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BB059B" w:rsidTr="00B909F2">
        <w:trPr>
          <w:trHeight w:val="4063"/>
        </w:trPr>
        <w:tc>
          <w:tcPr>
            <w:tcW w:w="5951" w:type="dxa"/>
            <w:tcBorders>
              <w:bottom w:val="single" w:sz="18" w:space="0" w:color="808080"/>
              <w:right w:val="single" w:sz="18" w:space="0" w:color="808080"/>
            </w:tcBorders>
            <w:vAlign w:val="center"/>
          </w:tcPr>
          <w:p w:rsidR="00023FE7" w:rsidRPr="00812A1E" w:rsidRDefault="00023FE7" w:rsidP="0041078A">
            <w:pPr>
              <w:pStyle w:val="Title"/>
              <w:rPr>
                <w:rFonts w:eastAsia="Adobe Fan Heiti Std B" w:cs="Tahoma"/>
                <w:sz w:val="76"/>
                <w:szCs w:val="76"/>
              </w:rPr>
            </w:pPr>
            <w:bookmarkStart w:id="0" w:name="_Toc336337837"/>
            <w:bookmarkStart w:id="1" w:name="_Toc345401414"/>
            <w:bookmarkStart w:id="2" w:name="_GoBack"/>
            <w:bookmarkEnd w:id="2"/>
            <w:r w:rsidRPr="00812A1E">
              <w:rPr>
                <w:rFonts w:eastAsia="Adobe Fan Heiti Std B" w:cs="Tahoma"/>
                <w:b w:val="0"/>
                <w:sz w:val="76"/>
                <w:szCs w:val="76"/>
              </w:rPr>
              <w:t>Microsoft</w:t>
            </w:r>
            <w:r w:rsidR="00165F16" w:rsidRPr="00812A1E">
              <w:rPr>
                <w:rFonts w:eastAsia="Adobe Fan Heiti Std B" w:cs="Tahoma"/>
                <w:b w:val="0"/>
                <w:sz w:val="76"/>
                <w:szCs w:val="76"/>
                <w:vertAlign w:val="superscript"/>
              </w:rPr>
              <w:t>®</w:t>
            </w:r>
            <w:bookmarkEnd w:id="0"/>
            <w:bookmarkEnd w:id="1"/>
          </w:p>
          <w:p w:rsidR="00023FE7" w:rsidRPr="00BB059B" w:rsidRDefault="00023FE7" w:rsidP="00613DD6">
            <w:pPr>
              <w:pStyle w:val="NoSpacing1"/>
              <w:ind w:left="274" w:right="1454"/>
              <w:jc w:val="right"/>
              <w:rPr>
                <w:rFonts w:ascii="Tahoma" w:eastAsia="PMingLiU" w:hAnsi="Tahoma" w:cs="Tahoma"/>
                <w:sz w:val="76"/>
                <w:szCs w:val="72"/>
              </w:rPr>
            </w:pPr>
            <w:r w:rsidRPr="00BB059B">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4E58FE" w:rsidRDefault="00023FE7">
            <w:pPr>
              <w:pStyle w:val="NoSpacing1"/>
              <w:ind w:right="-1797"/>
              <w:rPr>
                <w:rFonts w:ascii="Tahoma" w:eastAsia="PMingLiU" w:hAnsi="Tahoma" w:cs="Tahoma"/>
                <w:sz w:val="72"/>
                <w:szCs w:val="72"/>
              </w:rPr>
            </w:pPr>
          </w:p>
          <w:p w:rsidR="00023FE7" w:rsidRPr="00C66F7C" w:rsidRDefault="004320D3">
            <w:pPr>
              <w:pStyle w:val="NoSpacing1"/>
              <w:ind w:right="-1797"/>
              <w:rPr>
                <w:rFonts w:ascii="Tahoma" w:eastAsia="PMingLiU" w:hAnsi="Tahoma" w:cs="Tahoma"/>
                <w:sz w:val="72"/>
                <w:szCs w:val="72"/>
              </w:rPr>
            </w:pPr>
            <w:r w:rsidRPr="00C66F7C">
              <w:rPr>
                <w:rFonts w:ascii="Tahoma" w:eastAsia="PMingLiU" w:hAnsi="Tahoma" w:cs="Tahoma"/>
                <w:sz w:val="72"/>
                <w:szCs w:val="72"/>
              </w:rPr>
              <w:t xml:space="preserve">2 </w:t>
            </w:r>
            <w:r w:rsidRPr="00C66F7C">
              <w:rPr>
                <w:rFonts w:ascii="Tahoma" w:eastAsia="PMingLiU" w:hAnsi="Tahoma" w:cs="Tahoma"/>
                <w:sz w:val="72"/>
                <w:szCs w:val="72"/>
              </w:rPr>
              <w:t>月</w:t>
            </w:r>
            <w:r w:rsidRPr="00C66F7C">
              <w:rPr>
                <w:rFonts w:ascii="Tahoma" w:eastAsia="PMingLiU" w:hAnsi="Tahoma" w:cs="Tahoma"/>
                <w:sz w:val="72"/>
                <w:szCs w:val="72"/>
              </w:rPr>
              <w:t xml:space="preserve"> 1 </w:t>
            </w:r>
            <w:r w:rsidRPr="00C66F7C">
              <w:rPr>
                <w:rFonts w:ascii="Tahoma" w:eastAsia="PMingLiU" w:hAnsi="Tahoma" w:cs="Tahoma"/>
                <w:sz w:val="72"/>
                <w:szCs w:val="72"/>
              </w:rPr>
              <w:t>日</w:t>
            </w:r>
          </w:p>
          <w:p w:rsidR="00023FE7" w:rsidRPr="00BB059B" w:rsidRDefault="0077167D" w:rsidP="000E3D59">
            <w:pPr>
              <w:pStyle w:val="NoSpacing1"/>
              <w:ind w:rightChars="-103" w:right="-185"/>
              <w:rPr>
                <w:rFonts w:ascii="Tahoma" w:eastAsia="PMingLiU" w:hAnsi="Tahoma" w:cs="Tahoma"/>
                <w:color w:val="4F81BD"/>
                <w:sz w:val="200"/>
                <w:szCs w:val="200"/>
              </w:rPr>
            </w:pPr>
            <w:r w:rsidRPr="00BB059B">
              <w:rPr>
                <w:rFonts w:ascii="Tahoma" w:eastAsia="PMingLiU" w:hAnsi="Tahoma" w:cs="Tahoma"/>
                <w:color w:val="4F81BD"/>
                <w:sz w:val="200"/>
                <w:szCs w:val="200"/>
              </w:rPr>
              <w:t>2013</w:t>
            </w:r>
          </w:p>
        </w:tc>
      </w:tr>
      <w:tr w:rsidR="00023FE7" w:rsidRPr="00BB059B" w:rsidTr="00B909F2">
        <w:trPr>
          <w:trHeight w:val="412"/>
        </w:trPr>
        <w:tc>
          <w:tcPr>
            <w:tcW w:w="5951" w:type="dxa"/>
            <w:tcBorders>
              <w:top w:val="single" w:sz="18" w:space="0" w:color="808080"/>
            </w:tcBorders>
            <w:vAlign w:val="center"/>
          </w:tcPr>
          <w:p w:rsidR="00023FE7" w:rsidRPr="00BB059B" w:rsidRDefault="00023FE7" w:rsidP="000E3D59">
            <w:pPr>
              <w:pStyle w:val="NoSpacing1"/>
              <w:ind w:leftChars="122" w:left="220" w:firstLine="2"/>
              <w:rPr>
                <w:rFonts w:ascii="Tahoma" w:eastAsia="PMingLiU" w:hAnsi="Tahoma" w:cs="Tahoma"/>
                <w:sz w:val="22"/>
                <w:szCs w:val="22"/>
              </w:rPr>
            </w:pPr>
            <w:r w:rsidRPr="00BB059B">
              <w:rPr>
                <w:rFonts w:ascii="Tahoma" w:eastAsia="PMingLiU" w:hAnsi="Tahoma" w:cs="Tahoma"/>
                <w:szCs w:val="22"/>
              </w:rPr>
              <w:t xml:space="preserve">Microsoft </w:t>
            </w:r>
            <w:r w:rsidRPr="00BB059B">
              <w:rPr>
                <w:rFonts w:ascii="Tahoma" w:eastAsia="PMingLiU" w:hAnsi="Tahoma" w:cs="Tahoma"/>
                <w:szCs w:val="22"/>
              </w:rPr>
              <w:t>產品清單提供透過</w:t>
            </w:r>
            <w:r w:rsidRPr="00BB059B">
              <w:rPr>
                <w:rFonts w:ascii="Tahoma" w:eastAsia="PMingLiU" w:hAnsi="Tahoma" w:cs="Tahoma"/>
                <w:szCs w:val="22"/>
              </w:rPr>
              <w:t xml:space="preserve"> Microsoft </w:t>
            </w:r>
            <w:r w:rsidRPr="00BB059B">
              <w:rPr>
                <w:rFonts w:ascii="Tahoma" w:eastAsia="PMingLiU" w:hAnsi="Tahoma" w:cs="Tahoma"/>
                <w:szCs w:val="22"/>
              </w:rPr>
              <w:t>大量授權方案授權之</w:t>
            </w:r>
            <w:r w:rsidRPr="00BB059B">
              <w:rPr>
                <w:rFonts w:ascii="Tahoma" w:eastAsia="PMingLiU" w:hAnsi="Tahoma" w:cs="Tahoma"/>
                <w:szCs w:val="22"/>
              </w:rPr>
              <w:t xml:space="preserve"> Microsoft </w:t>
            </w:r>
            <w:r w:rsidRPr="00BB059B">
              <w:rPr>
                <w:rFonts w:ascii="Tahoma" w:eastAsia="PMingLiU" w:hAnsi="Tahoma" w:cs="Tahoma"/>
                <w:szCs w:val="22"/>
              </w:rPr>
              <w:t>軟體及線上服務之每月相關資訊。</w:t>
            </w:r>
          </w:p>
        </w:tc>
        <w:tc>
          <w:tcPr>
            <w:tcW w:w="4615" w:type="dxa"/>
            <w:tcBorders>
              <w:top w:val="single" w:sz="18" w:space="0" w:color="808080"/>
            </w:tcBorders>
            <w:vAlign w:val="center"/>
          </w:tcPr>
          <w:p w:rsidR="00023FE7" w:rsidRPr="00BB059B" w:rsidRDefault="00023FE7" w:rsidP="000E3D59">
            <w:pPr>
              <w:pStyle w:val="NoSpacing1"/>
              <w:ind w:rightChars="-15" w:right="-27"/>
              <w:rPr>
                <w:rFonts w:ascii="Tahoma" w:eastAsia="PMingLiU" w:hAnsi="Tahoma" w:cs="Tahoma"/>
                <w:sz w:val="32"/>
                <w:szCs w:val="32"/>
              </w:rPr>
            </w:pPr>
          </w:p>
        </w:tc>
      </w:tr>
    </w:tbl>
    <w:p w:rsidR="00023FE7" w:rsidRPr="00BB059B" w:rsidRDefault="00023FE7" w:rsidP="000C2842">
      <w:pPr>
        <w:pStyle w:val="Heading1"/>
        <w:rPr>
          <w:rFonts w:eastAsia="PMingLiU" w:cs="Tahoma"/>
        </w:rPr>
        <w:sectPr w:rsidR="00023FE7" w:rsidRPr="00BB059B" w:rsidSect="00021FB0">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BB059B" w:rsidRDefault="00023FE7" w:rsidP="000C2842">
      <w:pPr>
        <w:pStyle w:val="Heading1"/>
        <w:rPr>
          <w:rFonts w:eastAsia="PMingLiU" w:cs="Tahoma"/>
        </w:rPr>
      </w:pPr>
      <w:bookmarkStart w:id="3" w:name="_Toc336337838"/>
      <w:bookmarkStart w:id="4" w:name="_Toc345401415"/>
      <w:proofErr w:type="spellStart"/>
      <w:r w:rsidRPr="00BB059B">
        <w:rPr>
          <w:rFonts w:eastAsia="PMingLiU" w:cs="Tahoma"/>
        </w:rPr>
        <w:lastRenderedPageBreak/>
        <w:t>關於本文件</w:t>
      </w:r>
      <w:bookmarkEnd w:id="3"/>
      <w:bookmarkEnd w:id="4"/>
      <w:proofErr w:type="spellEnd"/>
    </w:p>
    <w:p w:rsidR="00023FE7" w:rsidRPr="0053070A" w:rsidRDefault="00023FE7">
      <w:pPr>
        <w:pStyle w:val="Body"/>
        <w:ind w:right="720"/>
        <w:rPr>
          <w:rFonts w:ascii="Tahoma" w:eastAsia="PMingLiU" w:hAnsi="Tahoma" w:cs="Tahoma"/>
          <w:sz w:val="18"/>
          <w:szCs w:val="18"/>
        </w:rPr>
      </w:pPr>
    </w:p>
    <w:p w:rsidR="00023FE7" w:rsidRPr="0053070A" w:rsidRDefault="00023FE7">
      <w:pPr>
        <w:pStyle w:val="Body"/>
        <w:ind w:right="720"/>
        <w:rPr>
          <w:rFonts w:ascii="Tahoma" w:eastAsia="PMingLiU" w:hAnsi="Tahoma" w:cs="Tahoma"/>
          <w:sz w:val="18"/>
          <w:szCs w:val="18"/>
        </w:rPr>
      </w:pPr>
      <w:r w:rsidRPr="0053070A">
        <w:rPr>
          <w:rFonts w:ascii="Tahoma" w:eastAsia="PMingLiU" w:hAnsi="Tahoma" w:cs="Tahoma"/>
          <w:sz w:val="18"/>
          <w:szCs w:val="18"/>
        </w:rPr>
        <w:t xml:space="preserve">Microsoft </w:t>
      </w:r>
      <w:proofErr w:type="spellStart"/>
      <w:r w:rsidRPr="0053070A">
        <w:rPr>
          <w:rFonts w:ascii="Tahoma" w:eastAsia="PMingLiU" w:hAnsi="Tahoma" w:cs="Tahoma"/>
          <w:sz w:val="18"/>
          <w:szCs w:val="18"/>
        </w:rPr>
        <w:t>產品清單提供透過</w:t>
      </w:r>
      <w:proofErr w:type="spellEnd"/>
      <w:r w:rsidRPr="0053070A">
        <w:rPr>
          <w:rFonts w:ascii="Tahoma" w:eastAsia="PMingLiU" w:hAnsi="Tahoma" w:cs="Tahoma"/>
          <w:sz w:val="18"/>
          <w:szCs w:val="18"/>
        </w:rPr>
        <w:t xml:space="preserve"> Microsoft </w:t>
      </w:r>
      <w:proofErr w:type="spellStart"/>
      <w:r w:rsidRPr="0053070A">
        <w:rPr>
          <w:rFonts w:ascii="Tahoma" w:eastAsia="PMingLiU" w:hAnsi="Tahoma" w:cs="Tahoma"/>
          <w:sz w:val="18"/>
          <w:szCs w:val="18"/>
        </w:rPr>
        <w:t>大量授權方案授權之</w:t>
      </w:r>
      <w:proofErr w:type="spellEnd"/>
      <w:r w:rsidRPr="0053070A">
        <w:rPr>
          <w:rFonts w:ascii="Tahoma" w:eastAsia="PMingLiU" w:hAnsi="Tahoma" w:cs="Tahoma"/>
          <w:sz w:val="18"/>
          <w:szCs w:val="18"/>
        </w:rPr>
        <w:t xml:space="preserve"> Microsoft </w:t>
      </w:r>
      <w:proofErr w:type="spellStart"/>
      <w:r w:rsidRPr="0053070A">
        <w:rPr>
          <w:rFonts w:ascii="Tahoma" w:eastAsia="PMingLiU" w:hAnsi="Tahoma" w:cs="Tahoma"/>
          <w:sz w:val="18"/>
          <w:szCs w:val="18"/>
        </w:rPr>
        <w:t>軟體及線上服務之每月</w:t>
      </w:r>
      <w:proofErr w:type="spellEnd"/>
      <w:r w:rsidR="00BB059B" w:rsidRPr="0053070A">
        <w:rPr>
          <w:rFonts w:ascii="Tahoma" w:eastAsia="PMingLiU" w:hAnsi="Tahoma" w:cs="Tahoma"/>
          <w:sz w:val="18"/>
          <w:szCs w:val="18"/>
        </w:rPr>
        <w:br/>
      </w:r>
      <w:proofErr w:type="spellStart"/>
      <w:r w:rsidRPr="0053070A">
        <w:rPr>
          <w:rFonts w:ascii="Tahoma" w:eastAsia="PMingLiU" w:hAnsi="Tahoma" w:cs="Tahoma"/>
          <w:sz w:val="18"/>
          <w:szCs w:val="18"/>
        </w:rPr>
        <w:t>相關資訊。</w:t>
      </w:r>
      <w:r w:rsidRPr="0053070A">
        <w:rPr>
          <w:rFonts w:ascii="Tahoma" w:eastAsia="PMingLiU" w:hAnsi="Tahoma" w:cs="Tahoma"/>
          <w:sz w:val="18"/>
          <w:szCs w:val="18"/>
        </w:rPr>
        <w:t>Microsoft</w:t>
      </w:r>
      <w:proofErr w:type="spellEnd"/>
      <w:r w:rsidRPr="0053070A">
        <w:rPr>
          <w:rFonts w:ascii="Tahoma" w:eastAsia="PMingLiU" w:hAnsi="Tahoma" w:cs="Tahoma"/>
          <w:sz w:val="18"/>
          <w:szCs w:val="18"/>
        </w:rPr>
        <w:t xml:space="preserve"> </w:t>
      </w:r>
      <w:proofErr w:type="spellStart"/>
      <w:r w:rsidRPr="0053070A">
        <w:rPr>
          <w:rFonts w:ascii="Tahoma" w:eastAsia="PMingLiU" w:hAnsi="Tahoma" w:cs="Tahoma"/>
          <w:sz w:val="18"/>
          <w:szCs w:val="18"/>
        </w:rPr>
        <w:t>產品清單中所述之資訊包括</w:t>
      </w:r>
      <w:proofErr w:type="spellEnd"/>
      <w:r w:rsidRPr="0053070A">
        <w:rPr>
          <w:rFonts w:ascii="Tahoma" w:eastAsia="PMingLiU" w:hAnsi="Tahoma" w:cs="Tahoma"/>
          <w:sz w:val="18"/>
          <w:szCs w:val="18"/>
        </w:rPr>
        <w:t>：</w:t>
      </w:r>
    </w:p>
    <w:p w:rsidR="00023FE7" w:rsidRPr="0053070A" w:rsidRDefault="00023FE7">
      <w:pPr>
        <w:pStyle w:val="Body"/>
        <w:ind w:right="720"/>
        <w:rPr>
          <w:rFonts w:ascii="Tahoma" w:eastAsia="PMingLiU" w:hAnsi="Tahoma" w:cs="Tahoma"/>
          <w:sz w:val="18"/>
          <w:szCs w:val="18"/>
        </w:rPr>
      </w:pPr>
    </w:p>
    <w:p w:rsidR="00023FE7" w:rsidRPr="0053070A" w:rsidRDefault="00023FE7">
      <w:pPr>
        <w:pStyle w:val="BulletedList"/>
        <w:ind w:right="720"/>
        <w:rPr>
          <w:rFonts w:ascii="Tahoma" w:eastAsia="PMingLiU" w:hAnsi="Tahoma" w:cs="Tahoma"/>
          <w:sz w:val="18"/>
          <w:szCs w:val="18"/>
          <w:lang w:eastAsia="zh-TW"/>
        </w:rPr>
      </w:pPr>
      <w:r w:rsidRPr="0053070A">
        <w:rPr>
          <w:rFonts w:ascii="Tahoma" w:eastAsia="PMingLiU" w:hAnsi="Tahoma" w:cs="Tahoma"/>
          <w:sz w:val="18"/>
          <w:szCs w:val="18"/>
          <w:lang w:eastAsia="zh-TW"/>
        </w:rPr>
        <w:t>透過</w:t>
      </w:r>
      <w:r w:rsidRPr="0053070A">
        <w:rPr>
          <w:rFonts w:ascii="Tahoma" w:eastAsia="PMingLiU" w:hAnsi="Tahoma" w:cs="Tahoma"/>
          <w:sz w:val="18"/>
          <w:szCs w:val="18"/>
          <w:lang w:eastAsia="zh-TW"/>
        </w:rPr>
        <w:t xml:space="preserve"> Microsoft </w:t>
      </w:r>
      <w:r w:rsidRPr="0053070A">
        <w:rPr>
          <w:rFonts w:ascii="Tahoma" w:eastAsia="PMingLiU" w:hAnsi="Tahoma" w:cs="Tahoma"/>
          <w:sz w:val="18"/>
          <w:szCs w:val="18"/>
          <w:lang w:eastAsia="zh-TW"/>
        </w:rPr>
        <w:t>大量授權提供之新軟體及產品的可用性</w:t>
      </w:r>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透過</w:t>
      </w:r>
      <w:r w:rsidRPr="0053070A">
        <w:rPr>
          <w:rFonts w:ascii="Tahoma" w:eastAsia="PMingLiU" w:hAnsi="Tahoma" w:cs="Tahoma"/>
          <w:sz w:val="18"/>
          <w:szCs w:val="18"/>
          <w:lang w:eastAsia="zh-TW"/>
        </w:rPr>
        <w:t xml:space="preserve"> Microsoft </w:t>
      </w:r>
      <w:r w:rsidRPr="0053070A">
        <w:rPr>
          <w:rFonts w:ascii="Tahoma" w:eastAsia="PMingLiU" w:hAnsi="Tahoma" w:cs="Tahoma"/>
          <w:sz w:val="18"/>
          <w:szCs w:val="18"/>
          <w:lang w:eastAsia="zh-TW"/>
        </w:rPr>
        <w:t>大量授權提供之軟體及產品的中止</w:t>
      </w:r>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 xml:space="preserve">Microsoft </w:t>
      </w:r>
      <w:r w:rsidRPr="0053070A">
        <w:rPr>
          <w:rFonts w:ascii="Tahoma" w:eastAsia="PMingLiU" w:hAnsi="Tahoma" w:cs="Tahoma"/>
          <w:sz w:val="18"/>
          <w:szCs w:val="18"/>
          <w:lang w:eastAsia="zh-TW"/>
        </w:rPr>
        <w:t>大量授權產品組合相關之軟體及產品指定</w:t>
      </w:r>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每項軟體及產品技術之點數</w:t>
      </w:r>
    </w:p>
    <w:p w:rsidR="00023FE7" w:rsidRPr="0053070A" w:rsidRDefault="00023FE7" w:rsidP="00024C3C">
      <w:pPr>
        <w:pStyle w:val="BulletedList"/>
        <w:numPr>
          <w:ilvl w:val="0"/>
          <w:numId w:val="16"/>
        </w:numPr>
        <w:ind w:right="720"/>
        <w:rPr>
          <w:rFonts w:ascii="Tahoma" w:eastAsia="PMingLiU" w:hAnsi="Tahoma" w:cs="Tahoma"/>
          <w:sz w:val="18"/>
          <w:szCs w:val="18"/>
        </w:rPr>
      </w:pPr>
      <w:proofErr w:type="spellStart"/>
      <w:r w:rsidRPr="0053070A">
        <w:rPr>
          <w:rFonts w:ascii="Tahoma" w:eastAsia="PMingLiU" w:hAnsi="Tahoma" w:cs="Tahoma"/>
          <w:sz w:val="18"/>
          <w:szCs w:val="18"/>
        </w:rPr>
        <w:t>可用促銷</w:t>
      </w:r>
      <w:proofErr w:type="spellEnd"/>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從軟體之某個版本移轉至該相同軟體之另一個版本的路徑</w:t>
      </w:r>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從已停產之軟體移轉至新軟體版本的路徑</w:t>
      </w:r>
    </w:p>
    <w:p w:rsidR="00023FE7" w:rsidRPr="0053070A" w:rsidRDefault="00023FE7" w:rsidP="00024C3C">
      <w:pPr>
        <w:pStyle w:val="BulletedList"/>
        <w:numPr>
          <w:ilvl w:val="0"/>
          <w:numId w:val="16"/>
        </w:numPr>
        <w:ind w:right="720"/>
        <w:rPr>
          <w:rFonts w:ascii="Tahoma" w:eastAsia="PMingLiU" w:hAnsi="Tahoma" w:cs="Tahoma"/>
          <w:sz w:val="18"/>
          <w:szCs w:val="18"/>
        </w:rPr>
      </w:pPr>
      <w:proofErr w:type="spellStart"/>
      <w:r w:rsidRPr="0053070A">
        <w:rPr>
          <w:rFonts w:ascii="Tahoma" w:eastAsia="PMingLiU" w:hAnsi="Tahoma" w:cs="Tahoma"/>
          <w:sz w:val="18"/>
          <w:szCs w:val="18"/>
        </w:rPr>
        <w:t>軟體保證利益</w:t>
      </w:r>
      <w:proofErr w:type="spellEnd"/>
    </w:p>
    <w:p w:rsidR="00023FE7" w:rsidRPr="0053070A" w:rsidRDefault="00023FE7" w:rsidP="00024C3C">
      <w:pPr>
        <w:pStyle w:val="BulletedList"/>
        <w:numPr>
          <w:ilvl w:val="0"/>
          <w:numId w:val="16"/>
        </w:numPr>
        <w:ind w:right="720"/>
        <w:rPr>
          <w:rFonts w:ascii="Tahoma" w:eastAsia="PMingLiU" w:hAnsi="Tahoma" w:cs="Tahoma"/>
          <w:sz w:val="18"/>
          <w:szCs w:val="18"/>
          <w:lang w:eastAsia="zh-TW"/>
        </w:rPr>
      </w:pPr>
      <w:r w:rsidRPr="0053070A">
        <w:rPr>
          <w:rFonts w:ascii="Tahoma" w:eastAsia="PMingLiU" w:hAnsi="Tahoma" w:cs="Tahoma"/>
          <w:sz w:val="18"/>
          <w:szCs w:val="18"/>
          <w:lang w:eastAsia="zh-TW"/>
        </w:rPr>
        <w:t>軟體及產品之特定其他注意事項及資訊</w:t>
      </w:r>
    </w:p>
    <w:p w:rsidR="00023FE7" w:rsidRPr="00BB059B" w:rsidRDefault="00023FE7">
      <w:pPr>
        <w:ind w:right="720"/>
        <w:rPr>
          <w:rFonts w:eastAsia="PMingLiU" w:cs="Tahoma"/>
          <w:lang w:eastAsia="zh-TW"/>
        </w:rPr>
      </w:pPr>
    </w:p>
    <w:p w:rsidR="00023FE7" w:rsidRPr="00BB059B" w:rsidRDefault="00023FE7">
      <w:pPr>
        <w:ind w:right="720"/>
        <w:rPr>
          <w:rFonts w:eastAsia="PMingLiU" w:cs="Tahoma"/>
          <w:lang w:eastAsia="zh-TW"/>
        </w:rPr>
      </w:pPr>
    </w:p>
    <w:p w:rsidR="00023FE7" w:rsidRPr="00BB059B" w:rsidRDefault="00023FE7" w:rsidP="000C2842">
      <w:pPr>
        <w:pStyle w:val="Heading1"/>
        <w:rPr>
          <w:rFonts w:eastAsia="PMingLiU" w:cs="Tahoma"/>
          <w:lang w:eastAsia="zh-TW"/>
        </w:rPr>
      </w:pPr>
      <w:bookmarkStart w:id="5" w:name="_Toc336337839"/>
      <w:bookmarkStart w:id="6" w:name="_Toc345401416"/>
      <w:r w:rsidRPr="00BB059B">
        <w:rPr>
          <w:rFonts w:eastAsia="PMingLiU" w:cs="Tahoma"/>
          <w:lang w:eastAsia="zh-TW"/>
        </w:rPr>
        <w:t>如何使用</w:t>
      </w:r>
      <w:r w:rsidRPr="00BB059B">
        <w:rPr>
          <w:rFonts w:eastAsia="PMingLiU" w:cs="Tahoma"/>
          <w:lang w:eastAsia="zh-TW"/>
        </w:rPr>
        <w:t xml:space="preserve"> Microsoft </w:t>
      </w:r>
      <w:r w:rsidRPr="00BB059B">
        <w:rPr>
          <w:rFonts w:eastAsia="PMingLiU" w:cs="Tahoma"/>
          <w:lang w:eastAsia="zh-TW"/>
        </w:rPr>
        <w:t>產品清單</w:t>
      </w:r>
      <w:bookmarkEnd w:id="5"/>
      <w:bookmarkEnd w:id="6"/>
    </w:p>
    <w:p w:rsidR="00023FE7" w:rsidRPr="00BB059B" w:rsidRDefault="00023FE7">
      <w:pPr>
        <w:pStyle w:val="Body"/>
        <w:ind w:right="-1890"/>
        <w:rPr>
          <w:rFonts w:ascii="Tahoma" w:eastAsia="PMingLiU" w:hAnsi="Tahoma" w:cs="Tahoma"/>
          <w:lang w:eastAsia="zh-TW"/>
        </w:rPr>
      </w:pPr>
    </w:p>
    <w:p w:rsidR="00023FE7" w:rsidRPr="00BB059B" w:rsidRDefault="00023FE7">
      <w:pPr>
        <w:pStyle w:val="Body"/>
        <w:ind w:right="-1890"/>
        <w:rPr>
          <w:rFonts w:ascii="Tahoma" w:eastAsia="PMingLiU" w:hAnsi="Tahoma" w:cs="Tahoma"/>
          <w:lang w:eastAsia="zh-TW"/>
        </w:rPr>
      </w:pPr>
      <w:r w:rsidRPr="00BB059B">
        <w:rPr>
          <w:rFonts w:ascii="Tahoma" w:eastAsia="PMingLiU" w:hAnsi="Tahoma" w:cs="Tahoma"/>
          <w:b/>
          <w:lang w:eastAsia="zh-TW"/>
        </w:rPr>
        <w:t>請　貴用戶自行熟悉緊接在下述步驟之後的列表索引鍵。</w:t>
      </w:r>
    </w:p>
    <w:p w:rsidR="00023FE7" w:rsidRPr="00BB059B" w:rsidRDefault="00023FE7">
      <w:pPr>
        <w:pStyle w:val="Body"/>
        <w:ind w:right="-1890"/>
        <w:rPr>
          <w:rFonts w:ascii="Tahoma" w:eastAsia="PMingLiU" w:hAnsi="Tahoma" w:cs="Tahoma"/>
          <w:lang w:eastAsia="zh-TW"/>
        </w:rPr>
      </w:pPr>
    </w:p>
    <w:p w:rsidR="00023FE7" w:rsidRPr="00BB059B" w:rsidRDefault="00023FE7">
      <w:pPr>
        <w:pStyle w:val="Body"/>
        <w:ind w:right="-1890"/>
        <w:rPr>
          <w:rFonts w:ascii="Tahoma" w:eastAsia="PMingLiU" w:hAnsi="Tahoma" w:cs="Tahoma"/>
          <w:lang w:eastAsia="zh-TW"/>
        </w:rPr>
      </w:pPr>
      <w:r w:rsidRPr="00BB059B">
        <w:rPr>
          <w:rStyle w:val="BodyChar"/>
          <w:rFonts w:ascii="Tahoma" w:eastAsia="PMingLiU" w:hAnsi="Tahoma" w:cs="Tahoma"/>
          <w:b/>
          <w:sz w:val="18"/>
          <w:szCs w:val="18"/>
          <w:lang w:eastAsia="zh-TW"/>
        </w:rPr>
        <w:t>步驟</w:t>
      </w:r>
      <w:r w:rsidRPr="00BB059B">
        <w:rPr>
          <w:rStyle w:val="BodyChar"/>
          <w:rFonts w:ascii="Tahoma" w:eastAsia="PMingLiU" w:hAnsi="Tahoma" w:cs="Tahoma"/>
          <w:b/>
          <w:sz w:val="18"/>
          <w:szCs w:val="18"/>
          <w:lang w:eastAsia="zh-TW"/>
        </w:rPr>
        <w:t xml:space="preserve"> 1</w:t>
      </w:r>
      <w:r w:rsidRPr="00BB059B">
        <w:rPr>
          <w:rStyle w:val="BodyChar"/>
          <w:rFonts w:ascii="Tahoma" w:eastAsia="PMingLiU" w:hAnsi="Tahoma" w:cs="Tahoma"/>
          <w:b/>
          <w:sz w:val="18"/>
          <w:szCs w:val="18"/>
          <w:lang w:eastAsia="zh-TW"/>
        </w:rPr>
        <w:t>：</w:t>
      </w:r>
      <w:r w:rsidRPr="00BB059B">
        <w:rPr>
          <w:rFonts w:ascii="Tahoma" w:eastAsia="PMingLiU" w:hAnsi="Tahoma" w:cs="Tahoma"/>
          <w:sz w:val="18"/>
          <w:szCs w:val="18"/>
          <w:lang w:eastAsia="zh-TW"/>
        </w:rPr>
        <w:t>找出表格中　貴用戶正在考量之軟體。</w:t>
      </w:r>
    </w:p>
    <w:p w:rsidR="00023FE7" w:rsidRPr="00BB059B" w:rsidRDefault="00023FE7">
      <w:pPr>
        <w:pStyle w:val="Body"/>
        <w:ind w:right="-1890"/>
        <w:rPr>
          <w:rFonts w:ascii="Tahoma" w:eastAsia="PMingLiU" w:hAnsi="Tahoma" w:cs="Tahoma"/>
          <w:lang w:eastAsia="zh-TW"/>
        </w:rPr>
      </w:pPr>
    </w:p>
    <w:p w:rsidR="00023FE7" w:rsidRPr="00BB059B" w:rsidRDefault="0053070A" w:rsidP="0013361B">
      <w:pPr>
        <w:pStyle w:val="NumberedSteps"/>
        <w:ind w:left="-180" w:right="720"/>
        <w:rPr>
          <w:rFonts w:ascii="Tahoma" w:eastAsia="PMingLiU" w:hAnsi="Tahoma" w:cs="Tahoma"/>
        </w:rPr>
      </w:pPr>
      <w:r>
        <w:rPr>
          <w:noProof/>
        </w:rPr>
        <w:drawing>
          <wp:inline distT="0" distB="0" distL="0" distR="0" wp14:anchorId="46806214" wp14:editId="463F6146">
            <wp:extent cx="5934456" cy="1519649"/>
            <wp:effectExtent l="0" t="0" r="952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6615" t="34616" r="19461" b="44923"/>
                    <a:stretch/>
                  </pic:blipFill>
                  <pic:spPr bwMode="auto">
                    <a:xfrm>
                      <a:off x="0" y="0"/>
                      <a:ext cx="5934456" cy="1519649"/>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53070A" w:rsidRDefault="00023FE7">
      <w:pPr>
        <w:pStyle w:val="NumberedSteps"/>
        <w:ind w:right="720"/>
        <w:rPr>
          <w:rFonts w:ascii="Tahoma" w:eastAsia="PMingLiU" w:hAnsi="Tahoma" w:cs="Tahoma"/>
          <w:sz w:val="18"/>
          <w:szCs w:val="22"/>
        </w:rPr>
      </w:pPr>
    </w:p>
    <w:p w:rsidR="00023FE7" w:rsidRPr="0053070A" w:rsidRDefault="00023FE7">
      <w:pPr>
        <w:pStyle w:val="NumberedSteps"/>
        <w:ind w:right="720"/>
        <w:rPr>
          <w:rFonts w:ascii="Tahoma" w:eastAsia="PMingLiU" w:hAnsi="Tahoma" w:cs="Tahoma"/>
          <w:sz w:val="18"/>
          <w:szCs w:val="18"/>
          <w:lang w:eastAsia="zh-TW"/>
        </w:rPr>
      </w:pPr>
      <w:r w:rsidRPr="0053070A">
        <w:rPr>
          <w:rStyle w:val="BodyChar"/>
          <w:rFonts w:ascii="Tahoma" w:eastAsia="PMingLiU" w:hAnsi="Tahoma" w:cs="Tahoma"/>
          <w:b/>
          <w:sz w:val="18"/>
          <w:szCs w:val="18"/>
          <w:lang w:eastAsia="zh-TW"/>
        </w:rPr>
        <w:t>步驟</w:t>
      </w:r>
      <w:r w:rsidRPr="0053070A">
        <w:rPr>
          <w:rStyle w:val="BodyChar"/>
          <w:rFonts w:ascii="Tahoma" w:eastAsia="PMingLiU" w:hAnsi="Tahoma" w:cs="Tahoma"/>
          <w:b/>
          <w:sz w:val="18"/>
          <w:szCs w:val="18"/>
          <w:lang w:eastAsia="zh-TW"/>
        </w:rPr>
        <w:t xml:space="preserve"> 2</w:t>
      </w:r>
      <w:r w:rsidRPr="0053070A">
        <w:rPr>
          <w:rStyle w:val="BodyChar"/>
          <w:rFonts w:ascii="Tahoma" w:eastAsia="PMingLiU" w:hAnsi="Tahoma" w:cs="Tahoma"/>
          <w:b/>
          <w:sz w:val="18"/>
          <w:szCs w:val="18"/>
          <w:lang w:eastAsia="zh-TW"/>
        </w:rPr>
        <w:t>：</w:t>
      </w:r>
      <w:r w:rsidRPr="0053070A">
        <w:rPr>
          <w:rFonts w:ascii="Tahoma" w:eastAsia="PMingLiU" w:hAnsi="Tahoma" w:cs="Tahoma"/>
          <w:sz w:val="18"/>
          <w:szCs w:val="18"/>
          <w:lang w:eastAsia="zh-TW"/>
        </w:rPr>
        <w:t>檢閱可用促銷、軟體保證利益、點數計算、程式可用性等欄位中之資訊。</w:t>
      </w:r>
    </w:p>
    <w:p w:rsidR="00023FE7" w:rsidRPr="0053070A" w:rsidRDefault="00023FE7" w:rsidP="00613DD6">
      <w:pPr>
        <w:pStyle w:val="NumberedSteps"/>
        <w:ind w:right="450"/>
        <w:rPr>
          <w:rFonts w:ascii="Tahoma" w:eastAsia="PMingLiU" w:hAnsi="Tahoma" w:cs="Tahoma"/>
          <w:sz w:val="18"/>
          <w:szCs w:val="18"/>
          <w:lang w:eastAsia="zh-TW"/>
        </w:rPr>
      </w:pPr>
      <w:r w:rsidRPr="0053070A">
        <w:rPr>
          <w:rStyle w:val="BodyChar"/>
          <w:rFonts w:ascii="Tahoma" w:eastAsia="PMingLiU" w:hAnsi="Tahoma" w:cs="Tahoma"/>
          <w:b/>
          <w:sz w:val="18"/>
          <w:szCs w:val="18"/>
          <w:lang w:eastAsia="zh-TW"/>
        </w:rPr>
        <w:t>步驟</w:t>
      </w:r>
      <w:r w:rsidRPr="0053070A">
        <w:rPr>
          <w:rStyle w:val="BodyChar"/>
          <w:rFonts w:ascii="Tahoma" w:eastAsia="PMingLiU" w:hAnsi="Tahoma" w:cs="Tahoma"/>
          <w:b/>
          <w:sz w:val="18"/>
          <w:szCs w:val="18"/>
          <w:lang w:eastAsia="zh-TW"/>
        </w:rPr>
        <w:t xml:space="preserve"> 3</w:t>
      </w:r>
      <w:r w:rsidRPr="0053070A">
        <w:rPr>
          <w:rStyle w:val="BodyChar"/>
          <w:rFonts w:ascii="Tahoma" w:eastAsia="PMingLiU" w:hAnsi="Tahoma" w:cs="Tahoma"/>
          <w:b/>
          <w:sz w:val="18"/>
          <w:szCs w:val="18"/>
          <w:lang w:eastAsia="zh-TW"/>
        </w:rPr>
        <w:t>：</w:t>
      </w:r>
      <w:r w:rsidRPr="0053070A">
        <w:rPr>
          <w:rFonts w:ascii="Tahoma" w:eastAsia="PMingLiU" w:hAnsi="Tahoma" w:cs="Tahoma"/>
          <w:sz w:val="18"/>
          <w:szCs w:val="18"/>
          <w:lang w:eastAsia="zh-TW"/>
        </w:rPr>
        <w:t>部分軟體亦將有額外資訊之相關註腳。如適用，請在註腳編號上「按一下」</w:t>
      </w:r>
      <w:r w:rsidRPr="0053070A">
        <w:rPr>
          <w:rFonts w:ascii="Tahoma" w:eastAsia="PMingLiU" w:hAnsi="Tahoma" w:cs="Tahoma"/>
          <w:sz w:val="18"/>
          <w:szCs w:val="18"/>
          <w:lang w:eastAsia="zh-TW"/>
        </w:rPr>
        <w:t xml:space="preserve">(Ctrl + </w:t>
      </w:r>
      <w:r w:rsidRPr="0053070A">
        <w:rPr>
          <w:rFonts w:ascii="Tahoma" w:eastAsia="PMingLiU" w:hAnsi="Tahoma" w:cs="Tahoma"/>
          <w:sz w:val="18"/>
          <w:szCs w:val="18"/>
          <w:lang w:eastAsia="zh-TW"/>
        </w:rPr>
        <w:t>按一下</w:t>
      </w:r>
      <w:r w:rsidRPr="0053070A">
        <w:rPr>
          <w:rFonts w:ascii="Tahoma" w:eastAsia="PMingLiU" w:hAnsi="Tahoma" w:cs="Tahoma"/>
          <w:sz w:val="18"/>
          <w:szCs w:val="18"/>
          <w:lang w:eastAsia="zh-TW"/>
        </w:rPr>
        <w:t>)</w:t>
      </w:r>
      <w:r w:rsidRPr="0053070A">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E5145" w:rsidRPr="0053070A" w:rsidRDefault="000E5145" w:rsidP="000E5145">
      <w:pPr>
        <w:pStyle w:val="NumberedSteps"/>
        <w:ind w:right="720"/>
        <w:rPr>
          <w:rFonts w:ascii="Tahoma" w:eastAsia="PMingLiU" w:hAnsi="Tahoma" w:cs="Tahoma"/>
          <w:sz w:val="18"/>
          <w:szCs w:val="22"/>
          <w:lang w:eastAsia="zh-TW"/>
        </w:rPr>
      </w:pPr>
    </w:p>
    <w:p w:rsidR="00023FE7" w:rsidRPr="00BB059B" w:rsidRDefault="0053070A">
      <w:pPr>
        <w:pStyle w:val="NumberedSteps"/>
        <w:tabs>
          <w:tab w:val="left" w:pos="9360"/>
        </w:tabs>
        <w:ind w:right="720"/>
        <w:rPr>
          <w:rFonts w:ascii="Tahoma" w:eastAsia="PMingLiU" w:hAnsi="Tahoma" w:cs="Tahoma"/>
        </w:rPr>
      </w:pPr>
      <w:r>
        <w:rPr>
          <w:noProof/>
        </w:rPr>
        <w:lastRenderedPageBreak/>
        <w:drawing>
          <wp:inline distT="0" distB="0" distL="0" distR="0" wp14:anchorId="000777F4" wp14:editId="39917839">
            <wp:extent cx="2565779" cy="1705970"/>
            <wp:effectExtent l="0" t="0" r="635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6615" t="22307" r="58902" b="57345"/>
                    <a:stretch/>
                  </pic:blipFill>
                  <pic:spPr bwMode="auto">
                    <a:xfrm>
                      <a:off x="0" y="0"/>
                      <a:ext cx="2570730" cy="170926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BB059B" w:rsidRDefault="0013361B">
      <w:pPr>
        <w:pStyle w:val="NumberedSteps"/>
        <w:tabs>
          <w:tab w:val="left" w:pos="9360"/>
        </w:tabs>
        <w:ind w:right="720"/>
        <w:rPr>
          <w:rFonts w:ascii="Tahoma" w:eastAsia="PMingLiU" w:hAnsi="Tahoma" w:cs="Tahoma"/>
        </w:rPr>
      </w:pPr>
    </w:p>
    <w:p w:rsidR="00023FE7" w:rsidRPr="00BB059B" w:rsidRDefault="001064B9">
      <w:pPr>
        <w:pStyle w:val="NumberedSteps"/>
        <w:ind w:right="720"/>
        <w:rPr>
          <w:rFonts w:ascii="Tahoma" w:eastAsia="PMingLiU" w:hAnsi="Tahoma" w:cs="Tahoma"/>
        </w:rPr>
      </w:pPr>
      <w:r w:rsidRPr="001064B9">
        <w:rPr>
          <w:rFonts w:ascii="Tahoma" w:eastAsia="PMingLiU" w:hAnsi="Tahoma" w:cs="Tahoma"/>
          <w:b/>
          <w:noProof/>
          <w:sz w:val="18"/>
          <w:szCs w:val="18"/>
        </w:rPr>
        <w:drawing>
          <wp:inline distT="0" distB="0" distL="0" distR="0" wp14:anchorId="12D4740C" wp14:editId="7B74BC8F">
            <wp:extent cx="4818888" cy="1042416"/>
            <wp:effectExtent l="19050" t="19050" r="1270" b="571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3783" t="47167" r="10987" b="35069"/>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53070A" w:rsidRDefault="0013361B">
      <w:pPr>
        <w:pStyle w:val="NumberedSteps"/>
        <w:ind w:right="720"/>
        <w:rPr>
          <w:rFonts w:ascii="Tahoma" w:eastAsia="PMingLiU" w:hAnsi="Tahoma" w:cs="Tahoma"/>
          <w:sz w:val="18"/>
          <w:szCs w:val="18"/>
        </w:rPr>
      </w:pPr>
    </w:p>
    <w:p w:rsidR="00023FE7" w:rsidRPr="0053070A" w:rsidRDefault="00023FE7">
      <w:pPr>
        <w:pStyle w:val="NumberedSteps"/>
        <w:ind w:right="720"/>
        <w:rPr>
          <w:rFonts w:ascii="Tahoma" w:eastAsia="PMingLiU" w:hAnsi="Tahoma" w:cs="Tahoma"/>
          <w:sz w:val="18"/>
          <w:szCs w:val="18"/>
          <w:lang w:eastAsia="zh-TW"/>
        </w:rPr>
      </w:pPr>
      <w:r w:rsidRPr="0053070A">
        <w:rPr>
          <w:rStyle w:val="BodyChar"/>
          <w:rFonts w:ascii="Tahoma" w:eastAsia="PMingLiU" w:hAnsi="Tahoma" w:cs="Tahoma"/>
          <w:b/>
          <w:sz w:val="18"/>
          <w:szCs w:val="18"/>
          <w:lang w:eastAsia="zh-TW"/>
        </w:rPr>
        <w:t>步驟</w:t>
      </w:r>
      <w:r w:rsidRPr="0053070A">
        <w:rPr>
          <w:rStyle w:val="BodyChar"/>
          <w:rFonts w:ascii="Tahoma" w:eastAsia="PMingLiU" w:hAnsi="Tahoma" w:cs="Tahoma"/>
          <w:b/>
          <w:sz w:val="18"/>
          <w:szCs w:val="18"/>
          <w:lang w:eastAsia="zh-TW"/>
        </w:rPr>
        <w:t xml:space="preserve"> 4</w:t>
      </w:r>
      <w:r w:rsidRPr="0053070A">
        <w:rPr>
          <w:rStyle w:val="BodyChar"/>
          <w:rFonts w:ascii="Tahoma" w:eastAsia="PMingLiU" w:hAnsi="Tahoma" w:cs="Tahoma"/>
          <w:b/>
          <w:sz w:val="18"/>
          <w:szCs w:val="18"/>
          <w:lang w:eastAsia="zh-TW"/>
        </w:rPr>
        <w:t>：</w:t>
      </w:r>
      <w:r w:rsidRPr="0053070A">
        <w:rPr>
          <w:rFonts w:ascii="Tahoma" w:eastAsia="PMingLiU" w:hAnsi="Tahoma" w:cs="Tahoma"/>
          <w:sz w:val="18"/>
          <w:szCs w:val="18"/>
          <w:lang w:eastAsia="zh-TW"/>
        </w:rPr>
        <w:t>如需軟體保證利益及軟體保證之取得及續約的詳細資訊，請參閱附錄</w:t>
      </w:r>
      <w:r w:rsidRPr="0053070A">
        <w:rPr>
          <w:rFonts w:ascii="Tahoma" w:eastAsia="PMingLiU" w:hAnsi="Tahoma" w:cs="Tahoma"/>
          <w:sz w:val="18"/>
          <w:szCs w:val="18"/>
          <w:lang w:eastAsia="zh-TW"/>
        </w:rPr>
        <w:t xml:space="preserve"> 5 </w:t>
      </w:r>
      <w:r w:rsidRPr="0053070A">
        <w:rPr>
          <w:rFonts w:ascii="Tahoma" w:eastAsia="PMingLiU" w:hAnsi="Tahoma" w:cs="Tahoma"/>
          <w:sz w:val="18"/>
          <w:szCs w:val="18"/>
          <w:lang w:eastAsia="zh-TW"/>
        </w:rPr>
        <w:t>及</w:t>
      </w:r>
      <w:r w:rsidRPr="0053070A">
        <w:rPr>
          <w:rFonts w:ascii="Tahoma" w:eastAsia="PMingLiU" w:hAnsi="Tahoma" w:cs="Tahoma"/>
          <w:sz w:val="18"/>
          <w:szCs w:val="18"/>
          <w:lang w:eastAsia="zh-TW"/>
        </w:rPr>
        <w:t xml:space="preserve"> 6</w:t>
      </w:r>
      <w:r w:rsidRPr="0053070A">
        <w:rPr>
          <w:rFonts w:ascii="Tahoma" w:eastAsia="PMingLiU" w:hAnsi="Tahoma" w:cs="Tahoma"/>
          <w:sz w:val="18"/>
          <w:szCs w:val="18"/>
          <w:lang w:eastAsia="zh-TW"/>
        </w:rPr>
        <w:t>。</w:t>
      </w:r>
    </w:p>
    <w:p w:rsidR="00023FE7" w:rsidRPr="0053070A" w:rsidRDefault="00023FE7" w:rsidP="00CE1F01">
      <w:pPr>
        <w:pStyle w:val="Body"/>
        <w:ind w:right="540"/>
        <w:rPr>
          <w:rFonts w:ascii="Tahoma" w:eastAsia="PMingLiU" w:hAnsi="Tahoma" w:cs="Tahoma"/>
          <w:sz w:val="18"/>
          <w:szCs w:val="18"/>
          <w:lang w:eastAsia="zh-TW"/>
        </w:rPr>
      </w:pPr>
      <w:r w:rsidRPr="0053070A">
        <w:rPr>
          <w:rFonts w:ascii="Tahoma" w:eastAsia="PMingLiU" w:hAnsi="Tahoma" w:cs="Tahoma"/>
          <w:b/>
          <w:sz w:val="18"/>
          <w:szCs w:val="18"/>
          <w:lang w:eastAsia="zh-TW"/>
        </w:rPr>
        <w:t>注意事項：</w:t>
      </w:r>
      <w:r w:rsidRPr="0053070A">
        <w:rPr>
          <w:rFonts w:ascii="Tahoma" w:eastAsia="PMingLiU" w:hAnsi="Tahoma" w:cs="Tahoma"/>
          <w:sz w:val="18"/>
          <w:szCs w:val="18"/>
          <w:lang w:eastAsia="zh-TW"/>
        </w:rPr>
        <w:t>此產品清單會註明依計劃可取得之軟體，以及有關該軟體使用權之取得的軟體特定資訊。其已納入</w:t>
      </w:r>
      <w:r w:rsidRPr="0053070A">
        <w:rPr>
          <w:rFonts w:ascii="Tahoma" w:eastAsia="PMingLiU" w:hAnsi="Tahoma" w:cs="Tahoma"/>
          <w:sz w:val="18"/>
          <w:szCs w:val="18"/>
          <w:lang w:eastAsia="zh-TW"/>
        </w:rPr>
        <w:t xml:space="preserve"> Microsoft </w:t>
      </w:r>
      <w:r w:rsidRPr="0053070A">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53070A">
        <w:rPr>
          <w:rFonts w:ascii="Tahoma" w:eastAsia="PMingLiU" w:hAnsi="Tahoma" w:cs="Tahoma"/>
          <w:sz w:val="18"/>
          <w:szCs w:val="18"/>
          <w:lang w:eastAsia="zh-TW"/>
        </w:rPr>
        <w:t xml:space="preserve"> Microsoft </w:t>
      </w:r>
      <w:r w:rsidRPr="0053070A">
        <w:rPr>
          <w:rFonts w:ascii="Tahoma" w:eastAsia="PMingLiU" w:hAnsi="Tahoma" w:cs="Tahoma"/>
          <w:sz w:val="18"/>
          <w:szCs w:val="18"/>
          <w:lang w:eastAsia="zh-TW"/>
        </w:rPr>
        <w:t>客戶經理。</w:t>
      </w:r>
    </w:p>
    <w:p w:rsidR="00023FE7" w:rsidRPr="0053070A" w:rsidRDefault="00023FE7">
      <w:pPr>
        <w:pStyle w:val="Body"/>
        <w:ind w:right="720"/>
        <w:rPr>
          <w:rFonts w:ascii="Tahoma" w:eastAsia="PMingLiU" w:hAnsi="Tahoma" w:cs="Tahoma"/>
          <w:sz w:val="18"/>
          <w:szCs w:val="18"/>
          <w:lang w:eastAsia="zh-TW"/>
        </w:rPr>
      </w:pPr>
    </w:p>
    <w:p w:rsidR="00023FE7" w:rsidRPr="0053070A" w:rsidRDefault="00023FE7">
      <w:pPr>
        <w:pStyle w:val="Body"/>
        <w:ind w:right="720"/>
        <w:rPr>
          <w:rFonts w:ascii="Tahoma" w:eastAsia="PMingLiU" w:hAnsi="Tahoma" w:cs="Tahoma"/>
          <w:sz w:val="18"/>
          <w:szCs w:val="18"/>
          <w:lang w:eastAsia="zh-TW"/>
        </w:rPr>
      </w:pPr>
      <w:r w:rsidRPr="0053070A">
        <w:rPr>
          <w:rFonts w:ascii="Tahoma" w:eastAsia="PMingLiU" w:hAnsi="Tahoma" w:cs="Tahoma"/>
          <w:sz w:val="18"/>
          <w:szCs w:val="18"/>
          <w:lang w:eastAsia="zh-TW"/>
        </w:rPr>
        <w:t xml:space="preserve">　貴用戶可能也會想檢閱產品使用權</w:t>
      </w:r>
      <w:r w:rsidRPr="0053070A">
        <w:rPr>
          <w:rFonts w:ascii="Tahoma" w:eastAsia="PMingLiU" w:hAnsi="Tahoma" w:cs="Tahoma"/>
          <w:sz w:val="18"/>
          <w:szCs w:val="18"/>
          <w:lang w:eastAsia="zh-TW"/>
        </w:rPr>
        <w:t xml:space="preserve"> (PUR) </w:t>
      </w:r>
      <w:r w:rsidRPr="0053070A">
        <w:rPr>
          <w:rFonts w:ascii="Tahoma" w:eastAsia="PMingLiU" w:hAnsi="Tahoma" w:cs="Tahoma"/>
          <w:sz w:val="18"/>
          <w:szCs w:val="18"/>
          <w:lang w:eastAsia="zh-TW"/>
        </w:rPr>
        <w:t>文件。</w:t>
      </w:r>
      <w:r w:rsidRPr="0053070A">
        <w:rPr>
          <w:rFonts w:ascii="Tahoma" w:eastAsia="PMingLiU" w:hAnsi="Tahoma" w:cs="Tahoma"/>
          <w:sz w:val="18"/>
          <w:szCs w:val="18"/>
          <w:lang w:eastAsia="zh-TW"/>
        </w:rPr>
        <w:t xml:space="preserve">PUR </w:t>
      </w:r>
      <w:r w:rsidRPr="0053070A">
        <w:rPr>
          <w:rFonts w:ascii="Tahoma" w:eastAsia="PMingLiU" w:hAnsi="Tahoma" w:cs="Tahoma"/>
          <w:sz w:val="18"/>
          <w:szCs w:val="18"/>
          <w:lang w:eastAsia="zh-TW"/>
        </w:rPr>
        <w:t>係每季製作，提供依據</w:t>
      </w:r>
      <w:r w:rsidRPr="0053070A">
        <w:rPr>
          <w:rFonts w:ascii="Tahoma" w:eastAsia="PMingLiU" w:hAnsi="Tahoma" w:cs="Tahoma"/>
          <w:sz w:val="18"/>
          <w:szCs w:val="18"/>
          <w:lang w:eastAsia="zh-TW"/>
        </w:rPr>
        <w:t xml:space="preserve"> </w:t>
      </w:r>
      <w:r w:rsidR="001064B9" w:rsidRPr="0053070A">
        <w:rPr>
          <w:rFonts w:ascii="Tahoma" w:eastAsia="PMingLiU" w:hAnsi="Tahoma" w:cs="Tahoma"/>
          <w:sz w:val="18"/>
          <w:szCs w:val="18"/>
          <w:lang w:eastAsia="zh-TW"/>
        </w:rPr>
        <w:br/>
      </w:r>
      <w:r w:rsidRPr="0053070A">
        <w:rPr>
          <w:rFonts w:ascii="Tahoma" w:eastAsia="PMingLiU" w:hAnsi="Tahoma" w:cs="Tahoma"/>
          <w:sz w:val="18"/>
          <w:szCs w:val="18"/>
          <w:lang w:eastAsia="zh-TW"/>
        </w:rPr>
        <w:t xml:space="preserve">Microsoft </w:t>
      </w:r>
      <w:r w:rsidRPr="0053070A">
        <w:rPr>
          <w:rFonts w:ascii="Tahoma" w:eastAsia="PMingLiU" w:hAnsi="Tahoma" w:cs="Tahoma"/>
          <w:sz w:val="18"/>
          <w:szCs w:val="18"/>
          <w:lang w:eastAsia="zh-TW"/>
        </w:rPr>
        <w:t>大量授權方案之</w:t>
      </w:r>
      <w:r w:rsidRPr="0053070A">
        <w:rPr>
          <w:rFonts w:ascii="Tahoma" w:eastAsia="PMingLiU" w:hAnsi="Tahoma" w:cs="Tahoma"/>
          <w:sz w:val="18"/>
          <w:szCs w:val="18"/>
          <w:lang w:eastAsia="zh-TW"/>
        </w:rPr>
        <w:t xml:space="preserve"> Microsoft </w:t>
      </w:r>
      <w:r w:rsidRPr="0053070A">
        <w:rPr>
          <w:rFonts w:ascii="Tahoma" w:eastAsia="PMingLiU" w:hAnsi="Tahoma" w:cs="Tahoma"/>
          <w:sz w:val="18"/>
          <w:szCs w:val="18"/>
          <w:lang w:eastAsia="zh-TW"/>
        </w:rPr>
        <w:t>軟體的最新使用權相關資訊。文件位於：</w:t>
      </w:r>
      <w:r w:rsidRPr="0053070A">
        <w:rPr>
          <w:rFonts w:ascii="Tahoma" w:eastAsia="PMingLiU" w:hAnsi="Tahoma" w:cs="Tahoma"/>
          <w:sz w:val="18"/>
          <w:szCs w:val="18"/>
          <w:lang w:eastAsia="zh-TW"/>
        </w:rPr>
        <w:t>http://www.microsoftvolumelicensing.com/userights/Default.aspx</w:t>
      </w:r>
      <w:r w:rsidR="004610BB">
        <w:fldChar w:fldCharType="begin"/>
      </w:r>
      <w:r w:rsidR="004610BB">
        <w:instrText xml:space="preserve"> HYPERLINK </w:instrText>
      </w:r>
      <w:r w:rsidR="004610BB">
        <w:fldChar w:fldCharType="separate"/>
      </w:r>
      <w:r w:rsidR="004610BB">
        <w:fldChar w:fldCharType="end"/>
      </w:r>
    </w:p>
    <w:p w:rsidR="00465757" w:rsidRPr="00BB059B" w:rsidRDefault="00465757" w:rsidP="00465757">
      <w:pPr>
        <w:rPr>
          <w:rFonts w:eastAsia="PMingLiU" w:cs="Tahoma"/>
          <w:lang w:eastAsia="zh-TW"/>
        </w:rPr>
      </w:pPr>
    </w:p>
    <w:p w:rsidR="00465757" w:rsidRPr="00BB059B" w:rsidRDefault="00465757" w:rsidP="00465757">
      <w:pPr>
        <w:rPr>
          <w:rFonts w:eastAsia="PMingLiU" w:cs="Tahoma"/>
          <w:lang w:eastAsia="zh-TW"/>
        </w:rPr>
      </w:pPr>
    </w:p>
    <w:p w:rsidR="001064B9" w:rsidRPr="00462906" w:rsidRDefault="00023FE7" w:rsidP="00836D9F">
      <w:pPr>
        <w:pStyle w:val="TOC1"/>
        <w:rPr>
          <w:color w:val="auto"/>
          <w:lang w:eastAsia="zh-TW"/>
        </w:rPr>
      </w:pPr>
      <w:r w:rsidRPr="00BB059B">
        <w:rPr>
          <w:rFonts w:eastAsia="PMingLiU"/>
          <w:lang w:eastAsia="zh-TW"/>
        </w:rPr>
        <w:br w:type="page"/>
      </w:r>
      <w:r w:rsidR="004C0025" w:rsidRPr="00462906">
        <w:rPr>
          <w:rFonts w:eastAsia="PMingLiU"/>
          <w:color w:val="auto"/>
        </w:rPr>
        <w:fldChar w:fldCharType="begin"/>
      </w:r>
      <w:r w:rsidRPr="00462906">
        <w:rPr>
          <w:rFonts w:eastAsia="PMingLiU"/>
          <w:color w:val="auto"/>
          <w:lang w:eastAsia="zh-TW"/>
        </w:rPr>
        <w:instrText xml:space="preserve"> TOC \o "1-2" \t "Heading 3,3,Heading 4,4,Product Names,2" </w:instrText>
      </w:r>
      <w:r w:rsidR="004C0025" w:rsidRPr="00462906">
        <w:rPr>
          <w:rFonts w:eastAsia="PMingLiU"/>
          <w:color w:val="auto"/>
        </w:rPr>
        <w:fldChar w:fldCharType="separate"/>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b w:val="0"/>
          <w:color w:val="auto"/>
          <w:lang w:eastAsia="zh-TW"/>
        </w:rPr>
        <w:lastRenderedPageBreak/>
        <w:t>Microsoft</w:t>
      </w:r>
      <w:r w:rsidRPr="00462906">
        <w:rPr>
          <w:rFonts w:eastAsia="PMingLiU"/>
          <w:b w:val="0"/>
          <w:color w:val="auto"/>
          <w:vertAlign w:val="superscript"/>
          <w:lang w:eastAsia="zh-TW"/>
        </w:rPr>
        <w:t>®</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_Toc345401414 \h </w:instrText>
      </w:r>
      <w:r w:rsidR="004C0025" w:rsidRPr="00462906">
        <w:rPr>
          <w:color w:val="auto"/>
        </w:rPr>
      </w:r>
      <w:r w:rsidR="004C0025" w:rsidRPr="00462906">
        <w:rPr>
          <w:color w:val="auto"/>
        </w:rPr>
        <w:fldChar w:fldCharType="separate"/>
      </w:r>
      <w:r w:rsidR="00266B4A">
        <w:rPr>
          <w:color w:val="auto"/>
          <w:lang w:eastAsia="zh-TW"/>
        </w:rPr>
        <w:t>1</w:t>
      </w:r>
      <w:r w:rsidR="004C0025" w:rsidRPr="00462906">
        <w:rPr>
          <w:color w:val="auto"/>
        </w:rPr>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關於本文件</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_Toc345401415 \h </w:instrText>
      </w:r>
      <w:r w:rsidR="004C0025" w:rsidRPr="00462906">
        <w:rPr>
          <w:color w:val="auto"/>
        </w:rPr>
      </w:r>
      <w:r w:rsidR="004C0025" w:rsidRPr="00462906">
        <w:rPr>
          <w:color w:val="auto"/>
        </w:rPr>
        <w:fldChar w:fldCharType="separate"/>
      </w:r>
      <w:r w:rsidR="00266B4A">
        <w:rPr>
          <w:color w:val="auto"/>
          <w:lang w:eastAsia="zh-TW"/>
        </w:rPr>
        <w:t>2</w:t>
      </w:r>
      <w:r w:rsidR="004C0025" w:rsidRPr="00462906">
        <w:rPr>
          <w:color w:val="auto"/>
        </w:rPr>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如何使用</w:t>
      </w:r>
      <w:r w:rsidRPr="00462906">
        <w:rPr>
          <w:rFonts w:eastAsia="PMingLiU"/>
          <w:color w:val="auto"/>
          <w:lang w:eastAsia="zh-TW"/>
        </w:rPr>
        <w:t xml:space="preserve"> Microsoft </w:t>
      </w:r>
      <w:r w:rsidRPr="00462906">
        <w:rPr>
          <w:rFonts w:eastAsia="PMingLiU" w:hint="eastAsia"/>
          <w:color w:val="auto"/>
          <w:lang w:eastAsia="zh-TW"/>
        </w:rPr>
        <w:t>產品清單</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_Toc345401416 \h </w:instrText>
      </w:r>
      <w:r w:rsidR="004C0025" w:rsidRPr="00462906">
        <w:rPr>
          <w:color w:val="auto"/>
        </w:rPr>
      </w:r>
      <w:r w:rsidR="004C0025" w:rsidRPr="00462906">
        <w:rPr>
          <w:color w:val="auto"/>
        </w:rPr>
        <w:fldChar w:fldCharType="separate"/>
      </w:r>
      <w:r w:rsidR="00266B4A">
        <w:rPr>
          <w:color w:val="auto"/>
          <w:lang w:eastAsia="zh-TW"/>
        </w:rPr>
        <w:t>2</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列表索引鍵</w:t>
      </w:r>
      <w:r w:rsidRPr="00462906">
        <w:rPr>
          <w:lang w:eastAsia="zh-TW"/>
        </w:rPr>
        <w:tab/>
      </w:r>
      <w:r w:rsidR="004C0025" w:rsidRPr="00462906">
        <w:fldChar w:fldCharType="begin"/>
      </w:r>
      <w:r w:rsidRPr="00462906">
        <w:rPr>
          <w:lang w:eastAsia="zh-TW"/>
        </w:rPr>
        <w:instrText xml:space="preserve"> PAGEREF _Toc345401417 \h </w:instrText>
      </w:r>
      <w:r w:rsidR="004C0025" w:rsidRPr="00462906">
        <w:fldChar w:fldCharType="separate"/>
      </w:r>
      <w:r w:rsidR="00266B4A">
        <w:rPr>
          <w:lang w:eastAsia="zh-TW"/>
        </w:rPr>
        <w:t>14</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產品清單</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_Toc345401418 \h </w:instrText>
      </w:r>
      <w:r w:rsidR="004C0025" w:rsidRPr="00462906">
        <w:rPr>
          <w:color w:val="auto"/>
        </w:rPr>
      </w:r>
      <w:r w:rsidR="004C0025" w:rsidRPr="00462906">
        <w:rPr>
          <w:color w:val="auto"/>
        </w:rPr>
        <w:fldChar w:fldCharType="separate"/>
      </w:r>
      <w:r w:rsidR="00266B4A">
        <w:rPr>
          <w:color w:val="auto"/>
          <w:lang w:eastAsia="zh-TW"/>
        </w:rPr>
        <w:t>16</w:t>
      </w:r>
      <w:r w:rsidR="004C0025" w:rsidRPr="00462906">
        <w:rPr>
          <w:color w:val="auto"/>
        </w:rPr>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應用程式組合</w:t>
      </w:r>
      <w:r w:rsidRPr="00462906">
        <w:tab/>
      </w:r>
      <w:r w:rsidR="004C0025" w:rsidRPr="00462906">
        <w:fldChar w:fldCharType="begin"/>
      </w:r>
      <w:r w:rsidRPr="00462906">
        <w:instrText xml:space="preserve"> PAGEREF _Toc345401419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Access 2013</w:t>
      </w:r>
      <w:r w:rsidRPr="00462906">
        <w:tab/>
      </w:r>
      <w:r w:rsidR="004C0025" w:rsidRPr="00462906">
        <w:fldChar w:fldCharType="begin"/>
      </w:r>
      <w:r w:rsidRPr="00462906">
        <w:instrText xml:space="preserve"> PAGEREF _Toc345401420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AutoRoute 2013</w:t>
      </w:r>
      <w:r w:rsidRPr="00462906">
        <w:tab/>
      </w:r>
      <w:r w:rsidR="004C0025" w:rsidRPr="00462906">
        <w:fldChar w:fldCharType="begin"/>
      </w:r>
      <w:r w:rsidRPr="00462906">
        <w:instrText xml:space="preserve"> PAGEREF _Toc345401421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Desktop with Enhanced Content Pack</w:t>
      </w:r>
      <w:r w:rsidRPr="00462906">
        <w:tab/>
      </w:r>
      <w:r w:rsidR="004C0025" w:rsidRPr="00462906">
        <w:fldChar w:fldCharType="begin"/>
      </w:r>
      <w:r w:rsidRPr="00462906">
        <w:instrText xml:space="preserve"> PAGEREF _Toc345401422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Excel 2013</w:t>
      </w:r>
      <w:r w:rsidRPr="00462906">
        <w:tab/>
      </w:r>
      <w:r w:rsidR="004C0025" w:rsidRPr="00462906">
        <w:fldChar w:fldCharType="begin"/>
      </w:r>
      <w:r w:rsidRPr="00462906">
        <w:instrText xml:space="preserve"> PAGEREF _Toc345401423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Excel for Mac 2011</w:t>
      </w:r>
      <w:r w:rsidRPr="00462906">
        <w:tab/>
      </w:r>
      <w:r w:rsidR="004C0025" w:rsidRPr="00462906">
        <w:fldChar w:fldCharType="begin"/>
      </w:r>
      <w:r w:rsidRPr="00462906">
        <w:instrText xml:space="preserve"> PAGEREF _Toc345401424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Expression Studio Professional 4</w:t>
      </w:r>
      <w:r w:rsidRPr="00462906">
        <w:tab/>
      </w:r>
      <w:r w:rsidR="004C0025" w:rsidRPr="00462906">
        <w:fldChar w:fldCharType="begin"/>
      </w:r>
      <w:r w:rsidRPr="00462906">
        <w:instrText xml:space="preserve"> PAGEREF _Toc345401425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Expression Studio Ultimate 4</w:t>
      </w:r>
      <w:r w:rsidRPr="00462906">
        <w:tab/>
      </w:r>
      <w:r w:rsidR="004C0025" w:rsidRPr="00462906">
        <w:fldChar w:fldCharType="begin"/>
      </w:r>
      <w:r w:rsidRPr="00462906">
        <w:instrText xml:space="preserve"> PAGEREF _Toc345401426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Expression Encoder Pro 4</w:t>
      </w:r>
      <w:r w:rsidRPr="00462906">
        <w:tab/>
      </w:r>
      <w:r w:rsidR="004C0025" w:rsidRPr="00462906">
        <w:fldChar w:fldCharType="begin"/>
      </w:r>
      <w:r w:rsidRPr="00462906">
        <w:instrText xml:space="preserve"> PAGEREF _Toc345401427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GeoSynther 3.0</w:t>
      </w:r>
      <w:r w:rsidRPr="00462906">
        <w:tab/>
      </w:r>
      <w:r w:rsidR="004C0025" w:rsidRPr="00462906">
        <w:fldChar w:fldCharType="begin"/>
      </w:r>
      <w:r w:rsidRPr="00462906">
        <w:instrText xml:space="preserve"> PAGEREF _Toc345401428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GeoSynth Viewer 3.0</w:t>
      </w:r>
      <w:r w:rsidRPr="00462906">
        <w:tab/>
      </w:r>
      <w:r w:rsidR="004C0025" w:rsidRPr="00462906">
        <w:fldChar w:fldCharType="begin"/>
      </w:r>
      <w:r w:rsidRPr="00462906">
        <w:instrText xml:space="preserve"> PAGEREF _Toc345401429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InfoPath</w:t>
      </w:r>
      <w:r w:rsidRPr="00462906">
        <w:rPr>
          <w:rFonts w:eastAsia="PMingLiU" w:cs="Tahoma"/>
          <w:vertAlign w:val="superscript"/>
        </w:rPr>
        <w:t>®</w:t>
      </w:r>
      <w:r w:rsidRPr="00462906">
        <w:rPr>
          <w:rFonts w:eastAsia="PMingLiU" w:cs="Tahoma"/>
        </w:rPr>
        <w:t>2013</w:t>
      </w:r>
      <w:r w:rsidRPr="00462906">
        <w:tab/>
      </w:r>
      <w:r w:rsidR="004C0025" w:rsidRPr="00462906">
        <w:fldChar w:fldCharType="begin"/>
      </w:r>
      <w:r w:rsidRPr="00462906">
        <w:instrText xml:space="preserve"> PAGEREF _Toc345401430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2013</w:t>
      </w:r>
      <w:r w:rsidRPr="00462906">
        <w:tab/>
      </w:r>
      <w:r w:rsidR="004C0025" w:rsidRPr="00462906">
        <w:fldChar w:fldCharType="begin"/>
      </w:r>
      <w:r w:rsidRPr="00462906">
        <w:instrText xml:space="preserve"> PAGEREF _Toc345401431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for Mac 2011</w:t>
      </w:r>
      <w:r w:rsidRPr="00462906">
        <w:tab/>
      </w:r>
      <w:r w:rsidR="004C0025" w:rsidRPr="00462906">
        <w:fldChar w:fldCharType="begin"/>
      </w:r>
      <w:r w:rsidRPr="00462906">
        <w:instrText xml:space="preserve"> PAGEREF _Toc345401432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MapPoint</w:t>
      </w:r>
      <w:r w:rsidRPr="00462906">
        <w:rPr>
          <w:rFonts w:eastAsia="PMingLiU" w:cs="Tahoma"/>
          <w:vertAlign w:val="superscript"/>
        </w:rPr>
        <w:t>®</w:t>
      </w:r>
      <w:r w:rsidRPr="00462906">
        <w:rPr>
          <w:rFonts w:eastAsia="PMingLiU" w:cs="Tahoma"/>
        </w:rPr>
        <w:t xml:space="preserve"> Fleet Edition 2013</w:t>
      </w:r>
      <w:r w:rsidRPr="00462906">
        <w:tab/>
      </w:r>
      <w:r w:rsidR="004C0025" w:rsidRPr="00462906">
        <w:fldChar w:fldCharType="begin"/>
      </w:r>
      <w:r w:rsidRPr="00462906">
        <w:instrText xml:space="preserve"> PAGEREF _Toc345401433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MapPoint</w:t>
      </w:r>
      <w:r w:rsidRPr="00462906">
        <w:rPr>
          <w:rFonts w:eastAsia="PMingLiU" w:cs="Tahoma"/>
          <w:vertAlign w:val="superscript"/>
        </w:rPr>
        <w:t>®</w:t>
      </w:r>
      <w:r w:rsidRPr="00462906">
        <w:rPr>
          <w:rFonts w:eastAsia="PMingLiU" w:cs="Tahoma"/>
        </w:rPr>
        <w:t xml:space="preserve"> 2013 for Windows</w:t>
      </w:r>
      <w:r w:rsidRPr="00462906">
        <w:tab/>
      </w:r>
      <w:r w:rsidR="004C0025" w:rsidRPr="00462906">
        <w:fldChar w:fldCharType="begin"/>
      </w:r>
      <w:r w:rsidRPr="00462906">
        <w:instrText xml:space="preserve"> PAGEREF _Toc345401434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MSDN </w:t>
      </w:r>
      <w:r w:rsidRPr="00462906">
        <w:rPr>
          <w:rFonts w:eastAsia="PMingLiU" w:cs="Tahoma" w:hint="eastAsia"/>
        </w:rPr>
        <w:t>作業系統</w:t>
      </w:r>
      <w:r w:rsidRPr="00462906">
        <w:tab/>
      </w:r>
      <w:r w:rsidR="004C0025" w:rsidRPr="00462906">
        <w:fldChar w:fldCharType="begin"/>
      </w:r>
      <w:r w:rsidRPr="00462906">
        <w:instrText xml:space="preserve"> PAGEREF _Toc345401435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A2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_Toc345401436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A3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_Toc345401437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A4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_Toc345401438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E2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_Toc345401439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E3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_Toc345401440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E4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_Toc345401441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Home and Student RT 2013</w:t>
      </w:r>
      <w:r w:rsidRPr="00462906">
        <w:tab/>
      </w:r>
      <w:r w:rsidR="004C0025" w:rsidRPr="00462906">
        <w:fldChar w:fldCharType="begin"/>
      </w:r>
      <w:r w:rsidRPr="00462906">
        <w:instrText xml:space="preserve"> PAGEREF _Toc345401442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for Mac Standard 2011</w:t>
      </w:r>
      <w:r w:rsidRPr="00462906">
        <w:tab/>
      </w:r>
      <w:r w:rsidR="004C0025" w:rsidRPr="00462906">
        <w:fldChar w:fldCharType="begin"/>
      </w:r>
      <w:r w:rsidRPr="00462906">
        <w:instrText xml:space="preserve"> PAGEREF _Toc345401443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Multi-Language Pack 2013</w:t>
      </w:r>
      <w:r w:rsidRPr="00462906">
        <w:tab/>
      </w:r>
      <w:r w:rsidR="004C0025" w:rsidRPr="00462906">
        <w:fldChar w:fldCharType="begin"/>
      </w:r>
      <w:r w:rsidRPr="00462906">
        <w:instrText xml:space="preserve"> PAGEREF _Toc345401444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Professional Plus 2013</w:t>
      </w:r>
      <w:r w:rsidRPr="00462906">
        <w:tab/>
      </w:r>
      <w:r w:rsidR="004C0025" w:rsidRPr="00462906">
        <w:fldChar w:fldCharType="begin"/>
      </w:r>
      <w:r w:rsidRPr="00462906">
        <w:instrText xml:space="preserve"> PAGEREF _Toc345401445 \h </w:instrText>
      </w:r>
      <w:r w:rsidR="004C0025" w:rsidRPr="00462906">
        <w:fldChar w:fldCharType="separate"/>
      </w:r>
      <w:r w:rsidR="00266B4A">
        <w:t>16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Office Standard 2013</w:t>
      </w:r>
      <w:r w:rsidRPr="00462906">
        <w:tab/>
      </w:r>
      <w:r w:rsidR="004C0025" w:rsidRPr="00462906">
        <w:fldChar w:fldCharType="begin"/>
      </w:r>
      <w:r w:rsidRPr="00462906">
        <w:instrText xml:space="preserve"> PAGEREF _Toc345401446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Office Professional Plus </w:t>
      </w:r>
      <w:r w:rsidRPr="00462906">
        <w:rPr>
          <w:rFonts w:eastAsia="PMingLiU" w:cs="Tahoma" w:hint="eastAsia"/>
        </w:rPr>
        <w:t>訂閱</w:t>
      </w:r>
      <w:r w:rsidRPr="00462906">
        <w:rPr>
          <w:rFonts w:eastAsia="PMingLiU" w:cs="Tahoma"/>
        </w:rPr>
        <w:t xml:space="preserve">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_Toc345401447 \h </w:instrText>
      </w:r>
      <w:r w:rsidR="004C0025" w:rsidRPr="00462906">
        <w:fldChar w:fldCharType="separate"/>
      </w:r>
      <w:r w:rsidR="00266B4A">
        <w:t>16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Office Professional Plus </w:t>
      </w:r>
      <w:r w:rsidRPr="00462906">
        <w:rPr>
          <w:rFonts w:eastAsia="PMingLiU" w:cs="Tahoma" w:hint="eastAsia"/>
        </w:rPr>
        <w:t>訂閱</w:t>
      </w:r>
      <w:r w:rsidRPr="00462906">
        <w:rPr>
          <w:rFonts w:eastAsia="PMingLiU" w:cs="Tahoma"/>
        </w:rPr>
        <w:t xml:space="preserve"> A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_Toc345401448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Office Web </w:t>
      </w:r>
      <w:r w:rsidRPr="00462906">
        <w:rPr>
          <w:rFonts w:eastAsia="PMingLiU" w:cs="Tahoma" w:hint="eastAsia"/>
        </w:rPr>
        <w:t>應用程式</w:t>
      </w:r>
      <w:r w:rsidRPr="00462906">
        <w:rPr>
          <w:rFonts w:eastAsia="PMingLiU" w:cs="Tahoma"/>
        </w:rPr>
        <w:t xml:space="preserve"> A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_Toc345401449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OneNote</w:t>
      </w:r>
      <w:r w:rsidRPr="00462906">
        <w:rPr>
          <w:rFonts w:eastAsia="PMingLiU" w:cs="Tahoma"/>
          <w:vertAlign w:val="superscript"/>
        </w:rPr>
        <w:t>®</w:t>
      </w:r>
      <w:r w:rsidRPr="00462906">
        <w:rPr>
          <w:rFonts w:eastAsia="PMingLiU" w:cs="Tahoma"/>
        </w:rPr>
        <w:t>2013</w:t>
      </w:r>
      <w:r w:rsidRPr="00462906">
        <w:tab/>
      </w:r>
      <w:r w:rsidR="004C0025" w:rsidRPr="00462906">
        <w:fldChar w:fldCharType="begin"/>
      </w:r>
      <w:r w:rsidRPr="00462906">
        <w:instrText xml:space="preserve"> PAGEREF _Toc345401450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Outlook</w:t>
      </w:r>
      <w:r w:rsidRPr="00462906">
        <w:rPr>
          <w:rFonts w:eastAsia="PMingLiU" w:cs="Tahoma"/>
          <w:vertAlign w:val="superscript"/>
        </w:rPr>
        <w:t>®</w:t>
      </w:r>
      <w:r w:rsidRPr="00462906">
        <w:rPr>
          <w:rFonts w:eastAsia="PMingLiU" w:cs="Tahoma"/>
        </w:rPr>
        <w:t>2013</w:t>
      </w:r>
      <w:r w:rsidRPr="00462906">
        <w:tab/>
      </w:r>
      <w:r w:rsidR="004C0025" w:rsidRPr="00462906">
        <w:fldChar w:fldCharType="begin"/>
      </w:r>
      <w:r w:rsidRPr="00462906">
        <w:instrText xml:space="preserve"> PAGEREF _Toc345401451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Outlook for Mac 2011</w:t>
      </w:r>
      <w:r w:rsidRPr="00462906">
        <w:tab/>
      </w:r>
      <w:r w:rsidR="004C0025" w:rsidRPr="00462906">
        <w:fldChar w:fldCharType="begin"/>
      </w:r>
      <w:r w:rsidRPr="00462906">
        <w:instrText xml:space="preserve"> PAGEREF _Toc345401452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PowerPoint 2013</w:t>
      </w:r>
      <w:r w:rsidRPr="00462906">
        <w:tab/>
      </w:r>
      <w:r w:rsidR="004C0025" w:rsidRPr="00462906">
        <w:fldChar w:fldCharType="begin"/>
      </w:r>
      <w:r w:rsidRPr="00462906">
        <w:instrText xml:space="preserve"> PAGEREF _Toc345401453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PowerPoint for Mac 2011</w:t>
      </w:r>
      <w:r w:rsidRPr="00462906">
        <w:tab/>
      </w:r>
      <w:r w:rsidR="004C0025" w:rsidRPr="00462906">
        <w:fldChar w:fldCharType="begin"/>
      </w:r>
      <w:r w:rsidRPr="00462906">
        <w:instrText xml:space="preserve"> PAGEREF _Toc345401454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Project 2013 Standard</w:t>
      </w:r>
      <w:r w:rsidRPr="00462906">
        <w:tab/>
      </w:r>
      <w:r w:rsidR="004C0025" w:rsidRPr="00462906">
        <w:fldChar w:fldCharType="begin"/>
      </w:r>
      <w:r w:rsidRPr="00462906">
        <w:instrText xml:space="preserve"> PAGEREF _Toc345401455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Project 2013 Professional</w:t>
      </w:r>
      <w:r w:rsidRPr="00462906">
        <w:tab/>
      </w:r>
      <w:r w:rsidR="004C0025" w:rsidRPr="00462906">
        <w:fldChar w:fldCharType="begin"/>
      </w:r>
      <w:r w:rsidRPr="00462906">
        <w:instrText xml:space="preserve"> PAGEREF _Toc345401456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Publisher 2013</w:t>
      </w:r>
      <w:r w:rsidRPr="00462906">
        <w:tab/>
      </w:r>
      <w:r w:rsidR="004C0025" w:rsidRPr="00462906">
        <w:fldChar w:fldCharType="begin"/>
      </w:r>
      <w:r w:rsidRPr="00462906">
        <w:instrText xml:space="preserve"> PAGEREF _Toc345401457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Office Standard </w:t>
      </w:r>
      <w:r w:rsidRPr="00462906">
        <w:rPr>
          <w:rFonts w:eastAsia="PMingLiU" w:hint="eastAsia"/>
        </w:rPr>
        <w:t>的出租權</w:t>
      </w:r>
      <w:r w:rsidRPr="00462906">
        <w:tab/>
      </w:r>
      <w:r w:rsidR="004C0025" w:rsidRPr="00462906">
        <w:fldChar w:fldCharType="begin"/>
      </w:r>
      <w:r w:rsidRPr="00462906">
        <w:instrText xml:space="preserve"> PAGEREF _Toc345401458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Office Professional Plus </w:t>
      </w:r>
      <w:r w:rsidRPr="00462906">
        <w:rPr>
          <w:rFonts w:eastAsia="PMingLiU" w:hint="eastAsia"/>
        </w:rPr>
        <w:t>的出租權</w:t>
      </w:r>
      <w:r w:rsidRPr="00462906">
        <w:tab/>
      </w:r>
      <w:r w:rsidR="004C0025" w:rsidRPr="00462906">
        <w:fldChar w:fldCharType="begin"/>
      </w:r>
      <w:r w:rsidRPr="00462906">
        <w:instrText xml:space="preserve"> PAGEREF _Toc345401459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Streets and Trips 2013</w:t>
      </w:r>
      <w:r w:rsidRPr="00462906">
        <w:tab/>
      </w:r>
      <w:r w:rsidR="004C0025" w:rsidRPr="00462906">
        <w:fldChar w:fldCharType="begin"/>
      </w:r>
      <w:r w:rsidRPr="00462906">
        <w:instrText xml:space="preserve"> PAGEREF _Toc345401460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Visio</w:t>
      </w:r>
      <w:r w:rsidRPr="00462906">
        <w:rPr>
          <w:rFonts w:eastAsia="PMingLiU"/>
          <w:vertAlign w:val="superscript"/>
        </w:rPr>
        <w:t>®</w:t>
      </w:r>
      <w:r w:rsidRPr="00462906">
        <w:rPr>
          <w:rFonts w:eastAsia="PMingLiU"/>
        </w:rPr>
        <w:t xml:space="preserve"> 2013 Professional</w:t>
      </w:r>
      <w:r w:rsidRPr="00462906">
        <w:tab/>
      </w:r>
      <w:r w:rsidR="004C0025" w:rsidRPr="00462906">
        <w:fldChar w:fldCharType="begin"/>
      </w:r>
      <w:r w:rsidRPr="00462906">
        <w:instrText xml:space="preserve"> PAGEREF _Toc345401461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Visio</w:t>
      </w:r>
      <w:r w:rsidRPr="00462906">
        <w:rPr>
          <w:rFonts w:eastAsia="PMingLiU"/>
          <w:vertAlign w:val="superscript"/>
        </w:rPr>
        <w:t>®</w:t>
      </w:r>
      <w:r w:rsidRPr="00462906">
        <w:rPr>
          <w:rFonts w:eastAsia="PMingLiU"/>
        </w:rPr>
        <w:t xml:space="preserve"> 2013 Standard</w:t>
      </w:r>
      <w:r w:rsidRPr="00462906">
        <w:tab/>
      </w:r>
      <w:r w:rsidR="004C0025" w:rsidRPr="00462906">
        <w:fldChar w:fldCharType="begin"/>
      </w:r>
      <w:r w:rsidRPr="00462906">
        <w:instrText xml:space="preserve"> PAGEREF _Toc345401462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TechNet Plus Direct</w:t>
      </w:r>
      <w:r w:rsidRPr="00462906">
        <w:tab/>
      </w:r>
      <w:r w:rsidR="004C0025" w:rsidRPr="00462906">
        <w:fldChar w:fldCharType="begin"/>
      </w:r>
      <w:r w:rsidRPr="00462906">
        <w:instrText xml:space="preserve"> PAGEREF _Toc345401463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Professional 2012</w:t>
      </w:r>
      <w:r w:rsidRPr="00462906">
        <w:tab/>
      </w:r>
      <w:r w:rsidR="004C0025" w:rsidRPr="00462906">
        <w:fldChar w:fldCharType="begin"/>
      </w:r>
      <w:r w:rsidRPr="00462906">
        <w:instrText xml:space="preserve"> PAGEREF _Toc345401464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Professional 2012 with MSDN</w:t>
      </w:r>
      <w:r w:rsidRPr="00462906">
        <w:tab/>
      </w:r>
      <w:r w:rsidR="004C0025" w:rsidRPr="00462906">
        <w:fldChar w:fldCharType="begin"/>
      </w:r>
      <w:r w:rsidRPr="00462906">
        <w:instrText xml:space="preserve"> PAGEREF _Toc345401465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Premium 2012 (</w:t>
      </w:r>
      <w:r w:rsidRPr="00462906">
        <w:rPr>
          <w:rFonts w:eastAsia="PMingLiU" w:cs="Tahoma" w:hint="eastAsia"/>
        </w:rPr>
        <w:t>含</w:t>
      </w:r>
      <w:r w:rsidRPr="00462906">
        <w:rPr>
          <w:rFonts w:eastAsia="PMingLiU" w:cs="Tahoma"/>
        </w:rPr>
        <w:t xml:space="preserve"> MSDN)</w:t>
      </w:r>
      <w:r w:rsidRPr="00462906">
        <w:tab/>
      </w:r>
      <w:r w:rsidR="004C0025" w:rsidRPr="00462906">
        <w:fldChar w:fldCharType="begin"/>
      </w:r>
      <w:r w:rsidRPr="00462906">
        <w:instrText xml:space="preserve"> PAGEREF _Toc345401466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Ultimate 2012 (</w:t>
      </w:r>
      <w:r w:rsidRPr="00462906">
        <w:rPr>
          <w:rFonts w:eastAsia="PMingLiU" w:cs="Tahoma" w:hint="eastAsia"/>
        </w:rPr>
        <w:t>含</w:t>
      </w:r>
      <w:r w:rsidRPr="00462906">
        <w:rPr>
          <w:rFonts w:eastAsia="PMingLiU" w:cs="Tahoma"/>
        </w:rPr>
        <w:t xml:space="preserve"> MSDN)</w:t>
      </w:r>
      <w:r w:rsidRPr="00462906">
        <w:tab/>
      </w:r>
      <w:r w:rsidR="004C0025" w:rsidRPr="00462906">
        <w:fldChar w:fldCharType="begin"/>
      </w:r>
      <w:r w:rsidRPr="00462906">
        <w:instrText xml:space="preserve"> PAGEREF _Toc345401467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lastRenderedPageBreak/>
        <w:t>Visual Studio</w:t>
      </w:r>
      <w:r w:rsidRPr="00462906">
        <w:rPr>
          <w:rFonts w:eastAsia="PMingLiU" w:cs="Tahoma"/>
          <w:vertAlign w:val="superscript"/>
        </w:rPr>
        <w:t>®</w:t>
      </w:r>
      <w:r w:rsidRPr="00462906">
        <w:rPr>
          <w:rFonts w:eastAsia="PMingLiU" w:cs="Tahoma"/>
        </w:rPr>
        <w:t xml:space="preserve"> Test Professional 2012 (</w:t>
      </w:r>
      <w:r w:rsidRPr="00462906">
        <w:rPr>
          <w:rFonts w:eastAsia="PMingLiU" w:cs="Tahoma" w:hint="eastAsia"/>
        </w:rPr>
        <w:t>含</w:t>
      </w:r>
      <w:r w:rsidRPr="00462906">
        <w:rPr>
          <w:rFonts w:eastAsia="PMingLiU" w:cs="Tahoma"/>
        </w:rPr>
        <w:t xml:space="preserve"> MSDN)</w:t>
      </w:r>
      <w:r w:rsidRPr="00462906">
        <w:tab/>
      </w:r>
      <w:r w:rsidR="004C0025" w:rsidRPr="00462906">
        <w:fldChar w:fldCharType="begin"/>
      </w:r>
      <w:r w:rsidRPr="00462906">
        <w:instrText xml:space="preserve"> PAGEREF _Toc345401468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Word 2013</w:t>
      </w:r>
      <w:r w:rsidRPr="00462906">
        <w:tab/>
      </w:r>
      <w:r w:rsidR="004C0025" w:rsidRPr="00462906">
        <w:fldChar w:fldCharType="begin"/>
      </w:r>
      <w:r w:rsidRPr="00462906">
        <w:instrText xml:space="preserve"> PAGEREF _Toc345401469 \h </w:instrText>
      </w:r>
      <w:r w:rsidR="004C0025" w:rsidRPr="00462906">
        <w:fldChar w:fldCharType="separate"/>
      </w:r>
      <w:r w:rsidR="00266B4A">
        <w:t>17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Word for Mac 2011</w:t>
      </w:r>
      <w:r w:rsidRPr="00462906">
        <w:tab/>
      </w:r>
      <w:r w:rsidR="004C0025" w:rsidRPr="00462906">
        <w:fldChar w:fldCharType="begin"/>
      </w:r>
      <w:r w:rsidRPr="00462906">
        <w:instrText xml:space="preserve"> PAGEREF _Toc345401470 \h </w:instrText>
      </w:r>
      <w:r w:rsidR="004C0025" w:rsidRPr="00462906">
        <w:fldChar w:fldCharType="separate"/>
      </w:r>
      <w:r w:rsidR="00266B4A">
        <w:t>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系統組合</w:t>
      </w:r>
      <w:r w:rsidRPr="00462906">
        <w:tab/>
      </w:r>
      <w:r w:rsidR="004C0025" w:rsidRPr="00462906">
        <w:fldChar w:fldCharType="begin"/>
      </w:r>
      <w:r w:rsidRPr="00462906">
        <w:instrText xml:space="preserve"> PAGEREF _Toc345401471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w:t>
      </w:r>
      <w:r w:rsidRPr="00462906">
        <w:rPr>
          <w:rFonts w:eastAsia="PMingLiU" w:cs="Tahoma" w:hint="eastAsia"/>
        </w:rPr>
        <w:t>附贈訂閱使用權</w:t>
      </w:r>
      <w:r w:rsidRPr="00462906">
        <w:tab/>
      </w:r>
      <w:r w:rsidR="004C0025" w:rsidRPr="00462906">
        <w:fldChar w:fldCharType="begin"/>
      </w:r>
      <w:r w:rsidRPr="00462906">
        <w:instrText xml:space="preserve"> PAGEREF _Toc345401472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Vista DVD Playback Pack</w:t>
      </w:r>
      <w:r w:rsidRPr="00462906">
        <w:tab/>
      </w:r>
      <w:r w:rsidR="004C0025" w:rsidRPr="00462906">
        <w:fldChar w:fldCharType="begin"/>
      </w:r>
      <w:r w:rsidRPr="00462906">
        <w:instrText xml:space="preserve"> PAGEREF _Toc345401473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Microsoft Desktop Optimization Pack for 2012 Software Assurance</w:t>
      </w:r>
      <w:r w:rsidRPr="00462906">
        <w:tab/>
      </w:r>
      <w:r w:rsidR="004C0025" w:rsidRPr="00462906">
        <w:fldChar w:fldCharType="begin"/>
      </w:r>
      <w:r w:rsidRPr="00462906">
        <w:instrText xml:space="preserve"> PAGEREF _Toc345401474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w:t>
      </w:r>
      <w:r w:rsidRPr="00462906">
        <w:rPr>
          <w:rFonts w:eastAsia="PMingLiU" w:cs="Tahoma" w:hint="eastAsia"/>
        </w:rPr>
        <w:t>的出租權</w:t>
      </w:r>
      <w:r w:rsidRPr="00462906">
        <w:tab/>
      </w:r>
      <w:r w:rsidR="004C0025" w:rsidRPr="00462906">
        <w:fldChar w:fldCharType="begin"/>
      </w:r>
      <w:r w:rsidRPr="00462906">
        <w:instrText xml:space="preserve"> PAGEREF _Toc345401475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8 Enterprise Sideloading (100 </w:t>
      </w:r>
      <w:r w:rsidRPr="00462906">
        <w:rPr>
          <w:rFonts w:eastAsia="PMingLiU" w:cs="Tahoma" w:hint="eastAsia"/>
        </w:rPr>
        <w:t>組</w:t>
      </w:r>
      <w:r w:rsidRPr="00462906">
        <w:rPr>
          <w:rFonts w:eastAsia="PMingLiU" w:cs="Tahoma"/>
        </w:rPr>
        <w:t>)</w:t>
      </w:r>
      <w:r w:rsidRPr="00462906">
        <w:tab/>
      </w:r>
      <w:r w:rsidR="004C0025" w:rsidRPr="00462906">
        <w:fldChar w:fldCharType="begin"/>
      </w:r>
      <w:r w:rsidRPr="00462906">
        <w:instrText xml:space="preserve"> PAGEREF _Toc345401476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7 Partners in Learning</w:t>
      </w:r>
      <w:r w:rsidRPr="00462906">
        <w:tab/>
      </w:r>
      <w:r w:rsidR="004C0025" w:rsidRPr="00462906">
        <w:fldChar w:fldCharType="begin"/>
      </w:r>
      <w:r w:rsidRPr="00462906">
        <w:instrText xml:space="preserve"> PAGEREF _Toc345401477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8 </w:t>
      </w:r>
      <w:r w:rsidRPr="00462906">
        <w:rPr>
          <w:rFonts w:eastAsia="PMingLiU" w:cs="Tahoma" w:hint="eastAsia"/>
        </w:rPr>
        <w:t>專業版</w:t>
      </w:r>
      <w:r w:rsidRPr="00462906">
        <w:tab/>
      </w:r>
      <w:r w:rsidR="004C0025" w:rsidRPr="00462906">
        <w:fldChar w:fldCharType="begin"/>
      </w:r>
      <w:r w:rsidRPr="00462906">
        <w:instrText xml:space="preserve"> PAGEREF _Toc345401478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8 </w:t>
      </w:r>
      <w:r w:rsidRPr="00462906">
        <w:rPr>
          <w:rFonts w:eastAsia="PMingLiU" w:cs="Tahoma" w:hint="eastAsia"/>
        </w:rPr>
        <w:t>專業版</w:t>
      </w:r>
      <w:r w:rsidRPr="00462906">
        <w:rPr>
          <w:rFonts w:eastAsia="PMingLiU" w:cs="Tahoma"/>
        </w:rPr>
        <w:t xml:space="preserve"> (</w:t>
      </w:r>
      <w:r w:rsidRPr="00462906">
        <w:rPr>
          <w:rFonts w:eastAsia="PMingLiU" w:cs="Tahoma" w:hint="eastAsia"/>
        </w:rPr>
        <w:t>含</w:t>
      </w:r>
      <w:r w:rsidRPr="00462906">
        <w:rPr>
          <w:rFonts w:eastAsia="PMingLiU" w:cs="Tahoma"/>
        </w:rPr>
        <w:t xml:space="preserve"> MDOP)</w:t>
      </w:r>
      <w:r w:rsidRPr="00462906">
        <w:tab/>
      </w:r>
      <w:r w:rsidR="004C0025" w:rsidRPr="00462906">
        <w:fldChar w:fldCharType="begin"/>
      </w:r>
      <w:r w:rsidRPr="00462906">
        <w:instrText xml:space="preserve"> PAGEREF _Toc345401479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w:t>
      </w:r>
      <w:r w:rsidRPr="00462906">
        <w:rPr>
          <w:rFonts w:eastAsia="PMingLiU" w:cs="Tahoma" w:hint="eastAsia"/>
        </w:rPr>
        <w:t>虛擬桌面存取</w:t>
      </w:r>
      <w:r w:rsidRPr="00462906">
        <w:rPr>
          <w:rFonts w:eastAsia="PMingLiU" w:cs="Tahoma"/>
        </w:rPr>
        <w:t xml:space="preserve"> (VDA)</w:t>
      </w:r>
      <w:r w:rsidRPr="00462906">
        <w:tab/>
      </w:r>
      <w:r w:rsidR="004C0025" w:rsidRPr="00462906">
        <w:fldChar w:fldCharType="begin"/>
      </w:r>
      <w:r w:rsidRPr="00462906">
        <w:instrText xml:space="preserve"> PAGEREF _Toc345401480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Intune (</w:t>
      </w:r>
      <w:r w:rsidRPr="00462906">
        <w:rPr>
          <w:rFonts w:eastAsia="PMingLiU" w:cs="Tahoma" w:hint="eastAsia"/>
        </w:rPr>
        <w:t>每一裝置</w:t>
      </w:r>
      <w:r w:rsidRPr="00462906">
        <w:rPr>
          <w:rFonts w:eastAsia="PMingLiU" w:cs="Tahoma"/>
        </w:rPr>
        <w:t>)</w:t>
      </w:r>
      <w:r w:rsidRPr="00462906">
        <w:tab/>
      </w:r>
      <w:r w:rsidR="004C0025" w:rsidRPr="00462906">
        <w:fldChar w:fldCharType="begin"/>
      </w:r>
      <w:r w:rsidRPr="00462906">
        <w:instrText xml:space="preserve"> PAGEREF _Toc345401481 \h </w:instrText>
      </w:r>
      <w:r w:rsidR="004C0025" w:rsidRPr="00462906">
        <w:fldChar w:fldCharType="separate"/>
      </w:r>
      <w:r w:rsidR="00266B4A">
        <w:t>18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伺服器組合</w:t>
      </w:r>
      <w:r w:rsidRPr="00462906">
        <w:tab/>
      </w:r>
      <w:r w:rsidR="004C0025" w:rsidRPr="00462906">
        <w:fldChar w:fldCharType="begin"/>
      </w:r>
      <w:r w:rsidRPr="00462906">
        <w:instrText xml:space="preserve"> PAGEREF _Toc345401482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Server</w:t>
      </w:r>
      <w:r w:rsidRPr="00462906">
        <w:tab/>
      </w:r>
      <w:r w:rsidR="004C0025" w:rsidRPr="00462906">
        <w:fldChar w:fldCharType="begin"/>
      </w:r>
      <w:r w:rsidRPr="00462906">
        <w:instrText xml:space="preserve"> PAGEREF _Toc345401483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Server CAL</w:t>
      </w:r>
      <w:r w:rsidRPr="00462906">
        <w:tab/>
      </w:r>
      <w:r w:rsidR="004C0025" w:rsidRPr="00462906">
        <w:fldChar w:fldCharType="begin"/>
      </w:r>
      <w:r w:rsidRPr="00462906">
        <w:instrText xml:space="preserve"> PAGEREF _Toc345401484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Bings Maps Server with Enhanced Content Pack</w:t>
      </w:r>
      <w:r w:rsidRPr="00462906">
        <w:tab/>
      </w:r>
      <w:r w:rsidR="004C0025" w:rsidRPr="00462906">
        <w:fldChar w:fldCharType="begin"/>
      </w:r>
      <w:r w:rsidRPr="00462906">
        <w:instrText xml:space="preserve"> PAGEREF _Toc345401485 \h </w:instrText>
      </w:r>
      <w:r w:rsidR="004C0025" w:rsidRPr="00462906">
        <w:fldChar w:fldCharType="separate"/>
      </w:r>
      <w:r w:rsidR="00266B4A">
        <w:t>18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Bing Maps Server with Enhanced Content Pack CAL</w:t>
      </w:r>
      <w:r w:rsidRPr="00462906">
        <w:tab/>
      </w:r>
      <w:r w:rsidR="004C0025" w:rsidRPr="00462906">
        <w:fldChar w:fldCharType="begin"/>
      </w:r>
      <w:r w:rsidRPr="00462906">
        <w:instrText xml:space="preserve"> PAGEREF _Toc345401486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Bing Maps Standard </w:t>
      </w:r>
      <w:r w:rsidRPr="00462906">
        <w:rPr>
          <w:rFonts w:eastAsia="PMingLiU" w:cs="Tahoma" w:hint="eastAsia"/>
        </w:rPr>
        <w:t>或</w:t>
      </w:r>
      <w:r w:rsidRPr="00462906">
        <w:rPr>
          <w:rFonts w:eastAsia="PMingLiU" w:cs="Tahoma"/>
        </w:rPr>
        <w:t xml:space="preserve"> Professional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_Toc345401487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Standard (</w:t>
      </w:r>
      <w:r w:rsidRPr="00462906">
        <w:rPr>
          <w:rFonts w:eastAsia="PMingLiU" w:cs="Tahoma" w:hint="eastAsia"/>
        </w:rPr>
        <w:t>服務訂閱使用權</w:t>
      </w:r>
      <w:r w:rsidRPr="00462906">
        <w:rPr>
          <w:rFonts w:eastAsia="PMingLiU" w:cs="Tahoma"/>
        </w:rPr>
        <w:t>)</w:t>
      </w:r>
      <w:r w:rsidRPr="00462906">
        <w:tab/>
      </w:r>
      <w:r w:rsidR="004C0025" w:rsidRPr="00462906">
        <w:fldChar w:fldCharType="begin"/>
      </w:r>
      <w:r w:rsidRPr="00462906">
        <w:instrText xml:space="preserve"> PAGEREF _Toc345401488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Professional (</w:t>
      </w:r>
      <w:r w:rsidRPr="00462906">
        <w:rPr>
          <w:rFonts w:eastAsia="PMingLiU" w:cs="Tahoma" w:hint="eastAsia"/>
        </w:rPr>
        <w:t>服務訂閱使用權</w:t>
      </w:r>
      <w:r w:rsidRPr="00462906">
        <w:rPr>
          <w:rFonts w:eastAsia="PMingLiU" w:cs="Tahoma"/>
        </w:rPr>
        <w:t>)</w:t>
      </w:r>
      <w:r w:rsidRPr="00462906">
        <w:tab/>
      </w:r>
      <w:r w:rsidR="004C0025" w:rsidRPr="00462906">
        <w:fldChar w:fldCharType="begin"/>
      </w:r>
      <w:r w:rsidRPr="00462906">
        <w:instrText xml:space="preserve"> PAGEREF _Toc345401489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25KTrx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_Toc345401490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250KTrx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_Toc345401491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Bing Maps Unlimited Trx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_Toc345401492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Branch Edition</w:t>
      </w:r>
      <w:r w:rsidRPr="00462906">
        <w:tab/>
      </w:r>
      <w:r w:rsidR="004C0025" w:rsidRPr="00462906">
        <w:fldChar w:fldCharType="begin"/>
      </w:r>
      <w:r w:rsidRPr="00462906">
        <w:instrText xml:space="preserve"> PAGEREF _Toc345401493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Enterprise Edition</w:t>
      </w:r>
      <w:r w:rsidRPr="00462906">
        <w:tab/>
      </w:r>
      <w:r w:rsidR="004C0025" w:rsidRPr="00462906">
        <w:fldChar w:fldCharType="begin"/>
      </w:r>
      <w:r w:rsidRPr="00462906">
        <w:instrText xml:space="preserve"> PAGEREF _Toc345401494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Enterprise RFID</w:t>
      </w:r>
      <w:r w:rsidRPr="00462906">
        <w:tab/>
      </w:r>
      <w:r w:rsidR="004C0025" w:rsidRPr="00462906">
        <w:fldChar w:fldCharType="begin"/>
      </w:r>
      <w:r w:rsidRPr="00462906">
        <w:instrText xml:space="preserve"> PAGEREF _Toc345401495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Standard Edition</w:t>
      </w:r>
      <w:r w:rsidRPr="00462906">
        <w:tab/>
      </w:r>
      <w:r w:rsidR="004C0025" w:rsidRPr="00462906">
        <w:fldChar w:fldCharType="begin"/>
      </w:r>
      <w:r w:rsidRPr="00462906">
        <w:instrText xml:space="preserve"> PAGEREF _Toc345401496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Branch IDC</w:t>
      </w:r>
      <w:r w:rsidRPr="00462906">
        <w:tab/>
      </w:r>
      <w:r w:rsidR="004C0025" w:rsidRPr="00462906">
        <w:fldChar w:fldCharType="begin"/>
      </w:r>
      <w:r w:rsidRPr="00462906">
        <w:instrText xml:space="preserve"> PAGEREF _Toc345401497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BizTalk</w:t>
      </w:r>
      <w:r w:rsidRPr="00462906">
        <w:rPr>
          <w:rFonts w:eastAsia="PMingLiU" w:cs="Tahoma"/>
          <w:vertAlign w:val="superscript"/>
        </w:rPr>
        <w:t>®</w:t>
      </w:r>
      <w:r w:rsidRPr="00462906">
        <w:rPr>
          <w:rFonts w:eastAsia="PMingLiU" w:cs="Tahoma"/>
        </w:rPr>
        <w:t xml:space="preserve"> Server 2010 Developer IDC</w:t>
      </w:r>
      <w:r w:rsidRPr="00462906">
        <w:tab/>
      </w:r>
      <w:r w:rsidR="004C0025" w:rsidRPr="00462906">
        <w:fldChar w:fldCharType="begin"/>
      </w:r>
      <w:r w:rsidRPr="00462906">
        <w:instrText xml:space="preserve"> PAGEREF _Toc345401498 \h </w:instrText>
      </w:r>
      <w:r w:rsidR="004C0025" w:rsidRPr="00462906">
        <w:fldChar w:fldCharType="separate"/>
      </w:r>
      <w:r w:rsidR="00266B4A">
        <w:t>18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Business Intelligence Appliance 2012</w:t>
      </w:r>
      <w:r w:rsidRPr="00462906">
        <w:tab/>
      </w:r>
      <w:r w:rsidR="004C0025" w:rsidRPr="00462906">
        <w:fldChar w:fldCharType="begin"/>
      </w:r>
      <w:r w:rsidRPr="00462906">
        <w:instrText xml:space="preserve"> PAGEREF _Toc345401499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Core CAL Suite Bridge for Office 365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_Toc345401500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Core CAL Suite Bridge for Office 365 </w:t>
      </w:r>
      <w:r w:rsidRPr="00462906">
        <w:rPr>
          <w:rFonts w:eastAsia="PMingLiU" w:cs="Tahoma" w:hint="eastAsia"/>
        </w:rPr>
        <w:t>及</w:t>
      </w:r>
      <w:r w:rsidRPr="00462906">
        <w:rPr>
          <w:rFonts w:eastAsia="PMingLiU" w:cs="Tahoma"/>
        </w:rPr>
        <w:t xml:space="preserve"> Windows</w:t>
      </w:r>
      <w:r w:rsidRPr="00462906">
        <w:rPr>
          <w:rFonts w:eastAsia="PMingLiU" w:cs="Tahoma"/>
          <w:vertAlign w:val="superscript"/>
        </w:rPr>
        <w:t>®</w:t>
      </w:r>
      <w:r w:rsidRPr="00462906">
        <w:rPr>
          <w:rFonts w:eastAsia="PMingLiU" w:cs="Tahoma"/>
        </w:rPr>
        <w:t xml:space="preserve"> Intune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_Toc345401501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Core CAL Suite Bridge for Windows</w:t>
      </w:r>
      <w:r w:rsidRPr="00462906">
        <w:rPr>
          <w:rFonts w:eastAsia="PMingLiU" w:cs="Tahoma"/>
          <w:vertAlign w:val="superscript"/>
        </w:rPr>
        <w:t>®</w:t>
      </w:r>
      <w:r w:rsidRPr="00462906">
        <w:rPr>
          <w:rFonts w:eastAsia="PMingLiU" w:cs="Tahoma"/>
        </w:rPr>
        <w:t xml:space="preserve"> Intune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_Toc345401502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Core CAL </w:t>
      </w:r>
      <w:r w:rsidRPr="00462906">
        <w:rPr>
          <w:rFonts w:eastAsia="PMingLiU" w:cs="Tahoma" w:hint="eastAsia"/>
        </w:rPr>
        <w:t>套件</w:t>
      </w:r>
      <w:r w:rsidRPr="00462906">
        <w:rPr>
          <w:rFonts w:eastAsia="PMingLiU" w:cs="Tahoma"/>
        </w:rPr>
        <w:t xml:space="preserv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_Toc345401503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Core Infrastructure Server Suite Standard</w:t>
      </w:r>
      <w:r w:rsidRPr="00462906">
        <w:tab/>
      </w:r>
      <w:r w:rsidR="004C0025" w:rsidRPr="00462906">
        <w:fldChar w:fldCharType="begin"/>
      </w:r>
      <w:r w:rsidRPr="00462906">
        <w:instrText xml:space="preserve"> PAGEREF _Toc345401504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Core Infrastructure Server Suite Enterprise</w:t>
      </w:r>
      <w:r w:rsidRPr="00462906">
        <w:tab/>
      </w:r>
      <w:r w:rsidR="004C0025" w:rsidRPr="00462906">
        <w:fldChar w:fldCharType="begin"/>
      </w:r>
      <w:r w:rsidRPr="00462906">
        <w:instrText xml:space="preserve"> PAGEREF _Toc345401505 \h </w:instrText>
      </w:r>
      <w:r w:rsidR="004C0025" w:rsidRPr="00462906">
        <w:fldChar w:fldCharType="separate"/>
      </w:r>
      <w:r w:rsidR="00266B4A">
        <w:t>19</w:t>
      </w:r>
      <w:r w:rsidR="004C0025" w:rsidRPr="00462906">
        <w:fldChar w:fldCharType="end"/>
      </w:r>
    </w:p>
    <w:p w:rsidR="001064B9" w:rsidRPr="005210FB" w:rsidRDefault="001064B9">
      <w:pPr>
        <w:pStyle w:val="TOC2"/>
        <w:rPr>
          <w:rFonts w:asciiTheme="minorHAnsi" w:eastAsiaTheme="minorEastAsia" w:hAnsiTheme="minorHAnsi" w:cstheme="minorBidi"/>
          <w:sz w:val="22"/>
          <w:szCs w:val="22"/>
          <w:lang w:val="fr-FR"/>
        </w:rPr>
      </w:pPr>
      <w:r w:rsidRPr="005210FB">
        <w:rPr>
          <w:rFonts w:eastAsia="PMingLiU" w:cs="Tahoma"/>
          <w:lang w:val="fr-FR"/>
        </w:rPr>
        <w:t>Core Infrastructure Server Suite Datacenter</w:t>
      </w:r>
      <w:r w:rsidRPr="005210FB">
        <w:rPr>
          <w:lang w:val="fr-FR"/>
        </w:rPr>
        <w:tab/>
      </w:r>
      <w:r w:rsidR="004C0025" w:rsidRPr="00462906">
        <w:fldChar w:fldCharType="begin"/>
      </w:r>
      <w:r w:rsidRPr="005210FB">
        <w:rPr>
          <w:lang w:val="fr-FR"/>
        </w:rPr>
        <w:instrText xml:space="preserve"> PAGEREF _Toc345401506 \h </w:instrText>
      </w:r>
      <w:r w:rsidR="004C0025" w:rsidRPr="00462906">
        <w:fldChar w:fldCharType="separate"/>
      </w:r>
      <w:r w:rsidR="00266B4A">
        <w:rPr>
          <w:lang w:val="fr-FR"/>
        </w:rPr>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Data Warehouse Appliance 2012</w:t>
      </w:r>
      <w:r w:rsidRPr="00462906">
        <w:tab/>
      </w:r>
      <w:r w:rsidR="004C0025" w:rsidRPr="00462906">
        <w:fldChar w:fldCharType="begin"/>
      </w:r>
      <w:r w:rsidRPr="00462906">
        <w:instrText xml:space="preserve"> PAGEREF _Toc345401507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Dynamics CRM Online Extra Storage</w:t>
      </w:r>
      <w:r w:rsidRPr="00462906">
        <w:tab/>
      </w:r>
      <w:r w:rsidR="004C0025" w:rsidRPr="00462906">
        <w:fldChar w:fldCharType="begin"/>
      </w:r>
      <w:r w:rsidRPr="00462906">
        <w:instrText xml:space="preserve"> PAGEREF _Toc345401508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Dynamics CRM Online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_Toc345401509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Dynamics CRM Online for SA</w:t>
      </w:r>
      <w:r w:rsidRPr="00462906">
        <w:tab/>
      </w:r>
      <w:r w:rsidR="004C0025" w:rsidRPr="00462906">
        <w:fldChar w:fldCharType="begin"/>
      </w:r>
      <w:r w:rsidRPr="00462906">
        <w:instrText xml:space="preserve"> PAGEREF _Toc345401510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Enterprise CAL Suite Bridge for Office 365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_Toc345401511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Enterprise CAL Suite Bridge for Office 365 </w:t>
      </w:r>
      <w:r w:rsidRPr="00462906">
        <w:rPr>
          <w:rFonts w:eastAsia="PMingLiU" w:cs="Tahoma" w:hint="eastAsia"/>
        </w:rPr>
        <w:t>及</w:t>
      </w:r>
      <w:r w:rsidRPr="00462906">
        <w:rPr>
          <w:rFonts w:eastAsia="PMingLiU" w:cs="Tahoma"/>
        </w:rPr>
        <w:t xml:space="preserve"> Windows</w:t>
      </w:r>
      <w:r w:rsidRPr="00462906">
        <w:rPr>
          <w:rFonts w:eastAsia="PMingLiU" w:cs="Tahoma"/>
          <w:vertAlign w:val="superscript"/>
        </w:rPr>
        <w:t>®</w:t>
      </w:r>
      <w:r w:rsidRPr="00462906">
        <w:rPr>
          <w:rFonts w:eastAsia="PMingLiU" w:cs="Tahoma"/>
        </w:rPr>
        <w:t xml:space="preserve"> Intune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_Toc345401512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Enterprise CAL Suite Bridge for Windows</w:t>
      </w:r>
      <w:r w:rsidRPr="00462906">
        <w:rPr>
          <w:rFonts w:eastAsia="PMingLiU" w:cs="Tahoma"/>
          <w:vertAlign w:val="superscript"/>
        </w:rPr>
        <w:t>®</w:t>
      </w:r>
      <w:r w:rsidRPr="00462906">
        <w:rPr>
          <w:rFonts w:eastAsia="PMingLiU" w:cs="Tahoma"/>
        </w:rPr>
        <w:t xml:space="preserve"> Intune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_Toc345401513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Enterprise CAL </w:t>
      </w:r>
      <w:r w:rsidRPr="00462906">
        <w:rPr>
          <w:rFonts w:eastAsia="PMingLiU" w:cs="Tahoma" w:hint="eastAsia"/>
        </w:rPr>
        <w:t>套件</w:t>
      </w:r>
      <w:r w:rsidRPr="00462906">
        <w:rPr>
          <w:rFonts w:eastAsia="PMingLiU" w:cs="Tahoma"/>
        </w:rPr>
        <w:t xml:space="preserve">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_Toc345401514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Enterprise CAL (</w:t>
      </w:r>
      <w:r w:rsidRPr="00462906">
        <w:rPr>
          <w:rFonts w:eastAsia="PMingLiU" w:cs="Tahoma" w:hint="eastAsia"/>
        </w:rPr>
        <w:t>含服務</w:t>
      </w:r>
      <w:r w:rsidRPr="00462906">
        <w:rPr>
          <w:rFonts w:eastAsia="PMingLiU" w:cs="Tahoma"/>
        </w:rPr>
        <w:t>) 2013</w:t>
      </w:r>
      <w:r w:rsidRPr="00462906">
        <w:tab/>
      </w:r>
      <w:r w:rsidR="004C0025" w:rsidRPr="00462906">
        <w:fldChar w:fldCharType="begin"/>
      </w:r>
      <w:r w:rsidRPr="00462906">
        <w:instrText xml:space="preserve"> PAGEREF _Toc345401515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Enterprise CAL (</w:t>
      </w:r>
      <w:r w:rsidRPr="00462906">
        <w:rPr>
          <w:rFonts w:eastAsia="PMingLiU" w:cs="Tahoma" w:hint="eastAsia"/>
        </w:rPr>
        <w:t>不含服務</w:t>
      </w:r>
      <w:r w:rsidRPr="00462906">
        <w:rPr>
          <w:rFonts w:eastAsia="PMingLiU" w:cs="Tahoma"/>
        </w:rPr>
        <w:t>) 2013</w:t>
      </w:r>
      <w:r w:rsidRPr="00462906">
        <w:tab/>
      </w:r>
      <w:r w:rsidR="004C0025" w:rsidRPr="00462906">
        <w:fldChar w:fldCharType="begin"/>
      </w:r>
      <w:r w:rsidRPr="00462906">
        <w:instrText xml:space="preserve"> PAGEREF _Toc345401516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Online Archiving</w:t>
      </w:r>
      <w:r w:rsidRPr="00462906">
        <w:tab/>
      </w:r>
      <w:r w:rsidR="004C0025" w:rsidRPr="00462906">
        <w:fldChar w:fldCharType="begin"/>
      </w:r>
      <w:r w:rsidRPr="00462906">
        <w:instrText xml:space="preserve"> PAGEREF _Toc345401517 \h </w:instrText>
      </w:r>
      <w:r w:rsidR="004C0025" w:rsidRPr="00462906">
        <w:fldChar w:fldCharType="separate"/>
      </w:r>
      <w:r w:rsidR="00266B4A">
        <w:t>19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Exchange Online Archiving for Exchange Server A (</w:t>
      </w:r>
      <w:r w:rsidRPr="00462906">
        <w:rPr>
          <w:rFonts w:hint="eastAsia"/>
        </w:rPr>
        <w:t>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_Toc345401518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Hosted Archive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_Toc345401519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Hosted Archive Extra Storage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_Toc345401520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Hosted Encryption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_Toc345401521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Online Kiosk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_Toc345401522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lastRenderedPageBreak/>
        <w:t>Exchange Online Plan 1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_Toc345401523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Online Plan 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_Toc345401524 \h </w:instrText>
      </w:r>
      <w:r w:rsidR="004C0025" w:rsidRPr="00462906">
        <w:fldChar w:fldCharType="separate"/>
      </w:r>
      <w:r w:rsidR="00266B4A">
        <w:t>19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Exchange Online Plan 1A for Alumni (</w:t>
      </w:r>
      <w:r w:rsidRPr="00462906">
        <w:rPr>
          <w:rFonts w:hint="eastAsia"/>
        </w:rPr>
        <w:t>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_Toc345401525 \h </w:instrText>
      </w:r>
      <w:r w:rsidR="004C0025" w:rsidRPr="00462906">
        <w:fldChar w:fldCharType="separate"/>
      </w:r>
      <w:r w:rsidR="00266B4A">
        <w:t>19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Exchange Online Plan 2A (</w:t>
      </w:r>
      <w:r w:rsidRPr="00462906">
        <w:rPr>
          <w:rFonts w:hint="eastAsia"/>
        </w:rPr>
        <w:t>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_Toc345401526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Server Enterprise 2013</w:t>
      </w:r>
      <w:r w:rsidRPr="00462906">
        <w:tab/>
      </w:r>
      <w:r w:rsidR="004C0025" w:rsidRPr="00462906">
        <w:fldChar w:fldCharType="begin"/>
      </w:r>
      <w:r w:rsidRPr="00462906">
        <w:instrText xml:space="preserve"> PAGEREF _Toc345401527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Server Standard 2013</w:t>
      </w:r>
      <w:r w:rsidRPr="00462906">
        <w:tab/>
      </w:r>
      <w:r w:rsidR="004C0025" w:rsidRPr="00462906">
        <w:fldChar w:fldCharType="begin"/>
      </w:r>
      <w:r w:rsidRPr="00462906">
        <w:instrText xml:space="preserve"> PAGEREF _Toc345401528 \h </w:instrText>
      </w:r>
      <w:r w:rsidR="004C0025" w:rsidRPr="00462906">
        <w:fldChar w:fldCharType="separate"/>
      </w:r>
      <w:r w:rsidR="00266B4A">
        <w:t>19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Server 2007 Standard for Small Business</w:t>
      </w:r>
      <w:r w:rsidRPr="00462906">
        <w:tab/>
      </w:r>
      <w:r w:rsidR="004C0025" w:rsidRPr="00462906">
        <w:fldChar w:fldCharType="begin"/>
      </w:r>
      <w:r w:rsidRPr="00462906">
        <w:instrText xml:space="preserve"> PAGEREF _Toc345401529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Exchange Server 2007 Standard for Small Business CAL</w:t>
      </w:r>
      <w:r w:rsidRPr="00462906">
        <w:tab/>
      </w:r>
      <w:r w:rsidR="004C0025" w:rsidRPr="00462906">
        <w:fldChar w:fldCharType="begin"/>
      </w:r>
      <w:r w:rsidRPr="00462906">
        <w:instrText xml:space="preserve"> PAGEREF _Toc345401530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996295">
        <w:rPr>
          <w:rFonts w:eastAsia="PMingLiU" w:cs="Tahoma" w:hint="eastAsia"/>
        </w:rPr>
        <w:t>毒販</w:t>
      </w:r>
      <w:r w:rsidRPr="00996295">
        <w:rPr>
          <w:rFonts w:eastAsia="PMingLiU" w:cs="Tahoma"/>
        </w:rPr>
        <w:t>Exchange Server Standard CAL 2013 (</w:t>
      </w:r>
      <w:r w:rsidRPr="00996295">
        <w:rPr>
          <w:rFonts w:eastAsia="PMingLiU" w:cs="Tahoma" w:hint="eastAsia"/>
        </w:rPr>
        <w:t>裝置及使用者</w:t>
      </w:r>
      <w:r w:rsidRPr="00996295">
        <w:rPr>
          <w:rFonts w:eastAsia="PMingLiU" w:cs="Tahoma"/>
        </w:rPr>
        <w:t>)</w:t>
      </w:r>
      <w:r w:rsidRPr="00996295">
        <w:tab/>
      </w:r>
      <w:r w:rsidR="004C0025" w:rsidRPr="00996295">
        <w:fldChar w:fldCharType="begin"/>
      </w:r>
      <w:r w:rsidRPr="00996295">
        <w:instrText xml:space="preserve"> PAGEREF _Toc345401531 \h </w:instrText>
      </w:r>
      <w:r w:rsidR="004C0025" w:rsidRPr="00996295">
        <w:fldChar w:fldCharType="separate"/>
      </w:r>
      <w:r w:rsidR="00266B4A">
        <w:t>20</w:t>
      </w:r>
      <w:r w:rsidR="004C0025" w:rsidRPr="00996295">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Endpoint Protection</w:t>
      </w:r>
      <w:r w:rsidRPr="00462906">
        <w:tab/>
      </w:r>
      <w:r w:rsidR="004C0025" w:rsidRPr="00462906">
        <w:fldChar w:fldCharType="begin"/>
      </w:r>
      <w:r w:rsidRPr="00462906">
        <w:instrText xml:space="preserve"> PAGEREF _Toc345401532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Identity Manager 2010 R2 CAL (</w:t>
      </w:r>
      <w:r w:rsidRPr="00462906">
        <w:rPr>
          <w:rFonts w:eastAsia="PMingLiU" w:cs="Tahoma" w:hint="eastAsia"/>
        </w:rPr>
        <w:t>僅限使用者</w:t>
      </w:r>
      <w:r w:rsidRPr="00462906">
        <w:rPr>
          <w:rFonts w:eastAsia="PMingLiU" w:cs="Tahoma"/>
        </w:rPr>
        <w:t>)</w:t>
      </w:r>
      <w:r w:rsidRPr="00462906">
        <w:tab/>
      </w:r>
      <w:r w:rsidR="004C0025" w:rsidRPr="00462906">
        <w:fldChar w:fldCharType="begin"/>
      </w:r>
      <w:r w:rsidRPr="00462906">
        <w:instrText xml:space="preserve"> PAGEREF _Toc345401533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Identity Manager 2010 R2 External Connector</w:t>
      </w:r>
      <w:r w:rsidRPr="00462906">
        <w:tab/>
      </w:r>
      <w:r w:rsidR="004C0025" w:rsidRPr="00462906">
        <w:fldChar w:fldCharType="begin"/>
      </w:r>
      <w:r w:rsidRPr="00462906">
        <w:instrText xml:space="preserve"> PAGEREF _Toc345401534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Identity Manager 2010 R2 Server</w:t>
      </w:r>
      <w:r w:rsidRPr="00462906">
        <w:tab/>
      </w:r>
      <w:r w:rsidR="004C0025" w:rsidRPr="00462906">
        <w:fldChar w:fldCharType="begin"/>
      </w:r>
      <w:r w:rsidRPr="00462906">
        <w:instrText xml:space="preserve"> PAGEREF _Toc345401535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Identity Manager 2010 R2 – Windows Live Edition</w:t>
      </w:r>
      <w:r w:rsidRPr="00462906">
        <w:tab/>
      </w:r>
      <w:r w:rsidR="004C0025" w:rsidRPr="00462906">
        <w:fldChar w:fldCharType="begin"/>
      </w:r>
      <w:r w:rsidRPr="00462906">
        <w:instrText xml:space="preserve"> PAGEREF _Toc345401536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Online Protection for Exchange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_Toc345401537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Protection 2010 for Exchange Server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_Toc345401538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Forefront Protection </w:t>
      </w:r>
      <w:r w:rsidRPr="00462906">
        <w:rPr>
          <w:rFonts w:eastAsia="PMingLiU" w:cs="Tahoma" w:hint="eastAsia"/>
        </w:rPr>
        <w:t>套件</w:t>
      </w:r>
      <w:r w:rsidRPr="00462906">
        <w:rPr>
          <w:rFonts w:eastAsia="PMingLiU" w:cs="Tahoma"/>
        </w:rPr>
        <w:t xml:space="preserve">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_Toc345401539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Security for Office Communications Server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_Toc345401540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Protection 2010 for SharePoint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_Toc345401541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Protection 2010 for SharePoint for Internet Sites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_Toc345401542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Threat Management Gateway Web Protection Services</w:t>
      </w:r>
      <w:r w:rsidRPr="00462906">
        <w:tab/>
      </w:r>
      <w:r w:rsidR="004C0025" w:rsidRPr="00462906">
        <w:fldChar w:fldCharType="begin"/>
      </w:r>
      <w:r w:rsidRPr="00462906">
        <w:instrText xml:space="preserve"> PAGEREF _Toc345401543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Unified Access Gateway Server 2010</w:t>
      </w:r>
      <w:r w:rsidRPr="00462906">
        <w:tab/>
      </w:r>
      <w:r w:rsidR="004C0025" w:rsidRPr="00462906">
        <w:fldChar w:fldCharType="begin"/>
      </w:r>
      <w:r w:rsidRPr="00462906">
        <w:instrText xml:space="preserve"> PAGEREF _Toc345401544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Unified Access Gateway External Connector 2010</w:t>
      </w:r>
      <w:r w:rsidRPr="00462906">
        <w:tab/>
      </w:r>
      <w:r w:rsidR="004C0025" w:rsidRPr="00462906">
        <w:fldChar w:fldCharType="begin"/>
      </w:r>
      <w:r w:rsidRPr="00462906">
        <w:instrText xml:space="preserve"> PAGEREF _Toc345401545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Unified Access Gateway 2010 CAL</w:t>
      </w:r>
      <w:r w:rsidRPr="00462906">
        <w:tab/>
      </w:r>
      <w:r w:rsidR="004C0025" w:rsidRPr="00462906">
        <w:fldChar w:fldCharType="begin"/>
      </w:r>
      <w:r w:rsidRPr="00462906">
        <w:instrText xml:space="preserve"> PAGEREF _Toc345401546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Unified Access Gateway 2010 10K CAL Pack</w:t>
      </w:r>
      <w:r w:rsidRPr="00462906">
        <w:tab/>
      </w:r>
      <w:r w:rsidR="004C0025" w:rsidRPr="00462906">
        <w:fldChar w:fldCharType="begin"/>
      </w:r>
      <w:r w:rsidRPr="00462906">
        <w:instrText xml:space="preserve"> PAGEREF _Toc345401547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GeoSynth Server</w:t>
      </w:r>
      <w:r w:rsidRPr="00462906">
        <w:tab/>
      </w:r>
      <w:r w:rsidR="004C0025" w:rsidRPr="00462906">
        <w:fldChar w:fldCharType="begin"/>
      </w:r>
      <w:r w:rsidRPr="00462906">
        <w:instrText xml:space="preserve"> PAGEREF _Toc345401548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HPC Pack 2008 R2 Enterprise</w:t>
      </w:r>
      <w:r w:rsidRPr="00462906">
        <w:tab/>
      </w:r>
      <w:r w:rsidR="004C0025" w:rsidRPr="00462906">
        <w:fldChar w:fldCharType="begin"/>
      </w:r>
      <w:r w:rsidRPr="00462906">
        <w:instrText xml:space="preserve"> PAGEREF _Toc345401549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HPC Pack 2008 R2 for Workstation</w:t>
      </w:r>
      <w:r w:rsidRPr="00462906">
        <w:tab/>
      </w:r>
      <w:r w:rsidR="004C0025" w:rsidRPr="00462906">
        <w:fldChar w:fldCharType="begin"/>
      </w:r>
      <w:r w:rsidRPr="00462906">
        <w:instrText xml:space="preserve"> PAGEREF _Toc345401550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Learning Solutions Combination E-Reference Library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_Toc345401551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Learning Solutions IT Academy (</w:t>
      </w:r>
      <w:r w:rsidRPr="00462906">
        <w:rPr>
          <w:rFonts w:eastAsia="PMingLiU" w:cs="Tahoma" w:hint="eastAsia"/>
        </w:rPr>
        <w:t>服務訂閱使用權</w:t>
      </w:r>
      <w:r w:rsidRPr="00462906">
        <w:rPr>
          <w:rFonts w:eastAsia="PMingLiU" w:cs="Tahoma"/>
        </w:rPr>
        <w:t>)</w:t>
      </w:r>
      <w:r w:rsidRPr="00462906">
        <w:tab/>
      </w:r>
      <w:r w:rsidR="004C0025" w:rsidRPr="00462906">
        <w:fldChar w:fldCharType="begin"/>
      </w:r>
      <w:r w:rsidRPr="00462906">
        <w:instrText xml:space="preserve"> PAGEREF _Toc345401552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Learning Solutions MCP 1 Exam Vouchers/Month (</w:t>
      </w:r>
      <w:r w:rsidRPr="00462906">
        <w:rPr>
          <w:rFonts w:eastAsia="PMingLiU" w:cs="Tahoma" w:hint="eastAsia"/>
        </w:rPr>
        <w:t>服務訂閱使用權</w:t>
      </w:r>
      <w:r w:rsidRPr="00462906">
        <w:rPr>
          <w:rFonts w:eastAsia="PMingLiU" w:cs="Tahoma"/>
        </w:rPr>
        <w:t>)</w:t>
      </w:r>
      <w:r w:rsidRPr="00462906">
        <w:tab/>
      </w:r>
      <w:r w:rsidR="004C0025" w:rsidRPr="00462906">
        <w:fldChar w:fldCharType="begin"/>
      </w:r>
      <w:r w:rsidRPr="00462906">
        <w:instrText xml:space="preserve"> PAGEREF _Toc345401553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Online Plan 1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_Toc345401554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Online Plan 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_Toc345401555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Online Plan 3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_Toc345401556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Online Plan 3A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_Toc345401557 \h </w:instrText>
      </w:r>
      <w:r w:rsidR="004C0025" w:rsidRPr="00462906">
        <w:fldChar w:fldCharType="separate"/>
      </w:r>
      <w:r w:rsidR="00266B4A">
        <w:t>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Lync Server 2013</w:t>
      </w:r>
      <w:r w:rsidRPr="00462906">
        <w:tab/>
      </w:r>
      <w:r w:rsidR="004C0025" w:rsidRPr="00462906">
        <w:fldChar w:fldCharType="begin"/>
      </w:r>
      <w:r w:rsidRPr="00462906">
        <w:instrText xml:space="preserve"> PAGEREF _Toc345401558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Lync Server Enterprise CAL 2013</w:t>
      </w:r>
      <w:r w:rsidRPr="008A1A1A">
        <w:tab/>
      </w:r>
      <w:r w:rsidR="004C0025" w:rsidRPr="00462906">
        <w:fldChar w:fldCharType="begin"/>
      </w:r>
      <w:r w:rsidRPr="008A1A1A">
        <w:instrText xml:space="preserve"> PAGEREF _Toc345401559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Lync Server Plus CAL 2013</w:t>
      </w:r>
      <w:r w:rsidRPr="008A1A1A">
        <w:tab/>
      </w:r>
      <w:r w:rsidR="004C0025" w:rsidRPr="00462906">
        <w:fldChar w:fldCharType="begin"/>
      </w:r>
      <w:r w:rsidRPr="008A1A1A">
        <w:instrText xml:space="preserve"> PAGEREF _Toc345401560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Lync Server Standard CAL 2013</w:t>
      </w:r>
      <w:r w:rsidRPr="008A1A1A">
        <w:tab/>
      </w:r>
      <w:r w:rsidR="004C0025" w:rsidRPr="00462906">
        <w:fldChar w:fldCharType="begin"/>
      </w:r>
      <w:r w:rsidRPr="008A1A1A">
        <w:instrText xml:space="preserve"> PAGEREF _Toc345401561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AX 2012 R2 Enterprise </w:t>
      </w:r>
      <w:r w:rsidRPr="00462906">
        <w:rPr>
          <w:rFonts w:eastAsia="PMingLiU" w:cs="Tahoma" w:hint="eastAsia"/>
        </w:rPr>
        <w:t>累加</w:t>
      </w:r>
      <w:r w:rsidRPr="008A1A1A">
        <w:rPr>
          <w:rFonts w:eastAsia="PMingLiU" w:cs="Tahoma"/>
        </w:rPr>
        <w:t xml:space="pre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_Toc345401562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AX 2012 R2 Enterprise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_Toc345401563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AX 2012 R2 Functional </w:t>
      </w:r>
      <w:r w:rsidRPr="00462906">
        <w:rPr>
          <w:rFonts w:eastAsia="PMingLiU" w:cs="Tahoma" w:hint="eastAsia"/>
        </w:rPr>
        <w:t>累加</w:t>
      </w:r>
      <w:r w:rsidRPr="008A1A1A">
        <w:rPr>
          <w:rFonts w:eastAsia="PMingLiU" w:cs="Tahoma"/>
        </w:rPr>
        <w:t xml:space="pre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_Toc345401564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AX 2012 R2 Functional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_Toc345401565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AX 2012 R2 Self 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_Toc345401566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AX 2012 R2 Server</w:t>
      </w:r>
      <w:r w:rsidRPr="008A1A1A">
        <w:tab/>
      </w:r>
      <w:r w:rsidR="004C0025" w:rsidRPr="00462906">
        <w:fldChar w:fldCharType="begin"/>
      </w:r>
      <w:r w:rsidRPr="008A1A1A">
        <w:instrText xml:space="preserve"> PAGEREF _Toc345401567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AX 2012 R2 Task </w:t>
      </w:r>
      <w:r w:rsidRPr="00462906">
        <w:rPr>
          <w:rFonts w:eastAsia="PMingLiU" w:cs="Tahoma" w:hint="eastAsia"/>
        </w:rPr>
        <w:t>累加</w:t>
      </w:r>
      <w:r w:rsidRPr="008A1A1A">
        <w:rPr>
          <w:rFonts w:eastAsia="PMingLiU" w:cs="Tahoma"/>
        </w:rPr>
        <w:t xml:space="pre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_Toc345401568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AX 2012 R2 Task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_Toc345401569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CRM 2011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_Toc345401570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Microsoft Dynamics CRM 2011 Employee Self Service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_Toc345401571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CRM 2011 </w:t>
      </w:r>
      <w:r w:rsidRPr="00462906">
        <w:rPr>
          <w:rFonts w:eastAsia="PMingLiU" w:cs="Tahoma" w:hint="eastAsia"/>
        </w:rPr>
        <w:t>外部連接器</w:t>
      </w:r>
      <w:r w:rsidRPr="008A1A1A">
        <w:tab/>
      </w:r>
      <w:r w:rsidR="004C0025" w:rsidRPr="00462906">
        <w:fldChar w:fldCharType="begin"/>
      </w:r>
      <w:r w:rsidRPr="008A1A1A">
        <w:instrText xml:space="preserve"> PAGEREF _Toc345401572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CRM 2011 </w:t>
      </w:r>
      <w:r w:rsidRPr="00462906">
        <w:rPr>
          <w:rFonts w:eastAsia="PMingLiU" w:cs="Tahoma" w:hint="eastAsia"/>
        </w:rPr>
        <w:t>完整使用累加</w:t>
      </w:r>
      <w:r w:rsidRPr="008A1A1A">
        <w:rPr>
          <w:rFonts w:eastAsia="PMingLiU" w:cs="Tahoma"/>
        </w:rPr>
        <w:t xml:space="pre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_Toc345401573 \h </w:instrText>
      </w:r>
      <w:r w:rsidR="004C0025" w:rsidRPr="00462906">
        <w:fldChar w:fldCharType="separate"/>
      </w:r>
      <w:r w:rsidR="00266B4A">
        <w:t>21</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 xml:space="preserve">Microsoft Dynamics CRM 2011 </w:t>
      </w:r>
      <w:r w:rsidRPr="00462906">
        <w:rPr>
          <w:rFonts w:eastAsia="PMingLiU" w:cs="Tahoma" w:hint="eastAsia"/>
        </w:rPr>
        <w:t>限制</w:t>
      </w:r>
      <w:r w:rsidRPr="008A1A1A">
        <w:rPr>
          <w:rFonts w:eastAsia="PMingLiU" w:cs="Tahoma"/>
        </w:rPr>
        <w:t xml:space="preserve"> CAL (</w:t>
      </w:r>
      <w:r w:rsidRPr="00462906">
        <w:rPr>
          <w:rFonts w:eastAsia="PMingLiU" w:cs="Tahoma" w:hint="eastAsia"/>
        </w:rPr>
        <w:t>使用者及裝置</w:t>
      </w:r>
      <w:r w:rsidRPr="008A1A1A">
        <w:rPr>
          <w:rFonts w:eastAsia="PMingLiU" w:cs="Tahoma"/>
        </w:rPr>
        <w:t>)</w:t>
      </w:r>
      <w:r w:rsidRPr="008A1A1A">
        <w:tab/>
      </w:r>
      <w:r w:rsidR="004C0025" w:rsidRPr="00462906">
        <w:fldChar w:fldCharType="begin"/>
      </w:r>
      <w:r w:rsidRPr="008A1A1A">
        <w:instrText xml:space="preserve"> PAGEREF _Toc345401574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Microsoft Dynamics CRM 2011 </w:t>
      </w:r>
      <w:r w:rsidRPr="00462906">
        <w:rPr>
          <w:rFonts w:eastAsia="PMingLiU" w:cs="Tahoma" w:hint="eastAsia"/>
        </w:rPr>
        <w:t>限制使用累加</w:t>
      </w:r>
      <w:r w:rsidRPr="00462906">
        <w:rPr>
          <w:rFonts w:eastAsia="PMingLiU" w:cs="Tahoma"/>
        </w:rPr>
        <w:t xml:space="preserve"> CAL (</w:t>
      </w:r>
      <w:r w:rsidRPr="00462906">
        <w:rPr>
          <w:rFonts w:eastAsia="PMingLiU" w:cs="Tahoma" w:hint="eastAsia"/>
        </w:rPr>
        <w:t>使用者及裝置</w:t>
      </w:r>
      <w:r w:rsidRPr="00462906">
        <w:rPr>
          <w:rFonts w:eastAsia="PMingLiU" w:cs="Tahoma"/>
        </w:rPr>
        <w:t>)</w:t>
      </w:r>
      <w:r w:rsidRPr="00462906">
        <w:tab/>
      </w:r>
      <w:r w:rsidR="004C0025" w:rsidRPr="00462906">
        <w:fldChar w:fldCharType="begin"/>
      </w:r>
      <w:r w:rsidRPr="00462906">
        <w:instrText xml:space="preserve"> PAGEREF _Toc345401575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Microsoft Dynamics CRM Server 2011</w:t>
      </w:r>
      <w:r w:rsidRPr="00462906">
        <w:tab/>
      </w:r>
      <w:r w:rsidR="004C0025" w:rsidRPr="00462906">
        <w:fldChar w:fldCharType="begin"/>
      </w:r>
      <w:r w:rsidRPr="00462906">
        <w:instrText xml:space="preserve"> PAGEREF _Toc345401576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Microsoft Dynamics CRM Workgroup Server 2011</w:t>
      </w:r>
      <w:r w:rsidRPr="00462906">
        <w:tab/>
      </w:r>
      <w:r w:rsidR="004C0025" w:rsidRPr="00462906">
        <w:fldChar w:fldCharType="begin"/>
      </w:r>
      <w:r w:rsidRPr="00462906">
        <w:instrText xml:space="preserve"> PAGEREF _Toc345401577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lastRenderedPageBreak/>
        <w:t>Microsoft Translator API</w:t>
      </w:r>
      <w:r w:rsidRPr="00462906">
        <w:tab/>
      </w:r>
      <w:r w:rsidR="004C0025" w:rsidRPr="00462906">
        <w:fldChar w:fldCharType="begin"/>
      </w:r>
      <w:r w:rsidRPr="00462906">
        <w:instrText xml:space="preserve"> PAGEREF _Toc345401578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A2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_Toc345401579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A3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_Toc345401580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A4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_Toc345401581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E1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_Toc345401582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E2 – E4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_Toc345401583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G1 – G4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_Toc345401584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K1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_Toc345401585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365 Plan K2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_Toc345401586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Office Web </w:t>
      </w:r>
      <w:r w:rsidRPr="00462906">
        <w:rPr>
          <w:rFonts w:eastAsia="PMingLiU" w:cs="Tahoma" w:hint="eastAsia"/>
        </w:rPr>
        <w:t>應用程式含</w:t>
      </w:r>
      <w:r w:rsidRPr="00462906">
        <w:rPr>
          <w:rFonts w:eastAsia="PMingLiU" w:cs="Tahoma"/>
        </w:rPr>
        <w:t xml:space="preserve"> SharePoint Plan 2A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_Toc345401587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Project Server 2013</w:t>
      </w:r>
      <w:r w:rsidRPr="00462906">
        <w:tab/>
      </w:r>
      <w:r w:rsidR="004C0025" w:rsidRPr="00462906">
        <w:fldChar w:fldCharType="begin"/>
      </w:r>
      <w:r w:rsidRPr="00462906">
        <w:instrText xml:space="preserve"> PAGEREF _Toc345401588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Project Server CAL 2013</w:t>
      </w:r>
      <w:r w:rsidRPr="00462906">
        <w:tab/>
      </w:r>
      <w:r w:rsidR="004C0025" w:rsidRPr="00462906">
        <w:fldChar w:fldCharType="begin"/>
      </w:r>
      <w:r w:rsidRPr="00462906">
        <w:instrText xml:space="preserve"> PAGEREF _Toc345401589 \h </w:instrText>
      </w:r>
      <w:r w:rsidR="004C0025" w:rsidRPr="00462906">
        <w:fldChar w:fldCharType="separate"/>
      </w:r>
      <w:r w:rsidR="00266B4A">
        <w:t>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Online Extra Storage 1 GB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_Toc345401590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Online Extra Storage 1 GB A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_Toc345401591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Online Plan 1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_Toc345401592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Online Plan 2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_Toc345401593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Server 2013</w:t>
      </w:r>
      <w:r w:rsidRPr="00462906">
        <w:tab/>
      </w:r>
      <w:r w:rsidR="004C0025" w:rsidRPr="00462906">
        <w:fldChar w:fldCharType="begin"/>
      </w:r>
      <w:r w:rsidRPr="00462906">
        <w:instrText xml:space="preserve"> PAGEREF _Toc345401594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Server Enterprise CAL 2013</w:t>
      </w:r>
      <w:r w:rsidRPr="00462906">
        <w:tab/>
      </w:r>
      <w:r w:rsidR="004C0025" w:rsidRPr="00462906">
        <w:fldChar w:fldCharType="begin"/>
      </w:r>
      <w:r w:rsidRPr="00462906">
        <w:instrText xml:space="preserve"> PAGEREF _Toc345401595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SharePoint™ Server Standard CAL 2013</w:t>
      </w:r>
      <w:r w:rsidRPr="00462906">
        <w:tab/>
      </w:r>
      <w:r w:rsidR="004C0025" w:rsidRPr="00462906">
        <w:fldChar w:fldCharType="begin"/>
      </w:r>
      <w:r w:rsidRPr="00462906">
        <w:instrText xml:space="preserve"> PAGEREF _Toc345401596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Datacenter 1 </w:t>
      </w:r>
      <w:r w:rsidRPr="00462906">
        <w:rPr>
          <w:rFonts w:eastAsia="PMingLiU" w:cs="Tahoma" w:hint="eastAsia"/>
        </w:rPr>
        <w:t>個處理器使用權</w:t>
      </w:r>
      <w:r w:rsidRPr="00462906">
        <w:tab/>
      </w:r>
      <w:r w:rsidR="004C0025" w:rsidRPr="00462906">
        <w:fldChar w:fldCharType="begin"/>
      </w:r>
      <w:r w:rsidRPr="00462906">
        <w:instrText xml:space="preserve"> PAGEREF _Toc345401597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Parallel Data Warehouse</w:t>
      </w:r>
      <w:r w:rsidRPr="00462906">
        <w:tab/>
      </w:r>
      <w:r w:rsidR="004C0025" w:rsidRPr="00462906">
        <w:fldChar w:fldCharType="begin"/>
      </w:r>
      <w:r w:rsidRPr="00462906">
        <w:instrText xml:space="preserve"> PAGEREF _Toc345401598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Parallel Data Warehouse Developer</w:t>
      </w:r>
      <w:r w:rsidRPr="00462906">
        <w:tab/>
      </w:r>
      <w:r w:rsidR="004C0025" w:rsidRPr="00462906">
        <w:fldChar w:fldCharType="begin"/>
      </w:r>
      <w:r w:rsidRPr="00462906">
        <w:instrText xml:space="preserve"> PAGEREF _Toc345401599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Small Business</w:t>
      </w:r>
      <w:r w:rsidRPr="00462906">
        <w:tab/>
      </w:r>
      <w:r w:rsidR="004C0025" w:rsidRPr="00462906">
        <w:fldChar w:fldCharType="begin"/>
      </w:r>
      <w:r w:rsidRPr="00462906">
        <w:instrText xml:space="preserve"> PAGEREF _Toc345401600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Small Business CAL</w:t>
      </w:r>
      <w:r w:rsidRPr="00462906">
        <w:tab/>
      </w:r>
      <w:r w:rsidR="004C0025" w:rsidRPr="00462906">
        <w:fldChar w:fldCharType="begin"/>
      </w:r>
      <w:r w:rsidRPr="00462906">
        <w:instrText xml:space="preserve"> PAGEREF _Toc345401601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Web (</w:t>
      </w:r>
      <w:r w:rsidRPr="00462906">
        <w:rPr>
          <w:rFonts w:eastAsia="PMingLiU" w:cs="Tahoma" w:hint="eastAsia"/>
        </w:rPr>
        <w:t>每一處理器</w:t>
      </w:r>
      <w:r w:rsidRPr="00462906">
        <w:rPr>
          <w:rFonts w:eastAsia="PMingLiU" w:cs="Tahoma"/>
        </w:rPr>
        <w:t>)</w:t>
      </w:r>
      <w:r w:rsidRPr="00462906">
        <w:tab/>
      </w:r>
      <w:r w:rsidR="004C0025" w:rsidRPr="00462906">
        <w:fldChar w:fldCharType="begin"/>
      </w:r>
      <w:r w:rsidRPr="00462906">
        <w:instrText xml:space="preserve"> PAGEREF _Toc345401602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Workgroup CAL</w:t>
      </w:r>
      <w:r w:rsidRPr="00462906">
        <w:tab/>
      </w:r>
      <w:r w:rsidR="004C0025" w:rsidRPr="00462906">
        <w:fldChar w:fldCharType="begin"/>
      </w:r>
      <w:r w:rsidRPr="00462906">
        <w:instrText xml:space="preserve"> PAGEREF _Toc345401603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Workgroup 1 </w:t>
      </w:r>
      <w:r w:rsidRPr="00462906">
        <w:rPr>
          <w:rFonts w:eastAsia="PMingLiU" w:cs="Tahoma" w:hint="eastAsia"/>
        </w:rPr>
        <w:t>個處理器使用權</w:t>
      </w:r>
      <w:r w:rsidRPr="00462906">
        <w:tab/>
      </w:r>
      <w:r w:rsidR="004C0025" w:rsidRPr="00462906">
        <w:fldChar w:fldCharType="begin"/>
      </w:r>
      <w:r w:rsidRPr="00462906">
        <w:instrText xml:space="preserve"> PAGEREF _Toc345401604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2008 R2 Workgroup (5 </w:t>
      </w:r>
      <w:r w:rsidRPr="00462906">
        <w:rPr>
          <w:rFonts w:eastAsia="PMingLiU" w:cs="Tahoma" w:hint="eastAsia"/>
        </w:rPr>
        <w:t>個用戶端加值</w:t>
      </w:r>
      <w:r w:rsidRPr="00462906">
        <w:rPr>
          <w:rFonts w:eastAsia="PMingLiU" w:cs="Tahoma"/>
        </w:rPr>
        <w:t>)</w:t>
      </w:r>
      <w:r w:rsidRPr="00462906">
        <w:tab/>
      </w:r>
      <w:r w:rsidR="004C0025" w:rsidRPr="00462906">
        <w:fldChar w:fldCharType="begin"/>
      </w:r>
      <w:r w:rsidRPr="00462906">
        <w:instrText xml:space="preserve"> PAGEREF _Toc345401605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Business Intelligence</w:t>
      </w:r>
      <w:r w:rsidRPr="00462906">
        <w:tab/>
      </w:r>
      <w:r w:rsidR="004C0025" w:rsidRPr="00462906">
        <w:fldChar w:fldCharType="begin"/>
      </w:r>
      <w:r w:rsidRPr="00462906">
        <w:instrText xml:space="preserve"> PAGEREF _Toc345401606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CAL (</w:t>
      </w:r>
      <w:r w:rsidRPr="00462906">
        <w:rPr>
          <w:rFonts w:eastAsia="PMingLiU" w:cs="Tahoma" w:hint="eastAsia"/>
        </w:rPr>
        <w:t>裝置及使用者訂閱使用權</w:t>
      </w:r>
      <w:r w:rsidRPr="00462906">
        <w:rPr>
          <w:rFonts w:eastAsia="PMingLiU" w:cs="Tahoma"/>
        </w:rPr>
        <w:t>)</w:t>
      </w:r>
      <w:r w:rsidRPr="00462906">
        <w:tab/>
      </w:r>
      <w:r w:rsidR="004C0025" w:rsidRPr="00462906">
        <w:fldChar w:fldCharType="begin"/>
      </w:r>
      <w:r w:rsidRPr="00462906">
        <w:instrText xml:space="preserve"> PAGEREF _Toc345401607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Developer</w:t>
      </w:r>
      <w:r w:rsidRPr="00462906">
        <w:tab/>
      </w:r>
      <w:r w:rsidR="004C0025" w:rsidRPr="00462906">
        <w:fldChar w:fldCharType="begin"/>
      </w:r>
      <w:r w:rsidRPr="00462906">
        <w:instrText xml:space="preserve"> PAGEREF _Toc345401608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Enterprise</w:t>
      </w:r>
      <w:r w:rsidRPr="00462906">
        <w:tab/>
      </w:r>
      <w:r w:rsidR="004C0025" w:rsidRPr="00462906">
        <w:fldChar w:fldCharType="begin"/>
      </w:r>
      <w:r w:rsidRPr="00462906">
        <w:instrText xml:space="preserve"> PAGEREF _Toc345401609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Enterprise Core (2 </w:t>
      </w:r>
      <w:r w:rsidRPr="00462906">
        <w:rPr>
          <w:rFonts w:eastAsia="PMingLiU" w:cs="Tahoma" w:hint="eastAsia"/>
        </w:rPr>
        <w:t>組核心使用權</w:t>
      </w:r>
      <w:r w:rsidRPr="00462906">
        <w:rPr>
          <w:rFonts w:eastAsia="PMingLiU" w:cs="Tahoma"/>
        </w:rPr>
        <w:t>)</w:t>
      </w:r>
      <w:r w:rsidRPr="00462906">
        <w:tab/>
      </w:r>
      <w:r w:rsidR="004C0025" w:rsidRPr="00462906">
        <w:fldChar w:fldCharType="begin"/>
      </w:r>
      <w:r w:rsidRPr="00462906">
        <w:instrText xml:space="preserve"> PAGEREF _Toc345401610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Standard</w:t>
      </w:r>
      <w:r w:rsidRPr="00462906">
        <w:tab/>
      </w:r>
      <w:r w:rsidR="004C0025" w:rsidRPr="00462906">
        <w:fldChar w:fldCharType="begin"/>
      </w:r>
      <w:r w:rsidRPr="00462906">
        <w:instrText xml:space="preserve"> PAGEREF _Toc345401611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SQL Server</w:t>
      </w:r>
      <w:r w:rsidRPr="00462906">
        <w:rPr>
          <w:rFonts w:eastAsia="PMingLiU" w:cs="Tahoma"/>
          <w:vertAlign w:val="superscript"/>
        </w:rPr>
        <w:t>®</w:t>
      </w:r>
      <w:r w:rsidRPr="00462906">
        <w:rPr>
          <w:rFonts w:eastAsia="PMingLiU" w:cs="Tahoma"/>
        </w:rPr>
        <w:t xml:space="preserve"> 2012 Standard Core (2 </w:t>
      </w:r>
      <w:r w:rsidRPr="00462906">
        <w:rPr>
          <w:rFonts w:eastAsia="PMingLiU" w:cs="Tahoma" w:hint="eastAsia"/>
        </w:rPr>
        <w:t>組核心使用權</w:t>
      </w:r>
      <w:r w:rsidRPr="00462906">
        <w:rPr>
          <w:rFonts w:eastAsia="PMingLiU" w:cs="Tahoma"/>
        </w:rPr>
        <w:t>)</w:t>
      </w:r>
      <w:r w:rsidRPr="00462906">
        <w:tab/>
      </w:r>
      <w:r w:rsidR="004C0025" w:rsidRPr="00462906">
        <w:fldChar w:fldCharType="begin"/>
      </w:r>
      <w:r w:rsidRPr="00462906">
        <w:instrText xml:space="preserve"> PAGEREF _Toc345401612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Configuration Manager 2007 R3</w:t>
      </w:r>
      <w:r w:rsidRPr="00462906">
        <w:tab/>
      </w:r>
      <w:r w:rsidR="004C0025" w:rsidRPr="00462906">
        <w:fldChar w:fldCharType="begin"/>
      </w:r>
      <w:r w:rsidRPr="00462906">
        <w:instrText xml:space="preserve"> PAGEREF _Toc345401613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Configuration Manager 2007 R3 Enterprise </w:t>
      </w:r>
      <w:r w:rsidRPr="00462906">
        <w:rPr>
          <w:rFonts w:eastAsia="PMingLiU" w:cs="Tahoma" w:hint="eastAsia"/>
        </w:rPr>
        <w:t>伺服器管理使用權</w:t>
      </w:r>
      <w:r w:rsidRPr="00462906">
        <w:tab/>
      </w:r>
      <w:r w:rsidR="004C0025" w:rsidRPr="00462906">
        <w:fldChar w:fldCharType="begin"/>
      </w:r>
      <w:r w:rsidRPr="00462906">
        <w:instrText xml:space="preserve"> PAGEREF _Toc345401614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Configuration Manager 2007 R3 Standard </w:t>
      </w:r>
      <w:r w:rsidRPr="00462906">
        <w:rPr>
          <w:rFonts w:eastAsia="PMingLiU" w:cs="Tahoma" w:hint="eastAsia"/>
        </w:rPr>
        <w:t>伺服器管理使用權</w:t>
      </w:r>
      <w:r w:rsidRPr="00462906">
        <w:rPr>
          <w:rFonts w:eastAsia="PMingLiU" w:cs="Tahoma"/>
        </w:rPr>
        <w:t xml:space="preserve"> (</w:t>
      </w:r>
      <w:r w:rsidRPr="00462906">
        <w:rPr>
          <w:rFonts w:eastAsia="PMingLiU" w:cs="Tahoma" w:hint="eastAsia"/>
        </w:rPr>
        <w:t>標準伺服器</w:t>
      </w:r>
      <w:r w:rsidRPr="00462906">
        <w:rPr>
          <w:rFonts w:eastAsia="PMingLiU" w:cs="Tahoma"/>
        </w:rPr>
        <w:t xml:space="preserve"> ML)</w:t>
      </w:r>
      <w:r w:rsidRPr="00462906">
        <w:tab/>
      </w:r>
      <w:r w:rsidR="004C0025" w:rsidRPr="00462906">
        <w:fldChar w:fldCharType="begin"/>
      </w:r>
      <w:r w:rsidRPr="00462906">
        <w:instrText xml:space="preserve"> PAGEREF _Toc345401615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Configuration Manager 2007 R3 with SQL Server 2008 Technology</w:t>
      </w:r>
      <w:r w:rsidRPr="00462906">
        <w:tab/>
      </w:r>
      <w:r w:rsidR="004C0025" w:rsidRPr="00462906">
        <w:fldChar w:fldCharType="begin"/>
      </w:r>
      <w:r w:rsidRPr="00462906">
        <w:instrText xml:space="preserve"> PAGEREF _Toc345401616 \h </w:instrText>
      </w:r>
      <w:r w:rsidR="004C0025" w:rsidRPr="00462906">
        <w:fldChar w:fldCharType="separate"/>
      </w:r>
      <w:r w:rsidR="00266B4A">
        <w:t>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Data Protection Manager 2010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_Toc345401617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Data Protection Manager 2010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_Toc345401618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Data Protection Manager 2010 Enterprise </w:t>
      </w:r>
      <w:r w:rsidRPr="00462906">
        <w:rPr>
          <w:rFonts w:eastAsia="PMingLiU" w:cs="Tahoma" w:hint="eastAsia"/>
        </w:rPr>
        <w:t>伺服器管理使用權</w:t>
      </w:r>
      <w:r w:rsidRPr="00462906">
        <w:tab/>
      </w:r>
      <w:r w:rsidR="004C0025" w:rsidRPr="00462906">
        <w:fldChar w:fldCharType="begin"/>
      </w:r>
      <w:r w:rsidRPr="00462906">
        <w:instrText xml:space="preserve"> PAGEREF _Toc345401619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Data Protection Manager 2010 Standard </w:t>
      </w:r>
      <w:r w:rsidRPr="00462906">
        <w:rPr>
          <w:rFonts w:eastAsia="PMingLiU" w:cs="Tahoma" w:hint="eastAsia"/>
        </w:rPr>
        <w:t>伺服器管理使用權</w:t>
      </w:r>
      <w:r w:rsidRPr="00462906">
        <w:tab/>
      </w:r>
      <w:r w:rsidR="004C0025" w:rsidRPr="00462906">
        <w:fldChar w:fldCharType="begin"/>
      </w:r>
      <w:r w:rsidRPr="00462906">
        <w:instrText xml:space="preserve"> PAGEREF _Toc345401620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Essentials 2010</w:t>
      </w:r>
      <w:r w:rsidRPr="00462906">
        <w:tab/>
      </w:r>
      <w:r w:rsidR="004C0025" w:rsidRPr="00462906">
        <w:fldChar w:fldCharType="begin"/>
      </w:r>
      <w:r w:rsidRPr="00462906">
        <w:instrText xml:space="preserve"> PAGEREF _Toc345401621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Essentials 2010 </w:t>
      </w:r>
      <w:r w:rsidRPr="00462906">
        <w:rPr>
          <w:rFonts w:eastAsia="PMingLiU" w:cs="Tahoma" w:hint="eastAsia"/>
        </w:rPr>
        <w:t>用戶端</w:t>
      </w:r>
      <w:r w:rsidRPr="00462906">
        <w:rPr>
          <w:rFonts w:eastAsia="PMingLiU" w:cs="Tahoma"/>
        </w:rPr>
        <w:t xml:space="preserve"> ML</w:t>
      </w:r>
      <w:r w:rsidRPr="00462906">
        <w:tab/>
      </w:r>
      <w:r w:rsidR="004C0025" w:rsidRPr="00462906">
        <w:fldChar w:fldCharType="begin"/>
      </w:r>
      <w:r w:rsidRPr="00462906">
        <w:instrText xml:space="preserve"> PAGEREF _Toc345401622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Essentials 2010 </w:t>
      </w:r>
      <w:r w:rsidRPr="00462906">
        <w:rPr>
          <w:rFonts w:eastAsia="PMingLiU" w:cs="Tahoma" w:hint="eastAsia"/>
        </w:rPr>
        <w:t>伺服器</w:t>
      </w:r>
      <w:r w:rsidRPr="00462906">
        <w:rPr>
          <w:rFonts w:eastAsia="PMingLiU" w:cs="Tahoma"/>
        </w:rPr>
        <w:t xml:space="preserve"> ML</w:t>
      </w:r>
      <w:r w:rsidRPr="00462906">
        <w:tab/>
      </w:r>
      <w:r w:rsidR="004C0025" w:rsidRPr="00462906">
        <w:fldChar w:fldCharType="begin"/>
      </w:r>
      <w:r w:rsidRPr="00462906">
        <w:instrText xml:space="preserve"> PAGEREF _Toc345401623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Essentials 2010 with SQL Server 2008 Technology</w:t>
      </w:r>
      <w:r w:rsidRPr="00462906">
        <w:tab/>
      </w:r>
      <w:r w:rsidR="004C0025" w:rsidRPr="00462906">
        <w:fldChar w:fldCharType="begin"/>
      </w:r>
      <w:r w:rsidRPr="00462906">
        <w:instrText xml:space="preserve"> PAGEREF _Toc345401624 \h </w:instrText>
      </w:r>
      <w:r w:rsidR="004C0025" w:rsidRPr="00462906">
        <w:fldChar w:fldCharType="separate"/>
      </w:r>
      <w:r w:rsidR="00266B4A">
        <w:t>23</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lang w:val="fr-FR"/>
        </w:rPr>
        <w:t>System Center Essentials Plus 2010 Client Management License Suite</w:t>
      </w:r>
      <w:r w:rsidRPr="00F76A3B">
        <w:rPr>
          <w:lang w:val="fr-FR"/>
        </w:rPr>
        <w:tab/>
      </w:r>
      <w:r w:rsidR="004C0025" w:rsidRPr="00462906">
        <w:fldChar w:fldCharType="begin"/>
      </w:r>
      <w:r w:rsidRPr="00F76A3B">
        <w:rPr>
          <w:lang w:val="fr-FR"/>
        </w:rPr>
        <w:instrText xml:space="preserve"> PAGEREF _Toc345401625 \h </w:instrText>
      </w:r>
      <w:r w:rsidR="004C0025" w:rsidRPr="00462906">
        <w:fldChar w:fldCharType="separate"/>
      </w:r>
      <w:r w:rsidR="00266B4A">
        <w:rPr>
          <w:lang w:val="fr-FR"/>
        </w:rPr>
        <w:t>23</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lang w:val="fr-FR"/>
        </w:rPr>
        <w:t>System Center Essentials Plus 2010 Server Management License Suite</w:t>
      </w:r>
      <w:r w:rsidRPr="00F76A3B">
        <w:rPr>
          <w:lang w:val="fr-FR"/>
        </w:rPr>
        <w:tab/>
      </w:r>
      <w:r w:rsidR="004C0025" w:rsidRPr="00462906">
        <w:fldChar w:fldCharType="begin"/>
      </w:r>
      <w:r w:rsidRPr="00F76A3B">
        <w:rPr>
          <w:lang w:val="fr-FR"/>
        </w:rPr>
        <w:instrText xml:space="preserve"> PAGEREF _Toc345401626 \h </w:instrText>
      </w:r>
      <w:r w:rsidR="004C0025" w:rsidRPr="00462906">
        <w:fldChar w:fldCharType="separate"/>
      </w:r>
      <w:r w:rsidR="00266B4A">
        <w:rPr>
          <w:lang w:val="fr-FR"/>
        </w:rPr>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Operations Manager 2007 R2</w:t>
      </w:r>
      <w:r w:rsidRPr="00462906">
        <w:tab/>
      </w:r>
      <w:r w:rsidR="004C0025" w:rsidRPr="00462906">
        <w:fldChar w:fldCharType="begin"/>
      </w:r>
      <w:r w:rsidRPr="00462906">
        <w:instrText xml:space="preserve"> PAGEREF _Toc345401627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Operations Manager 2007 R2 with SQL Server 2008 Technology</w:t>
      </w:r>
      <w:r w:rsidRPr="00462906">
        <w:tab/>
      </w:r>
      <w:r w:rsidR="004C0025" w:rsidRPr="00462906">
        <w:fldChar w:fldCharType="begin"/>
      </w:r>
      <w:r w:rsidRPr="00462906">
        <w:instrText xml:space="preserve"> PAGEREF _Toc345401628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Operations Manager 2007 R2 Standard </w:t>
      </w:r>
      <w:r w:rsidRPr="00462906">
        <w:rPr>
          <w:rFonts w:eastAsia="PMingLiU" w:cs="Tahoma" w:hint="eastAsia"/>
        </w:rPr>
        <w:t>伺服器管理使用權</w:t>
      </w:r>
      <w:r w:rsidRPr="00462906">
        <w:tab/>
      </w:r>
      <w:r w:rsidR="004C0025" w:rsidRPr="00462906">
        <w:fldChar w:fldCharType="begin"/>
      </w:r>
      <w:r w:rsidRPr="00462906">
        <w:instrText xml:space="preserve"> PAGEREF _Toc345401629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Operations Manager 2007 R2 Enterprise </w:t>
      </w:r>
      <w:r w:rsidRPr="00462906">
        <w:rPr>
          <w:rFonts w:eastAsia="PMingLiU" w:cs="Tahoma" w:hint="eastAsia"/>
        </w:rPr>
        <w:t>伺服器管理使用權</w:t>
      </w:r>
      <w:r w:rsidRPr="00462906">
        <w:tab/>
      </w:r>
      <w:r w:rsidR="004C0025" w:rsidRPr="00462906">
        <w:fldChar w:fldCharType="begin"/>
      </w:r>
      <w:r w:rsidRPr="00462906">
        <w:instrText xml:space="preserve"> PAGEREF _Toc345401630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Operations Manager 2007 R2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_Toc345401631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Operations Manager 2007 R2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_Toc345401632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lastRenderedPageBreak/>
        <w:t>System Center Reporting Manager 2006</w:t>
      </w:r>
      <w:r w:rsidRPr="00462906">
        <w:tab/>
      </w:r>
      <w:r w:rsidR="004C0025" w:rsidRPr="00462906">
        <w:fldChar w:fldCharType="begin"/>
      </w:r>
      <w:r w:rsidRPr="00462906">
        <w:instrText xml:space="preserve"> PAGEREF _Toc345401633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Server Management Suite Enterprise</w:t>
      </w:r>
      <w:r w:rsidRPr="00462906">
        <w:tab/>
      </w:r>
      <w:r w:rsidR="004C0025" w:rsidRPr="00462906">
        <w:fldChar w:fldCharType="begin"/>
      </w:r>
      <w:r w:rsidRPr="00462906">
        <w:instrText xml:space="preserve"> PAGEREF _Toc345401634 \h </w:instrText>
      </w:r>
      <w:r w:rsidR="004C0025" w:rsidRPr="00462906">
        <w:fldChar w:fldCharType="separate"/>
      </w:r>
      <w:r w:rsidR="00266B4A">
        <w:t>23</w:t>
      </w:r>
      <w:r w:rsidR="004C0025" w:rsidRPr="00462906">
        <w:fldChar w:fldCharType="end"/>
      </w:r>
    </w:p>
    <w:p w:rsidR="001064B9" w:rsidRPr="00462906" w:rsidRDefault="001064B9">
      <w:pPr>
        <w:pStyle w:val="TOC4"/>
        <w:rPr>
          <w:rFonts w:asciiTheme="minorHAnsi" w:eastAsiaTheme="minorEastAsia" w:hAnsiTheme="minorHAnsi" w:cstheme="minorBidi"/>
          <w:noProof/>
          <w:sz w:val="22"/>
          <w:szCs w:val="22"/>
        </w:rPr>
      </w:pPr>
      <w:r w:rsidRPr="00462906">
        <w:rPr>
          <w:rFonts w:eastAsia="PMingLiU" w:cs="Tahoma"/>
          <w:noProof/>
        </w:rPr>
        <w:t>System Center Server Management Suite Datacenter</w:t>
      </w:r>
      <w:r w:rsidRPr="00462906">
        <w:rPr>
          <w:noProof/>
        </w:rPr>
        <w:tab/>
      </w:r>
      <w:r w:rsidR="004C0025" w:rsidRPr="00462906">
        <w:rPr>
          <w:noProof/>
        </w:rPr>
        <w:fldChar w:fldCharType="begin"/>
      </w:r>
      <w:r w:rsidRPr="00462906">
        <w:rPr>
          <w:noProof/>
        </w:rPr>
        <w:instrText xml:space="preserve"> PAGEREF _Toc345401635 \h </w:instrText>
      </w:r>
      <w:r w:rsidR="004C0025" w:rsidRPr="00462906">
        <w:rPr>
          <w:noProof/>
        </w:rPr>
      </w:r>
      <w:r w:rsidR="004C0025" w:rsidRPr="00462906">
        <w:rPr>
          <w:noProof/>
        </w:rPr>
        <w:fldChar w:fldCharType="separate"/>
      </w:r>
      <w:r w:rsidR="00266B4A">
        <w:rPr>
          <w:noProof/>
        </w:rPr>
        <w:t>23</w:t>
      </w:r>
      <w:r w:rsidR="004C0025" w:rsidRPr="00462906">
        <w:rPr>
          <w:noProof/>
        </w:rPr>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System Center Service Manager 2010</w:t>
      </w:r>
      <w:r w:rsidRPr="00462906">
        <w:tab/>
      </w:r>
      <w:r w:rsidR="004C0025" w:rsidRPr="00462906">
        <w:fldChar w:fldCharType="begin"/>
      </w:r>
      <w:r w:rsidRPr="00462906">
        <w:instrText xml:space="preserve"> PAGEREF _Toc345401636 \h </w:instrText>
      </w:r>
      <w:r w:rsidR="004C0025" w:rsidRPr="00462906">
        <w:fldChar w:fldCharType="separate"/>
      </w:r>
      <w:r w:rsidR="00266B4A">
        <w:t>23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System Center Service Manager 2010 with SQL Server 2008 Technology</w:t>
      </w:r>
      <w:r w:rsidRPr="00462906">
        <w:tab/>
      </w:r>
      <w:r w:rsidR="004C0025" w:rsidRPr="00462906">
        <w:fldChar w:fldCharType="begin"/>
      </w:r>
      <w:r w:rsidRPr="00462906">
        <w:instrText xml:space="preserve"> PAGEREF _Toc345401637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Service Manager 2010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用戶端</w:t>
      </w:r>
      <w:r w:rsidRPr="00462906">
        <w:rPr>
          <w:rFonts w:eastAsia="PMingLiU" w:cs="Tahoma"/>
        </w:rPr>
        <w:t xml:space="preserve"> ML)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_Toc345401638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Service Manager 2010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用戶端</w:t>
      </w:r>
      <w:r w:rsidRPr="00462906">
        <w:rPr>
          <w:rFonts w:eastAsia="PMingLiU" w:cs="Tahoma"/>
        </w:rPr>
        <w:t xml:space="preserve"> ML)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_Toc345401639 \h </w:instrText>
      </w:r>
      <w:r w:rsidR="004C0025" w:rsidRPr="00462906">
        <w:fldChar w:fldCharType="separate"/>
      </w:r>
      <w:r w:rsidR="00266B4A">
        <w:t>23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 xml:space="preserve">System Center Service Manager 2010 </w:t>
      </w:r>
      <w:r w:rsidRPr="00462906">
        <w:rPr>
          <w:rFonts w:hint="eastAsia"/>
        </w:rPr>
        <w:t>伺服器管理使用權</w:t>
      </w:r>
      <w:r w:rsidRPr="00462906">
        <w:t xml:space="preserve"> (</w:t>
      </w:r>
      <w:r w:rsidRPr="00462906">
        <w:rPr>
          <w:rFonts w:hint="eastAsia"/>
        </w:rPr>
        <w:t>伺服器</w:t>
      </w:r>
      <w:r w:rsidRPr="00462906">
        <w:t xml:space="preserve"> ML) (</w:t>
      </w:r>
      <w:r w:rsidRPr="00462906">
        <w:rPr>
          <w:rFonts w:ascii="Batang" w:eastAsia="Batang" w:hAnsi="Batang" w:cs="Batang" w:hint="eastAsia"/>
        </w:rPr>
        <w:t>每</w:t>
      </w:r>
      <w:r w:rsidRPr="00462906">
        <w:rPr>
          <w:rFonts w:ascii="MS Mincho" w:hAnsi="MS Mincho" w:cs="MS Mincho" w:hint="eastAsia"/>
        </w:rPr>
        <w:t>一</w:t>
      </w:r>
      <w:r w:rsidRPr="00462906">
        <w:t xml:space="preserve"> OSE)</w:t>
      </w:r>
      <w:r w:rsidRPr="00462906">
        <w:tab/>
      </w:r>
      <w:r w:rsidR="004C0025" w:rsidRPr="00462906">
        <w:fldChar w:fldCharType="begin"/>
      </w:r>
      <w:r w:rsidRPr="00462906">
        <w:instrText xml:space="preserve"> PAGEREF _Toc345401640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Virtual Machine Manager 2008 R2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_Toc345401641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Virtual Machine Manager 2008 R2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_Toc345401642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Virtual Machine Manager 2008 R2 Enterprise </w:t>
      </w:r>
      <w:r w:rsidRPr="00462906">
        <w:rPr>
          <w:rFonts w:eastAsia="PMingLiU" w:cs="Tahoma" w:hint="eastAsia"/>
        </w:rPr>
        <w:t>伺服器管理使用權</w:t>
      </w:r>
      <w:r w:rsidRPr="00462906">
        <w:tab/>
      </w:r>
      <w:r w:rsidR="004C0025" w:rsidRPr="00462906">
        <w:fldChar w:fldCharType="begin"/>
      </w:r>
      <w:r w:rsidRPr="00462906">
        <w:instrText xml:space="preserve"> PAGEREF _Toc345401643 \h </w:instrText>
      </w:r>
      <w:r w:rsidR="004C0025" w:rsidRPr="00462906">
        <w:fldChar w:fldCharType="separate"/>
      </w:r>
      <w:r w:rsidR="00266B4A">
        <w:t>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Virtual Machine Manager 2008 R2 Workgroup Edition</w:t>
      </w:r>
      <w:r w:rsidRPr="00462906">
        <w:tab/>
      </w:r>
      <w:r w:rsidR="004C0025" w:rsidRPr="00462906">
        <w:fldChar w:fldCharType="begin"/>
      </w:r>
      <w:r w:rsidRPr="00462906">
        <w:instrText xml:space="preserve"> PAGEREF _Toc345401644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2012 Client Management Suite (</w:t>
      </w:r>
      <w:r w:rsidRPr="00462906">
        <w:rPr>
          <w:rFonts w:eastAsia="PMingLiU" w:cs="Tahoma" w:hint="eastAsia"/>
        </w:rPr>
        <w:t>用戶端</w:t>
      </w:r>
      <w:r w:rsidRPr="00462906">
        <w:rPr>
          <w:rFonts w:eastAsia="PMingLiU" w:cs="Tahoma"/>
        </w:rPr>
        <w:t xml:space="preserve"> ML)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_Toc345401645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2012 Client Management Suite (</w:t>
      </w:r>
      <w:r w:rsidRPr="00462906">
        <w:rPr>
          <w:rFonts w:eastAsia="PMingLiU" w:cs="Tahoma" w:hint="eastAsia"/>
        </w:rPr>
        <w:t>用戶端</w:t>
      </w:r>
      <w:r w:rsidRPr="00462906">
        <w:rPr>
          <w:rFonts w:eastAsia="PMingLiU" w:cs="Tahoma"/>
        </w:rPr>
        <w:t xml:space="preserve"> ML)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_Toc345401646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2012 Configuration Manager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用戶端</w:t>
      </w:r>
      <w:r w:rsidRPr="00462906">
        <w:rPr>
          <w:rFonts w:eastAsia="PMingLiU" w:cs="Tahoma"/>
        </w:rPr>
        <w:t xml:space="preserve"> ML) (</w:t>
      </w:r>
      <w:r w:rsidRPr="00462906">
        <w:rPr>
          <w:rFonts w:eastAsia="PMingLiU" w:cs="Tahoma" w:hint="eastAsia"/>
        </w:rPr>
        <w:t>僅學生適用</w:t>
      </w:r>
      <w:r w:rsidRPr="00462906">
        <w:rPr>
          <w:rFonts w:eastAsia="PMingLiU" w:cs="Tahoma"/>
        </w:rPr>
        <w:t>)</w:t>
      </w:r>
      <w:r w:rsidRPr="00462906">
        <w:tab/>
      </w:r>
      <w:r w:rsidR="004C0025" w:rsidRPr="00462906">
        <w:fldChar w:fldCharType="begin"/>
      </w:r>
      <w:r w:rsidRPr="00462906">
        <w:instrText xml:space="preserve"> PAGEREF _Toc345401647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2012 Configuration Manager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_Toc345401648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2012 Configuration Manager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_Toc345401649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2012 Datacenter </w:t>
      </w:r>
      <w:r w:rsidRPr="00462906">
        <w:rPr>
          <w:rFonts w:eastAsia="PMingLiU" w:cs="Tahoma" w:hint="eastAsia"/>
        </w:rPr>
        <w:t>伺服器管理使用權</w:t>
      </w:r>
      <w:r w:rsidRPr="00462906">
        <w:rPr>
          <w:rFonts w:eastAsia="PMingLiU" w:cs="Tahoma"/>
        </w:rPr>
        <w:t xml:space="preserve"> (2 </w:t>
      </w:r>
      <w:r w:rsidRPr="00462906">
        <w:rPr>
          <w:rFonts w:eastAsia="PMingLiU" w:cs="Tahoma" w:hint="eastAsia"/>
        </w:rPr>
        <w:t>個處理器</w:t>
      </w:r>
      <w:r w:rsidRPr="00462906">
        <w:rPr>
          <w:rFonts w:eastAsia="PMingLiU" w:cs="Tahoma"/>
        </w:rPr>
        <w:t>)</w:t>
      </w:r>
      <w:r w:rsidRPr="00462906">
        <w:tab/>
      </w:r>
      <w:r w:rsidR="004C0025" w:rsidRPr="00462906">
        <w:fldChar w:fldCharType="begin"/>
      </w:r>
      <w:r w:rsidRPr="00462906">
        <w:instrText xml:space="preserve"> PAGEREF _Toc345401650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System Center 2012 Endpoint Protection</w:t>
      </w:r>
      <w:r w:rsidRPr="00462906">
        <w:tab/>
      </w:r>
      <w:r w:rsidR="004C0025" w:rsidRPr="00462906">
        <w:fldChar w:fldCharType="begin"/>
      </w:r>
      <w:r w:rsidRPr="00462906">
        <w:instrText xml:space="preserve"> PAGEREF _Toc345401651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2012 Standard </w:t>
      </w:r>
      <w:r w:rsidRPr="00462906">
        <w:rPr>
          <w:rFonts w:eastAsia="PMingLiU" w:cs="Tahoma" w:hint="eastAsia"/>
        </w:rPr>
        <w:t>伺服器管理使用權</w:t>
      </w:r>
      <w:r w:rsidRPr="00462906">
        <w:rPr>
          <w:rFonts w:eastAsia="PMingLiU" w:cs="Tahoma"/>
        </w:rPr>
        <w:t xml:space="preserve"> (2 </w:t>
      </w:r>
      <w:r w:rsidRPr="00462906">
        <w:rPr>
          <w:rFonts w:eastAsia="PMingLiU" w:cs="Tahoma" w:hint="eastAsia"/>
        </w:rPr>
        <w:t>個處理器</w:t>
      </w:r>
      <w:r w:rsidRPr="00462906">
        <w:rPr>
          <w:rFonts w:eastAsia="PMingLiU" w:cs="Tahoma"/>
        </w:rPr>
        <w:t>)</w:t>
      </w:r>
      <w:r w:rsidRPr="00462906">
        <w:tab/>
      </w:r>
      <w:r w:rsidR="004C0025" w:rsidRPr="00462906">
        <w:fldChar w:fldCharType="begin"/>
      </w:r>
      <w:r w:rsidRPr="00462906">
        <w:instrText xml:space="preserve"> PAGEREF _Toc345401652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TechNet Plus </w:t>
      </w:r>
      <w:r w:rsidRPr="00462906">
        <w:rPr>
          <w:rFonts w:eastAsia="PMingLiU" w:cs="Tahoma" w:hint="eastAsia"/>
        </w:rPr>
        <w:t>單一使用者</w:t>
      </w:r>
      <w:r w:rsidRPr="00462906">
        <w:tab/>
      </w:r>
      <w:r w:rsidR="004C0025" w:rsidRPr="00462906">
        <w:fldChar w:fldCharType="begin"/>
      </w:r>
      <w:r w:rsidRPr="00462906">
        <w:instrText xml:space="preserve"> PAGEREF _Toc345401653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VDI Suite</w:t>
      </w:r>
      <w:r w:rsidRPr="008A1A1A">
        <w:tab/>
      </w:r>
      <w:r w:rsidR="004C0025" w:rsidRPr="00462906">
        <w:fldChar w:fldCharType="begin"/>
      </w:r>
      <w:r w:rsidRPr="008A1A1A">
        <w:instrText xml:space="preserve"> PAGEREF _Toc345401654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462906">
        <w:rPr>
          <w:rFonts w:eastAsia="PMingLiU" w:cs="Tahoma" w:hint="eastAsia"/>
        </w:rPr>
        <w:t>含</w:t>
      </w:r>
      <w:r w:rsidRPr="008A1A1A">
        <w:rPr>
          <w:rFonts w:eastAsia="PMingLiU" w:cs="Tahoma"/>
        </w:rPr>
        <w:t xml:space="preserve"> MDOP </w:t>
      </w:r>
      <w:r w:rsidRPr="00462906">
        <w:rPr>
          <w:rFonts w:eastAsia="PMingLiU" w:cs="Tahoma" w:hint="eastAsia"/>
        </w:rPr>
        <w:t>之</w:t>
      </w:r>
      <w:r w:rsidRPr="008A1A1A">
        <w:rPr>
          <w:rFonts w:eastAsia="PMingLiU" w:cs="Tahoma"/>
        </w:rPr>
        <w:t xml:space="preserve"> VDI Suite</w:t>
      </w:r>
      <w:r w:rsidRPr="008A1A1A">
        <w:tab/>
      </w:r>
      <w:r w:rsidR="004C0025" w:rsidRPr="00462906">
        <w:fldChar w:fldCharType="begin"/>
      </w:r>
      <w:r w:rsidRPr="008A1A1A">
        <w:instrText xml:space="preserve"> PAGEREF _Toc345401655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VDI Standard Suite</w:t>
      </w:r>
      <w:r w:rsidRPr="008A1A1A">
        <w:tab/>
      </w:r>
      <w:r w:rsidR="004C0025" w:rsidRPr="00462906">
        <w:fldChar w:fldCharType="begin"/>
      </w:r>
      <w:r w:rsidRPr="008A1A1A">
        <w:instrText xml:space="preserve"> PAGEREF _Toc345401656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462906">
        <w:rPr>
          <w:rFonts w:eastAsia="PMingLiU" w:cs="Tahoma" w:hint="eastAsia"/>
        </w:rPr>
        <w:t>含</w:t>
      </w:r>
      <w:r w:rsidRPr="008A1A1A">
        <w:rPr>
          <w:rFonts w:eastAsia="PMingLiU" w:cs="Tahoma"/>
        </w:rPr>
        <w:t xml:space="preserve"> MDOP </w:t>
      </w:r>
      <w:r w:rsidRPr="00462906">
        <w:rPr>
          <w:rFonts w:eastAsia="PMingLiU" w:cs="Tahoma" w:hint="eastAsia"/>
        </w:rPr>
        <w:t>之</w:t>
      </w:r>
      <w:r w:rsidRPr="008A1A1A">
        <w:rPr>
          <w:rFonts w:eastAsia="PMingLiU" w:cs="Tahoma"/>
        </w:rPr>
        <w:t xml:space="preserve"> VDI Standard Suite</w:t>
      </w:r>
      <w:r w:rsidRPr="008A1A1A">
        <w:tab/>
      </w:r>
      <w:r w:rsidR="004C0025" w:rsidRPr="00462906">
        <w:fldChar w:fldCharType="begin"/>
      </w:r>
      <w:r w:rsidRPr="008A1A1A">
        <w:instrText xml:space="preserve"> PAGEREF _Toc345401657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8A1A1A">
        <w:rPr>
          <w:rFonts w:eastAsia="PMingLiU" w:cs="Tahoma"/>
        </w:rPr>
        <w:t>VDI Premium Suite</w:t>
      </w:r>
      <w:r w:rsidRPr="008A1A1A">
        <w:tab/>
      </w:r>
      <w:r w:rsidR="004C0025" w:rsidRPr="00462906">
        <w:fldChar w:fldCharType="begin"/>
      </w:r>
      <w:r w:rsidRPr="008A1A1A">
        <w:instrText xml:space="preserve"> PAGEREF _Toc345401658 \h </w:instrText>
      </w:r>
      <w:r w:rsidR="004C0025" w:rsidRPr="00462906">
        <w:fldChar w:fldCharType="separate"/>
      </w:r>
      <w:r w:rsidR="00266B4A">
        <w:t>24</w:t>
      </w:r>
      <w:r w:rsidR="004C0025" w:rsidRPr="00462906">
        <w:fldChar w:fldCharType="end"/>
      </w:r>
    </w:p>
    <w:p w:rsidR="001064B9" w:rsidRPr="008A1A1A" w:rsidRDefault="001064B9">
      <w:pPr>
        <w:pStyle w:val="TOC2"/>
        <w:rPr>
          <w:rFonts w:asciiTheme="minorHAnsi" w:eastAsiaTheme="minorEastAsia" w:hAnsiTheme="minorHAnsi" w:cstheme="minorBidi"/>
          <w:sz w:val="22"/>
          <w:szCs w:val="22"/>
        </w:rPr>
      </w:pPr>
      <w:r w:rsidRPr="00462906">
        <w:rPr>
          <w:rFonts w:eastAsia="PMingLiU" w:cs="Tahoma" w:hint="eastAsia"/>
        </w:rPr>
        <w:t>含</w:t>
      </w:r>
      <w:r w:rsidRPr="008A1A1A">
        <w:rPr>
          <w:rFonts w:eastAsia="PMingLiU" w:cs="Tahoma"/>
        </w:rPr>
        <w:t xml:space="preserve"> MDOP </w:t>
      </w:r>
      <w:r w:rsidRPr="00462906">
        <w:rPr>
          <w:rFonts w:eastAsia="PMingLiU" w:cs="Tahoma" w:hint="eastAsia"/>
        </w:rPr>
        <w:t>之</w:t>
      </w:r>
      <w:r w:rsidRPr="008A1A1A">
        <w:rPr>
          <w:rFonts w:eastAsia="PMingLiU" w:cs="Tahoma"/>
        </w:rPr>
        <w:t xml:space="preserve"> VDI Premium Suite</w:t>
      </w:r>
      <w:r w:rsidRPr="008A1A1A">
        <w:tab/>
      </w:r>
      <w:r w:rsidR="004C0025" w:rsidRPr="00462906">
        <w:fldChar w:fldCharType="begin"/>
      </w:r>
      <w:r w:rsidRPr="008A1A1A">
        <w:instrText xml:space="preserve"> PAGEREF _Toc345401659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Virtual Server 2005 R2 Enterprise Edition</w:t>
      </w:r>
      <w:r w:rsidRPr="00462906">
        <w:tab/>
      </w:r>
      <w:r w:rsidR="004C0025" w:rsidRPr="00462906">
        <w:fldChar w:fldCharType="begin"/>
      </w:r>
      <w:r w:rsidRPr="00462906">
        <w:instrText xml:space="preserve"> PAGEREF _Toc345401660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Team Foundation Server 2012 with SQL Server 2012 Technology</w:t>
      </w:r>
      <w:r w:rsidRPr="00462906">
        <w:tab/>
      </w:r>
      <w:r w:rsidR="004C0025" w:rsidRPr="00462906">
        <w:fldChar w:fldCharType="begin"/>
      </w:r>
      <w:r w:rsidRPr="00462906">
        <w:instrText xml:space="preserve"> PAGEREF _Toc345401661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Team Foundation Server 2012 </w:t>
      </w:r>
      <w:r w:rsidRPr="00462906">
        <w:rPr>
          <w:rFonts w:eastAsia="PMingLiU" w:cs="Tahoma" w:hint="eastAsia"/>
        </w:rPr>
        <w:t>裝置</w:t>
      </w:r>
      <w:r w:rsidRPr="00462906">
        <w:rPr>
          <w:rFonts w:eastAsia="PMingLiU" w:cs="Tahoma"/>
        </w:rPr>
        <w:t xml:space="preserve"> CAL</w:t>
      </w:r>
      <w:r w:rsidRPr="00462906">
        <w:tab/>
      </w:r>
      <w:r w:rsidR="004C0025" w:rsidRPr="00462906">
        <w:fldChar w:fldCharType="begin"/>
      </w:r>
      <w:r w:rsidRPr="00462906">
        <w:instrText xml:space="preserve"> PAGEREF _Toc345401662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Team Foundation Server 2012 </w:t>
      </w:r>
      <w:r w:rsidRPr="00462906">
        <w:rPr>
          <w:rFonts w:eastAsia="PMingLiU" w:cs="Tahoma" w:hint="eastAsia"/>
        </w:rPr>
        <w:t>使用者</w:t>
      </w:r>
      <w:r w:rsidRPr="00462906">
        <w:rPr>
          <w:rFonts w:eastAsia="PMingLiU" w:cs="Tahoma"/>
        </w:rPr>
        <w:t xml:space="preserve"> CAL</w:t>
      </w:r>
      <w:r w:rsidRPr="00462906">
        <w:tab/>
      </w:r>
      <w:r w:rsidR="004C0025" w:rsidRPr="00462906">
        <w:fldChar w:fldCharType="begin"/>
      </w:r>
      <w:r w:rsidRPr="00462906">
        <w:instrText xml:space="preserve"> PAGEREF _Toc345401663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Visual Studio</w:t>
      </w:r>
      <w:r w:rsidRPr="00462906">
        <w:rPr>
          <w:rFonts w:eastAsia="PMingLiU" w:cs="Tahoma"/>
          <w:vertAlign w:val="superscript"/>
        </w:rPr>
        <w:t>®</w:t>
      </w:r>
      <w:r w:rsidRPr="00462906">
        <w:rPr>
          <w:rFonts w:eastAsia="PMingLiU" w:cs="Tahoma"/>
        </w:rPr>
        <w:t xml:space="preserve"> Team Foundation Server 2012 </w:t>
      </w:r>
      <w:r w:rsidRPr="00462906">
        <w:rPr>
          <w:rFonts w:eastAsia="PMingLiU" w:cs="Tahoma" w:hint="eastAsia"/>
        </w:rPr>
        <w:t>外部連接器</w:t>
      </w:r>
      <w:r w:rsidRPr="00462906">
        <w:tab/>
      </w:r>
      <w:r w:rsidR="004C0025" w:rsidRPr="00462906">
        <w:fldChar w:fldCharType="begin"/>
      </w:r>
      <w:r w:rsidRPr="00462906">
        <w:instrText xml:space="preserve"> PAGEREF _Toc345401664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Web Antimalware Subscription for Forefront Threat Management Gateway Medium Business Edition </w:t>
      </w:r>
      <w:r w:rsidRPr="00462906">
        <w:rPr>
          <w:rFonts w:eastAsia="PMingLiU" w:cs="Tahoma"/>
        </w:rPr>
        <w:br/>
        <w:t>(</w:t>
      </w:r>
      <w:r w:rsidRPr="00462906">
        <w:rPr>
          <w:rFonts w:eastAsia="PMingLiU" w:cs="Tahoma" w:hint="eastAsia"/>
        </w:rPr>
        <w:t>裝置及使用者</w:t>
      </w:r>
      <w:r w:rsidRPr="00462906">
        <w:rPr>
          <w:rFonts w:eastAsia="PMingLiU" w:cs="Tahoma"/>
        </w:rPr>
        <w:t>)</w:t>
      </w:r>
      <w:r w:rsidRPr="00462906">
        <w:tab/>
      </w:r>
      <w:r w:rsidR="004C0025" w:rsidRPr="00462906">
        <w:fldChar w:fldCharType="begin"/>
      </w:r>
      <w:r w:rsidRPr="00462906">
        <w:instrText xml:space="preserve"> PAGEREF _Toc345401665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Azure </w:t>
      </w:r>
      <w:r w:rsidRPr="00462906">
        <w:rPr>
          <w:rFonts w:eastAsia="PMingLiU" w:cs="Tahoma" w:hint="eastAsia"/>
        </w:rPr>
        <w:t>服務</w:t>
      </w:r>
      <w:r w:rsidRPr="00462906">
        <w:tab/>
      </w:r>
      <w:r w:rsidR="004C0025" w:rsidRPr="00462906">
        <w:fldChar w:fldCharType="begin"/>
      </w:r>
      <w:r w:rsidRPr="00462906">
        <w:instrText xml:space="preserve"> PAGEREF _Toc345401666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Embedded Device Manager 2011</w:t>
      </w:r>
      <w:r w:rsidRPr="00462906">
        <w:tab/>
      </w:r>
      <w:r w:rsidR="004C0025" w:rsidRPr="00462906">
        <w:fldChar w:fldCharType="begin"/>
      </w:r>
      <w:r w:rsidRPr="00462906">
        <w:instrText xml:space="preserve"> PAGEREF _Toc345401667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Embedded Device Manager 2011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w:t>
      </w:r>
      <w:r w:rsidRPr="00462906">
        <w:rPr>
          <w:rFonts w:eastAsia="PMingLiU" w:cs="Tahoma"/>
        </w:rPr>
        <w:t xml:space="preserve"> OSE)</w:t>
      </w:r>
      <w:r w:rsidRPr="00462906">
        <w:tab/>
      </w:r>
      <w:r w:rsidR="004C0025" w:rsidRPr="00462906">
        <w:fldChar w:fldCharType="begin"/>
      </w:r>
      <w:r w:rsidRPr="00462906">
        <w:instrText xml:space="preserve"> PAGEREF _Toc345401668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Embedded Device Manager 2011 </w:t>
      </w:r>
      <w:r w:rsidRPr="00462906">
        <w:rPr>
          <w:rFonts w:eastAsia="PMingLiU" w:cs="Tahoma" w:hint="eastAsia"/>
        </w:rPr>
        <w:t>用戶端管理使用權</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_Toc345401669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w:t>
      </w:r>
      <w:r w:rsidRPr="00462906">
        <w:rPr>
          <w:rFonts w:eastAsia="PMingLiU" w:cs="Tahoma"/>
          <w:vertAlign w:val="superscript"/>
        </w:rPr>
        <w:t>®</w:t>
      </w:r>
      <w:r w:rsidRPr="00462906">
        <w:rPr>
          <w:rFonts w:eastAsia="PMingLiU" w:cs="Tahoma"/>
        </w:rPr>
        <w:t xml:space="preserve"> Embedded Device Manager 2011 with SQL Server</w:t>
      </w:r>
      <w:r w:rsidRPr="00462906">
        <w:rPr>
          <w:rFonts w:eastAsia="PMingLiU" w:cs="Tahoma"/>
          <w:vertAlign w:val="superscript"/>
        </w:rPr>
        <w:t>®</w:t>
      </w:r>
      <w:r w:rsidRPr="00462906">
        <w:rPr>
          <w:rFonts w:eastAsia="PMingLiU" w:cs="Tahoma"/>
        </w:rPr>
        <w:t xml:space="preserve"> 2008 Technology</w:t>
      </w:r>
      <w:r w:rsidRPr="00462906">
        <w:tab/>
      </w:r>
      <w:r w:rsidR="004C0025" w:rsidRPr="00462906">
        <w:fldChar w:fldCharType="begin"/>
      </w:r>
      <w:r w:rsidRPr="00462906">
        <w:instrText xml:space="preserve"> PAGEREF _Toc345401670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Essential Business Server 2008 Standard</w:t>
      </w:r>
      <w:r w:rsidRPr="00462906">
        <w:tab/>
      </w:r>
      <w:r w:rsidR="004C0025" w:rsidRPr="00462906">
        <w:fldChar w:fldCharType="begin"/>
      </w:r>
      <w:r w:rsidRPr="00462906">
        <w:instrText xml:space="preserve"> PAGEREF _Toc345401671 \h </w:instrText>
      </w:r>
      <w:r w:rsidR="004C0025" w:rsidRPr="00462906">
        <w:fldChar w:fldCharType="separate"/>
      </w:r>
      <w:r w:rsidR="00266B4A">
        <w:t>24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Essential Business Server 2008 CAL </w:t>
      </w:r>
      <w:r w:rsidRPr="00462906">
        <w:rPr>
          <w:rFonts w:eastAsia="PMingLiU" w:cs="Tahoma" w:hint="eastAsia"/>
        </w:rPr>
        <w:t>套件</w:t>
      </w:r>
      <w:r w:rsidRPr="00462906">
        <w:tab/>
      </w:r>
      <w:r w:rsidR="004C0025" w:rsidRPr="00462906">
        <w:fldChar w:fldCharType="begin"/>
      </w:r>
      <w:r w:rsidRPr="00462906">
        <w:instrText xml:space="preserve"> PAGEREF _Toc345401672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Essential Business Server 2008 CAL </w:t>
      </w:r>
      <w:r w:rsidRPr="00462906">
        <w:rPr>
          <w:rFonts w:eastAsia="PMingLiU" w:cs="Tahoma" w:hint="eastAsia"/>
        </w:rPr>
        <w:t>套件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_Toc345401673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Essential Business Server 2008</w:t>
      </w:r>
      <w:r w:rsidR="0074079D">
        <w:rPr>
          <w:rFonts w:eastAsia="PMingLiU" w:cs="Tahoma"/>
        </w:rPr>
        <w:t xml:space="preserve"> </w:t>
      </w:r>
      <w:r w:rsidRPr="00462906">
        <w:rPr>
          <w:rFonts w:eastAsia="PMingLiU" w:cs="Tahoma"/>
        </w:rPr>
        <w:t xml:space="preserve">CAL </w:t>
      </w:r>
      <w:r w:rsidRPr="00462906">
        <w:rPr>
          <w:rFonts w:eastAsia="PMingLiU" w:cs="Tahoma" w:hint="eastAsia"/>
        </w:rPr>
        <w:t>套件</w:t>
      </w:r>
      <w:r w:rsidRPr="00462906">
        <w:rPr>
          <w:rFonts w:eastAsia="PMingLiU" w:cs="Tahoma"/>
        </w:rPr>
        <w:t xml:space="preserve"> (20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_Toc345401674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Essential Business Server 2008CAL </w:t>
      </w:r>
      <w:r w:rsidRPr="00462906">
        <w:rPr>
          <w:rFonts w:eastAsia="PMingLiU" w:cs="Tahoma" w:hint="eastAsia"/>
        </w:rPr>
        <w:t>套件</w:t>
      </w:r>
      <w:r w:rsidRPr="00462906">
        <w:rPr>
          <w:rFonts w:eastAsia="PMingLiU" w:cs="Tahoma"/>
        </w:rPr>
        <w:t xml:space="preserve"> (50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_Toc345401675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Essential Business Server 2008 Premium</w:t>
      </w:r>
      <w:r w:rsidRPr="00462906">
        <w:tab/>
      </w:r>
      <w:r w:rsidR="004C0025" w:rsidRPr="00462906">
        <w:fldChar w:fldCharType="begin"/>
      </w:r>
      <w:r w:rsidRPr="00462906">
        <w:instrText xml:space="preserve"> PAGEREF _Toc345401676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Essential Business Server 2008 CAL </w:t>
      </w:r>
      <w:r w:rsidRPr="00462906">
        <w:rPr>
          <w:rFonts w:eastAsia="PMingLiU" w:cs="Tahoma" w:hint="eastAsia"/>
        </w:rPr>
        <w:t>套件</w:t>
      </w:r>
      <w:r w:rsidRPr="00462906">
        <w:tab/>
      </w:r>
      <w:r w:rsidR="004C0025" w:rsidRPr="00462906">
        <w:fldChar w:fldCharType="begin"/>
      </w:r>
      <w:r w:rsidRPr="00462906">
        <w:instrText xml:space="preserve"> PAGEREF _Toc345401677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Essential Business Server 2008 CAL </w:t>
      </w:r>
      <w:r w:rsidRPr="00462906">
        <w:rPr>
          <w:rFonts w:eastAsia="PMingLiU" w:cs="Tahoma" w:hint="eastAsia"/>
        </w:rPr>
        <w:t>套件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_Toc345401678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Essential Business Server 2008 CAL </w:t>
      </w:r>
      <w:r w:rsidRPr="00462906">
        <w:rPr>
          <w:rFonts w:eastAsia="PMingLiU" w:cs="Tahoma" w:hint="eastAsia"/>
        </w:rPr>
        <w:t>套件</w:t>
      </w:r>
      <w:r w:rsidRPr="00462906">
        <w:rPr>
          <w:rFonts w:eastAsia="PMingLiU" w:cs="Tahoma"/>
        </w:rPr>
        <w:t xml:space="preserve"> (20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_Toc345401679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Essential Business Server 2008 CAL </w:t>
      </w:r>
      <w:r w:rsidRPr="00462906">
        <w:rPr>
          <w:rFonts w:eastAsia="PMingLiU" w:cs="Tahoma" w:hint="eastAsia"/>
        </w:rPr>
        <w:t>套件</w:t>
      </w:r>
      <w:r w:rsidRPr="00462906">
        <w:rPr>
          <w:rFonts w:eastAsia="PMingLiU" w:cs="Tahoma"/>
        </w:rPr>
        <w:t xml:space="preserve"> (50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_Toc345401680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HPC Server 2008 R2 Suite</w:t>
      </w:r>
      <w:r w:rsidRPr="00462906">
        <w:tab/>
      </w:r>
      <w:r w:rsidR="004C0025" w:rsidRPr="00462906">
        <w:fldChar w:fldCharType="begin"/>
      </w:r>
      <w:r w:rsidRPr="00462906">
        <w:instrText xml:space="preserve"> PAGEREF _Toc345401681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Intune </w:t>
      </w:r>
      <w:r w:rsidRPr="00462906">
        <w:rPr>
          <w:rFonts w:eastAsia="PMingLiU" w:cs="Tahoma" w:hint="eastAsia"/>
        </w:rPr>
        <w:t>附加元件</w:t>
      </w:r>
      <w:r w:rsidRPr="00462906">
        <w:rPr>
          <w:rFonts w:eastAsia="PMingLiU" w:cs="Tahoma"/>
        </w:rPr>
        <w:t xml:space="preserve"> (</w:t>
      </w:r>
      <w:r w:rsidRPr="00462906">
        <w:rPr>
          <w:rFonts w:eastAsia="PMingLiU" w:cs="Tahoma" w:hint="eastAsia"/>
        </w:rPr>
        <w:t>每一裝置</w:t>
      </w:r>
      <w:r w:rsidRPr="00462906">
        <w:rPr>
          <w:rFonts w:eastAsia="PMingLiU" w:cs="Tahoma"/>
        </w:rPr>
        <w:t>)</w:t>
      </w:r>
      <w:r w:rsidRPr="00462906">
        <w:tab/>
      </w:r>
      <w:r w:rsidR="004C0025" w:rsidRPr="00462906">
        <w:fldChar w:fldCharType="begin"/>
      </w:r>
      <w:r w:rsidRPr="00462906">
        <w:instrText xml:space="preserve"> PAGEREF _Toc345401682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Intune (</w:t>
      </w:r>
      <w:r w:rsidRPr="00462906">
        <w:rPr>
          <w:rFonts w:eastAsia="PMingLiU" w:cs="Tahoma" w:hint="eastAsia"/>
        </w:rPr>
        <w:t>每一裝置</w:t>
      </w:r>
      <w:r w:rsidRPr="00462906">
        <w:rPr>
          <w:rFonts w:eastAsia="PMingLiU" w:cs="Tahoma"/>
        </w:rPr>
        <w:t>)</w:t>
      </w:r>
      <w:r w:rsidRPr="00462906">
        <w:tab/>
      </w:r>
      <w:r w:rsidR="004C0025" w:rsidRPr="00462906">
        <w:fldChar w:fldCharType="begin"/>
      </w:r>
      <w:r w:rsidRPr="00462906">
        <w:instrText xml:space="preserve"> PAGEREF _Toc345401683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System Center Configuration Manager </w:t>
      </w:r>
      <w:r w:rsidRPr="00462906">
        <w:rPr>
          <w:rFonts w:eastAsia="PMingLiU" w:cs="Tahoma" w:hint="eastAsia"/>
        </w:rPr>
        <w:t>及</w:t>
      </w:r>
      <w:r w:rsidRPr="00462906">
        <w:rPr>
          <w:rFonts w:eastAsia="PMingLiU" w:cs="Tahoma"/>
        </w:rPr>
        <w:t xml:space="preserve"> System Center Endppoint Protection </w:t>
      </w:r>
      <w:r w:rsidRPr="00462906">
        <w:rPr>
          <w:rFonts w:eastAsia="PMingLiU" w:cs="Tahoma" w:hint="eastAsia"/>
        </w:rPr>
        <w:t>的</w:t>
      </w:r>
      <w:r w:rsidRPr="00462906">
        <w:rPr>
          <w:rFonts w:eastAsia="PMingLiU" w:cs="Tahoma"/>
        </w:rPr>
        <w:t xml:space="preserve"> Windows Intune </w:t>
      </w:r>
      <w:r w:rsidRPr="00462906">
        <w:rPr>
          <w:rFonts w:eastAsia="PMingLiU" w:cs="Tahoma"/>
        </w:rPr>
        <w:br/>
      </w:r>
      <w:r w:rsidRPr="00462906">
        <w:rPr>
          <w:rFonts w:eastAsia="PMingLiU" w:cs="Tahoma" w:hint="eastAsia"/>
        </w:rPr>
        <w:t>附加元件</w:t>
      </w:r>
      <w:r w:rsidRPr="00462906">
        <w:rPr>
          <w:rFonts w:eastAsia="PMingLiU" w:cs="Tahoma"/>
        </w:rPr>
        <w:t xml:space="preserv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_Toc345401684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Intune (</w:t>
      </w:r>
      <w:r w:rsidRPr="00462906">
        <w:rPr>
          <w:rFonts w:eastAsia="PMingLiU" w:cs="Tahoma" w:hint="eastAsia"/>
        </w:rPr>
        <w:t>每一使用者</w:t>
      </w:r>
      <w:r w:rsidRPr="00462906">
        <w:rPr>
          <w:rFonts w:eastAsia="PMingLiU" w:cs="Tahoma"/>
        </w:rPr>
        <w:t>)</w:t>
      </w:r>
      <w:r w:rsidRPr="00462906">
        <w:tab/>
      </w:r>
      <w:r w:rsidR="004C0025" w:rsidRPr="00462906">
        <w:fldChar w:fldCharType="begin"/>
      </w:r>
      <w:r w:rsidRPr="00462906">
        <w:instrText xml:space="preserve"> PAGEREF _Toc345401685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lastRenderedPageBreak/>
        <w:t>Windows Intune Extra Storage 1 GB</w:t>
      </w:r>
      <w:r w:rsidRPr="00462906">
        <w:tab/>
      </w:r>
      <w:r w:rsidR="004C0025" w:rsidRPr="00462906">
        <w:fldChar w:fldCharType="begin"/>
      </w:r>
      <w:r w:rsidRPr="00462906">
        <w:instrText xml:space="preserve"> PAGEREF _Toc345401686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Intune USL</w:t>
      </w:r>
      <w:r w:rsidRPr="00462906">
        <w:tab/>
      </w:r>
      <w:r w:rsidR="004C0025" w:rsidRPr="00462906">
        <w:fldChar w:fldCharType="begin"/>
      </w:r>
      <w:r w:rsidRPr="00462906">
        <w:instrText xml:space="preserve"> PAGEREF _Toc345401687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Intune USL </w:t>
      </w:r>
      <w:r w:rsidRPr="00462906">
        <w:rPr>
          <w:rFonts w:eastAsia="PMingLiU" w:cs="Tahoma" w:hint="eastAsia"/>
        </w:rPr>
        <w:t>附加元件</w:t>
      </w:r>
      <w:r w:rsidRPr="00462906">
        <w:tab/>
      </w:r>
      <w:r w:rsidR="004C0025" w:rsidRPr="00462906">
        <w:fldChar w:fldCharType="begin"/>
      </w:r>
      <w:r w:rsidRPr="00462906">
        <w:instrText xml:space="preserve"> PAGEREF _Toc345401688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Intune USL </w:t>
      </w:r>
      <w:r w:rsidRPr="00462906">
        <w:rPr>
          <w:rFonts w:eastAsia="PMingLiU" w:cs="Tahoma" w:hint="eastAsia"/>
        </w:rPr>
        <w:t>加值</w:t>
      </w:r>
      <w:r w:rsidRPr="00462906">
        <w:rPr>
          <w:rFonts w:eastAsia="PMingLiU" w:cs="Tahoma"/>
        </w:rPr>
        <w:t xml:space="preserve"> Extra Storage 1 GB</w:t>
      </w:r>
      <w:r w:rsidRPr="00462906">
        <w:tab/>
      </w:r>
      <w:r w:rsidR="004C0025" w:rsidRPr="00462906">
        <w:fldChar w:fldCharType="begin"/>
      </w:r>
      <w:r w:rsidRPr="00462906">
        <w:instrText xml:space="preserve"> PAGEREF _Toc345401689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MultiPoint Server 2012 Standard</w:t>
      </w:r>
      <w:r w:rsidRPr="00462906">
        <w:tab/>
      </w:r>
      <w:r w:rsidR="004C0025" w:rsidRPr="00462906">
        <w:fldChar w:fldCharType="begin"/>
      </w:r>
      <w:r w:rsidRPr="00462906">
        <w:instrText xml:space="preserve"> PAGEREF _Toc345401690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MultiPoint Server 2012 Premium</w:t>
      </w:r>
      <w:r w:rsidRPr="00462906">
        <w:tab/>
      </w:r>
      <w:r w:rsidR="004C0025" w:rsidRPr="00462906">
        <w:fldChar w:fldCharType="begin"/>
      </w:r>
      <w:r w:rsidRPr="00462906">
        <w:instrText xml:space="preserve"> PAGEREF _Toc345401691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MultiPoint Server 2012 CAL</w:t>
      </w:r>
      <w:r w:rsidRPr="00462906">
        <w:tab/>
      </w:r>
      <w:r w:rsidR="004C0025" w:rsidRPr="00462906">
        <w:fldChar w:fldCharType="begin"/>
      </w:r>
      <w:r w:rsidRPr="00462906">
        <w:instrText xml:space="preserve"> PAGEREF _Toc345401692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MultiPoint Server 2012 CAL with Windows Server 2012 CAL</w:t>
      </w:r>
      <w:r w:rsidRPr="00462906">
        <w:tab/>
      </w:r>
      <w:r w:rsidR="004C0025" w:rsidRPr="00462906">
        <w:fldChar w:fldCharType="begin"/>
      </w:r>
      <w:r w:rsidRPr="00462906">
        <w:instrText xml:space="preserve"> PAGEREF _Toc345401693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MultiPoint Server 2012 Premium with Windows MultiPoint Server 2012 (CAL)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_Toc345401694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MultiPoint Server 2012 Premium with Windows MultiPoint Server 2012 (CAL) (5 </w:t>
      </w:r>
      <w:r w:rsidRPr="00462906">
        <w:rPr>
          <w:rFonts w:eastAsia="PMingLiU" w:cs="Tahoma" w:hint="eastAsia"/>
        </w:rPr>
        <w:t>個用戶端</w:t>
      </w:r>
      <w:r w:rsidRPr="00462906">
        <w:rPr>
          <w:rFonts w:eastAsia="PMingLiU" w:cs="Tahoma"/>
        </w:rPr>
        <w:t xml:space="preserve">) </w:t>
      </w:r>
      <w:r w:rsidRPr="00462906">
        <w:rPr>
          <w:rFonts w:eastAsia="PMingLiU" w:cs="Tahoma"/>
        </w:rPr>
        <w:br/>
        <w:t xml:space="preserve">with Windows Server 2012 CAL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_Toc345401695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2008 R2 HPC Edition</w:t>
      </w:r>
      <w:r w:rsidRPr="00462906">
        <w:tab/>
      </w:r>
      <w:r w:rsidR="004C0025" w:rsidRPr="00462906">
        <w:fldChar w:fldCharType="begin"/>
      </w:r>
      <w:r w:rsidRPr="00462906">
        <w:instrText xml:space="preserve"> PAGEREF _Toc345401696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2008 R2 Enterprise</w:t>
      </w:r>
      <w:r w:rsidRPr="00462906">
        <w:tab/>
      </w:r>
      <w:r w:rsidR="004C0025" w:rsidRPr="00462906">
        <w:fldChar w:fldCharType="begin"/>
      </w:r>
      <w:r w:rsidRPr="00462906">
        <w:instrText xml:space="preserve"> PAGEREF _Toc345401697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2008 R2 Itanium Based Systems</w:t>
      </w:r>
      <w:r w:rsidRPr="00462906">
        <w:tab/>
      </w:r>
      <w:r w:rsidR="004C0025" w:rsidRPr="00462906">
        <w:fldChar w:fldCharType="begin"/>
      </w:r>
      <w:r w:rsidRPr="00462906">
        <w:instrText xml:space="preserve"> PAGEREF _Toc345401698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2012 CAL (</w:t>
      </w:r>
      <w:r w:rsidRPr="00462906">
        <w:rPr>
          <w:rFonts w:eastAsia="PMingLiU" w:cs="Tahoma" w:hint="eastAsia"/>
        </w:rPr>
        <w:t>裝置及使用者</w:t>
      </w:r>
      <w:r w:rsidRPr="00462906">
        <w:rPr>
          <w:rFonts w:eastAsia="PMingLiU" w:cs="Tahoma"/>
        </w:rPr>
        <w:t>)</w:t>
      </w:r>
      <w:r w:rsidRPr="00462906">
        <w:tab/>
      </w:r>
      <w:r w:rsidR="004C0025" w:rsidRPr="00462906">
        <w:fldChar w:fldCharType="begin"/>
      </w:r>
      <w:r w:rsidRPr="00462906">
        <w:instrText xml:space="preserve"> PAGEREF _Toc345401699 \h </w:instrText>
      </w:r>
      <w:r w:rsidR="004C0025" w:rsidRPr="00462906">
        <w:fldChar w:fldCharType="separate"/>
      </w:r>
      <w:r w:rsidR="00266B4A">
        <w:t>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2012 Datacenter</w:t>
      </w:r>
      <w:r w:rsidRPr="00462906">
        <w:tab/>
      </w:r>
      <w:r w:rsidR="004C0025" w:rsidRPr="00462906">
        <w:fldChar w:fldCharType="begin"/>
      </w:r>
      <w:r w:rsidRPr="00462906">
        <w:instrText xml:space="preserve"> PAGEREF _Toc345401700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2012 Standard</w:t>
      </w:r>
      <w:r w:rsidRPr="00462906">
        <w:tab/>
      </w:r>
      <w:r w:rsidR="004C0025" w:rsidRPr="00462906">
        <w:fldChar w:fldCharType="begin"/>
      </w:r>
      <w:r w:rsidRPr="00462906">
        <w:instrText xml:space="preserve"> PAGEREF _Toc345401701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Server™ </w:t>
      </w:r>
      <w:r w:rsidRPr="00462906">
        <w:rPr>
          <w:rFonts w:eastAsia="PMingLiU" w:cs="Tahoma" w:hint="eastAsia"/>
        </w:rPr>
        <w:t>外部連接器</w:t>
      </w:r>
      <w:r w:rsidRPr="00462906">
        <w:tab/>
      </w:r>
      <w:r w:rsidR="004C0025" w:rsidRPr="00462906">
        <w:fldChar w:fldCharType="begin"/>
      </w:r>
      <w:r w:rsidRPr="00462906">
        <w:instrText xml:space="preserve"> PAGEREF _Toc345401702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Server™ 2012 </w:t>
      </w:r>
      <w:r w:rsidRPr="00462906">
        <w:rPr>
          <w:rFonts w:eastAsia="PMingLiU" w:cs="Tahoma" w:hint="eastAsia"/>
        </w:rPr>
        <w:t>遠端桌面服務</w:t>
      </w:r>
      <w:r w:rsidRPr="00462906">
        <w:rPr>
          <w:rFonts w:eastAsia="PMingLiU" w:cs="Tahoma"/>
        </w:rPr>
        <w:t xml:space="preserve"> CAL</w:t>
      </w:r>
      <w:r w:rsidRPr="00462906">
        <w:tab/>
      </w:r>
      <w:r w:rsidR="004C0025" w:rsidRPr="00462906">
        <w:fldChar w:fldCharType="begin"/>
      </w:r>
      <w:r w:rsidRPr="00462906">
        <w:instrText xml:space="preserve"> PAGEREF _Toc345401703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Server™ 2012 </w:t>
      </w:r>
      <w:r w:rsidRPr="00462906">
        <w:rPr>
          <w:rFonts w:eastAsia="PMingLiU" w:cs="Tahoma" w:hint="eastAsia"/>
        </w:rPr>
        <w:t>遠端桌面服務外部連接器</w:t>
      </w:r>
      <w:r w:rsidRPr="00462906">
        <w:tab/>
      </w:r>
      <w:r w:rsidR="004C0025" w:rsidRPr="00462906">
        <w:fldChar w:fldCharType="begin"/>
      </w:r>
      <w:r w:rsidRPr="00462906">
        <w:instrText xml:space="preserve"> PAGEREF _Toc345401704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Server™ 2012 Active Directory Rights Management Services CAL</w:t>
      </w:r>
      <w:r w:rsidRPr="00462906">
        <w:tab/>
      </w:r>
      <w:r w:rsidR="004C0025" w:rsidRPr="00462906">
        <w:fldChar w:fldCharType="begin"/>
      </w:r>
      <w:r w:rsidRPr="00462906">
        <w:instrText xml:space="preserve"> PAGEREF _Toc345401705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Server™Active Directory Rights Management Services </w:t>
      </w:r>
      <w:r w:rsidRPr="00462906">
        <w:rPr>
          <w:rFonts w:eastAsia="PMingLiU" w:cs="Tahoma" w:hint="eastAsia"/>
        </w:rPr>
        <w:t>外部連接器</w:t>
      </w:r>
      <w:r w:rsidRPr="00462906">
        <w:tab/>
      </w:r>
      <w:r w:rsidR="004C0025" w:rsidRPr="00462906">
        <w:fldChar w:fldCharType="begin"/>
      </w:r>
      <w:r w:rsidRPr="00462906">
        <w:instrText xml:space="preserve"> PAGEREF _Toc345401706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Web Server 2008 R2</w:t>
      </w:r>
      <w:r w:rsidRPr="00462906">
        <w:tab/>
      </w:r>
      <w:r w:rsidR="004C0025" w:rsidRPr="00462906">
        <w:fldChar w:fldCharType="begin"/>
      </w:r>
      <w:r w:rsidRPr="00462906">
        <w:instrText xml:space="preserve"> PAGEREF _Toc345401707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Small Business Server 2008 Premium</w:t>
      </w:r>
      <w:r w:rsidRPr="00462906">
        <w:tab/>
      </w:r>
      <w:r w:rsidR="004C0025" w:rsidRPr="00462906">
        <w:fldChar w:fldCharType="begin"/>
      </w:r>
      <w:r w:rsidRPr="00462906">
        <w:instrText xml:space="preserve"> PAGEREF _Toc345401708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Small Business Server 2008 CAL </w:t>
      </w:r>
      <w:r w:rsidRPr="00462906">
        <w:rPr>
          <w:rFonts w:eastAsia="PMingLiU" w:cs="Tahoma" w:hint="eastAsia"/>
        </w:rPr>
        <w:t>套件</w:t>
      </w:r>
      <w:r w:rsidRPr="00462906">
        <w:tab/>
      </w:r>
      <w:r w:rsidR="004C0025" w:rsidRPr="00462906">
        <w:fldChar w:fldCharType="begin"/>
      </w:r>
      <w:r w:rsidRPr="00462906">
        <w:instrText xml:space="preserve"> PAGEREF _Toc345401709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Small Business Server 2008 CAL </w:t>
      </w:r>
      <w:r w:rsidRPr="00462906">
        <w:rPr>
          <w:rFonts w:eastAsia="PMingLiU" w:cs="Tahoma" w:hint="eastAsia"/>
        </w:rPr>
        <w:t>套件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_Toc345401710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高階使用者或裝置適用之</w:t>
      </w:r>
      <w:r w:rsidRPr="00462906">
        <w:rPr>
          <w:rFonts w:eastAsia="PMingLiU" w:cs="Tahoma"/>
        </w:rPr>
        <w:t xml:space="preserve"> Windows Small Business Server 2008 CAL </w:t>
      </w:r>
      <w:r w:rsidRPr="00462906">
        <w:rPr>
          <w:rFonts w:eastAsia="PMingLiU" w:cs="Tahoma" w:hint="eastAsia"/>
        </w:rPr>
        <w:t>套件</w:t>
      </w:r>
      <w:r w:rsidRPr="00462906">
        <w:rPr>
          <w:rFonts w:eastAsia="PMingLiU" w:cs="Tahoma"/>
        </w:rPr>
        <w:t xml:space="preserve"> (20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_Toc345401711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Standard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_Toc345401712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CAL </w:t>
      </w:r>
      <w:r w:rsidRPr="00462906">
        <w:rPr>
          <w:rFonts w:eastAsia="PMingLiU" w:cs="Tahoma" w:hint="eastAsia"/>
        </w:rPr>
        <w:t>套件</w:t>
      </w:r>
      <w:r w:rsidRPr="00462906">
        <w:rPr>
          <w:rFonts w:eastAsia="PMingLiU" w:cs="Tahoma"/>
        </w:rPr>
        <w:t xml:space="preserve"> (1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_Toc345401713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CAL </w:t>
      </w:r>
      <w:r w:rsidRPr="00462906">
        <w:rPr>
          <w:rFonts w:eastAsia="PMingLiU" w:cs="Tahoma" w:hint="eastAsia"/>
        </w:rPr>
        <w:t>套件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_Toc345401714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CAL </w:t>
      </w:r>
      <w:r w:rsidRPr="00462906">
        <w:rPr>
          <w:rFonts w:eastAsia="PMingLiU" w:cs="Tahoma" w:hint="eastAsia"/>
        </w:rPr>
        <w:t>套件</w:t>
      </w:r>
      <w:r w:rsidRPr="00462906">
        <w:rPr>
          <w:rFonts w:eastAsia="PMingLiU" w:cs="Tahoma"/>
        </w:rPr>
        <w:t xml:space="preserve"> (20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_Toc345401715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Premium </w:t>
      </w:r>
      <w:r w:rsidRPr="00462906">
        <w:rPr>
          <w:rFonts w:eastAsia="PMingLiU" w:cs="Tahoma" w:hint="eastAsia"/>
        </w:rPr>
        <w:t>附加元件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_Toc345401716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Premium </w:t>
      </w:r>
      <w:r w:rsidRPr="00462906">
        <w:rPr>
          <w:rFonts w:eastAsia="PMingLiU" w:cs="Tahoma" w:hint="eastAsia"/>
        </w:rPr>
        <w:t>附加元件</w:t>
      </w:r>
      <w:r w:rsidRPr="00462906">
        <w:rPr>
          <w:rFonts w:eastAsia="PMingLiU" w:cs="Tahoma"/>
        </w:rPr>
        <w:t xml:space="preserve"> CAL </w:t>
      </w:r>
      <w:r w:rsidRPr="00462906">
        <w:rPr>
          <w:rFonts w:eastAsia="PMingLiU" w:cs="Tahoma" w:hint="eastAsia"/>
        </w:rPr>
        <w:t>套件</w:t>
      </w:r>
      <w:r w:rsidRPr="00462906">
        <w:tab/>
      </w:r>
      <w:r w:rsidR="004C0025" w:rsidRPr="00462906">
        <w:fldChar w:fldCharType="begin"/>
      </w:r>
      <w:r w:rsidRPr="00462906">
        <w:instrText xml:space="preserve"> PAGEREF _Toc345401717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Premium </w:t>
      </w:r>
      <w:r w:rsidRPr="00462906">
        <w:rPr>
          <w:rFonts w:eastAsia="PMingLiU" w:cs="Tahoma" w:hint="eastAsia"/>
        </w:rPr>
        <w:t>附加元件</w:t>
      </w:r>
      <w:r w:rsidRPr="00462906">
        <w:rPr>
          <w:rFonts w:eastAsia="PMingLiU" w:cs="Tahoma"/>
        </w:rPr>
        <w:t xml:space="preserve"> CAL </w:t>
      </w:r>
      <w:r w:rsidRPr="00462906">
        <w:rPr>
          <w:rFonts w:eastAsia="PMingLiU" w:cs="Tahoma" w:hint="eastAsia"/>
        </w:rPr>
        <w:t>套件</w:t>
      </w:r>
      <w:r w:rsidRPr="00462906">
        <w:rPr>
          <w:rFonts w:eastAsia="PMingLiU" w:cs="Tahoma"/>
        </w:rPr>
        <w:t xml:space="preserve"> (5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_Toc345401718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Small Business Server 2011 Premium </w:t>
      </w:r>
      <w:r w:rsidRPr="00462906">
        <w:rPr>
          <w:rFonts w:eastAsia="PMingLiU" w:cs="Tahoma" w:hint="eastAsia"/>
        </w:rPr>
        <w:t>附加元件</w:t>
      </w:r>
      <w:r w:rsidRPr="00462906">
        <w:rPr>
          <w:rFonts w:eastAsia="PMingLiU" w:cs="Tahoma"/>
        </w:rPr>
        <w:t xml:space="preserve"> CAL </w:t>
      </w:r>
      <w:r w:rsidRPr="00462906">
        <w:rPr>
          <w:rFonts w:eastAsia="PMingLiU" w:cs="Tahoma" w:hint="eastAsia"/>
        </w:rPr>
        <w:t>套件</w:t>
      </w:r>
      <w:r w:rsidRPr="00462906">
        <w:rPr>
          <w:rFonts w:eastAsia="PMingLiU" w:cs="Tahoma"/>
        </w:rPr>
        <w:t xml:space="preserve"> (20 </w:t>
      </w:r>
      <w:r w:rsidRPr="00462906">
        <w:rPr>
          <w:rFonts w:eastAsia="PMingLiU" w:cs="Tahoma" w:hint="eastAsia"/>
        </w:rPr>
        <w:t>個用戶端</w:t>
      </w:r>
      <w:r w:rsidRPr="00462906">
        <w:rPr>
          <w:rFonts w:eastAsia="PMingLiU" w:cs="Tahoma"/>
        </w:rPr>
        <w:t>)</w:t>
      </w:r>
      <w:r w:rsidRPr="00462906">
        <w:tab/>
      </w:r>
      <w:r w:rsidR="004C0025" w:rsidRPr="00462906">
        <w:fldChar w:fldCharType="begin"/>
      </w:r>
      <w:r w:rsidRPr="00462906">
        <w:instrText xml:space="preserve"> PAGEREF _Toc345401719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Microsoft Windows Server Essentials 2012</w:t>
      </w:r>
      <w:r w:rsidRPr="00462906">
        <w:tab/>
      </w:r>
      <w:r w:rsidR="004C0025" w:rsidRPr="00462906">
        <w:fldChar w:fldCharType="begin"/>
      </w:r>
      <w:r w:rsidRPr="00462906">
        <w:instrText xml:space="preserve"> PAGEREF _Toc345401720 \h </w:instrText>
      </w:r>
      <w:r w:rsidR="004C0025" w:rsidRPr="00462906">
        <w:fldChar w:fldCharType="separate"/>
      </w:r>
      <w:r w:rsidR="00266B4A">
        <w:t>26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Windows Small Business Server 2011 Essentials</w:t>
      </w:r>
      <w:r w:rsidRPr="00462906">
        <w:tab/>
      </w:r>
      <w:r w:rsidR="004C0025" w:rsidRPr="00462906">
        <w:fldChar w:fldCharType="begin"/>
      </w:r>
      <w:r w:rsidRPr="00462906">
        <w:instrText xml:space="preserve"> PAGEREF _Toc345401721 \h </w:instrText>
      </w:r>
      <w:r w:rsidR="004C0025" w:rsidRPr="00462906">
        <w:fldChar w:fldCharType="separate"/>
      </w:r>
      <w:r w:rsidR="00266B4A">
        <w:t>26</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1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過去</w:t>
      </w:r>
      <w:r w:rsidRPr="00462906">
        <w:rPr>
          <w:rFonts w:eastAsia="PMingLiU"/>
          <w:color w:val="auto"/>
          <w:lang w:eastAsia="zh-TW"/>
        </w:rPr>
        <w:t xml:space="preserve"> 12 </w:t>
      </w:r>
      <w:r w:rsidRPr="00462906">
        <w:rPr>
          <w:rFonts w:eastAsia="PMingLiU" w:hint="eastAsia"/>
          <w:color w:val="auto"/>
          <w:lang w:eastAsia="zh-TW"/>
        </w:rPr>
        <w:t>個月之產品清單變更</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_Toc345401722 \h </w:instrText>
      </w:r>
      <w:r w:rsidR="004C0025" w:rsidRPr="00462906">
        <w:rPr>
          <w:color w:val="auto"/>
        </w:rPr>
      </w:r>
      <w:r w:rsidR="004C0025" w:rsidRPr="00462906">
        <w:rPr>
          <w:color w:val="auto"/>
        </w:rPr>
        <w:fldChar w:fldCharType="separate"/>
      </w:r>
      <w:r w:rsidR="00266B4A">
        <w:rPr>
          <w:color w:val="auto"/>
          <w:lang w:eastAsia="zh-TW"/>
        </w:rPr>
        <w:t>27</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2013 </w:t>
      </w:r>
      <w:r w:rsidRPr="00462906">
        <w:rPr>
          <w:rFonts w:eastAsia="PMingLiU" w:cs="Tahoma" w:hint="eastAsia"/>
          <w:lang w:eastAsia="zh-TW"/>
        </w:rPr>
        <w:t>年</w:t>
      </w:r>
      <w:r w:rsidRPr="00462906">
        <w:rPr>
          <w:rFonts w:eastAsia="PMingLiU" w:cs="Tahoma"/>
          <w:lang w:eastAsia="zh-TW"/>
        </w:rPr>
        <w:t xml:space="preserve"> 2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_Toc345401723 \h </w:instrText>
      </w:r>
      <w:r w:rsidR="004C0025" w:rsidRPr="00462906">
        <w:fldChar w:fldCharType="separate"/>
      </w:r>
      <w:r w:rsidR="00266B4A">
        <w:rPr>
          <w:lang w:eastAsia="zh-TW"/>
        </w:rPr>
        <w:t>27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2013 </w:t>
      </w:r>
      <w:r w:rsidRPr="00462906">
        <w:rPr>
          <w:rFonts w:eastAsia="PMingLiU" w:cs="Tahoma" w:hint="eastAsia"/>
          <w:lang w:eastAsia="zh-TW"/>
        </w:rPr>
        <w:t>年</w:t>
      </w:r>
      <w:r w:rsidRPr="00462906">
        <w:rPr>
          <w:rFonts w:eastAsia="PMingLiU" w:cs="Tahoma"/>
          <w:lang w:eastAsia="zh-TW"/>
        </w:rPr>
        <w:t xml:space="preserve"> 1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_Toc345401724 \h </w:instrText>
      </w:r>
      <w:r w:rsidR="004C0025" w:rsidRPr="00462906">
        <w:fldChar w:fldCharType="separate"/>
      </w:r>
      <w:r w:rsidR="00266B4A">
        <w:rPr>
          <w:lang w:eastAsia="zh-TW"/>
        </w:rPr>
        <w:t>27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12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_Toc345401725 \h </w:instrText>
      </w:r>
      <w:r w:rsidR="004C0025" w:rsidRPr="00462906">
        <w:fldChar w:fldCharType="separate"/>
      </w:r>
      <w:r w:rsidR="00266B4A">
        <w:rPr>
          <w:lang w:eastAsia="zh-TW"/>
        </w:rPr>
        <w:t>28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11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_Toc345401726 \h </w:instrText>
      </w:r>
      <w:r w:rsidR="004C0025" w:rsidRPr="00462906">
        <w:fldChar w:fldCharType="separate"/>
      </w:r>
      <w:r w:rsidR="00266B4A">
        <w:rPr>
          <w:lang w:eastAsia="zh-TW"/>
        </w:rPr>
        <w:t>30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10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_Toc345401727 \h </w:instrText>
      </w:r>
      <w:r w:rsidR="004C0025" w:rsidRPr="00462906">
        <w:fldChar w:fldCharType="separate"/>
      </w:r>
      <w:r w:rsidR="00266B4A">
        <w:rPr>
          <w:lang w:eastAsia="zh-TW"/>
        </w:rPr>
        <w:t>30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9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_Toc345401728 \h </w:instrText>
      </w:r>
      <w:r w:rsidR="004C0025" w:rsidRPr="00462906">
        <w:fldChar w:fldCharType="separate"/>
      </w:r>
      <w:r w:rsidR="00266B4A">
        <w:rPr>
          <w:lang w:eastAsia="zh-TW"/>
        </w:rPr>
        <w:t>31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8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_Toc345401729 \h </w:instrText>
      </w:r>
      <w:r w:rsidR="004C0025" w:rsidRPr="00462906">
        <w:fldChar w:fldCharType="separate"/>
      </w:r>
      <w:r w:rsidR="00266B4A">
        <w:rPr>
          <w:lang w:eastAsia="zh-TW"/>
        </w:rPr>
        <w:t>32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7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_Toc345401730 \h </w:instrText>
      </w:r>
      <w:r w:rsidR="004C0025" w:rsidRPr="00462906">
        <w:fldChar w:fldCharType="separate"/>
      </w:r>
      <w:r w:rsidR="00266B4A">
        <w:rPr>
          <w:lang w:eastAsia="zh-TW"/>
        </w:rPr>
        <w:t>33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6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_Toc345401731 \h </w:instrText>
      </w:r>
      <w:r w:rsidR="004C0025" w:rsidRPr="00462906">
        <w:fldChar w:fldCharType="separate"/>
      </w:r>
      <w:r w:rsidR="00266B4A">
        <w:rPr>
          <w:lang w:eastAsia="zh-TW"/>
        </w:rPr>
        <w:t>33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5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_Toc345401732 \h </w:instrText>
      </w:r>
      <w:r w:rsidR="004C0025" w:rsidRPr="00462906">
        <w:fldChar w:fldCharType="separate"/>
      </w:r>
      <w:r w:rsidR="00266B4A">
        <w:rPr>
          <w:lang w:eastAsia="zh-TW"/>
        </w:rPr>
        <w:t>34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4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_Toc345401733 \h </w:instrText>
      </w:r>
      <w:r w:rsidR="004C0025" w:rsidRPr="00462906">
        <w:fldChar w:fldCharType="separate"/>
      </w:r>
      <w:r w:rsidR="00266B4A">
        <w:rPr>
          <w:lang w:eastAsia="zh-TW"/>
        </w:rPr>
        <w:t>34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lang w:eastAsia="zh-TW"/>
        </w:rPr>
        <w:t xml:space="preserve">2012 </w:t>
      </w:r>
      <w:r w:rsidRPr="00462906">
        <w:rPr>
          <w:rFonts w:eastAsia="PMingLiU" w:cs="Tahoma" w:hint="eastAsia"/>
          <w:lang w:eastAsia="zh-TW"/>
        </w:rPr>
        <w:t>年</w:t>
      </w:r>
      <w:r w:rsidRPr="00462906">
        <w:rPr>
          <w:rFonts w:eastAsia="PMingLiU" w:cs="Tahoma"/>
          <w:lang w:eastAsia="zh-TW"/>
        </w:rPr>
        <w:t xml:space="preserve"> 3 </w:t>
      </w:r>
      <w:r w:rsidRPr="00462906">
        <w:rPr>
          <w:rFonts w:eastAsia="PMingLiU" w:cs="Tahoma" w:hint="eastAsia"/>
          <w:lang w:eastAsia="zh-TW"/>
        </w:rPr>
        <w:t>月變更</w:t>
      </w:r>
      <w:r w:rsidRPr="00462906">
        <w:rPr>
          <w:lang w:eastAsia="zh-TW"/>
        </w:rPr>
        <w:tab/>
      </w:r>
      <w:r w:rsidR="004C0025" w:rsidRPr="00462906">
        <w:fldChar w:fldCharType="begin"/>
      </w:r>
      <w:r w:rsidRPr="00462906">
        <w:rPr>
          <w:lang w:eastAsia="zh-TW"/>
        </w:rPr>
        <w:instrText xml:space="preserve"> PAGEREF _Toc345401734 \h </w:instrText>
      </w:r>
      <w:r w:rsidR="004C0025" w:rsidRPr="00462906">
        <w:fldChar w:fldCharType="separate"/>
      </w:r>
      <w:r w:rsidR="00266B4A">
        <w:rPr>
          <w:lang w:eastAsia="zh-TW"/>
        </w:rPr>
        <w:t>35</w:t>
      </w:r>
      <w:r w:rsidR="004C0025" w:rsidRPr="00462906">
        <w:fldChar w:fldCharType="end"/>
      </w:r>
    </w:p>
    <w:p w:rsidR="001064B9" w:rsidRPr="00462906" w:rsidRDefault="001064B9" w:rsidP="001064B9">
      <w:pPr>
        <w:pStyle w:val="TOC1"/>
        <w:keepNext/>
        <w:keepLines/>
        <w:rPr>
          <w:rFonts w:asciiTheme="minorHAnsi" w:eastAsiaTheme="minorEastAsia" w:hAnsiTheme="minorHAnsi" w:cstheme="minorBidi"/>
          <w:b w:val="0"/>
          <w:caps w:val="0"/>
          <w:color w:val="auto"/>
          <w:szCs w:val="22"/>
        </w:rPr>
      </w:pPr>
      <w:r w:rsidRPr="00462906">
        <w:rPr>
          <w:rFonts w:eastAsia="PMingLiU" w:hint="eastAsia"/>
          <w:color w:val="auto"/>
        </w:rPr>
        <w:lastRenderedPageBreak/>
        <w:t>第</w:t>
      </w:r>
      <w:r w:rsidRPr="00462906">
        <w:rPr>
          <w:rFonts w:eastAsia="PMingLiU"/>
          <w:color w:val="auto"/>
        </w:rPr>
        <w:t xml:space="preserve"> 2 </w:t>
      </w:r>
      <w:r w:rsidRPr="00462906">
        <w:rPr>
          <w:rFonts w:eastAsia="PMingLiU" w:hint="eastAsia"/>
          <w:color w:val="auto"/>
        </w:rPr>
        <w:t>節</w:t>
      </w:r>
      <w:r w:rsidRPr="00462906">
        <w:rPr>
          <w:rFonts w:eastAsia="PMingLiU"/>
          <w:color w:val="auto"/>
        </w:rPr>
        <w:t xml:space="preserve"> – </w:t>
      </w:r>
      <w:r w:rsidRPr="00462906">
        <w:rPr>
          <w:rFonts w:eastAsia="PMingLiU" w:hint="eastAsia"/>
          <w:color w:val="auto"/>
        </w:rPr>
        <w:t>產品促銷</w:t>
      </w:r>
      <w:r w:rsidRPr="00462906">
        <w:rPr>
          <w:color w:val="auto"/>
        </w:rPr>
        <w:tab/>
      </w:r>
      <w:r w:rsidR="004C0025" w:rsidRPr="00462906">
        <w:rPr>
          <w:color w:val="auto"/>
        </w:rPr>
        <w:fldChar w:fldCharType="begin"/>
      </w:r>
      <w:r w:rsidRPr="00462906">
        <w:rPr>
          <w:color w:val="auto"/>
        </w:rPr>
        <w:instrText xml:space="preserve"> PAGEREF _Toc345401735 \h </w:instrText>
      </w:r>
      <w:r w:rsidR="004C0025" w:rsidRPr="00462906">
        <w:rPr>
          <w:color w:val="auto"/>
        </w:rPr>
      </w:r>
      <w:r w:rsidR="004C0025" w:rsidRPr="00462906">
        <w:rPr>
          <w:color w:val="auto"/>
        </w:rPr>
        <w:fldChar w:fldCharType="separate"/>
      </w:r>
      <w:r w:rsidR="00266B4A">
        <w:rPr>
          <w:color w:val="auto"/>
        </w:rPr>
        <w:t>36</w:t>
      </w:r>
      <w:r w:rsidR="004C0025" w:rsidRPr="00462906">
        <w:rPr>
          <w:color w:val="auto"/>
        </w:rPr>
        <w:fldChar w:fldCharType="end"/>
      </w:r>
    </w:p>
    <w:p w:rsidR="001064B9" w:rsidRPr="00462906" w:rsidRDefault="001064B9" w:rsidP="001064B9">
      <w:pPr>
        <w:pStyle w:val="TOC2"/>
        <w:keepNext/>
        <w:keepLines/>
        <w:rPr>
          <w:rFonts w:asciiTheme="minorHAnsi" w:eastAsiaTheme="minorEastAsia" w:hAnsiTheme="minorHAnsi" w:cstheme="minorBidi"/>
          <w:sz w:val="22"/>
          <w:szCs w:val="22"/>
        </w:rPr>
      </w:pPr>
      <w:r w:rsidRPr="00462906">
        <w:rPr>
          <w:rFonts w:eastAsia="PMingLiU" w:cs="Tahoma"/>
        </w:rPr>
        <w:t xml:space="preserve">Exchange Server Standard </w:t>
      </w:r>
      <w:r w:rsidRPr="00462906">
        <w:rPr>
          <w:rFonts w:eastAsia="PMingLiU" w:cs="Tahoma" w:hint="eastAsia"/>
        </w:rPr>
        <w:t>促銷</w:t>
      </w:r>
      <w:r w:rsidRPr="00462906">
        <w:tab/>
      </w:r>
      <w:r w:rsidR="004C0025" w:rsidRPr="00462906">
        <w:fldChar w:fldCharType="begin"/>
      </w:r>
      <w:r w:rsidRPr="00462906">
        <w:instrText xml:space="preserve"> PAGEREF _Toc345401736 \h </w:instrText>
      </w:r>
      <w:r w:rsidR="004C0025" w:rsidRPr="00462906">
        <w:fldChar w:fldCharType="separate"/>
      </w:r>
      <w:r w:rsidR="00266B4A">
        <w:t>36</w:t>
      </w:r>
      <w:r w:rsidR="004C0025" w:rsidRPr="00462906">
        <w:fldChar w:fldCharType="end"/>
      </w:r>
    </w:p>
    <w:p w:rsidR="001064B9" w:rsidRPr="00462906" w:rsidRDefault="001064B9" w:rsidP="001064B9">
      <w:pPr>
        <w:pStyle w:val="TOC2"/>
        <w:keepNext/>
        <w:keepLines/>
        <w:rPr>
          <w:rFonts w:asciiTheme="minorHAnsi" w:eastAsiaTheme="minorEastAsia" w:hAnsiTheme="minorHAnsi" w:cstheme="minorBidi"/>
          <w:sz w:val="22"/>
          <w:szCs w:val="22"/>
        </w:rPr>
      </w:pPr>
      <w:r w:rsidRPr="00462906">
        <w:rPr>
          <w:rFonts w:eastAsia="PMingLiU" w:cs="Tahoma"/>
        </w:rPr>
        <w:t>SQL Server Parallel Data Warehouse</w:t>
      </w:r>
      <w:r w:rsidRPr="00462906">
        <w:tab/>
      </w:r>
      <w:r w:rsidR="004C0025" w:rsidRPr="00462906">
        <w:fldChar w:fldCharType="begin"/>
      </w:r>
      <w:r w:rsidRPr="00462906">
        <w:instrText xml:space="preserve"> PAGEREF _Toc345401737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Windows Server Datacenter </w:t>
      </w:r>
      <w:r w:rsidRPr="00462906">
        <w:rPr>
          <w:rFonts w:eastAsia="PMingLiU" w:cs="Tahoma" w:hint="eastAsia"/>
        </w:rPr>
        <w:t>升級促銷</w:t>
      </w:r>
      <w:r w:rsidRPr="00462906">
        <w:tab/>
      </w:r>
      <w:r w:rsidR="004C0025" w:rsidRPr="00462906">
        <w:fldChar w:fldCharType="begin"/>
      </w:r>
      <w:r w:rsidRPr="00462906">
        <w:instrText xml:space="preserve"> PAGEREF _Toc345401738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Forefront Online Protection for Exchange</w:t>
      </w:r>
      <w:r w:rsidRPr="00462906">
        <w:tab/>
      </w:r>
      <w:r w:rsidR="004C0025" w:rsidRPr="00462906">
        <w:fldChar w:fldCharType="begin"/>
      </w:r>
      <w:r w:rsidRPr="00462906">
        <w:instrText xml:space="preserve"> PAGEREF _Toc345401739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升級至</w:t>
      </w:r>
      <w:r w:rsidRPr="00462906">
        <w:rPr>
          <w:rFonts w:eastAsia="PMingLiU" w:cs="Tahoma"/>
        </w:rPr>
        <w:t xml:space="preserve"> Visual Studio Premium with MSDN </w:t>
      </w:r>
      <w:r w:rsidRPr="00462906">
        <w:rPr>
          <w:rFonts w:eastAsia="PMingLiU" w:cs="Tahoma" w:hint="eastAsia"/>
        </w:rPr>
        <w:t>可享</w:t>
      </w:r>
      <w:r w:rsidRPr="00462906">
        <w:rPr>
          <w:rFonts w:eastAsia="PMingLiU" w:cs="Tahoma"/>
        </w:rPr>
        <w:t xml:space="preserve"> 30% </w:t>
      </w:r>
      <w:r w:rsidRPr="00462906">
        <w:rPr>
          <w:rFonts w:eastAsia="PMingLiU" w:cs="Tahoma" w:hint="eastAsia"/>
        </w:rPr>
        <w:t>的折扣</w:t>
      </w:r>
      <w:r w:rsidRPr="00462906">
        <w:tab/>
      </w:r>
      <w:r w:rsidR="004C0025" w:rsidRPr="00462906">
        <w:fldChar w:fldCharType="begin"/>
      </w:r>
      <w:r w:rsidRPr="00462906">
        <w:instrText xml:space="preserve"> PAGEREF _Toc345401740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升級至具備</w:t>
      </w:r>
      <w:r w:rsidRPr="00462906">
        <w:rPr>
          <w:rFonts w:eastAsia="PMingLiU" w:cs="Tahoma"/>
        </w:rPr>
        <w:t xml:space="preserve"> SA </w:t>
      </w:r>
      <w:r w:rsidRPr="00462906">
        <w:rPr>
          <w:rFonts w:eastAsia="PMingLiU" w:cs="Tahoma" w:hint="eastAsia"/>
        </w:rPr>
        <w:t>之</w:t>
      </w:r>
      <w:r w:rsidRPr="00462906">
        <w:rPr>
          <w:rFonts w:eastAsia="PMingLiU" w:cs="Tahoma"/>
        </w:rPr>
        <w:t xml:space="preserve"> Windows 8</w:t>
      </w:r>
      <w:r w:rsidRPr="00462906">
        <w:tab/>
      </w:r>
      <w:r w:rsidR="004C0025" w:rsidRPr="00462906">
        <w:fldChar w:fldCharType="begin"/>
      </w:r>
      <w:r w:rsidRPr="00462906">
        <w:instrText xml:space="preserve"> PAGEREF _Toc345401741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 xml:space="preserve">Project/Visio </w:t>
      </w:r>
      <w:r w:rsidRPr="00462906">
        <w:rPr>
          <w:rFonts w:eastAsia="PMingLiU" w:cs="Tahoma" w:hint="eastAsia"/>
        </w:rPr>
        <w:t>升級提供</w:t>
      </w:r>
      <w:r w:rsidRPr="00462906">
        <w:rPr>
          <w:rFonts w:eastAsia="PMingLiU" w:cs="Tahoma"/>
        </w:rPr>
        <w:t xml:space="preserve"> 15% </w:t>
      </w:r>
      <w:r w:rsidRPr="00462906">
        <w:rPr>
          <w:rFonts w:eastAsia="PMingLiU" w:cs="Tahoma" w:hint="eastAsia"/>
        </w:rPr>
        <w:t>之折扣</w:t>
      </w:r>
      <w:r w:rsidRPr="00462906">
        <w:tab/>
      </w:r>
      <w:r w:rsidR="004C0025" w:rsidRPr="00462906">
        <w:fldChar w:fldCharType="begin"/>
      </w:r>
      <w:r w:rsidRPr="00462906">
        <w:instrText xml:space="preserve"> PAGEREF _Toc345401742 \h </w:instrText>
      </w:r>
      <w:r w:rsidR="004C0025" w:rsidRPr="00462906">
        <w:fldChar w:fldCharType="separate"/>
      </w:r>
      <w:r w:rsidR="00266B4A">
        <w:t>36</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針對全公司訂購的</w:t>
      </w:r>
      <w:r w:rsidRPr="00462906">
        <w:rPr>
          <w:rFonts w:eastAsia="PMingLiU" w:cs="Tahoma"/>
        </w:rPr>
        <w:t xml:space="preserve"> Project Server CAL </w:t>
      </w:r>
      <w:r w:rsidRPr="00462906">
        <w:rPr>
          <w:rFonts w:eastAsia="PMingLiU" w:cs="Tahoma" w:hint="eastAsia"/>
        </w:rPr>
        <w:t>提供</w:t>
      </w:r>
      <w:r w:rsidRPr="00462906">
        <w:rPr>
          <w:rFonts w:eastAsia="PMingLiU" w:cs="Tahoma"/>
        </w:rPr>
        <w:t xml:space="preserve"> 55% </w:t>
      </w:r>
      <w:r w:rsidRPr="00462906">
        <w:rPr>
          <w:rFonts w:eastAsia="PMingLiU" w:cs="Tahoma" w:hint="eastAsia"/>
        </w:rPr>
        <w:t>之折扣</w:t>
      </w:r>
      <w:r w:rsidRPr="00462906">
        <w:tab/>
      </w:r>
      <w:r w:rsidR="004C0025" w:rsidRPr="00462906">
        <w:fldChar w:fldCharType="begin"/>
      </w:r>
      <w:r w:rsidRPr="00462906">
        <w:instrText xml:space="preserve"> PAGEREF _Toc345401743 \h </w:instrText>
      </w:r>
      <w:r w:rsidR="004C0025" w:rsidRPr="00462906">
        <w:fldChar w:fldCharType="separate"/>
      </w:r>
      <w:r w:rsidR="00266B4A">
        <w:t>37</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3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大量授權方案條款</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_Toc345401744 \h </w:instrText>
      </w:r>
      <w:r w:rsidR="004C0025" w:rsidRPr="00462906">
        <w:rPr>
          <w:color w:val="auto"/>
        </w:rPr>
      </w:r>
      <w:r w:rsidR="004C0025" w:rsidRPr="00462906">
        <w:rPr>
          <w:color w:val="auto"/>
        </w:rPr>
        <w:fldChar w:fldCharType="separate"/>
      </w:r>
      <w:r w:rsidR="00266B4A">
        <w:rPr>
          <w:color w:val="auto"/>
          <w:lang w:eastAsia="zh-TW"/>
        </w:rPr>
        <w:t>38</w:t>
      </w:r>
      <w:r w:rsidR="004C0025" w:rsidRPr="00462906">
        <w:rPr>
          <w:color w:val="auto"/>
        </w:rPr>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適用大量授權方案</w:t>
      </w:r>
      <w:r w:rsidRPr="00462906">
        <w:rPr>
          <w:lang w:eastAsia="zh-TW"/>
        </w:rPr>
        <w:tab/>
      </w:r>
      <w:r w:rsidR="004C0025" w:rsidRPr="00462906">
        <w:fldChar w:fldCharType="begin"/>
      </w:r>
      <w:r w:rsidRPr="00462906">
        <w:rPr>
          <w:lang w:eastAsia="zh-TW"/>
        </w:rPr>
        <w:instrText xml:space="preserve"> PAGEREF _Toc345401745 \h </w:instrText>
      </w:r>
      <w:r w:rsidR="004C0025" w:rsidRPr="00462906">
        <w:fldChar w:fldCharType="separate"/>
      </w:r>
      <w:r w:rsidR="00266B4A">
        <w:rPr>
          <w:lang w:eastAsia="zh-TW"/>
        </w:rPr>
        <w:t>38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點數及訂單最低需求</w:t>
      </w:r>
      <w:r w:rsidRPr="00462906">
        <w:rPr>
          <w:lang w:eastAsia="zh-TW"/>
        </w:rPr>
        <w:tab/>
      </w:r>
      <w:r w:rsidR="004C0025" w:rsidRPr="00462906">
        <w:fldChar w:fldCharType="begin"/>
      </w:r>
      <w:r w:rsidRPr="00462906">
        <w:rPr>
          <w:lang w:eastAsia="zh-TW"/>
        </w:rPr>
        <w:instrText xml:space="preserve"> PAGEREF _Toc345401746 \h </w:instrText>
      </w:r>
      <w:r w:rsidR="004C0025" w:rsidRPr="00462906">
        <w:fldChar w:fldCharType="separate"/>
      </w:r>
      <w:r w:rsidR="00266B4A">
        <w:rPr>
          <w:lang w:eastAsia="zh-TW"/>
        </w:rPr>
        <w:t>38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基本訂單要件</w:t>
      </w:r>
      <w:r w:rsidRPr="00462906">
        <w:rPr>
          <w:lang w:eastAsia="zh-TW"/>
        </w:rPr>
        <w:tab/>
      </w:r>
      <w:r w:rsidR="004C0025" w:rsidRPr="00462906">
        <w:fldChar w:fldCharType="begin"/>
      </w:r>
      <w:r w:rsidRPr="00462906">
        <w:rPr>
          <w:lang w:eastAsia="zh-TW"/>
        </w:rPr>
        <w:instrText xml:space="preserve"> PAGEREF _Toc345401747 \h </w:instrText>
      </w:r>
      <w:r w:rsidR="004C0025" w:rsidRPr="00462906">
        <w:fldChar w:fldCharType="separate"/>
      </w:r>
      <w:r w:rsidR="00266B4A">
        <w:rPr>
          <w:lang w:eastAsia="zh-TW"/>
        </w:rPr>
        <w:t>38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平台</w:t>
      </w:r>
      <w:r w:rsidRPr="00462906">
        <w:rPr>
          <w:lang w:eastAsia="zh-TW"/>
        </w:rPr>
        <w:tab/>
      </w:r>
      <w:r w:rsidR="004C0025" w:rsidRPr="00462906">
        <w:fldChar w:fldCharType="begin"/>
      </w:r>
      <w:r w:rsidRPr="00462906">
        <w:rPr>
          <w:lang w:eastAsia="zh-TW"/>
        </w:rPr>
        <w:instrText xml:space="preserve"> PAGEREF _Toc345401748 \h </w:instrText>
      </w:r>
      <w:r w:rsidR="004C0025" w:rsidRPr="00462906">
        <w:fldChar w:fldCharType="separate"/>
      </w:r>
      <w:r w:rsidR="00266B4A">
        <w:rPr>
          <w:lang w:eastAsia="zh-TW"/>
        </w:rPr>
        <w:t>41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合格裝置之管理的定義</w:t>
      </w:r>
      <w:r w:rsidRPr="00462906">
        <w:rPr>
          <w:lang w:eastAsia="zh-TW"/>
        </w:rPr>
        <w:tab/>
      </w:r>
      <w:r w:rsidR="004C0025" w:rsidRPr="00462906">
        <w:fldChar w:fldCharType="begin"/>
      </w:r>
      <w:r w:rsidRPr="00462906">
        <w:rPr>
          <w:lang w:eastAsia="zh-TW"/>
        </w:rPr>
        <w:instrText xml:space="preserve"> PAGEREF _Toc345401749 \h </w:instrText>
      </w:r>
      <w:r w:rsidR="004C0025" w:rsidRPr="00462906">
        <w:fldChar w:fldCharType="separate"/>
      </w:r>
      <w:r w:rsidR="00266B4A">
        <w:rPr>
          <w:lang w:eastAsia="zh-TW"/>
        </w:rPr>
        <w:t>41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合格產品之最新</w:t>
      </w:r>
      <w:r w:rsidRPr="00462906">
        <w:rPr>
          <w:rFonts w:eastAsia="PMingLiU"/>
          <w:lang w:eastAsia="zh-TW"/>
        </w:rPr>
        <w:t xml:space="preserve"> (UTD) </w:t>
      </w:r>
      <w:r w:rsidRPr="00462906">
        <w:rPr>
          <w:rFonts w:eastAsia="PMingLiU" w:hint="eastAsia"/>
          <w:lang w:eastAsia="zh-TW"/>
        </w:rPr>
        <w:t>折扣</w:t>
      </w:r>
      <w:r w:rsidRPr="00462906">
        <w:rPr>
          <w:lang w:eastAsia="zh-TW"/>
        </w:rPr>
        <w:tab/>
      </w:r>
      <w:r w:rsidR="004C0025" w:rsidRPr="00462906">
        <w:fldChar w:fldCharType="begin"/>
      </w:r>
      <w:r w:rsidRPr="00462906">
        <w:rPr>
          <w:lang w:eastAsia="zh-TW"/>
        </w:rPr>
        <w:instrText xml:space="preserve"> PAGEREF _Toc345401750 \h </w:instrText>
      </w:r>
      <w:r w:rsidR="004C0025" w:rsidRPr="00462906">
        <w:fldChar w:fldCharType="separate"/>
      </w:r>
      <w:r w:rsidR="00266B4A">
        <w:rPr>
          <w:lang w:eastAsia="zh-TW"/>
        </w:rPr>
        <w:t>42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更新之</w:t>
      </w:r>
      <w:r w:rsidRPr="00462906">
        <w:rPr>
          <w:rFonts w:eastAsia="PMingLiU" w:cs="Tahoma"/>
          <w:lang w:eastAsia="zh-TW"/>
        </w:rPr>
        <w:t xml:space="preserve"> Enterprise </w:t>
      </w:r>
      <w:r w:rsidRPr="00462906">
        <w:rPr>
          <w:rFonts w:eastAsia="PMingLiU" w:cs="Tahoma" w:hint="eastAsia"/>
          <w:lang w:eastAsia="zh-TW"/>
        </w:rPr>
        <w:t>合約及</w:t>
      </w:r>
      <w:r w:rsidRPr="00462906">
        <w:rPr>
          <w:rFonts w:eastAsia="PMingLiU" w:cs="Tahoma"/>
          <w:lang w:eastAsia="zh-TW"/>
        </w:rPr>
        <w:t xml:space="preserve"> Subscription </w:t>
      </w:r>
      <w:r w:rsidRPr="00462906">
        <w:rPr>
          <w:rFonts w:eastAsia="PMingLiU" w:cs="Tahoma" w:hint="eastAsia"/>
          <w:lang w:eastAsia="zh-TW"/>
        </w:rPr>
        <w:t>合約方案條款</w:t>
      </w:r>
      <w:r w:rsidRPr="00462906">
        <w:rPr>
          <w:lang w:eastAsia="zh-TW"/>
        </w:rPr>
        <w:tab/>
      </w:r>
      <w:r w:rsidR="004C0025" w:rsidRPr="00462906">
        <w:fldChar w:fldCharType="begin"/>
      </w:r>
      <w:r w:rsidRPr="00462906">
        <w:rPr>
          <w:lang w:eastAsia="zh-TW"/>
        </w:rPr>
        <w:instrText xml:space="preserve"> PAGEREF _Toc345401751 \h </w:instrText>
      </w:r>
      <w:r w:rsidR="004C0025" w:rsidRPr="00462906">
        <w:fldChar w:fldCharType="separate"/>
      </w:r>
      <w:r w:rsidR="00266B4A">
        <w:rPr>
          <w:lang w:eastAsia="zh-TW"/>
        </w:rPr>
        <w:t>43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經由延長的期間繼續服務</w:t>
      </w:r>
      <w:r w:rsidRPr="00462906">
        <w:rPr>
          <w:lang w:eastAsia="zh-TW"/>
        </w:rPr>
        <w:tab/>
      </w:r>
      <w:r w:rsidR="004C0025" w:rsidRPr="00462906">
        <w:fldChar w:fldCharType="begin"/>
      </w:r>
      <w:r w:rsidRPr="00462906">
        <w:rPr>
          <w:lang w:eastAsia="zh-TW"/>
        </w:rPr>
        <w:instrText xml:space="preserve"> PAGEREF _Toc345401752 \h </w:instrText>
      </w:r>
      <w:r w:rsidR="004C0025" w:rsidRPr="00462906">
        <w:fldChar w:fldCharType="separate"/>
      </w:r>
      <w:r w:rsidR="00266B4A">
        <w:rPr>
          <w:lang w:eastAsia="zh-TW"/>
        </w:rPr>
        <w:t>46</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4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使用權類型及費用</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_Toc345401753 \h </w:instrText>
      </w:r>
      <w:r w:rsidR="004C0025" w:rsidRPr="00462906">
        <w:rPr>
          <w:color w:val="auto"/>
        </w:rPr>
      </w:r>
      <w:r w:rsidR="004C0025" w:rsidRPr="00462906">
        <w:rPr>
          <w:color w:val="auto"/>
        </w:rPr>
        <w:fldChar w:fldCharType="separate"/>
      </w:r>
      <w:r w:rsidR="00266B4A">
        <w:rPr>
          <w:color w:val="auto"/>
          <w:lang w:eastAsia="zh-TW"/>
        </w:rPr>
        <w:t>47</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費用</w:t>
      </w:r>
      <w:r w:rsidRPr="00462906">
        <w:rPr>
          <w:lang w:eastAsia="zh-TW"/>
        </w:rPr>
        <w:tab/>
      </w:r>
      <w:r w:rsidR="004C0025" w:rsidRPr="00462906">
        <w:fldChar w:fldCharType="begin"/>
      </w:r>
      <w:r w:rsidRPr="00462906">
        <w:rPr>
          <w:lang w:eastAsia="zh-TW"/>
        </w:rPr>
        <w:instrText xml:space="preserve"> PAGEREF _Toc345401754 \h </w:instrText>
      </w:r>
      <w:r w:rsidR="004C0025" w:rsidRPr="00462906">
        <w:fldChar w:fldCharType="separate"/>
      </w:r>
      <w:r w:rsidR="00266B4A">
        <w:rPr>
          <w:lang w:eastAsia="zh-TW"/>
        </w:rPr>
        <w:t>47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使用權</w:t>
      </w:r>
      <w:r w:rsidRPr="00462906">
        <w:rPr>
          <w:lang w:eastAsia="zh-TW"/>
        </w:rPr>
        <w:tab/>
      </w:r>
      <w:r w:rsidR="004C0025" w:rsidRPr="00462906">
        <w:fldChar w:fldCharType="begin"/>
      </w:r>
      <w:r w:rsidRPr="00462906">
        <w:rPr>
          <w:lang w:eastAsia="zh-TW"/>
        </w:rPr>
        <w:instrText xml:space="preserve"> PAGEREF _Toc345401755 \h </w:instrText>
      </w:r>
      <w:r w:rsidR="004C0025" w:rsidRPr="00462906">
        <w:fldChar w:fldCharType="separate"/>
      </w:r>
      <w:r w:rsidR="00266B4A">
        <w:rPr>
          <w:lang w:eastAsia="zh-TW"/>
        </w:rPr>
        <w:t>47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使用權及軟體保證</w:t>
      </w:r>
      <w:r w:rsidRPr="00462906">
        <w:rPr>
          <w:lang w:eastAsia="zh-TW"/>
        </w:rPr>
        <w:tab/>
      </w:r>
      <w:r w:rsidR="004C0025" w:rsidRPr="00462906">
        <w:fldChar w:fldCharType="begin"/>
      </w:r>
      <w:r w:rsidRPr="00462906">
        <w:rPr>
          <w:lang w:eastAsia="zh-TW"/>
        </w:rPr>
        <w:instrText xml:space="preserve"> PAGEREF _Toc345401756 \h </w:instrText>
      </w:r>
      <w:r w:rsidR="004C0025" w:rsidRPr="00462906">
        <w:fldChar w:fldCharType="separate"/>
      </w:r>
      <w:r w:rsidR="00266B4A">
        <w:rPr>
          <w:lang w:eastAsia="zh-TW"/>
        </w:rPr>
        <w:t>47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軟體保證</w:t>
      </w:r>
      <w:r w:rsidRPr="00462906">
        <w:rPr>
          <w:lang w:eastAsia="zh-TW"/>
        </w:rPr>
        <w:tab/>
      </w:r>
      <w:r w:rsidR="004C0025" w:rsidRPr="00462906">
        <w:fldChar w:fldCharType="begin"/>
      </w:r>
      <w:r w:rsidRPr="00462906">
        <w:rPr>
          <w:lang w:eastAsia="zh-TW"/>
        </w:rPr>
        <w:instrText xml:space="preserve"> PAGEREF _Toc345401757 \h </w:instrText>
      </w:r>
      <w:r w:rsidR="004C0025" w:rsidRPr="00462906">
        <w:fldChar w:fldCharType="separate"/>
      </w:r>
      <w:r w:rsidR="00266B4A">
        <w:rPr>
          <w:lang w:eastAsia="zh-TW"/>
        </w:rPr>
        <w:t>47</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升級使用權</w:t>
      </w:r>
      <w:r w:rsidRPr="00462906">
        <w:rPr>
          <w:rFonts w:eastAsia="PMingLiU" w:cs="Tahoma"/>
          <w:lang w:eastAsia="zh-TW"/>
        </w:rPr>
        <w:t xml:space="preserve"> (Step-Up License)</w:t>
      </w:r>
      <w:r w:rsidRPr="00462906">
        <w:rPr>
          <w:lang w:eastAsia="zh-TW"/>
        </w:rPr>
        <w:tab/>
      </w:r>
      <w:r w:rsidR="004C0025" w:rsidRPr="00462906">
        <w:fldChar w:fldCharType="begin"/>
      </w:r>
      <w:r w:rsidRPr="00462906">
        <w:rPr>
          <w:lang w:eastAsia="zh-TW"/>
        </w:rPr>
        <w:instrText xml:space="preserve"> PAGEREF _Toc345401758 \h </w:instrText>
      </w:r>
      <w:r w:rsidR="004C0025" w:rsidRPr="00462906">
        <w:fldChar w:fldCharType="separate"/>
      </w:r>
      <w:r w:rsidR="00266B4A">
        <w:rPr>
          <w:lang w:eastAsia="zh-TW"/>
        </w:rPr>
        <w:t>49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訂閱使用權</w:t>
      </w:r>
      <w:r w:rsidRPr="00462906">
        <w:rPr>
          <w:lang w:eastAsia="zh-TW"/>
        </w:rPr>
        <w:tab/>
      </w:r>
      <w:r w:rsidR="004C0025" w:rsidRPr="00462906">
        <w:fldChar w:fldCharType="begin"/>
      </w:r>
      <w:r w:rsidRPr="00462906">
        <w:rPr>
          <w:lang w:eastAsia="zh-TW"/>
        </w:rPr>
        <w:instrText xml:space="preserve"> PAGEREF _Toc345401759 \h </w:instrText>
      </w:r>
      <w:r w:rsidR="004C0025" w:rsidRPr="00462906">
        <w:fldChar w:fldCharType="separate"/>
      </w:r>
      <w:r w:rsidR="00266B4A">
        <w:rPr>
          <w:lang w:eastAsia="zh-TW"/>
        </w:rPr>
        <w:t>49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升級</w:t>
      </w:r>
      <w:r w:rsidRPr="00462906">
        <w:rPr>
          <w:lang w:eastAsia="zh-TW"/>
        </w:rPr>
        <w:tab/>
      </w:r>
      <w:r w:rsidR="004C0025" w:rsidRPr="00462906">
        <w:fldChar w:fldCharType="begin"/>
      </w:r>
      <w:r w:rsidRPr="00462906">
        <w:rPr>
          <w:lang w:eastAsia="zh-TW"/>
        </w:rPr>
        <w:instrText xml:space="preserve"> PAGEREF _Toc345401760 \h </w:instrText>
      </w:r>
      <w:r w:rsidR="004C0025" w:rsidRPr="00462906">
        <w:fldChar w:fldCharType="separate"/>
      </w:r>
      <w:r w:rsidR="00266B4A">
        <w:rPr>
          <w:lang w:eastAsia="zh-TW"/>
        </w:rPr>
        <w:t>49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升級及軟體保證</w:t>
      </w:r>
      <w:r w:rsidRPr="00462906">
        <w:rPr>
          <w:lang w:eastAsia="zh-TW"/>
        </w:rPr>
        <w:tab/>
      </w:r>
      <w:r w:rsidR="004C0025" w:rsidRPr="00462906">
        <w:fldChar w:fldCharType="begin"/>
      </w:r>
      <w:r w:rsidRPr="00462906">
        <w:rPr>
          <w:lang w:eastAsia="zh-TW"/>
        </w:rPr>
        <w:instrText xml:space="preserve"> PAGEREF _Toc345401761 \h </w:instrText>
      </w:r>
      <w:r w:rsidR="004C0025" w:rsidRPr="00462906">
        <w:fldChar w:fldCharType="separate"/>
      </w:r>
      <w:r w:rsidR="00266B4A">
        <w:rPr>
          <w:lang w:eastAsia="zh-TW"/>
        </w:rPr>
        <w:t>50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在家工作使用權</w:t>
      </w:r>
      <w:r w:rsidRPr="00462906">
        <w:rPr>
          <w:lang w:eastAsia="zh-TW"/>
        </w:rPr>
        <w:tab/>
      </w:r>
      <w:r w:rsidR="004C0025" w:rsidRPr="00462906">
        <w:fldChar w:fldCharType="begin"/>
      </w:r>
      <w:r w:rsidRPr="00462906">
        <w:rPr>
          <w:lang w:eastAsia="zh-TW"/>
        </w:rPr>
        <w:instrText xml:space="preserve"> PAGEREF _Toc345401762 \h </w:instrText>
      </w:r>
      <w:r w:rsidR="004C0025" w:rsidRPr="00462906">
        <w:fldChar w:fldCharType="separate"/>
      </w:r>
      <w:r w:rsidR="00266B4A">
        <w:rPr>
          <w:lang w:eastAsia="zh-TW"/>
        </w:rPr>
        <w:t>50</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5 </w:t>
      </w:r>
      <w:r w:rsidRPr="00462906">
        <w:rPr>
          <w:rFonts w:eastAsia="PMingLiU" w:hint="eastAsia"/>
          <w:color w:val="auto"/>
          <w:lang w:eastAsia="zh-TW"/>
        </w:rPr>
        <w:t>節</w:t>
      </w:r>
      <w:r w:rsidRPr="00462906">
        <w:rPr>
          <w:rFonts w:eastAsia="PMingLiU"/>
          <w:color w:val="auto"/>
          <w:lang w:eastAsia="zh-TW"/>
        </w:rPr>
        <w:t xml:space="preserve"> –</w:t>
      </w:r>
      <w:r w:rsidR="00766073">
        <w:rPr>
          <w:rFonts w:eastAsia="PMingLiU"/>
          <w:color w:val="auto"/>
          <w:lang w:eastAsia="zh-TW"/>
        </w:rPr>
        <w:t xml:space="preserve"> </w:t>
      </w:r>
      <w:r w:rsidRPr="00462906">
        <w:rPr>
          <w:rFonts w:eastAsia="PMingLiU" w:hint="eastAsia"/>
          <w:color w:val="auto"/>
          <w:lang w:eastAsia="zh-TW"/>
        </w:rPr>
        <w:t>線上服務價格及付款條件</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_Toc345401763 \h </w:instrText>
      </w:r>
      <w:r w:rsidR="004C0025" w:rsidRPr="00462906">
        <w:rPr>
          <w:color w:val="auto"/>
        </w:rPr>
      </w:r>
      <w:r w:rsidR="004C0025" w:rsidRPr="00462906">
        <w:rPr>
          <w:color w:val="auto"/>
        </w:rPr>
        <w:fldChar w:fldCharType="separate"/>
      </w:r>
      <w:r w:rsidR="00266B4A">
        <w:rPr>
          <w:color w:val="auto"/>
          <w:lang w:eastAsia="zh-TW"/>
        </w:rPr>
        <w:t>51</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線上服務訂閱期間</w:t>
      </w:r>
      <w:r w:rsidRPr="00462906">
        <w:rPr>
          <w:lang w:eastAsia="zh-TW"/>
        </w:rPr>
        <w:tab/>
      </w:r>
      <w:r w:rsidR="004C0025" w:rsidRPr="00462906">
        <w:fldChar w:fldCharType="begin"/>
      </w:r>
      <w:r w:rsidRPr="00462906">
        <w:rPr>
          <w:lang w:eastAsia="zh-TW"/>
        </w:rPr>
        <w:instrText xml:space="preserve"> PAGEREF _Toc345401764 \h </w:instrText>
      </w:r>
      <w:r w:rsidR="004C0025" w:rsidRPr="00462906">
        <w:fldChar w:fldCharType="separate"/>
      </w:r>
      <w:r w:rsidR="00266B4A">
        <w:rPr>
          <w:lang w:eastAsia="zh-TW"/>
        </w:rPr>
        <w:t>51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線上服務訂購及自動續約</w:t>
      </w:r>
      <w:r w:rsidRPr="00462906">
        <w:rPr>
          <w:lang w:eastAsia="zh-TW"/>
        </w:rPr>
        <w:tab/>
      </w:r>
      <w:r w:rsidR="004C0025" w:rsidRPr="00462906">
        <w:fldChar w:fldCharType="begin"/>
      </w:r>
      <w:r w:rsidRPr="00462906">
        <w:rPr>
          <w:lang w:eastAsia="zh-TW"/>
        </w:rPr>
        <w:instrText xml:space="preserve"> PAGEREF _Toc345401765 \h </w:instrText>
      </w:r>
      <w:r w:rsidR="004C0025" w:rsidRPr="00462906">
        <w:fldChar w:fldCharType="separate"/>
      </w:r>
      <w:r w:rsidR="00266B4A">
        <w:rPr>
          <w:lang w:eastAsia="zh-TW"/>
        </w:rPr>
        <w:t>52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管理續約及自動續約狀態</w:t>
      </w:r>
      <w:r w:rsidRPr="00462906">
        <w:rPr>
          <w:lang w:eastAsia="zh-TW"/>
        </w:rPr>
        <w:tab/>
      </w:r>
      <w:r w:rsidR="004C0025" w:rsidRPr="00462906">
        <w:fldChar w:fldCharType="begin"/>
      </w:r>
      <w:r w:rsidRPr="00462906">
        <w:rPr>
          <w:lang w:eastAsia="zh-TW"/>
        </w:rPr>
        <w:instrText xml:space="preserve"> PAGEREF _Toc345401766 \h </w:instrText>
      </w:r>
      <w:r w:rsidR="004C0025" w:rsidRPr="00462906">
        <w:fldChar w:fldCharType="separate"/>
      </w:r>
      <w:r w:rsidR="00266B4A">
        <w:rPr>
          <w:lang w:eastAsia="zh-TW"/>
        </w:rPr>
        <w:t>52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線上服務取消</w:t>
      </w:r>
      <w:r w:rsidRPr="00462906">
        <w:rPr>
          <w:lang w:eastAsia="zh-TW"/>
        </w:rPr>
        <w:tab/>
      </w:r>
      <w:r w:rsidR="004C0025" w:rsidRPr="00462906">
        <w:fldChar w:fldCharType="begin"/>
      </w:r>
      <w:r w:rsidRPr="00462906">
        <w:rPr>
          <w:lang w:eastAsia="zh-TW"/>
        </w:rPr>
        <w:instrText xml:space="preserve"> PAGEREF _Toc345401767 \h </w:instrText>
      </w:r>
      <w:r w:rsidR="004C0025" w:rsidRPr="00462906">
        <w:fldChar w:fldCharType="separate"/>
      </w:r>
      <w:r w:rsidR="00266B4A">
        <w:rPr>
          <w:lang w:eastAsia="zh-TW"/>
        </w:rPr>
        <w:t>53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線上服務付款條件選擇方案</w:t>
      </w:r>
      <w:r w:rsidRPr="00462906">
        <w:rPr>
          <w:lang w:eastAsia="zh-TW"/>
        </w:rPr>
        <w:tab/>
      </w:r>
      <w:r w:rsidR="004C0025" w:rsidRPr="00462906">
        <w:fldChar w:fldCharType="begin"/>
      </w:r>
      <w:r w:rsidRPr="00462906">
        <w:rPr>
          <w:lang w:eastAsia="zh-TW"/>
        </w:rPr>
        <w:instrText xml:space="preserve"> PAGEREF _Toc345401768 \h </w:instrText>
      </w:r>
      <w:r w:rsidR="004C0025" w:rsidRPr="00462906">
        <w:fldChar w:fldCharType="separate"/>
      </w:r>
      <w:r w:rsidR="00266B4A">
        <w:rPr>
          <w:lang w:eastAsia="zh-TW"/>
        </w:rPr>
        <w:t>53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大量授權中</w:t>
      </w:r>
      <w:r w:rsidRPr="00462906">
        <w:rPr>
          <w:rFonts w:eastAsia="PMingLiU" w:cs="Tahoma"/>
          <w:lang w:eastAsia="zh-TW"/>
        </w:rPr>
        <w:t xml:space="preserve"> Online Service </w:t>
      </w:r>
      <w:r w:rsidRPr="00462906">
        <w:rPr>
          <w:rFonts w:eastAsia="PMingLiU" w:cs="Tahoma" w:hint="eastAsia"/>
          <w:lang w:eastAsia="zh-TW"/>
        </w:rPr>
        <w:t>之最基本訂購需求</w:t>
      </w:r>
      <w:r w:rsidRPr="00462906">
        <w:rPr>
          <w:lang w:eastAsia="zh-TW"/>
        </w:rPr>
        <w:tab/>
      </w:r>
      <w:r w:rsidR="004C0025" w:rsidRPr="00462906">
        <w:fldChar w:fldCharType="begin"/>
      </w:r>
      <w:r w:rsidRPr="00462906">
        <w:rPr>
          <w:lang w:eastAsia="zh-TW"/>
        </w:rPr>
        <w:instrText xml:space="preserve"> PAGEREF _Toc345401769 \h </w:instrText>
      </w:r>
      <w:r w:rsidR="004C0025" w:rsidRPr="00462906">
        <w:fldChar w:fldCharType="separate"/>
      </w:r>
      <w:r w:rsidR="00266B4A">
        <w:rPr>
          <w:lang w:eastAsia="zh-TW"/>
        </w:rPr>
        <w:t>53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lang w:eastAsia="zh-TW"/>
        </w:rPr>
        <w:t xml:space="preserve">Windows Azure </w:t>
      </w:r>
      <w:r w:rsidRPr="00462906">
        <w:rPr>
          <w:rFonts w:eastAsia="PMingLiU" w:hint="eastAsia"/>
          <w:lang w:eastAsia="zh-TW"/>
        </w:rPr>
        <w:t>服務</w:t>
      </w:r>
      <w:r w:rsidRPr="00462906">
        <w:rPr>
          <w:lang w:eastAsia="zh-TW"/>
        </w:rPr>
        <w:tab/>
      </w:r>
      <w:r w:rsidR="004C0025" w:rsidRPr="00462906">
        <w:fldChar w:fldCharType="begin"/>
      </w:r>
      <w:r w:rsidRPr="00462906">
        <w:rPr>
          <w:lang w:eastAsia="zh-TW"/>
        </w:rPr>
        <w:instrText xml:space="preserve"> PAGEREF _Toc345401770 \h </w:instrText>
      </w:r>
      <w:r w:rsidR="004C0025" w:rsidRPr="00462906">
        <w:fldChar w:fldCharType="separate"/>
      </w:r>
      <w:r w:rsidR="00266B4A">
        <w:rPr>
          <w:lang w:eastAsia="zh-TW"/>
        </w:rPr>
        <w:t>53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線上服務之區域可用性</w:t>
      </w:r>
      <w:r w:rsidRPr="00462906">
        <w:rPr>
          <w:lang w:eastAsia="zh-TW"/>
        </w:rPr>
        <w:tab/>
      </w:r>
      <w:r w:rsidR="004C0025" w:rsidRPr="00462906">
        <w:fldChar w:fldCharType="begin"/>
      </w:r>
      <w:r w:rsidRPr="00462906">
        <w:rPr>
          <w:lang w:eastAsia="zh-TW"/>
        </w:rPr>
        <w:instrText xml:space="preserve"> PAGEREF _Toc345401771 \h </w:instrText>
      </w:r>
      <w:r w:rsidR="004C0025" w:rsidRPr="00462906">
        <w:fldChar w:fldCharType="separate"/>
      </w:r>
      <w:r w:rsidR="00266B4A">
        <w:rPr>
          <w:lang w:eastAsia="zh-TW"/>
        </w:rPr>
        <w:t>55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額外的線上服務條款</w:t>
      </w:r>
      <w:r w:rsidRPr="00462906">
        <w:rPr>
          <w:lang w:eastAsia="zh-TW"/>
        </w:rPr>
        <w:tab/>
      </w:r>
      <w:r w:rsidR="004C0025" w:rsidRPr="00462906">
        <w:fldChar w:fldCharType="begin"/>
      </w:r>
      <w:r w:rsidRPr="00462906">
        <w:rPr>
          <w:lang w:eastAsia="zh-TW"/>
        </w:rPr>
        <w:instrText xml:space="preserve"> PAGEREF _Toc345401772 \h </w:instrText>
      </w:r>
      <w:r w:rsidR="004C0025" w:rsidRPr="00462906">
        <w:fldChar w:fldCharType="separate"/>
      </w:r>
      <w:r w:rsidR="00266B4A">
        <w:rPr>
          <w:lang w:eastAsia="zh-TW"/>
        </w:rPr>
        <w:t>55</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6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軟體保證續約規則</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_Toc345401773 \h </w:instrText>
      </w:r>
      <w:r w:rsidR="004C0025" w:rsidRPr="00462906">
        <w:rPr>
          <w:color w:val="auto"/>
        </w:rPr>
      </w:r>
      <w:r w:rsidR="004C0025" w:rsidRPr="00462906">
        <w:rPr>
          <w:color w:val="auto"/>
        </w:rPr>
        <w:fldChar w:fldCharType="separate"/>
      </w:r>
      <w:r w:rsidR="00266B4A">
        <w:rPr>
          <w:color w:val="auto"/>
          <w:lang w:eastAsia="zh-TW"/>
        </w:rPr>
        <w:t>56</w:t>
      </w:r>
      <w:r w:rsidR="004C0025" w:rsidRPr="00462906">
        <w:rPr>
          <w:color w:val="auto"/>
        </w:rPr>
        <w:fldChar w:fldCharType="end"/>
      </w:r>
    </w:p>
    <w:p w:rsidR="001064B9" w:rsidRPr="00462906" w:rsidRDefault="001064B9">
      <w:pPr>
        <w:pStyle w:val="TOC4"/>
        <w:rPr>
          <w:rFonts w:asciiTheme="minorHAnsi" w:eastAsiaTheme="minorEastAsia" w:hAnsiTheme="minorHAnsi" w:cstheme="minorBidi"/>
          <w:noProof/>
          <w:sz w:val="22"/>
          <w:szCs w:val="22"/>
        </w:rPr>
      </w:pPr>
      <w:r w:rsidRPr="00462906">
        <w:rPr>
          <w:rFonts w:eastAsia="PMingLiU" w:cs="Tahoma"/>
          <w:noProof/>
        </w:rPr>
        <w:t>Open License</w:t>
      </w:r>
      <w:r w:rsidRPr="00462906">
        <w:rPr>
          <w:noProof/>
        </w:rPr>
        <w:tab/>
      </w:r>
      <w:r w:rsidR="004C0025" w:rsidRPr="00462906">
        <w:rPr>
          <w:noProof/>
        </w:rPr>
        <w:fldChar w:fldCharType="begin"/>
      </w:r>
      <w:r w:rsidRPr="00462906">
        <w:rPr>
          <w:noProof/>
        </w:rPr>
        <w:instrText xml:space="preserve"> PAGEREF _Toc345401774 \h </w:instrText>
      </w:r>
      <w:r w:rsidR="004C0025" w:rsidRPr="00462906">
        <w:rPr>
          <w:noProof/>
        </w:rPr>
      </w:r>
      <w:r w:rsidR="004C0025" w:rsidRPr="00462906">
        <w:rPr>
          <w:noProof/>
        </w:rPr>
        <w:fldChar w:fldCharType="separate"/>
      </w:r>
      <w:r w:rsidR="00266B4A">
        <w:rPr>
          <w:noProof/>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rPr>
      </w:pPr>
      <w:r w:rsidRPr="00462906">
        <w:rPr>
          <w:rFonts w:eastAsia="PMingLiU" w:cs="Tahoma"/>
          <w:noProof/>
        </w:rPr>
        <w:t>Open Value 20xx</w:t>
      </w:r>
      <w:r w:rsidRPr="00462906">
        <w:rPr>
          <w:noProof/>
        </w:rPr>
        <w:tab/>
      </w:r>
      <w:r w:rsidR="004C0025" w:rsidRPr="00462906">
        <w:rPr>
          <w:noProof/>
        </w:rPr>
        <w:fldChar w:fldCharType="begin"/>
      </w:r>
      <w:r w:rsidRPr="00462906">
        <w:rPr>
          <w:noProof/>
        </w:rPr>
        <w:instrText xml:space="preserve"> PAGEREF _Toc345401775 \h </w:instrText>
      </w:r>
      <w:r w:rsidR="004C0025" w:rsidRPr="00462906">
        <w:rPr>
          <w:noProof/>
        </w:rPr>
      </w:r>
      <w:r w:rsidR="004C0025" w:rsidRPr="00462906">
        <w:rPr>
          <w:noProof/>
        </w:rPr>
        <w:fldChar w:fldCharType="separate"/>
      </w:r>
      <w:r w:rsidR="00266B4A">
        <w:rPr>
          <w:noProof/>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lang w:eastAsia="zh-TW"/>
        </w:rPr>
      </w:pPr>
      <w:r w:rsidRPr="00462906">
        <w:rPr>
          <w:rFonts w:eastAsia="PMingLiU" w:cs="Tahoma"/>
          <w:noProof/>
          <w:lang w:eastAsia="zh-TW"/>
        </w:rPr>
        <w:t>Select 20xx</w:t>
      </w:r>
      <w:r w:rsidRPr="00462906">
        <w:rPr>
          <w:noProof/>
          <w:lang w:eastAsia="zh-TW"/>
        </w:rPr>
        <w:tab/>
      </w:r>
      <w:r w:rsidR="004C0025" w:rsidRPr="00462906">
        <w:rPr>
          <w:noProof/>
        </w:rPr>
        <w:fldChar w:fldCharType="begin"/>
      </w:r>
      <w:r w:rsidRPr="00462906">
        <w:rPr>
          <w:noProof/>
          <w:lang w:eastAsia="zh-TW"/>
        </w:rPr>
        <w:instrText xml:space="preserve"> PAGEREF _Toc345401776 \h </w:instrText>
      </w:r>
      <w:r w:rsidR="004C0025" w:rsidRPr="00462906">
        <w:rPr>
          <w:noProof/>
        </w:rPr>
      </w:r>
      <w:r w:rsidR="004C0025" w:rsidRPr="00462906">
        <w:rPr>
          <w:noProof/>
        </w:rPr>
        <w:fldChar w:fldCharType="separate"/>
      </w:r>
      <w:r w:rsidR="00266B4A">
        <w:rPr>
          <w:noProof/>
          <w:lang w:eastAsia="zh-TW"/>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lang w:eastAsia="zh-TW"/>
        </w:rPr>
      </w:pPr>
      <w:r w:rsidRPr="00462906">
        <w:rPr>
          <w:rFonts w:eastAsia="PMingLiU" w:cs="Tahoma" w:hint="eastAsia"/>
          <w:noProof/>
          <w:lang w:eastAsia="zh-TW"/>
        </w:rPr>
        <w:t>依相同合約續約範圍</w:t>
      </w:r>
      <w:r w:rsidRPr="00462906">
        <w:rPr>
          <w:noProof/>
          <w:lang w:eastAsia="zh-TW"/>
        </w:rPr>
        <w:tab/>
      </w:r>
      <w:r w:rsidR="004C0025" w:rsidRPr="00462906">
        <w:rPr>
          <w:noProof/>
        </w:rPr>
        <w:fldChar w:fldCharType="begin"/>
      </w:r>
      <w:r w:rsidRPr="00462906">
        <w:rPr>
          <w:noProof/>
          <w:lang w:eastAsia="zh-TW"/>
        </w:rPr>
        <w:instrText xml:space="preserve"> PAGEREF _Toc345401777 \h </w:instrText>
      </w:r>
      <w:r w:rsidR="004C0025" w:rsidRPr="00462906">
        <w:rPr>
          <w:noProof/>
        </w:rPr>
      </w:r>
      <w:r w:rsidR="004C0025" w:rsidRPr="00462906">
        <w:rPr>
          <w:noProof/>
        </w:rPr>
        <w:fldChar w:fldCharType="separate"/>
      </w:r>
      <w:r w:rsidR="00266B4A">
        <w:rPr>
          <w:noProof/>
          <w:lang w:eastAsia="zh-TW"/>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lang w:eastAsia="zh-TW"/>
        </w:rPr>
      </w:pPr>
      <w:r w:rsidRPr="00462906">
        <w:rPr>
          <w:rFonts w:eastAsia="PMingLiU" w:cs="Tahoma" w:hint="eastAsia"/>
          <w:noProof/>
          <w:lang w:eastAsia="zh-TW"/>
        </w:rPr>
        <w:t>從單獨合約續約範圍</w:t>
      </w:r>
      <w:r w:rsidRPr="00462906">
        <w:rPr>
          <w:noProof/>
          <w:lang w:eastAsia="zh-TW"/>
        </w:rPr>
        <w:tab/>
      </w:r>
      <w:r w:rsidR="004C0025" w:rsidRPr="00462906">
        <w:rPr>
          <w:noProof/>
        </w:rPr>
        <w:fldChar w:fldCharType="begin"/>
      </w:r>
      <w:r w:rsidRPr="00462906">
        <w:rPr>
          <w:noProof/>
          <w:lang w:eastAsia="zh-TW"/>
        </w:rPr>
        <w:instrText xml:space="preserve"> PAGEREF _Toc345401778 \h </w:instrText>
      </w:r>
      <w:r w:rsidR="004C0025" w:rsidRPr="00462906">
        <w:rPr>
          <w:noProof/>
        </w:rPr>
      </w:r>
      <w:r w:rsidR="004C0025" w:rsidRPr="00462906">
        <w:rPr>
          <w:noProof/>
        </w:rPr>
        <w:fldChar w:fldCharType="separate"/>
      </w:r>
      <w:r w:rsidR="00266B4A">
        <w:rPr>
          <w:noProof/>
          <w:lang w:eastAsia="zh-TW"/>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lang w:eastAsia="zh-TW"/>
        </w:rPr>
      </w:pPr>
      <w:r w:rsidRPr="00462906">
        <w:rPr>
          <w:rFonts w:eastAsia="PMingLiU" w:cs="Tahoma"/>
          <w:noProof/>
          <w:lang w:eastAsia="zh-TW"/>
        </w:rPr>
        <w:t>Select Plus 20xx</w:t>
      </w:r>
      <w:r w:rsidRPr="00462906">
        <w:rPr>
          <w:noProof/>
          <w:lang w:eastAsia="zh-TW"/>
        </w:rPr>
        <w:tab/>
      </w:r>
      <w:r w:rsidR="004C0025" w:rsidRPr="00462906">
        <w:rPr>
          <w:noProof/>
        </w:rPr>
        <w:fldChar w:fldCharType="begin"/>
      </w:r>
      <w:r w:rsidRPr="00462906">
        <w:rPr>
          <w:noProof/>
          <w:lang w:eastAsia="zh-TW"/>
        </w:rPr>
        <w:instrText xml:space="preserve"> PAGEREF _Toc345401779 \h </w:instrText>
      </w:r>
      <w:r w:rsidR="004C0025" w:rsidRPr="00462906">
        <w:rPr>
          <w:noProof/>
        </w:rPr>
      </w:r>
      <w:r w:rsidR="004C0025" w:rsidRPr="00462906">
        <w:rPr>
          <w:noProof/>
        </w:rPr>
        <w:fldChar w:fldCharType="separate"/>
      </w:r>
      <w:r w:rsidR="00266B4A">
        <w:rPr>
          <w:noProof/>
          <w:lang w:eastAsia="zh-TW"/>
        </w:rPr>
        <w:t>56</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rPr>
      </w:pPr>
      <w:r w:rsidRPr="00462906">
        <w:rPr>
          <w:rFonts w:eastAsia="PMingLiU" w:cs="Tahoma"/>
          <w:noProof/>
        </w:rPr>
        <w:t xml:space="preserve">Enterprise </w:t>
      </w:r>
      <w:r w:rsidRPr="00462906">
        <w:rPr>
          <w:rFonts w:eastAsia="PMingLiU" w:cs="Tahoma" w:hint="eastAsia"/>
          <w:noProof/>
        </w:rPr>
        <w:t>合約</w:t>
      </w:r>
      <w:r w:rsidRPr="00462906">
        <w:rPr>
          <w:rFonts w:eastAsia="PMingLiU" w:cs="Tahoma"/>
          <w:noProof/>
        </w:rPr>
        <w:t xml:space="preserve"> 2011 </w:t>
      </w:r>
      <w:r w:rsidRPr="00462906">
        <w:rPr>
          <w:rFonts w:eastAsia="PMingLiU" w:cs="Tahoma" w:hint="eastAsia"/>
          <w:noProof/>
        </w:rPr>
        <w:t>或更新版本</w:t>
      </w:r>
      <w:r w:rsidRPr="00462906">
        <w:rPr>
          <w:noProof/>
        </w:rPr>
        <w:tab/>
      </w:r>
      <w:r w:rsidR="004C0025" w:rsidRPr="00462906">
        <w:rPr>
          <w:noProof/>
        </w:rPr>
        <w:fldChar w:fldCharType="begin"/>
      </w:r>
      <w:r w:rsidRPr="00462906">
        <w:rPr>
          <w:noProof/>
        </w:rPr>
        <w:instrText xml:space="preserve"> PAGEREF _Toc345401780 \h </w:instrText>
      </w:r>
      <w:r w:rsidR="004C0025" w:rsidRPr="00462906">
        <w:rPr>
          <w:noProof/>
        </w:rPr>
      </w:r>
      <w:r w:rsidR="004C0025" w:rsidRPr="00462906">
        <w:rPr>
          <w:noProof/>
        </w:rPr>
        <w:fldChar w:fldCharType="separate"/>
      </w:r>
      <w:r w:rsidR="00266B4A">
        <w:rPr>
          <w:noProof/>
        </w:rPr>
        <w:t>57</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rPr>
      </w:pPr>
      <w:r w:rsidRPr="00462906">
        <w:rPr>
          <w:rFonts w:eastAsia="PMingLiU" w:cs="Tahoma"/>
          <w:noProof/>
        </w:rPr>
        <w:t xml:space="preserve">2011 </w:t>
      </w:r>
      <w:r w:rsidRPr="00462906">
        <w:rPr>
          <w:rFonts w:eastAsia="PMingLiU" w:cs="Tahoma" w:hint="eastAsia"/>
          <w:noProof/>
        </w:rPr>
        <w:t>年以前之</w:t>
      </w:r>
      <w:r w:rsidRPr="00462906">
        <w:rPr>
          <w:rFonts w:eastAsia="PMingLiU" w:cs="Tahoma"/>
          <w:noProof/>
        </w:rPr>
        <w:t xml:space="preserve"> Enterprise </w:t>
      </w:r>
      <w:r w:rsidRPr="00462906">
        <w:rPr>
          <w:rFonts w:eastAsia="PMingLiU" w:cs="Tahoma" w:hint="eastAsia"/>
          <w:noProof/>
        </w:rPr>
        <w:t>合約</w:t>
      </w:r>
      <w:r w:rsidRPr="00462906">
        <w:rPr>
          <w:noProof/>
        </w:rPr>
        <w:tab/>
      </w:r>
      <w:r w:rsidR="004C0025" w:rsidRPr="00462906">
        <w:rPr>
          <w:noProof/>
        </w:rPr>
        <w:fldChar w:fldCharType="begin"/>
      </w:r>
      <w:r w:rsidRPr="00462906">
        <w:rPr>
          <w:noProof/>
        </w:rPr>
        <w:instrText xml:space="preserve"> PAGEREF _Toc345401781 \h </w:instrText>
      </w:r>
      <w:r w:rsidR="004C0025" w:rsidRPr="00462906">
        <w:rPr>
          <w:noProof/>
        </w:rPr>
      </w:r>
      <w:r w:rsidR="004C0025" w:rsidRPr="00462906">
        <w:rPr>
          <w:noProof/>
        </w:rPr>
        <w:fldChar w:fldCharType="separate"/>
      </w:r>
      <w:r w:rsidR="00266B4A">
        <w:rPr>
          <w:noProof/>
        </w:rPr>
        <w:t>57</w:t>
      </w:r>
      <w:r w:rsidR="004C0025" w:rsidRPr="00462906">
        <w:rPr>
          <w:noProof/>
        </w:rPr>
        <w:fldChar w:fldCharType="end"/>
      </w:r>
    </w:p>
    <w:p w:rsidR="001064B9" w:rsidRPr="00462906" w:rsidRDefault="001064B9">
      <w:pPr>
        <w:pStyle w:val="TOC4"/>
        <w:rPr>
          <w:rFonts w:asciiTheme="minorHAnsi" w:eastAsiaTheme="minorEastAsia" w:hAnsiTheme="minorHAnsi" w:cstheme="minorBidi"/>
          <w:noProof/>
          <w:sz w:val="22"/>
          <w:szCs w:val="22"/>
          <w:lang w:eastAsia="zh-TW"/>
        </w:rPr>
      </w:pPr>
      <w:r w:rsidRPr="00462906">
        <w:rPr>
          <w:rFonts w:eastAsia="PMingLiU" w:cs="Tahoma" w:hint="eastAsia"/>
          <w:noProof/>
          <w:lang w:eastAsia="zh-TW"/>
        </w:rPr>
        <w:t>跨方案的續約</w:t>
      </w:r>
      <w:r w:rsidRPr="00462906">
        <w:rPr>
          <w:noProof/>
          <w:lang w:eastAsia="zh-TW"/>
        </w:rPr>
        <w:tab/>
      </w:r>
      <w:r w:rsidR="004C0025" w:rsidRPr="00462906">
        <w:rPr>
          <w:noProof/>
        </w:rPr>
        <w:fldChar w:fldCharType="begin"/>
      </w:r>
      <w:r w:rsidRPr="00462906">
        <w:rPr>
          <w:noProof/>
          <w:lang w:eastAsia="zh-TW"/>
        </w:rPr>
        <w:instrText xml:space="preserve"> PAGEREF _Toc345401782 \h </w:instrText>
      </w:r>
      <w:r w:rsidR="004C0025" w:rsidRPr="00462906">
        <w:rPr>
          <w:noProof/>
        </w:rPr>
      </w:r>
      <w:r w:rsidR="004C0025" w:rsidRPr="00462906">
        <w:rPr>
          <w:noProof/>
        </w:rPr>
        <w:fldChar w:fldCharType="separate"/>
      </w:r>
      <w:r w:rsidR="00266B4A">
        <w:rPr>
          <w:noProof/>
          <w:lang w:eastAsia="zh-TW"/>
        </w:rPr>
        <w:t>57</w:t>
      </w:r>
      <w:r w:rsidR="004C0025" w:rsidRPr="00462906">
        <w:rPr>
          <w:noProof/>
        </w:rPr>
        <w:fldChar w:fldCharType="end"/>
      </w:r>
    </w:p>
    <w:p w:rsidR="001064B9" w:rsidRPr="00462906" w:rsidRDefault="001064B9" w:rsidP="001064B9">
      <w:pPr>
        <w:pStyle w:val="TOC1"/>
        <w:keepNext/>
        <w:keepLines/>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lastRenderedPageBreak/>
        <w:t>第</w:t>
      </w:r>
      <w:r w:rsidRPr="00462906">
        <w:rPr>
          <w:rFonts w:eastAsia="PMingLiU"/>
          <w:color w:val="auto"/>
          <w:lang w:eastAsia="zh-TW"/>
        </w:rPr>
        <w:t xml:space="preserve"> 7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軟體保證</w:t>
      </w:r>
      <w:r w:rsidRPr="00462906">
        <w:rPr>
          <w:rFonts w:eastAsia="PMingLiU"/>
          <w:color w:val="auto"/>
          <w:lang w:eastAsia="zh-TW"/>
        </w:rPr>
        <w:t xml:space="preserve"> (SA) </w:t>
      </w:r>
      <w:r w:rsidRPr="00462906">
        <w:rPr>
          <w:rFonts w:eastAsia="PMingLiU" w:hint="eastAsia"/>
          <w:color w:val="auto"/>
          <w:lang w:eastAsia="zh-TW"/>
        </w:rPr>
        <w:t>利益及線上服務</w:t>
      </w:r>
      <w:r w:rsidRPr="00462906">
        <w:rPr>
          <w:rFonts w:eastAsia="PMingLiU"/>
          <w:color w:val="auto"/>
          <w:lang w:eastAsia="zh-TW"/>
        </w:rPr>
        <w:t xml:space="preserve"> (OLS) </w:t>
      </w:r>
      <w:r w:rsidRPr="00462906">
        <w:rPr>
          <w:rFonts w:eastAsia="PMingLiU" w:hint="eastAsia"/>
          <w:color w:val="auto"/>
          <w:lang w:eastAsia="zh-TW"/>
        </w:rPr>
        <w:t>利益</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_Toc345401783 \h </w:instrText>
      </w:r>
      <w:r w:rsidR="004C0025" w:rsidRPr="00462906">
        <w:rPr>
          <w:color w:val="auto"/>
        </w:rPr>
      </w:r>
      <w:r w:rsidR="004C0025" w:rsidRPr="00462906">
        <w:rPr>
          <w:color w:val="auto"/>
        </w:rPr>
        <w:fldChar w:fldCharType="separate"/>
      </w:r>
      <w:r w:rsidR="00266B4A">
        <w:rPr>
          <w:color w:val="auto"/>
          <w:lang w:eastAsia="zh-TW"/>
        </w:rPr>
        <w:t>58</w:t>
      </w:r>
      <w:r w:rsidR="004C0025" w:rsidRPr="00462906">
        <w:rPr>
          <w:color w:val="auto"/>
        </w:rPr>
        <w:fldChar w:fldCharType="end"/>
      </w:r>
    </w:p>
    <w:p w:rsidR="001064B9" w:rsidRPr="00462906" w:rsidRDefault="001064B9" w:rsidP="001064B9">
      <w:pPr>
        <w:pStyle w:val="TOC2"/>
        <w:keepNext/>
        <w:keepLines/>
        <w:rPr>
          <w:rFonts w:asciiTheme="minorHAnsi" w:eastAsiaTheme="minorEastAsia" w:hAnsiTheme="minorHAnsi" w:cstheme="minorBidi"/>
          <w:sz w:val="22"/>
          <w:szCs w:val="22"/>
        </w:rPr>
      </w:pPr>
      <w:r w:rsidRPr="00462906">
        <w:rPr>
          <w:rFonts w:eastAsia="PMingLiU" w:cs="Tahoma" w:hint="eastAsia"/>
        </w:rPr>
        <w:t>新版本權利</w:t>
      </w:r>
      <w:r w:rsidRPr="00462906">
        <w:tab/>
      </w:r>
      <w:r w:rsidR="004C0025" w:rsidRPr="00462906">
        <w:fldChar w:fldCharType="begin"/>
      </w:r>
      <w:r w:rsidRPr="00462906">
        <w:instrText xml:space="preserve"> PAGEREF _Toc345401784 \h </w:instrText>
      </w:r>
      <w:r w:rsidR="004C0025" w:rsidRPr="00462906">
        <w:fldChar w:fldCharType="separate"/>
      </w:r>
      <w:r w:rsidR="00266B4A">
        <w:t>60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rPr>
        <w:t>Office Multi Language Pack</w:t>
      </w:r>
      <w:r w:rsidRPr="00462906">
        <w:tab/>
      </w:r>
      <w:r w:rsidR="004C0025" w:rsidRPr="00462906">
        <w:fldChar w:fldCharType="begin"/>
      </w:r>
      <w:r w:rsidRPr="00462906">
        <w:instrText xml:space="preserve"> PAGEREF _Toc345401785 \h </w:instrText>
      </w:r>
      <w:r w:rsidR="004C0025" w:rsidRPr="00462906">
        <w:fldChar w:fldCharType="separate"/>
      </w:r>
      <w:r w:rsidR="00266B4A">
        <w:t>60</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Windows 8 </w:t>
      </w:r>
      <w:r w:rsidRPr="00462906">
        <w:rPr>
          <w:rFonts w:eastAsia="PMingLiU" w:hint="eastAsia"/>
        </w:rPr>
        <w:t>企業版</w:t>
      </w:r>
      <w:r w:rsidRPr="00462906">
        <w:tab/>
      </w:r>
      <w:r w:rsidR="004C0025" w:rsidRPr="00462906">
        <w:fldChar w:fldCharType="begin"/>
      </w:r>
      <w:r w:rsidRPr="00462906">
        <w:instrText xml:space="preserve"> PAGEREF _Toc345401786 \h </w:instrText>
      </w:r>
      <w:r w:rsidR="004C0025" w:rsidRPr="00462906">
        <w:fldChar w:fldCharType="separate"/>
      </w:r>
      <w:r w:rsidR="00266B4A">
        <w:t>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Windows 8 Enterprise Sideloading</w:t>
      </w:r>
      <w:r w:rsidRPr="00462906">
        <w:tab/>
      </w:r>
      <w:r w:rsidR="004C0025" w:rsidRPr="00462906">
        <w:fldChar w:fldCharType="begin"/>
      </w:r>
      <w:r w:rsidRPr="00462906">
        <w:instrText xml:space="preserve"> PAGEREF _Toc345401787 \h </w:instrText>
      </w:r>
      <w:r w:rsidR="004C0025" w:rsidRPr="00462906">
        <w:fldChar w:fldCharType="separate"/>
      </w:r>
      <w:r w:rsidR="00266B4A">
        <w:t>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Windows </w:t>
      </w:r>
      <w:r w:rsidRPr="00462906">
        <w:rPr>
          <w:rFonts w:eastAsia="PMingLiU" w:hint="eastAsia"/>
        </w:rPr>
        <w:t>附贈訂閱使用權</w:t>
      </w:r>
      <w:r w:rsidRPr="00462906">
        <w:tab/>
      </w:r>
      <w:r w:rsidR="004C0025" w:rsidRPr="00462906">
        <w:fldChar w:fldCharType="begin"/>
      </w:r>
      <w:r w:rsidRPr="00462906">
        <w:instrText xml:space="preserve"> PAGEREF _Toc345401788 \h </w:instrText>
      </w:r>
      <w:r w:rsidR="004C0025" w:rsidRPr="00462906">
        <w:fldChar w:fldCharType="separate"/>
      </w:r>
      <w:r w:rsidR="00266B4A">
        <w:t>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訓練券</w:t>
      </w:r>
      <w:r w:rsidRPr="00462906">
        <w:tab/>
      </w:r>
      <w:r w:rsidR="004C0025" w:rsidRPr="00462906">
        <w:fldChar w:fldCharType="begin"/>
      </w:r>
      <w:r w:rsidRPr="00462906">
        <w:instrText xml:space="preserve"> PAGEREF _Toc345401789 \h </w:instrText>
      </w:r>
      <w:r w:rsidR="004C0025" w:rsidRPr="00462906">
        <w:fldChar w:fldCharType="separate"/>
      </w:r>
      <w:r w:rsidR="00266B4A">
        <w:t>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E-Learning</w:t>
      </w:r>
      <w:r w:rsidRPr="00462906">
        <w:tab/>
      </w:r>
      <w:r w:rsidR="004C0025" w:rsidRPr="00462906">
        <w:fldChar w:fldCharType="begin"/>
      </w:r>
      <w:r w:rsidRPr="00462906">
        <w:instrText xml:space="preserve"> PAGEREF _Toc345401790 \h </w:instrText>
      </w:r>
      <w:r w:rsidR="004C0025" w:rsidRPr="00462906">
        <w:fldChar w:fldCharType="separate"/>
      </w:r>
      <w:r w:rsidR="00266B4A">
        <w:t>66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家庭使用方案</w:t>
      </w:r>
      <w:r w:rsidRPr="00462906">
        <w:tab/>
      </w:r>
      <w:r w:rsidR="004C0025" w:rsidRPr="00462906">
        <w:fldChar w:fldCharType="begin"/>
      </w:r>
      <w:r w:rsidRPr="00462906">
        <w:instrText xml:space="preserve"> PAGEREF _Toc345401791 \h </w:instrText>
      </w:r>
      <w:r w:rsidR="004C0025" w:rsidRPr="00462906">
        <w:fldChar w:fldCharType="separate"/>
      </w:r>
      <w:r w:rsidR="00266B4A">
        <w:t>67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全天候問題解決支援</w:t>
      </w:r>
      <w:r w:rsidRPr="00462906">
        <w:tab/>
      </w:r>
      <w:r w:rsidR="004C0025" w:rsidRPr="00462906">
        <w:fldChar w:fldCharType="begin"/>
      </w:r>
      <w:r w:rsidRPr="00462906">
        <w:instrText xml:space="preserve"> PAGEREF _Toc345401792 \h </w:instrText>
      </w:r>
      <w:r w:rsidR="004C0025" w:rsidRPr="00462906">
        <w:fldChar w:fldCharType="separate"/>
      </w:r>
      <w:r w:rsidR="00266B4A">
        <w:t>68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無限制全天候問題解決支援</w:t>
      </w:r>
      <w:r w:rsidRPr="00462906">
        <w:tab/>
      </w:r>
      <w:r w:rsidR="004C0025" w:rsidRPr="00462906">
        <w:fldChar w:fldCharType="begin"/>
      </w:r>
      <w:r w:rsidRPr="00462906">
        <w:instrText xml:space="preserve"> PAGEREF _Toc345401793 \h </w:instrText>
      </w:r>
      <w:r w:rsidR="004C0025" w:rsidRPr="00462906">
        <w:fldChar w:fldCharType="separate"/>
      </w:r>
      <w:r w:rsidR="00266B4A">
        <w:t>72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System Center Advisor</w:t>
      </w:r>
      <w:r w:rsidRPr="00462906">
        <w:tab/>
      </w:r>
      <w:r w:rsidR="004C0025" w:rsidRPr="00462906">
        <w:fldChar w:fldCharType="begin"/>
      </w:r>
      <w:r w:rsidRPr="00462906">
        <w:instrText xml:space="preserve"> PAGEREF _Toc345401794 \h </w:instrText>
      </w:r>
      <w:r w:rsidR="004C0025" w:rsidRPr="00462906">
        <w:fldChar w:fldCharType="separate"/>
      </w:r>
      <w:r w:rsidR="00266B4A">
        <w:t>74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hint="eastAsia"/>
        </w:rPr>
        <w:t>災害回復的冷備份</w:t>
      </w:r>
      <w:r w:rsidRPr="00462906">
        <w:tab/>
      </w:r>
      <w:r w:rsidR="004C0025" w:rsidRPr="00462906">
        <w:fldChar w:fldCharType="begin"/>
      </w:r>
      <w:r w:rsidRPr="00462906">
        <w:instrText xml:space="preserve"> PAGEREF _Toc345401795 \h </w:instrText>
      </w:r>
      <w:r w:rsidR="004C0025" w:rsidRPr="00462906">
        <w:fldChar w:fldCharType="separate"/>
      </w:r>
      <w:r w:rsidR="00266B4A">
        <w:t>75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TechNet SA </w:t>
      </w:r>
      <w:r w:rsidRPr="00462906">
        <w:rPr>
          <w:rFonts w:eastAsia="PMingLiU" w:hint="eastAsia"/>
        </w:rPr>
        <w:t>訂閱服務</w:t>
      </w:r>
      <w:r w:rsidRPr="00462906">
        <w:tab/>
      </w:r>
      <w:r w:rsidR="004C0025" w:rsidRPr="00462906">
        <w:fldChar w:fldCharType="begin"/>
      </w:r>
      <w:r w:rsidRPr="00462906">
        <w:instrText xml:space="preserve"> PAGEREF _Toc345401796 \h </w:instrText>
      </w:r>
      <w:r w:rsidR="004C0025" w:rsidRPr="00462906">
        <w:fldChar w:fldCharType="separate"/>
      </w:r>
      <w:r w:rsidR="00266B4A">
        <w:t>76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TechNet Plus Direct</w:t>
      </w:r>
      <w:r w:rsidRPr="00462906">
        <w:tab/>
      </w:r>
      <w:r w:rsidR="004C0025" w:rsidRPr="00462906">
        <w:fldChar w:fldCharType="begin"/>
      </w:r>
      <w:r w:rsidRPr="00462906">
        <w:instrText xml:space="preserve"> PAGEREF _Toc345401797 \h </w:instrText>
      </w:r>
      <w:r w:rsidR="004C0025" w:rsidRPr="00462906">
        <w:fldChar w:fldCharType="separate"/>
      </w:r>
      <w:r w:rsidR="00266B4A">
        <w:t>76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透過軟體保證取得使用權行動性</w:t>
      </w:r>
      <w:r w:rsidRPr="00462906">
        <w:rPr>
          <w:lang w:eastAsia="zh-TW"/>
        </w:rPr>
        <w:tab/>
      </w:r>
      <w:r w:rsidR="004C0025" w:rsidRPr="00462906">
        <w:fldChar w:fldCharType="begin"/>
      </w:r>
      <w:r w:rsidRPr="00462906">
        <w:rPr>
          <w:lang w:eastAsia="zh-TW"/>
        </w:rPr>
        <w:instrText xml:space="preserve"> PAGEREF _Toc345401798 \h </w:instrText>
      </w:r>
      <w:r w:rsidR="004C0025" w:rsidRPr="00462906">
        <w:fldChar w:fldCharType="separate"/>
      </w:r>
      <w:r w:rsidR="00266B4A">
        <w:rPr>
          <w:lang w:eastAsia="zh-TW"/>
        </w:rPr>
        <w:t>77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Windows Thin PC</w:t>
      </w:r>
      <w:r w:rsidRPr="00462906">
        <w:tab/>
      </w:r>
      <w:r w:rsidR="004C0025" w:rsidRPr="00462906">
        <w:fldChar w:fldCharType="begin"/>
      </w:r>
      <w:r w:rsidRPr="00462906">
        <w:instrText xml:space="preserve"> PAGEREF _Toc345401799 \h </w:instrText>
      </w:r>
      <w:r w:rsidR="004C0025" w:rsidRPr="00462906">
        <w:fldChar w:fldCharType="separate"/>
      </w:r>
      <w:r w:rsidR="00266B4A">
        <w:t>78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Microsoft Desktop Optimization Pack for Software Assurance</w:t>
      </w:r>
      <w:r w:rsidRPr="00462906">
        <w:tab/>
      </w:r>
      <w:r w:rsidR="004C0025" w:rsidRPr="00462906">
        <w:fldChar w:fldCharType="begin"/>
      </w:r>
      <w:r w:rsidRPr="00462906">
        <w:instrText xml:space="preserve"> PAGEREF _Toc345401800 \h </w:instrText>
      </w:r>
      <w:r w:rsidR="004C0025" w:rsidRPr="00462906">
        <w:fldChar w:fldCharType="separate"/>
      </w:r>
      <w:r w:rsidR="00266B4A">
        <w:t>78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lang w:eastAsia="zh-TW"/>
        </w:rPr>
        <w:t xml:space="preserve">Windows </w:t>
      </w:r>
      <w:r w:rsidRPr="00462906">
        <w:rPr>
          <w:rFonts w:eastAsia="PMingLiU" w:hint="eastAsia"/>
          <w:lang w:eastAsia="zh-TW"/>
        </w:rPr>
        <w:t>虛擬桌面存取</w:t>
      </w:r>
      <w:r w:rsidRPr="00462906">
        <w:rPr>
          <w:rFonts w:eastAsia="PMingLiU"/>
          <w:lang w:eastAsia="zh-TW"/>
        </w:rPr>
        <w:t xml:space="preserve"> (VDA) </w:t>
      </w:r>
      <w:r w:rsidRPr="00462906">
        <w:rPr>
          <w:rFonts w:eastAsia="PMingLiU" w:hint="eastAsia"/>
          <w:lang w:eastAsia="zh-TW"/>
        </w:rPr>
        <w:t>權利</w:t>
      </w:r>
      <w:r w:rsidRPr="00462906">
        <w:rPr>
          <w:lang w:eastAsia="zh-TW"/>
        </w:rPr>
        <w:tab/>
      </w:r>
      <w:r w:rsidR="004C0025" w:rsidRPr="00462906">
        <w:fldChar w:fldCharType="begin"/>
      </w:r>
      <w:r w:rsidRPr="00462906">
        <w:rPr>
          <w:lang w:eastAsia="zh-TW"/>
        </w:rPr>
        <w:instrText xml:space="preserve"> PAGEREF _Toc345401801 \h </w:instrText>
      </w:r>
      <w:r w:rsidR="004C0025" w:rsidRPr="00462906">
        <w:fldChar w:fldCharType="separate"/>
      </w:r>
      <w:r w:rsidR="00266B4A">
        <w:rPr>
          <w:lang w:eastAsia="zh-TW"/>
        </w:rPr>
        <w:t>79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升級使用權可用性</w:t>
      </w:r>
      <w:r w:rsidRPr="00462906">
        <w:rPr>
          <w:lang w:eastAsia="zh-TW"/>
        </w:rPr>
        <w:tab/>
      </w:r>
      <w:r w:rsidR="004C0025" w:rsidRPr="00462906">
        <w:fldChar w:fldCharType="begin"/>
      </w:r>
      <w:r w:rsidRPr="00462906">
        <w:rPr>
          <w:lang w:eastAsia="zh-TW"/>
        </w:rPr>
        <w:instrText xml:space="preserve"> PAGEREF _Toc345401802 \h </w:instrText>
      </w:r>
      <w:r w:rsidR="004C0025" w:rsidRPr="00462906">
        <w:fldChar w:fldCharType="separate"/>
      </w:r>
      <w:r w:rsidR="00266B4A">
        <w:rPr>
          <w:lang w:eastAsia="zh-TW"/>
        </w:rPr>
        <w:t>79</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8 </w:t>
      </w:r>
      <w:r w:rsidRPr="00462906">
        <w:rPr>
          <w:rFonts w:eastAsia="PMingLiU" w:hint="eastAsia"/>
          <w:color w:val="auto"/>
          <w:lang w:eastAsia="zh-TW"/>
        </w:rPr>
        <w:t>節</w:t>
      </w:r>
      <w:r w:rsidR="008207AF">
        <w:rPr>
          <w:rFonts w:eastAsia="PMingLiU"/>
          <w:color w:val="auto"/>
          <w:lang w:eastAsia="zh-TW"/>
        </w:rPr>
        <w:t xml:space="preserve"> </w:t>
      </w:r>
      <w:r w:rsidR="008207AF" w:rsidRPr="00462906">
        <w:rPr>
          <w:rFonts w:eastAsia="PMingLiU"/>
          <w:color w:val="auto"/>
          <w:lang w:eastAsia="zh-TW"/>
        </w:rPr>
        <w:t>–</w:t>
      </w:r>
      <w:r w:rsidRPr="00462906">
        <w:rPr>
          <w:rFonts w:eastAsia="PMingLiU"/>
          <w:color w:val="auto"/>
          <w:lang w:eastAsia="zh-TW"/>
        </w:rPr>
        <w:t xml:space="preserve"> </w:t>
      </w:r>
      <w:r w:rsidRPr="00462906">
        <w:rPr>
          <w:rFonts w:eastAsia="PMingLiU" w:hint="eastAsia"/>
          <w:color w:val="auto"/>
          <w:lang w:eastAsia="zh-TW"/>
        </w:rPr>
        <w:t>服務</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_Toc345401803 \h </w:instrText>
      </w:r>
      <w:r w:rsidR="004C0025" w:rsidRPr="00462906">
        <w:rPr>
          <w:color w:val="auto"/>
        </w:rPr>
      </w:r>
      <w:r w:rsidR="004C0025" w:rsidRPr="00462906">
        <w:rPr>
          <w:color w:val="auto"/>
        </w:rPr>
        <w:fldChar w:fldCharType="separate"/>
      </w:r>
      <w:r w:rsidR="00266B4A">
        <w:rPr>
          <w:color w:val="auto"/>
          <w:lang w:eastAsia="zh-TW"/>
        </w:rPr>
        <w:t>81</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使用、所有權與使用權權利</w:t>
      </w:r>
      <w:r w:rsidRPr="00462906">
        <w:rPr>
          <w:lang w:eastAsia="zh-TW"/>
        </w:rPr>
        <w:tab/>
      </w:r>
      <w:r w:rsidR="004C0025" w:rsidRPr="00462906">
        <w:fldChar w:fldCharType="begin"/>
      </w:r>
      <w:r w:rsidRPr="00462906">
        <w:rPr>
          <w:lang w:eastAsia="zh-TW"/>
        </w:rPr>
        <w:instrText xml:space="preserve"> PAGEREF _Toc345401804 \h </w:instrText>
      </w:r>
      <w:r w:rsidR="004C0025" w:rsidRPr="00462906">
        <w:fldChar w:fldCharType="separate"/>
      </w:r>
      <w:r w:rsidR="00266B4A">
        <w:rPr>
          <w:lang w:eastAsia="zh-TW"/>
        </w:rPr>
        <w:t>87</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lang w:eastAsia="zh-TW"/>
        </w:rPr>
      </w:pPr>
      <w:r w:rsidRPr="00462906">
        <w:rPr>
          <w:rFonts w:eastAsia="PMingLiU" w:hint="eastAsia"/>
          <w:color w:val="auto"/>
          <w:lang w:eastAsia="zh-TW"/>
        </w:rPr>
        <w:t>第</w:t>
      </w:r>
      <w:r w:rsidRPr="00462906">
        <w:rPr>
          <w:rFonts w:eastAsia="PMingLiU"/>
          <w:color w:val="auto"/>
          <w:lang w:eastAsia="zh-TW"/>
        </w:rPr>
        <w:t xml:space="preserve"> 9 </w:t>
      </w:r>
      <w:r w:rsidRPr="00462906">
        <w:rPr>
          <w:rFonts w:eastAsia="PMingLiU" w:hint="eastAsia"/>
          <w:color w:val="auto"/>
          <w:lang w:eastAsia="zh-TW"/>
        </w:rPr>
        <w:t>節</w:t>
      </w:r>
      <w:r w:rsidRPr="00462906">
        <w:rPr>
          <w:rFonts w:eastAsia="PMingLiU"/>
          <w:color w:val="auto"/>
          <w:lang w:eastAsia="zh-TW"/>
        </w:rPr>
        <w:t xml:space="preserve"> – </w:t>
      </w:r>
      <w:r w:rsidRPr="00462906">
        <w:rPr>
          <w:rFonts w:eastAsia="PMingLiU" w:hint="eastAsia"/>
          <w:color w:val="auto"/>
          <w:lang w:eastAsia="zh-TW"/>
        </w:rPr>
        <w:t>其他條款</w:t>
      </w:r>
      <w:r w:rsidRPr="00462906">
        <w:rPr>
          <w:color w:val="auto"/>
          <w:lang w:eastAsia="zh-TW"/>
        </w:rPr>
        <w:tab/>
      </w:r>
      <w:r w:rsidR="004C0025" w:rsidRPr="00462906">
        <w:rPr>
          <w:color w:val="auto"/>
        </w:rPr>
        <w:fldChar w:fldCharType="begin"/>
      </w:r>
      <w:r w:rsidRPr="00462906">
        <w:rPr>
          <w:color w:val="auto"/>
          <w:lang w:eastAsia="zh-TW"/>
        </w:rPr>
        <w:instrText xml:space="preserve"> PAGEREF _Toc345401805 \h </w:instrText>
      </w:r>
      <w:r w:rsidR="004C0025" w:rsidRPr="00462906">
        <w:rPr>
          <w:color w:val="auto"/>
        </w:rPr>
      </w:r>
      <w:r w:rsidR="004C0025" w:rsidRPr="00462906">
        <w:rPr>
          <w:color w:val="auto"/>
        </w:rPr>
        <w:fldChar w:fldCharType="separate"/>
      </w:r>
      <w:r w:rsidR="00266B4A">
        <w:rPr>
          <w:color w:val="auto"/>
          <w:lang w:eastAsia="zh-TW"/>
        </w:rPr>
        <w:t>89</w:t>
      </w:r>
      <w:r w:rsidR="004C0025" w:rsidRPr="00462906">
        <w:rPr>
          <w:color w:val="auto"/>
        </w:rPr>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hint="eastAsia"/>
          <w:lang w:eastAsia="zh-TW"/>
        </w:rPr>
        <w:t>用戶端存取使用權</w:t>
      </w:r>
      <w:r w:rsidRPr="00462906">
        <w:rPr>
          <w:rFonts w:eastAsia="PMingLiU"/>
          <w:lang w:eastAsia="zh-TW"/>
        </w:rPr>
        <w:t xml:space="preserve"> (CAL) </w:t>
      </w:r>
      <w:r w:rsidRPr="00462906">
        <w:rPr>
          <w:rFonts w:eastAsia="PMingLiU" w:hint="eastAsia"/>
          <w:lang w:eastAsia="zh-TW"/>
        </w:rPr>
        <w:t>及用戶端管理使用權</w:t>
      </w:r>
      <w:r w:rsidRPr="00462906">
        <w:rPr>
          <w:rFonts w:eastAsia="PMingLiU"/>
          <w:lang w:eastAsia="zh-TW"/>
        </w:rPr>
        <w:t xml:space="preserve"> (ML)</w:t>
      </w:r>
      <w:r w:rsidRPr="00462906">
        <w:rPr>
          <w:lang w:eastAsia="zh-TW"/>
        </w:rPr>
        <w:tab/>
      </w:r>
      <w:r w:rsidR="004C0025" w:rsidRPr="00462906">
        <w:fldChar w:fldCharType="begin"/>
      </w:r>
      <w:r w:rsidRPr="00462906">
        <w:rPr>
          <w:lang w:eastAsia="zh-TW"/>
        </w:rPr>
        <w:instrText xml:space="preserve"> PAGEREF _Toc345401806 \h </w:instrText>
      </w:r>
      <w:r w:rsidR="004C0025" w:rsidRPr="00462906">
        <w:fldChar w:fldCharType="separate"/>
      </w:r>
      <w:r w:rsidR="00266B4A">
        <w:rPr>
          <w:lang w:eastAsia="zh-TW"/>
        </w:rPr>
        <w:t>89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rPr>
        <w:t xml:space="preserve">EI </w:t>
      </w:r>
      <w:r w:rsidRPr="00462906">
        <w:rPr>
          <w:rFonts w:eastAsia="PMingLiU" w:hint="eastAsia"/>
        </w:rPr>
        <w:t>管制限制</w:t>
      </w:r>
      <w:r w:rsidRPr="00462906">
        <w:tab/>
      </w:r>
      <w:r w:rsidR="004C0025" w:rsidRPr="00462906">
        <w:fldChar w:fldCharType="begin"/>
      </w:r>
      <w:r w:rsidRPr="00462906">
        <w:instrText xml:space="preserve"> PAGEREF _Toc345401807 \h </w:instrText>
      </w:r>
      <w:r w:rsidR="004C0025" w:rsidRPr="00462906">
        <w:fldChar w:fldCharType="separate"/>
      </w:r>
      <w:r w:rsidR="00266B4A">
        <w:t>89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t>Multilanguage Pack (MLP)</w:t>
      </w:r>
      <w:r w:rsidRPr="00462906">
        <w:rPr>
          <w:rFonts w:hint="eastAsia"/>
        </w:rPr>
        <w:t>、多語言使用者介面</w:t>
      </w:r>
      <w:r w:rsidRPr="00462906">
        <w:t xml:space="preserve"> (MUI) </w:t>
      </w:r>
      <w:r w:rsidRPr="00462906">
        <w:rPr>
          <w:rFonts w:hint="eastAsia"/>
        </w:rPr>
        <w:t>功能及新的語言權利</w:t>
      </w:r>
      <w:r w:rsidRPr="00462906">
        <w:tab/>
      </w:r>
      <w:r w:rsidR="004C0025" w:rsidRPr="00462906">
        <w:fldChar w:fldCharType="begin"/>
      </w:r>
      <w:r w:rsidRPr="00462906">
        <w:instrText xml:space="preserve"> PAGEREF _Toc345401808 \h </w:instrText>
      </w:r>
      <w:r w:rsidR="004C0025" w:rsidRPr="00462906">
        <w:fldChar w:fldCharType="separate"/>
      </w:r>
      <w:r w:rsidR="00266B4A">
        <w:t>89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與平台無關之使用權</w:t>
      </w:r>
      <w:r w:rsidRPr="00462906">
        <w:tab/>
      </w:r>
      <w:r w:rsidR="004C0025" w:rsidRPr="00462906">
        <w:fldChar w:fldCharType="begin"/>
      </w:r>
      <w:r w:rsidRPr="00462906">
        <w:instrText xml:space="preserve"> PAGEREF _Toc345401809 \h </w:instrText>
      </w:r>
      <w:r w:rsidR="004C0025" w:rsidRPr="00462906">
        <w:fldChar w:fldCharType="separate"/>
      </w:r>
      <w:r w:rsidR="00266B4A">
        <w:t>90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大量授權產品金鑰</w:t>
      </w:r>
      <w:r w:rsidRPr="00462906">
        <w:tab/>
      </w:r>
      <w:r w:rsidR="004C0025" w:rsidRPr="00462906">
        <w:fldChar w:fldCharType="begin"/>
      </w:r>
      <w:r w:rsidRPr="00462906">
        <w:instrText xml:space="preserve"> PAGEREF _Toc345401810 \h </w:instrText>
      </w:r>
      <w:r w:rsidR="004C0025" w:rsidRPr="00462906">
        <w:fldChar w:fldCharType="separate"/>
      </w:r>
      <w:r w:rsidR="00266B4A">
        <w:t>90</w:t>
      </w:r>
      <w:r w:rsidR="004C0025" w:rsidRPr="00462906">
        <w:fldChar w:fldCharType="end"/>
      </w:r>
    </w:p>
    <w:p w:rsidR="001064B9" w:rsidRPr="00462906" w:rsidRDefault="001064B9">
      <w:pPr>
        <w:pStyle w:val="TOC1"/>
        <w:rPr>
          <w:rFonts w:asciiTheme="minorHAnsi" w:eastAsiaTheme="minorEastAsia" w:hAnsiTheme="minorHAnsi" w:cstheme="minorBidi"/>
          <w:b w:val="0"/>
          <w:caps w:val="0"/>
          <w:color w:val="auto"/>
          <w:szCs w:val="22"/>
        </w:rPr>
      </w:pPr>
      <w:r w:rsidRPr="00462906">
        <w:rPr>
          <w:rFonts w:eastAsia="PMingLiU" w:hint="eastAsia"/>
          <w:color w:val="auto"/>
        </w:rPr>
        <w:t>產品注意事項</w:t>
      </w:r>
      <w:r w:rsidRPr="00462906">
        <w:rPr>
          <w:color w:val="auto"/>
        </w:rPr>
        <w:tab/>
      </w:r>
      <w:r w:rsidR="004C0025" w:rsidRPr="00462906">
        <w:rPr>
          <w:color w:val="auto"/>
        </w:rPr>
        <w:fldChar w:fldCharType="begin"/>
      </w:r>
      <w:r w:rsidRPr="00462906">
        <w:rPr>
          <w:color w:val="auto"/>
        </w:rPr>
        <w:instrText xml:space="preserve"> PAGEREF _Toc345401811 \h </w:instrText>
      </w:r>
      <w:r w:rsidR="004C0025" w:rsidRPr="00462906">
        <w:rPr>
          <w:color w:val="auto"/>
        </w:rPr>
      </w:r>
      <w:r w:rsidR="004C0025" w:rsidRPr="00462906">
        <w:rPr>
          <w:color w:val="auto"/>
        </w:rPr>
        <w:fldChar w:fldCharType="separate"/>
      </w:r>
      <w:r w:rsidR="00266B4A">
        <w:rPr>
          <w:color w:val="auto"/>
        </w:rPr>
        <w:t>91</w:t>
      </w:r>
      <w:r w:rsidR="004C0025" w:rsidRPr="00462906">
        <w:rPr>
          <w:color w:val="auto"/>
        </w:rPr>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應用程式組合</w:t>
      </w:r>
      <w:r w:rsidRPr="00462906">
        <w:tab/>
      </w:r>
      <w:r w:rsidR="004C0025" w:rsidRPr="00462906">
        <w:fldChar w:fldCharType="begin"/>
      </w:r>
      <w:r w:rsidRPr="00462906">
        <w:instrText xml:space="preserve"> PAGEREF _Toc345401812 \h </w:instrText>
      </w:r>
      <w:r w:rsidR="004C0025" w:rsidRPr="00462906">
        <w:fldChar w:fldCharType="separate"/>
      </w:r>
      <w:r w:rsidR="00266B4A">
        <w:t>91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w:t>
      </w:r>
      <w:r w:rsidRPr="00462906">
        <w:t xml:space="preserve"> Bing Maps Desktop with Enhanced Content Pack</w:t>
      </w:r>
      <w:r w:rsidRPr="00462906">
        <w:tab/>
      </w:r>
      <w:r w:rsidR="004C0025" w:rsidRPr="00462906">
        <w:fldChar w:fldCharType="begin"/>
      </w:r>
      <w:r w:rsidRPr="00462906">
        <w:instrText xml:space="preserve"> PAGEREF _Toc345401813 \h </w:instrText>
      </w:r>
      <w:r w:rsidR="004C0025" w:rsidRPr="00462906">
        <w:fldChar w:fldCharType="separate"/>
      </w:r>
      <w:r w:rsidR="00266B4A">
        <w:t>91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w:t>
      </w:r>
      <w:r w:rsidRPr="00462906">
        <w:t xml:space="preserve"> Expression Studio Web Professional 4</w:t>
      </w:r>
      <w:r w:rsidRPr="00462906">
        <w:rPr>
          <w:rFonts w:hint="eastAsia"/>
        </w:rPr>
        <w:t>、</w:t>
      </w:r>
      <w:r w:rsidRPr="00462906">
        <w:t>Expression Studio Ultimate 4</w:t>
      </w:r>
      <w:r w:rsidRPr="00462906">
        <w:rPr>
          <w:rFonts w:hint="eastAsia"/>
        </w:rPr>
        <w:t>、</w:t>
      </w:r>
      <w:r w:rsidRPr="00462906">
        <w:t>Expression Encoder Pro 4</w:t>
      </w:r>
      <w:r w:rsidRPr="00462906">
        <w:tab/>
      </w:r>
      <w:r w:rsidR="004C0025" w:rsidRPr="00462906">
        <w:fldChar w:fldCharType="begin"/>
      </w:r>
      <w:r w:rsidRPr="00462906">
        <w:instrText xml:space="preserve"> PAGEREF _Toc345401814 \h </w:instrText>
      </w:r>
      <w:r w:rsidR="004C0025" w:rsidRPr="00462906">
        <w:fldChar w:fldCharType="separate"/>
      </w:r>
      <w:r w:rsidR="00266B4A">
        <w:t>91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3</w:t>
      </w:r>
      <w:r w:rsidR="00E03D05" w:rsidRPr="00462906">
        <w:rPr>
          <w:rFonts w:eastAsia="PMingLiU"/>
        </w:rPr>
        <w:t xml:space="preserve"> </w:t>
      </w:r>
      <w:r w:rsidRPr="00462906">
        <w:rPr>
          <w:rFonts w:eastAsia="PMingLiU"/>
        </w:rPr>
        <w:t>Lync for Mac 2011</w:t>
      </w:r>
      <w:r w:rsidRPr="00462906">
        <w:tab/>
      </w:r>
      <w:r w:rsidR="004C0025" w:rsidRPr="00462906">
        <w:fldChar w:fldCharType="begin"/>
      </w:r>
      <w:r w:rsidRPr="00462906">
        <w:instrText xml:space="preserve"> PAGEREF _Toc345401815 \h </w:instrText>
      </w:r>
      <w:r w:rsidR="004C0025" w:rsidRPr="00462906">
        <w:fldChar w:fldCharType="separate"/>
      </w:r>
      <w:r w:rsidR="00266B4A">
        <w:t>92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4</w:t>
      </w:r>
      <w:r w:rsidRPr="00462906">
        <w:rPr>
          <w:rFonts w:eastAsia="PMingLiU"/>
        </w:rPr>
        <w:t xml:space="preserve"> MSDN </w:t>
      </w:r>
      <w:r w:rsidRPr="00462906">
        <w:rPr>
          <w:rFonts w:eastAsia="PMingLiU" w:hint="eastAsia"/>
        </w:rPr>
        <w:t>作業系統</w:t>
      </w:r>
      <w:r w:rsidRPr="00462906">
        <w:tab/>
      </w:r>
      <w:r w:rsidR="004C0025" w:rsidRPr="00462906">
        <w:fldChar w:fldCharType="begin"/>
      </w:r>
      <w:r w:rsidRPr="00462906">
        <w:instrText xml:space="preserve"> PAGEREF _Toc345401816 \h </w:instrText>
      </w:r>
      <w:r w:rsidR="004C0025" w:rsidRPr="00462906">
        <w:fldChar w:fldCharType="separate"/>
      </w:r>
      <w:r w:rsidR="00266B4A">
        <w:t>92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5</w:t>
      </w:r>
      <w:r w:rsidR="00E03D05" w:rsidRPr="00462906">
        <w:rPr>
          <w:rFonts w:eastAsia="PMingLiU"/>
        </w:rPr>
        <w:t xml:space="preserve"> </w:t>
      </w:r>
      <w:r w:rsidRPr="00462906">
        <w:rPr>
          <w:rFonts w:eastAsia="PMingLiU" w:cs="Tahoma"/>
        </w:rPr>
        <w:t>Office 365 Plan A2-A4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_Toc345401817 \h </w:instrText>
      </w:r>
      <w:r w:rsidR="004C0025" w:rsidRPr="00462906">
        <w:fldChar w:fldCharType="separate"/>
      </w:r>
      <w:r w:rsidR="00266B4A">
        <w:t>92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6</w:t>
      </w:r>
      <w:r w:rsidR="00E03D05" w:rsidRPr="00462906">
        <w:rPr>
          <w:rFonts w:eastAsia="PMingLiU"/>
        </w:rPr>
        <w:t xml:space="preserve"> </w:t>
      </w:r>
      <w:r w:rsidRPr="00462906">
        <w:rPr>
          <w:rFonts w:eastAsia="PMingLiU" w:cs="Tahoma"/>
        </w:rPr>
        <w:t>Office 365 Plan E2-E4</w:t>
      </w:r>
      <w:r w:rsidRPr="00462906">
        <w:tab/>
      </w:r>
      <w:r w:rsidR="004C0025" w:rsidRPr="00462906">
        <w:fldChar w:fldCharType="begin"/>
      </w:r>
      <w:r w:rsidRPr="00462906">
        <w:instrText xml:space="preserve"> PAGEREF _Toc345401818 \h </w:instrText>
      </w:r>
      <w:r w:rsidR="004C0025" w:rsidRPr="00462906">
        <w:fldChar w:fldCharType="separate"/>
      </w:r>
      <w:r w:rsidR="00266B4A">
        <w:t>93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7</w:t>
      </w:r>
      <w:r w:rsidR="00E03D05" w:rsidRPr="00462906">
        <w:rPr>
          <w:rFonts w:eastAsia="PMingLiU"/>
        </w:rPr>
        <w:t xml:space="preserve"> </w:t>
      </w:r>
      <w:r w:rsidRPr="00462906">
        <w:rPr>
          <w:rFonts w:eastAsia="PMingLiU"/>
        </w:rPr>
        <w:t>Office for Mac Standard 2011</w:t>
      </w:r>
      <w:r w:rsidRPr="00462906">
        <w:tab/>
      </w:r>
      <w:r w:rsidR="004C0025" w:rsidRPr="00462906">
        <w:fldChar w:fldCharType="begin"/>
      </w:r>
      <w:r w:rsidRPr="00462906">
        <w:instrText xml:space="preserve"> PAGEREF _Toc345401819 \h </w:instrText>
      </w:r>
      <w:r w:rsidR="004C0025" w:rsidRPr="00462906">
        <w:fldChar w:fldCharType="separate"/>
      </w:r>
      <w:r w:rsidR="00266B4A">
        <w:t>94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w:t>
      </w:r>
      <w:r w:rsidRPr="00462906">
        <w:t xml:space="preserve"> Office Multi-Language Pack 2013</w:t>
      </w:r>
      <w:r w:rsidRPr="00462906">
        <w:tab/>
      </w:r>
      <w:r w:rsidR="004C0025" w:rsidRPr="00462906">
        <w:fldChar w:fldCharType="begin"/>
      </w:r>
      <w:r w:rsidRPr="00462906">
        <w:instrText xml:space="preserve"> PAGEREF _Toc345401820 \h </w:instrText>
      </w:r>
      <w:r w:rsidR="004C0025" w:rsidRPr="00462906">
        <w:fldChar w:fldCharType="separate"/>
      </w:r>
      <w:r w:rsidR="00266B4A">
        <w:t>94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9</w:t>
      </w:r>
      <w:r w:rsidRPr="00462906">
        <w:rPr>
          <w:rFonts w:eastAsia="PMingLiU"/>
        </w:rPr>
        <w:t xml:space="preserve"> Office Professional Plus 2013</w:t>
      </w:r>
      <w:r w:rsidRPr="00462906">
        <w:tab/>
      </w:r>
      <w:r w:rsidR="004C0025" w:rsidRPr="00462906">
        <w:fldChar w:fldCharType="begin"/>
      </w:r>
      <w:r w:rsidRPr="00462906">
        <w:instrText xml:space="preserve"> PAGEREF _Toc345401821 \h </w:instrText>
      </w:r>
      <w:r w:rsidR="004C0025" w:rsidRPr="00462906">
        <w:fldChar w:fldCharType="separate"/>
      </w:r>
      <w:r w:rsidR="00266B4A">
        <w:t>94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10</w:t>
      </w:r>
      <w:r w:rsidRPr="00462906">
        <w:rPr>
          <w:rFonts w:eastAsia="PMingLiU"/>
        </w:rPr>
        <w:t xml:space="preserve"> Office Standard 2013</w:t>
      </w:r>
      <w:r w:rsidRPr="00462906">
        <w:tab/>
      </w:r>
      <w:r w:rsidR="004C0025" w:rsidRPr="00462906">
        <w:fldChar w:fldCharType="begin"/>
      </w:r>
      <w:r w:rsidRPr="00462906">
        <w:instrText xml:space="preserve"> PAGEREF _Toc345401822 \h </w:instrText>
      </w:r>
      <w:r w:rsidR="004C0025" w:rsidRPr="00462906">
        <w:fldChar w:fldCharType="separate"/>
      </w:r>
      <w:r w:rsidR="00266B4A">
        <w:t>95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11</w:t>
      </w:r>
      <w:r w:rsidRPr="00462906">
        <w:t xml:space="preserve"> Office Professional Plus </w:t>
      </w:r>
      <w:r w:rsidRPr="00462906">
        <w:rPr>
          <w:rFonts w:hint="eastAsia"/>
        </w:rPr>
        <w:t>訂</w:t>
      </w:r>
      <w:r w:rsidRPr="00462906">
        <w:rPr>
          <w:rFonts w:ascii="Batang" w:eastAsia="Batang" w:hAnsi="Batang" w:cs="Batang" w:hint="eastAsia"/>
        </w:rPr>
        <w:t>閱</w:t>
      </w:r>
      <w:r w:rsidRPr="00462906">
        <w:t xml:space="preserve"> (</w:t>
      </w:r>
      <w:r w:rsidRPr="00462906">
        <w:rPr>
          <w:rFonts w:hint="eastAsia"/>
        </w:rPr>
        <w:t>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_Toc345401823 \h </w:instrText>
      </w:r>
      <w:r w:rsidR="004C0025" w:rsidRPr="00462906">
        <w:fldChar w:fldCharType="separate"/>
      </w:r>
      <w:r w:rsidR="00266B4A">
        <w:t>95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12</w:t>
      </w:r>
      <w:r w:rsidRPr="00462906">
        <w:rPr>
          <w:rFonts w:eastAsia="PMingLiU"/>
        </w:rPr>
        <w:t xml:space="preserve"> Outlook for Mac 2011</w:t>
      </w:r>
      <w:r w:rsidRPr="00462906">
        <w:tab/>
      </w:r>
      <w:r w:rsidR="004C0025" w:rsidRPr="00462906">
        <w:fldChar w:fldCharType="begin"/>
      </w:r>
      <w:r w:rsidRPr="00462906">
        <w:instrText xml:space="preserve"> PAGEREF _Toc345401824 \h </w:instrText>
      </w:r>
      <w:r w:rsidR="004C0025" w:rsidRPr="00462906">
        <w:fldChar w:fldCharType="separate"/>
      </w:r>
      <w:r w:rsidR="00266B4A">
        <w:t>96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13</w:t>
      </w:r>
      <w:r w:rsidRPr="00462906">
        <w:rPr>
          <w:rFonts w:eastAsia="PMingLiU"/>
        </w:rPr>
        <w:t xml:space="preserve"> Project 2013 Professional</w:t>
      </w:r>
      <w:r w:rsidRPr="00462906">
        <w:tab/>
      </w:r>
      <w:r w:rsidR="004C0025" w:rsidRPr="00462906">
        <w:fldChar w:fldCharType="begin"/>
      </w:r>
      <w:r w:rsidRPr="00462906">
        <w:instrText xml:space="preserve"> PAGEREF _Toc345401825 \h </w:instrText>
      </w:r>
      <w:r w:rsidR="004C0025" w:rsidRPr="00462906">
        <w:fldChar w:fldCharType="separate"/>
      </w:r>
      <w:r w:rsidR="00266B4A">
        <w:t>96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14</w:t>
      </w:r>
      <w:r w:rsidRPr="00462906">
        <w:rPr>
          <w:rFonts w:eastAsia="PMingLiU"/>
        </w:rPr>
        <w:t xml:space="preserve"> Office </w:t>
      </w:r>
      <w:r w:rsidRPr="00462906">
        <w:rPr>
          <w:rFonts w:eastAsia="PMingLiU" w:hint="eastAsia"/>
        </w:rPr>
        <w:t>的出租權</w:t>
      </w:r>
      <w:r w:rsidRPr="00462906">
        <w:tab/>
      </w:r>
      <w:r w:rsidR="004C0025" w:rsidRPr="00462906">
        <w:fldChar w:fldCharType="begin"/>
      </w:r>
      <w:r w:rsidRPr="00462906">
        <w:instrText xml:space="preserve"> PAGEREF _Toc345401826 \h </w:instrText>
      </w:r>
      <w:r w:rsidR="004C0025" w:rsidRPr="00462906">
        <w:fldChar w:fldCharType="separate"/>
      </w:r>
      <w:r w:rsidR="00266B4A">
        <w:t>96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15</w:t>
      </w:r>
      <w:r w:rsidRPr="00462906">
        <w:rPr>
          <w:rFonts w:eastAsia="PMingLiU"/>
        </w:rPr>
        <w:t xml:space="preserve"> Visio Professional 2013</w:t>
      </w:r>
      <w:r w:rsidRPr="00462906">
        <w:tab/>
      </w:r>
      <w:r w:rsidR="004C0025" w:rsidRPr="00462906">
        <w:fldChar w:fldCharType="begin"/>
      </w:r>
      <w:r w:rsidRPr="00462906">
        <w:instrText xml:space="preserve"> PAGEREF _Toc345401827 \h </w:instrText>
      </w:r>
      <w:r w:rsidR="004C0025" w:rsidRPr="00462906">
        <w:fldChar w:fldCharType="separate"/>
      </w:r>
      <w:r w:rsidR="00266B4A">
        <w:t>97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16</w:t>
      </w:r>
      <w:r w:rsidRPr="00462906">
        <w:t xml:space="preserve"> Visual Studio Professional 2012</w:t>
      </w:r>
      <w:r w:rsidRPr="00462906">
        <w:tab/>
      </w:r>
      <w:r w:rsidR="004C0025" w:rsidRPr="00462906">
        <w:fldChar w:fldCharType="begin"/>
      </w:r>
      <w:r w:rsidRPr="00462906">
        <w:instrText xml:space="preserve"> PAGEREF _Toc345401828 \h </w:instrText>
      </w:r>
      <w:r w:rsidR="004C0025" w:rsidRPr="00462906">
        <w:fldChar w:fldCharType="separate"/>
      </w:r>
      <w:r w:rsidR="00266B4A">
        <w:t>97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17</w:t>
      </w:r>
      <w:r w:rsidRPr="00462906">
        <w:t xml:space="preserve"> Visual Studio Professional 2012 with MSDN</w:t>
      </w:r>
      <w:r w:rsidRPr="00462906">
        <w:tab/>
      </w:r>
      <w:r w:rsidR="004C0025" w:rsidRPr="00462906">
        <w:fldChar w:fldCharType="begin"/>
      </w:r>
      <w:r w:rsidRPr="00462906">
        <w:instrText xml:space="preserve"> PAGEREF _Toc345401829 \h </w:instrText>
      </w:r>
      <w:r w:rsidR="004C0025" w:rsidRPr="00462906">
        <w:fldChar w:fldCharType="separate"/>
      </w:r>
      <w:r w:rsidR="00266B4A">
        <w:t>98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18</w:t>
      </w:r>
      <w:r w:rsidRPr="00462906">
        <w:t xml:space="preserve"> Visual Studio Premium 2012 with MSDN</w:t>
      </w:r>
      <w:r w:rsidRPr="00462906">
        <w:tab/>
      </w:r>
      <w:r w:rsidR="004C0025" w:rsidRPr="00462906">
        <w:fldChar w:fldCharType="begin"/>
      </w:r>
      <w:r w:rsidRPr="00462906">
        <w:instrText xml:space="preserve"> PAGEREF _Toc345401830 \h </w:instrText>
      </w:r>
      <w:r w:rsidR="004C0025" w:rsidRPr="00462906">
        <w:fldChar w:fldCharType="separate"/>
      </w:r>
      <w:r w:rsidR="00266B4A">
        <w:t>99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19</w:t>
      </w:r>
      <w:r w:rsidRPr="00462906">
        <w:t xml:space="preserve"> Visual Studio Ultimate 2012 with MSDN</w:t>
      </w:r>
      <w:r w:rsidRPr="00462906">
        <w:tab/>
      </w:r>
      <w:r w:rsidR="004C0025" w:rsidRPr="00462906">
        <w:fldChar w:fldCharType="begin"/>
      </w:r>
      <w:r w:rsidRPr="00462906">
        <w:instrText xml:space="preserve"> PAGEREF _Toc345401831 \h </w:instrText>
      </w:r>
      <w:r w:rsidR="004C0025" w:rsidRPr="00462906">
        <w:fldChar w:fldCharType="separate"/>
      </w:r>
      <w:r w:rsidR="00266B4A">
        <w:t>99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20</w:t>
      </w:r>
      <w:r w:rsidRPr="00462906">
        <w:t xml:space="preserve"> Visual Studio Test Professional 2012 with MSDN</w:t>
      </w:r>
      <w:r w:rsidRPr="00462906">
        <w:tab/>
      </w:r>
      <w:r w:rsidR="004C0025" w:rsidRPr="00462906">
        <w:fldChar w:fldCharType="begin"/>
      </w:r>
      <w:r w:rsidRPr="00462906">
        <w:instrText xml:space="preserve"> PAGEREF _Toc345401832 \h </w:instrText>
      </w:r>
      <w:r w:rsidR="004C0025" w:rsidRPr="00462906">
        <w:fldChar w:fldCharType="separate"/>
      </w:r>
      <w:r w:rsidR="00266B4A">
        <w:t>100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lang w:eastAsia="zh-TW"/>
        </w:rPr>
      </w:pPr>
      <w:r w:rsidRPr="00462906">
        <w:rPr>
          <w:rFonts w:eastAsia="PMingLiU" w:cs="Tahoma" w:hint="eastAsia"/>
          <w:lang w:eastAsia="zh-TW"/>
        </w:rPr>
        <w:t>系統組合</w:t>
      </w:r>
      <w:r w:rsidRPr="00462906">
        <w:rPr>
          <w:lang w:eastAsia="zh-TW"/>
        </w:rPr>
        <w:tab/>
      </w:r>
      <w:r w:rsidR="004C0025" w:rsidRPr="00462906">
        <w:fldChar w:fldCharType="begin"/>
      </w:r>
      <w:r w:rsidRPr="00462906">
        <w:rPr>
          <w:lang w:eastAsia="zh-TW"/>
        </w:rPr>
        <w:instrText xml:space="preserve"> PAGEREF _Toc345401833 \h </w:instrText>
      </w:r>
      <w:r w:rsidR="004C0025" w:rsidRPr="00462906">
        <w:fldChar w:fldCharType="separate"/>
      </w:r>
      <w:r w:rsidR="00266B4A">
        <w:rPr>
          <w:lang w:eastAsia="zh-TW"/>
        </w:rPr>
        <w:t>102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lang w:eastAsia="zh-TW"/>
        </w:rPr>
      </w:pPr>
      <w:r w:rsidRPr="00462906">
        <w:rPr>
          <w:rFonts w:eastAsia="PMingLiU"/>
          <w:caps/>
          <w:vertAlign w:val="superscript"/>
          <w:lang w:eastAsia="zh-TW"/>
        </w:rPr>
        <w:t>21</w:t>
      </w:r>
      <w:r w:rsidR="00E03D05" w:rsidRPr="00462906">
        <w:rPr>
          <w:rFonts w:eastAsia="PMingLiU"/>
          <w:lang w:eastAsia="zh-TW"/>
        </w:rPr>
        <w:t xml:space="preserve"> </w:t>
      </w:r>
      <w:r w:rsidRPr="00462906">
        <w:rPr>
          <w:rFonts w:eastAsia="PMingLiU"/>
          <w:lang w:eastAsia="zh-TW"/>
        </w:rPr>
        <w:t>Windows</w:t>
      </w:r>
      <w:r w:rsidRPr="00462906">
        <w:rPr>
          <w:rFonts w:eastAsia="PMingLiU"/>
          <w:vertAlign w:val="superscript"/>
          <w:lang w:eastAsia="zh-TW"/>
        </w:rPr>
        <w:t>®</w:t>
      </w:r>
      <w:r w:rsidR="000A3092">
        <w:rPr>
          <w:rFonts w:eastAsia="PMingLiU"/>
          <w:vertAlign w:val="superscript"/>
          <w:lang w:eastAsia="zh-TW"/>
        </w:rPr>
        <w:t xml:space="preserve"> </w:t>
      </w:r>
      <w:r w:rsidRPr="00462906">
        <w:rPr>
          <w:rFonts w:eastAsia="PMingLiU" w:hint="eastAsia"/>
          <w:lang w:eastAsia="zh-TW"/>
        </w:rPr>
        <w:t>附贈訂閱使用權</w:t>
      </w:r>
      <w:r w:rsidRPr="00462906">
        <w:rPr>
          <w:lang w:eastAsia="zh-TW"/>
        </w:rPr>
        <w:tab/>
      </w:r>
      <w:r w:rsidR="004C0025" w:rsidRPr="00462906">
        <w:fldChar w:fldCharType="begin"/>
      </w:r>
      <w:r w:rsidRPr="00462906">
        <w:rPr>
          <w:lang w:eastAsia="zh-TW"/>
        </w:rPr>
        <w:instrText xml:space="preserve"> PAGEREF _Toc345401834 \h </w:instrText>
      </w:r>
      <w:r w:rsidR="004C0025" w:rsidRPr="00462906">
        <w:fldChar w:fldCharType="separate"/>
      </w:r>
      <w:r w:rsidR="00266B4A">
        <w:rPr>
          <w:lang w:eastAsia="zh-TW"/>
        </w:rPr>
        <w:t>102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22</w:t>
      </w:r>
      <w:r w:rsidRPr="00462906">
        <w:t xml:space="preserve"> Windows Vista DVD Playback Pack</w:t>
      </w:r>
      <w:r w:rsidRPr="00462906">
        <w:tab/>
      </w:r>
      <w:r w:rsidR="004C0025" w:rsidRPr="00462906">
        <w:fldChar w:fldCharType="begin"/>
      </w:r>
      <w:r w:rsidRPr="00462906">
        <w:instrText xml:space="preserve"> PAGEREF _Toc345401835 \h </w:instrText>
      </w:r>
      <w:r w:rsidR="004C0025" w:rsidRPr="00462906">
        <w:fldChar w:fldCharType="separate"/>
      </w:r>
      <w:r w:rsidR="00266B4A">
        <w:t>102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lastRenderedPageBreak/>
        <w:t>23</w:t>
      </w:r>
      <w:r w:rsidRPr="00462906">
        <w:t xml:space="preserve"> Microsoft Desktop Optimization Pack for Software Assurance</w:t>
      </w:r>
      <w:r w:rsidRPr="00462906">
        <w:tab/>
      </w:r>
      <w:r w:rsidR="004C0025" w:rsidRPr="00462906">
        <w:fldChar w:fldCharType="begin"/>
      </w:r>
      <w:r w:rsidRPr="00462906">
        <w:instrText xml:space="preserve"> PAGEREF _Toc345401836 \h </w:instrText>
      </w:r>
      <w:r w:rsidR="004C0025" w:rsidRPr="00462906">
        <w:fldChar w:fldCharType="separate"/>
      </w:r>
      <w:r w:rsidR="00266B4A">
        <w:t>102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24</w:t>
      </w:r>
      <w:r w:rsidRPr="00462906">
        <w:t xml:space="preserve"> Windows</w:t>
      </w:r>
      <w:r w:rsidRPr="00462906">
        <w:rPr>
          <w:vertAlign w:val="superscript"/>
        </w:rPr>
        <w:t>®</w:t>
      </w:r>
      <w:r w:rsidRPr="00462906">
        <w:t xml:space="preserve"> 8 Enterprise Sideloading</w:t>
      </w:r>
      <w:r w:rsidRPr="00462906">
        <w:tab/>
      </w:r>
      <w:r w:rsidR="004C0025" w:rsidRPr="00462906">
        <w:fldChar w:fldCharType="begin"/>
      </w:r>
      <w:r w:rsidRPr="00462906">
        <w:instrText xml:space="preserve"> PAGEREF _Toc345401837 \h </w:instrText>
      </w:r>
      <w:r w:rsidR="004C0025" w:rsidRPr="00462906">
        <w:fldChar w:fldCharType="separate"/>
      </w:r>
      <w:r w:rsidR="00266B4A">
        <w:t>103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25</w:t>
      </w:r>
      <w:r w:rsidRPr="00462906">
        <w:t xml:space="preserve"> Windows</w:t>
      </w:r>
      <w:r w:rsidRPr="00462906">
        <w:rPr>
          <w:vertAlign w:val="superscript"/>
        </w:rPr>
        <w:t>®</w:t>
      </w:r>
      <w:r w:rsidRPr="00462906">
        <w:t xml:space="preserve"> 7 Partners in Learning</w:t>
      </w:r>
      <w:r w:rsidRPr="00462906">
        <w:tab/>
      </w:r>
      <w:r w:rsidR="004C0025" w:rsidRPr="00462906">
        <w:fldChar w:fldCharType="begin"/>
      </w:r>
      <w:r w:rsidRPr="00462906">
        <w:instrText xml:space="preserve"> PAGEREF _Toc345401838 \h </w:instrText>
      </w:r>
      <w:r w:rsidR="004C0025" w:rsidRPr="00462906">
        <w:fldChar w:fldCharType="separate"/>
      </w:r>
      <w:r w:rsidR="00266B4A">
        <w:t>104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26</w:t>
      </w:r>
      <w:r w:rsidR="00E03D05" w:rsidRPr="00462906">
        <w:t xml:space="preserve"> </w:t>
      </w:r>
      <w:r w:rsidRPr="00462906">
        <w:t>Windows</w:t>
      </w:r>
      <w:r w:rsidRPr="00462906">
        <w:rPr>
          <w:vertAlign w:val="superscript"/>
        </w:rPr>
        <w:t>®</w:t>
      </w:r>
      <w:r w:rsidRPr="00462906">
        <w:t xml:space="preserve"> 8 Pro </w:t>
      </w:r>
      <w:r w:rsidRPr="00462906">
        <w:rPr>
          <w:rFonts w:hint="eastAsia"/>
        </w:rPr>
        <w:t>升級與</w:t>
      </w:r>
      <w:r w:rsidRPr="00462906">
        <w:t xml:space="preserve"> Windows Intune (</w:t>
      </w:r>
      <w:r w:rsidRPr="00462906">
        <w:rPr>
          <w:rFonts w:ascii="Batang" w:eastAsia="Batang" w:hAnsi="Batang" w:cs="Batang" w:hint="eastAsia"/>
        </w:rPr>
        <w:t>每</w:t>
      </w:r>
      <w:r w:rsidRPr="00462906">
        <w:rPr>
          <w:rFonts w:ascii="MS Mincho" w:hAnsi="MS Mincho" w:cs="MS Mincho" w:hint="eastAsia"/>
        </w:rPr>
        <w:t>一裝置</w:t>
      </w:r>
      <w:r w:rsidRPr="00462906">
        <w:t>)</w:t>
      </w:r>
      <w:r w:rsidRPr="00462906">
        <w:tab/>
      </w:r>
      <w:r w:rsidR="004C0025" w:rsidRPr="00462906">
        <w:fldChar w:fldCharType="begin"/>
      </w:r>
      <w:r w:rsidRPr="00462906">
        <w:instrText xml:space="preserve"> PAGEREF _Toc345401839 \h </w:instrText>
      </w:r>
      <w:r w:rsidR="004C0025" w:rsidRPr="00462906">
        <w:fldChar w:fldCharType="separate"/>
      </w:r>
      <w:r w:rsidR="00266B4A">
        <w:t>104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hint="eastAsia"/>
        </w:rPr>
        <w:t>伺服器組合</w:t>
      </w:r>
      <w:r w:rsidRPr="00462906">
        <w:tab/>
      </w:r>
      <w:r w:rsidR="004C0025" w:rsidRPr="00462906">
        <w:fldChar w:fldCharType="begin"/>
      </w:r>
      <w:r w:rsidRPr="00462906">
        <w:instrText xml:space="preserve"> PAGEREF _Toc345401840 \h </w:instrText>
      </w:r>
      <w:r w:rsidR="004C0025" w:rsidRPr="00462906">
        <w:fldChar w:fldCharType="separate"/>
      </w:r>
      <w:r w:rsidR="00266B4A">
        <w:t>112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27</w:t>
      </w:r>
      <w:r w:rsidRPr="00462906">
        <w:t xml:space="preserve"> Bing Maps Server </w:t>
      </w:r>
      <w:r w:rsidRPr="00462906">
        <w:rPr>
          <w:rFonts w:hint="eastAsia"/>
        </w:rPr>
        <w:t>與</w:t>
      </w:r>
      <w:r w:rsidRPr="00462906">
        <w:t xml:space="preserve"> Bing Maps Server with Enhanced Content Pack</w:t>
      </w:r>
      <w:r w:rsidRPr="00462906">
        <w:tab/>
      </w:r>
      <w:r w:rsidR="004C0025" w:rsidRPr="00462906">
        <w:fldChar w:fldCharType="begin"/>
      </w:r>
      <w:r w:rsidRPr="00462906">
        <w:instrText xml:space="preserve"> PAGEREF _Toc345401841 \h </w:instrText>
      </w:r>
      <w:r w:rsidR="004C0025" w:rsidRPr="00462906">
        <w:fldChar w:fldCharType="separate"/>
      </w:r>
      <w:r w:rsidR="00266B4A">
        <w:t>112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28</w:t>
      </w:r>
      <w:r w:rsidRPr="00462906">
        <w:t xml:space="preserve"> Bing Maps 25KTrx</w:t>
      </w:r>
      <w:r w:rsidRPr="00462906">
        <w:rPr>
          <w:rFonts w:hint="eastAsia"/>
        </w:rPr>
        <w:t>、</w:t>
      </w:r>
      <w:r w:rsidRPr="00462906">
        <w:t xml:space="preserve">250KTrx </w:t>
      </w:r>
      <w:r w:rsidRPr="00462906">
        <w:rPr>
          <w:rFonts w:hint="eastAsia"/>
        </w:rPr>
        <w:t>及無限制加</w:t>
      </w:r>
      <w:r w:rsidRPr="00462906">
        <w:rPr>
          <w:rFonts w:ascii="MingLiU" w:eastAsia="MingLiU" w:hAnsi="MingLiU" w:cs="MingLiU" w:hint="eastAsia"/>
        </w:rPr>
        <w:t>值</w:t>
      </w:r>
      <w:r w:rsidRPr="00462906">
        <w:t xml:space="preserve"> (</w:t>
      </w:r>
      <w:r w:rsidRPr="00462906">
        <w:rPr>
          <w:rFonts w:hint="eastAsia"/>
        </w:rPr>
        <w:t>加</w:t>
      </w:r>
      <w:r w:rsidRPr="00462906">
        <w:rPr>
          <w:rFonts w:ascii="MingLiU" w:eastAsia="MingLiU" w:hAnsi="MingLiU" w:cs="MingLiU" w:hint="eastAsia"/>
        </w:rPr>
        <w:t>值</w:t>
      </w:r>
      <w:r w:rsidRPr="00462906">
        <w:rPr>
          <w:rFonts w:ascii="MS Mincho" w:hAnsi="MS Mincho" w:cs="MS Mincho" w:hint="eastAsia"/>
        </w:rPr>
        <w:t>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_Toc345401842 \h </w:instrText>
      </w:r>
      <w:r w:rsidR="004C0025" w:rsidRPr="00462906">
        <w:fldChar w:fldCharType="separate"/>
      </w:r>
      <w:r w:rsidR="00266B4A">
        <w:t>112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29</w:t>
      </w:r>
      <w:r w:rsidRPr="00462906">
        <w:t xml:space="preserve"> BizTalk</w:t>
      </w:r>
      <w:r w:rsidRPr="00462906">
        <w:rPr>
          <w:vertAlign w:val="superscript"/>
        </w:rPr>
        <w:t>®</w:t>
      </w:r>
      <w:r w:rsidRPr="00462906">
        <w:t xml:space="preserve"> Server 2010 Branch Edition</w:t>
      </w:r>
      <w:r w:rsidRPr="00462906">
        <w:tab/>
      </w:r>
      <w:r w:rsidR="004C0025" w:rsidRPr="00462906">
        <w:fldChar w:fldCharType="begin"/>
      </w:r>
      <w:r w:rsidRPr="00462906">
        <w:instrText xml:space="preserve"> PAGEREF _Toc345401843 \h </w:instrText>
      </w:r>
      <w:r w:rsidR="004C0025" w:rsidRPr="00462906">
        <w:fldChar w:fldCharType="separate"/>
      </w:r>
      <w:r w:rsidR="00266B4A">
        <w:t>112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30</w:t>
      </w:r>
      <w:r w:rsidRPr="00462906">
        <w:t xml:space="preserve"> BizTalk</w:t>
      </w:r>
      <w:r w:rsidRPr="00462906">
        <w:rPr>
          <w:vertAlign w:val="superscript"/>
        </w:rPr>
        <w:t>®</w:t>
      </w:r>
      <w:r w:rsidRPr="00462906">
        <w:t xml:space="preserve"> Server 2010 Enterprise Edition</w:t>
      </w:r>
      <w:r w:rsidRPr="00462906">
        <w:tab/>
      </w:r>
      <w:r w:rsidR="004C0025" w:rsidRPr="00462906">
        <w:fldChar w:fldCharType="begin"/>
      </w:r>
      <w:r w:rsidRPr="00462906">
        <w:instrText xml:space="preserve"> PAGEREF _Toc345401844 \h </w:instrText>
      </w:r>
      <w:r w:rsidR="004C0025" w:rsidRPr="00462906">
        <w:fldChar w:fldCharType="separate"/>
      </w:r>
      <w:r w:rsidR="00266B4A">
        <w:t>113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31</w:t>
      </w:r>
      <w:r w:rsidRPr="00125621">
        <w:rPr>
          <w:caps/>
        </w:rPr>
        <w:t xml:space="preserve"> </w:t>
      </w:r>
      <w:r w:rsidRPr="00462906">
        <w:t>BizTalk</w:t>
      </w:r>
      <w:r w:rsidRPr="00462906">
        <w:rPr>
          <w:vertAlign w:val="superscript"/>
        </w:rPr>
        <w:t>®</w:t>
      </w:r>
      <w:r w:rsidRPr="00462906">
        <w:t xml:space="preserve"> Server 2010 Standard Edition</w:t>
      </w:r>
      <w:r w:rsidRPr="00462906">
        <w:tab/>
      </w:r>
      <w:r w:rsidR="004C0025" w:rsidRPr="00462906">
        <w:fldChar w:fldCharType="begin"/>
      </w:r>
      <w:r w:rsidRPr="00462906">
        <w:instrText xml:space="preserve"> PAGEREF _Toc345401845 \h </w:instrText>
      </w:r>
      <w:r w:rsidR="004C0025" w:rsidRPr="00462906">
        <w:fldChar w:fldCharType="separate"/>
      </w:r>
      <w:r w:rsidR="00266B4A">
        <w:t>113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32</w:t>
      </w:r>
      <w:r w:rsidRPr="00125621">
        <w:rPr>
          <w:caps/>
        </w:rPr>
        <w:t xml:space="preserve"> </w:t>
      </w:r>
      <w:r w:rsidRPr="00462906">
        <w:t>Business Intelligence Appliance 2012</w:t>
      </w:r>
      <w:r w:rsidRPr="00462906">
        <w:tab/>
      </w:r>
      <w:r w:rsidR="004C0025" w:rsidRPr="00462906">
        <w:fldChar w:fldCharType="begin"/>
      </w:r>
      <w:r w:rsidRPr="00462906">
        <w:instrText xml:space="preserve"> PAGEREF _Toc345401846 \h </w:instrText>
      </w:r>
      <w:r w:rsidR="004C0025" w:rsidRPr="00462906">
        <w:fldChar w:fldCharType="separate"/>
      </w:r>
      <w:r w:rsidR="00266B4A">
        <w:t>114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33</w:t>
      </w:r>
      <w:r w:rsidRPr="00462906">
        <w:t xml:space="preserve"> Core CAL Suite Bridge for Office 365</w:t>
      </w:r>
      <w:r w:rsidRPr="00462906">
        <w:rPr>
          <w:rFonts w:hint="eastAsia"/>
        </w:rPr>
        <w:t>、</w:t>
      </w:r>
      <w:r w:rsidRPr="00462906">
        <w:t xml:space="preserve">Core CAL Suite Bridge for Office 365 </w:t>
      </w:r>
      <w:r w:rsidRPr="00462906">
        <w:rPr>
          <w:rFonts w:hint="eastAsia"/>
        </w:rPr>
        <w:t>及</w:t>
      </w:r>
      <w:r w:rsidRPr="00462906">
        <w:t xml:space="preserve"> Windows Intune </w:t>
      </w:r>
      <w:r w:rsidRPr="00462906">
        <w:rPr>
          <w:rFonts w:hint="eastAsia"/>
        </w:rPr>
        <w:t>和</w:t>
      </w:r>
      <w:r w:rsidRPr="00462906">
        <w:t xml:space="preserve"> </w:t>
      </w:r>
      <w:r w:rsidR="00E03D05">
        <w:br/>
      </w:r>
      <w:r w:rsidRPr="00462906">
        <w:t>Core CAL Suite Bridge for Windows Intune</w:t>
      </w:r>
      <w:r w:rsidRPr="00462906">
        <w:tab/>
      </w:r>
      <w:r w:rsidR="004C0025" w:rsidRPr="00462906">
        <w:fldChar w:fldCharType="begin"/>
      </w:r>
      <w:r w:rsidRPr="00462906">
        <w:instrText xml:space="preserve"> PAGEREF _Toc345401847 \h </w:instrText>
      </w:r>
      <w:r w:rsidR="004C0025" w:rsidRPr="00462906">
        <w:fldChar w:fldCharType="separate"/>
      </w:r>
      <w:r w:rsidR="00266B4A">
        <w:t>114</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rFonts w:eastAsia="PMingLiU"/>
          <w:caps/>
          <w:vertAlign w:val="superscript"/>
          <w:lang w:val="fr-FR"/>
        </w:rPr>
        <w:t>34</w:t>
      </w:r>
      <w:r w:rsidRPr="00F76A3B">
        <w:rPr>
          <w:rFonts w:eastAsia="PMingLiU"/>
          <w:lang w:val="fr-FR"/>
        </w:rPr>
        <w:t xml:space="preserve"> Core CAL </w:t>
      </w:r>
      <w:r w:rsidRPr="00462906">
        <w:rPr>
          <w:rFonts w:eastAsia="PMingLiU" w:hint="eastAsia"/>
        </w:rPr>
        <w:t>套件</w:t>
      </w:r>
      <w:r w:rsidRPr="00F76A3B">
        <w:rPr>
          <w:lang w:val="fr-FR"/>
        </w:rPr>
        <w:tab/>
      </w:r>
      <w:r w:rsidR="004C0025" w:rsidRPr="00462906">
        <w:fldChar w:fldCharType="begin"/>
      </w:r>
      <w:r w:rsidRPr="00F76A3B">
        <w:rPr>
          <w:lang w:val="fr-FR"/>
        </w:rPr>
        <w:instrText xml:space="preserve"> PAGEREF _Toc345401848 \h </w:instrText>
      </w:r>
      <w:r w:rsidR="004C0025" w:rsidRPr="00462906">
        <w:fldChar w:fldCharType="separate"/>
      </w:r>
      <w:r w:rsidR="00266B4A">
        <w:rPr>
          <w:lang w:val="fr-FR"/>
        </w:rPr>
        <w:t>115</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caps/>
          <w:vertAlign w:val="superscript"/>
          <w:lang w:val="fr-FR"/>
        </w:rPr>
        <w:t>35</w:t>
      </w:r>
      <w:r w:rsidRPr="00F76A3B">
        <w:rPr>
          <w:lang w:val="fr-FR"/>
        </w:rPr>
        <w:t xml:space="preserve"> Core Infrastructure Server Suite Standard</w:t>
      </w:r>
      <w:r w:rsidRPr="00F76A3B">
        <w:rPr>
          <w:lang w:val="fr-FR"/>
        </w:rPr>
        <w:tab/>
      </w:r>
      <w:r w:rsidR="004C0025" w:rsidRPr="00462906">
        <w:fldChar w:fldCharType="begin"/>
      </w:r>
      <w:r w:rsidRPr="00F76A3B">
        <w:rPr>
          <w:lang w:val="fr-FR"/>
        </w:rPr>
        <w:instrText xml:space="preserve"> PAGEREF _Toc345401849 \h </w:instrText>
      </w:r>
      <w:r w:rsidR="004C0025" w:rsidRPr="00462906">
        <w:fldChar w:fldCharType="separate"/>
      </w:r>
      <w:r w:rsidR="00266B4A">
        <w:rPr>
          <w:lang w:val="fr-FR"/>
        </w:rPr>
        <w:t>115</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caps/>
          <w:vertAlign w:val="superscript"/>
          <w:lang w:val="fr-FR"/>
        </w:rPr>
        <w:t>36</w:t>
      </w:r>
      <w:r w:rsidRPr="00F76A3B">
        <w:rPr>
          <w:lang w:val="fr-FR"/>
        </w:rPr>
        <w:t xml:space="preserve"> Core Infrastructure Server Suite Enterprise</w:t>
      </w:r>
      <w:r w:rsidRPr="00F76A3B">
        <w:rPr>
          <w:lang w:val="fr-FR"/>
        </w:rPr>
        <w:tab/>
      </w:r>
      <w:r w:rsidR="004C0025" w:rsidRPr="00462906">
        <w:fldChar w:fldCharType="begin"/>
      </w:r>
      <w:r w:rsidRPr="00F76A3B">
        <w:rPr>
          <w:lang w:val="fr-FR"/>
        </w:rPr>
        <w:instrText xml:space="preserve"> PAGEREF _Toc345401850 \h </w:instrText>
      </w:r>
      <w:r w:rsidR="004C0025" w:rsidRPr="00462906">
        <w:fldChar w:fldCharType="separate"/>
      </w:r>
      <w:r w:rsidR="00266B4A">
        <w:rPr>
          <w:lang w:val="fr-FR"/>
        </w:rPr>
        <w:t>117</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caps/>
          <w:vertAlign w:val="superscript"/>
          <w:lang w:val="fr-FR"/>
        </w:rPr>
        <w:t>37</w:t>
      </w:r>
      <w:r w:rsidRPr="00F76A3B">
        <w:rPr>
          <w:lang w:val="fr-FR"/>
        </w:rPr>
        <w:t xml:space="preserve"> Core Infrastructure Server Suite Datacenter</w:t>
      </w:r>
      <w:r w:rsidRPr="00F76A3B">
        <w:rPr>
          <w:lang w:val="fr-FR"/>
        </w:rPr>
        <w:tab/>
      </w:r>
      <w:r w:rsidR="004C0025" w:rsidRPr="00462906">
        <w:fldChar w:fldCharType="begin"/>
      </w:r>
      <w:r w:rsidRPr="00F76A3B">
        <w:rPr>
          <w:lang w:val="fr-FR"/>
        </w:rPr>
        <w:instrText xml:space="preserve"> PAGEREF _Toc345401851 \h </w:instrText>
      </w:r>
      <w:r w:rsidR="004C0025" w:rsidRPr="00462906">
        <w:fldChar w:fldCharType="separate"/>
      </w:r>
      <w:r w:rsidR="00266B4A">
        <w:rPr>
          <w:lang w:val="fr-FR"/>
        </w:rPr>
        <w:t>117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38</w:t>
      </w:r>
      <w:r w:rsidRPr="00462906">
        <w:rPr>
          <w:rFonts w:eastAsia="PMingLiU"/>
        </w:rPr>
        <w:t xml:space="preserve"> Data Warehouse Appliance 2012</w:t>
      </w:r>
      <w:r w:rsidRPr="00462906">
        <w:tab/>
      </w:r>
      <w:r w:rsidR="004C0025" w:rsidRPr="00462906">
        <w:fldChar w:fldCharType="begin"/>
      </w:r>
      <w:r w:rsidRPr="00462906">
        <w:instrText xml:space="preserve"> PAGEREF _Toc345401852 \h </w:instrText>
      </w:r>
      <w:r w:rsidR="004C0025" w:rsidRPr="00462906">
        <w:fldChar w:fldCharType="separate"/>
      </w:r>
      <w:r w:rsidR="00266B4A">
        <w:t>118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39</w:t>
      </w:r>
      <w:r w:rsidRPr="00462906">
        <w:rPr>
          <w:rFonts w:eastAsia="PMingLiU"/>
        </w:rPr>
        <w:t xml:space="preserve"> Dynamics CRM Online</w:t>
      </w:r>
      <w:r w:rsidRPr="00462906">
        <w:tab/>
      </w:r>
      <w:r w:rsidR="004C0025" w:rsidRPr="00462906">
        <w:fldChar w:fldCharType="begin"/>
      </w:r>
      <w:r w:rsidRPr="00462906">
        <w:instrText xml:space="preserve"> PAGEREF _Toc345401853 \h </w:instrText>
      </w:r>
      <w:r w:rsidR="004C0025" w:rsidRPr="00462906">
        <w:fldChar w:fldCharType="separate"/>
      </w:r>
      <w:r w:rsidR="00266B4A">
        <w:t>118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40</w:t>
      </w:r>
      <w:r w:rsidR="00E03D05" w:rsidRPr="00462906">
        <w:t xml:space="preserve"> </w:t>
      </w:r>
      <w:r w:rsidRPr="00462906">
        <w:t>Enterprise CAL Suite Bridge for Office 365</w:t>
      </w:r>
      <w:r w:rsidRPr="00462906">
        <w:rPr>
          <w:rFonts w:hint="eastAsia"/>
        </w:rPr>
        <w:t>、</w:t>
      </w:r>
      <w:r w:rsidRPr="00462906">
        <w:t xml:space="preserve">Enterprise CAL Suite Bridge for Office 365 </w:t>
      </w:r>
      <w:r w:rsidRPr="00462906">
        <w:rPr>
          <w:rFonts w:hint="eastAsia"/>
        </w:rPr>
        <w:t>和</w:t>
      </w:r>
      <w:r w:rsidRPr="00462906">
        <w:t xml:space="preserve"> </w:t>
      </w:r>
      <w:r w:rsidR="00E03D05">
        <w:br/>
      </w:r>
      <w:r w:rsidRPr="00462906">
        <w:t>Windows Intune</w:t>
      </w:r>
      <w:r w:rsidRPr="00462906">
        <w:rPr>
          <w:rFonts w:hint="eastAsia"/>
        </w:rPr>
        <w:t>、以及</w:t>
      </w:r>
      <w:r w:rsidRPr="00462906">
        <w:t xml:space="preserve"> Enterprise CAL Suite Bridge for Windows Intune</w:t>
      </w:r>
      <w:r w:rsidRPr="00462906">
        <w:tab/>
      </w:r>
      <w:r w:rsidR="004C0025" w:rsidRPr="00462906">
        <w:fldChar w:fldCharType="begin"/>
      </w:r>
      <w:r w:rsidRPr="00462906">
        <w:instrText xml:space="preserve"> PAGEREF _Toc345401854 \h </w:instrText>
      </w:r>
      <w:r w:rsidR="004C0025" w:rsidRPr="00462906">
        <w:fldChar w:fldCharType="separate"/>
      </w:r>
      <w:r w:rsidR="00266B4A">
        <w:t>119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41</w:t>
      </w:r>
      <w:r w:rsidRPr="00462906">
        <w:rPr>
          <w:rFonts w:eastAsia="PMingLiU"/>
        </w:rPr>
        <w:t xml:space="preserve"> Enterprise CAL </w:t>
      </w:r>
      <w:r w:rsidRPr="00462906">
        <w:rPr>
          <w:rFonts w:eastAsia="PMingLiU" w:hint="eastAsia"/>
        </w:rPr>
        <w:t>套件</w:t>
      </w:r>
      <w:r w:rsidRPr="00462906">
        <w:tab/>
      </w:r>
      <w:r w:rsidR="004C0025" w:rsidRPr="00462906">
        <w:fldChar w:fldCharType="begin"/>
      </w:r>
      <w:r w:rsidRPr="00462906">
        <w:instrText xml:space="preserve"> PAGEREF _Toc345401855 \h </w:instrText>
      </w:r>
      <w:r w:rsidR="004C0025" w:rsidRPr="00462906">
        <w:fldChar w:fldCharType="separate"/>
      </w:r>
      <w:r w:rsidR="00266B4A">
        <w:t>120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vertAlign w:val="superscript"/>
        </w:rPr>
        <w:t>42</w:t>
      </w:r>
      <w:r w:rsidR="00E03D05" w:rsidRPr="00462906">
        <w:rPr>
          <w:rFonts w:eastAsia="PMingLiU"/>
        </w:rPr>
        <w:t xml:space="preserve"> </w:t>
      </w:r>
      <w:r w:rsidRPr="00462906">
        <w:rPr>
          <w:rFonts w:eastAsia="PMingLiU" w:cs="Tahoma"/>
        </w:rPr>
        <w:t xml:space="preserve">Exchange Online </w:t>
      </w:r>
      <w:r w:rsidRPr="00462906">
        <w:rPr>
          <w:rFonts w:eastAsia="PMingLiU" w:cs="Tahoma" w:hint="eastAsia"/>
        </w:rPr>
        <w:t>封存</w:t>
      </w:r>
      <w:r w:rsidRPr="00462906">
        <w:rPr>
          <w:rFonts w:eastAsia="PMingLiU" w:cs="Tahoma"/>
        </w:rPr>
        <w:t xml:space="preserve">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_Toc345401856 \h </w:instrText>
      </w:r>
      <w:r w:rsidR="004C0025" w:rsidRPr="00462906">
        <w:fldChar w:fldCharType="separate"/>
      </w:r>
      <w:r w:rsidR="00266B4A">
        <w:t>120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vertAlign w:val="superscript"/>
        </w:rPr>
        <w:t>43</w:t>
      </w:r>
      <w:r w:rsidR="00E03D05" w:rsidRPr="00462906">
        <w:rPr>
          <w:rFonts w:eastAsia="PMingLiU"/>
        </w:rPr>
        <w:t xml:space="preserve"> </w:t>
      </w:r>
      <w:r w:rsidRPr="00462906">
        <w:rPr>
          <w:rFonts w:eastAsia="PMingLiU" w:cs="Tahoma"/>
        </w:rPr>
        <w:t>Exchange Hosted Archive (</w:t>
      </w:r>
      <w:r w:rsidRPr="00462906">
        <w:rPr>
          <w:rFonts w:eastAsia="PMingLiU" w:cs="Tahoma" w:hint="eastAsia"/>
        </w:rPr>
        <w:t>使用者訂閱使用權</w:t>
      </w:r>
      <w:r w:rsidRPr="00462906">
        <w:rPr>
          <w:rFonts w:eastAsia="PMingLiU" w:cs="Tahoma"/>
        </w:rPr>
        <w:t>)</w:t>
      </w:r>
      <w:r w:rsidRPr="00462906">
        <w:rPr>
          <w:rFonts w:eastAsia="PMingLiU" w:cs="Tahoma" w:hint="eastAsia"/>
        </w:rPr>
        <w:t>、</w:t>
      </w:r>
      <w:r w:rsidRPr="00462906">
        <w:rPr>
          <w:rFonts w:eastAsia="PMingLiU" w:cs="Tahoma"/>
        </w:rPr>
        <w:t>Exchange Hosted Archive Extra Storage (</w:t>
      </w:r>
      <w:r w:rsidRPr="00462906">
        <w:rPr>
          <w:rFonts w:eastAsia="PMingLiU" w:cs="Tahoma" w:hint="eastAsia"/>
        </w:rPr>
        <w:t>加值訂閱使用權</w:t>
      </w:r>
      <w:r w:rsidRPr="00462906">
        <w:rPr>
          <w:rFonts w:eastAsia="PMingLiU" w:cs="Tahoma"/>
        </w:rPr>
        <w:t>)</w:t>
      </w:r>
      <w:r w:rsidRPr="00462906">
        <w:tab/>
      </w:r>
      <w:r w:rsidR="004C0025" w:rsidRPr="00462906">
        <w:fldChar w:fldCharType="begin"/>
      </w:r>
      <w:r w:rsidRPr="00462906">
        <w:instrText xml:space="preserve"> PAGEREF _Toc345401857 \h </w:instrText>
      </w:r>
      <w:r w:rsidR="004C0025" w:rsidRPr="00462906">
        <w:fldChar w:fldCharType="separate"/>
      </w:r>
      <w:r w:rsidR="00266B4A">
        <w:t>121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vertAlign w:val="superscript"/>
        </w:rPr>
        <w:t>44</w:t>
      </w:r>
      <w:r w:rsidR="00E03D05" w:rsidRPr="00462906">
        <w:rPr>
          <w:rFonts w:eastAsia="PMingLiU"/>
        </w:rPr>
        <w:t xml:space="preserve"> </w:t>
      </w:r>
      <w:r w:rsidRPr="00462906">
        <w:rPr>
          <w:rFonts w:eastAsia="PMingLiU" w:cs="Tahoma"/>
        </w:rPr>
        <w:t>Exchange Hosted Encryption (</w:t>
      </w:r>
      <w:r w:rsidRPr="00462906">
        <w:rPr>
          <w:rFonts w:eastAsia="PMingLiU" w:cs="Tahoma" w:hint="eastAsia"/>
        </w:rPr>
        <w:t>使用者訂閱使用權</w:t>
      </w:r>
      <w:r w:rsidRPr="00462906">
        <w:rPr>
          <w:rFonts w:eastAsia="PMingLiU" w:cs="Tahoma"/>
        </w:rPr>
        <w:t>)</w:t>
      </w:r>
      <w:r w:rsidRPr="00462906">
        <w:tab/>
      </w:r>
      <w:r w:rsidR="004C0025" w:rsidRPr="00462906">
        <w:fldChar w:fldCharType="begin"/>
      </w:r>
      <w:r w:rsidRPr="00462906">
        <w:instrText xml:space="preserve"> PAGEREF _Toc345401858 \h </w:instrText>
      </w:r>
      <w:r w:rsidR="004C0025" w:rsidRPr="00462906">
        <w:fldChar w:fldCharType="separate"/>
      </w:r>
      <w:r w:rsidR="00266B4A">
        <w:t>122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45</w:t>
      </w:r>
      <w:r w:rsidRPr="00462906">
        <w:t xml:space="preserve"> Exchange Online Kiosk (</w:t>
      </w:r>
      <w:r w:rsidRPr="00462906">
        <w:rPr>
          <w:rFonts w:hint="eastAsia"/>
        </w:rPr>
        <w:t>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_Toc345401859 \h </w:instrText>
      </w:r>
      <w:r w:rsidR="004C0025" w:rsidRPr="00462906">
        <w:fldChar w:fldCharType="separate"/>
      </w:r>
      <w:r w:rsidR="00266B4A">
        <w:t>122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46</w:t>
      </w:r>
      <w:r w:rsidRPr="00462906">
        <w:rPr>
          <w:rFonts w:eastAsia="PMingLiU" w:cs="Tahoma"/>
        </w:rPr>
        <w:t xml:space="preserve"> Exchange Online Plan 1</w:t>
      </w:r>
      <w:r w:rsidRPr="00462906">
        <w:tab/>
      </w:r>
      <w:r w:rsidR="004C0025" w:rsidRPr="00462906">
        <w:fldChar w:fldCharType="begin"/>
      </w:r>
      <w:r w:rsidRPr="00462906">
        <w:instrText xml:space="preserve"> PAGEREF _Toc345401860 \h </w:instrText>
      </w:r>
      <w:r w:rsidR="004C0025" w:rsidRPr="00462906">
        <w:fldChar w:fldCharType="separate"/>
      </w:r>
      <w:r w:rsidR="00266B4A">
        <w:t>122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47</w:t>
      </w:r>
      <w:r w:rsidRPr="00462906">
        <w:rPr>
          <w:rFonts w:eastAsia="PMingLiU" w:cs="Tahoma"/>
        </w:rPr>
        <w:t xml:space="preserve"> Exchange Online Plan 2</w:t>
      </w:r>
      <w:r w:rsidRPr="00462906">
        <w:tab/>
      </w:r>
      <w:r w:rsidR="004C0025" w:rsidRPr="00462906">
        <w:fldChar w:fldCharType="begin"/>
      </w:r>
      <w:r w:rsidRPr="00462906">
        <w:instrText xml:space="preserve"> PAGEREF _Toc345401861 \h </w:instrText>
      </w:r>
      <w:r w:rsidR="004C0025" w:rsidRPr="00462906">
        <w:fldChar w:fldCharType="separate"/>
      </w:r>
      <w:r w:rsidR="00266B4A">
        <w:t>123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48</w:t>
      </w:r>
      <w:r w:rsidRPr="00125621">
        <w:rPr>
          <w:rFonts w:eastAsia="PMingLiU" w:cs="Tahoma"/>
          <w:caps/>
        </w:rPr>
        <w:t xml:space="preserve"> </w:t>
      </w:r>
      <w:r w:rsidRPr="00462906">
        <w:rPr>
          <w:rFonts w:eastAsia="PMingLiU" w:cs="Tahoma"/>
        </w:rPr>
        <w:t xml:space="preserve">Exchange Server 2013 Enterprise </w:t>
      </w:r>
      <w:r w:rsidRPr="00462906">
        <w:rPr>
          <w:rFonts w:eastAsia="PMingLiU" w:cs="Tahoma" w:hint="eastAsia"/>
        </w:rPr>
        <w:t>和</w:t>
      </w:r>
      <w:r w:rsidRPr="00462906">
        <w:rPr>
          <w:rFonts w:eastAsia="PMingLiU" w:cs="Tahoma"/>
        </w:rPr>
        <w:t>Standard Editions</w:t>
      </w:r>
      <w:r w:rsidRPr="00462906">
        <w:tab/>
      </w:r>
      <w:r w:rsidR="004C0025" w:rsidRPr="00462906">
        <w:fldChar w:fldCharType="begin"/>
      </w:r>
      <w:r w:rsidRPr="00462906">
        <w:instrText xml:space="preserve"> PAGEREF _Toc345401862 \h </w:instrText>
      </w:r>
      <w:r w:rsidR="004C0025" w:rsidRPr="00462906">
        <w:fldChar w:fldCharType="separate"/>
      </w:r>
      <w:r w:rsidR="00266B4A">
        <w:t>123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49</w:t>
      </w:r>
      <w:r w:rsidRPr="00462906">
        <w:t xml:space="preserve"> Exchange Server 2010 Standard CAL</w:t>
      </w:r>
      <w:r w:rsidRPr="00462906">
        <w:tab/>
      </w:r>
      <w:r w:rsidR="004C0025" w:rsidRPr="00462906">
        <w:fldChar w:fldCharType="begin"/>
      </w:r>
      <w:r w:rsidRPr="00462906">
        <w:instrText xml:space="preserve"> PAGEREF _Toc345401863 \h </w:instrText>
      </w:r>
      <w:r w:rsidR="004C0025" w:rsidRPr="00462906">
        <w:fldChar w:fldCharType="separate"/>
      </w:r>
      <w:r w:rsidR="00266B4A">
        <w:t>124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50</w:t>
      </w:r>
      <w:r w:rsidRPr="00462906">
        <w:rPr>
          <w:rFonts w:eastAsia="PMingLiU"/>
        </w:rPr>
        <w:t xml:space="preserve"> Forefront Endpoint Protection</w:t>
      </w:r>
      <w:r w:rsidRPr="00462906">
        <w:tab/>
      </w:r>
      <w:r w:rsidR="004C0025" w:rsidRPr="00462906">
        <w:fldChar w:fldCharType="begin"/>
      </w:r>
      <w:r w:rsidRPr="00462906">
        <w:instrText xml:space="preserve"> PAGEREF _Toc345401864 \h </w:instrText>
      </w:r>
      <w:r w:rsidR="004C0025" w:rsidRPr="00462906">
        <w:fldChar w:fldCharType="separate"/>
      </w:r>
      <w:r w:rsidR="00266B4A">
        <w:t>124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51</w:t>
      </w:r>
      <w:r w:rsidR="00E03D05" w:rsidRPr="00462906">
        <w:t xml:space="preserve"> </w:t>
      </w:r>
      <w:r w:rsidRPr="00462906">
        <w:t>Forefront Identity Manager 2010 R2</w:t>
      </w:r>
      <w:r w:rsidRPr="00462906">
        <w:tab/>
      </w:r>
      <w:r w:rsidR="004C0025" w:rsidRPr="00462906">
        <w:fldChar w:fldCharType="begin"/>
      </w:r>
      <w:r w:rsidRPr="00462906">
        <w:instrText xml:space="preserve"> PAGEREF _Toc345401865 \h </w:instrText>
      </w:r>
      <w:r w:rsidR="004C0025" w:rsidRPr="00462906">
        <w:fldChar w:fldCharType="separate"/>
      </w:r>
      <w:r w:rsidR="00266B4A">
        <w:t>125</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52</w:t>
      </w:r>
      <w:r w:rsidR="00E03D05" w:rsidRPr="00462906">
        <w:rPr>
          <w:rFonts w:eastAsia="PMingLiU"/>
        </w:rPr>
        <w:t xml:space="preserve"> </w:t>
      </w:r>
      <w:r w:rsidRPr="00462906">
        <w:rPr>
          <w:rFonts w:eastAsia="PMingLiU" w:cs="Tahoma"/>
        </w:rPr>
        <w:t>Forefront Identity Manager 2010 – Windows Live Edition</w:t>
      </w:r>
      <w:r w:rsidRPr="00462906">
        <w:tab/>
      </w:r>
      <w:r w:rsidR="004C0025" w:rsidRPr="00462906">
        <w:fldChar w:fldCharType="begin"/>
      </w:r>
      <w:r w:rsidRPr="00462906">
        <w:instrText xml:space="preserve"> PAGEREF _Toc345401866 \h </w:instrText>
      </w:r>
      <w:r w:rsidR="004C0025" w:rsidRPr="00462906">
        <w:fldChar w:fldCharType="separate"/>
      </w:r>
      <w:r w:rsidR="00266B4A">
        <w:t>125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53</w:t>
      </w:r>
      <w:r w:rsidRPr="00462906">
        <w:t xml:space="preserve"> Forefront Online Protection for Exchange (</w:t>
      </w:r>
      <w:r w:rsidRPr="00462906">
        <w:rPr>
          <w:rFonts w:hint="eastAsia"/>
        </w:rPr>
        <w:t>裝置及使用者訂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_Toc345401867 \h </w:instrText>
      </w:r>
      <w:r w:rsidR="004C0025" w:rsidRPr="00462906">
        <w:fldChar w:fldCharType="separate"/>
      </w:r>
      <w:r w:rsidR="00266B4A">
        <w:t>125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54</w:t>
      </w:r>
      <w:r w:rsidRPr="00462906">
        <w:t xml:space="preserve"> Forefront Protection 2010 for Exchange Server (</w:t>
      </w:r>
      <w:r w:rsidRPr="00462906">
        <w:rPr>
          <w:rFonts w:hint="eastAsia"/>
        </w:rPr>
        <w:t>裝置及使用者訂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rPr>
          <w:rFonts w:hint="eastAsia"/>
        </w:rPr>
        <w:t>、</w:t>
      </w:r>
      <w:r w:rsidRPr="00462906">
        <w:t>Forefront Protection 2010 for SharePoint (</w:t>
      </w:r>
      <w:r w:rsidRPr="00462906">
        <w:rPr>
          <w:rFonts w:hint="eastAsia"/>
        </w:rPr>
        <w:t>裝置及使用者訂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rPr>
          <w:rFonts w:hint="eastAsia"/>
        </w:rPr>
        <w:t>和</w:t>
      </w:r>
      <w:r w:rsidRPr="00462906">
        <w:t xml:space="preserve"> Forefront Protection 2010 for Internet Sites (</w:t>
      </w:r>
      <w:r w:rsidRPr="00462906">
        <w:rPr>
          <w:rFonts w:hint="eastAsia"/>
        </w:rPr>
        <w:t>加</w:t>
      </w:r>
      <w:r w:rsidRPr="00462906">
        <w:rPr>
          <w:rFonts w:ascii="MingLiU" w:eastAsia="MingLiU" w:hAnsi="MingLiU" w:cs="MingLiU" w:hint="eastAsia"/>
        </w:rPr>
        <w:t>值</w:t>
      </w:r>
      <w:r w:rsidRPr="00462906">
        <w:rPr>
          <w:rFonts w:ascii="MS Mincho" w:hAnsi="MS Mincho" w:cs="MS Mincho" w:hint="eastAsia"/>
        </w:rPr>
        <w:t>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_Toc345401868 \h </w:instrText>
      </w:r>
      <w:r w:rsidR="004C0025" w:rsidRPr="00462906">
        <w:fldChar w:fldCharType="separate"/>
      </w:r>
      <w:r w:rsidR="00266B4A">
        <w:t>125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55</w:t>
      </w:r>
      <w:r w:rsidRPr="00462906">
        <w:t xml:space="preserve"> Forefront Protection </w:t>
      </w:r>
      <w:r w:rsidRPr="00462906">
        <w:rPr>
          <w:rFonts w:hint="eastAsia"/>
        </w:rPr>
        <w:t>套件</w:t>
      </w:r>
      <w:r w:rsidRPr="00462906">
        <w:t xml:space="preserve"> (</w:t>
      </w:r>
      <w:r w:rsidRPr="00462906">
        <w:rPr>
          <w:rFonts w:hint="eastAsia"/>
        </w:rPr>
        <w:t>裝置及使用者</w:t>
      </w:r>
      <w:r w:rsidRPr="00462906">
        <w:t>)</w:t>
      </w:r>
      <w:r w:rsidRPr="00462906">
        <w:tab/>
      </w:r>
      <w:r w:rsidR="004C0025" w:rsidRPr="00462906">
        <w:fldChar w:fldCharType="begin"/>
      </w:r>
      <w:r w:rsidRPr="00462906">
        <w:instrText xml:space="preserve"> PAGEREF _Toc345401869 \h </w:instrText>
      </w:r>
      <w:r w:rsidR="004C0025" w:rsidRPr="00462906">
        <w:fldChar w:fldCharType="separate"/>
      </w:r>
      <w:r w:rsidR="00266B4A">
        <w:t>126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56</w:t>
      </w:r>
      <w:r w:rsidR="00E03D05" w:rsidRPr="00462906">
        <w:t xml:space="preserve"> </w:t>
      </w:r>
      <w:r w:rsidRPr="00462906">
        <w:t>Forefront Security for Office Communications Server (</w:t>
      </w:r>
      <w:r w:rsidRPr="00462906">
        <w:rPr>
          <w:rFonts w:hint="eastAsia"/>
        </w:rPr>
        <w:t>使用者及裝置訂</w:t>
      </w:r>
      <w:r w:rsidRPr="00462906">
        <w:rPr>
          <w:rFonts w:ascii="Batang" w:eastAsia="Batang" w:hAnsi="Batang" w:cs="Batang" w:hint="eastAsia"/>
        </w:rPr>
        <w:t>閱</w:t>
      </w:r>
      <w:r w:rsidRPr="00462906">
        <w:rPr>
          <w:rFonts w:ascii="MS Mincho" w:hAnsi="MS Mincho" w:cs="MS Mincho" w:hint="eastAsia"/>
        </w:rPr>
        <w:t>使用權</w:t>
      </w:r>
      <w:r w:rsidRPr="00462906">
        <w:t>)</w:t>
      </w:r>
      <w:r w:rsidRPr="00462906">
        <w:tab/>
      </w:r>
      <w:r w:rsidR="004C0025" w:rsidRPr="00462906">
        <w:fldChar w:fldCharType="begin"/>
      </w:r>
      <w:r w:rsidRPr="00462906">
        <w:instrText xml:space="preserve"> PAGEREF _Toc345401870 \h </w:instrText>
      </w:r>
      <w:r w:rsidR="004C0025" w:rsidRPr="00462906">
        <w:fldChar w:fldCharType="separate"/>
      </w:r>
      <w:r w:rsidR="00266B4A">
        <w:t>126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57</w:t>
      </w:r>
      <w:r w:rsidR="00E03D05" w:rsidRPr="00462906">
        <w:t xml:space="preserve"> </w:t>
      </w:r>
      <w:r w:rsidRPr="00462906">
        <w:t>Forefront Threat Management Gateway Web Protection Service</w:t>
      </w:r>
      <w:r w:rsidRPr="00462906">
        <w:tab/>
      </w:r>
      <w:r w:rsidR="004C0025" w:rsidRPr="00462906">
        <w:fldChar w:fldCharType="begin"/>
      </w:r>
      <w:r w:rsidRPr="00462906">
        <w:instrText xml:space="preserve"> PAGEREF _Toc345401871 \h </w:instrText>
      </w:r>
      <w:r w:rsidR="004C0025" w:rsidRPr="00462906">
        <w:fldChar w:fldCharType="separate"/>
      </w:r>
      <w:r w:rsidR="00266B4A">
        <w:t>126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58</w:t>
      </w:r>
      <w:r w:rsidR="00E03D05" w:rsidRPr="00462906">
        <w:t xml:space="preserve"> </w:t>
      </w:r>
      <w:r w:rsidRPr="00462906">
        <w:t>Forefront Unified Access Gateway 2010</w:t>
      </w:r>
      <w:r w:rsidRPr="00462906">
        <w:tab/>
      </w:r>
      <w:r w:rsidR="004C0025" w:rsidRPr="00462906">
        <w:fldChar w:fldCharType="begin"/>
      </w:r>
      <w:r w:rsidRPr="00462906">
        <w:instrText xml:space="preserve"> PAGEREF _Toc345401872 \h </w:instrText>
      </w:r>
      <w:r w:rsidR="004C0025" w:rsidRPr="00462906">
        <w:fldChar w:fldCharType="separate"/>
      </w:r>
      <w:r w:rsidR="00266B4A">
        <w:t>127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59</w:t>
      </w:r>
      <w:r w:rsidR="00E03D05" w:rsidRPr="00462906">
        <w:rPr>
          <w:rFonts w:eastAsia="PMingLiU"/>
        </w:rPr>
        <w:t xml:space="preserve"> </w:t>
      </w:r>
      <w:r w:rsidRPr="00462906">
        <w:rPr>
          <w:rFonts w:eastAsia="PMingLiU"/>
        </w:rPr>
        <w:t>HPC Pack 2008 R2 Enterprise</w:t>
      </w:r>
      <w:r w:rsidRPr="00462906">
        <w:tab/>
      </w:r>
      <w:r w:rsidR="004C0025" w:rsidRPr="00462906">
        <w:fldChar w:fldCharType="begin"/>
      </w:r>
      <w:r w:rsidRPr="00462906">
        <w:instrText xml:space="preserve"> PAGEREF _Toc345401873 \h </w:instrText>
      </w:r>
      <w:r w:rsidR="004C0025" w:rsidRPr="00462906">
        <w:fldChar w:fldCharType="separate"/>
      </w:r>
      <w:r w:rsidR="00266B4A">
        <w:t>127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60</w:t>
      </w:r>
      <w:r w:rsidRPr="00462906">
        <w:t xml:space="preserve"> Learning Solutions MCP Exam Vouchers</w:t>
      </w:r>
      <w:r w:rsidRPr="00462906">
        <w:tab/>
      </w:r>
      <w:r w:rsidR="004C0025" w:rsidRPr="00462906">
        <w:fldChar w:fldCharType="begin"/>
      </w:r>
      <w:r w:rsidRPr="00462906">
        <w:instrText xml:space="preserve"> PAGEREF _Toc345401874 \h </w:instrText>
      </w:r>
      <w:r w:rsidR="004C0025" w:rsidRPr="00462906">
        <w:fldChar w:fldCharType="separate"/>
      </w:r>
      <w:r w:rsidR="00266B4A">
        <w:t>127</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61</w:t>
      </w:r>
      <w:r w:rsidR="00E03D05" w:rsidRPr="00F76A3B">
        <w:rPr>
          <w:rFonts w:eastAsia="PMingLiU"/>
          <w:lang w:val="fr-FR"/>
        </w:rPr>
        <w:t xml:space="preserve"> </w:t>
      </w:r>
      <w:r w:rsidRPr="00F76A3B">
        <w:rPr>
          <w:rFonts w:eastAsia="PMingLiU" w:cs="Tahoma"/>
          <w:lang w:val="fr-FR"/>
        </w:rPr>
        <w:t>Lync Online Plan 1</w:t>
      </w:r>
      <w:r w:rsidRPr="00462906">
        <w:rPr>
          <w:rFonts w:eastAsia="PMingLiU" w:cs="Tahoma" w:hint="eastAsia"/>
        </w:rPr>
        <w:t>、</w:t>
      </w:r>
      <w:r w:rsidRPr="00F76A3B">
        <w:rPr>
          <w:rFonts w:eastAsia="PMingLiU" w:cs="Tahoma"/>
          <w:lang w:val="fr-FR"/>
        </w:rPr>
        <w:t xml:space="preserve">2 </w:t>
      </w:r>
      <w:r w:rsidRPr="00462906">
        <w:rPr>
          <w:rFonts w:eastAsia="PMingLiU" w:cs="Tahoma" w:hint="eastAsia"/>
        </w:rPr>
        <w:t>及</w:t>
      </w:r>
      <w:r w:rsidRPr="00F76A3B">
        <w:rPr>
          <w:rFonts w:eastAsia="PMingLiU" w:cs="Tahoma"/>
          <w:lang w:val="fr-FR"/>
        </w:rPr>
        <w:t xml:space="preserve"> 3</w:t>
      </w:r>
      <w:r w:rsidRPr="00F76A3B">
        <w:rPr>
          <w:lang w:val="fr-FR"/>
        </w:rPr>
        <w:tab/>
      </w:r>
      <w:r w:rsidR="004C0025" w:rsidRPr="00462906">
        <w:fldChar w:fldCharType="begin"/>
      </w:r>
      <w:r w:rsidRPr="00F76A3B">
        <w:rPr>
          <w:lang w:val="fr-FR"/>
        </w:rPr>
        <w:instrText xml:space="preserve"> PAGEREF _Toc345401875 \h </w:instrText>
      </w:r>
      <w:r w:rsidR="004C0025" w:rsidRPr="00462906">
        <w:fldChar w:fldCharType="separate"/>
      </w:r>
      <w:r w:rsidR="00266B4A">
        <w:rPr>
          <w:lang w:val="fr-FR"/>
        </w:rPr>
        <w:t>128</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62</w:t>
      </w:r>
      <w:r w:rsidR="00E03D05" w:rsidRPr="00F76A3B">
        <w:rPr>
          <w:rFonts w:eastAsia="PMingLiU"/>
          <w:lang w:val="fr-FR"/>
        </w:rPr>
        <w:t xml:space="preserve"> </w:t>
      </w:r>
      <w:r w:rsidRPr="00F76A3B">
        <w:rPr>
          <w:rFonts w:eastAsia="PMingLiU" w:cs="Tahoma"/>
          <w:lang w:val="fr-FR"/>
        </w:rPr>
        <w:t>Lync Server 2013</w:t>
      </w:r>
      <w:r w:rsidRPr="00F76A3B">
        <w:rPr>
          <w:lang w:val="fr-FR"/>
        </w:rPr>
        <w:tab/>
      </w:r>
      <w:r w:rsidR="004C0025" w:rsidRPr="00462906">
        <w:fldChar w:fldCharType="begin"/>
      </w:r>
      <w:r w:rsidRPr="00F76A3B">
        <w:rPr>
          <w:lang w:val="fr-FR"/>
        </w:rPr>
        <w:instrText xml:space="preserve"> PAGEREF _Toc345401876 \h </w:instrText>
      </w:r>
      <w:r w:rsidR="004C0025" w:rsidRPr="00462906">
        <w:fldChar w:fldCharType="separate"/>
      </w:r>
      <w:r w:rsidR="00266B4A">
        <w:rPr>
          <w:lang w:val="fr-FR"/>
        </w:rPr>
        <w:t>128</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rFonts w:eastAsia="PMingLiU"/>
          <w:vertAlign w:val="superscript"/>
          <w:lang w:val="fr-FR"/>
        </w:rPr>
        <w:t>63</w:t>
      </w:r>
      <w:r w:rsidRPr="00F76A3B">
        <w:rPr>
          <w:rFonts w:eastAsia="PMingLiU"/>
          <w:lang w:val="fr-FR"/>
        </w:rPr>
        <w:t xml:space="preserve"> Microsoft Dynamics AX 2012 R2</w:t>
      </w:r>
      <w:r w:rsidRPr="00F76A3B">
        <w:rPr>
          <w:lang w:val="fr-FR"/>
        </w:rPr>
        <w:tab/>
      </w:r>
      <w:r w:rsidR="004C0025" w:rsidRPr="00462906">
        <w:fldChar w:fldCharType="begin"/>
      </w:r>
      <w:r w:rsidRPr="00F76A3B">
        <w:rPr>
          <w:lang w:val="fr-FR"/>
        </w:rPr>
        <w:instrText xml:space="preserve"> PAGEREF _Toc345401877 \h </w:instrText>
      </w:r>
      <w:r w:rsidR="004C0025" w:rsidRPr="00462906">
        <w:fldChar w:fldCharType="separate"/>
      </w:r>
      <w:r w:rsidR="00266B4A">
        <w:rPr>
          <w:lang w:val="fr-FR"/>
        </w:rPr>
        <w:t>129</w:t>
      </w:r>
      <w:r w:rsidR="004C0025" w:rsidRPr="00462906">
        <w:fldChar w:fldCharType="end"/>
      </w:r>
    </w:p>
    <w:p w:rsidR="001064B9" w:rsidRPr="00F76A3B" w:rsidRDefault="001064B9" w:rsidP="00E03D05">
      <w:pPr>
        <w:pStyle w:val="TOC3"/>
        <w:rPr>
          <w:rFonts w:asciiTheme="minorHAnsi" w:eastAsiaTheme="minorEastAsia" w:hAnsiTheme="minorHAnsi" w:cstheme="minorBidi"/>
          <w:sz w:val="22"/>
          <w:szCs w:val="22"/>
          <w:lang w:val="fr-FR"/>
        </w:rPr>
      </w:pPr>
      <w:r w:rsidRPr="00F76A3B">
        <w:rPr>
          <w:rFonts w:eastAsia="PMingLiU"/>
          <w:vertAlign w:val="superscript"/>
          <w:lang w:val="fr-FR"/>
        </w:rPr>
        <w:t>64</w:t>
      </w:r>
      <w:r w:rsidRPr="00F76A3B">
        <w:rPr>
          <w:rFonts w:eastAsia="PMingLiU"/>
          <w:lang w:val="fr-FR"/>
        </w:rPr>
        <w:t xml:space="preserve"> Microsoft Dynamics CRM 2011</w:t>
      </w:r>
      <w:r w:rsidRPr="00F76A3B">
        <w:rPr>
          <w:lang w:val="fr-FR"/>
        </w:rPr>
        <w:tab/>
      </w:r>
      <w:r w:rsidR="004C0025" w:rsidRPr="00462906">
        <w:fldChar w:fldCharType="begin"/>
      </w:r>
      <w:r w:rsidRPr="00F76A3B">
        <w:rPr>
          <w:lang w:val="fr-FR"/>
        </w:rPr>
        <w:instrText xml:space="preserve"> PAGEREF _Toc345401878 \h </w:instrText>
      </w:r>
      <w:r w:rsidR="004C0025" w:rsidRPr="00462906">
        <w:fldChar w:fldCharType="separate"/>
      </w:r>
      <w:r w:rsidR="00266B4A">
        <w:rPr>
          <w:lang w:val="fr-FR"/>
        </w:rPr>
        <w:t>131</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65</w:t>
      </w:r>
      <w:r w:rsidR="00E76184" w:rsidRPr="00F76A3B">
        <w:rPr>
          <w:rFonts w:eastAsia="PMingLiU" w:cs="Tahoma"/>
          <w:caps/>
          <w:lang w:val="fr-FR"/>
        </w:rPr>
        <w:t xml:space="preserve"> </w:t>
      </w:r>
      <w:r w:rsidRPr="00F76A3B">
        <w:rPr>
          <w:rFonts w:eastAsia="PMingLiU" w:cs="Tahoma"/>
          <w:lang w:val="fr-FR"/>
        </w:rPr>
        <w:t>Office 365 Plan E1</w:t>
      </w:r>
      <w:r w:rsidRPr="00F76A3B">
        <w:rPr>
          <w:lang w:val="fr-FR"/>
        </w:rPr>
        <w:tab/>
      </w:r>
      <w:r w:rsidR="004C0025" w:rsidRPr="00462906">
        <w:fldChar w:fldCharType="begin"/>
      </w:r>
      <w:r w:rsidRPr="00F76A3B">
        <w:rPr>
          <w:lang w:val="fr-FR"/>
        </w:rPr>
        <w:instrText xml:space="preserve"> PAGEREF _Toc345401879 \h </w:instrText>
      </w:r>
      <w:r w:rsidR="004C0025" w:rsidRPr="00462906">
        <w:fldChar w:fldCharType="separate"/>
      </w:r>
      <w:r w:rsidR="00266B4A">
        <w:rPr>
          <w:lang w:val="fr-FR"/>
        </w:rPr>
        <w:t>137</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66</w:t>
      </w:r>
      <w:r w:rsidR="00E76184" w:rsidRPr="00F76A3B">
        <w:rPr>
          <w:rFonts w:eastAsia="PMingLiU" w:cs="Tahoma"/>
          <w:caps/>
          <w:lang w:val="fr-FR"/>
        </w:rPr>
        <w:t xml:space="preserve"> </w:t>
      </w:r>
      <w:r w:rsidRPr="00F76A3B">
        <w:rPr>
          <w:rFonts w:eastAsia="PMingLiU" w:cs="Tahoma"/>
          <w:lang w:val="fr-FR"/>
        </w:rPr>
        <w:t>Office 365 Plan G1-G4</w:t>
      </w:r>
      <w:r w:rsidRPr="00F76A3B">
        <w:rPr>
          <w:lang w:val="fr-FR"/>
        </w:rPr>
        <w:tab/>
      </w:r>
      <w:r w:rsidR="004C0025" w:rsidRPr="00462906">
        <w:fldChar w:fldCharType="begin"/>
      </w:r>
      <w:r w:rsidRPr="00F76A3B">
        <w:rPr>
          <w:lang w:val="fr-FR"/>
        </w:rPr>
        <w:instrText xml:space="preserve"> PAGEREF _Toc345401880 \h </w:instrText>
      </w:r>
      <w:r w:rsidR="004C0025" w:rsidRPr="00462906">
        <w:fldChar w:fldCharType="separate"/>
      </w:r>
      <w:r w:rsidR="00266B4A">
        <w:rPr>
          <w:lang w:val="fr-FR"/>
        </w:rPr>
        <w:t>137</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67</w:t>
      </w:r>
      <w:r w:rsidRPr="00F76A3B">
        <w:rPr>
          <w:rFonts w:eastAsia="PMingLiU" w:cs="Tahoma"/>
          <w:caps/>
          <w:lang w:val="fr-FR"/>
        </w:rPr>
        <w:t xml:space="preserve"> </w:t>
      </w:r>
      <w:r w:rsidRPr="00F76A3B">
        <w:rPr>
          <w:rFonts w:eastAsia="PMingLiU" w:cs="Tahoma"/>
          <w:lang w:val="fr-FR"/>
        </w:rPr>
        <w:t xml:space="preserve">Office 365 Plan K1 </w:t>
      </w:r>
      <w:r w:rsidRPr="00462906">
        <w:rPr>
          <w:rFonts w:eastAsia="PMingLiU" w:cs="Tahoma" w:hint="eastAsia"/>
        </w:rPr>
        <w:t>及</w:t>
      </w:r>
      <w:r w:rsidRPr="00F76A3B">
        <w:rPr>
          <w:rFonts w:eastAsia="PMingLiU" w:cs="Tahoma"/>
          <w:lang w:val="fr-FR"/>
        </w:rPr>
        <w:t xml:space="preserve"> K2 (</w:t>
      </w:r>
      <w:r w:rsidRPr="00462906">
        <w:rPr>
          <w:rFonts w:eastAsia="PMingLiU" w:cs="Tahoma" w:hint="eastAsia"/>
        </w:rPr>
        <w:t>使用者訂閱使用權</w:t>
      </w:r>
      <w:r w:rsidRPr="00F76A3B">
        <w:rPr>
          <w:rFonts w:eastAsia="PMingLiU" w:cs="Tahoma"/>
          <w:lang w:val="fr-FR"/>
        </w:rPr>
        <w:t>)</w:t>
      </w:r>
      <w:r w:rsidRPr="00F76A3B">
        <w:rPr>
          <w:lang w:val="fr-FR"/>
        </w:rPr>
        <w:tab/>
      </w:r>
      <w:r w:rsidR="004C0025" w:rsidRPr="00462906">
        <w:fldChar w:fldCharType="begin"/>
      </w:r>
      <w:r w:rsidRPr="00F76A3B">
        <w:rPr>
          <w:lang w:val="fr-FR"/>
        </w:rPr>
        <w:instrText xml:space="preserve"> PAGEREF _Toc345401881 \h </w:instrText>
      </w:r>
      <w:r w:rsidR="004C0025" w:rsidRPr="00462906">
        <w:fldChar w:fldCharType="separate"/>
      </w:r>
      <w:r w:rsidR="00266B4A">
        <w:rPr>
          <w:lang w:val="fr-FR"/>
        </w:rPr>
        <w:t>138</w:t>
      </w:r>
      <w:r w:rsidR="004C0025" w:rsidRPr="00462906">
        <w:fldChar w:fldCharType="end"/>
      </w:r>
    </w:p>
    <w:p w:rsidR="001064B9" w:rsidRPr="00F76A3B" w:rsidRDefault="001064B9">
      <w:pPr>
        <w:pStyle w:val="TOC2"/>
        <w:rPr>
          <w:rFonts w:asciiTheme="minorHAnsi" w:eastAsiaTheme="minorEastAsia" w:hAnsiTheme="minorHAnsi" w:cstheme="minorBidi"/>
          <w:sz w:val="22"/>
          <w:szCs w:val="22"/>
          <w:lang w:val="fr-FR"/>
        </w:rPr>
      </w:pPr>
      <w:r w:rsidRPr="00F76A3B">
        <w:rPr>
          <w:rFonts w:eastAsia="PMingLiU" w:cs="Tahoma"/>
          <w:caps/>
          <w:vertAlign w:val="superscript"/>
          <w:lang w:val="fr-FR"/>
        </w:rPr>
        <w:t>68</w:t>
      </w:r>
      <w:r w:rsidR="00E03D05" w:rsidRPr="00F76A3B">
        <w:rPr>
          <w:rFonts w:eastAsia="PMingLiU"/>
          <w:lang w:val="fr-FR"/>
        </w:rPr>
        <w:t xml:space="preserve"> </w:t>
      </w:r>
      <w:r w:rsidRPr="00F76A3B">
        <w:rPr>
          <w:rFonts w:eastAsia="PMingLiU" w:cs="Tahoma"/>
          <w:lang w:val="fr-FR"/>
        </w:rPr>
        <w:t xml:space="preserve">SharePoint Online Plan 1 </w:t>
      </w:r>
      <w:r w:rsidRPr="00462906">
        <w:rPr>
          <w:rFonts w:eastAsia="PMingLiU" w:cs="Tahoma" w:hint="eastAsia"/>
        </w:rPr>
        <w:t>和</w:t>
      </w:r>
      <w:r w:rsidRPr="00F76A3B">
        <w:rPr>
          <w:rFonts w:eastAsia="PMingLiU" w:cs="Tahoma"/>
          <w:lang w:val="fr-FR"/>
        </w:rPr>
        <w:t xml:space="preserve"> 2</w:t>
      </w:r>
      <w:r w:rsidRPr="00F76A3B">
        <w:rPr>
          <w:lang w:val="fr-FR"/>
        </w:rPr>
        <w:tab/>
      </w:r>
      <w:r w:rsidR="004C0025" w:rsidRPr="00462906">
        <w:fldChar w:fldCharType="begin"/>
      </w:r>
      <w:r w:rsidRPr="00F76A3B">
        <w:rPr>
          <w:lang w:val="fr-FR"/>
        </w:rPr>
        <w:instrText xml:space="preserve"> PAGEREF _Toc345401882 \h </w:instrText>
      </w:r>
      <w:r w:rsidR="004C0025" w:rsidRPr="00462906">
        <w:fldChar w:fldCharType="separate"/>
      </w:r>
      <w:r w:rsidR="00266B4A">
        <w:rPr>
          <w:lang w:val="fr-FR"/>
        </w:rPr>
        <w:t>138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69</w:t>
      </w:r>
      <w:r w:rsidR="00E03D05" w:rsidRPr="00462906">
        <w:rPr>
          <w:rFonts w:eastAsia="PMingLiU"/>
        </w:rPr>
        <w:t xml:space="preserve"> </w:t>
      </w:r>
      <w:r w:rsidRPr="00462906">
        <w:rPr>
          <w:rFonts w:eastAsia="PMingLiU" w:cs="Tahoma"/>
        </w:rPr>
        <w:t>SharePoint Server 2013</w:t>
      </w:r>
      <w:r w:rsidRPr="00462906">
        <w:tab/>
      </w:r>
      <w:r w:rsidR="004C0025" w:rsidRPr="00462906">
        <w:fldChar w:fldCharType="begin"/>
      </w:r>
      <w:r w:rsidRPr="00462906">
        <w:instrText xml:space="preserve"> PAGEREF _Toc345401883 \h </w:instrText>
      </w:r>
      <w:r w:rsidR="004C0025" w:rsidRPr="00462906">
        <w:fldChar w:fldCharType="separate"/>
      </w:r>
      <w:r w:rsidR="00266B4A">
        <w:t>139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70</w:t>
      </w:r>
      <w:r w:rsidRPr="00462906">
        <w:rPr>
          <w:rFonts w:eastAsia="PMingLiU"/>
        </w:rPr>
        <w:t xml:space="preserve"> SQL Server</w:t>
      </w:r>
      <w:r w:rsidRPr="00462906">
        <w:rPr>
          <w:rFonts w:eastAsia="PMingLiU"/>
          <w:vertAlign w:val="superscript"/>
        </w:rPr>
        <w:t>®</w:t>
      </w:r>
      <w:r w:rsidRPr="00462906">
        <w:rPr>
          <w:rFonts w:eastAsia="PMingLiU"/>
        </w:rPr>
        <w:t xml:space="preserve"> 2008 R2 Datacenter</w:t>
      </w:r>
      <w:r w:rsidRPr="00462906">
        <w:tab/>
      </w:r>
      <w:r w:rsidR="004C0025" w:rsidRPr="00462906">
        <w:fldChar w:fldCharType="begin"/>
      </w:r>
      <w:r w:rsidRPr="00462906">
        <w:instrText xml:space="preserve"> PAGEREF _Toc345401884 \h </w:instrText>
      </w:r>
      <w:r w:rsidR="004C0025" w:rsidRPr="00462906">
        <w:fldChar w:fldCharType="separate"/>
      </w:r>
      <w:r w:rsidR="00266B4A">
        <w:t>140</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71</w:t>
      </w:r>
      <w:r w:rsidRPr="00462906">
        <w:t xml:space="preserve"> SQL Server</w:t>
      </w:r>
      <w:r w:rsidRPr="00462906">
        <w:rPr>
          <w:vertAlign w:val="superscript"/>
        </w:rPr>
        <w:t>®</w:t>
      </w:r>
      <w:r w:rsidRPr="00462906">
        <w:t xml:space="preserve"> 2008 R2 Parallel Data Warehouse</w:t>
      </w:r>
      <w:r w:rsidRPr="00462906">
        <w:tab/>
      </w:r>
      <w:r w:rsidR="004C0025" w:rsidRPr="00462906">
        <w:fldChar w:fldCharType="begin"/>
      </w:r>
      <w:r w:rsidRPr="00462906">
        <w:instrText xml:space="preserve"> PAGEREF _Toc345401885 \h </w:instrText>
      </w:r>
      <w:r w:rsidR="004C0025" w:rsidRPr="00462906">
        <w:fldChar w:fldCharType="separate"/>
      </w:r>
      <w:r w:rsidR="00266B4A">
        <w:t>142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72</w:t>
      </w:r>
      <w:r w:rsidRPr="00125621">
        <w:rPr>
          <w:caps/>
        </w:rPr>
        <w:t xml:space="preserve"> </w:t>
      </w:r>
      <w:r w:rsidRPr="00462906">
        <w:t>SQL Server</w:t>
      </w:r>
      <w:r w:rsidRPr="00462906">
        <w:rPr>
          <w:vertAlign w:val="superscript"/>
        </w:rPr>
        <w:t>®</w:t>
      </w:r>
      <w:r w:rsidRPr="00462906">
        <w:t xml:space="preserve"> 2008 R2 Small Business</w:t>
      </w:r>
      <w:r w:rsidRPr="00462906">
        <w:tab/>
      </w:r>
      <w:r w:rsidR="004C0025" w:rsidRPr="00462906">
        <w:fldChar w:fldCharType="begin"/>
      </w:r>
      <w:r w:rsidRPr="00462906">
        <w:instrText xml:space="preserve"> PAGEREF _Toc345401886 \h </w:instrText>
      </w:r>
      <w:r w:rsidR="004C0025" w:rsidRPr="00462906">
        <w:fldChar w:fldCharType="separate"/>
      </w:r>
      <w:r w:rsidR="00266B4A">
        <w:t>142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73</w:t>
      </w:r>
      <w:r w:rsidRPr="00462906">
        <w:rPr>
          <w:rFonts w:eastAsia="PMingLiU"/>
        </w:rPr>
        <w:t xml:space="preserve"> SQL Server</w:t>
      </w:r>
      <w:r w:rsidRPr="00462906">
        <w:rPr>
          <w:rFonts w:eastAsia="PMingLiU"/>
          <w:vertAlign w:val="superscript"/>
        </w:rPr>
        <w:t>®</w:t>
      </w:r>
      <w:r w:rsidRPr="00462906">
        <w:rPr>
          <w:rFonts w:eastAsia="PMingLiU"/>
        </w:rPr>
        <w:t xml:space="preserve"> 2008 R2 Web </w:t>
      </w:r>
      <w:r w:rsidRPr="00462906">
        <w:rPr>
          <w:rFonts w:eastAsia="PMingLiU" w:hint="eastAsia"/>
        </w:rPr>
        <w:t>處理器</w:t>
      </w:r>
      <w:r w:rsidRPr="00462906">
        <w:tab/>
      </w:r>
      <w:r w:rsidR="004C0025" w:rsidRPr="00462906">
        <w:fldChar w:fldCharType="begin"/>
      </w:r>
      <w:r w:rsidRPr="00462906">
        <w:instrText xml:space="preserve"> PAGEREF _Toc345401887 \h </w:instrText>
      </w:r>
      <w:r w:rsidR="004C0025" w:rsidRPr="00462906">
        <w:fldChar w:fldCharType="separate"/>
      </w:r>
      <w:r w:rsidR="00266B4A">
        <w:t>143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vertAlign w:val="superscript"/>
        </w:rPr>
        <w:t>74</w:t>
      </w:r>
      <w:r w:rsidRPr="00462906">
        <w:t xml:space="preserve"> SQL Server</w:t>
      </w:r>
      <w:r w:rsidRPr="00462906">
        <w:rPr>
          <w:vertAlign w:val="superscript"/>
        </w:rPr>
        <w:t>®</w:t>
      </w:r>
      <w:r w:rsidRPr="00462906">
        <w:t xml:space="preserve"> 2008 R2 Workgroup (5 </w:t>
      </w:r>
      <w:r w:rsidRPr="00462906">
        <w:rPr>
          <w:rFonts w:hint="eastAsia"/>
        </w:rPr>
        <w:t>個用</w:t>
      </w:r>
      <w:r w:rsidRPr="00462906">
        <w:rPr>
          <w:rFonts w:ascii="Batang" w:eastAsia="Batang" w:hAnsi="Batang" w:cs="Batang" w:hint="eastAsia"/>
        </w:rPr>
        <w:t>戶</w:t>
      </w:r>
      <w:r w:rsidRPr="00462906">
        <w:rPr>
          <w:rFonts w:ascii="MS Mincho" w:hAnsi="MS Mincho" w:cs="MS Mincho" w:hint="eastAsia"/>
        </w:rPr>
        <w:t>端加</w:t>
      </w:r>
      <w:r w:rsidRPr="00462906">
        <w:rPr>
          <w:rFonts w:ascii="MingLiU" w:eastAsia="MingLiU" w:hAnsi="MingLiU" w:cs="MingLiU" w:hint="eastAsia"/>
        </w:rPr>
        <w:t>值</w:t>
      </w:r>
      <w:r w:rsidRPr="00462906">
        <w:t>)</w:t>
      </w:r>
      <w:r w:rsidRPr="00462906">
        <w:tab/>
      </w:r>
      <w:r w:rsidR="004C0025" w:rsidRPr="00462906">
        <w:fldChar w:fldCharType="begin"/>
      </w:r>
      <w:r w:rsidRPr="00462906">
        <w:instrText xml:space="preserve"> PAGEREF _Toc345401888 \h </w:instrText>
      </w:r>
      <w:r w:rsidR="004C0025" w:rsidRPr="00462906">
        <w:fldChar w:fldCharType="separate"/>
      </w:r>
      <w:r w:rsidR="00266B4A">
        <w:t>145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vertAlign w:val="superscript"/>
        </w:rPr>
        <w:t>75</w:t>
      </w:r>
      <w:r w:rsidRPr="00462906">
        <w:t xml:space="preserve"> SQL Server</w:t>
      </w:r>
      <w:r w:rsidRPr="00462906">
        <w:rPr>
          <w:vertAlign w:val="superscript"/>
        </w:rPr>
        <w:t>®</w:t>
      </w:r>
      <w:r w:rsidRPr="00462906">
        <w:t xml:space="preserve"> 2008 R2 Workgroup </w:t>
      </w:r>
      <w:r w:rsidRPr="00462906">
        <w:rPr>
          <w:rFonts w:hint="eastAsia"/>
        </w:rPr>
        <w:t>處理器</w:t>
      </w:r>
      <w:r w:rsidRPr="00462906">
        <w:tab/>
      </w:r>
      <w:r w:rsidR="004C0025" w:rsidRPr="00462906">
        <w:fldChar w:fldCharType="begin"/>
      </w:r>
      <w:r w:rsidRPr="00462906">
        <w:instrText xml:space="preserve"> PAGEREF _Toc345401889 \h </w:instrText>
      </w:r>
      <w:r w:rsidR="004C0025" w:rsidRPr="00462906">
        <w:fldChar w:fldCharType="separate"/>
      </w:r>
      <w:r w:rsidR="00266B4A">
        <w:t>145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vertAlign w:val="superscript"/>
        </w:rPr>
        <w:lastRenderedPageBreak/>
        <w:t>76</w:t>
      </w:r>
      <w:r w:rsidRPr="00462906">
        <w:rPr>
          <w:rFonts w:eastAsia="PMingLiU"/>
        </w:rPr>
        <w:t xml:space="preserve"> SQL Server</w:t>
      </w:r>
      <w:r w:rsidRPr="00462906">
        <w:rPr>
          <w:rFonts w:eastAsia="PMingLiU"/>
          <w:vertAlign w:val="superscript"/>
        </w:rPr>
        <w:t>®</w:t>
      </w:r>
      <w:r w:rsidRPr="00462906">
        <w:rPr>
          <w:rFonts w:eastAsia="PMingLiU"/>
        </w:rPr>
        <w:t xml:space="preserve"> 2012 Developer</w:t>
      </w:r>
      <w:r w:rsidRPr="00462906">
        <w:tab/>
      </w:r>
      <w:r w:rsidR="004C0025" w:rsidRPr="00462906">
        <w:fldChar w:fldCharType="begin"/>
      </w:r>
      <w:r w:rsidRPr="00462906">
        <w:instrText xml:space="preserve"> PAGEREF _Toc345401890 \h </w:instrText>
      </w:r>
      <w:r w:rsidR="004C0025" w:rsidRPr="00462906">
        <w:fldChar w:fldCharType="separate"/>
      </w:r>
      <w:r w:rsidR="00266B4A">
        <w:t>147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vertAlign w:val="superscript"/>
        </w:rPr>
        <w:t>77</w:t>
      </w:r>
      <w:r w:rsidRPr="00462906">
        <w:rPr>
          <w:rFonts w:eastAsia="PMingLiU"/>
        </w:rPr>
        <w:t xml:space="preserve"> SQL Server</w:t>
      </w:r>
      <w:r w:rsidRPr="00462906">
        <w:rPr>
          <w:rFonts w:eastAsia="PMingLiU"/>
          <w:vertAlign w:val="superscript"/>
        </w:rPr>
        <w:t>®</w:t>
      </w:r>
      <w:r w:rsidRPr="00462906">
        <w:rPr>
          <w:rFonts w:eastAsia="PMingLiU"/>
        </w:rPr>
        <w:t xml:space="preserve"> 2012 Enterprise</w:t>
      </w:r>
      <w:r w:rsidRPr="00462906">
        <w:tab/>
      </w:r>
      <w:r w:rsidR="004C0025" w:rsidRPr="00462906">
        <w:fldChar w:fldCharType="begin"/>
      </w:r>
      <w:r w:rsidRPr="00462906">
        <w:instrText xml:space="preserve"> PAGEREF _Toc345401891 \h </w:instrText>
      </w:r>
      <w:r w:rsidR="004C0025" w:rsidRPr="00462906">
        <w:fldChar w:fldCharType="separate"/>
      </w:r>
      <w:r w:rsidR="00266B4A">
        <w:t>147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78</w:t>
      </w:r>
      <w:r w:rsidRPr="00125621">
        <w:rPr>
          <w:caps/>
        </w:rPr>
        <w:t xml:space="preserve"> </w:t>
      </w:r>
      <w:r w:rsidRPr="00462906">
        <w:t>SQL Server</w:t>
      </w:r>
      <w:r w:rsidRPr="00462906">
        <w:rPr>
          <w:vertAlign w:val="superscript"/>
        </w:rPr>
        <w:t>®</w:t>
      </w:r>
      <w:r w:rsidRPr="00462906">
        <w:t xml:space="preserve"> 2012 Enterprise Core</w:t>
      </w:r>
      <w:r w:rsidRPr="00462906">
        <w:tab/>
      </w:r>
      <w:r w:rsidR="004C0025" w:rsidRPr="00462906">
        <w:fldChar w:fldCharType="begin"/>
      </w:r>
      <w:r w:rsidRPr="00462906">
        <w:instrText xml:space="preserve"> PAGEREF _Toc345401892 \h </w:instrText>
      </w:r>
      <w:r w:rsidR="004C0025" w:rsidRPr="00462906">
        <w:fldChar w:fldCharType="separate"/>
      </w:r>
      <w:r w:rsidR="00266B4A">
        <w:t>148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79</w:t>
      </w:r>
      <w:r w:rsidRPr="00462906">
        <w:rPr>
          <w:rFonts w:eastAsia="PMingLiU"/>
        </w:rPr>
        <w:t xml:space="preserve"> SQL Server</w:t>
      </w:r>
      <w:r w:rsidRPr="00462906">
        <w:rPr>
          <w:rFonts w:eastAsia="PMingLiU"/>
          <w:vertAlign w:val="superscript"/>
        </w:rPr>
        <w:t>®</w:t>
      </w:r>
      <w:r w:rsidRPr="00462906">
        <w:rPr>
          <w:rFonts w:eastAsia="PMingLiU"/>
        </w:rPr>
        <w:t xml:space="preserve"> 2012 Standard</w:t>
      </w:r>
      <w:r w:rsidRPr="00462906">
        <w:tab/>
      </w:r>
      <w:r w:rsidR="004C0025" w:rsidRPr="00462906">
        <w:fldChar w:fldCharType="begin"/>
      </w:r>
      <w:r w:rsidRPr="00462906">
        <w:instrText xml:space="preserve"> PAGEREF _Toc345401893 \h </w:instrText>
      </w:r>
      <w:r w:rsidR="004C0025" w:rsidRPr="00462906">
        <w:fldChar w:fldCharType="separate"/>
      </w:r>
      <w:r w:rsidR="00266B4A">
        <w:t>150</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80</w:t>
      </w:r>
      <w:r w:rsidRPr="00462906">
        <w:rPr>
          <w:rFonts w:eastAsia="PMingLiU"/>
        </w:rPr>
        <w:t xml:space="preserve"> SQL Server</w:t>
      </w:r>
      <w:r w:rsidRPr="00462906">
        <w:rPr>
          <w:rFonts w:eastAsia="PMingLiU"/>
          <w:vertAlign w:val="superscript"/>
        </w:rPr>
        <w:t>®</w:t>
      </w:r>
      <w:r w:rsidRPr="00462906">
        <w:rPr>
          <w:rFonts w:eastAsia="PMingLiU"/>
        </w:rPr>
        <w:t xml:space="preserve"> 2012 Standard Core</w:t>
      </w:r>
      <w:r w:rsidRPr="00462906">
        <w:tab/>
      </w:r>
      <w:r w:rsidR="004C0025" w:rsidRPr="00462906">
        <w:fldChar w:fldCharType="begin"/>
      </w:r>
      <w:r w:rsidRPr="00462906">
        <w:instrText xml:space="preserve"> PAGEREF _Toc345401894 \h </w:instrText>
      </w:r>
      <w:r w:rsidR="004C0025" w:rsidRPr="00462906">
        <w:fldChar w:fldCharType="separate"/>
      </w:r>
      <w:r w:rsidR="00266B4A">
        <w:t>150</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81</w:t>
      </w:r>
      <w:r w:rsidR="00E03D05" w:rsidRPr="00462906">
        <w:t xml:space="preserve"> </w:t>
      </w:r>
      <w:r w:rsidRPr="00462906">
        <w:t xml:space="preserve">System Center Configuration Manager 2007 R3 – </w:t>
      </w:r>
      <w:r w:rsidRPr="00462906">
        <w:rPr>
          <w:rFonts w:hint="eastAsia"/>
        </w:rPr>
        <w:t>管理伺服器和伺服器管理使用權</w:t>
      </w:r>
      <w:r w:rsidRPr="00462906">
        <w:tab/>
      </w:r>
      <w:r w:rsidR="004C0025" w:rsidRPr="00462906">
        <w:fldChar w:fldCharType="begin"/>
      </w:r>
      <w:r w:rsidRPr="00462906">
        <w:instrText xml:space="preserve"> PAGEREF _Toc345401895 \h </w:instrText>
      </w:r>
      <w:r w:rsidR="004C0025" w:rsidRPr="00462906">
        <w:fldChar w:fldCharType="separate"/>
      </w:r>
      <w:r w:rsidR="00266B4A">
        <w:t>153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83</w:t>
      </w:r>
      <w:r w:rsidRPr="00462906">
        <w:rPr>
          <w:rFonts w:eastAsia="PMingLiU"/>
        </w:rPr>
        <w:t xml:space="preserve"> System Center Essentials 2010</w:t>
      </w:r>
      <w:r w:rsidRPr="00462906">
        <w:tab/>
      </w:r>
      <w:r w:rsidR="004C0025" w:rsidRPr="00462906">
        <w:fldChar w:fldCharType="begin"/>
      </w:r>
      <w:r w:rsidRPr="00462906">
        <w:instrText xml:space="preserve"> PAGEREF _Toc345401896 \h </w:instrText>
      </w:r>
      <w:r w:rsidR="004C0025" w:rsidRPr="00462906">
        <w:fldChar w:fldCharType="separate"/>
      </w:r>
      <w:r w:rsidR="00266B4A">
        <w:t>153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84</w:t>
      </w:r>
      <w:r w:rsidR="00E03D05" w:rsidRPr="00462906">
        <w:t xml:space="preserve"> </w:t>
      </w:r>
      <w:r w:rsidRPr="00462906">
        <w:t xml:space="preserve">System Center Operations Manager 2007 R2 – </w:t>
      </w:r>
      <w:r w:rsidRPr="00462906">
        <w:rPr>
          <w:rFonts w:hint="eastAsia"/>
        </w:rPr>
        <w:t>管理伺服器、伺服器管理及用</w:t>
      </w:r>
      <w:r w:rsidRPr="00462906">
        <w:rPr>
          <w:rFonts w:ascii="Batang" w:eastAsia="Batang" w:hAnsi="Batang" w:cs="Batang" w:hint="eastAsia"/>
        </w:rPr>
        <w:t>戶</w:t>
      </w:r>
      <w:r w:rsidRPr="00462906">
        <w:rPr>
          <w:rFonts w:ascii="MS Mincho" w:hAnsi="MS Mincho" w:cs="MS Mincho" w:hint="eastAsia"/>
        </w:rPr>
        <w:t>端管理使用權</w:t>
      </w:r>
      <w:r w:rsidRPr="00462906">
        <w:tab/>
      </w:r>
      <w:r w:rsidR="004C0025" w:rsidRPr="00462906">
        <w:fldChar w:fldCharType="begin"/>
      </w:r>
      <w:r w:rsidRPr="00462906">
        <w:instrText xml:space="preserve"> PAGEREF _Toc345401897 \h </w:instrText>
      </w:r>
      <w:r w:rsidR="004C0025" w:rsidRPr="00462906">
        <w:fldChar w:fldCharType="separate"/>
      </w:r>
      <w:r w:rsidR="00266B4A">
        <w:t>153</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85</w:t>
      </w:r>
      <w:r w:rsidRPr="00462906">
        <w:t xml:space="preserve"> System Center Reporting Manager 2006</w:t>
      </w:r>
      <w:r w:rsidRPr="00462906">
        <w:tab/>
      </w:r>
      <w:r w:rsidR="004C0025" w:rsidRPr="00462906">
        <w:fldChar w:fldCharType="begin"/>
      </w:r>
      <w:r w:rsidRPr="00462906">
        <w:instrText xml:space="preserve"> PAGEREF _Toc345401898 \h </w:instrText>
      </w:r>
      <w:r w:rsidR="004C0025" w:rsidRPr="00462906">
        <w:fldChar w:fldCharType="separate"/>
      </w:r>
      <w:r w:rsidR="00266B4A">
        <w:t>154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86</w:t>
      </w:r>
      <w:r w:rsidRPr="00125621">
        <w:rPr>
          <w:caps/>
        </w:rPr>
        <w:t xml:space="preserve"> </w:t>
      </w:r>
      <w:r w:rsidRPr="00462906">
        <w:t>System Center Server Management Suite Enterprise</w:t>
      </w:r>
      <w:r w:rsidRPr="00462906">
        <w:tab/>
      </w:r>
      <w:r w:rsidR="004C0025" w:rsidRPr="00462906">
        <w:fldChar w:fldCharType="begin"/>
      </w:r>
      <w:r w:rsidRPr="00462906">
        <w:instrText xml:space="preserve"> PAGEREF _Toc345401899 \h </w:instrText>
      </w:r>
      <w:r w:rsidR="004C0025" w:rsidRPr="00462906">
        <w:fldChar w:fldCharType="separate"/>
      </w:r>
      <w:r w:rsidR="00266B4A">
        <w:t>154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87</w:t>
      </w:r>
      <w:r w:rsidR="00E03D05" w:rsidRPr="00462906">
        <w:t xml:space="preserve"> </w:t>
      </w:r>
      <w:r w:rsidRPr="00462906">
        <w:t>System Center Server Management Suite Datacenter</w:t>
      </w:r>
      <w:r w:rsidRPr="00462906">
        <w:tab/>
      </w:r>
      <w:r w:rsidR="004C0025" w:rsidRPr="00462906">
        <w:fldChar w:fldCharType="begin"/>
      </w:r>
      <w:r w:rsidRPr="00462906">
        <w:instrText xml:space="preserve"> PAGEREF _Toc345401900 \h </w:instrText>
      </w:r>
      <w:r w:rsidR="004C0025" w:rsidRPr="00462906">
        <w:fldChar w:fldCharType="separate"/>
      </w:r>
      <w:r w:rsidR="00266B4A">
        <w:t>156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88</w:t>
      </w:r>
      <w:r w:rsidRPr="00462906">
        <w:t xml:space="preserve"> System Center Service Manager 2010 – </w:t>
      </w:r>
      <w:r w:rsidRPr="00462906">
        <w:rPr>
          <w:rFonts w:hint="eastAsia"/>
        </w:rPr>
        <w:t>管理伺服器、用</w:t>
      </w:r>
      <w:r w:rsidRPr="00462906">
        <w:rPr>
          <w:rFonts w:ascii="Batang" w:eastAsia="Batang" w:hAnsi="Batang" w:cs="Batang" w:hint="eastAsia"/>
        </w:rPr>
        <w:t>戶</w:t>
      </w:r>
      <w:r w:rsidRPr="00462906">
        <w:rPr>
          <w:rFonts w:ascii="MS Mincho" w:hAnsi="MS Mincho" w:cs="MS Mincho" w:hint="eastAsia"/>
        </w:rPr>
        <w:t>端管理及伺服器管理使用權</w:t>
      </w:r>
      <w:r w:rsidRPr="00462906">
        <w:tab/>
      </w:r>
      <w:r w:rsidR="004C0025" w:rsidRPr="00462906">
        <w:fldChar w:fldCharType="begin"/>
      </w:r>
      <w:r w:rsidRPr="00462906">
        <w:instrText xml:space="preserve"> PAGEREF _Toc345401901 \h </w:instrText>
      </w:r>
      <w:r w:rsidR="004C0025" w:rsidRPr="00462906">
        <w:fldChar w:fldCharType="separate"/>
      </w:r>
      <w:r w:rsidR="00266B4A">
        <w:t>156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89</w:t>
      </w:r>
      <w:r w:rsidRPr="00462906">
        <w:t xml:space="preserve"> System Center Virtual Machine Manager 2008 R2 – </w:t>
      </w:r>
      <w:r w:rsidRPr="00462906">
        <w:rPr>
          <w:rFonts w:hint="eastAsia"/>
        </w:rPr>
        <w:t>用</w:t>
      </w:r>
      <w:r w:rsidRPr="00462906">
        <w:rPr>
          <w:rFonts w:ascii="Batang" w:eastAsia="Batang" w:hAnsi="Batang" w:cs="Batang" w:hint="eastAsia"/>
        </w:rPr>
        <w:t>戶</w:t>
      </w:r>
      <w:r w:rsidRPr="00462906">
        <w:rPr>
          <w:rFonts w:ascii="MS Mincho" w:hAnsi="MS Mincho" w:cs="MS Mincho" w:hint="eastAsia"/>
        </w:rPr>
        <w:t>端及伺服器管理使用權</w:t>
      </w:r>
      <w:r w:rsidRPr="00462906">
        <w:tab/>
      </w:r>
      <w:r w:rsidR="004C0025" w:rsidRPr="00462906">
        <w:fldChar w:fldCharType="begin"/>
      </w:r>
      <w:r w:rsidRPr="00462906">
        <w:instrText xml:space="preserve"> PAGEREF _Toc345401902 \h </w:instrText>
      </w:r>
      <w:r w:rsidR="004C0025" w:rsidRPr="00462906">
        <w:fldChar w:fldCharType="separate"/>
      </w:r>
      <w:r w:rsidR="00266B4A">
        <w:t>156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90</w:t>
      </w:r>
      <w:r w:rsidRPr="00462906">
        <w:rPr>
          <w:rFonts w:eastAsia="PMingLiU"/>
        </w:rPr>
        <w:t xml:space="preserve"> System Center 2012</w:t>
      </w:r>
      <w:r w:rsidRPr="00462906">
        <w:tab/>
      </w:r>
      <w:r w:rsidR="004C0025" w:rsidRPr="00462906">
        <w:fldChar w:fldCharType="begin"/>
      </w:r>
      <w:r w:rsidRPr="00462906">
        <w:instrText xml:space="preserve"> PAGEREF _Toc345401903 \h </w:instrText>
      </w:r>
      <w:r w:rsidR="004C0025" w:rsidRPr="00462906">
        <w:fldChar w:fldCharType="separate"/>
      </w:r>
      <w:r w:rsidR="00266B4A">
        <w:t>156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91</w:t>
      </w:r>
      <w:r w:rsidRPr="00462906">
        <w:t xml:space="preserve"> System Center 2012 Endpoint Protection</w:t>
      </w:r>
      <w:r w:rsidRPr="00462906">
        <w:tab/>
      </w:r>
      <w:r w:rsidR="004C0025" w:rsidRPr="00462906">
        <w:fldChar w:fldCharType="begin"/>
      </w:r>
      <w:r w:rsidRPr="00462906">
        <w:instrText xml:space="preserve"> PAGEREF _Toc345401904 \h </w:instrText>
      </w:r>
      <w:r w:rsidR="004C0025" w:rsidRPr="00462906">
        <w:fldChar w:fldCharType="separate"/>
      </w:r>
      <w:r w:rsidR="00266B4A">
        <w:t>159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92</w:t>
      </w:r>
      <w:r w:rsidRPr="00462906">
        <w:rPr>
          <w:rFonts w:eastAsia="PMingLiU"/>
        </w:rPr>
        <w:t xml:space="preserve"> TechNet Plus </w:t>
      </w:r>
      <w:r w:rsidRPr="00462906">
        <w:rPr>
          <w:rFonts w:eastAsia="PMingLiU" w:hint="eastAsia"/>
        </w:rPr>
        <w:t>單一使用者</w:t>
      </w:r>
      <w:r w:rsidRPr="00462906">
        <w:tab/>
      </w:r>
      <w:r w:rsidR="004C0025" w:rsidRPr="00462906">
        <w:fldChar w:fldCharType="begin"/>
      </w:r>
      <w:r w:rsidRPr="00462906">
        <w:instrText xml:space="preserve"> PAGEREF _Toc345401905 \h </w:instrText>
      </w:r>
      <w:r w:rsidR="004C0025" w:rsidRPr="00462906">
        <w:fldChar w:fldCharType="separate"/>
      </w:r>
      <w:r w:rsidR="00266B4A">
        <w:t>160</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93</w:t>
      </w:r>
      <w:r w:rsidR="00E03D05" w:rsidRPr="00462906">
        <w:rPr>
          <w:rFonts w:eastAsia="PMingLiU"/>
        </w:rPr>
        <w:t xml:space="preserve"> </w:t>
      </w:r>
      <w:r w:rsidRPr="00462906">
        <w:rPr>
          <w:rFonts w:eastAsia="PMingLiU"/>
        </w:rPr>
        <w:t xml:space="preserve">VDI Standard </w:t>
      </w:r>
      <w:r w:rsidRPr="00462906">
        <w:rPr>
          <w:rFonts w:eastAsia="PMingLiU" w:hint="eastAsia"/>
        </w:rPr>
        <w:t>及</w:t>
      </w:r>
      <w:r w:rsidRPr="00462906">
        <w:rPr>
          <w:rFonts w:eastAsia="PMingLiU"/>
        </w:rPr>
        <w:t xml:space="preserve"> Premium Suites</w:t>
      </w:r>
      <w:r w:rsidRPr="00462906">
        <w:tab/>
      </w:r>
      <w:r w:rsidR="004C0025" w:rsidRPr="00462906">
        <w:fldChar w:fldCharType="begin"/>
      </w:r>
      <w:r w:rsidRPr="00462906">
        <w:instrText xml:space="preserve"> PAGEREF _Toc345401906 \h </w:instrText>
      </w:r>
      <w:r w:rsidR="004C0025" w:rsidRPr="00462906">
        <w:fldChar w:fldCharType="separate"/>
      </w:r>
      <w:r w:rsidR="00266B4A">
        <w:t>160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94</w:t>
      </w:r>
      <w:r w:rsidR="00E03D05" w:rsidRPr="00462906">
        <w:rPr>
          <w:rFonts w:eastAsia="PMingLiU"/>
        </w:rPr>
        <w:t xml:space="preserve"> </w:t>
      </w:r>
      <w:r w:rsidRPr="00462906">
        <w:rPr>
          <w:rFonts w:eastAsia="PMingLiU" w:cs="Tahoma"/>
        </w:rPr>
        <w:t xml:space="preserve">Windows Azure </w:t>
      </w:r>
      <w:r w:rsidRPr="00462906">
        <w:rPr>
          <w:rFonts w:eastAsia="PMingLiU" w:cs="Tahoma" w:hint="eastAsia"/>
        </w:rPr>
        <w:t>服務</w:t>
      </w:r>
      <w:r w:rsidRPr="00462906">
        <w:tab/>
      </w:r>
      <w:r w:rsidR="004C0025" w:rsidRPr="00462906">
        <w:fldChar w:fldCharType="begin"/>
      </w:r>
      <w:r w:rsidRPr="00462906">
        <w:instrText xml:space="preserve"> PAGEREF _Toc345401907 \h </w:instrText>
      </w:r>
      <w:r w:rsidR="004C0025" w:rsidRPr="00462906">
        <w:fldChar w:fldCharType="separate"/>
      </w:r>
      <w:r w:rsidR="00266B4A">
        <w:t>160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95</w:t>
      </w:r>
      <w:r w:rsidR="00E03D05" w:rsidRPr="00462906">
        <w:rPr>
          <w:rFonts w:eastAsia="PMingLiU"/>
        </w:rPr>
        <w:t xml:space="preserve"> </w:t>
      </w:r>
      <w:r w:rsidRPr="00462906">
        <w:rPr>
          <w:rFonts w:eastAsia="PMingLiU" w:cs="Tahoma"/>
        </w:rPr>
        <w:t xml:space="preserve">Windows Embedded Device Manager 2011 – </w:t>
      </w:r>
      <w:r w:rsidRPr="00462906">
        <w:rPr>
          <w:rFonts w:eastAsia="PMingLiU" w:cs="Tahoma" w:hint="eastAsia"/>
        </w:rPr>
        <w:t>管理伺服器使用權</w:t>
      </w:r>
      <w:r w:rsidRPr="00462906">
        <w:tab/>
      </w:r>
      <w:r w:rsidR="004C0025" w:rsidRPr="00462906">
        <w:fldChar w:fldCharType="begin"/>
      </w:r>
      <w:r w:rsidRPr="00462906">
        <w:instrText xml:space="preserve"> PAGEREF _Toc345401908 \h </w:instrText>
      </w:r>
      <w:r w:rsidR="004C0025" w:rsidRPr="00462906">
        <w:fldChar w:fldCharType="separate"/>
      </w:r>
      <w:r w:rsidR="00266B4A">
        <w:t>160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96</w:t>
      </w:r>
      <w:r w:rsidR="00E03D05" w:rsidRPr="00462906">
        <w:rPr>
          <w:rFonts w:eastAsia="PMingLiU"/>
        </w:rPr>
        <w:t xml:space="preserve"> </w:t>
      </w:r>
      <w:r w:rsidRPr="00462906">
        <w:rPr>
          <w:rFonts w:eastAsia="PMingLiU" w:cs="Tahoma"/>
        </w:rPr>
        <w:t xml:space="preserve">Windows Embedded Device Manager 2011 – </w:t>
      </w:r>
      <w:r w:rsidRPr="00462906">
        <w:rPr>
          <w:rFonts w:eastAsia="PMingLiU" w:cs="Tahoma" w:hint="eastAsia"/>
        </w:rPr>
        <w:t>用戶端管理使用權</w:t>
      </w:r>
      <w:r w:rsidRPr="00462906">
        <w:tab/>
      </w:r>
      <w:r w:rsidR="004C0025" w:rsidRPr="00462906">
        <w:fldChar w:fldCharType="begin"/>
      </w:r>
      <w:r w:rsidRPr="00462906">
        <w:instrText xml:space="preserve"> PAGEREF _Toc345401909 \h </w:instrText>
      </w:r>
      <w:r w:rsidR="004C0025" w:rsidRPr="00462906">
        <w:fldChar w:fldCharType="separate"/>
      </w:r>
      <w:r w:rsidR="00266B4A">
        <w:t>161</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97</w:t>
      </w:r>
      <w:r w:rsidR="00E03D05" w:rsidRPr="00462906">
        <w:t xml:space="preserve"> </w:t>
      </w:r>
      <w:r w:rsidRPr="00462906">
        <w:t xml:space="preserve">EBS 2008 Standard </w:t>
      </w:r>
      <w:r w:rsidRPr="00462906">
        <w:rPr>
          <w:rFonts w:hint="eastAsia"/>
        </w:rPr>
        <w:t>及</w:t>
      </w:r>
      <w:r w:rsidRPr="00462906">
        <w:t xml:space="preserve"> EBS 2008 Premium</w:t>
      </w:r>
      <w:r w:rsidRPr="00462906">
        <w:tab/>
      </w:r>
      <w:r w:rsidR="004C0025" w:rsidRPr="00462906">
        <w:fldChar w:fldCharType="begin"/>
      </w:r>
      <w:r w:rsidRPr="00462906">
        <w:instrText xml:space="preserve"> PAGEREF _Toc345401910 \h </w:instrText>
      </w:r>
      <w:r w:rsidR="004C0025" w:rsidRPr="00462906">
        <w:fldChar w:fldCharType="separate"/>
      </w:r>
      <w:r w:rsidR="00266B4A">
        <w:t>162</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98</w:t>
      </w:r>
      <w:r w:rsidR="00E03D05" w:rsidRPr="00462906">
        <w:t xml:space="preserve"> </w:t>
      </w:r>
      <w:r w:rsidRPr="00462906">
        <w:t>Windows HPC Server 2008 R2 Suite</w:t>
      </w:r>
      <w:r w:rsidRPr="00462906">
        <w:tab/>
      </w:r>
      <w:r w:rsidR="004C0025" w:rsidRPr="00462906">
        <w:fldChar w:fldCharType="begin"/>
      </w:r>
      <w:r w:rsidRPr="00462906">
        <w:instrText xml:space="preserve"> PAGEREF _Toc345401911 \h </w:instrText>
      </w:r>
      <w:r w:rsidR="004C0025" w:rsidRPr="00462906">
        <w:fldChar w:fldCharType="separate"/>
      </w:r>
      <w:r w:rsidR="00266B4A">
        <w:t>163</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99</w:t>
      </w:r>
      <w:r w:rsidR="00E03D05" w:rsidRPr="00462906">
        <w:rPr>
          <w:rFonts w:eastAsia="PMingLiU"/>
        </w:rPr>
        <w:t xml:space="preserve"> </w:t>
      </w:r>
      <w:r w:rsidRPr="00462906">
        <w:rPr>
          <w:rFonts w:eastAsia="PMingLiU" w:cs="Tahoma"/>
        </w:rPr>
        <w:t xml:space="preserve">Windows Intune </w:t>
      </w:r>
      <w:r w:rsidRPr="00462906">
        <w:rPr>
          <w:rFonts w:eastAsia="PMingLiU" w:cs="Tahoma" w:hint="eastAsia"/>
        </w:rPr>
        <w:t>附加元件</w:t>
      </w:r>
      <w:r w:rsidRPr="00462906">
        <w:rPr>
          <w:rFonts w:eastAsia="PMingLiU" w:cs="Tahoma"/>
        </w:rPr>
        <w:t>(</w:t>
      </w:r>
      <w:r w:rsidRPr="00462906">
        <w:rPr>
          <w:rFonts w:eastAsia="PMingLiU" w:cs="Tahoma" w:hint="eastAsia"/>
        </w:rPr>
        <w:t>每一裝置</w:t>
      </w:r>
      <w:r w:rsidRPr="00462906">
        <w:rPr>
          <w:rFonts w:eastAsia="PMingLiU" w:cs="Tahoma"/>
        </w:rPr>
        <w:t>)</w:t>
      </w:r>
      <w:r w:rsidRPr="00462906">
        <w:tab/>
      </w:r>
      <w:r w:rsidR="004C0025" w:rsidRPr="00462906">
        <w:fldChar w:fldCharType="begin"/>
      </w:r>
      <w:r w:rsidRPr="00462906">
        <w:instrText xml:space="preserve"> PAGEREF _Toc345401912 \h </w:instrText>
      </w:r>
      <w:r w:rsidR="004C0025" w:rsidRPr="00462906">
        <w:fldChar w:fldCharType="separate"/>
      </w:r>
      <w:r w:rsidR="00266B4A">
        <w:t>164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100</w:t>
      </w:r>
      <w:r w:rsidR="00E03D05" w:rsidRPr="00462906">
        <w:rPr>
          <w:rFonts w:eastAsia="PMingLiU"/>
        </w:rPr>
        <w:t xml:space="preserve"> </w:t>
      </w:r>
      <w:r w:rsidRPr="00462906">
        <w:rPr>
          <w:rFonts w:eastAsia="PMingLiU" w:cs="Tahoma"/>
        </w:rPr>
        <w:t>Windows Multipoint Server 2012 Standard</w:t>
      </w:r>
      <w:r w:rsidRPr="00462906">
        <w:tab/>
      </w:r>
      <w:r w:rsidR="004C0025" w:rsidRPr="00462906">
        <w:fldChar w:fldCharType="begin"/>
      </w:r>
      <w:r w:rsidRPr="00462906">
        <w:instrText xml:space="preserve"> PAGEREF _Toc345401913 \h </w:instrText>
      </w:r>
      <w:r w:rsidR="004C0025" w:rsidRPr="00462906">
        <w:fldChar w:fldCharType="separate"/>
      </w:r>
      <w:r w:rsidR="00266B4A">
        <w:t>164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101</w:t>
      </w:r>
      <w:r w:rsidR="00E03D05" w:rsidRPr="00462906">
        <w:rPr>
          <w:rFonts w:eastAsia="PMingLiU"/>
        </w:rPr>
        <w:t xml:space="preserve"> </w:t>
      </w:r>
      <w:r w:rsidRPr="00462906">
        <w:rPr>
          <w:rFonts w:eastAsia="PMingLiU" w:cs="Tahoma"/>
        </w:rPr>
        <w:t>Windows Multipoint Server 2012 Premium</w:t>
      </w:r>
      <w:r w:rsidRPr="00462906">
        <w:tab/>
      </w:r>
      <w:r w:rsidR="004C0025" w:rsidRPr="00462906">
        <w:fldChar w:fldCharType="begin"/>
      </w:r>
      <w:r w:rsidRPr="00462906">
        <w:instrText xml:space="preserve"> PAGEREF _Toc345401914 \h </w:instrText>
      </w:r>
      <w:r w:rsidR="004C0025" w:rsidRPr="00462906">
        <w:fldChar w:fldCharType="separate"/>
      </w:r>
      <w:r w:rsidR="00266B4A">
        <w:t>164</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102</w:t>
      </w:r>
      <w:r w:rsidRPr="00462906">
        <w:rPr>
          <w:rFonts w:eastAsia="PMingLiU" w:cs="Tahoma"/>
        </w:rPr>
        <w:t xml:space="preserve"> Windows Multipoint Server 2012 CAL</w:t>
      </w:r>
      <w:r w:rsidRPr="00462906">
        <w:tab/>
      </w:r>
      <w:r w:rsidR="004C0025" w:rsidRPr="00462906">
        <w:fldChar w:fldCharType="begin"/>
      </w:r>
      <w:r w:rsidRPr="00462906">
        <w:instrText xml:space="preserve"> PAGEREF _Toc345401915 \h </w:instrText>
      </w:r>
      <w:r w:rsidR="004C0025" w:rsidRPr="00462906">
        <w:fldChar w:fldCharType="separate"/>
      </w:r>
      <w:r w:rsidR="00266B4A">
        <w:t>164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103</w:t>
      </w:r>
      <w:r w:rsidRPr="00462906">
        <w:t xml:space="preserve"> Windows Server 2008 R2 HPC Edition</w:t>
      </w:r>
      <w:r w:rsidRPr="00462906">
        <w:tab/>
      </w:r>
      <w:r w:rsidR="004C0025" w:rsidRPr="00462906">
        <w:fldChar w:fldCharType="begin"/>
      </w:r>
      <w:r w:rsidRPr="00462906">
        <w:instrText xml:space="preserve"> PAGEREF _Toc345401916 \h </w:instrText>
      </w:r>
      <w:r w:rsidR="004C0025" w:rsidRPr="00462906">
        <w:fldChar w:fldCharType="separate"/>
      </w:r>
      <w:r w:rsidR="00266B4A">
        <w:t>164</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104</w:t>
      </w:r>
      <w:r w:rsidRPr="00462906">
        <w:t xml:space="preserve"> Windows Server 2008 R2 Enterprise</w:t>
      </w:r>
      <w:r w:rsidRPr="00462906">
        <w:tab/>
      </w:r>
      <w:r w:rsidR="004C0025" w:rsidRPr="00462906">
        <w:fldChar w:fldCharType="begin"/>
      </w:r>
      <w:r w:rsidRPr="00462906">
        <w:instrText xml:space="preserve"> PAGEREF _Toc345401917 \h </w:instrText>
      </w:r>
      <w:r w:rsidR="004C0025" w:rsidRPr="00462906">
        <w:fldChar w:fldCharType="separate"/>
      </w:r>
      <w:r w:rsidR="00266B4A">
        <w:t>165</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105</w:t>
      </w:r>
      <w:r w:rsidRPr="00462906">
        <w:t xml:space="preserve"> Windows Server 2008 R2 for Itanium Based Systems</w:t>
      </w:r>
      <w:r w:rsidRPr="00462906">
        <w:tab/>
      </w:r>
      <w:r w:rsidR="004C0025" w:rsidRPr="00462906">
        <w:fldChar w:fldCharType="begin"/>
      </w:r>
      <w:r w:rsidRPr="00462906">
        <w:instrText xml:space="preserve"> PAGEREF _Toc345401918 \h </w:instrText>
      </w:r>
      <w:r w:rsidR="004C0025" w:rsidRPr="00462906">
        <w:fldChar w:fldCharType="separate"/>
      </w:r>
      <w:r w:rsidR="00266B4A">
        <w:t>166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106</w:t>
      </w:r>
      <w:r w:rsidR="00E03D05" w:rsidRPr="00462906">
        <w:rPr>
          <w:rFonts w:eastAsia="PMingLiU"/>
        </w:rPr>
        <w:t xml:space="preserve"> </w:t>
      </w:r>
      <w:r w:rsidRPr="00462906">
        <w:rPr>
          <w:rFonts w:eastAsia="PMingLiU"/>
        </w:rPr>
        <w:t>Windows Server 2012 CAL</w:t>
      </w:r>
      <w:r w:rsidRPr="00462906">
        <w:tab/>
      </w:r>
      <w:r w:rsidR="004C0025" w:rsidRPr="00462906">
        <w:fldChar w:fldCharType="begin"/>
      </w:r>
      <w:r w:rsidRPr="00462906">
        <w:instrText xml:space="preserve"> PAGEREF _Toc345401919 \h </w:instrText>
      </w:r>
      <w:r w:rsidR="004C0025" w:rsidRPr="00462906">
        <w:fldChar w:fldCharType="separate"/>
      </w:r>
      <w:r w:rsidR="00266B4A">
        <w:t>166</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107</w:t>
      </w:r>
      <w:r w:rsidR="00E03D05" w:rsidRPr="00462906">
        <w:t xml:space="preserve"> </w:t>
      </w:r>
      <w:r w:rsidRPr="00462906">
        <w:t>Windows Server 2008 R2 Datacenter</w:t>
      </w:r>
      <w:r w:rsidRPr="00462906">
        <w:tab/>
      </w:r>
      <w:r w:rsidR="004C0025" w:rsidRPr="00462906">
        <w:fldChar w:fldCharType="begin"/>
      </w:r>
      <w:r w:rsidRPr="00462906">
        <w:instrText xml:space="preserve"> PAGEREF _Toc345401920 \h </w:instrText>
      </w:r>
      <w:r w:rsidR="004C0025" w:rsidRPr="00462906">
        <w:fldChar w:fldCharType="separate"/>
      </w:r>
      <w:r w:rsidR="00266B4A">
        <w:t>167</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108</w:t>
      </w:r>
      <w:r w:rsidR="00E03D05" w:rsidRPr="00462906">
        <w:t xml:space="preserve"> </w:t>
      </w:r>
      <w:r w:rsidRPr="00462906">
        <w:t>Windows Server 2008 R2 Standard</w:t>
      </w:r>
      <w:r w:rsidRPr="00462906">
        <w:tab/>
      </w:r>
      <w:r w:rsidR="004C0025" w:rsidRPr="00462906">
        <w:fldChar w:fldCharType="begin"/>
      </w:r>
      <w:r w:rsidRPr="00462906">
        <w:instrText xml:space="preserve"> PAGEREF _Toc345401921 \h </w:instrText>
      </w:r>
      <w:r w:rsidR="004C0025" w:rsidRPr="00462906">
        <w:fldChar w:fldCharType="separate"/>
      </w:r>
      <w:r w:rsidR="00266B4A">
        <w:t>168</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rFonts w:eastAsia="PMingLiU"/>
          <w:caps/>
          <w:vertAlign w:val="superscript"/>
        </w:rPr>
        <w:t>109</w:t>
      </w:r>
      <w:r w:rsidR="00E03D05" w:rsidRPr="00462906">
        <w:rPr>
          <w:rFonts w:eastAsia="PMingLiU"/>
        </w:rPr>
        <w:t xml:space="preserve"> </w:t>
      </w:r>
      <w:r w:rsidRPr="00462906">
        <w:rPr>
          <w:rFonts w:eastAsia="PMingLiU"/>
        </w:rPr>
        <w:t>Windows Web Server</w:t>
      </w:r>
      <w:r w:rsidRPr="00462906">
        <w:rPr>
          <w:rFonts w:eastAsia="PMingLiU"/>
          <w:vertAlign w:val="superscript"/>
        </w:rPr>
        <w:t>®</w:t>
      </w:r>
      <w:r w:rsidRPr="00462906">
        <w:rPr>
          <w:rFonts w:eastAsia="PMingLiU"/>
        </w:rPr>
        <w:t xml:space="preserve"> 2008 R2</w:t>
      </w:r>
      <w:r w:rsidRPr="00462906">
        <w:tab/>
      </w:r>
      <w:r w:rsidR="004C0025" w:rsidRPr="00462906">
        <w:fldChar w:fldCharType="begin"/>
      </w:r>
      <w:r w:rsidRPr="00462906">
        <w:instrText xml:space="preserve"> PAGEREF _Toc345401922 \h </w:instrText>
      </w:r>
      <w:r w:rsidR="004C0025" w:rsidRPr="00462906">
        <w:fldChar w:fldCharType="separate"/>
      </w:r>
      <w:r w:rsidR="00266B4A">
        <w:t>168</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110</w:t>
      </w:r>
      <w:r w:rsidRPr="00462906">
        <w:rPr>
          <w:rFonts w:eastAsia="PMingLiU" w:cs="Tahoma"/>
        </w:rPr>
        <w:t xml:space="preserve"> Windows Small Business Server (SBS) 2008 Premium</w:t>
      </w:r>
      <w:r w:rsidRPr="00462906">
        <w:tab/>
      </w:r>
      <w:r w:rsidR="004C0025" w:rsidRPr="00462906">
        <w:fldChar w:fldCharType="begin"/>
      </w:r>
      <w:r w:rsidRPr="00462906">
        <w:instrText xml:space="preserve"> PAGEREF _Toc345401923 \h </w:instrText>
      </w:r>
      <w:r w:rsidR="004C0025" w:rsidRPr="00462906">
        <w:fldChar w:fldCharType="separate"/>
      </w:r>
      <w:r w:rsidR="00266B4A">
        <w:t>169</w:t>
      </w:r>
      <w:r w:rsidR="004C0025" w:rsidRPr="00462906">
        <w:fldChar w:fldCharType="end"/>
      </w:r>
    </w:p>
    <w:p w:rsidR="001064B9" w:rsidRPr="00462906" w:rsidRDefault="001064B9" w:rsidP="00E03D05">
      <w:pPr>
        <w:pStyle w:val="TOC3"/>
        <w:rPr>
          <w:rFonts w:asciiTheme="minorHAnsi" w:eastAsiaTheme="minorEastAsia" w:hAnsiTheme="minorHAnsi" w:cstheme="minorBidi"/>
          <w:sz w:val="22"/>
          <w:szCs w:val="22"/>
        </w:rPr>
      </w:pPr>
      <w:r w:rsidRPr="00462906">
        <w:rPr>
          <w:caps/>
          <w:vertAlign w:val="superscript"/>
        </w:rPr>
        <w:t>111</w:t>
      </w:r>
      <w:r w:rsidRPr="00462906">
        <w:t xml:space="preserve"> Windows Small Business Server (SBS) 2011 Standard</w:t>
      </w:r>
      <w:r w:rsidRPr="00462906">
        <w:tab/>
      </w:r>
      <w:r w:rsidR="004C0025" w:rsidRPr="00462906">
        <w:fldChar w:fldCharType="begin"/>
      </w:r>
      <w:r w:rsidRPr="00462906">
        <w:instrText xml:space="preserve"> PAGEREF _Toc345401924 \h </w:instrText>
      </w:r>
      <w:r w:rsidR="004C0025" w:rsidRPr="00462906">
        <w:fldChar w:fldCharType="separate"/>
      </w:r>
      <w:r w:rsidR="00266B4A">
        <w:t>169</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112</w:t>
      </w:r>
      <w:r w:rsidR="00E03D05" w:rsidRPr="00462906">
        <w:rPr>
          <w:rFonts w:eastAsia="PMingLiU"/>
        </w:rPr>
        <w:t xml:space="preserve"> </w:t>
      </w:r>
      <w:r w:rsidRPr="00462906">
        <w:rPr>
          <w:rFonts w:eastAsia="PMingLiU" w:cs="Tahoma"/>
        </w:rPr>
        <w:t xml:space="preserve">Windows Small Business Server (SBS) 2011 CAL </w:t>
      </w:r>
      <w:r w:rsidRPr="00462906">
        <w:rPr>
          <w:rFonts w:eastAsia="PMingLiU" w:cs="Tahoma" w:hint="eastAsia"/>
        </w:rPr>
        <w:t>套件</w:t>
      </w:r>
      <w:r w:rsidRPr="00462906">
        <w:tab/>
      </w:r>
      <w:r w:rsidR="004C0025" w:rsidRPr="00462906">
        <w:fldChar w:fldCharType="begin"/>
      </w:r>
      <w:r w:rsidRPr="00462906">
        <w:instrText xml:space="preserve"> PAGEREF _Toc345401925 \h </w:instrText>
      </w:r>
      <w:r w:rsidR="004C0025" w:rsidRPr="00462906">
        <w:fldChar w:fldCharType="separate"/>
      </w:r>
      <w:r w:rsidR="00266B4A">
        <w:t>170</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113</w:t>
      </w:r>
      <w:r w:rsidRPr="00462906">
        <w:rPr>
          <w:rFonts w:eastAsia="PMingLiU" w:cs="Tahoma"/>
        </w:rPr>
        <w:t xml:space="preserve"> Windows Small Business Server (SBS) 2011 Premium </w:t>
      </w:r>
      <w:r w:rsidRPr="00462906">
        <w:rPr>
          <w:rFonts w:eastAsia="PMingLiU" w:cs="Tahoma" w:hint="eastAsia"/>
        </w:rPr>
        <w:t>附加元件</w:t>
      </w:r>
      <w:r w:rsidRPr="00462906">
        <w:tab/>
      </w:r>
      <w:r w:rsidR="004C0025" w:rsidRPr="00462906">
        <w:fldChar w:fldCharType="begin"/>
      </w:r>
      <w:r w:rsidRPr="00462906">
        <w:instrText xml:space="preserve"> PAGEREF _Toc345401926 \h </w:instrText>
      </w:r>
      <w:r w:rsidR="004C0025" w:rsidRPr="00462906">
        <w:fldChar w:fldCharType="separate"/>
      </w:r>
      <w:r w:rsidR="00266B4A">
        <w:t>171</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caps/>
          <w:vertAlign w:val="superscript"/>
        </w:rPr>
        <w:t>114</w:t>
      </w:r>
      <w:r w:rsidR="00E03D05" w:rsidRPr="00462906">
        <w:rPr>
          <w:rFonts w:eastAsia="PMingLiU"/>
        </w:rPr>
        <w:t xml:space="preserve"> </w:t>
      </w:r>
      <w:r w:rsidRPr="00462906">
        <w:rPr>
          <w:rFonts w:eastAsia="PMingLiU" w:cs="Tahoma"/>
        </w:rPr>
        <w:t xml:space="preserve">Windows Small Business Server (SBS) 2011 Premium </w:t>
      </w:r>
      <w:r w:rsidRPr="00462906">
        <w:rPr>
          <w:rFonts w:eastAsia="PMingLiU" w:cs="Tahoma" w:hint="eastAsia"/>
        </w:rPr>
        <w:t>附加元件</w:t>
      </w:r>
      <w:r w:rsidRPr="00462906">
        <w:rPr>
          <w:rFonts w:eastAsia="PMingLiU" w:cs="Tahoma"/>
        </w:rPr>
        <w:t xml:space="preserve"> CAL </w:t>
      </w:r>
      <w:r w:rsidRPr="00462906">
        <w:rPr>
          <w:rFonts w:eastAsia="PMingLiU" w:cs="Tahoma" w:hint="eastAsia"/>
        </w:rPr>
        <w:t>套件</w:t>
      </w:r>
      <w:r w:rsidRPr="00462906">
        <w:tab/>
      </w:r>
      <w:r w:rsidR="004C0025" w:rsidRPr="00462906">
        <w:fldChar w:fldCharType="begin"/>
      </w:r>
      <w:r w:rsidRPr="00462906">
        <w:instrText xml:space="preserve"> PAGEREF _Toc345401927 \h </w:instrText>
      </w:r>
      <w:r w:rsidR="004C0025" w:rsidRPr="00462906">
        <w:fldChar w:fldCharType="separate"/>
      </w:r>
      <w:r w:rsidR="00266B4A">
        <w:t>172</w:t>
      </w:r>
      <w:r w:rsidR="004C0025" w:rsidRPr="00462906">
        <w:fldChar w:fldCharType="end"/>
      </w:r>
    </w:p>
    <w:p w:rsidR="001064B9" w:rsidRPr="00462906" w:rsidRDefault="001064B9">
      <w:pPr>
        <w:pStyle w:val="TOC2"/>
        <w:rPr>
          <w:rFonts w:asciiTheme="minorHAnsi" w:eastAsiaTheme="minorEastAsia" w:hAnsiTheme="minorHAnsi" w:cstheme="minorBidi"/>
          <w:sz w:val="22"/>
          <w:szCs w:val="22"/>
        </w:rPr>
      </w:pPr>
      <w:r w:rsidRPr="00462906">
        <w:rPr>
          <w:rFonts w:eastAsia="PMingLiU" w:cs="Tahoma"/>
          <w:vertAlign w:val="superscript"/>
        </w:rPr>
        <w:t>115</w:t>
      </w:r>
      <w:r w:rsidR="00E03D05" w:rsidRPr="00462906">
        <w:rPr>
          <w:rFonts w:eastAsia="PMingLiU"/>
        </w:rPr>
        <w:t xml:space="preserve"> </w:t>
      </w:r>
      <w:r w:rsidRPr="00462906">
        <w:rPr>
          <w:rFonts w:eastAsia="PMingLiU" w:cs="Tahoma"/>
        </w:rPr>
        <w:t>Windows Small Business Server 2011 Essentials</w:t>
      </w:r>
      <w:r w:rsidRPr="00462906">
        <w:tab/>
      </w:r>
      <w:r w:rsidR="004C0025" w:rsidRPr="00462906">
        <w:fldChar w:fldCharType="begin"/>
      </w:r>
      <w:r w:rsidRPr="00462906">
        <w:instrText xml:space="preserve"> PAGEREF _Toc345401928 \h </w:instrText>
      </w:r>
      <w:r w:rsidR="004C0025" w:rsidRPr="00462906">
        <w:fldChar w:fldCharType="separate"/>
      </w:r>
      <w:r w:rsidR="00266B4A">
        <w:t>172</w:t>
      </w:r>
      <w:r w:rsidR="004C0025" w:rsidRPr="00462906">
        <w:fldChar w:fldCharType="end"/>
      </w:r>
    </w:p>
    <w:p w:rsidR="007E0CC6" w:rsidRPr="00462906" w:rsidRDefault="004C0025" w:rsidP="00461CA9">
      <w:pPr>
        <w:pStyle w:val="TOC4"/>
        <w:tabs>
          <w:tab w:val="clear" w:pos="9360"/>
          <w:tab w:val="center" w:pos="4680"/>
        </w:tabs>
        <w:rPr>
          <w:rFonts w:eastAsia="PMingLiU" w:cs="Tahoma"/>
        </w:rPr>
      </w:pPr>
      <w:r w:rsidRPr="00462906">
        <w:rPr>
          <w:rFonts w:eastAsia="PMingLiU" w:cs="Tahoma"/>
          <w:szCs w:val="18"/>
        </w:rPr>
        <w:fldChar w:fldCharType="end"/>
      </w:r>
    </w:p>
    <w:p w:rsidR="00023FE7" w:rsidRPr="00BB059B" w:rsidRDefault="00ED3854" w:rsidP="007E0CC6">
      <w:pPr>
        <w:pStyle w:val="Heading2"/>
        <w:rPr>
          <w:rFonts w:ascii="Tahoma" w:eastAsia="PMingLiU" w:hAnsi="Tahoma" w:cs="Tahoma"/>
        </w:rPr>
      </w:pPr>
      <w:bookmarkStart w:id="7" w:name="_Toc246850065"/>
      <w:r w:rsidRPr="00BB059B">
        <w:rPr>
          <w:rFonts w:ascii="Tahoma" w:eastAsia="PMingLiU" w:hAnsi="Tahoma" w:cs="Tahoma"/>
          <w:sz w:val="36"/>
        </w:rPr>
        <w:br w:type="page"/>
      </w:r>
      <w:bookmarkStart w:id="8" w:name="_Toc336337840"/>
      <w:bookmarkStart w:id="9" w:name="_Toc345401417"/>
      <w:proofErr w:type="spellStart"/>
      <w:r w:rsidRPr="00BB059B">
        <w:rPr>
          <w:rFonts w:ascii="Tahoma" w:eastAsia="PMingLiU" w:hAnsi="Tahoma" w:cs="Tahoma"/>
          <w:sz w:val="36"/>
        </w:rPr>
        <w:lastRenderedPageBreak/>
        <w:t>列表索引鍵</w:t>
      </w:r>
      <w:bookmarkEnd w:id="7"/>
      <w:bookmarkEnd w:id="8"/>
      <w:bookmarkEnd w:id="9"/>
      <w:proofErr w:type="spellEnd"/>
    </w:p>
    <w:p w:rsidR="00023FE7" w:rsidRPr="0053070A" w:rsidRDefault="00023FE7">
      <w:pPr>
        <w:pStyle w:val="ChartKeyHeadings"/>
        <w:ind w:right="-180"/>
        <w:rPr>
          <w:rFonts w:ascii="Tahoma" w:eastAsia="PMingLiU" w:hAnsi="Tahoma" w:cs="Tahoma"/>
          <w:b w:val="0"/>
          <w:bCs/>
          <w:sz w:val="18"/>
          <w:szCs w:val="18"/>
        </w:rPr>
      </w:pPr>
    </w:p>
    <w:p w:rsidR="00023FE7" w:rsidRPr="00BB059B" w:rsidRDefault="00023FE7">
      <w:pPr>
        <w:pStyle w:val="ChartKeyHeadings"/>
        <w:ind w:right="-180"/>
        <w:rPr>
          <w:rFonts w:ascii="Tahoma" w:eastAsia="PMingLiU" w:hAnsi="Tahoma" w:cs="Tahoma"/>
        </w:rPr>
      </w:pPr>
      <w:proofErr w:type="spellStart"/>
      <w:r w:rsidRPr="00BB059B">
        <w:rPr>
          <w:rFonts w:ascii="Tahoma" w:eastAsia="PMingLiU" w:hAnsi="Tahoma" w:cs="Tahoma"/>
          <w:szCs w:val="24"/>
        </w:rPr>
        <w:t>欄標題</w:t>
      </w:r>
      <w:proofErr w:type="spellEnd"/>
    </w:p>
    <w:p w:rsidR="00023FE7" w:rsidRPr="0053070A" w:rsidRDefault="00023FE7">
      <w:pPr>
        <w:pStyle w:val="ChartKeyHeadings"/>
        <w:ind w:right="-180"/>
        <w:rPr>
          <w:rFonts w:ascii="Tahoma" w:eastAsia="PMingLiU" w:hAnsi="Tahoma" w:cs="Tahoma"/>
          <w:b w:val="0"/>
          <w:bCs/>
          <w:sz w:val="18"/>
          <w:szCs w:val="18"/>
        </w:rPr>
      </w:pPr>
    </w:p>
    <w:p w:rsidR="00664EE9" w:rsidRPr="00D34FFC" w:rsidRDefault="00664EE9"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color w:val="000000"/>
          <w:sz w:val="18"/>
          <w:szCs w:val="18"/>
        </w:rPr>
        <w:t xml:space="preserve">Campus </w:t>
      </w:r>
      <w:r w:rsidRPr="00D34FFC">
        <w:rPr>
          <w:rStyle w:val="BodyChar"/>
          <w:rFonts w:ascii="Tahoma" w:eastAsia="PMingLiU" w:hAnsi="Tahoma" w:cs="Tahoma"/>
          <w:b/>
          <w:color w:val="000000"/>
          <w:sz w:val="18"/>
          <w:szCs w:val="18"/>
        </w:rPr>
        <w:t>及</w:t>
      </w:r>
      <w:r w:rsidRPr="00D34FFC">
        <w:rPr>
          <w:rStyle w:val="BodyChar"/>
          <w:rFonts w:ascii="Tahoma" w:eastAsia="PMingLiU" w:hAnsi="Tahoma" w:cs="Tahoma"/>
          <w:b/>
          <w:color w:val="000000"/>
          <w:sz w:val="18"/>
          <w:szCs w:val="18"/>
        </w:rPr>
        <w:t xml:space="preserve"> School </w:t>
      </w:r>
      <w:proofErr w:type="spellStart"/>
      <w:r w:rsidRPr="00D34FFC">
        <w:rPr>
          <w:rStyle w:val="BodyChar"/>
          <w:rFonts w:ascii="Tahoma" w:eastAsia="PMingLiU" w:hAnsi="Tahoma" w:cs="Tahoma"/>
          <w:b/>
          <w:color w:val="000000"/>
          <w:sz w:val="18"/>
          <w:szCs w:val="18"/>
        </w:rPr>
        <w:t>單位</w:t>
      </w:r>
      <w:proofErr w:type="spellEnd"/>
      <w:r w:rsidRPr="00D34FFC">
        <w:rPr>
          <w:rStyle w:val="BodyChar"/>
          <w:rFonts w:ascii="Tahoma" w:eastAsia="PMingLiU" w:hAnsi="Tahoma" w:cs="Tahoma"/>
          <w:b/>
          <w:color w:val="000000"/>
          <w:sz w:val="18"/>
          <w:szCs w:val="18"/>
        </w:rPr>
        <w:t xml:space="preserve"> =</w:t>
      </w:r>
      <w:r w:rsidR="00462906" w:rsidRPr="00D34FFC">
        <w:rPr>
          <w:rStyle w:val="BodyChar"/>
          <w:rFonts w:ascii="Tahoma" w:eastAsia="PMingLiU" w:hAnsi="Tahoma" w:cs="Tahoma"/>
          <w:b/>
          <w:color w:val="000000"/>
          <w:sz w:val="18"/>
          <w:szCs w:val="18"/>
        </w:rPr>
        <w:t xml:space="preserve"> </w:t>
      </w:r>
      <w:proofErr w:type="spellStart"/>
      <w:r w:rsidRPr="00D34FFC">
        <w:rPr>
          <w:rFonts w:ascii="Tahoma" w:eastAsia="PMingLiU" w:hAnsi="Tahoma" w:cs="Tahoma"/>
          <w:color w:val="000000"/>
          <w:sz w:val="18"/>
          <w:szCs w:val="18"/>
        </w:rPr>
        <w:t>此欄中所示之數字代表依據</w:t>
      </w:r>
      <w:proofErr w:type="spellEnd"/>
      <w:r w:rsidRPr="00D34FFC">
        <w:rPr>
          <w:rFonts w:ascii="Tahoma" w:eastAsia="PMingLiU" w:hAnsi="Tahoma" w:cs="Tahoma"/>
          <w:color w:val="000000"/>
          <w:sz w:val="18"/>
          <w:szCs w:val="18"/>
        </w:rPr>
        <w:t xml:space="preserve"> Campus </w:t>
      </w:r>
      <w:r w:rsidRPr="00D34FFC">
        <w:rPr>
          <w:rFonts w:ascii="Tahoma" w:eastAsia="PMingLiU" w:hAnsi="Tahoma" w:cs="Tahoma"/>
          <w:color w:val="000000"/>
          <w:sz w:val="18"/>
          <w:szCs w:val="18"/>
        </w:rPr>
        <w:t>和</w:t>
      </w:r>
      <w:r w:rsidRPr="00D34FFC">
        <w:rPr>
          <w:rFonts w:ascii="Tahoma" w:eastAsia="PMingLiU" w:hAnsi="Tahoma" w:cs="Tahoma"/>
          <w:color w:val="000000"/>
          <w:sz w:val="18"/>
          <w:szCs w:val="18"/>
        </w:rPr>
        <w:t xml:space="preserve"> School </w:t>
      </w:r>
      <w:proofErr w:type="spellStart"/>
      <w:r w:rsidRPr="00D34FFC">
        <w:rPr>
          <w:rFonts w:ascii="Tahoma" w:eastAsia="PMingLiU" w:hAnsi="Tahoma" w:cs="Tahoma"/>
          <w:color w:val="000000"/>
          <w:sz w:val="18"/>
          <w:szCs w:val="18"/>
        </w:rPr>
        <w:t>合約透過</w:t>
      </w:r>
      <w:proofErr w:type="spellEnd"/>
      <w:r w:rsidRPr="00D34FFC">
        <w:rPr>
          <w:rFonts w:ascii="Tahoma" w:eastAsia="PMingLiU" w:hAnsi="Tahoma" w:cs="Tahoma"/>
          <w:color w:val="000000"/>
          <w:sz w:val="18"/>
          <w:szCs w:val="18"/>
        </w:rPr>
        <w:t xml:space="preserve"> School </w:t>
      </w:r>
      <w:r w:rsidR="0073794E" w:rsidRPr="00D34FFC">
        <w:rPr>
          <w:rFonts w:ascii="Tahoma" w:eastAsia="PMingLiU" w:hAnsi="Tahoma" w:cs="Tahoma"/>
          <w:color w:val="000000"/>
          <w:sz w:val="18"/>
          <w:szCs w:val="18"/>
        </w:rPr>
        <w:br/>
      </w:r>
      <w:proofErr w:type="spellStart"/>
      <w:r w:rsidRPr="00D34FFC">
        <w:rPr>
          <w:rFonts w:ascii="Tahoma" w:eastAsia="PMingLiU" w:hAnsi="Tahoma" w:cs="Tahoma"/>
          <w:color w:val="000000"/>
          <w:sz w:val="18"/>
          <w:szCs w:val="18"/>
        </w:rPr>
        <w:t>註冊提供軟體時所指定之單位。若清除</w:t>
      </w:r>
      <w:proofErr w:type="spellEnd"/>
      <w:r w:rsidRPr="00D34FFC">
        <w:rPr>
          <w:rFonts w:ascii="Tahoma" w:eastAsia="PMingLiU" w:hAnsi="Tahoma" w:cs="Tahoma"/>
          <w:color w:val="000000"/>
          <w:sz w:val="18"/>
          <w:szCs w:val="18"/>
        </w:rPr>
        <w:t xml:space="preserve"> CA/SA </w:t>
      </w:r>
      <w:proofErr w:type="spellStart"/>
      <w:r w:rsidRPr="00D34FFC">
        <w:rPr>
          <w:rFonts w:ascii="Tahoma" w:eastAsia="PMingLiU" w:hAnsi="Tahoma" w:cs="Tahoma"/>
          <w:color w:val="000000"/>
          <w:sz w:val="18"/>
          <w:szCs w:val="18"/>
        </w:rPr>
        <w:t>欄，這些方案便不會提供產品</w:t>
      </w:r>
      <w:proofErr w:type="spellEnd"/>
      <w:r w:rsidRPr="00D34FFC">
        <w:rPr>
          <w:rFonts w:ascii="Tahoma" w:eastAsia="PMingLiU" w:hAnsi="Tahoma" w:cs="Tahoma"/>
          <w:color w:val="000000"/>
          <w:sz w:val="18"/>
          <w:szCs w:val="18"/>
        </w:rPr>
        <w:t>。</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可提供之日期</w:t>
      </w:r>
      <w:r w:rsidRPr="00D34FFC">
        <w:rPr>
          <w:rStyle w:val="BodyChar"/>
          <w:rFonts w:ascii="Tahoma" w:eastAsia="PMingLiU" w:hAnsi="Tahoma" w:cs="Tahoma"/>
          <w:b/>
          <w:sz w:val="18"/>
          <w:szCs w:val="18"/>
          <w:lang w:eastAsia="zh-TW"/>
        </w:rPr>
        <w:t xml:space="preserve"> = </w:t>
      </w:r>
      <w:r w:rsidRPr="00D34FFC">
        <w:rPr>
          <w:rStyle w:val="BodyChar"/>
          <w:rFonts w:ascii="Tahoma" w:eastAsia="PMingLiU" w:hAnsi="Tahoma" w:cs="Tahoma"/>
          <w:sz w:val="18"/>
          <w:szCs w:val="18"/>
          <w:lang w:eastAsia="zh-TW"/>
        </w:rPr>
        <w:t>這是第一次可提供產品之日期，</w:t>
      </w:r>
      <w:r w:rsidRPr="00D34FFC">
        <w:rPr>
          <w:rStyle w:val="BodyChar"/>
          <w:rFonts w:ascii="Tahoma" w:eastAsia="PMingLiU" w:hAnsi="Tahoma" w:cs="Tahoma"/>
          <w:color w:val="000000"/>
          <w:sz w:val="18"/>
          <w:szCs w:val="18"/>
          <w:lang w:eastAsia="zh-TW"/>
        </w:rPr>
        <w:t>依月</w:t>
      </w:r>
      <w:r w:rsidRPr="00D34FFC">
        <w:rPr>
          <w:rStyle w:val="BodyChar"/>
          <w:rFonts w:ascii="Tahoma" w:eastAsia="PMingLiU" w:hAnsi="Tahoma" w:cs="Tahoma"/>
          <w:color w:val="000000"/>
          <w:sz w:val="18"/>
          <w:szCs w:val="18"/>
          <w:lang w:eastAsia="zh-TW"/>
        </w:rPr>
        <w:t>/</w:t>
      </w:r>
      <w:r w:rsidRPr="00D34FFC">
        <w:rPr>
          <w:rStyle w:val="BodyChar"/>
          <w:rFonts w:ascii="Tahoma" w:eastAsia="PMingLiU" w:hAnsi="Tahoma" w:cs="Tahoma"/>
          <w:color w:val="000000"/>
          <w:sz w:val="18"/>
          <w:szCs w:val="18"/>
          <w:lang w:eastAsia="zh-TW"/>
        </w:rPr>
        <w:t>年指定。</w:t>
      </w:r>
      <w:r w:rsidRPr="00D34FFC">
        <w:rPr>
          <w:rStyle w:val="BodyChar"/>
          <w:rFonts w:ascii="Tahoma" w:eastAsia="PMingLiU" w:hAnsi="Tahoma" w:cs="Tahoma"/>
          <w:sz w:val="18"/>
          <w:szCs w:val="18"/>
          <w:lang w:eastAsia="zh-TW"/>
        </w:rPr>
        <w:t>此日期係在</w:t>
      </w:r>
      <w:r w:rsidRPr="00D34FFC">
        <w:rPr>
          <w:rStyle w:val="BodyChar"/>
          <w:rFonts w:ascii="Tahoma" w:eastAsia="PMingLiU" w:hAnsi="Tahoma" w:cs="Tahoma"/>
          <w:sz w:val="18"/>
          <w:szCs w:val="18"/>
          <w:lang w:eastAsia="zh-TW"/>
        </w:rPr>
        <w:t xml:space="preserve"> Microsoft </w:t>
      </w:r>
      <w:r w:rsidRPr="00D34FFC">
        <w:rPr>
          <w:rStyle w:val="BodyChar"/>
          <w:rFonts w:ascii="Tahoma" w:eastAsia="PMingLiU" w:hAnsi="Tahoma" w:cs="Tahoma"/>
          <w:sz w:val="18"/>
          <w:szCs w:val="18"/>
          <w:lang w:eastAsia="zh-TW"/>
        </w:rPr>
        <w:t>讓該產品之使</w:t>
      </w:r>
      <w:r w:rsidR="0073794E" w:rsidRPr="00D34FFC">
        <w:rPr>
          <w:rStyle w:val="BodyChar"/>
          <w:rFonts w:ascii="Tahoma" w:eastAsia="PMingLiU" w:hAnsi="Tahoma" w:cs="Tahoma"/>
          <w:sz w:val="18"/>
          <w:szCs w:val="18"/>
          <w:lang w:eastAsia="zh-TW"/>
        </w:rPr>
        <w:br/>
      </w:r>
      <w:r w:rsidRPr="00D34FFC">
        <w:rPr>
          <w:rStyle w:val="BodyChar"/>
          <w:rFonts w:ascii="Tahoma" w:eastAsia="PMingLiU" w:hAnsi="Tahoma" w:cs="Tahoma"/>
          <w:sz w:val="18"/>
          <w:szCs w:val="18"/>
          <w:lang w:eastAsia="zh-TW"/>
        </w:rPr>
        <w:t>用權可供訂購或讓該產品之軟體可供從大量授權服務中心</w:t>
      </w:r>
      <w:r w:rsidRPr="00D34FFC">
        <w:rPr>
          <w:rStyle w:val="BodyChar"/>
          <w:rFonts w:ascii="Tahoma" w:eastAsia="PMingLiU" w:hAnsi="Tahoma" w:cs="Tahoma"/>
          <w:sz w:val="18"/>
          <w:szCs w:val="18"/>
          <w:lang w:eastAsia="zh-TW"/>
        </w:rPr>
        <w:t xml:space="preserve"> (VLSC) </w:t>
      </w:r>
      <w:r w:rsidRPr="00D34FFC">
        <w:rPr>
          <w:rStyle w:val="BodyChar"/>
          <w:rFonts w:ascii="Tahoma" w:eastAsia="PMingLiU" w:hAnsi="Tahoma" w:cs="Tahoma"/>
          <w:sz w:val="18"/>
          <w:szCs w:val="18"/>
          <w:lang w:eastAsia="zh-TW"/>
        </w:rPr>
        <w:t>下載取得之日期之前。</w:t>
      </w:r>
    </w:p>
    <w:p w:rsidR="00023FE7" w:rsidRPr="00D34FFC" w:rsidRDefault="00023FE7"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EA (Enterprise </w:t>
      </w:r>
      <w:proofErr w:type="spellStart"/>
      <w:r w:rsidRPr="00D34FFC">
        <w:rPr>
          <w:rStyle w:val="BodyChar"/>
          <w:rFonts w:ascii="Tahoma" w:eastAsia="PMingLiU" w:hAnsi="Tahoma" w:cs="Tahoma"/>
          <w:b/>
          <w:sz w:val="18"/>
          <w:szCs w:val="18"/>
        </w:rPr>
        <w:t>合約</w:t>
      </w:r>
      <w:proofErr w:type="spellEnd"/>
      <w:r w:rsidRPr="00D34FFC">
        <w:rPr>
          <w:rStyle w:val="BodyChar"/>
          <w:rFonts w:ascii="Tahoma" w:eastAsia="PMingLiU" w:hAnsi="Tahoma" w:cs="Tahoma"/>
          <w:b/>
          <w:sz w:val="18"/>
          <w:szCs w:val="18"/>
        </w:rPr>
        <w:t xml:space="preserve">) = </w:t>
      </w:r>
      <w:r w:rsidRPr="00D34FFC">
        <w:rPr>
          <w:rFonts w:ascii="Tahoma" w:eastAsia="PMingLiU" w:hAnsi="Tahoma" w:cs="Tahoma"/>
          <w:sz w:val="18"/>
          <w:szCs w:val="18"/>
        </w:rPr>
        <w:t xml:space="preserve">Enterprise </w:t>
      </w:r>
      <w:proofErr w:type="spellStart"/>
      <w:r w:rsidRPr="00D34FFC">
        <w:rPr>
          <w:rFonts w:ascii="Tahoma" w:eastAsia="PMingLiU" w:hAnsi="Tahoma" w:cs="Tahoma"/>
          <w:sz w:val="18"/>
          <w:szCs w:val="18"/>
        </w:rPr>
        <w:t>合約</w:t>
      </w:r>
      <w:proofErr w:type="spellEnd"/>
      <w:r w:rsidRPr="00D34FFC">
        <w:rPr>
          <w:rFonts w:ascii="Tahoma" w:eastAsia="PMingLiU" w:hAnsi="Tahoma" w:cs="Tahoma"/>
          <w:sz w:val="18"/>
          <w:szCs w:val="18"/>
        </w:rPr>
        <w:t xml:space="preserve"> 20xx</w:t>
      </w:r>
      <w:r w:rsidRPr="00D34FFC">
        <w:rPr>
          <w:rFonts w:ascii="Tahoma" w:eastAsia="PMingLiU" w:hAnsi="Tahoma" w:cs="Tahoma"/>
          <w:sz w:val="18"/>
          <w:szCs w:val="18"/>
        </w:rPr>
        <w:t>。</w:t>
      </w:r>
    </w:p>
    <w:p w:rsidR="00023FE7" w:rsidRPr="00D34FFC" w:rsidRDefault="00023FE7"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EA Sub (Enterprise Subscription </w:t>
      </w:r>
      <w:proofErr w:type="spellStart"/>
      <w:r w:rsidRPr="00D34FFC">
        <w:rPr>
          <w:rStyle w:val="BodyChar"/>
          <w:rFonts w:ascii="Tahoma" w:eastAsia="PMingLiU" w:hAnsi="Tahoma" w:cs="Tahoma"/>
          <w:b/>
          <w:sz w:val="18"/>
          <w:szCs w:val="18"/>
        </w:rPr>
        <w:t>合約</w:t>
      </w:r>
      <w:proofErr w:type="spellEnd"/>
      <w:r w:rsidRPr="00D34FFC">
        <w:rPr>
          <w:rStyle w:val="BodyChar"/>
          <w:rFonts w:ascii="Tahoma" w:eastAsia="PMingLiU" w:hAnsi="Tahoma" w:cs="Tahoma"/>
          <w:b/>
          <w:sz w:val="18"/>
          <w:szCs w:val="18"/>
        </w:rPr>
        <w:t xml:space="preserve">) = </w:t>
      </w:r>
      <w:r w:rsidRPr="00D34FFC">
        <w:rPr>
          <w:rFonts w:ascii="Tahoma" w:eastAsia="PMingLiU" w:hAnsi="Tahoma" w:cs="Tahoma"/>
          <w:sz w:val="18"/>
          <w:szCs w:val="18"/>
        </w:rPr>
        <w:t xml:space="preserve">Enterprise Subscription </w:t>
      </w:r>
      <w:proofErr w:type="spellStart"/>
      <w:r w:rsidRPr="00D34FFC">
        <w:rPr>
          <w:rFonts w:ascii="Tahoma" w:eastAsia="PMingLiU" w:hAnsi="Tahoma" w:cs="Tahoma"/>
          <w:sz w:val="18"/>
          <w:szCs w:val="18"/>
        </w:rPr>
        <w:t>合約</w:t>
      </w:r>
      <w:proofErr w:type="spellEnd"/>
      <w:r w:rsidRPr="00D34FFC">
        <w:rPr>
          <w:rFonts w:ascii="Tahoma" w:eastAsia="PMingLiU" w:hAnsi="Tahoma" w:cs="Tahoma"/>
          <w:sz w:val="18"/>
          <w:szCs w:val="18"/>
        </w:rPr>
        <w:t xml:space="preserve"> 200x</w:t>
      </w:r>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Open </w:t>
      </w:r>
      <w:proofErr w:type="spellStart"/>
      <w:r w:rsidRPr="00D34FFC">
        <w:rPr>
          <w:rStyle w:val="BodyChar"/>
          <w:rFonts w:ascii="Tahoma" w:eastAsia="PMingLiU" w:hAnsi="Tahoma" w:cs="Tahoma"/>
          <w:b/>
          <w:sz w:val="18"/>
          <w:szCs w:val="18"/>
        </w:rPr>
        <w:t>基本要件</w:t>
      </w:r>
      <w:proofErr w:type="spellEnd"/>
      <w:r w:rsidRPr="00D34FFC">
        <w:rPr>
          <w:rStyle w:val="BodyChar"/>
          <w:rFonts w:ascii="Tahoma" w:eastAsia="PMingLiU" w:hAnsi="Tahoma" w:cs="Tahoma"/>
          <w:b/>
          <w:sz w:val="18"/>
          <w:szCs w:val="18"/>
        </w:rPr>
        <w:t xml:space="preserve"> = </w:t>
      </w:r>
      <w:proofErr w:type="spellStart"/>
      <w:r w:rsidRPr="00D34FFC">
        <w:rPr>
          <w:rFonts w:ascii="Tahoma" w:eastAsia="PMingLiU" w:hAnsi="Tahoma" w:cs="Tahoma"/>
          <w:sz w:val="18"/>
          <w:szCs w:val="18"/>
        </w:rPr>
        <w:t>基於</w:t>
      </w:r>
      <w:proofErr w:type="spellEnd"/>
      <w:r w:rsidRPr="00D34FFC">
        <w:rPr>
          <w:rFonts w:ascii="Tahoma" w:eastAsia="PMingLiU" w:hAnsi="Tahoma" w:cs="Tahoma"/>
          <w:sz w:val="18"/>
          <w:szCs w:val="18"/>
        </w:rPr>
        <w:t xml:space="preserve"> Open License </w:t>
      </w:r>
      <w:r w:rsidRPr="00D34FFC">
        <w:rPr>
          <w:rFonts w:ascii="Tahoma" w:eastAsia="PMingLiU" w:hAnsi="Tahoma" w:cs="Tahoma"/>
          <w:sz w:val="18"/>
          <w:szCs w:val="18"/>
        </w:rPr>
        <w:t>及</w:t>
      </w:r>
      <w:r w:rsidRPr="00D34FFC">
        <w:rPr>
          <w:rFonts w:ascii="Tahoma" w:eastAsia="PMingLiU" w:hAnsi="Tahoma" w:cs="Tahoma"/>
          <w:sz w:val="18"/>
          <w:szCs w:val="18"/>
        </w:rPr>
        <w:t>/</w:t>
      </w:r>
      <w:r w:rsidRPr="00D34FFC">
        <w:rPr>
          <w:rFonts w:ascii="Tahoma" w:eastAsia="PMingLiU" w:hAnsi="Tahoma" w:cs="Tahoma"/>
          <w:sz w:val="18"/>
          <w:szCs w:val="18"/>
        </w:rPr>
        <w:t>或</w:t>
      </w:r>
      <w:r w:rsidRPr="00D34FFC">
        <w:rPr>
          <w:rFonts w:ascii="Tahoma" w:eastAsia="PMingLiU" w:hAnsi="Tahoma" w:cs="Tahoma"/>
          <w:sz w:val="18"/>
          <w:szCs w:val="18"/>
        </w:rPr>
        <w:t xml:space="preserve"> Open Value </w:t>
      </w:r>
      <w:proofErr w:type="spellStart"/>
      <w:r w:rsidRPr="00D34FFC">
        <w:rPr>
          <w:rFonts w:ascii="Tahoma" w:eastAsia="PMingLiU" w:hAnsi="Tahoma" w:cs="Tahoma"/>
          <w:sz w:val="18"/>
          <w:szCs w:val="18"/>
        </w:rPr>
        <w:t>方案中之最初訂單基本要件之目的</w:t>
      </w:r>
      <w:proofErr w:type="spellEnd"/>
      <w:r w:rsidRPr="00D34FFC">
        <w:rPr>
          <w:rFonts w:ascii="Tahoma" w:eastAsia="PMingLiU" w:hAnsi="Tahoma" w:cs="Tahoma"/>
          <w:sz w:val="18"/>
          <w:szCs w:val="18"/>
        </w:rPr>
        <w:t>，</w:t>
      </w:r>
      <w:r w:rsidR="0073794E" w:rsidRPr="00D34FFC">
        <w:rPr>
          <w:rFonts w:ascii="Tahoma" w:eastAsia="PMingLiU" w:hAnsi="Tahoma" w:cs="Tahoma"/>
          <w:sz w:val="18"/>
          <w:szCs w:val="18"/>
        </w:rPr>
        <w:br/>
      </w:r>
      <w:proofErr w:type="spellStart"/>
      <w:r w:rsidRPr="00D34FFC">
        <w:rPr>
          <w:rFonts w:ascii="Tahoma" w:eastAsia="PMingLiU" w:hAnsi="Tahoma" w:cs="Tahoma"/>
          <w:sz w:val="18"/>
          <w:szCs w:val="18"/>
        </w:rPr>
        <w:t>每項使用權數目僅為</w:t>
      </w:r>
      <w:proofErr w:type="spellEnd"/>
      <w:r w:rsidRPr="00D34FFC">
        <w:rPr>
          <w:rFonts w:ascii="Tahoma" w:eastAsia="PMingLiU" w:hAnsi="Tahoma" w:cs="Tahoma"/>
          <w:sz w:val="18"/>
          <w:szCs w:val="18"/>
        </w:rPr>
        <w:t xml:space="preserve"> 5 </w:t>
      </w:r>
      <w:proofErr w:type="spellStart"/>
      <w:r w:rsidRPr="00D34FFC">
        <w:rPr>
          <w:rFonts w:ascii="Tahoma" w:eastAsia="PMingLiU" w:hAnsi="Tahoma" w:cs="Tahoma"/>
          <w:sz w:val="18"/>
          <w:szCs w:val="18"/>
        </w:rPr>
        <w:t>個使用權。此值會指示哪一個方案有效</w:t>
      </w:r>
      <w:proofErr w:type="spellEnd"/>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Open License = </w:t>
      </w:r>
      <w:r w:rsidRPr="00D34FFC">
        <w:rPr>
          <w:rFonts w:ascii="Tahoma" w:eastAsia="PMingLiU" w:hAnsi="Tahoma" w:cs="Tahoma"/>
          <w:sz w:val="18"/>
          <w:szCs w:val="18"/>
        </w:rPr>
        <w:t xml:space="preserve">Open </w:t>
      </w:r>
      <w:proofErr w:type="spellStart"/>
      <w:r w:rsidRPr="00D34FFC">
        <w:rPr>
          <w:rFonts w:ascii="Tahoma" w:eastAsia="PMingLiU" w:hAnsi="Tahoma" w:cs="Tahoma"/>
          <w:sz w:val="18"/>
          <w:szCs w:val="18"/>
        </w:rPr>
        <w:t>方案內僅屬</w:t>
      </w:r>
      <w:proofErr w:type="spellEnd"/>
      <w:r w:rsidRPr="00D34FFC">
        <w:rPr>
          <w:rFonts w:ascii="Tahoma" w:eastAsia="PMingLiU" w:hAnsi="Tahoma" w:cs="Tahoma"/>
          <w:sz w:val="18"/>
          <w:szCs w:val="18"/>
        </w:rPr>
        <w:t xml:space="preserve"> Open License </w:t>
      </w:r>
      <w:proofErr w:type="spellStart"/>
      <w:r w:rsidRPr="00D34FFC">
        <w:rPr>
          <w:rFonts w:ascii="Tahoma" w:eastAsia="PMingLiU" w:hAnsi="Tahoma" w:cs="Tahoma"/>
          <w:sz w:val="18"/>
          <w:szCs w:val="18"/>
        </w:rPr>
        <w:t>之元件。</w:t>
      </w:r>
      <w:r w:rsidRPr="00D34FFC">
        <w:rPr>
          <w:rFonts w:ascii="Tahoma" w:eastAsia="PMingLiU" w:hAnsi="Tahoma" w:cs="Tahoma"/>
          <w:sz w:val="18"/>
          <w:szCs w:val="18"/>
        </w:rPr>
        <w:t>Open</w:t>
      </w:r>
      <w:proofErr w:type="spellEnd"/>
      <w:r w:rsidRPr="00D34FFC">
        <w:rPr>
          <w:rFonts w:ascii="Tahoma" w:eastAsia="PMingLiU" w:hAnsi="Tahoma" w:cs="Tahoma"/>
          <w:sz w:val="18"/>
          <w:szCs w:val="18"/>
        </w:rPr>
        <w:t xml:space="preserve"> License </w:t>
      </w:r>
      <w:proofErr w:type="spellStart"/>
      <w:r w:rsidRPr="00D34FFC">
        <w:rPr>
          <w:rFonts w:ascii="Tahoma" w:eastAsia="PMingLiU" w:hAnsi="Tahoma" w:cs="Tahoma"/>
          <w:sz w:val="18"/>
          <w:szCs w:val="18"/>
        </w:rPr>
        <w:t>包括</w:t>
      </w:r>
      <w:proofErr w:type="spellEnd"/>
      <w:r w:rsidRPr="00D34FFC">
        <w:rPr>
          <w:rFonts w:ascii="Tahoma" w:eastAsia="PMingLiU" w:hAnsi="Tahoma" w:cs="Tahoma"/>
          <w:sz w:val="18"/>
          <w:szCs w:val="18"/>
        </w:rPr>
        <w:t xml:space="preserve"> Open </w:t>
      </w:r>
      <w:proofErr w:type="spellStart"/>
      <w:r w:rsidRPr="00D34FFC">
        <w:rPr>
          <w:rFonts w:ascii="Tahoma" w:eastAsia="PMingLiU" w:hAnsi="Tahoma" w:cs="Tahoma"/>
          <w:sz w:val="18"/>
          <w:szCs w:val="18"/>
        </w:rPr>
        <w:t>License</w:t>
      </w:r>
      <w:r w:rsidRPr="00D34FFC">
        <w:rPr>
          <w:rFonts w:ascii="Tahoma" w:eastAsia="PMingLiU" w:hAnsi="Tahoma" w:cs="Tahoma"/>
          <w:sz w:val="18"/>
          <w:szCs w:val="18"/>
        </w:rPr>
        <w:t>、</w:t>
      </w:r>
      <w:r w:rsidRPr="00D34FFC">
        <w:rPr>
          <w:rFonts w:ascii="Tahoma" w:eastAsia="PMingLiU" w:hAnsi="Tahoma" w:cs="Tahoma"/>
          <w:sz w:val="18"/>
          <w:szCs w:val="18"/>
        </w:rPr>
        <w:t>Open</w:t>
      </w:r>
      <w:proofErr w:type="spellEnd"/>
      <w:r w:rsidR="0073794E" w:rsidRPr="00D34FFC">
        <w:rPr>
          <w:rFonts w:ascii="Tahoma" w:eastAsia="PMingLiU" w:hAnsi="Tahoma" w:cs="Tahoma"/>
          <w:sz w:val="18"/>
          <w:szCs w:val="18"/>
        </w:rPr>
        <w:t> </w:t>
      </w:r>
      <w:r w:rsidRPr="00D34FFC">
        <w:rPr>
          <w:rFonts w:ascii="Tahoma" w:eastAsia="PMingLiU" w:hAnsi="Tahoma" w:cs="Tahoma"/>
          <w:sz w:val="18"/>
          <w:szCs w:val="18"/>
        </w:rPr>
        <w:t>License</w:t>
      </w:r>
      <w:r w:rsidR="0073794E" w:rsidRPr="00D34FFC">
        <w:rPr>
          <w:rFonts w:ascii="Tahoma" w:eastAsia="PMingLiU" w:hAnsi="Tahoma" w:cs="Tahoma"/>
          <w:sz w:val="18"/>
          <w:szCs w:val="18"/>
        </w:rPr>
        <w:t> </w:t>
      </w:r>
      <w:r w:rsidRPr="00D34FFC">
        <w:rPr>
          <w:rFonts w:ascii="Tahoma" w:eastAsia="PMingLiU" w:hAnsi="Tahoma" w:cs="Tahoma"/>
          <w:sz w:val="18"/>
          <w:szCs w:val="18"/>
        </w:rPr>
        <w:t xml:space="preserve">for </w:t>
      </w:r>
      <w:proofErr w:type="spellStart"/>
      <w:r w:rsidRPr="00D34FFC">
        <w:rPr>
          <w:rFonts w:ascii="Tahoma" w:eastAsia="PMingLiU" w:hAnsi="Tahoma" w:cs="Tahoma"/>
          <w:sz w:val="18"/>
          <w:szCs w:val="18"/>
        </w:rPr>
        <w:t>Academic</w:t>
      </w:r>
      <w:r w:rsidRPr="00D34FFC">
        <w:rPr>
          <w:rFonts w:ascii="Tahoma" w:eastAsia="PMingLiU" w:hAnsi="Tahoma" w:cs="Tahoma"/>
          <w:sz w:val="18"/>
          <w:szCs w:val="18"/>
        </w:rPr>
        <w:t>、</w:t>
      </w:r>
      <w:r w:rsidRPr="00D34FFC">
        <w:rPr>
          <w:rFonts w:ascii="Tahoma" w:eastAsia="PMingLiU" w:hAnsi="Tahoma" w:cs="Tahoma"/>
          <w:sz w:val="18"/>
          <w:szCs w:val="18"/>
        </w:rPr>
        <w:t>Open</w:t>
      </w:r>
      <w:proofErr w:type="spellEnd"/>
      <w:r w:rsidRPr="00D34FFC">
        <w:rPr>
          <w:rFonts w:ascii="Tahoma" w:eastAsia="PMingLiU" w:hAnsi="Tahoma" w:cs="Tahoma"/>
          <w:sz w:val="18"/>
          <w:szCs w:val="18"/>
        </w:rPr>
        <w:t xml:space="preserve"> License for Government </w:t>
      </w:r>
      <w:r w:rsidRPr="00D34FFC">
        <w:rPr>
          <w:rFonts w:ascii="Tahoma" w:eastAsia="PMingLiU" w:hAnsi="Tahoma" w:cs="Tahoma"/>
          <w:sz w:val="18"/>
          <w:szCs w:val="18"/>
        </w:rPr>
        <w:t>和</w:t>
      </w:r>
      <w:r w:rsidRPr="00D34FFC">
        <w:rPr>
          <w:rFonts w:ascii="Tahoma" w:eastAsia="PMingLiU" w:hAnsi="Tahoma" w:cs="Tahoma"/>
          <w:sz w:val="18"/>
          <w:szCs w:val="18"/>
        </w:rPr>
        <w:t xml:space="preserve"> Open License for Charity (</w:t>
      </w:r>
      <w:proofErr w:type="spellStart"/>
      <w:r w:rsidRPr="00D34FFC">
        <w:rPr>
          <w:rFonts w:ascii="Tahoma" w:eastAsia="PMingLiU" w:hAnsi="Tahoma" w:cs="Tahoma"/>
          <w:sz w:val="18"/>
          <w:szCs w:val="18"/>
        </w:rPr>
        <w:t>視適用情況</w:t>
      </w:r>
      <w:proofErr w:type="spellEnd"/>
      <w:proofErr w:type="gramStart"/>
      <w:r w:rsidRPr="00D34FFC">
        <w:rPr>
          <w:rFonts w:ascii="Tahoma" w:eastAsia="PMingLiU" w:hAnsi="Tahoma" w:cs="Tahoma"/>
          <w:sz w:val="18"/>
          <w:szCs w:val="18"/>
        </w:rPr>
        <w:t>)</w:t>
      </w:r>
      <w:r w:rsidRPr="00D34FFC">
        <w:rPr>
          <w:rFonts w:ascii="Tahoma" w:eastAsia="PMingLiU" w:hAnsi="Tahoma" w:cs="Tahoma"/>
          <w:sz w:val="18"/>
          <w:szCs w:val="18"/>
        </w:rPr>
        <w:t>。</w:t>
      </w:r>
      <w:proofErr w:type="gramEnd"/>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Open Value (OV)</w:t>
      </w:r>
      <w:r w:rsidR="00E7468C" w:rsidRPr="00D34FFC">
        <w:rPr>
          <w:rStyle w:val="BodyChar"/>
          <w:rFonts w:ascii="Tahoma" w:eastAsia="PMingLiU" w:hAnsi="Tahoma" w:cs="Tahoma"/>
          <w:b/>
          <w:sz w:val="18"/>
          <w:szCs w:val="18"/>
        </w:rPr>
        <w:t xml:space="preserve"> </w:t>
      </w:r>
      <w:r w:rsidRPr="00D34FFC">
        <w:rPr>
          <w:rStyle w:val="BodyChar"/>
          <w:rFonts w:ascii="Tahoma" w:eastAsia="PMingLiU" w:hAnsi="Tahoma" w:cs="Tahoma"/>
          <w:b/>
          <w:sz w:val="18"/>
          <w:szCs w:val="18"/>
        </w:rPr>
        <w:t xml:space="preserve">= </w:t>
      </w:r>
      <w:r w:rsidRPr="00D34FFC">
        <w:rPr>
          <w:rFonts w:ascii="Tahoma" w:eastAsia="PMingLiU" w:hAnsi="Tahoma" w:cs="Tahoma"/>
          <w:sz w:val="18"/>
          <w:szCs w:val="18"/>
        </w:rPr>
        <w:t xml:space="preserve">Open Value </w:t>
      </w:r>
      <w:proofErr w:type="spellStart"/>
      <w:r w:rsidRPr="00D34FFC">
        <w:rPr>
          <w:rFonts w:ascii="Tahoma" w:eastAsia="PMingLiU" w:hAnsi="Tahoma" w:cs="Tahoma"/>
          <w:sz w:val="18"/>
          <w:szCs w:val="18"/>
        </w:rPr>
        <w:t>包括</w:t>
      </w:r>
      <w:proofErr w:type="spellEnd"/>
      <w:r w:rsidRPr="00D34FFC">
        <w:rPr>
          <w:rFonts w:ascii="Tahoma" w:eastAsia="PMingLiU" w:hAnsi="Tahoma" w:cs="Tahoma"/>
          <w:sz w:val="18"/>
          <w:szCs w:val="18"/>
        </w:rPr>
        <w:t xml:space="preserve"> Open Value </w:t>
      </w:r>
      <w:r w:rsidRPr="00D34FFC">
        <w:rPr>
          <w:rFonts w:ascii="Tahoma" w:eastAsia="PMingLiU" w:hAnsi="Tahoma" w:cs="Tahoma"/>
          <w:sz w:val="18"/>
          <w:szCs w:val="18"/>
        </w:rPr>
        <w:t>和</w:t>
      </w:r>
      <w:r w:rsidRPr="00D34FFC">
        <w:rPr>
          <w:rFonts w:ascii="Tahoma" w:eastAsia="PMingLiU" w:hAnsi="Tahoma" w:cs="Tahoma"/>
          <w:sz w:val="18"/>
          <w:szCs w:val="18"/>
        </w:rPr>
        <w:t xml:space="preserve"> Open Value for Government</w:t>
      </w:r>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Open Value Subscription (OVS)</w:t>
      </w:r>
      <w:r w:rsidR="00E7468C" w:rsidRPr="00D34FFC">
        <w:rPr>
          <w:rStyle w:val="BodyChar"/>
          <w:rFonts w:ascii="Tahoma" w:eastAsia="PMingLiU" w:hAnsi="Tahoma" w:cs="Tahoma"/>
          <w:b/>
          <w:sz w:val="18"/>
          <w:szCs w:val="18"/>
        </w:rPr>
        <w:t xml:space="preserve"> </w:t>
      </w:r>
      <w:r w:rsidRPr="00D34FFC">
        <w:rPr>
          <w:rStyle w:val="BodyChar"/>
          <w:rFonts w:ascii="Tahoma" w:eastAsia="PMingLiU" w:hAnsi="Tahoma" w:cs="Tahoma"/>
          <w:b/>
          <w:sz w:val="18"/>
          <w:szCs w:val="18"/>
        </w:rPr>
        <w:t xml:space="preserve">= </w:t>
      </w:r>
      <w:r w:rsidRPr="00D34FFC">
        <w:rPr>
          <w:rFonts w:ascii="Tahoma" w:eastAsia="PMingLiU" w:hAnsi="Tahoma" w:cs="Tahoma"/>
          <w:sz w:val="18"/>
          <w:szCs w:val="18"/>
        </w:rPr>
        <w:t xml:space="preserve">Open Value Subscription </w:t>
      </w:r>
      <w:proofErr w:type="spellStart"/>
      <w:r w:rsidRPr="00D34FFC">
        <w:rPr>
          <w:rFonts w:ascii="Tahoma" w:eastAsia="PMingLiU" w:hAnsi="Tahoma" w:cs="Tahoma"/>
          <w:sz w:val="18"/>
          <w:szCs w:val="18"/>
        </w:rPr>
        <w:t>包括</w:t>
      </w:r>
      <w:proofErr w:type="spellEnd"/>
      <w:r w:rsidRPr="00D34FFC">
        <w:rPr>
          <w:rFonts w:ascii="Tahoma" w:eastAsia="PMingLiU" w:hAnsi="Tahoma" w:cs="Tahoma"/>
          <w:sz w:val="18"/>
          <w:szCs w:val="18"/>
        </w:rPr>
        <w:t xml:space="preserve"> Open Value Subscription </w:t>
      </w:r>
      <w:r w:rsidRPr="00D34FFC">
        <w:rPr>
          <w:rFonts w:ascii="Tahoma" w:eastAsia="PMingLiU" w:hAnsi="Tahoma" w:cs="Tahoma"/>
          <w:sz w:val="18"/>
          <w:szCs w:val="18"/>
        </w:rPr>
        <w:t>和</w:t>
      </w:r>
      <w:r w:rsidRPr="00D34FFC">
        <w:rPr>
          <w:rFonts w:ascii="Tahoma" w:eastAsia="PMingLiU" w:hAnsi="Tahoma" w:cs="Tahoma"/>
          <w:sz w:val="18"/>
          <w:szCs w:val="18"/>
        </w:rPr>
        <w:t xml:space="preserve"> </w:t>
      </w:r>
      <w:r w:rsidR="0073794E" w:rsidRPr="00D34FFC">
        <w:rPr>
          <w:rFonts w:ascii="Tahoma" w:eastAsia="PMingLiU" w:hAnsi="Tahoma" w:cs="Tahoma"/>
          <w:sz w:val="18"/>
          <w:szCs w:val="18"/>
        </w:rPr>
        <w:br/>
      </w:r>
      <w:r w:rsidRPr="00D34FFC">
        <w:rPr>
          <w:rFonts w:ascii="Tahoma" w:eastAsia="PMingLiU" w:hAnsi="Tahoma" w:cs="Tahoma"/>
          <w:sz w:val="18"/>
          <w:szCs w:val="18"/>
        </w:rPr>
        <w:t xml:space="preserve">Open Value </w:t>
      </w:r>
      <w:proofErr w:type="spellStart"/>
      <w:r w:rsidRPr="00D34FFC">
        <w:rPr>
          <w:rFonts w:ascii="Tahoma" w:eastAsia="PMingLiU" w:hAnsi="Tahoma" w:cs="Tahoma"/>
          <w:sz w:val="18"/>
          <w:szCs w:val="18"/>
        </w:rPr>
        <w:t>Subecription</w:t>
      </w:r>
      <w:proofErr w:type="spellEnd"/>
      <w:r w:rsidRPr="00D34FFC">
        <w:rPr>
          <w:rFonts w:ascii="Tahoma" w:eastAsia="PMingLiU" w:hAnsi="Tahoma" w:cs="Tahoma"/>
          <w:sz w:val="18"/>
          <w:szCs w:val="18"/>
        </w:rPr>
        <w:t xml:space="preserve"> for Government</w:t>
      </w:r>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EES/OVS-ES = </w:t>
      </w:r>
      <w:r w:rsidRPr="00D34FFC">
        <w:rPr>
          <w:rStyle w:val="BodyChar"/>
          <w:rFonts w:ascii="Tahoma" w:eastAsia="PMingLiU" w:hAnsi="Tahoma" w:cs="Tahoma"/>
          <w:sz w:val="18"/>
          <w:szCs w:val="18"/>
        </w:rPr>
        <w:t xml:space="preserve">Enrollment for Education Solutions/Open Value Subscription – </w:t>
      </w:r>
      <w:proofErr w:type="spellStart"/>
      <w:r w:rsidRPr="00D34FFC">
        <w:rPr>
          <w:rStyle w:val="BodyChar"/>
          <w:rFonts w:ascii="Tahoma" w:eastAsia="PMingLiU" w:hAnsi="Tahoma" w:cs="Tahoma"/>
          <w:sz w:val="18"/>
          <w:szCs w:val="18"/>
        </w:rPr>
        <w:t>教育解決方案</w:t>
      </w:r>
      <w:proofErr w:type="spellEnd"/>
    </w:p>
    <w:p w:rsidR="00456002" w:rsidRPr="00D34FFC" w:rsidRDefault="00456002" w:rsidP="0073794E">
      <w:pPr>
        <w:pStyle w:val="Bodywithspace"/>
        <w:spacing w:before="0" w:after="0" w:line="276" w:lineRule="auto"/>
        <w:rPr>
          <w:rFonts w:ascii="Tahoma" w:eastAsia="PMingLiU" w:hAnsi="Tahoma" w:cs="Tahoma"/>
          <w:sz w:val="18"/>
          <w:szCs w:val="18"/>
        </w:rPr>
      </w:pPr>
      <w:proofErr w:type="spellStart"/>
      <w:r w:rsidRPr="00D34FFC">
        <w:rPr>
          <w:rStyle w:val="BodyChar"/>
          <w:rFonts w:ascii="Tahoma" w:eastAsia="PMingLiU" w:hAnsi="Tahoma" w:cs="Tahoma"/>
          <w:b/>
          <w:sz w:val="18"/>
          <w:szCs w:val="18"/>
        </w:rPr>
        <w:t>促銷及移轉</w:t>
      </w:r>
      <w:proofErr w:type="spellEnd"/>
      <w:r w:rsidRPr="00D34FFC">
        <w:rPr>
          <w:rStyle w:val="BodyChar"/>
          <w:rFonts w:ascii="Tahoma" w:eastAsia="PMingLiU" w:hAnsi="Tahoma" w:cs="Tahoma"/>
          <w:b/>
          <w:sz w:val="18"/>
          <w:szCs w:val="18"/>
        </w:rPr>
        <w:t xml:space="preserve"> = </w:t>
      </w:r>
      <w:proofErr w:type="spellStart"/>
      <w:r w:rsidRPr="00D34FFC">
        <w:rPr>
          <w:rFonts w:ascii="Tahoma" w:eastAsia="PMingLiU" w:hAnsi="Tahoma" w:cs="Tahoma"/>
          <w:sz w:val="18"/>
          <w:szCs w:val="18"/>
        </w:rPr>
        <w:t>有現存之促銷或軟體移轉可供使用</w:t>
      </w:r>
      <w:proofErr w:type="spellEnd"/>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SAB = </w:t>
      </w:r>
      <w:proofErr w:type="spellStart"/>
      <w:r w:rsidRPr="00D34FFC">
        <w:rPr>
          <w:rFonts w:ascii="Tahoma" w:eastAsia="PMingLiU" w:hAnsi="Tahoma" w:cs="Tahoma"/>
          <w:sz w:val="18"/>
          <w:szCs w:val="18"/>
        </w:rPr>
        <w:t>此軟體之合格客戶現有之軟體保證利益</w:t>
      </w:r>
      <w:proofErr w:type="spellEnd"/>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sz w:val="18"/>
          <w:szCs w:val="18"/>
        </w:rPr>
        <w:t xml:space="preserve">Select = </w:t>
      </w:r>
      <w:r w:rsidRPr="00D34FFC">
        <w:rPr>
          <w:rFonts w:ascii="Tahoma" w:eastAsia="PMingLiU" w:hAnsi="Tahoma" w:cs="Tahoma"/>
          <w:sz w:val="18"/>
          <w:szCs w:val="18"/>
        </w:rPr>
        <w:t>Select 20xx</w:t>
      </w:r>
      <w:r w:rsidRPr="00D34FFC">
        <w:rPr>
          <w:rFonts w:ascii="Tahoma" w:eastAsia="PMingLiU" w:hAnsi="Tahoma" w:cs="Tahoma"/>
          <w:sz w:val="18"/>
          <w:szCs w:val="18"/>
        </w:rPr>
        <w:t>。其中也包括</w:t>
      </w:r>
      <w:r w:rsidRPr="00D34FFC">
        <w:rPr>
          <w:rFonts w:ascii="Tahoma" w:eastAsia="PMingLiU" w:hAnsi="Tahoma" w:cs="Tahoma"/>
          <w:sz w:val="18"/>
          <w:szCs w:val="18"/>
        </w:rPr>
        <w:t xml:space="preserve"> Select for Academic </w:t>
      </w:r>
      <w:r w:rsidRPr="00D34FFC">
        <w:rPr>
          <w:rFonts w:ascii="Tahoma" w:eastAsia="PMingLiU" w:hAnsi="Tahoma" w:cs="Tahoma"/>
          <w:sz w:val="18"/>
          <w:szCs w:val="18"/>
        </w:rPr>
        <w:t>和</w:t>
      </w:r>
      <w:r w:rsidRPr="00D34FFC">
        <w:rPr>
          <w:rFonts w:ascii="Tahoma" w:eastAsia="PMingLiU" w:hAnsi="Tahoma" w:cs="Tahoma"/>
          <w:sz w:val="18"/>
          <w:szCs w:val="18"/>
        </w:rPr>
        <w:t xml:space="preserve"> Select for Government</w:t>
      </w:r>
      <w:r w:rsidRPr="00D34FFC">
        <w:rPr>
          <w:rFonts w:ascii="Tahoma" w:eastAsia="PMingLiU" w:hAnsi="Tahoma" w:cs="Tahoma"/>
          <w:sz w:val="18"/>
          <w:szCs w:val="18"/>
        </w:rPr>
        <w:t>。</w:t>
      </w:r>
    </w:p>
    <w:p w:rsidR="00456002" w:rsidRPr="00D34FFC" w:rsidRDefault="00456002" w:rsidP="0073794E">
      <w:pPr>
        <w:pStyle w:val="Bodywithspace"/>
        <w:spacing w:before="0" w:after="0" w:line="276" w:lineRule="auto"/>
        <w:rPr>
          <w:rFonts w:ascii="Tahoma" w:eastAsia="PMingLiU" w:hAnsi="Tahoma" w:cs="Tahoma"/>
          <w:sz w:val="18"/>
          <w:szCs w:val="18"/>
        </w:rPr>
      </w:pPr>
      <w:r w:rsidRPr="00F76A3B">
        <w:rPr>
          <w:rStyle w:val="BodyChar"/>
          <w:rFonts w:ascii="Tahoma" w:eastAsia="PMingLiU" w:hAnsi="Tahoma" w:cs="Tahoma"/>
          <w:b/>
          <w:sz w:val="18"/>
          <w:szCs w:val="18"/>
          <w:lang w:val="fr-FR"/>
        </w:rPr>
        <w:t xml:space="preserve">Select Plus </w:t>
      </w:r>
      <w:r w:rsidR="00462906" w:rsidRPr="00F76A3B">
        <w:rPr>
          <w:rStyle w:val="BodyChar"/>
          <w:rFonts w:ascii="Tahoma" w:eastAsia="PMingLiU" w:hAnsi="Tahoma" w:cs="Tahoma"/>
          <w:b/>
          <w:sz w:val="18"/>
          <w:szCs w:val="18"/>
          <w:lang w:val="fr-FR"/>
        </w:rPr>
        <w:t>=</w:t>
      </w:r>
      <w:r w:rsidRPr="00F76A3B">
        <w:rPr>
          <w:rStyle w:val="BodyChar"/>
          <w:rFonts w:ascii="Tahoma" w:eastAsia="PMingLiU" w:hAnsi="Tahoma" w:cs="Tahoma"/>
          <w:sz w:val="18"/>
          <w:szCs w:val="18"/>
          <w:lang w:val="fr-FR"/>
        </w:rPr>
        <w:t xml:space="preserve"> Select Plus 20xx</w:t>
      </w:r>
      <w:r w:rsidRPr="00D34FFC">
        <w:rPr>
          <w:rStyle w:val="BodyChar"/>
          <w:rFonts w:ascii="Tahoma" w:eastAsia="PMingLiU" w:hAnsi="Tahoma" w:cs="Tahoma"/>
          <w:sz w:val="18"/>
          <w:szCs w:val="18"/>
        </w:rPr>
        <w:t>。</w:t>
      </w:r>
      <w:proofErr w:type="spellStart"/>
      <w:r w:rsidRPr="00D34FFC">
        <w:rPr>
          <w:rStyle w:val="BodyChar"/>
          <w:rFonts w:ascii="Tahoma" w:eastAsia="PMingLiU" w:hAnsi="Tahoma" w:cs="Tahoma"/>
          <w:sz w:val="18"/>
          <w:szCs w:val="18"/>
        </w:rPr>
        <w:t>其中也包括</w:t>
      </w:r>
      <w:proofErr w:type="spellEnd"/>
      <w:r w:rsidRPr="00D34FFC">
        <w:rPr>
          <w:rStyle w:val="BodyChar"/>
          <w:rFonts w:ascii="Tahoma" w:eastAsia="PMingLiU" w:hAnsi="Tahoma" w:cs="Tahoma"/>
          <w:sz w:val="18"/>
          <w:szCs w:val="18"/>
        </w:rPr>
        <w:t xml:space="preserve"> Select Plus for Academic </w:t>
      </w:r>
      <w:r w:rsidRPr="00D34FFC">
        <w:rPr>
          <w:rStyle w:val="BodyChar"/>
          <w:rFonts w:ascii="Tahoma" w:eastAsia="PMingLiU" w:hAnsi="Tahoma" w:cs="Tahoma"/>
          <w:sz w:val="18"/>
          <w:szCs w:val="18"/>
        </w:rPr>
        <w:t>和</w:t>
      </w:r>
      <w:r w:rsidRPr="00D34FFC">
        <w:rPr>
          <w:rStyle w:val="BodyChar"/>
          <w:rFonts w:ascii="Tahoma" w:eastAsia="PMingLiU" w:hAnsi="Tahoma" w:cs="Tahoma"/>
          <w:sz w:val="18"/>
          <w:szCs w:val="18"/>
        </w:rPr>
        <w:t xml:space="preserve"> Select Plus for Government</w:t>
      </w:r>
      <w:r w:rsidRPr="00D34FFC">
        <w:rPr>
          <w:rStyle w:val="BodyChar"/>
          <w:rFonts w:ascii="Tahoma" w:eastAsia="PMingLiU" w:hAnsi="Tahoma" w:cs="Tahoma"/>
          <w:sz w:val="18"/>
          <w:szCs w:val="18"/>
        </w:rPr>
        <w:t>。</w:t>
      </w:r>
    </w:p>
    <w:p w:rsidR="00023FE7" w:rsidRPr="00BB059B" w:rsidRDefault="00023FE7">
      <w:pPr>
        <w:pStyle w:val="Bodywithspace"/>
        <w:spacing w:before="0" w:after="0"/>
        <w:ind w:right="-180"/>
        <w:rPr>
          <w:rFonts w:ascii="Tahoma" w:eastAsia="PMingLiU" w:hAnsi="Tahoma" w:cs="Tahoma"/>
        </w:rPr>
      </w:pPr>
    </w:p>
    <w:p w:rsidR="00023FE7" w:rsidRPr="00BB059B" w:rsidRDefault="00023FE7">
      <w:pPr>
        <w:pStyle w:val="ChartKeyHeadings"/>
        <w:ind w:right="-180"/>
        <w:rPr>
          <w:rFonts w:ascii="Tahoma" w:eastAsia="PMingLiU" w:hAnsi="Tahoma" w:cs="Tahoma"/>
          <w:lang w:eastAsia="zh-TW"/>
        </w:rPr>
      </w:pPr>
      <w:r w:rsidRPr="00BB059B">
        <w:rPr>
          <w:rFonts w:ascii="Tahoma" w:eastAsia="PMingLiU" w:hAnsi="Tahoma" w:cs="Tahoma"/>
          <w:szCs w:val="28"/>
          <w:lang w:eastAsia="zh-TW"/>
        </w:rPr>
        <w:t>欄值</w:t>
      </w:r>
    </w:p>
    <w:p w:rsidR="00023FE7" w:rsidRPr="0053070A" w:rsidRDefault="00023FE7">
      <w:pPr>
        <w:pStyle w:val="ChartKeyHeadings"/>
        <w:ind w:right="-180"/>
        <w:rPr>
          <w:rFonts w:ascii="Tahoma" w:eastAsia="PMingLiU" w:hAnsi="Tahoma" w:cs="Tahoma"/>
          <w:b w:val="0"/>
          <w:bCs/>
          <w:sz w:val="18"/>
          <w:szCs w:val="18"/>
          <w:lang w:eastAsia="zh-TW"/>
        </w:rPr>
      </w:pP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1 </w:t>
      </w:r>
      <w:r w:rsidRPr="00D34FFC">
        <w:rPr>
          <w:rStyle w:val="BodyChar"/>
          <w:rFonts w:ascii="Tahoma" w:eastAsia="PMingLiU" w:hAnsi="Tahoma" w:cs="Tahoma"/>
          <w:b/>
          <w:sz w:val="18"/>
          <w:szCs w:val="18"/>
          <w:lang w:eastAsia="zh-TW"/>
        </w:rPr>
        <w:t>年</w:t>
      </w:r>
      <w:r w:rsidRPr="00D34FFC">
        <w:rPr>
          <w:rStyle w:val="BodyChar"/>
          <w:rFonts w:ascii="Tahoma" w:eastAsia="PMingLiU" w:hAnsi="Tahoma" w:cs="Tahoma"/>
          <w:b/>
          <w:sz w:val="18"/>
          <w:szCs w:val="18"/>
          <w:lang w:eastAsia="zh-TW"/>
        </w:rPr>
        <w:t xml:space="preserve"> = </w:t>
      </w:r>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合約期間剩餘</w:t>
      </w:r>
      <w:r w:rsidRPr="00D34FFC">
        <w:rPr>
          <w:rFonts w:ascii="Tahoma" w:eastAsia="PMingLiU" w:hAnsi="Tahoma" w:cs="Tahoma"/>
          <w:sz w:val="18"/>
          <w:szCs w:val="18"/>
          <w:lang w:eastAsia="zh-TW"/>
        </w:rPr>
        <w:t xml:space="preserve"> 1 </w:t>
      </w:r>
      <w:r w:rsidRPr="00D34FFC">
        <w:rPr>
          <w:rFonts w:ascii="Tahoma" w:eastAsia="PMingLiU" w:hAnsi="Tahoma" w:cs="Tahoma"/>
          <w:sz w:val="18"/>
          <w:szCs w:val="18"/>
          <w:lang w:eastAsia="zh-TW"/>
        </w:rPr>
        <w:t>年</w:t>
      </w:r>
      <w:proofErr w:type="gramStart"/>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w:t>
      </w:r>
      <w:proofErr w:type="gramEnd"/>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2 </w:t>
      </w:r>
      <w:r w:rsidRPr="00D34FFC">
        <w:rPr>
          <w:rStyle w:val="BodyChar"/>
          <w:rFonts w:ascii="Tahoma" w:eastAsia="PMingLiU" w:hAnsi="Tahoma" w:cs="Tahoma"/>
          <w:b/>
          <w:sz w:val="18"/>
          <w:szCs w:val="18"/>
          <w:lang w:eastAsia="zh-TW"/>
        </w:rPr>
        <w:t>年</w:t>
      </w:r>
      <w:r w:rsidRPr="00D34FFC">
        <w:rPr>
          <w:rStyle w:val="BodyChar"/>
          <w:rFonts w:ascii="Tahoma" w:eastAsia="PMingLiU" w:hAnsi="Tahoma" w:cs="Tahoma"/>
          <w:b/>
          <w:sz w:val="18"/>
          <w:szCs w:val="18"/>
          <w:lang w:eastAsia="zh-TW"/>
        </w:rPr>
        <w:t xml:space="preserve"> = </w:t>
      </w:r>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合約期間剩餘</w:t>
      </w:r>
      <w:r w:rsidRPr="00D34FFC">
        <w:rPr>
          <w:rFonts w:ascii="Tahoma" w:eastAsia="PMingLiU" w:hAnsi="Tahoma" w:cs="Tahoma"/>
          <w:sz w:val="18"/>
          <w:szCs w:val="18"/>
          <w:lang w:eastAsia="zh-TW"/>
        </w:rPr>
        <w:t xml:space="preserve"> 2 </w:t>
      </w:r>
      <w:r w:rsidRPr="00D34FFC">
        <w:rPr>
          <w:rFonts w:ascii="Tahoma" w:eastAsia="PMingLiU" w:hAnsi="Tahoma" w:cs="Tahoma"/>
          <w:sz w:val="18"/>
          <w:szCs w:val="18"/>
          <w:lang w:eastAsia="zh-TW"/>
        </w:rPr>
        <w:t>年</w:t>
      </w:r>
      <w:proofErr w:type="gramStart"/>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w:t>
      </w:r>
      <w:proofErr w:type="gramEnd"/>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3 </w:t>
      </w:r>
      <w:r w:rsidRPr="00D34FFC">
        <w:rPr>
          <w:rStyle w:val="BodyChar"/>
          <w:rFonts w:ascii="Tahoma" w:eastAsia="PMingLiU" w:hAnsi="Tahoma" w:cs="Tahoma"/>
          <w:b/>
          <w:sz w:val="18"/>
          <w:szCs w:val="18"/>
          <w:lang w:eastAsia="zh-TW"/>
        </w:rPr>
        <w:t>年</w:t>
      </w:r>
      <w:r w:rsidRPr="00D34FFC">
        <w:rPr>
          <w:rStyle w:val="BodyChar"/>
          <w:rFonts w:ascii="Tahoma" w:eastAsia="PMingLiU" w:hAnsi="Tahoma" w:cs="Tahoma"/>
          <w:b/>
          <w:sz w:val="18"/>
          <w:szCs w:val="18"/>
          <w:lang w:eastAsia="zh-TW"/>
        </w:rPr>
        <w:t xml:space="preserve"> = </w:t>
      </w:r>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合約期間剩餘</w:t>
      </w:r>
      <w:r w:rsidRPr="00D34FFC">
        <w:rPr>
          <w:rFonts w:ascii="Tahoma" w:eastAsia="PMingLiU" w:hAnsi="Tahoma" w:cs="Tahoma"/>
          <w:sz w:val="18"/>
          <w:szCs w:val="18"/>
          <w:lang w:eastAsia="zh-TW"/>
        </w:rPr>
        <w:t xml:space="preserve"> 3 </w:t>
      </w:r>
      <w:r w:rsidRPr="00D34FFC">
        <w:rPr>
          <w:rFonts w:ascii="Tahoma" w:eastAsia="PMingLiU" w:hAnsi="Tahoma" w:cs="Tahoma"/>
          <w:sz w:val="18"/>
          <w:szCs w:val="18"/>
          <w:lang w:eastAsia="zh-TW"/>
        </w:rPr>
        <w:t>年</w:t>
      </w:r>
      <w:proofErr w:type="gramStart"/>
      <w:r w:rsidRPr="00D34FFC">
        <w:rPr>
          <w:rFonts w:ascii="Tahoma" w:eastAsia="PMingLiU" w:hAnsi="Tahoma" w:cs="Tahoma"/>
          <w:sz w:val="18"/>
          <w:szCs w:val="18"/>
          <w:lang w:eastAsia="zh-TW"/>
        </w:rPr>
        <w:t>)</w:t>
      </w:r>
      <w:r w:rsidRPr="00D34FFC">
        <w:rPr>
          <w:rFonts w:ascii="Tahoma" w:eastAsia="PMingLiU" w:hAnsi="Tahoma" w:cs="Tahoma"/>
          <w:sz w:val="18"/>
          <w:szCs w:val="18"/>
          <w:lang w:eastAsia="zh-TW"/>
        </w:rPr>
        <w:t>。</w:t>
      </w:r>
      <w:proofErr w:type="gramEnd"/>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A =</w:t>
      </w:r>
      <w:r w:rsidRPr="00D34FFC">
        <w:rPr>
          <w:rFonts w:ascii="Tahoma" w:eastAsia="PMingLiU" w:hAnsi="Tahoma" w:cs="Tahoma"/>
          <w:sz w:val="18"/>
          <w:szCs w:val="18"/>
          <w:lang w:eastAsia="zh-TW"/>
        </w:rPr>
        <w:t>表示將軟體視為額外產品提供。</w:t>
      </w:r>
    </w:p>
    <w:p w:rsidR="009E22D0" w:rsidRPr="00D34FFC" w:rsidRDefault="009E22D0"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AO</w:t>
      </w:r>
      <w:r w:rsidR="00462906" w:rsidRPr="00D34FFC">
        <w:rPr>
          <w:rStyle w:val="BodyChar"/>
          <w:rFonts w:ascii="Tahoma" w:eastAsia="PMingLiU" w:hAnsi="Tahoma" w:cs="Tahoma"/>
          <w:b/>
          <w:sz w:val="18"/>
          <w:szCs w:val="18"/>
          <w:lang w:eastAsia="zh-TW"/>
        </w:rPr>
        <w:t xml:space="preserve"> =</w:t>
      </w:r>
      <w:r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表示將軟體視為可供全組織訂購之額外產品提供。</w:t>
      </w:r>
    </w:p>
    <w:p w:rsidR="009F5F37" w:rsidRPr="00D34FFC" w:rsidRDefault="009F5F3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C = </w:t>
      </w:r>
      <w:r w:rsidRPr="00D34FFC">
        <w:rPr>
          <w:rFonts w:ascii="Tahoma" w:eastAsia="PMingLiU" w:hAnsi="Tahoma" w:cs="Tahoma"/>
          <w:sz w:val="18"/>
          <w:szCs w:val="18"/>
          <w:lang w:eastAsia="zh-TW"/>
        </w:rPr>
        <w:t>表示將軟體視為核心基礎架構產品提供。</w:t>
      </w:r>
    </w:p>
    <w:p w:rsidR="009F5F37" w:rsidRPr="00D34FFC" w:rsidRDefault="009F5F37" w:rsidP="0073794E">
      <w:pPr>
        <w:pStyle w:val="ListParagraph1"/>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D = </w:t>
      </w:r>
      <w:r w:rsidRPr="00D34FFC">
        <w:rPr>
          <w:rFonts w:ascii="Tahoma" w:eastAsia="PMingLiU" w:hAnsi="Tahoma" w:cs="Tahoma"/>
          <w:sz w:val="18"/>
          <w:szCs w:val="18"/>
          <w:lang w:eastAsia="zh-TW"/>
        </w:rPr>
        <w:t>表示將軟體視為</w:t>
      </w:r>
      <w:r w:rsidRPr="00D34FFC">
        <w:rPr>
          <w:rFonts w:ascii="Tahoma" w:eastAsia="PMingLiU" w:hAnsi="Tahoma" w:cs="Tahoma"/>
          <w:sz w:val="18"/>
          <w:szCs w:val="18"/>
          <w:lang w:eastAsia="zh-TW"/>
        </w:rPr>
        <w:t xml:space="preserve"> Industry Device </w:t>
      </w:r>
      <w:r w:rsidRPr="00D34FFC">
        <w:rPr>
          <w:rFonts w:ascii="Tahoma" w:eastAsia="PMingLiU" w:hAnsi="Tahoma" w:cs="Tahoma"/>
          <w:sz w:val="18"/>
          <w:szCs w:val="18"/>
          <w:lang w:eastAsia="zh-TW"/>
        </w:rPr>
        <w:t>方案產品提供。</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DT =</w:t>
      </w:r>
      <w:r w:rsidRPr="00D34FFC">
        <w:rPr>
          <w:rFonts w:ascii="Tahoma" w:eastAsia="PMingLiU" w:hAnsi="Tahoma" w:cs="Tahoma"/>
          <w:sz w:val="18"/>
          <w:szCs w:val="18"/>
          <w:lang w:eastAsia="zh-TW"/>
        </w:rPr>
        <w:t>桌面裝置方案之軟體保證利益。</w:t>
      </w:r>
    </w:p>
    <w:p w:rsidR="00F90F21" w:rsidRPr="00D34FFC" w:rsidRDefault="009055B7" w:rsidP="0073794E">
      <w:pPr>
        <w:pStyle w:val="Bodywithspace"/>
        <w:spacing w:before="0" w:after="0" w:line="276" w:lineRule="auto"/>
        <w:rPr>
          <w:rFonts w:ascii="Tahoma" w:eastAsia="PMingLiU" w:hAnsi="Tahoma" w:cs="Tahoma"/>
          <w:sz w:val="18"/>
          <w:szCs w:val="18"/>
          <w:lang w:eastAsia="zh-TW"/>
        </w:rPr>
      </w:pPr>
      <w:r w:rsidRPr="00D34FFC">
        <w:rPr>
          <w:rFonts w:ascii="Tahoma" w:eastAsia="PMingLiU" w:hAnsi="Tahoma" w:cs="Tahoma"/>
          <w:b/>
          <w:color w:val="000000"/>
          <w:sz w:val="18"/>
          <w:szCs w:val="18"/>
          <w:lang w:eastAsia="zh-TW"/>
        </w:rPr>
        <w:t>E</w:t>
      </w:r>
      <w:r w:rsidRPr="00D34FFC">
        <w:rPr>
          <w:rFonts w:ascii="Tahoma" w:eastAsia="PMingLiU" w:hAnsi="Tahoma" w:cs="Tahoma"/>
          <w:color w:val="000000"/>
          <w:sz w:val="18"/>
          <w:szCs w:val="18"/>
          <w:lang w:eastAsia="zh-TW"/>
        </w:rPr>
        <w:t xml:space="preserve"> </w:t>
      </w:r>
      <w:r w:rsidR="00462906" w:rsidRPr="00D34FFC">
        <w:rPr>
          <w:rStyle w:val="BodyChar"/>
          <w:rFonts w:ascii="Tahoma" w:eastAsia="PMingLiU" w:hAnsi="Tahoma" w:cs="Tahoma"/>
          <w:b/>
          <w:sz w:val="18"/>
          <w:szCs w:val="18"/>
          <w:lang w:eastAsia="zh-TW"/>
        </w:rPr>
        <w:t>=</w:t>
      </w:r>
      <w:r w:rsidRPr="00D34FFC">
        <w:rPr>
          <w:rFonts w:ascii="Tahoma" w:eastAsia="PMingLiU" w:hAnsi="Tahoma" w:cs="Tahoma"/>
          <w:color w:val="000000"/>
          <w:sz w:val="18"/>
          <w:szCs w:val="18"/>
          <w:lang w:eastAsia="zh-TW"/>
        </w:rPr>
        <w:t xml:space="preserve"> </w:t>
      </w:r>
      <w:r w:rsidRPr="00D34FFC">
        <w:rPr>
          <w:rFonts w:ascii="Tahoma" w:eastAsia="PMingLiU" w:hAnsi="Tahoma" w:cs="Tahoma"/>
          <w:color w:val="000000"/>
          <w:sz w:val="18"/>
          <w:szCs w:val="18"/>
          <w:lang w:eastAsia="zh-TW"/>
        </w:rPr>
        <w:t>表示將產品視為</w:t>
      </w:r>
      <w:r w:rsidRPr="00D34FFC">
        <w:rPr>
          <w:rFonts w:ascii="Tahoma" w:eastAsia="PMingLiU" w:hAnsi="Tahoma" w:cs="Tahoma"/>
          <w:color w:val="000000"/>
          <w:sz w:val="18"/>
          <w:szCs w:val="18"/>
          <w:lang w:eastAsia="zh-TW"/>
        </w:rPr>
        <w:t xml:space="preserve"> Enterprise </w:t>
      </w:r>
      <w:r w:rsidRPr="00D34FFC">
        <w:rPr>
          <w:rFonts w:ascii="Tahoma" w:eastAsia="PMingLiU" w:hAnsi="Tahoma" w:cs="Tahoma"/>
          <w:color w:val="000000"/>
          <w:sz w:val="18"/>
          <w:szCs w:val="18"/>
          <w:lang w:eastAsia="zh-TW"/>
        </w:rPr>
        <w:t>產品或桌面平台產品提供。</w:t>
      </w:r>
    </w:p>
    <w:p w:rsidR="00B23BE6" w:rsidRPr="00D34FFC" w:rsidRDefault="00B23BE6" w:rsidP="0073794E">
      <w:pPr>
        <w:spacing w:line="276" w:lineRule="auto"/>
        <w:ind w:left="720"/>
        <w:rPr>
          <w:rFonts w:eastAsia="PMingLiU" w:cs="Tahoma"/>
          <w:szCs w:val="18"/>
          <w:lang w:eastAsia="zh-TW"/>
        </w:rPr>
      </w:pPr>
      <w:r w:rsidRPr="00D34FFC">
        <w:rPr>
          <w:rFonts w:eastAsia="PMingLiU" w:cs="Tahoma"/>
          <w:b/>
          <w:color w:val="000000"/>
          <w:szCs w:val="18"/>
          <w:lang w:eastAsia="zh-TW"/>
        </w:rPr>
        <w:t>EOLS =</w:t>
      </w:r>
      <w:r w:rsidR="00CA07FF" w:rsidRPr="00D34FFC">
        <w:rPr>
          <w:rFonts w:eastAsia="PMingLiU" w:cs="Tahoma"/>
          <w:b/>
          <w:color w:val="000000"/>
          <w:szCs w:val="18"/>
          <w:lang w:eastAsia="zh-TW"/>
        </w:rPr>
        <w:t xml:space="preserve"> </w:t>
      </w:r>
      <w:r w:rsidRPr="00D34FFC">
        <w:rPr>
          <w:rFonts w:eastAsia="PMingLiU" w:cs="Tahoma"/>
          <w:color w:val="000000"/>
          <w:szCs w:val="18"/>
          <w:lang w:eastAsia="zh-TW"/>
        </w:rPr>
        <w:t>表示將產品視為</w:t>
      </w:r>
      <w:r w:rsidRPr="00D34FFC">
        <w:rPr>
          <w:rFonts w:eastAsia="PMingLiU" w:cs="Tahoma"/>
          <w:color w:val="000000"/>
          <w:szCs w:val="18"/>
          <w:lang w:eastAsia="zh-TW"/>
        </w:rPr>
        <w:t xml:space="preserve"> Enterprise </w:t>
      </w:r>
      <w:r w:rsidRPr="00D34FFC">
        <w:rPr>
          <w:rFonts w:eastAsia="PMingLiU" w:cs="Tahoma"/>
          <w:color w:val="000000"/>
          <w:szCs w:val="18"/>
          <w:lang w:eastAsia="zh-TW"/>
        </w:rPr>
        <w:t>線上服務或平台線上服務提供。</w:t>
      </w:r>
    </w:p>
    <w:p w:rsidR="00E97819" w:rsidRPr="00D34FFC" w:rsidRDefault="00E97819" w:rsidP="0073794E">
      <w:pPr>
        <w:pStyle w:val="Bodywithspace"/>
        <w:spacing w:before="0" w:after="0" w:line="276" w:lineRule="auto"/>
        <w:rPr>
          <w:rFonts w:ascii="Tahoma" w:eastAsia="PMingLiU" w:hAnsi="Tahoma" w:cs="Tahoma"/>
          <w:sz w:val="18"/>
          <w:szCs w:val="18"/>
          <w:lang w:eastAsia="zh-TW"/>
        </w:rPr>
      </w:pPr>
      <w:r w:rsidRPr="00D34FFC">
        <w:rPr>
          <w:rFonts w:ascii="Tahoma" w:eastAsia="PMingLiU" w:hAnsi="Tahoma" w:cs="Tahoma"/>
          <w:b/>
          <w:color w:val="000000"/>
          <w:sz w:val="18"/>
          <w:szCs w:val="18"/>
          <w:lang w:eastAsia="zh-TW"/>
        </w:rPr>
        <w:t xml:space="preserve">ST = </w:t>
      </w:r>
      <w:r w:rsidRPr="00D34FFC">
        <w:rPr>
          <w:rFonts w:ascii="Tahoma" w:eastAsia="PMingLiU" w:hAnsi="Tahoma" w:cs="Tahoma"/>
          <w:color w:val="000000"/>
          <w:sz w:val="18"/>
          <w:szCs w:val="18"/>
          <w:lang w:eastAsia="zh-TW"/>
        </w:rPr>
        <w:t>表示將軟體視為學生方案提供，同時必須為完整學生計數訂購。</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L (</w:t>
      </w:r>
      <w:r w:rsidRPr="00D34FFC">
        <w:rPr>
          <w:rStyle w:val="BodyChar"/>
          <w:rFonts w:ascii="Tahoma" w:eastAsia="PMingLiU" w:hAnsi="Tahoma" w:cs="Tahoma"/>
          <w:b/>
          <w:sz w:val="18"/>
          <w:szCs w:val="18"/>
          <w:lang w:eastAsia="zh-TW"/>
        </w:rPr>
        <w:t>使用權</w:t>
      </w:r>
      <w:r w:rsidRPr="00D34FFC">
        <w:rPr>
          <w:rStyle w:val="BodyChar"/>
          <w:rFonts w:ascii="Tahoma" w:eastAsia="PMingLiU" w:hAnsi="Tahoma" w:cs="Tahoma"/>
          <w:b/>
          <w:sz w:val="18"/>
          <w:szCs w:val="18"/>
          <w:lang w:eastAsia="zh-TW"/>
        </w:rPr>
        <w:t>) =</w:t>
      </w:r>
      <w:r w:rsidR="00CA07FF"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在為指定之軟體提供標準使用權時指定之點數。</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L&amp;SA (</w:t>
      </w:r>
      <w:r w:rsidRPr="00D34FFC">
        <w:rPr>
          <w:rStyle w:val="BodyChar"/>
          <w:rFonts w:ascii="Tahoma" w:eastAsia="PMingLiU" w:hAnsi="Tahoma" w:cs="Tahoma"/>
          <w:b/>
          <w:sz w:val="18"/>
          <w:szCs w:val="18"/>
          <w:lang w:eastAsia="zh-TW"/>
        </w:rPr>
        <w:t>使用權及軟體保證</w:t>
      </w:r>
      <w:r w:rsidRPr="00D34FFC">
        <w:rPr>
          <w:rStyle w:val="BodyChar"/>
          <w:rFonts w:ascii="Tahoma" w:eastAsia="PMingLiU" w:hAnsi="Tahoma" w:cs="Tahoma"/>
          <w:b/>
          <w:sz w:val="18"/>
          <w:szCs w:val="18"/>
          <w:lang w:eastAsia="zh-TW"/>
        </w:rPr>
        <w:t>) =</w:t>
      </w:r>
      <w:r w:rsidR="00CA07FF"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在為指定之軟體提供使用權及軟體保證時指定之點數。</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bCs/>
          <w:color w:val="000000"/>
          <w:sz w:val="18"/>
          <w:szCs w:val="18"/>
          <w:lang w:eastAsia="zh-TW"/>
        </w:rPr>
        <w:t>OL =</w:t>
      </w:r>
      <w:r w:rsidRPr="00D34FFC">
        <w:rPr>
          <w:rFonts w:ascii="Tahoma" w:eastAsia="PMingLiU" w:hAnsi="Tahoma" w:cs="Tahoma"/>
          <w:color w:val="000000"/>
          <w:sz w:val="18"/>
          <w:szCs w:val="18"/>
          <w:lang w:eastAsia="zh-TW"/>
        </w:rPr>
        <w:t xml:space="preserve"> Open License </w:t>
      </w:r>
      <w:r w:rsidRPr="00D34FFC">
        <w:rPr>
          <w:rFonts w:ascii="Tahoma" w:eastAsia="PMingLiU" w:hAnsi="Tahoma" w:cs="Tahoma"/>
          <w:color w:val="000000"/>
          <w:sz w:val="18"/>
          <w:szCs w:val="18"/>
          <w:lang w:eastAsia="zh-TW"/>
        </w:rPr>
        <w:t>中可提供。</w:t>
      </w:r>
    </w:p>
    <w:p w:rsidR="001D3F04" w:rsidRPr="00D34FFC" w:rsidRDefault="001D3F04"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 xml:space="preserve">OSB </w:t>
      </w:r>
      <w:r w:rsidR="00462906" w:rsidRPr="00D34FFC">
        <w:rPr>
          <w:rStyle w:val="BodyChar"/>
          <w:rFonts w:ascii="Tahoma" w:eastAsia="PMingLiU" w:hAnsi="Tahoma" w:cs="Tahoma"/>
          <w:b/>
          <w:sz w:val="18"/>
          <w:szCs w:val="18"/>
          <w:lang w:eastAsia="zh-TW"/>
        </w:rPr>
        <w:t>=</w:t>
      </w:r>
      <w:r w:rsidRPr="00D34FFC">
        <w:rPr>
          <w:rStyle w:val="BodyChar"/>
          <w:rFonts w:ascii="Tahoma" w:eastAsia="PMingLiU" w:hAnsi="Tahoma" w:cs="Tahoma"/>
          <w:sz w:val="18"/>
          <w:szCs w:val="18"/>
          <w:lang w:eastAsia="zh-TW"/>
        </w:rPr>
        <w:t xml:space="preserve"> </w:t>
      </w:r>
      <w:r w:rsidRPr="00D34FFC">
        <w:rPr>
          <w:rStyle w:val="BodyChar"/>
          <w:rFonts w:ascii="Tahoma" w:eastAsia="PMingLiU" w:hAnsi="Tahoma" w:cs="Tahoma"/>
          <w:sz w:val="18"/>
          <w:szCs w:val="18"/>
          <w:lang w:eastAsia="zh-TW"/>
        </w:rPr>
        <w:t>為合格客戶提供之線上服務利益。請注意，具備線上服務利益之資格的</w:t>
      </w:r>
      <w:r w:rsidRPr="00D34FFC">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w:t>
      </w:r>
      <w:r w:rsidR="0073794E" w:rsidRPr="00D34FFC">
        <w:rPr>
          <w:rFonts w:ascii="Tahoma" w:eastAsia="PMingLiU" w:hAnsi="Tahoma" w:cs="Tahoma"/>
          <w:sz w:val="18"/>
          <w:szCs w:val="18"/>
          <w:lang w:eastAsia="zh-TW"/>
        </w:rPr>
        <w:br/>
      </w:r>
      <w:r w:rsidRPr="00D34FFC">
        <w:rPr>
          <w:rFonts w:ascii="Tahoma" w:eastAsia="PMingLiU" w:hAnsi="Tahoma" w:cs="Tahoma"/>
          <w:sz w:val="18"/>
          <w:szCs w:val="18"/>
          <w:lang w:eastAsia="zh-TW"/>
        </w:rPr>
        <w:t>並非代表　貴用戶需要針對不同組合之利益進行選擇。</w:t>
      </w:r>
    </w:p>
    <w:p w:rsidR="00023FE7" w:rsidRPr="00F76A3B" w:rsidRDefault="00023FE7" w:rsidP="0073794E">
      <w:pPr>
        <w:pStyle w:val="Bodywithspace"/>
        <w:spacing w:before="0" w:after="0" w:line="276" w:lineRule="auto"/>
        <w:rPr>
          <w:rFonts w:ascii="Tahoma" w:eastAsia="PMingLiU" w:hAnsi="Tahoma" w:cs="Tahoma"/>
          <w:sz w:val="18"/>
          <w:szCs w:val="18"/>
          <w:lang w:val="fr-FR"/>
        </w:rPr>
      </w:pPr>
      <w:r w:rsidRPr="00F76A3B">
        <w:rPr>
          <w:rStyle w:val="BodyChar"/>
          <w:rFonts w:ascii="Tahoma" w:eastAsia="PMingLiU" w:hAnsi="Tahoma" w:cs="Tahoma"/>
          <w:b/>
          <w:bCs/>
          <w:color w:val="000000"/>
          <w:sz w:val="18"/>
          <w:szCs w:val="18"/>
          <w:lang w:val="fr-FR"/>
        </w:rPr>
        <w:t xml:space="preserve">OL/SA = </w:t>
      </w:r>
      <w:proofErr w:type="spellStart"/>
      <w:r w:rsidRPr="00D34FFC">
        <w:rPr>
          <w:rStyle w:val="BodyChar"/>
          <w:rFonts w:ascii="Tahoma" w:eastAsia="PMingLiU" w:hAnsi="Tahoma" w:cs="Tahoma"/>
          <w:color w:val="000000"/>
          <w:sz w:val="18"/>
          <w:szCs w:val="18"/>
        </w:rPr>
        <w:t>只有</w:t>
      </w:r>
      <w:proofErr w:type="spellEnd"/>
      <w:r w:rsidRPr="00F76A3B">
        <w:rPr>
          <w:rStyle w:val="BodyChar"/>
          <w:rFonts w:ascii="Tahoma" w:eastAsia="PMingLiU" w:hAnsi="Tahoma" w:cs="Tahoma"/>
          <w:color w:val="000000"/>
          <w:sz w:val="18"/>
          <w:szCs w:val="18"/>
          <w:lang w:val="fr-FR"/>
        </w:rPr>
        <w:t xml:space="preserve"> L&amp;SA </w:t>
      </w:r>
      <w:r w:rsidRPr="00D34FFC">
        <w:rPr>
          <w:rStyle w:val="BodyChar"/>
          <w:rFonts w:ascii="Tahoma" w:eastAsia="PMingLiU" w:hAnsi="Tahoma" w:cs="Tahoma"/>
          <w:color w:val="000000"/>
          <w:sz w:val="18"/>
          <w:szCs w:val="18"/>
        </w:rPr>
        <w:t>及</w:t>
      </w:r>
      <w:r w:rsidRPr="00F76A3B">
        <w:rPr>
          <w:rStyle w:val="BodyChar"/>
          <w:rFonts w:ascii="Tahoma" w:eastAsia="PMingLiU" w:hAnsi="Tahoma" w:cs="Tahoma"/>
          <w:color w:val="000000"/>
          <w:sz w:val="18"/>
          <w:szCs w:val="18"/>
          <w:lang w:val="fr-FR"/>
        </w:rPr>
        <w:t xml:space="preserve"> SA </w:t>
      </w:r>
      <w:r w:rsidRPr="00D34FFC">
        <w:rPr>
          <w:rStyle w:val="BodyChar"/>
          <w:rFonts w:ascii="Tahoma" w:eastAsia="PMingLiU" w:hAnsi="Tahoma" w:cs="Tahoma"/>
          <w:color w:val="000000"/>
          <w:sz w:val="18"/>
          <w:szCs w:val="18"/>
        </w:rPr>
        <w:t>之</w:t>
      </w:r>
      <w:r w:rsidRPr="00F76A3B">
        <w:rPr>
          <w:rStyle w:val="BodyChar"/>
          <w:rFonts w:ascii="Tahoma" w:eastAsia="PMingLiU" w:hAnsi="Tahoma" w:cs="Tahoma"/>
          <w:color w:val="000000"/>
          <w:sz w:val="18"/>
          <w:szCs w:val="18"/>
          <w:lang w:val="fr-FR"/>
        </w:rPr>
        <w:t xml:space="preserve"> Open License </w:t>
      </w:r>
      <w:proofErr w:type="spellStart"/>
      <w:r w:rsidRPr="00D34FFC">
        <w:rPr>
          <w:rStyle w:val="BodyChar"/>
          <w:rFonts w:ascii="Tahoma" w:eastAsia="PMingLiU" w:hAnsi="Tahoma" w:cs="Tahoma"/>
          <w:color w:val="000000"/>
          <w:sz w:val="18"/>
          <w:szCs w:val="18"/>
        </w:rPr>
        <w:t>中可提供</w:t>
      </w:r>
      <w:proofErr w:type="spellEnd"/>
      <w:r w:rsidRPr="00D34FFC">
        <w:rPr>
          <w:rStyle w:val="BodyChar"/>
          <w:rFonts w:ascii="Tahoma" w:eastAsia="PMingLiU" w:hAnsi="Tahoma" w:cs="Tahoma"/>
          <w:color w:val="000000"/>
          <w:sz w:val="18"/>
          <w:szCs w:val="18"/>
        </w:rPr>
        <w:t>。</w:t>
      </w:r>
    </w:p>
    <w:p w:rsidR="00023FE7" w:rsidRPr="00D34FFC" w:rsidRDefault="00023FE7" w:rsidP="0073794E">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bCs/>
          <w:color w:val="000000"/>
          <w:sz w:val="18"/>
          <w:szCs w:val="18"/>
          <w:lang w:eastAsia="zh-TW"/>
        </w:rPr>
        <w:t xml:space="preserve">OSP = </w:t>
      </w:r>
      <w:r w:rsidRPr="00D34FFC">
        <w:rPr>
          <w:rStyle w:val="BodyChar"/>
          <w:rFonts w:ascii="Tahoma" w:eastAsia="PMingLiU" w:hAnsi="Tahoma" w:cs="Tahoma"/>
          <w:bCs/>
          <w:color w:val="000000"/>
          <w:sz w:val="18"/>
          <w:szCs w:val="18"/>
          <w:lang w:eastAsia="zh-TW"/>
        </w:rPr>
        <w:t>線上訂閱方案中可提供。</w:t>
      </w:r>
    </w:p>
    <w:p w:rsidR="00023FE7" w:rsidRPr="00D34FFC" w:rsidRDefault="00023FE7" w:rsidP="0073794E">
      <w:pPr>
        <w:pStyle w:val="Bodywithspace"/>
        <w:spacing w:before="0" w:after="0" w:line="276" w:lineRule="auto"/>
        <w:rPr>
          <w:rFonts w:ascii="Tahoma" w:eastAsia="PMingLiU" w:hAnsi="Tahoma" w:cs="Tahoma"/>
          <w:sz w:val="18"/>
          <w:szCs w:val="18"/>
        </w:rPr>
      </w:pPr>
      <w:r w:rsidRPr="00D34FFC">
        <w:rPr>
          <w:rStyle w:val="BodyChar"/>
          <w:rFonts w:ascii="Tahoma" w:eastAsia="PMingLiU" w:hAnsi="Tahoma" w:cs="Tahoma"/>
          <w:b/>
          <w:bCs/>
          <w:color w:val="000000"/>
          <w:sz w:val="18"/>
          <w:szCs w:val="18"/>
        </w:rPr>
        <w:t>OV/OVS =</w:t>
      </w:r>
      <w:r w:rsidRPr="00D34FFC">
        <w:rPr>
          <w:rFonts w:ascii="Tahoma" w:eastAsia="PMingLiU" w:hAnsi="Tahoma" w:cs="Tahoma"/>
          <w:color w:val="000000"/>
          <w:sz w:val="18"/>
          <w:szCs w:val="18"/>
        </w:rPr>
        <w:t xml:space="preserve"> Open Value </w:t>
      </w:r>
      <w:r w:rsidRPr="00D34FFC">
        <w:rPr>
          <w:rFonts w:ascii="Tahoma" w:eastAsia="PMingLiU" w:hAnsi="Tahoma" w:cs="Tahoma"/>
          <w:color w:val="000000"/>
          <w:sz w:val="18"/>
          <w:szCs w:val="18"/>
        </w:rPr>
        <w:t>及</w:t>
      </w:r>
      <w:r w:rsidRPr="00D34FFC">
        <w:rPr>
          <w:rFonts w:ascii="Tahoma" w:eastAsia="PMingLiU" w:hAnsi="Tahoma" w:cs="Tahoma"/>
          <w:color w:val="000000"/>
          <w:sz w:val="18"/>
          <w:szCs w:val="18"/>
        </w:rPr>
        <w:t xml:space="preserve"> Open Value Subscription </w:t>
      </w:r>
      <w:proofErr w:type="spellStart"/>
      <w:r w:rsidRPr="00D34FFC">
        <w:rPr>
          <w:rFonts w:ascii="Tahoma" w:eastAsia="PMingLiU" w:hAnsi="Tahoma" w:cs="Tahoma"/>
          <w:color w:val="000000"/>
          <w:sz w:val="18"/>
          <w:szCs w:val="18"/>
        </w:rPr>
        <w:t>方案中可提供</w:t>
      </w:r>
      <w:proofErr w:type="spellEnd"/>
      <w:r w:rsidRPr="00D34FFC">
        <w:rPr>
          <w:rFonts w:ascii="Tahoma" w:eastAsia="PMingLiU" w:hAnsi="Tahoma" w:cs="Tahoma"/>
          <w:color w:val="000000"/>
          <w:sz w:val="18"/>
          <w:szCs w:val="18"/>
        </w:rPr>
        <w:t>。</w:t>
      </w:r>
    </w:p>
    <w:p w:rsidR="00023FE7" w:rsidRPr="00D34FFC" w:rsidRDefault="00023FE7">
      <w:pPr>
        <w:pStyle w:val="Bodywithspace"/>
        <w:spacing w:before="0" w:after="0" w:line="276" w:lineRule="auto"/>
        <w:ind w:right="-180"/>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P =</w:t>
      </w:r>
      <w:r w:rsidR="00462906"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表示</w:t>
      </w:r>
      <w:r w:rsidRPr="00D34FFC">
        <w:rPr>
          <w:rFonts w:ascii="Tahoma" w:eastAsia="PMingLiU" w:hAnsi="Tahoma" w:cs="Tahoma"/>
          <w:sz w:val="18"/>
          <w:szCs w:val="18"/>
          <w:lang w:eastAsia="zh-TW"/>
        </w:rPr>
        <w:t xml:space="preserve"> Open Value </w:t>
      </w:r>
      <w:r w:rsidRPr="00D34FFC">
        <w:rPr>
          <w:rFonts w:ascii="Tahoma" w:eastAsia="PMingLiU" w:hAnsi="Tahoma" w:cs="Tahoma"/>
          <w:sz w:val="18"/>
          <w:szCs w:val="18"/>
          <w:lang w:eastAsia="zh-TW"/>
        </w:rPr>
        <w:t>中以非全公司為基礎而提供之軟體。</w:t>
      </w:r>
    </w:p>
    <w:p w:rsidR="009F5F37" w:rsidRPr="00D34FFC" w:rsidRDefault="009F5F37">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lastRenderedPageBreak/>
        <w:t xml:space="preserve">S = </w:t>
      </w:r>
      <w:r w:rsidRPr="00D34FFC">
        <w:rPr>
          <w:rFonts w:ascii="Tahoma" w:eastAsia="PMingLiU" w:hAnsi="Tahoma" w:cs="Tahoma"/>
          <w:sz w:val="18"/>
          <w:szCs w:val="18"/>
          <w:lang w:eastAsia="zh-TW"/>
        </w:rPr>
        <w:t>表示將軟體視為應用程式平台產品提供。</w:t>
      </w:r>
    </w:p>
    <w:p w:rsidR="00023FE7" w:rsidRPr="00D34FFC" w:rsidRDefault="00023FE7">
      <w:pPr>
        <w:pStyle w:val="Bodywithspace"/>
        <w:spacing w:before="0" w:after="0" w:line="276" w:lineRule="auto"/>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SA (</w:t>
      </w:r>
      <w:r w:rsidRPr="00D34FFC">
        <w:rPr>
          <w:rStyle w:val="BodyChar"/>
          <w:rFonts w:ascii="Tahoma" w:eastAsia="PMingLiU" w:hAnsi="Tahoma" w:cs="Tahoma"/>
          <w:b/>
          <w:sz w:val="18"/>
          <w:szCs w:val="18"/>
          <w:lang w:eastAsia="zh-TW"/>
        </w:rPr>
        <w:t>軟體保證</w:t>
      </w:r>
      <w:r w:rsidRPr="00D34FFC">
        <w:rPr>
          <w:rStyle w:val="BodyChar"/>
          <w:rFonts w:ascii="Tahoma" w:eastAsia="PMingLiU" w:hAnsi="Tahoma" w:cs="Tahoma"/>
          <w:b/>
          <w:sz w:val="18"/>
          <w:szCs w:val="18"/>
          <w:lang w:eastAsia="zh-TW"/>
        </w:rPr>
        <w:t>) =</w:t>
      </w:r>
      <w:r w:rsidR="00462906"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在為指定之軟體提供軟體保證時指定之點數。</w:t>
      </w:r>
    </w:p>
    <w:p w:rsidR="00023FE7" w:rsidRPr="00D34FFC" w:rsidRDefault="00023FE7">
      <w:pPr>
        <w:pStyle w:val="Bodywithspace"/>
        <w:spacing w:before="0" w:after="0" w:line="276" w:lineRule="auto"/>
        <w:ind w:right="-180"/>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SRV =</w:t>
      </w:r>
      <w:r w:rsidR="00462906"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伺服器組合方案之軟體保證利益。</w:t>
      </w:r>
    </w:p>
    <w:p w:rsidR="00023FE7" w:rsidRPr="00D34FFC" w:rsidRDefault="00023FE7">
      <w:pPr>
        <w:pStyle w:val="Bodywithspace"/>
        <w:tabs>
          <w:tab w:val="left" w:pos="9360"/>
        </w:tabs>
        <w:spacing w:before="0" w:after="0" w:line="276" w:lineRule="auto"/>
        <w:ind w:right="-180"/>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U (</w:t>
      </w:r>
      <w:r w:rsidRPr="00D34FFC">
        <w:rPr>
          <w:rStyle w:val="BodyChar"/>
          <w:rFonts w:ascii="Tahoma" w:eastAsia="PMingLiU" w:hAnsi="Tahoma" w:cs="Tahoma"/>
          <w:b/>
          <w:sz w:val="18"/>
          <w:szCs w:val="18"/>
          <w:lang w:eastAsia="zh-TW"/>
        </w:rPr>
        <w:t>升級使用權</w:t>
      </w:r>
      <w:r w:rsidRPr="00D34FFC">
        <w:rPr>
          <w:rStyle w:val="BodyChar"/>
          <w:rFonts w:ascii="Tahoma" w:eastAsia="PMingLiU" w:hAnsi="Tahoma" w:cs="Tahoma"/>
          <w:b/>
          <w:sz w:val="18"/>
          <w:szCs w:val="18"/>
          <w:lang w:eastAsia="zh-TW"/>
        </w:rPr>
        <w:t>) =</w:t>
      </w:r>
      <w:r w:rsidR="00462906" w:rsidRPr="00D34FFC">
        <w:rPr>
          <w:rStyle w:val="BodyChar"/>
          <w:rFonts w:ascii="Tahoma" w:eastAsia="PMingLiU" w:hAnsi="Tahoma" w:cs="Tahoma"/>
          <w:b/>
          <w:sz w:val="18"/>
          <w:szCs w:val="18"/>
          <w:lang w:eastAsia="zh-TW"/>
        </w:rPr>
        <w:t xml:space="preserve"> </w:t>
      </w:r>
      <w:r w:rsidRPr="00D34FFC">
        <w:rPr>
          <w:rFonts w:ascii="Tahoma" w:eastAsia="PMingLiU" w:hAnsi="Tahoma" w:cs="Tahoma"/>
          <w:sz w:val="18"/>
          <w:szCs w:val="18"/>
          <w:lang w:eastAsia="zh-TW"/>
        </w:rPr>
        <w:t>在為指定之軟體提供升級時指定之點數。</w:t>
      </w:r>
    </w:p>
    <w:p w:rsidR="00023FE7" w:rsidRPr="00D34FFC" w:rsidRDefault="00023FE7">
      <w:pPr>
        <w:pStyle w:val="Bodywithspace"/>
        <w:spacing w:before="0" w:after="0" w:line="276" w:lineRule="auto"/>
        <w:ind w:right="-180"/>
        <w:rPr>
          <w:rFonts w:ascii="Tahoma" w:eastAsia="PMingLiU" w:hAnsi="Tahoma" w:cs="Tahoma"/>
          <w:sz w:val="18"/>
          <w:szCs w:val="18"/>
          <w:lang w:eastAsia="zh-TW"/>
        </w:rPr>
      </w:pPr>
      <w:r w:rsidRPr="00D34FFC">
        <w:rPr>
          <w:rStyle w:val="BodyChar"/>
          <w:rFonts w:ascii="Tahoma" w:eastAsia="PMingLiU" w:hAnsi="Tahoma" w:cs="Tahoma"/>
          <w:b/>
          <w:sz w:val="18"/>
          <w:szCs w:val="18"/>
          <w:lang w:eastAsia="zh-TW"/>
        </w:rPr>
        <w:t>U &amp; SA (</w:t>
      </w:r>
      <w:r w:rsidRPr="00D34FFC">
        <w:rPr>
          <w:rStyle w:val="BodyChar"/>
          <w:rFonts w:ascii="Tahoma" w:eastAsia="PMingLiU" w:hAnsi="Tahoma" w:cs="Tahoma"/>
          <w:b/>
          <w:sz w:val="18"/>
          <w:szCs w:val="18"/>
          <w:lang w:eastAsia="zh-TW"/>
        </w:rPr>
        <w:t>升級及軟體保證</w:t>
      </w:r>
      <w:r w:rsidRPr="00D34FFC">
        <w:rPr>
          <w:rStyle w:val="BodyChar"/>
          <w:rFonts w:ascii="Tahoma" w:eastAsia="PMingLiU" w:hAnsi="Tahoma" w:cs="Tahoma"/>
          <w:b/>
          <w:sz w:val="18"/>
          <w:szCs w:val="18"/>
          <w:lang w:eastAsia="zh-TW"/>
        </w:rPr>
        <w:t xml:space="preserve">) </w:t>
      </w:r>
      <w:r w:rsidR="00462906" w:rsidRPr="00D34FFC">
        <w:rPr>
          <w:rStyle w:val="BodyChar"/>
          <w:rFonts w:ascii="Tahoma" w:eastAsia="PMingLiU" w:hAnsi="Tahoma" w:cs="Tahoma"/>
          <w:b/>
          <w:sz w:val="18"/>
          <w:szCs w:val="18"/>
          <w:lang w:eastAsia="zh-TW"/>
        </w:rPr>
        <w:t>=</w:t>
      </w:r>
      <w:r w:rsidRPr="00D34FFC">
        <w:rPr>
          <w:rFonts w:ascii="Tahoma" w:eastAsia="PMingLiU" w:hAnsi="Tahoma" w:cs="Tahoma"/>
          <w:sz w:val="18"/>
          <w:szCs w:val="18"/>
          <w:lang w:eastAsia="zh-TW"/>
        </w:rPr>
        <w:t xml:space="preserve"> </w:t>
      </w:r>
      <w:r w:rsidRPr="00D34FFC">
        <w:rPr>
          <w:rFonts w:ascii="Tahoma" w:eastAsia="PMingLiU" w:hAnsi="Tahoma" w:cs="Tahoma"/>
          <w:sz w:val="18"/>
          <w:szCs w:val="18"/>
          <w:lang w:eastAsia="zh-TW"/>
        </w:rPr>
        <w:t>在為指定之軟體提供升級及軟體保證時指定之點數。</w:t>
      </w:r>
    </w:p>
    <w:p w:rsidR="00023FE7" w:rsidRPr="00BB059B" w:rsidRDefault="00023FE7" w:rsidP="0073794E">
      <w:pPr>
        <w:pStyle w:val="Heading1"/>
        <w:spacing w:before="0"/>
        <w:rPr>
          <w:rFonts w:eastAsia="PMingLiU" w:cs="Tahoma"/>
        </w:rPr>
      </w:pPr>
      <w:r w:rsidRPr="00BB059B">
        <w:rPr>
          <w:rFonts w:eastAsia="PMingLiU" w:cs="Tahoma"/>
          <w:lang w:eastAsia="zh-TW"/>
        </w:rPr>
        <w:br w:type="page"/>
      </w:r>
      <w:bookmarkStart w:id="10" w:name="_Toc336337841"/>
      <w:bookmarkStart w:id="11" w:name="_Toc345401418"/>
      <w:proofErr w:type="spellStart"/>
      <w:r w:rsidRPr="00BB059B">
        <w:rPr>
          <w:rFonts w:eastAsia="PMingLiU" w:cs="Tahoma"/>
        </w:rPr>
        <w:lastRenderedPageBreak/>
        <w:t>產品清單</w:t>
      </w:r>
      <w:bookmarkEnd w:id="10"/>
      <w:bookmarkEnd w:id="11"/>
      <w:proofErr w:type="spellEnd"/>
    </w:p>
    <w:p w:rsidR="00023FE7" w:rsidRPr="00BB059B" w:rsidRDefault="00023FE7" w:rsidP="004E292A">
      <w:pPr>
        <w:pStyle w:val="Heading3"/>
        <w:rPr>
          <w:rFonts w:ascii="Tahoma" w:eastAsia="PMingLiU" w:hAnsi="Tahoma" w:cs="Tahoma"/>
        </w:rPr>
      </w:pPr>
      <w:bookmarkStart w:id="12" w:name="_Toc300391149"/>
      <w:bookmarkStart w:id="13" w:name="_Toc312398873"/>
      <w:bookmarkStart w:id="14" w:name="_Toc336337842"/>
      <w:bookmarkStart w:id="15" w:name="_Toc345401419"/>
      <w:proofErr w:type="spellStart"/>
      <w:r w:rsidRPr="00BB059B">
        <w:rPr>
          <w:rFonts w:ascii="Tahoma" w:eastAsia="PMingLiU" w:hAnsi="Tahoma" w:cs="Tahoma"/>
          <w:sz w:val="22"/>
          <w:szCs w:val="22"/>
        </w:rPr>
        <w:t>應用程式組合</w:t>
      </w:r>
      <w:bookmarkEnd w:id="12"/>
      <w:bookmarkEnd w:id="13"/>
      <w:bookmarkEnd w:id="14"/>
      <w:bookmarkEnd w:id="15"/>
      <w:proofErr w:type="spellEnd"/>
    </w:p>
    <w:p w:rsidR="006949F0" w:rsidRPr="00BB059B" w:rsidRDefault="006949F0" w:rsidP="006949F0">
      <w:pPr>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BB059B" w:rsidTr="0073794E">
        <w:trPr>
          <w:cantSplit/>
          <w:trHeight w:val="1070"/>
          <w:tblHeader/>
        </w:trPr>
        <w:tc>
          <w:tcPr>
            <w:tcW w:w="2638" w:type="dxa"/>
            <w:tcBorders>
              <w:top w:val="single" w:sz="4" w:space="0" w:color="FFFFFF"/>
              <w:left w:val="nil"/>
              <w:bottom w:val="nil"/>
            </w:tcBorders>
          </w:tcPr>
          <w:p w:rsidR="00B27742" w:rsidRPr="00BB059B" w:rsidRDefault="00B27742" w:rsidP="0073794E">
            <w:pPr>
              <w:widowControl w:val="0"/>
              <w:spacing w:before="40" w:after="40"/>
              <w:ind w:left="-360"/>
              <w:rPr>
                <w:rFonts w:eastAsia="PMingLiU" w:cs="Tahoma"/>
              </w:rPr>
            </w:pPr>
          </w:p>
        </w:tc>
        <w:tc>
          <w:tcPr>
            <w:tcW w:w="429" w:type="dxa"/>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proofErr w:type="spellStart"/>
            <w:r w:rsidRPr="00BB059B">
              <w:rPr>
                <w:rFonts w:ascii="Tahoma" w:eastAsia="PMingLiU" w:hAnsi="Tahoma" w:cs="Tahoma"/>
              </w:rPr>
              <w:t>產品注意事項</w:t>
            </w:r>
            <w:proofErr w:type="spellEnd"/>
          </w:p>
        </w:tc>
        <w:tc>
          <w:tcPr>
            <w:tcW w:w="429" w:type="dxa"/>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proofErr w:type="spellStart"/>
            <w:r w:rsidRPr="00BB059B">
              <w:rPr>
                <w:rFonts w:ascii="Tahoma" w:eastAsia="PMingLiU" w:hAnsi="Tahoma" w:cs="Tahoma"/>
              </w:rPr>
              <w:t>可提供之日期</w:t>
            </w:r>
            <w:proofErr w:type="spellEnd"/>
          </w:p>
        </w:tc>
        <w:tc>
          <w:tcPr>
            <w:tcW w:w="429" w:type="dxa"/>
            <w:tcBorders>
              <w:right w:val="single" w:sz="18" w:space="0" w:color="auto"/>
            </w:tcBorders>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r w:rsidRPr="00BB059B">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BB059B" w:rsidRDefault="00B27742" w:rsidP="0073794E">
            <w:pPr>
              <w:pStyle w:val="TableHeadingsBlack"/>
              <w:widowControl w:val="0"/>
              <w:spacing w:after="40"/>
              <w:rPr>
                <w:rFonts w:ascii="Tahoma" w:eastAsia="PMingLiU" w:hAnsi="Tahoma" w:cs="Tahoma"/>
              </w:rPr>
            </w:pPr>
            <w:r w:rsidRPr="00BB059B">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rsidR="00B27742" w:rsidRPr="00BB059B" w:rsidRDefault="00B27742" w:rsidP="0073794E">
            <w:pPr>
              <w:pStyle w:val="TableHeadingsBlack"/>
              <w:widowControl w:val="0"/>
              <w:spacing w:after="40"/>
              <w:rPr>
                <w:rFonts w:ascii="Tahoma" w:eastAsia="PMingLiU" w:hAnsi="Tahoma" w:cs="Tahoma"/>
              </w:rPr>
            </w:pPr>
            <w:r w:rsidRPr="00BB059B">
              <w:rPr>
                <w:rFonts w:ascii="Tahoma" w:eastAsia="PMingLiU" w:hAnsi="Tahoma" w:cs="Tahoma"/>
              </w:rPr>
              <w:t>Open License</w:t>
            </w:r>
          </w:p>
        </w:tc>
        <w:tc>
          <w:tcPr>
            <w:tcW w:w="429" w:type="dxa"/>
            <w:tcBorders>
              <w:left w:val="single" w:sz="18" w:space="0" w:color="auto"/>
            </w:tcBorders>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r w:rsidRPr="00BB059B">
              <w:rPr>
                <w:rFonts w:ascii="Tahoma" w:eastAsia="PMingLiU" w:hAnsi="Tahoma" w:cs="Tahoma"/>
              </w:rPr>
              <w:t xml:space="preserve">Campus &amp; School </w:t>
            </w:r>
            <w:proofErr w:type="spellStart"/>
            <w:r w:rsidRPr="00BB059B">
              <w:rPr>
                <w:rFonts w:ascii="Tahoma" w:eastAsia="PMingLiU" w:hAnsi="Tahoma" w:cs="Tahoma"/>
              </w:rPr>
              <w:t>單位</w:t>
            </w:r>
            <w:proofErr w:type="spellEnd"/>
          </w:p>
        </w:tc>
        <w:tc>
          <w:tcPr>
            <w:tcW w:w="429" w:type="dxa"/>
            <w:tcBorders>
              <w:right w:val="single" w:sz="18" w:space="0" w:color="auto"/>
            </w:tcBorders>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r w:rsidRPr="00BB059B">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r w:rsidRPr="00BB059B">
              <w:rPr>
                <w:rFonts w:ascii="Tahoma" w:eastAsia="PMingLiU" w:hAnsi="Tahoma" w:cs="Tahoma"/>
              </w:rPr>
              <w:t>OV / OVS</w:t>
            </w:r>
          </w:p>
        </w:tc>
        <w:tc>
          <w:tcPr>
            <w:tcW w:w="514" w:type="dxa"/>
            <w:textDirection w:val="btLr"/>
            <w:vAlign w:val="center"/>
          </w:tcPr>
          <w:p w:rsidR="00B27742" w:rsidRPr="00BB059B" w:rsidRDefault="00B0036E" w:rsidP="0073794E">
            <w:pPr>
              <w:pStyle w:val="TableVerticalText"/>
              <w:widowControl w:val="0"/>
              <w:spacing w:before="40" w:after="40"/>
              <w:rPr>
                <w:rFonts w:ascii="Tahoma" w:eastAsia="PMingLiU" w:hAnsi="Tahoma" w:cs="Tahoma"/>
              </w:rPr>
            </w:pPr>
            <w:r w:rsidRPr="00BB059B">
              <w:rPr>
                <w:rFonts w:ascii="Tahoma" w:eastAsia="PMingLiU" w:hAnsi="Tahoma" w:cs="Tahoma"/>
              </w:rPr>
              <w:t>EES / OVS -ES</w:t>
            </w:r>
          </w:p>
        </w:tc>
        <w:tc>
          <w:tcPr>
            <w:tcW w:w="514" w:type="dxa"/>
            <w:textDirection w:val="btLr"/>
            <w:vAlign w:val="center"/>
          </w:tcPr>
          <w:p w:rsidR="00B27742" w:rsidRPr="00BB059B" w:rsidRDefault="00B27742" w:rsidP="0073794E">
            <w:pPr>
              <w:pStyle w:val="TableVerticalText"/>
              <w:widowControl w:val="0"/>
              <w:spacing w:before="40" w:after="40"/>
              <w:rPr>
                <w:rFonts w:ascii="Tahoma" w:eastAsia="PMingLiU" w:hAnsi="Tahoma" w:cs="Tahoma"/>
              </w:rPr>
            </w:pPr>
            <w:r w:rsidRPr="00BB059B">
              <w:rPr>
                <w:rFonts w:ascii="Tahoma" w:eastAsia="PMingLiU" w:hAnsi="Tahoma" w:cs="Tahoma"/>
              </w:rPr>
              <w:t xml:space="preserve">Open </w:t>
            </w:r>
            <w:proofErr w:type="spellStart"/>
            <w:r w:rsidRPr="00BB059B">
              <w:rPr>
                <w:rFonts w:ascii="Tahoma" w:eastAsia="PMingLiU" w:hAnsi="Tahoma" w:cs="Tahoma"/>
              </w:rPr>
              <w:t>基本要件</w:t>
            </w:r>
            <w:proofErr w:type="spellEnd"/>
          </w:p>
        </w:tc>
      </w:tr>
      <w:tr w:rsidR="00B27742" w:rsidRPr="00BB059B" w:rsidTr="0073794E">
        <w:trPr>
          <w:cantSplit/>
          <w:trHeight w:val="271"/>
          <w:tblHeader/>
        </w:trPr>
        <w:tc>
          <w:tcPr>
            <w:tcW w:w="2638" w:type="dxa"/>
            <w:vMerge w:val="restart"/>
            <w:tcBorders>
              <w:top w:val="nil"/>
              <w:left w:val="nil"/>
            </w:tcBorders>
          </w:tcPr>
          <w:p w:rsidR="00B27742" w:rsidRPr="00BB059B" w:rsidRDefault="00B27742" w:rsidP="0073794E">
            <w:pPr>
              <w:widowControl w:val="0"/>
              <w:spacing w:before="40" w:after="40"/>
              <w:rPr>
                <w:rFonts w:eastAsia="PMingLiU" w:cs="Tahoma"/>
                <w:b/>
              </w:rPr>
            </w:pPr>
          </w:p>
        </w:tc>
        <w:tc>
          <w:tcPr>
            <w:tcW w:w="429" w:type="dxa"/>
            <w:vMerge w:val="restart"/>
            <w:vAlign w:val="center"/>
          </w:tcPr>
          <w:p w:rsidR="00B27742" w:rsidRPr="00BB059B" w:rsidRDefault="00B27742" w:rsidP="0073794E">
            <w:pPr>
              <w:keepNext/>
              <w:widowControl w:val="0"/>
              <w:spacing w:before="40" w:after="40"/>
              <w:jc w:val="center"/>
              <w:outlineLvl w:val="0"/>
              <w:rPr>
                <w:rFonts w:eastAsia="PMingLiU" w:cs="Tahoma"/>
                <w:b/>
                <w:color w:val="0000FF"/>
                <w:sz w:val="10"/>
              </w:rPr>
            </w:pPr>
            <w:r w:rsidRPr="00BB059B">
              <w:rPr>
                <w:rFonts w:eastAsia="PMingLiU" w:cs="Tahoma"/>
                <w:b/>
                <w:color w:val="0000FF"/>
                <w:sz w:val="10"/>
              </w:rPr>
              <w:t xml:space="preserve">(Ctrl + </w:t>
            </w:r>
            <w:proofErr w:type="spellStart"/>
            <w:r w:rsidRPr="00BB059B">
              <w:rPr>
                <w:rFonts w:eastAsia="PMingLiU" w:cs="Tahoma"/>
                <w:b/>
                <w:color w:val="0000FF"/>
                <w:sz w:val="10"/>
              </w:rPr>
              <w:t>按一下</w:t>
            </w:r>
            <w:proofErr w:type="spellEnd"/>
            <w:r w:rsidRPr="00BB059B">
              <w:rPr>
                <w:rFonts w:eastAsia="PMingLiU" w:cs="Tahoma"/>
                <w:b/>
                <w:color w:val="0000FF"/>
                <w:sz w:val="10"/>
              </w:rPr>
              <w:t>)</w:t>
            </w:r>
          </w:p>
        </w:tc>
        <w:tc>
          <w:tcPr>
            <w:tcW w:w="429" w:type="dxa"/>
            <w:vMerge w:val="restart"/>
            <w:vAlign w:val="center"/>
          </w:tcPr>
          <w:p w:rsidR="00B27742" w:rsidRPr="00BB059B" w:rsidRDefault="00B27742" w:rsidP="0073794E">
            <w:pPr>
              <w:widowControl w:val="0"/>
              <w:spacing w:before="40" w:after="40"/>
              <w:jc w:val="center"/>
              <w:rPr>
                <w:rFonts w:eastAsia="PMingLiU" w:cs="Tahoma"/>
              </w:rPr>
            </w:pPr>
          </w:p>
        </w:tc>
        <w:tc>
          <w:tcPr>
            <w:tcW w:w="429" w:type="dxa"/>
            <w:vMerge w:val="restart"/>
            <w:tcBorders>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val="restart"/>
            <w:tcBorders>
              <w:left w:val="single" w:sz="18" w:space="0" w:color="auto"/>
            </w:tcBorders>
            <w:vAlign w:val="center"/>
          </w:tcPr>
          <w:p w:rsidR="00B27742" w:rsidRPr="00BB059B" w:rsidRDefault="00B27742" w:rsidP="0073794E">
            <w:pPr>
              <w:pStyle w:val="TableHeadingsRed"/>
              <w:widowControl w:val="0"/>
              <w:spacing w:after="40"/>
              <w:rPr>
                <w:rFonts w:ascii="Tahoma" w:eastAsia="PMingLiU" w:hAnsi="Tahoma" w:cs="Tahoma"/>
              </w:rPr>
            </w:pPr>
            <w:r w:rsidRPr="00BB059B">
              <w:rPr>
                <w:rFonts w:ascii="Tahoma" w:eastAsia="PMingLiU" w:hAnsi="Tahoma" w:cs="Tahoma"/>
              </w:rPr>
              <w:t>L</w:t>
            </w:r>
          </w:p>
        </w:tc>
        <w:tc>
          <w:tcPr>
            <w:tcW w:w="1287" w:type="dxa"/>
            <w:gridSpan w:val="3"/>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L&amp;SA</w:t>
            </w:r>
          </w:p>
        </w:tc>
        <w:tc>
          <w:tcPr>
            <w:tcW w:w="1287" w:type="dxa"/>
            <w:gridSpan w:val="3"/>
            <w:tcBorders>
              <w:right w:val="single" w:sz="18" w:space="0" w:color="auto"/>
            </w:tcBorders>
            <w:vAlign w:val="center"/>
          </w:tcPr>
          <w:p w:rsidR="00B27742" w:rsidRPr="00BB059B" w:rsidRDefault="00B27742" w:rsidP="0073794E">
            <w:pPr>
              <w:pStyle w:val="TableHeadingsBlue"/>
              <w:widowControl w:val="0"/>
              <w:spacing w:after="40"/>
              <w:rPr>
                <w:rFonts w:ascii="Tahoma" w:eastAsia="PMingLiU" w:hAnsi="Tahoma" w:cs="Tahoma"/>
              </w:rPr>
            </w:pPr>
            <w:r w:rsidRPr="00BB059B">
              <w:rPr>
                <w:rFonts w:ascii="Tahoma" w:eastAsia="PMingLiU" w:hAnsi="Tahoma" w:cs="Tahoma"/>
              </w:rPr>
              <w:t>SA</w:t>
            </w:r>
          </w:p>
        </w:tc>
        <w:tc>
          <w:tcPr>
            <w:tcW w:w="429" w:type="dxa"/>
            <w:vMerge w:val="restart"/>
            <w:tcBorders>
              <w:left w:val="single" w:sz="18" w:space="0" w:color="auto"/>
            </w:tcBorders>
            <w:vAlign w:val="center"/>
          </w:tcPr>
          <w:p w:rsidR="00B27742" w:rsidRPr="00BB059B" w:rsidRDefault="00B27742" w:rsidP="0073794E">
            <w:pPr>
              <w:pStyle w:val="TableHeadingsRed"/>
              <w:widowControl w:val="0"/>
              <w:spacing w:after="40"/>
              <w:rPr>
                <w:rFonts w:ascii="Tahoma" w:eastAsia="PMingLiU" w:hAnsi="Tahoma" w:cs="Tahoma"/>
              </w:rPr>
            </w:pPr>
            <w:r w:rsidRPr="00BB059B">
              <w:rPr>
                <w:rFonts w:ascii="Tahoma" w:eastAsia="PMingLiU" w:hAnsi="Tahoma" w:cs="Tahoma"/>
              </w:rPr>
              <w:t>L</w:t>
            </w:r>
          </w:p>
        </w:tc>
        <w:tc>
          <w:tcPr>
            <w:tcW w:w="429" w:type="dxa"/>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L&amp;SA</w:t>
            </w:r>
          </w:p>
        </w:tc>
        <w:tc>
          <w:tcPr>
            <w:tcW w:w="429" w:type="dxa"/>
            <w:vMerge w:val="restart"/>
            <w:tcBorders>
              <w:right w:val="single" w:sz="18" w:space="0" w:color="auto"/>
            </w:tcBorders>
            <w:vAlign w:val="center"/>
          </w:tcPr>
          <w:p w:rsidR="00B27742" w:rsidRPr="00BB059B" w:rsidRDefault="00B27742" w:rsidP="0073794E">
            <w:pPr>
              <w:pStyle w:val="TableHeadingsBlue"/>
              <w:widowControl w:val="0"/>
              <w:spacing w:after="40"/>
              <w:rPr>
                <w:rFonts w:ascii="Tahoma" w:eastAsia="PMingLiU" w:hAnsi="Tahoma" w:cs="Tahoma"/>
              </w:rPr>
            </w:pPr>
            <w:r w:rsidRPr="00BB059B">
              <w:rPr>
                <w:rFonts w:ascii="Tahoma" w:eastAsia="PMingLiU" w:hAnsi="Tahoma" w:cs="Tahoma"/>
              </w:rPr>
              <w:t>SA</w:t>
            </w:r>
          </w:p>
        </w:tc>
        <w:tc>
          <w:tcPr>
            <w:tcW w:w="429" w:type="dxa"/>
            <w:vMerge w:val="restart"/>
            <w:tcBorders>
              <w:lef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val="restart"/>
            <w:tcBorders>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val="restart"/>
            <w:tcBorders>
              <w:left w:val="single" w:sz="18" w:space="0" w:color="auto"/>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514" w:type="dxa"/>
            <w:vMerge w:val="restart"/>
            <w:vAlign w:val="center"/>
          </w:tcPr>
          <w:p w:rsidR="00B27742" w:rsidRPr="00BB059B" w:rsidRDefault="00B27742" w:rsidP="0073794E">
            <w:pPr>
              <w:widowControl w:val="0"/>
              <w:spacing w:before="40" w:after="40"/>
              <w:jc w:val="center"/>
              <w:rPr>
                <w:rFonts w:eastAsia="PMingLiU" w:cs="Tahoma"/>
              </w:rPr>
            </w:pPr>
          </w:p>
        </w:tc>
        <w:tc>
          <w:tcPr>
            <w:tcW w:w="514" w:type="dxa"/>
            <w:vMerge w:val="restart"/>
            <w:vAlign w:val="center"/>
          </w:tcPr>
          <w:p w:rsidR="00B27742" w:rsidRPr="00BB059B" w:rsidRDefault="00B27742" w:rsidP="0073794E">
            <w:pPr>
              <w:widowControl w:val="0"/>
              <w:spacing w:before="40" w:after="40"/>
              <w:jc w:val="center"/>
              <w:rPr>
                <w:rFonts w:eastAsia="PMingLiU" w:cs="Tahoma"/>
              </w:rPr>
            </w:pPr>
          </w:p>
        </w:tc>
      </w:tr>
      <w:tr w:rsidR="00B27742" w:rsidRPr="00BB059B" w:rsidTr="0073794E">
        <w:trPr>
          <w:cantSplit/>
          <w:trHeight w:val="262"/>
          <w:tblHeader/>
        </w:trPr>
        <w:tc>
          <w:tcPr>
            <w:tcW w:w="2638" w:type="dxa"/>
            <w:vMerge/>
            <w:tcBorders>
              <w:top w:val="single" w:sz="4" w:space="0" w:color="auto"/>
              <w:left w:val="nil"/>
              <w:bottom w:val="single" w:sz="4" w:space="0" w:color="auto"/>
            </w:tcBorders>
          </w:tcPr>
          <w:p w:rsidR="00B27742" w:rsidRPr="00BB059B" w:rsidRDefault="00B27742" w:rsidP="0073794E">
            <w:pPr>
              <w:widowControl w:val="0"/>
              <w:spacing w:before="40" w:after="40"/>
              <w:rPr>
                <w:rFonts w:eastAsia="PMingLiU" w:cs="Tahoma"/>
              </w:rPr>
            </w:pPr>
          </w:p>
        </w:tc>
        <w:tc>
          <w:tcPr>
            <w:tcW w:w="429" w:type="dxa"/>
            <w:vMerge/>
            <w:tcBorders>
              <w:bottom w:val="single" w:sz="4" w:space="0" w:color="auto"/>
            </w:tcBorders>
            <w:vAlign w:val="center"/>
          </w:tcPr>
          <w:p w:rsidR="00B27742" w:rsidRPr="00BB059B" w:rsidRDefault="00B27742" w:rsidP="0073794E">
            <w:pPr>
              <w:keepNext/>
              <w:widowControl w:val="0"/>
              <w:spacing w:before="40" w:after="40"/>
              <w:jc w:val="center"/>
              <w:outlineLvl w:val="0"/>
              <w:rPr>
                <w:rFonts w:eastAsia="PMingLiU" w:cs="Tahoma"/>
                <w:b/>
              </w:rPr>
            </w:pPr>
          </w:p>
        </w:tc>
        <w:tc>
          <w:tcPr>
            <w:tcW w:w="429" w:type="dxa"/>
            <w:vMerge/>
            <w:tcBorders>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tcBorders>
              <w:bottom w:val="single" w:sz="4" w:space="0" w:color="auto"/>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tcBorders>
              <w:left w:val="single" w:sz="18" w:space="0" w:color="auto"/>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tcBorders>
              <w:bottom w:val="single" w:sz="4" w:space="0" w:color="auto"/>
            </w:tcBorders>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 xml:space="preserve">3 </w:t>
            </w:r>
            <w:r w:rsidRPr="00BB059B">
              <w:rPr>
                <w:rFonts w:ascii="Tahoma" w:eastAsia="PMingLiU" w:hAnsi="Tahoma" w:cs="Tahoma"/>
              </w:rPr>
              <w:t>年</w:t>
            </w:r>
          </w:p>
        </w:tc>
        <w:tc>
          <w:tcPr>
            <w:tcW w:w="429" w:type="dxa"/>
            <w:tcBorders>
              <w:bottom w:val="single" w:sz="4" w:space="0" w:color="auto"/>
            </w:tcBorders>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 xml:space="preserve">2 </w:t>
            </w:r>
            <w:r w:rsidRPr="00BB059B">
              <w:rPr>
                <w:rFonts w:ascii="Tahoma" w:eastAsia="PMingLiU" w:hAnsi="Tahoma" w:cs="Tahoma"/>
              </w:rPr>
              <w:t>年</w:t>
            </w:r>
          </w:p>
        </w:tc>
        <w:tc>
          <w:tcPr>
            <w:tcW w:w="429" w:type="dxa"/>
            <w:tcBorders>
              <w:bottom w:val="single" w:sz="4" w:space="0" w:color="auto"/>
            </w:tcBorders>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 xml:space="preserve">1 </w:t>
            </w:r>
            <w:r w:rsidRPr="00BB059B">
              <w:rPr>
                <w:rFonts w:ascii="Tahoma" w:eastAsia="PMingLiU" w:hAnsi="Tahoma" w:cs="Tahoma"/>
              </w:rPr>
              <w:t>年</w:t>
            </w:r>
          </w:p>
        </w:tc>
        <w:tc>
          <w:tcPr>
            <w:tcW w:w="429" w:type="dxa"/>
            <w:tcBorders>
              <w:bottom w:val="single" w:sz="4" w:space="0" w:color="auto"/>
            </w:tcBorders>
            <w:vAlign w:val="center"/>
          </w:tcPr>
          <w:p w:rsidR="00B27742" w:rsidRPr="00BB059B" w:rsidRDefault="00B27742" w:rsidP="0073794E">
            <w:pPr>
              <w:pStyle w:val="TableHeadingsBlue"/>
              <w:widowControl w:val="0"/>
              <w:spacing w:after="40"/>
              <w:rPr>
                <w:rFonts w:ascii="Tahoma" w:eastAsia="PMingLiU" w:hAnsi="Tahoma" w:cs="Tahoma"/>
              </w:rPr>
            </w:pPr>
            <w:r w:rsidRPr="00BB059B">
              <w:rPr>
                <w:rFonts w:ascii="Tahoma" w:eastAsia="PMingLiU" w:hAnsi="Tahoma" w:cs="Tahoma"/>
              </w:rPr>
              <w:t xml:space="preserve">3 </w:t>
            </w:r>
            <w:r w:rsidRPr="00BB059B">
              <w:rPr>
                <w:rFonts w:ascii="Tahoma" w:eastAsia="PMingLiU" w:hAnsi="Tahoma" w:cs="Tahoma"/>
              </w:rPr>
              <w:t>年</w:t>
            </w:r>
          </w:p>
        </w:tc>
        <w:tc>
          <w:tcPr>
            <w:tcW w:w="429" w:type="dxa"/>
            <w:tcBorders>
              <w:bottom w:val="single" w:sz="4" w:space="0" w:color="auto"/>
            </w:tcBorders>
            <w:vAlign w:val="center"/>
          </w:tcPr>
          <w:p w:rsidR="00B27742" w:rsidRPr="00BB059B" w:rsidRDefault="00B27742" w:rsidP="0073794E">
            <w:pPr>
              <w:pStyle w:val="TableHeadingsBlue"/>
              <w:widowControl w:val="0"/>
              <w:spacing w:after="40"/>
              <w:rPr>
                <w:rFonts w:ascii="Tahoma" w:eastAsia="PMingLiU" w:hAnsi="Tahoma" w:cs="Tahoma"/>
              </w:rPr>
            </w:pPr>
            <w:r w:rsidRPr="00BB059B">
              <w:rPr>
                <w:rFonts w:ascii="Tahoma" w:eastAsia="PMingLiU" w:hAnsi="Tahoma" w:cs="Tahoma"/>
              </w:rPr>
              <w:t xml:space="preserve">2 </w:t>
            </w:r>
            <w:r w:rsidRPr="00BB059B">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BB059B" w:rsidRDefault="00B27742" w:rsidP="0073794E">
            <w:pPr>
              <w:pStyle w:val="TableHeadingsBlue"/>
              <w:widowControl w:val="0"/>
              <w:spacing w:after="40"/>
              <w:rPr>
                <w:rFonts w:ascii="Tahoma" w:eastAsia="PMingLiU" w:hAnsi="Tahoma" w:cs="Tahoma"/>
              </w:rPr>
            </w:pPr>
            <w:r w:rsidRPr="00BB059B">
              <w:rPr>
                <w:rFonts w:ascii="Tahoma" w:eastAsia="PMingLiU" w:hAnsi="Tahoma" w:cs="Tahoma"/>
              </w:rPr>
              <w:t xml:space="preserve">1 </w:t>
            </w:r>
            <w:r w:rsidRPr="00BB059B">
              <w:rPr>
                <w:rFonts w:ascii="Tahoma" w:eastAsia="PMingLiU" w:hAnsi="Tahoma" w:cs="Tahoma"/>
              </w:rPr>
              <w:t>年</w:t>
            </w:r>
          </w:p>
        </w:tc>
        <w:tc>
          <w:tcPr>
            <w:tcW w:w="429" w:type="dxa"/>
            <w:vMerge/>
            <w:tcBorders>
              <w:left w:val="single" w:sz="18" w:space="0" w:color="auto"/>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tcBorders>
              <w:bottom w:val="single" w:sz="4" w:space="0" w:color="auto"/>
            </w:tcBorders>
            <w:vAlign w:val="center"/>
          </w:tcPr>
          <w:p w:rsidR="00B27742" w:rsidRPr="00BB059B" w:rsidRDefault="00B27742" w:rsidP="0073794E">
            <w:pPr>
              <w:pStyle w:val="TableHeadingsGreen"/>
              <w:widowControl w:val="0"/>
              <w:spacing w:after="40"/>
              <w:rPr>
                <w:rFonts w:ascii="Tahoma" w:eastAsia="PMingLiU" w:hAnsi="Tahoma" w:cs="Tahoma"/>
              </w:rPr>
            </w:pPr>
            <w:r w:rsidRPr="00BB059B">
              <w:rPr>
                <w:rFonts w:ascii="Tahoma" w:eastAsia="PMingLiU" w:hAnsi="Tahoma" w:cs="Tahoma"/>
              </w:rPr>
              <w:t>P</w:t>
            </w:r>
          </w:p>
        </w:tc>
        <w:tc>
          <w:tcPr>
            <w:tcW w:w="429" w:type="dxa"/>
            <w:vMerge/>
            <w:tcBorders>
              <w:bottom w:val="single" w:sz="4" w:space="0" w:color="auto"/>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tcBorders>
              <w:left w:val="single" w:sz="18" w:space="0" w:color="auto"/>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tcBorders>
              <w:bottom w:val="single" w:sz="4" w:space="0" w:color="auto"/>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429" w:type="dxa"/>
            <w:vMerge/>
            <w:tcBorders>
              <w:left w:val="single" w:sz="18" w:space="0" w:color="auto"/>
              <w:bottom w:val="single" w:sz="4" w:space="0" w:color="auto"/>
              <w:right w:val="single" w:sz="18" w:space="0" w:color="auto"/>
            </w:tcBorders>
            <w:vAlign w:val="center"/>
          </w:tcPr>
          <w:p w:rsidR="00B27742" w:rsidRPr="00BB059B" w:rsidRDefault="00B27742" w:rsidP="0073794E">
            <w:pPr>
              <w:widowControl w:val="0"/>
              <w:spacing w:before="40" w:after="40"/>
              <w:jc w:val="center"/>
              <w:rPr>
                <w:rFonts w:eastAsia="PMingLiU" w:cs="Tahoma"/>
              </w:rPr>
            </w:pPr>
          </w:p>
        </w:tc>
        <w:tc>
          <w:tcPr>
            <w:tcW w:w="514" w:type="dxa"/>
            <w:vMerge/>
            <w:tcBorders>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c>
          <w:tcPr>
            <w:tcW w:w="514" w:type="dxa"/>
            <w:vMerge/>
            <w:tcBorders>
              <w:bottom w:val="single" w:sz="4" w:space="0" w:color="auto"/>
            </w:tcBorders>
            <w:vAlign w:val="center"/>
          </w:tcPr>
          <w:p w:rsidR="00B27742" w:rsidRPr="00BB059B" w:rsidRDefault="00B27742" w:rsidP="0073794E">
            <w:pPr>
              <w:widowControl w:val="0"/>
              <w:spacing w:before="40" w:after="40"/>
              <w:jc w:val="center"/>
              <w:rPr>
                <w:rFonts w:eastAsia="PMingLiU" w:cs="Tahoma"/>
              </w:rPr>
            </w:pPr>
          </w:p>
        </w:tc>
      </w:tr>
      <w:tr w:rsidR="00795A88" w:rsidRPr="00BB059B" w:rsidTr="00643509">
        <w:trPr>
          <w:cantSplit/>
          <w:trHeight w:val="287"/>
        </w:trPr>
        <w:tc>
          <w:tcPr>
            <w:tcW w:w="2638" w:type="dxa"/>
            <w:tcBorders>
              <w:bottom w:val="single" w:sz="4" w:space="0" w:color="auto"/>
            </w:tcBorders>
            <w:shd w:val="clear" w:color="auto" w:fill="FABF8F"/>
            <w:vAlign w:val="center"/>
          </w:tcPr>
          <w:p w:rsidR="00B27742" w:rsidRPr="00BB059B" w:rsidRDefault="00B27742" w:rsidP="00DC4493">
            <w:pPr>
              <w:pStyle w:val="ProductNames"/>
              <w:spacing w:beforeLines="20" w:before="48" w:afterLines="20" w:after="48"/>
              <w:rPr>
                <w:rFonts w:ascii="Tahoma" w:eastAsia="PMingLiU" w:hAnsi="Tahoma" w:cs="Tahoma"/>
                <w:sz w:val="14"/>
              </w:rPr>
            </w:pPr>
            <w:bookmarkStart w:id="16" w:name="_Toc336337843"/>
            <w:bookmarkStart w:id="17" w:name="_Toc345401420"/>
            <w:r w:rsidRPr="00BB059B">
              <w:rPr>
                <w:rFonts w:ascii="Tahoma" w:eastAsia="PMingLiU" w:hAnsi="Tahoma" w:cs="Tahoma"/>
                <w:sz w:val="14"/>
              </w:rPr>
              <w:t xml:space="preserve">Access </w:t>
            </w:r>
            <w:bookmarkEnd w:id="16"/>
            <w:r w:rsidRPr="00BB059B">
              <w:rPr>
                <w:rFonts w:ascii="Tahoma" w:eastAsia="PMingLiU" w:hAnsi="Tahoma" w:cs="Tahoma"/>
                <w:sz w:val="14"/>
              </w:rPr>
              <w:t>2013</w:t>
            </w:r>
            <w:bookmarkEnd w:id="17"/>
          </w:p>
        </w:tc>
        <w:tc>
          <w:tcPr>
            <w:tcW w:w="429" w:type="dxa"/>
            <w:tcBorders>
              <w:bottom w:val="single" w:sz="4" w:space="0" w:color="auto"/>
            </w:tcBorders>
            <w:shd w:val="clear" w:color="auto" w:fill="FABF8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BB059B" w:rsidRDefault="00014EAD" w:rsidP="00DC4493">
            <w:pPr>
              <w:pStyle w:val="TableText"/>
              <w:widowControl w:val="0"/>
              <w:spacing w:beforeLines="60" w:before="144" w:after="40"/>
              <w:rPr>
                <w:rFonts w:ascii="Tahoma" w:eastAsia="PMingLiU" w:hAnsi="Tahoma" w:cs="Tahoma"/>
                <w:color w:val="000000"/>
                <w:sz w:val="13"/>
              </w:rPr>
            </w:pPr>
            <w:r w:rsidRPr="00BB059B">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ProductNames"/>
              <w:spacing w:beforeLines="20" w:before="48" w:afterLines="20" w:after="48"/>
              <w:rPr>
                <w:rFonts w:ascii="Tahoma" w:eastAsia="PMingLiU" w:hAnsi="Tahoma" w:cs="Tahoma"/>
                <w:sz w:val="14"/>
              </w:rPr>
            </w:pPr>
            <w:bookmarkStart w:id="18" w:name="_Toc336337844"/>
            <w:bookmarkStart w:id="19" w:name="_Toc345401421"/>
            <w:r w:rsidRPr="00BB059B">
              <w:rPr>
                <w:rFonts w:ascii="Tahoma" w:eastAsia="PMingLiU"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9D4245" w:rsidRDefault="00B27742" w:rsidP="0073794E">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FFFFF"/>
            <w:vAlign w:val="center"/>
          </w:tcPr>
          <w:p w:rsidR="00B27742" w:rsidRPr="00BB059B" w:rsidRDefault="00E64830"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368"/>
        </w:trPr>
        <w:tc>
          <w:tcPr>
            <w:tcW w:w="2638" w:type="dxa"/>
            <w:tcBorders>
              <w:bottom w:val="single" w:sz="4" w:space="0" w:color="auto"/>
            </w:tcBorders>
            <w:shd w:val="clear" w:color="auto" w:fill="FABF8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20" w:name="_Toc336337845"/>
            <w:bookmarkStart w:id="21" w:name="_Toc345401422"/>
            <w:r w:rsidRPr="00BB059B">
              <w:rPr>
                <w:rFonts w:ascii="Tahoma" w:eastAsia="PMingLiU" w:hAnsi="Tahoma" w:cs="Tahoma"/>
                <w:b w:val="0"/>
                <w:sz w:val="14"/>
              </w:rPr>
              <w:t>Bing Maps Desktop with Enhanced Content Pack</w:t>
            </w:r>
            <w:bookmarkEnd w:id="20"/>
            <w:bookmarkEnd w:id="21"/>
          </w:p>
        </w:tc>
        <w:tc>
          <w:tcPr>
            <w:tcW w:w="429" w:type="dxa"/>
            <w:tcBorders>
              <w:bottom w:val="single" w:sz="4" w:space="0" w:color="auto"/>
            </w:tcBorders>
            <w:shd w:val="clear" w:color="auto" w:fill="FABF8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1_Bing_Maps" w:history="1">
              <w:r w:rsidR="007503B3" w:rsidRPr="009D4245">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08/09</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F440FF"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ProductNames"/>
              <w:spacing w:beforeLines="20" w:before="48" w:afterLines="20" w:after="48"/>
              <w:rPr>
                <w:rFonts w:ascii="Tahoma" w:eastAsia="PMingLiU" w:hAnsi="Tahoma" w:cs="Tahoma"/>
                <w:sz w:val="14"/>
              </w:rPr>
            </w:pPr>
            <w:bookmarkStart w:id="22" w:name="_Toc336337846"/>
            <w:bookmarkStart w:id="23" w:name="_Toc345401423"/>
            <w:r w:rsidRPr="00BB059B">
              <w:rPr>
                <w:rFonts w:ascii="Tahoma" w:eastAsia="PMingLiU" w:hAnsi="Tahoma" w:cs="Tahoma"/>
                <w:sz w:val="14"/>
              </w:rPr>
              <w:t xml:space="preserve">Excel </w:t>
            </w:r>
            <w:bookmarkEnd w:id="22"/>
            <w:r w:rsidRPr="00BB059B">
              <w:rPr>
                <w:rFonts w:ascii="Tahoma" w:eastAsia="PMingLiU" w:hAnsi="Tahoma" w:cs="Tahoma"/>
                <w:sz w:val="14"/>
              </w:rPr>
              <w:t>2013</w:t>
            </w:r>
            <w:bookmarkEnd w:id="23"/>
          </w:p>
        </w:tc>
        <w:tc>
          <w:tcPr>
            <w:tcW w:w="429" w:type="dxa"/>
            <w:tcBorders>
              <w:bottom w:val="single" w:sz="4" w:space="0" w:color="auto"/>
            </w:tcBorders>
            <w:shd w:val="clear" w:color="auto" w:fill="FFFFF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BB059B" w:rsidRDefault="00014EAD" w:rsidP="00DC4493">
            <w:pPr>
              <w:pStyle w:val="TableText"/>
              <w:widowControl w:val="0"/>
              <w:spacing w:beforeLines="60" w:before="144" w:after="40"/>
              <w:rPr>
                <w:rFonts w:ascii="Tahoma" w:eastAsia="PMingLiU" w:hAnsi="Tahoma" w:cs="Tahoma"/>
                <w:color w:val="000000"/>
                <w:sz w:val="13"/>
              </w:rPr>
            </w:pPr>
            <w:r w:rsidRPr="00BB059B">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CB2AFD" w:rsidRPr="00BB059B" w:rsidTr="00643509">
        <w:trPr>
          <w:cantSplit/>
          <w:trHeight w:val="278"/>
        </w:trPr>
        <w:tc>
          <w:tcPr>
            <w:tcW w:w="2638" w:type="dxa"/>
            <w:tcBorders>
              <w:bottom w:val="single" w:sz="4" w:space="0" w:color="auto"/>
            </w:tcBorders>
            <w:shd w:val="clear" w:color="auto" w:fill="FABF8F"/>
            <w:vAlign w:val="center"/>
          </w:tcPr>
          <w:p w:rsidR="00B27742" w:rsidRPr="00BB059B" w:rsidRDefault="00B27742" w:rsidP="00DC4493">
            <w:pPr>
              <w:pStyle w:val="ProductNames"/>
              <w:spacing w:beforeLines="20" w:before="48" w:afterLines="20" w:after="48"/>
              <w:rPr>
                <w:rFonts w:ascii="Tahoma" w:eastAsia="PMingLiU" w:hAnsi="Tahoma" w:cs="Tahoma"/>
                <w:sz w:val="14"/>
              </w:rPr>
            </w:pPr>
            <w:bookmarkStart w:id="24" w:name="_Toc336337847"/>
            <w:bookmarkStart w:id="25" w:name="_Toc345401424"/>
            <w:r w:rsidRPr="00BB059B">
              <w:rPr>
                <w:rFonts w:ascii="Tahoma" w:eastAsia="PMingLiU" w:hAnsi="Tahoma" w:cs="Tahoma"/>
                <w:sz w:val="14"/>
              </w:rPr>
              <w:t>Excel for Mac 2011</w:t>
            </w:r>
            <w:bookmarkEnd w:id="24"/>
            <w:bookmarkEnd w:id="25"/>
          </w:p>
        </w:tc>
        <w:tc>
          <w:tcPr>
            <w:tcW w:w="429" w:type="dxa"/>
            <w:tcBorders>
              <w:bottom w:val="single" w:sz="4" w:space="0" w:color="auto"/>
            </w:tcBorders>
            <w:shd w:val="clear" w:color="auto" w:fill="FABF8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BB059B" w:rsidRDefault="00B27742" w:rsidP="00DC4493">
            <w:pPr>
              <w:pStyle w:val="TableText"/>
              <w:widowControl w:val="0"/>
              <w:spacing w:beforeLines="60" w:before="144" w:after="40"/>
              <w:rPr>
                <w:rFonts w:ascii="Tahoma" w:eastAsia="PMingLiU" w:hAnsi="Tahoma" w:cs="Tahoma"/>
                <w:color w:val="000000"/>
                <w:sz w:val="13"/>
              </w:rPr>
            </w:pPr>
            <w:r w:rsidRPr="00BB059B">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26" w:name="_Toc336337848"/>
            <w:bookmarkStart w:id="27" w:name="_Toc345401425"/>
            <w:r w:rsidRPr="00BB059B">
              <w:rPr>
                <w:rFonts w:ascii="Tahoma" w:eastAsia="PMingLiU" w:hAnsi="Tahoma" w:cs="Tahoma"/>
                <w:b w:val="0"/>
                <w:sz w:val="14"/>
              </w:rPr>
              <w:t>Expression Studio Professional 4</w:t>
            </w:r>
            <w:bookmarkEnd w:id="26"/>
            <w:bookmarkEnd w:id="27"/>
          </w:p>
        </w:tc>
        <w:tc>
          <w:tcPr>
            <w:tcW w:w="429" w:type="dxa"/>
            <w:tcBorders>
              <w:bottom w:val="single" w:sz="4" w:space="0" w:color="auto"/>
            </w:tcBorders>
            <w:shd w:val="clear" w:color="auto" w:fill="FFFFF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7503B3" w:rsidRPr="009D4245">
                <w:rPr>
                  <w:rStyle w:val="Hyperlink"/>
                  <w:rFonts w:eastAsia="PMingLiU" w:cs="Tahoma"/>
                  <w:b/>
                  <w:sz w:val="13"/>
                  <w:szCs w:val="13"/>
                </w:rPr>
                <w:t>2</w:t>
              </w:r>
            </w:hyperlink>
          </w:p>
        </w:tc>
        <w:tc>
          <w:tcPr>
            <w:tcW w:w="429" w:type="dxa"/>
            <w:tcBorders>
              <w:bottom w:val="single" w:sz="4" w:space="0" w:color="auto"/>
            </w:tcBorders>
            <w:shd w:val="clear" w:color="auto" w:fill="FFFFFF"/>
            <w:vAlign w:val="center"/>
          </w:tcPr>
          <w:p w:rsidR="00B27742" w:rsidRPr="00BB059B" w:rsidRDefault="00913F3F"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07/10</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CB2AFD" w:rsidRPr="00BB059B" w:rsidTr="00643509">
        <w:trPr>
          <w:cantSplit/>
          <w:trHeight w:val="287"/>
        </w:trPr>
        <w:tc>
          <w:tcPr>
            <w:tcW w:w="2638" w:type="dxa"/>
            <w:tcBorders>
              <w:bottom w:val="single" w:sz="4" w:space="0" w:color="auto"/>
            </w:tcBorders>
            <w:shd w:val="clear" w:color="auto" w:fill="FABF8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28" w:name="_Toc336337849"/>
            <w:bookmarkStart w:id="29" w:name="_Toc345401426"/>
            <w:r w:rsidRPr="00BB059B">
              <w:rPr>
                <w:rFonts w:ascii="Tahoma" w:eastAsia="PMingLiU" w:hAnsi="Tahoma" w:cs="Tahoma"/>
                <w:b w:val="0"/>
                <w:sz w:val="14"/>
              </w:rPr>
              <w:t>Expression Studio Ultimate 4</w:t>
            </w:r>
            <w:bookmarkEnd w:id="28"/>
            <w:bookmarkEnd w:id="29"/>
          </w:p>
        </w:tc>
        <w:tc>
          <w:tcPr>
            <w:tcW w:w="429" w:type="dxa"/>
            <w:tcBorders>
              <w:bottom w:val="single" w:sz="4" w:space="0" w:color="auto"/>
            </w:tcBorders>
            <w:shd w:val="clear" w:color="auto" w:fill="FABF8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DC4493" w:rsidRPr="009D4245">
                <w:rPr>
                  <w:rStyle w:val="Hyperlink"/>
                  <w:rFonts w:eastAsia="PMingLiU" w:cs="Tahoma"/>
                  <w:b/>
                  <w:sz w:val="13"/>
                  <w:szCs w:val="13"/>
                </w:rPr>
                <w:t>2</w:t>
              </w:r>
            </w:hyperlink>
          </w:p>
        </w:tc>
        <w:tc>
          <w:tcPr>
            <w:tcW w:w="429" w:type="dxa"/>
            <w:tcBorders>
              <w:bottom w:val="single" w:sz="4" w:space="0" w:color="auto"/>
            </w:tcBorders>
            <w:shd w:val="clear" w:color="auto" w:fill="FABF8F"/>
            <w:vAlign w:val="center"/>
          </w:tcPr>
          <w:p w:rsidR="00B27742" w:rsidRPr="00BB059B" w:rsidRDefault="00913F3F"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A,AO, ST</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30" w:name="_Toc336337850"/>
            <w:bookmarkStart w:id="31" w:name="_Toc345401427"/>
            <w:r w:rsidRPr="00BB059B">
              <w:rPr>
                <w:rFonts w:ascii="Tahoma" w:eastAsia="PMingLiU" w:hAnsi="Tahoma" w:cs="Tahoma"/>
                <w:b w:val="0"/>
                <w:sz w:val="14"/>
              </w:rPr>
              <w:t>Expression Encoder Pro 4</w:t>
            </w:r>
            <w:bookmarkEnd w:id="30"/>
            <w:bookmarkEnd w:id="31"/>
          </w:p>
        </w:tc>
        <w:tc>
          <w:tcPr>
            <w:tcW w:w="429" w:type="dxa"/>
            <w:tcBorders>
              <w:bottom w:val="single" w:sz="4" w:space="0" w:color="auto"/>
            </w:tcBorders>
            <w:shd w:val="clear" w:color="auto" w:fill="FFFFF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2_Expression_Studio" w:history="1">
              <w:r w:rsidR="00DC4493" w:rsidRPr="009D4245">
                <w:rPr>
                  <w:rStyle w:val="Hyperlink"/>
                  <w:rFonts w:eastAsia="PMingLiU" w:cs="Tahoma"/>
                  <w:b/>
                  <w:sz w:val="13"/>
                  <w:szCs w:val="13"/>
                </w:rPr>
                <w:t>2</w:t>
              </w:r>
            </w:hyperlink>
          </w:p>
        </w:tc>
        <w:tc>
          <w:tcPr>
            <w:tcW w:w="429" w:type="dxa"/>
            <w:tcBorders>
              <w:bottom w:val="single" w:sz="4" w:space="0" w:color="auto"/>
            </w:tcBorders>
            <w:shd w:val="clear" w:color="auto" w:fill="FFFFFF"/>
            <w:vAlign w:val="center"/>
          </w:tcPr>
          <w:p w:rsidR="00B27742" w:rsidRPr="00BB059B" w:rsidRDefault="00913F3F"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07/10</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CB2AFD" w:rsidRPr="00BB059B" w:rsidTr="00643509">
        <w:trPr>
          <w:cantSplit/>
          <w:trHeight w:val="287"/>
        </w:trPr>
        <w:tc>
          <w:tcPr>
            <w:tcW w:w="2638" w:type="dxa"/>
            <w:tcBorders>
              <w:bottom w:val="single" w:sz="4" w:space="0" w:color="auto"/>
            </w:tcBorders>
            <w:shd w:val="clear" w:color="auto" w:fill="FABF8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32" w:name="_Toc336337851"/>
            <w:bookmarkStart w:id="33" w:name="_Toc345401428"/>
            <w:proofErr w:type="spellStart"/>
            <w:r w:rsidRPr="00BB059B">
              <w:rPr>
                <w:rFonts w:ascii="Tahoma" w:eastAsia="PMingLiU" w:hAnsi="Tahoma" w:cs="Tahoma"/>
                <w:b w:val="0"/>
                <w:sz w:val="14"/>
              </w:rPr>
              <w:t>GeoSynther</w:t>
            </w:r>
            <w:proofErr w:type="spellEnd"/>
            <w:r w:rsidRPr="00BB059B">
              <w:rPr>
                <w:rFonts w:ascii="Tahoma" w:eastAsia="PMingLiU" w:hAnsi="Tahoma" w:cs="Tahoma"/>
                <w:b w:val="0"/>
                <w:sz w:val="14"/>
              </w:rPr>
              <w:t xml:space="preserve"> 3.0</w:t>
            </w:r>
            <w:bookmarkEnd w:id="32"/>
            <w:bookmarkEnd w:id="33"/>
          </w:p>
        </w:tc>
        <w:tc>
          <w:tcPr>
            <w:tcW w:w="429" w:type="dxa"/>
            <w:tcBorders>
              <w:bottom w:val="single" w:sz="4" w:space="0" w:color="auto"/>
            </w:tcBorders>
            <w:shd w:val="clear" w:color="auto" w:fill="FABF8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BB059B" w:rsidRDefault="00B27742"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34" w:name="_Toc336337852"/>
            <w:bookmarkStart w:id="35" w:name="_Toc345401429"/>
            <w:proofErr w:type="spellStart"/>
            <w:r w:rsidRPr="00BB059B">
              <w:rPr>
                <w:rFonts w:ascii="Tahoma" w:eastAsia="PMingLiU" w:hAnsi="Tahoma" w:cs="Tahoma"/>
                <w:b w:val="0"/>
                <w:sz w:val="14"/>
              </w:rPr>
              <w:t>GeoSynth</w:t>
            </w:r>
            <w:proofErr w:type="spellEnd"/>
            <w:r w:rsidRPr="00BB059B">
              <w:rPr>
                <w:rFonts w:ascii="Tahoma" w:eastAsia="PMingLiU" w:hAnsi="Tahoma" w:cs="Tahoma"/>
                <w:b w:val="0"/>
                <w:sz w:val="14"/>
              </w:rPr>
              <w:t xml:space="preserve"> Viewer 3.0</w:t>
            </w:r>
            <w:bookmarkEnd w:id="34"/>
            <w:bookmarkEnd w:id="35"/>
          </w:p>
        </w:tc>
        <w:tc>
          <w:tcPr>
            <w:tcW w:w="429" w:type="dxa"/>
            <w:tcBorders>
              <w:bottom w:val="single" w:sz="4" w:space="0" w:color="auto"/>
            </w:tcBorders>
            <w:shd w:val="clear" w:color="auto" w:fill="FFFFF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BB059B" w:rsidRDefault="00B27742"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05/10</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B27742" w:rsidRPr="00BB059B" w:rsidRDefault="006A33F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CB2AFD" w:rsidRPr="00BB059B" w:rsidTr="00643509">
        <w:trPr>
          <w:cantSplit/>
          <w:trHeight w:val="287"/>
        </w:trPr>
        <w:tc>
          <w:tcPr>
            <w:tcW w:w="2638" w:type="dxa"/>
            <w:tcBorders>
              <w:bottom w:val="single" w:sz="4" w:space="0" w:color="auto"/>
            </w:tcBorders>
            <w:shd w:val="clear" w:color="auto" w:fill="FABF8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36" w:name="_Toc336337853"/>
            <w:bookmarkStart w:id="37" w:name="_Toc345401430"/>
            <w:r w:rsidRPr="00BB059B">
              <w:rPr>
                <w:rFonts w:ascii="Tahoma" w:eastAsia="PMingLiU" w:hAnsi="Tahoma" w:cs="Tahoma"/>
                <w:b w:val="0"/>
                <w:sz w:val="14"/>
              </w:rPr>
              <w:t>InfoPath</w:t>
            </w:r>
            <w:r w:rsidR="00165F16" w:rsidRPr="00BB059B">
              <w:rPr>
                <w:rFonts w:ascii="Tahoma" w:eastAsia="PMingLiU" w:hAnsi="Tahoma" w:cs="Tahoma"/>
                <w:b w:val="0"/>
                <w:sz w:val="14"/>
                <w:vertAlign w:val="superscript"/>
              </w:rPr>
              <w:t>®</w:t>
            </w:r>
            <w:bookmarkEnd w:id="36"/>
            <w:r w:rsidRPr="00BB059B">
              <w:rPr>
                <w:rFonts w:ascii="Tahoma" w:eastAsia="PMingLiU" w:hAnsi="Tahoma" w:cs="Tahoma"/>
                <w:b w:val="0"/>
                <w:sz w:val="14"/>
              </w:rPr>
              <w:t>2013</w:t>
            </w:r>
            <w:bookmarkEnd w:id="37"/>
          </w:p>
        </w:tc>
        <w:tc>
          <w:tcPr>
            <w:tcW w:w="429" w:type="dxa"/>
            <w:tcBorders>
              <w:bottom w:val="single" w:sz="4" w:space="0" w:color="auto"/>
            </w:tcBorders>
            <w:shd w:val="clear" w:color="auto" w:fill="FABF8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BB059B" w:rsidRDefault="00B27742"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04/10</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38" w:name="_Toc336337854"/>
            <w:bookmarkStart w:id="39" w:name="_Toc345401431"/>
            <w:r w:rsidRPr="00BB059B">
              <w:rPr>
                <w:rFonts w:ascii="Tahoma" w:eastAsia="PMingLiU" w:hAnsi="Tahoma" w:cs="Tahoma"/>
                <w:b w:val="0"/>
                <w:sz w:val="14"/>
              </w:rPr>
              <w:t xml:space="preserve">Lync </w:t>
            </w:r>
            <w:bookmarkEnd w:id="38"/>
            <w:r w:rsidRPr="00BB059B">
              <w:rPr>
                <w:rFonts w:ascii="Tahoma" w:eastAsia="PMingLiU" w:hAnsi="Tahoma" w:cs="Tahoma"/>
                <w:b w:val="0"/>
                <w:sz w:val="14"/>
              </w:rPr>
              <w:t>2013</w:t>
            </w:r>
            <w:bookmarkEnd w:id="39"/>
          </w:p>
        </w:tc>
        <w:tc>
          <w:tcPr>
            <w:tcW w:w="429" w:type="dxa"/>
            <w:tcBorders>
              <w:bottom w:val="single" w:sz="4" w:space="0" w:color="auto"/>
            </w:tcBorders>
            <w:shd w:val="clear" w:color="auto" w:fill="FFFFF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bookmarkStart w:id="40" w:name="_Hlt301882262"/>
            <w:bookmarkStart w:id="41" w:name="_Hlt336250688"/>
          </w:p>
        </w:tc>
        <w:bookmarkEnd w:id="40"/>
        <w:bookmarkEnd w:id="41"/>
        <w:tc>
          <w:tcPr>
            <w:tcW w:w="429" w:type="dxa"/>
            <w:tcBorders>
              <w:bottom w:val="single" w:sz="4" w:space="0" w:color="auto"/>
            </w:tcBorders>
            <w:shd w:val="clear" w:color="auto" w:fill="FFFFFF"/>
            <w:vAlign w:val="center"/>
          </w:tcPr>
          <w:p w:rsidR="00B27742" w:rsidRPr="00BB059B" w:rsidRDefault="00B27742"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 ST</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CB2AFD" w:rsidRPr="00BB059B" w:rsidTr="00643509">
        <w:trPr>
          <w:cantSplit/>
          <w:trHeight w:val="287"/>
        </w:trPr>
        <w:tc>
          <w:tcPr>
            <w:tcW w:w="2638" w:type="dxa"/>
            <w:tcBorders>
              <w:bottom w:val="single" w:sz="4" w:space="0" w:color="auto"/>
            </w:tcBorders>
            <w:shd w:val="clear" w:color="auto" w:fill="FABF8F"/>
            <w:vAlign w:val="center"/>
          </w:tcPr>
          <w:p w:rsidR="00CA606E" w:rsidRPr="00BB059B" w:rsidRDefault="00CA606E" w:rsidP="00DC4493">
            <w:pPr>
              <w:pStyle w:val="Heading2"/>
              <w:spacing w:beforeLines="20" w:before="48" w:afterLines="20" w:after="48"/>
              <w:ind w:left="0"/>
              <w:rPr>
                <w:rFonts w:ascii="Tahoma" w:eastAsia="PMingLiU" w:hAnsi="Tahoma" w:cs="Tahoma"/>
                <w:b w:val="0"/>
                <w:sz w:val="14"/>
              </w:rPr>
            </w:pPr>
            <w:bookmarkStart w:id="42" w:name="_Toc336337855"/>
            <w:bookmarkStart w:id="43" w:name="_Toc345401432"/>
            <w:r w:rsidRPr="00BB059B">
              <w:rPr>
                <w:rFonts w:ascii="Tahoma" w:eastAsia="PMingLiU" w:hAnsi="Tahoma" w:cs="Tahoma"/>
                <w:b w:val="0"/>
                <w:sz w:val="14"/>
              </w:rPr>
              <w:t>Lync for Mac 2011</w:t>
            </w:r>
            <w:bookmarkEnd w:id="42"/>
            <w:bookmarkEnd w:id="43"/>
          </w:p>
        </w:tc>
        <w:tc>
          <w:tcPr>
            <w:tcW w:w="429" w:type="dxa"/>
            <w:tcBorders>
              <w:bottom w:val="single" w:sz="4" w:space="0" w:color="auto"/>
            </w:tcBorders>
            <w:shd w:val="clear" w:color="auto" w:fill="FABF8F"/>
            <w:vAlign w:val="center"/>
          </w:tcPr>
          <w:p w:rsidR="00CA606E"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3_Lync_for" w:history="1">
              <w:r w:rsidR="007503B3" w:rsidRPr="009D4245">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CA606E" w:rsidRPr="00BB059B" w:rsidRDefault="00C4684B"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10/11</w:t>
            </w:r>
          </w:p>
        </w:tc>
        <w:tc>
          <w:tcPr>
            <w:tcW w:w="429" w:type="dxa"/>
            <w:tcBorders>
              <w:bottom w:val="single" w:sz="4" w:space="0" w:color="auto"/>
              <w:right w:val="single" w:sz="18"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CA606E" w:rsidRPr="00BB059B" w:rsidRDefault="00CA606E" w:rsidP="0073794E">
            <w:pPr>
              <w:pStyle w:val="TableText"/>
              <w:widowControl w:val="0"/>
              <w:spacing w:before="40" w:after="40"/>
              <w:rPr>
                <w:rFonts w:ascii="Tahoma" w:eastAsia="PMingLiU" w:hAnsi="Tahoma" w:cs="Tahoma"/>
                <w:sz w:val="13"/>
              </w:rPr>
            </w:pPr>
          </w:p>
        </w:tc>
      </w:tr>
      <w:tr w:rsidR="00795A88" w:rsidRPr="00BB059B" w:rsidTr="00643509">
        <w:trPr>
          <w:cantSplit/>
          <w:trHeight w:val="287"/>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44" w:name="_Toc235859737"/>
            <w:bookmarkStart w:id="45" w:name="_Toc336337856"/>
            <w:bookmarkStart w:id="46" w:name="_Toc345401433"/>
            <w:r w:rsidRPr="00BB059B">
              <w:rPr>
                <w:rFonts w:ascii="Tahoma" w:eastAsia="PMingLiU" w:hAnsi="Tahoma" w:cs="Tahoma"/>
                <w:b w:val="0"/>
                <w:sz w:val="14"/>
              </w:rPr>
              <w:t>MapPoint</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Fleet Edition </w:t>
            </w:r>
            <w:bookmarkEnd w:id="44"/>
            <w:r w:rsidRPr="00BB059B">
              <w:rPr>
                <w:rFonts w:ascii="Tahoma" w:eastAsia="PMingLiU" w:hAnsi="Tahoma" w:cs="Tahoma"/>
                <w:b w:val="0"/>
                <w:sz w:val="14"/>
              </w:rPr>
              <w:t>2013</w:t>
            </w:r>
            <w:bookmarkEnd w:id="45"/>
            <w:bookmarkEnd w:id="46"/>
          </w:p>
        </w:tc>
        <w:tc>
          <w:tcPr>
            <w:tcW w:w="429" w:type="dxa"/>
            <w:tcBorders>
              <w:bottom w:val="single" w:sz="4" w:space="0" w:color="auto"/>
            </w:tcBorders>
            <w:shd w:val="clear" w:color="auto" w:fill="FFFFF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BB059B" w:rsidRDefault="00097B90"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03/11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6</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6</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795A88" w:rsidRPr="00BB059B" w:rsidTr="00643509">
        <w:trPr>
          <w:cantSplit/>
          <w:trHeight w:val="323"/>
        </w:trPr>
        <w:tc>
          <w:tcPr>
            <w:tcW w:w="2638" w:type="dxa"/>
            <w:tcBorders>
              <w:bottom w:val="single" w:sz="4" w:space="0" w:color="auto"/>
            </w:tcBorders>
            <w:shd w:val="clear" w:color="auto" w:fill="FABF8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47" w:name="_Toc235859738"/>
            <w:bookmarkStart w:id="48" w:name="_Toc336337857"/>
            <w:bookmarkStart w:id="49" w:name="_Toc345401434"/>
            <w:r w:rsidRPr="00BB059B">
              <w:rPr>
                <w:rFonts w:ascii="Tahoma" w:eastAsia="PMingLiU" w:hAnsi="Tahoma" w:cs="Tahoma"/>
                <w:b w:val="0"/>
                <w:sz w:val="14"/>
              </w:rPr>
              <w:t>MapPoint</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2013 for Windows</w:t>
            </w:r>
            <w:bookmarkEnd w:id="47"/>
            <w:bookmarkEnd w:id="48"/>
            <w:bookmarkEnd w:id="49"/>
          </w:p>
        </w:tc>
        <w:tc>
          <w:tcPr>
            <w:tcW w:w="429" w:type="dxa"/>
            <w:tcBorders>
              <w:bottom w:val="single" w:sz="4" w:space="0" w:color="auto"/>
            </w:tcBorders>
            <w:shd w:val="clear" w:color="auto" w:fill="FABF8F"/>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BB059B" w:rsidRDefault="00097B90" w:rsidP="00DC4493">
            <w:pPr>
              <w:pStyle w:val="TableText"/>
              <w:widowControl w:val="0"/>
              <w:spacing w:beforeLines="60" w:before="144" w:after="40"/>
              <w:rPr>
                <w:rFonts w:ascii="Tahoma" w:eastAsia="PMingLiU" w:hAnsi="Tahoma" w:cs="Tahoma"/>
                <w:color w:val="000000"/>
                <w:sz w:val="13"/>
              </w:rPr>
            </w:pPr>
            <w:r w:rsidRPr="00BB059B">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B27742" w:rsidRPr="00BB059B" w:rsidRDefault="00F440FF"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A,AO, ST</w:t>
            </w:r>
          </w:p>
        </w:tc>
        <w:tc>
          <w:tcPr>
            <w:tcW w:w="514" w:type="dxa"/>
            <w:tcBorders>
              <w:bottom w:val="single" w:sz="4" w:space="0" w:color="auto"/>
            </w:tcBorders>
            <w:shd w:val="clear" w:color="auto" w:fill="FABF8F"/>
            <w:vAlign w:val="center"/>
          </w:tcPr>
          <w:p w:rsidR="00B27742" w:rsidRPr="00BB059B" w:rsidRDefault="00B27742" w:rsidP="0073794E">
            <w:pPr>
              <w:pStyle w:val="TableText"/>
              <w:widowControl w:val="0"/>
              <w:spacing w:before="40" w:after="40"/>
              <w:rPr>
                <w:rFonts w:ascii="Tahoma" w:eastAsia="PMingLiU" w:hAnsi="Tahoma" w:cs="Tahoma"/>
                <w:sz w:val="13"/>
              </w:rPr>
            </w:pPr>
          </w:p>
        </w:tc>
      </w:tr>
      <w:tr w:rsidR="00B27742" w:rsidRPr="00BB059B" w:rsidTr="00643509">
        <w:trPr>
          <w:cantSplit/>
          <w:trHeight w:val="145"/>
        </w:trPr>
        <w:tc>
          <w:tcPr>
            <w:tcW w:w="2638" w:type="dxa"/>
            <w:tcBorders>
              <w:bottom w:val="single" w:sz="4" w:space="0" w:color="auto"/>
            </w:tcBorders>
            <w:shd w:val="clear" w:color="auto" w:fill="FFFFFF"/>
            <w:vAlign w:val="center"/>
          </w:tcPr>
          <w:p w:rsidR="00B27742" w:rsidRPr="00BB059B" w:rsidRDefault="00B27742" w:rsidP="00DC4493">
            <w:pPr>
              <w:pStyle w:val="Heading2"/>
              <w:spacing w:beforeLines="20" w:before="48" w:afterLines="20" w:after="48"/>
              <w:ind w:left="0"/>
              <w:rPr>
                <w:rFonts w:ascii="Tahoma" w:eastAsia="PMingLiU" w:hAnsi="Tahoma" w:cs="Tahoma"/>
                <w:b w:val="0"/>
                <w:sz w:val="14"/>
              </w:rPr>
            </w:pPr>
            <w:bookmarkStart w:id="50" w:name="_Toc336337858"/>
            <w:bookmarkStart w:id="51" w:name="_Toc345401435"/>
            <w:r w:rsidRPr="00BB059B">
              <w:rPr>
                <w:rFonts w:ascii="Tahoma" w:eastAsia="PMingLiU" w:hAnsi="Tahoma" w:cs="Tahoma"/>
                <w:b w:val="0"/>
                <w:sz w:val="14"/>
              </w:rPr>
              <w:t xml:space="preserve">MSDN </w:t>
            </w:r>
            <w:proofErr w:type="spellStart"/>
            <w:r w:rsidRPr="00BB059B">
              <w:rPr>
                <w:rFonts w:ascii="Tahoma" w:eastAsia="PMingLiU" w:hAnsi="Tahoma" w:cs="Tahoma"/>
                <w:b w:val="0"/>
                <w:sz w:val="14"/>
              </w:rPr>
              <w:t>作業系統</w:t>
            </w:r>
            <w:bookmarkEnd w:id="50"/>
            <w:bookmarkEnd w:id="51"/>
            <w:proofErr w:type="spellEnd"/>
          </w:p>
        </w:tc>
        <w:tc>
          <w:tcPr>
            <w:tcW w:w="429" w:type="dxa"/>
            <w:tcBorders>
              <w:bottom w:val="single" w:sz="4" w:space="0" w:color="auto"/>
            </w:tcBorders>
            <w:shd w:val="clear" w:color="auto" w:fill="FFFFF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4_MSDN_作業系統" w:history="1">
              <w:r w:rsidR="007503B3" w:rsidRPr="009D4245">
                <w:rPr>
                  <w:rStyle w:val="Hyperlink"/>
                  <w:rFonts w:eastAsia="PMingLiU" w:cs="Tahoma"/>
                  <w:b/>
                  <w:sz w:val="13"/>
                  <w:szCs w:val="13"/>
                </w:rPr>
                <w:t>4</w:t>
              </w:r>
            </w:hyperlink>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01/06</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FFFFF"/>
            <w:vAlign w:val="center"/>
          </w:tcPr>
          <w:p w:rsidR="00B27742" w:rsidRPr="00BB059B" w:rsidRDefault="00052BF4"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BB059B" w:rsidRDefault="00B27742" w:rsidP="0073794E">
            <w:pPr>
              <w:pStyle w:val="TableText"/>
              <w:spacing w:before="40" w:after="40"/>
              <w:rPr>
                <w:rFonts w:ascii="Tahoma" w:eastAsia="PMingLiU" w:hAnsi="Tahoma" w:cs="Tahoma"/>
              </w:rPr>
            </w:pPr>
            <w:r w:rsidRPr="00BB059B">
              <w:rPr>
                <w:rFonts w:ascii="Tahoma" w:eastAsia="PMingLiU" w:hAnsi="Tahoma" w:cs="Tahoma"/>
                <w:sz w:val="13"/>
              </w:rPr>
              <w:t>OL/SA/</w:t>
            </w:r>
          </w:p>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OV</w:t>
            </w:r>
          </w:p>
        </w:tc>
      </w:tr>
      <w:tr w:rsidR="007B2C93" w:rsidRPr="00BB059B" w:rsidTr="00643509">
        <w:trPr>
          <w:cantSplit/>
          <w:trHeight w:val="287"/>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52" w:name="_Toc336337859"/>
            <w:bookmarkStart w:id="53" w:name="_Toc345401436"/>
            <w:r w:rsidRPr="00BB059B">
              <w:rPr>
                <w:rFonts w:ascii="Tahoma" w:eastAsia="PMingLiU" w:hAnsi="Tahoma" w:cs="Tahoma"/>
                <w:b w:val="0"/>
                <w:sz w:val="14"/>
              </w:rPr>
              <w:t>Office 365 A2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52"/>
            <w:bookmarkEnd w:id="53"/>
          </w:p>
        </w:tc>
        <w:tc>
          <w:tcPr>
            <w:tcW w:w="429" w:type="dxa"/>
            <w:tcBorders>
              <w:bottom w:val="single" w:sz="4" w:space="0" w:color="auto"/>
            </w:tcBorders>
            <w:shd w:val="clear" w:color="auto" w:fill="FABF8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5_Office_365" w:history="1">
              <w:r w:rsidR="007503B3" w:rsidRPr="009D424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Del="000365B0"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FFFFF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54" w:name="_Toc336337860"/>
            <w:bookmarkStart w:id="55" w:name="_Toc345401437"/>
            <w:r w:rsidRPr="00BB059B">
              <w:rPr>
                <w:rFonts w:ascii="Tahoma" w:eastAsia="PMingLiU" w:hAnsi="Tahoma" w:cs="Tahoma"/>
                <w:b w:val="0"/>
                <w:sz w:val="14"/>
              </w:rPr>
              <w:t>Office 365 A3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54"/>
            <w:bookmarkEnd w:id="55"/>
          </w:p>
        </w:tc>
        <w:tc>
          <w:tcPr>
            <w:tcW w:w="429" w:type="dxa"/>
            <w:tcBorders>
              <w:bottom w:val="single" w:sz="4" w:space="0" w:color="auto"/>
            </w:tcBorders>
            <w:shd w:val="clear" w:color="auto" w:fill="FFFFF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6_Office_365" w:history="1">
              <w:r w:rsidR="007503B3" w:rsidRPr="009D4245">
                <w:rPr>
                  <w:rStyle w:val="Hyperlink"/>
                  <w:rFonts w:eastAsia="PMingLiU" w:cs="Tahoma"/>
                  <w:b/>
                  <w:sz w:val="13"/>
                  <w:szCs w:val="13"/>
                </w:rPr>
                <w:t>5</w:t>
              </w:r>
            </w:hyperlink>
          </w:p>
        </w:tc>
        <w:tc>
          <w:tcPr>
            <w:tcW w:w="429" w:type="dxa"/>
            <w:tcBorders>
              <w:bottom w:val="single" w:sz="4" w:space="0" w:color="auto"/>
            </w:tcBorders>
            <w:shd w:val="clear" w:color="auto" w:fill="FFFFF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06/12</w:t>
            </w: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7B2C93" w:rsidRPr="00BB059B" w:rsidDel="000365B0"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56" w:name="_Toc336337861"/>
            <w:bookmarkStart w:id="57" w:name="_Toc345401438"/>
            <w:r w:rsidRPr="00BB059B">
              <w:rPr>
                <w:rFonts w:ascii="Tahoma" w:eastAsia="PMingLiU" w:hAnsi="Tahoma" w:cs="Tahoma"/>
                <w:b w:val="0"/>
                <w:sz w:val="14"/>
              </w:rPr>
              <w:t>Office 365 A4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56"/>
            <w:bookmarkEnd w:id="57"/>
          </w:p>
        </w:tc>
        <w:tc>
          <w:tcPr>
            <w:tcW w:w="429" w:type="dxa"/>
            <w:tcBorders>
              <w:bottom w:val="single" w:sz="4" w:space="0" w:color="auto"/>
            </w:tcBorders>
            <w:shd w:val="clear" w:color="auto" w:fill="FABF8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6_Office_365" w:history="1">
              <w:r w:rsidR="007503B3" w:rsidRPr="009D424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B059B" w:rsidDel="000365B0"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FFFFF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58" w:name="_Toc291024473"/>
            <w:bookmarkStart w:id="59" w:name="_Toc336337862"/>
            <w:bookmarkStart w:id="60" w:name="_Toc345401439"/>
            <w:r w:rsidRPr="00BB059B">
              <w:rPr>
                <w:rFonts w:ascii="Tahoma" w:eastAsia="PMingLiU" w:hAnsi="Tahoma" w:cs="Tahoma"/>
                <w:b w:val="0"/>
                <w:sz w:val="14"/>
              </w:rPr>
              <w:t>Office 365 Plan E2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58"/>
            <w:bookmarkEnd w:id="59"/>
            <w:bookmarkEnd w:id="60"/>
          </w:p>
        </w:tc>
        <w:tc>
          <w:tcPr>
            <w:tcW w:w="429" w:type="dxa"/>
            <w:tcBorders>
              <w:bottom w:val="single" w:sz="4" w:space="0" w:color="auto"/>
            </w:tcBorders>
            <w:shd w:val="clear" w:color="auto" w:fill="FFFFF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7_Office_365" w:history="1">
              <w:r w:rsidR="007503B3" w:rsidRPr="009D4245">
                <w:rPr>
                  <w:rStyle w:val="Hyperlink"/>
                  <w:rFonts w:eastAsia="PMingLiU" w:cs="Tahoma"/>
                  <w:b/>
                  <w:sz w:val="13"/>
                  <w:szCs w:val="13"/>
                </w:rPr>
                <w:t>6</w:t>
              </w:r>
            </w:hyperlink>
          </w:p>
        </w:tc>
        <w:tc>
          <w:tcPr>
            <w:tcW w:w="429" w:type="dxa"/>
            <w:tcBorders>
              <w:bottom w:val="single" w:sz="4" w:space="0" w:color="auto"/>
            </w:tcBorders>
            <w:shd w:val="clear" w:color="auto" w:fill="FFFFF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61" w:name="_Toc291024474"/>
            <w:bookmarkStart w:id="62" w:name="_Toc336337863"/>
            <w:bookmarkStart w:id="63" w:name="_Toc345401440"/>
            <w:r w:rsidRPr="00BB059B">
              <w:rPr>
                <w:rFonts w:ascii="Tahoma" w:eastAsia="PMingLiU" w:hAnsi="Tahoma" w:cs="Tahoma"/>
                <w:b w:val="0"/>
                <w:sz w:val="14"/>
              </w:rPr>
              <w:t>Office 365 Plan E3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61"/>
            <w:bookmarkEnd w:id="62"/>
            <w:bookmarkEnd w:id="63"/>
          </w:p>
        </w:tc>
        <w:tc>
          <w:tcPr>
            <w:tcW w:w="429" w:type="dxa"/>
            <w:tcBorders>
              <w:bottom w:val="single" w:sz="4" w:space="0" w:color="auto"/>
            </w:tcBorders>
            <w:shd w:val="clear" w:color="auto" w:fill="FABF8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7_Office_365" w:history="1">
              <w:r w:rsidR="007503B3" w:rsidRPr="009D4245">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FFFFF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64" w:name="_Toc291024475"/>
            <w:bookmarkStart w:id="65" w:name="_Toc336337864"/>
            <w:bookmarkStart w:id="66" w:name="_Toc345401441"/>
            <w:r w:rsidRPr="00BB059B">
              <w:rPr>
                <w:rFonts w:ascii="Tahoma" w:eastAsia="PMingLiU" w:hAnsi="Tahoma" w:cs="Tahoma"/>
                <w:b w:val="0"/>
                <w:sz w:val="14"/>
              </w:rPr>
              <w:t>Office 365 Plan E4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64"/>
            <w:bookmarkEnd w:id="65"/>
            <w:bookmarkEnd w:id="66"/>
          </w:p>
        </w:tc>
        <w:tc>
          <w:tcPr>
            <w:tcW w:w="429" w:type="dxa"/>
            <w:tcBorders>
              <w:bottom w:val="single" w:sz="4" w:space="0" w:color="auto"/>
            </w:tcBorders>
            <w:shd w:val="clear" w:color="auto" w:fill="FFFFFF"/>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_7_Office_365" w:history="1">
              <w:r w:rsidR="007503B3" w:rsidRPr="009D4245">
                <w:rPr>
                  <w:rStyle w:val="Hyperlink"/>
                  <w:rFonts w:eastAsia="PMingLiU" w:cs="Tahoma"/>
                  <w:b/>
                  <w:sz w:val="13"/>
                  <w:szCs w:val="13"/>
                </w:rPr>
                <w:t>6</w:t>
              </w:r>
            </w:hyperlink>
          </w:p>
        </w:tc>
        <w:tc>
          <w:tcPr>
            <w:tcW w:w="429" w:type="dxa"/>
            <w:tcBorders>
              <w:bottom w:val="single" w:sz="4" w:space="0" w:color="auto"/>
            </w:tcBorders>
            <w:shd w:val="clear" w:color="auto" w:fill="FFFFFF"/>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1E79DE" w:rsidRPr="00BB059B" w:rsidTr="00643509">
        <w:trPr>
          <w:cantSplit/>
          <w:trHeight w:val="287"/>
        </w:trPr>
        <w:tc>
          <w:tcPr>
            <w:tcW w:w="2638" w:type="dxa"/>
            <w:tcBorders>
              <w:bottom w:val="single" w:sz="4" w:space="0" w:color="auto"/>
            </w:tcBorders>
            <w:shd w:val="clear" w:color="auto" w:fill="FABF8F"/>
            <w:vAlign w:val="center"/>
          </w:tcPr>
          <w:p w:rsidR="00A936B5" w:rsidRPr="00BB059B" w:rsidRDefault="00A936B5" w:rsidP="00DC4493">
            <w:pPr>
              <w:pStyle w:val="Heading2"/>
              <w:spacing w:beforeLines="20" w:before="48" w:afterLines="20" w:after="48"/>
              <w:ind w:left="0"/>
              <w:rPr>
                <w:rFonts w:ascii="Tahoma" w:eastAsia="PMingLiU" w:hAnsi="Tahoma" w:cs="Tahoma"/>
                <w:b w:val="0"/>
                <w:sz w:val="14"/>
              </w:rPr>
            </w:pPr>
            <w:bookmarkStart w:id="67" w:name="_Toc345401442"/>
            <w:r w:rsidRPr="00BB059B">
              <w:rPr>
                <w:rFonts w:ascii="Tahoma" w:eastAsia="PMingLiU" w:hAnsi="Tahoma" w:cs="Tahoma"/>
                <w:b w:val="0"/>
                <w:sz w:val="14"/>
              </w:rPr>
              <w:t>Office Home and Student RT 2013</w:t>
            </w:r>
            <w:bookmarkEnd w:id="67"/>
            <w:r w:rsidR="00463441">
              <w:rPr>
                <w:rFonts w:ascii="Tahoma" w:eastAsia="PMingLiU" w:hAnsi="Tahoma" w:cs="Tahoma"/>
                <w:b w:val="0"/>
                <w:sz w:val="14"/>
              </w:rPr>
              <w:t xml:space="preserve"> Commercial Use Rights</w:t>
            </w:r>
          </w:p>
        </w:tc>
        <w:tc>
          <w:tcPr>
            <w:tcW w:w="429" w:type="dxa"/>
            <w:tcBorders>
              <w:bottom w:val="single" w:sz="4" w:space="0" w:color="auto"/>
            </w:tcBorders>
            <w:shd w:val="clear" w:color="auto" w:fill="FABF8F"/>
            <w:vAlign w:val="center"/>
          </w:tcPr>
          <w:p w:rsidR="00A936B5" w:rsidRPr="009D4245" w:rsidRDefault="00A936B5" w:rsidP="0073794E">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A936B5" w:rsidRPr="00BB059B" w:rsidRDefault="00A936B5" w:rsidP="00463441">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1</w:t>
            </w:r>
            <w:r w:rsidR="00463441">
              <w:rPr>
                <w:rFonts w:ascii="Tahoma" w:eastAsia="PMingLiU" w:hAnsi="Tahoma" w:cs="Tahoma"/>
                <w:sz w:val="13"/>
              </w:rPr>
              <w:t>2</w:t>
            </w:r>
            <w:r w:rsidRPr="00BB059B">
              <w:rPr>
                <w:rFonts w:ascii="Tahoma" w:eastAsia="PMingLiU" w:hAnsi="Tahoma" w:cs="Tahoma"/>
                <w:sz w:val="13"/>
              </w:rPr>
              <w:t>/12</w:t>
            </w:r>
          </w:p>
        </w:tc>
        <w:tc>
          <w:tcPr>
            <w:tcW w:w="429" w:type="dxa"/>
            <w:tcBorders>
              <w:bottom w:val="single" w:sz="4" w:space="0" w:color="auto"/>
              <w:right w:val="single" w:sz="18"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A936B5" w:rsidRPr="00BB059B" w:rsidRDefault="00A936B5" w:rsidP="0073794E">
            <w:pPr>
              <w:pStyle w:val="TableText"/>
              <w:widowControl w:val="0"/>
              <w:spacing w:before="40" w:after="40"/>
              <w:rPr>
                <w:rFonts w:ascii="Tahoma" w:eastAsia="PMingLiU" w:hAnsi="Tahoma" w:cs="Tahoma"/>
                <w:sz w:val="13"/>
              </w:rPr>
            </w:pPr>
          </w:p>
        </w:tc>
      </w:tr>
      <w:tr w:rsidR="007B2C93" w:rsidRPr="00BB059B" w:rsidTr="00643509">
        <w:trPr>
          <w:cantSplit/>
          <w:trHeight w:val="287"/>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68" w:name="_Toc336337865"/>
            <w:bookmarkStart w:id="69" w:name="_Toc345401443"/>
            <w:r w:rsidRPr="00BB059B">
              <w:rPr>
                <w:rFonts w:ascii="Tahoma" w:eastAsia="PMingLiU" w:hAnsi="Tahoma" w:cs="Tahoma"/>
                <w:b w:val="0"/>
                <w:sz w:val="14"/>
              </w:rPr>
              <w:t>Office for Mac Standard 2011</w:t>
            </w:r>
            <w:bookmarkEnd w:id="68"/>
            <w:bookmarkEnd w:id="69"/>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Srv_4OfficeMacStandard2011" w:history="1">
              <w:r w:rsidR="007503B3" w:rsidRPr="009D4245">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rsidR="007B2C93" w:rsidRPr="00BB059B" w:rsidRDefault="007B2C93" w:rsidP="00DC4493">
            <w:pPr>
              <w:pStyle w:val="TableText"/>
              <w:widowControl w:val="0"/>
              <w:spacing w:beforeLines="60" w:before="144" w:after="40"/>
              <w:rPr>
                <w:rFonts w:ascii="Tahoma" w:eastAsia="PMingLiU" w:hAnsi="Tahoma" w:cs="Tahoma"/>
                <w:sz w:val="13"/>
              </w:rPr>
            </w:pPr>
            <w:r w:rsidRPr="00BB059B">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1E79DE" w:rsidRPr="00BB059B" w:rsidTr="00643509">
        <w:trPr>
          <w:cantSplit/>
          <w:trHeight w:val="287"/>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70" w:name="_Office_Multi-Language_Pack"/>
            <w:bookmarkStart w:id="71" w:name="_Toc336337866"/>
            <w:bookmarkStart w:id="72" w:name="_Toc345401444"/>
            <w:bookmarkEnd w:id="70"/>
            <w:r w:rsidRPr="00BB059B">
              <w:rPr>
                <w:rFonts w:ascii="Tahoma" w:eastAsia="PMingLiU" w:hAnsi="Tahoma" w:cs="Tahoma"/>
                <w:b w:val="0"/>
                <w:sz w:val="14"/>
              </w:rPr>
              <w:t xml:space="preserve">Office Multi-Language Pack </w:t>
            </w:r>
            <w:bookmarkEnd w:id="71"/>
            <w:r w:rsidRPr="00BB059B">
              <w:rPr>
                <w:rFonts w:ascii="Tahoma" w:eastAsia="PMingLiU" w:hAnsi="Tahoma" w:cs="Tahoma"/>
                <w:b w:val="0"/>
                <w:sz w:val="14"/>
              </w:rPr>
              <w:t>2013</w:t>
            </w:r>
            <w:bookmarkEnd w:id="72"/>
          </w:p>
        </w:tc>
        <w:tc>
          <w:tcPr>
            <w:tcW w:w="429" w:type="dxa"/>
            <w:tcBorders>
              <w:bottom w:val="single" w:sz="4" w:space="0" w:color="auto"/>
            </w:tcBorders>
            <w:shd w:val="clear" w:color="auto" w:fill="FABF8F"/>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7_Office_Multi-Language" w:history="1">
              <w:r w:rsidR="007503B3" w:rsidRPr="009D4245">
                <w:rPr>
                  <w:rStyle w:val="Hyperlink"/>
                  <w:rFonts w:eastAsia="PMingLiU" w:cs="Tahoma"/>
                  <w:b/>
                  <w:sz w:val="13"/>
                  <w:szCs w:val="13"/>
                </w:rPr>
                <w:t>8</w:t>
              </w:r>
            </w:hyperlink>
          </w:p>
        </w:tc>
        <w:tc>
          <w:tcPr>
            <w:tcW w:w="429" w:type="dxa"/>
            <w:tcBorders>
              <w:bottom w:val="single" w:sz="4" w:space="0" w:color="auto"/>
            </w:tcBorders>
            <w:shd w:val="clear" w:color="auto" w:fill="FABF8F"/>
            <w:vAlign w:val="center"/>
          </w:tcPr>
          <w:p w:rsidR="007B2C93" w:rsidRPr="00BB059B" w:rsidRDefault="00CE661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332"/>
        </w:trPr>
        <w:tc>
          <w:tcPr>
            <w:tcW w:w="2638" w:type="dxa"/>
            <w:tcBorders>
              <w:bottom w:val="single" w:sz="4" w:space="0" w:color="auto"/>
            </w:tcBorders>
            <w:shd w:val="clear" w:color="auto" w:fill="auto"/>
            <w:vAlign w:val="center"/>
          </w:tcPr>
          <w:p w:rsidR="007B2C93" w:rsidRPr="00BB059B" w:rsidRDefault="007B2C93" w:rsidP="00DC4493">
            <w:pPr>
              <w:pStyle w:val="ProductNames"/>
              <w:spacing w:beforeLines="20" w:before="48" w:afterLines="20" w:after="48"/>
              <w:rPr>
                <w:rFonts w:ascii="Tahoma" w:eastAsia="PMingLiU" w:hAnsi="Tahoma" w:cs="Tahoma"/>
                <w:sz w:val="14"/>
              </w:rPr>
            </w:pPr>
            <w:bookmarkStart w:id="73" w:name="_Toc336337867"/>
            <w:bookmarkStart w:id="74" w:name="_Toc345401445"/>
            <w:r w:rsidRPr="00BB059B">
              <w:rPr>
                <w:rFonts w:ascii="Tahoma" w:eastAsia="PMingLiU" w:hAnsi="Tahoma" w:cs="Tahoma"/>
                <w:sz w:val="14"/>
              </w:rPr>
              <w:t xml:space="preserve">Office Professional Plus </w:t>
            </w:r>
            <w:bookmarkEnd w:id="73"/>
            <w:r w:rsidRPr="00BB059B">
              <w:rPr>
                <w:rFonts w:ascii="Tahoma" w:eastAsia="PMingLiU" w:hAnsi="Tahoma" w:cs="Tahoma"/>
                <w:sz w:val="14"/>
              </w:rPr>
              <w:t>2013</w:t>
            </w:r>
            <w:bookmarkEnd w:id="74"/>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9_Office_Professional" w:history="1">
              <w:r w:rsidR="007503B3" w:rsidRPr="009D4245">
                <w:rPr>
                  <w:rStyle w:val="Hyperlink"/>
                  <w:rFonts w:eastAsia="PMingLiU" w:cs="Tahoma"/>
                  <w:b/>
                  <w:sz w:val="13"/>
                  <w:szCs w:val="13"/>
                </w:rPr>
                <w:t>9</w:t>
              </w:r>
            </w:hyperlink>
          </w:p>
        </w:tc>
        <w:tc>
          <w:tcPr>
            <w:tcW w:w="429" w:type="dxa"/>
            <w:tcBorders>
              <w:bottom w:val="single" w:sz="4" w:space="0" w:color="auto"/>
            </w:tcBorders>
            <w:shd w:val="clear" w:color="auto" w:fill="auto"/>
            <w:vAlign w:val="center"/>
          </w:tcPr>
          <w:p w:rsidR="007B2C93" w:rsidRPr="00BB059B" w:rsidRDefault="00CE661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u w:val="single"/>
              </w:rPr>
            </w:pPr>
            <w:r w:rsidRPr="00BB059B">
              <w:rPr>
                <w:rFonts w:ascii="Tahoma" w:eastAsia="PMingLiU" w:hAnsi="Tahoma" w:cs="Tahoma"/>
                <w:sz w:val="13"/>
                <w:u w:val="single"/>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E,ST</w:t>
            </w: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1E79DE" w:rsidRPr="00BB059B" w:rsidTr="00643509">
        <w:trPr>
          <w:cantSplit/>
          <w:trHeight w:val="278"/>
        </w:trPr>
        <w:tc>
          <w:tcPr>
            <w:tcW w:w="2638" w:type="dxa"/>
            <w:tcBorders>
              <w:bottom w:val="single" w:sz="4" w:space="0" w:color="auto"/>
            </w:tcBorders>
            <w:shd w:val="clear" w:color="auto" w:fill="FABF8F"/>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75" w:name="_Toc336337868"/>
            <w:bookmarkStart w:id="76" w:name="_Toc345401446"/>
            <w:r w:rsidRPr="00BB059B">
              <w:rPr>
                <w:rFonts w:ascii="Tahoma" w:eastAsia="PMingLiU" w:hAnsi="Tahoma" w:cs="Tahoma"/>
                <w:b w:val="0"/>
                <w:sz w:val="14"/>
              </w:rPr>
              <w:t xml:space="preserve">Office Standard </w:t>
            </w:r>
            <w:bookmarkEnd w:id="75"/>
            <w:r w:rsidRPr="00BB059B">
              <w:rPr>
                <w:rFonts w:ascii="Tahoma" w:eastAsia="PMingLiU" w:hAnsi="Tahoma" w:cs="Tahoma"/>
                <w:b w:val="0"/>
                <w:sz w:val="14"/>
              </w:rPr>
              <w:t>2013</w:t>
            </w:r>
            <w:bookmarkEnd w:id="76"/>
          </w:p>
        </w:tc>
        <w:tc>
          <w:tcPr>
            <w:tcW w:w="429" w:type="dxa"/>
            <w:tcBorders>
              <w:bottom w:val="single" w:sz="4" w:space="0" w:color="auto"/>
            </w:tcBorders>
            <w:shd w:val="clear" w:color="auto" w:fill="FABF8F"/>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Aps_OfficeStandard2010" w:history="1">
              <w:r w:rsidR="007503B3" w:rsidRPr="009D4245">
                <w:rPr>
                  <w:rStyle w:val="Hyperlink"/>
                  <w:rFonts w:eastAsia="PMingLiU" w:cs="Tahoma"/>
                  <w:b/>
                  <w:sz w:val="13"/>
                  <w:szCs w:val="13"/>
                </w:rPr>
                <w:t>10</w:t>
              </w:r>
            </w:hyperlink>
          </w:p>
        </w:tc>
        <w:tc>
          <w:tcPr>
            <w:tcW w:w="429" w:type="dxa"/>
            <w:tcBorders>
              <w:bottom w:val="single" w:sz="4" w:space="0" w:color="auto"/>
            </w:tcBorders>
            <w:shd w:val="clear" w:color="auto" w:fill="FABF8F"/>
            <w:vAlign w:val="center"/>
          </w:tcPr>
          <w:p w:rsidR="007B2C93" w:rsidRPr="00BB059B" w:rsidRDefault="00CE661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b/>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7B2C93" w:rsidRPr="00BB059B" w:rsidTr="00643509">
        <w:trPr>
          <w:cantSplit/>
          <w:trHeight w:val="305"/>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77" w:name="_Toc336337869"/>
            <w:bookmarkStart w:id="78" w:name="_Toc345401447"/>
            <w:r w:rsidRPr="00BB059B">
              <w:rPr>
                <w:rFonts w:ascii="Tahoma" w:eastAsia="PMingLiU" w:hAnsi="Tahoma" w:cs="Tahoma"/>
                <w:b w:val="0"/>
                <w:sz w:val="14"/>
              </w:rPr>
              <w:t xml:space="preserve">Office Professional Plus </w:t>
            </w:r>
            <w:proofErr w:type="spellStart"/>
            <w:r w:rsidRPr="00BB059B">
              <w:rPr>
                <w:rFonts w:ascii="Tahoma" w:eastAsia="PMingLiU" w:hAnsi="Tahoma" w:cs="Tahoma"/>
                <w:b w:val="0"/>
                <w:sz w:val="14"/>
              </w:rPr>
              <w:t>訂閱</w:t>
            </w:r>
            <w:proofErr w:type="spellEnd"/>
            <w:r w:rsidRPr="00BB059B">
              <w:rPr>
                <w:rFonts w:ascii="Tahoma" w:eastAsia="PMingLiU" w:hAnsi="Tahoma" w:cs="Tahoma"/>
                <w:b w:val="0"/>
                <w:sz w:val="14"/>
              </w:rPr>
              <w:t xml:space="preserve">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77"/>
            <w:bookmarkEnd w:id="78"/>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Aps_9OfficeProPlusSubUserSL" w:history="1">
              <w:r w:rsidR="007503B3" w:rsidRPr="009D4245">
                <w:rPr>
                  <w:rStyle w:val="Hyperlink"/>
                  <w:rFonts w:eastAsia="PMingLiU" w:cs="Tahoma"/>
                  <w:b/>
                  <w:sz w:val="13"/>
                  <w:szCs w:val="13"/>
                </w:rPr>
                <w:t>11</w:t>
              </w:r>
            </w:hyperlink>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1E79DE" w:rsidRPr="00BB059B" w:rsidTr="00643509">
        <w:trPr>
          <w:cantSplit/>
          <w:trHeight w:val="305"/>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79" w:name="_Toc336337870"/>
            <w:bookmarkStart w:id="80" w:name="_Toc345401448"/>
            <w:r w:rsidRPr="00BB059B">
              <w:rPr>
                <w:rFonts w:ascii="Tahoma" w:eastAsia="PMingLiU" w:hAnsi="Tahoma" w:cs="Tahoma"/>
                <w:b w:val="0"/>
                <w:sz w:val="14"/>
              </w:rPr>
              <w:t xml:space="preserve">Office Professional Plus </w:t>
            </w:r>
            <w:proofErr w:type="spellStart"/>
            <w:r w:rsidRPr="00BB059B">
              <w:rPr>
                <w:rFonts w:ascii="Tahoma" w:eastAsia="PMingLiU" w:hAnsi="Tahoma" w:cs="Tahoma"/>
                <w:b w:val="0"/>
                <w:sz w:val="14"/>
              </w:rPr>
              <w:t>訂閱</w:t>
            </w:r>
            <w:proofErr w:type="spellEnd"/>
            <w:r w:rsidRPr="00BB059B">
              <w:rPr>
                <w:rFonts w:ascii="Tahoma" w:eastAsia="PMingLiU" w:hAnsi="Tahoma" w:cs="Tahoma"/>
                <w:b w:val="0"/>
                <w:sz w:val="14"/>
              </w:rPr>
              <w:t xml:space="preserve"> A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79"/>
            <w:bookmarkEnd w:id="80"/>
          </w:p>
        </w:tc>
        <w:tc>
          <w:tcPr>
            <w:tcW w:w="429" w:type="dxa"/>
            <w:tcBorders>
              <w:bottom w:val="single" w:sz="4" w:space="0" w:color="auto"/>
            </w:tcBorders>
            <w:shd w:val="clear" w:color="auto" w:fill="FABF8F"/>
            <w:vAlign w:val="center"/>
          </w:tcPr>
          <w:p w:rsidR="007B2C93" w:rsidRPr="009D4245" w:rsidRDefault="007B2C93" w:rsidP="0073794E">
            <w:pPr>
              <w:pStyle w:val="TableText"/>
              <w:widowControl w:val="0"/>
              <w:spacing w:before="40" w:after="4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E</w:t>
            </w:r>
          </w:p>
        </w:tc>
        <w:tc>
          <w:tcPr>
            <w:tcW w:w="514"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r>
      <w:tr w:rsidR="007B2C93" w:rsidRPr="00BB059B" w:rsidTr="00643509">
        <w:trPr>
          <w:cantSplit/>
          <w:trHeight w:val="305"/>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81" w:name="_Toc336337872"/>
            <w:bookmarkStart w:id="82" w:name="_Toc345401449"/>
            <w:r w:rsidRPr="00BB059B">
              <w:rPr>
                <w:rFonts w:ascii="Tahoma" w:eastAsia="PMingLiU" w:hAnsi="Tahoma" w:cs="Tahoma"/>
                <w:b w:val="0"/>
                <w:sz w:val="14"/>
              </w:rPr>
              <w:t xml:space="preserve">Office Web </w:t>
            </w:r>
            <w:proofErr w:type="spellStart"/>
            <w:r w:rsidRPr="00BB059B">
              <w:rPr>
                <w:rFonts w:ascii="Tahoma" w:eastAsia="PMingLiU" w:hAnsi="Tahoma" w:cs="Tahoma"/>
                <w:b w:val="0"/>
                <w:sz w:val="14"/>
              </w:rPr>
              <w:t>應用程式</w:t>
            </w:r>
            <w:proofErr w:type="spellEnd"/>
            <w:r w:rsidRPr="00BB059B">
              <w:rPr>
                <w:rFonts w:ascii="Tahoma" w:eastAsia="PMingLiU" w:hAnsi="Tahoma" w:cs="Tahoma"/>
                <w:b w:val="0"/>
                <w:sz w:val="14"/>
              </w:rPr>
              <w:t xml:space="preserve"> </w:t>
            </w:r>
            <w:proofErr w:type="gramStart"/>
            <w:r w:rsidRPr="00BB059B">
              <w:rPr>
                <w:rFonts w:ascii="Tahoma" w:eastAsia="PMingLiU" w:hAnsi="Tahoma" w:cs="Tahoma"/>
                <w:b w:val="0"/>
                <w:sz w:val="14"/>
              </w:rPr>
              <w:t>A</w:t>
            </w:r>
            <w:proofErr w:type="gramEnd"/>
            <w:r w:rsidRPr="00BB059B">
              <w:rPr>
                <w:rFonts w:ascii="Tahoma" w:eastAsia="PMingLiU" w:hAnsi="Tahoma" w:cs="Tahoma"/>
                <w:b w:val="0"/>
                <w:sz w:val="14"/>
              </w:rPr>
              <w:t xml:space="preserve"> (</w:t>
            </w:r>
            <w:proofErr w:type="spellStart"/>
            <w:r w:rsidRPr="00BB059B">
              <w:rPr>
                <w:rFonts w:ascii="Tahoma" w:eastAsia="PMingLiU" w:hAnsi="Tahoma" w:cs="Tahoma"/>
                <w:b w:val="0"/>
                <w:sz w:val="14"/>
              </w:rPr>
              <w:t>使用者訂閱</w:t>
            </w:r>
            <w:proofErr w:type="spellEnd"/>
            <w:r w:rsidR="003B41CC">
              <w:rPr>
                <w:rFonts w:ascii="Tahoma" w:eastAsia="PMingLiU" w:hAnsi="Tahoma" w:cs="Tahoma"/>
                <w:b w:val="0"/>
                <w:sz w:val="14"/>
              </w:rPr>
              <w:br/>
            </w:r>
            <w:proofErr w:type="spellStart"/>
            <w:r w:rsidRPr="00BB059B">
              <w:rPr>
                <w:rFonts w:ascii="Tahoma" w:eastAsia="PMingLiU" w:hAnsi="Tahoma" w:cs="Tahoma"/>
                <w:b w:val="0"/>
                <w:sz w:val="14"/>
              </w:rPr>
              <w:t>使用權</w:t>
            </w:r>
            <w:proofErr w:type="spellEnd"/>
            <w:r w:rsidRPr="00BB059B">
              <w:rPr>
                <w:rFonts w:ascii="Tahoma" w:eastAsia="PMingLiU" w:hAnsi="Tahoma" w:cs="Tahoma"/>
                <w:b w:val="0"/>
                <w:sz w:val="14"/>
              </w:rPr>
              <w:t>)</w:t>
            </w:r>
            <w:bookmarkEnd w:id="81"/>
            <w:bookmarkEnd w:id="82"/>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913F3F" w:rsidP="0073794E">
            <w:pPr>
              <w:pStyle w:val="TableText"/>
              <w:spacing w:before="40" w:after="40"/>
              <w:rPr>
                <w:rFonts w:ascii="Tahoma" w:eastAsia="PMingLiU" w:hAnsi="Tahoma" w:cs="Tahoma"/>
                <w:sz w:val="13"/>
              </w:rPr>
            </w:pPr>
            <w:r w:rsidRPr="00BB059B">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8571B7" w:rsidRPr="00BB059B" w:rsidTr="00643509">
        <w:trPr>
          <w:cantSplit/>
          <w:trHeight w:val="305"/>
        </w:trPr>
        <w:tc>
          <w:tcPr>
            <w:tcW w:w="2638" w:type="dxa"/>
            <w:tcBorders>
              <w:bottom w:val="single" w:sz="4" w:space="0" w:color="auto"/>
            </w:tcBorders>
            <w:shd w:val="clear" w:color="auto" w:fill="FABF8F"/>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83" w:name="_Toc336337873"/>
            <w:bookmarkStart w:id="84" w:name="_Toc345401450"/>
            <w:r w:rsidRPr="00BB059B">
              <w:rPr>
                <w:rFonts w:ascii="Tahoma" w:eastAsia="PMingLiU" w:hAnsi="Tahoma" w:cs="Tahoma"/>
                <w:b w:val="0"/>
                <w:sz w:val="14"/>
              </w:rPr>
              <w:t>OneNote</w:t>
            </w:r>
            <w:r w:rsidR="00165F16" w:rsidRPr="00BB059B">
              <w:rPr>
                <w:rFonts w:ascii="Tahoma" w:eastAsia="PMingLiU" w:hAnsi="Tahoma" w:cs="Tahoma"/>
                <w:b w:val="0"/>
                <w:sz w:val="14"/>
                <w:vertAlign w:val="superscript"/>
              </w:rPr>
              <w:t>®</w:t>
            </w:r>
            <w:bookmarkEnd w:id="83"/>
            <w:r w:rsidRPr="00BB059B">
              <w:rPr>
                <w:rFonts w:ascii="Tahoma" w:eastAsia="PMingLiU" w:hAnsi="Tahoma" w:cs="Tahoma"/>
                <w:b w:val="0"/>
                <w:sz w:val="14"/>
              </w:rPr>
              <w:t>2013</w:t>
            </w:r>
            <w:bookmarkEnd w:id="84"/>
          </w:p>
        </w:tc>
        <w:tc>
          <w:tcPr>
            <w:tcW w:w="429" w:type="dxa"/>
            <w:tcBorders>
              <w:bottom w:val="single" w:sz="4" w:space="0" w:color="auto"/>
            </w:tcBorders>
            <w:shd w:val="clear" w:color="auto" w:fill="FABF8F"/>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7B2C93" w:rsidRPr="00BB059B" w:rsidRDefault="00CE6613"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350"/>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85" w:name="_Toc336337874"/>
            <w:bookmarkStart w:id="86" w:name="_Toc345401451"/>
            <w:r w:rsidRPr="00BB059B">
              <w:rPr>
                <w:rFonts w:ascii="Tahoma" w:eastAsia="PMingLiU" w:hAnsi="Tahoma" w:cs="Tahoma"/>
                <w:b w:val="0"/>
                <w:sz w:val="14"/>
              </w:rPr>
              <w:t>Outlook</w:t>
            </w:r>
            <w:r w:rsidR="00165F16" w:rsidRPr="00BB059B">
              <w:rPr>
                <w:rFonts w:ascii="Tahoma" w:eastAsia="PMingLiU" w:hAnsi="Tahoma" w:cs="Tahoma"/>
                <w:b w:val="0"/>
                <w:sz w:val="14"/>
                <w:vertAlign w:val="superscript"/>
              </w:rPr>
              <w:t>®</w:t>
            </w:r>
            <w:bookmarkEnd w:id="85"/>
            <w:r w:rsidRPr="00BB059B">
              <w:rPr>
                <w:rFonts w:ascii="Tahoma" w:eastAsia="PMingLiU" w:hAnsi="Tahoma" w:cs="Tahoma"/>
                <w:b w:val="0"/>
                <w:sz w:val="14"/>
              </w:rPr>
              <w:t>2013</w:t>
            </w:r>
            <w:bookmarkEnd w:id="86"/>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2D1E18"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2E5D03" w:rsidRPr="00BB059B" w:rsidTr="003D656D">
        <w:trPr>
          <w:cantSplit/>
          <w:trHeight w:val="305"/>
        </w:trPr>
        <w:tc>
          <w:tcPr>
            <w:tcW w:w="2638" w:type="dxa"/>
            <w:tcBorders>
              <w:bottom w:val="single" w:sz="4" w:space="0" w:color="auto"/>
            </w:tcBorders>
            <w:shd w:val="clear" w:color="auto" w:fill="FABF8F" w:themeFill="accent6" w:themeFillTint="99"/>
            <w:vAlign w:val="center"/>
          </w:tcPr>
          <w:p w:rsidR="007B2C93" w:rsidRPr="00BB059B" w:rsidRDefault="007B2C93" w:rsidP="009E2F42">
            <w:pPr>
              <w:pStyle w:val="Heading2"/>
              <w:spacing w:beforeLines="20" w:before="48" w:afterLines="20" w:after="48"/>
              <w:ind w:left="0"/>
              <w:rPr>
                <w:rFonts w:ascii="Tahoma" w:eastAsia="PMingLiU" w:hAnsi="Tahoma" w:cs="Tahoma"/>
                <w:b w:val="0"/>
                <w:sz w:val="16"/>
                <w:szCs w:val="16"/>
              </w:rPr>
            </w:pPr>
            <w:bookmarkStart w:id="87" w:name="_Toc336337875"/>
            <w:bookmarkStart w:id="88" w:name="_Toc345401452"/>
            <w:r w:rsidRPr="00BB059B">
              <w:rPr>
                <w:rFonts w:ascii="Tahoma" w:eastAsia="PMingLiU" w:hAnsi="Tahoma" w:cs="Tahoma"/>
                <w:b w:val="0"/>
                <w:sz w:val="14"/>
                <w:szCs w:val="16"/>
              </w:rPr>
              <w:t xml:space="preserve">Outlook </w:t>
            </w:r>
            <w:bookmarkEnd w:id="87"/>
            <w:r w:rsidRPr="00BB059B">
              <w:rPr>
                <w:rFonts w:ascii="Tahoma" w:eastAsia="PMingLiU" w:hAnsi="Tahoma" w:cs="Tahoma"/>
                <w:b w:val="0"/>
                <w:sz w:val="14"/>
                <w:szCs w:val="16"/>
              </w:rPr>
              <w:t>for Mac 2011</w:t>
            </w:r>
            <w:bookmarkEnd w:id="88"/>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12_Outlook_for" w:history="1">
              <w:r w:rsidR="007503B3" w:rsidRPr="009D4245">
                <w:rPr>
                  <w:rStyle w:val="Hyperlink"/>
                  <w:rFonts w:eastAsia="PMingLiU" w:cs="Tahoma"/>
                  <w:b/>
                  <w:sz w:val="13"/>
                  <w:szCs w:val="13"/>
                </w:rPr>
                <w:t>12</w:t>
              </w:r>
            </w:hyperlink>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3D656D" w:rsidRPr="00BB059B" w:rsidTr="003D656D">
        <w:trPr>
          <w:cantSplit/>
          <w:trHeight w:val="305"/>
        </w:trPr>
        <w:tc>
          <w:tcPr>
            <w:tcW w:w="2638" w:type="dxa"/>
            <w:tcBorders>
              <w:bottom w:val="single" w:sz="4" w:space="0" w:color="auto"/>
            </w:tcBorders>
            <w:shd w:val="clear" w:color="auto" w:fill="auto"/>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89" w:name="_Toc345401453"/>
            <w:r w:rsidRPr="00BB059B">
              <w:rPr>
                <w:rFonts w:ascii="Tahoma" w:eastAsia="PMingLiU" w:hAnsi="Tahoma" w:cs="Tahoma"/>
                <w:b w:val="0"/>
                <w:sz w:val="14"/>
              </w:rPr>
              <w:t>PowerPoint 2013</w:t>
            </w:r>
            <w:bookmarkEnd w:id="89"/>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2D1E18"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widowControl w:val="0"/>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90" w:name="_Toc336337878"/>
            <w:bookmarkStart w:id="91" w:name="_Toc345401454"/>
            <w:r w:rsidRPr="00BB059B">
              <w:rPr>
                <w:rFonts w:ascii="Tahoma" w:eastAsia="PMingLiU" w:hAnsi="Tahoma" w:cs="Tahoma"/>
                <w:b w:val="0"/>
                <w:sz w:val="14"/>
              </w:rPr>
              <w:t>PowerPoint for Mac 2011</w:t>
            </w:r>
            <w:bookmarkEnd w:id="90"/>
            <w:bookmarkEnd w:id="91"/>
          </w:p>
        </w:tc>
        <w:tc>
          <w:tcPr>
            <w:tcW w:w="429" w:type="dxa"/>
            <w:tcBorders>
              <w:bottom w:val="single" w:sz="4" w:space="0" w:color="auto"/>
            </w:tcBorders>
            <w:shd w:val="clear" w:color="auto" w:fill="FABF8F" w:themeFill="accent6" w:themeFillTint="99"/>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92" w:name="_Toc336337879"/>
            <w:bookmarkStart w:id="93" w:name="_Toc345401455"/>
            <w:r w:rsidRPr="00BB059B">
              <w:rPr>
                <w:rFonts w:ascii="Tahoma" w:eastAsia="PMingLiU" w:hAnsi="Tahoma" w:cs="Tahoma"/>
                <w:b w:val="0"/>
                <w:sz w:val="14"/>
              </w:rPr>
              <w:t>Project 2013 Standard</w:t>
            </w:r>
            <w:bookmarkEnd w:id="92"/>
            <w:bookmarkEnd w:id="93"/>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2D1E18"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94" w:name="_Toc336337880"/>
            <w:bookmarkStart w:id="95" w:name="_Toc345401456"/>
            <w:r w:rsidRPr="00BB059B">
              <w:rPr>
                <w:rFonts w:ascii="Tahoma" w:eastAsia="PMingLiU" w:hAnsi="Tahoma" w:cs="Tahoma"/>
                <w:b w:val="0"/>
                <w:sz w:val="14"/>
              </w:rPr>
              <w:t>Project 2013 Professional</w:t>
            </w:r>
            <w:bookmarkEnd w:id="94"/>
            <w:bookmarkEnd w:id="95"/>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Aps_8Project2010Pro" w:history="1">
              <w:r w:rsidR="007503B3" w:rsidRPr="009D4245">
                <w:rPr>
                  <w:rStyle w:val="Hyperlink"/>
                  <w:rFonts w:eastAsia="PMingLiU" w:cs="Tahoma"/>
                  <w:b/>
                  <w:sz w:val="13"/>
                  <w:szCs w:val="13"/>
                </w:rPr>
                <w:t>13</w:t>
              </w:r>
            </w:hyperlink>
          </w:p>
        </w:tc>
        <w:tc>
          <w:tcPr>
            <w:tcW w:w="429" w:type="dxa"/>
            <w:tcBorders>
              <w:bottom w:val="single" w:sz="4" w:space="0" w:color="auto"/>
            </w:tcBorders>
            <w:shd w:val="clear" w:color="auto" w:fill="FABF8F" w:themeFill="accent6" w:themeFillTint="99"/>
            <w:vAlign w:val="center"/>
          </w:tcPr>
          <w:p w:rsidR="007B2C93" w:rsidRPr="00BB059B" w:rsidRDefault="00527D48"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4</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6</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6</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4</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A,AO, ST</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527D48" w:rsidRPr="00BB059B" w:rsidRDefault="00527D48" w:rsidP="00DC4493">
            <w:pPr>
              <w:pStyle w:val="Heading3"/>
              <w:spacing w:beforeLines="20" w:before="48" w:afterLines="20" w:after="48"/>
              <w:rPr>
                <w:rFonts w:ascii="Tahoma" w:eastAsia="PMingLiU" w:hAnsi="Tahoma" w:cs="Tahoma"/>
                <w:b w:val="0"/>
                <w:sz w:val="14"/>
              </w:rPr>
            </w:pPr>
            <w:bookmarkStart w:id="96" w:name="_Toc345401457"/>
            <w:r w:rsidRPr="00BB059B">
              <w:rPr>
                <w:rFonts w:ascii="Tahoma" w:eastAsia="PMingLiU" w:hAnsi="Tahoma" w:cs="Tahoma"/>
                <w:b w:val="0"/>
                <w:sz w:val="14"/>
              </w:rPr>
              <w:t>Publisher 2013</w:t>
            </w:r>
            <w:bookmarkEnd w:id="96"/>
          </w:p>
        </w:tc>
        <w:tc>
          <w:tcPr>
            <w:tcW w:w="429" w:type="dxa"/>
            <w:tcBorders>
              <w:bottom w:val="single" w:sz="4" w:space="0" w:color="auto"/>
            </w:tcBorders>
            <w:shd w:val="clear" w:color="auto" w:fill="auto"/>
            <w:vAlign w:val="center"/>
          </w:tcPr>
          <w:p w:rsidR="00527D48" w:rsidRPr="009D4245" w:rsidRDefault="00527D48" w:rsidP="0073794E">
            <w:pPr>
              <w:pStyle w:val="TableText"/>
              <w:widowControl w:val="0"/>
              <w:spacing w:before="40" w:after="40"/>
              <w:rPr>
                <w:rFonts w:eastAsia="PMingLiU" w:cs="Tahoma"/>
                <w:b/>
                <w:color w:val="0000FF"/>
                <w:sz w:val="13"/>
                <w:szCs w:val="13"/>
                <w:u w:val="single"/>
              </w:rPr>
            </w:pPr>
            <w:bookmarkStart w:id="97" w:name="_Hlt335908485"/>
          </w:p>
        </w:tc>
        <w:bookmarkEnd w:id="97"/>
        <w:tc>
          <w:tcPr>
            <w:tcW w:w="429" w:type="dxa"/>
            <w:tcBorders>
              <w:bottom w:val="single" w:sz="4" w:space="0" w:color="auto"/>
            </w:tcBorders>
            <w:shd w:val="clear" w:color="auto" w:fill="auto"/>
            <w:vAlign w:val="center"/>
          </w:tcPr>
          <w:p w:rsidR="00527D48" w:rsidRPr="00BB059B" w:rsidDel="00527D48" w:rsidRDefault="00527D48"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527D48" w:rsidRPr="00BB059B" w:rsidRDefault="00527D48" w:rsidP="0073794E">
            <w:pPr>
              <w:pStyle w:val="TableText"/>
              <w:spacing w:before="40" w:after="40"/>
              <w:rPr>
                <w:rFonts w:ascii="Tahoma" w:eastAsia="PMingLiU" w:hAnsi="Tahoma" w:cs="Tahoma"/>
                <w:sz w:val="13"/>
              </w:rPr>
            </w:pP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98" w:name="_Toc336337882"/>
            <w:bookmarkStart w:id="99" w:name="_Toc345401458"/>
            <w:r w:rsidRPr="00BB059B">
              <w:rPr>
                <w:rFonts w:ascii="Tahoma" w:eastAsia="PMingLiU" w:hAnsi="Tahoma" w:cs="Tahoma"/>
                <w:b w:val="0"/>
                <w:sz w:val="14"/>
              </w:rPr>
              <w:t xml:space="preserve">Office </w:t>
            </w:r>
            <w:bookmarkEnd w:id="98"/>
            <w:r w:rsidRPr="00BB059B">
              <w:rPr>
                <w:rFonts w:ascii="Tahoma" w:eastAsia="PMingLiU" w:hAnsi="Tahoma" w:cs="Tahoma"/>
                <w:b w:val="0"/>
                <w:sz w:val="14"/>
              </w:rPr>
              <w:t xml:space="preserve">Standard </w:t>
            </w:r>
            <w:proofErr w:type="spellStart"/>
            <w:r w:rsidRPr="00BB059B">
              <w:rPr>
                <w:rFonts w:ascii="Tahoma" w:eastAsia="PMingLiU" w:hAnsi="Tahoma" w:cs="Tahoma"/>
                <w:b w:val="0"/>
                <w:sz w:val="14"/>
              </w:rPr>
              <w:t>的出租權</w:t>
            </w:r>
            <w:bookmarkEnd w:id="99"/>
            <w:proofErr w:type="spellEnd"/>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Aps_9RentalRightsOffice" w:history="1">
              <w:r w:rsidR="007503B3" w:rsidRPr="009D4245">
                <w:rPr>
                  <w:rStyle w:val="Hyperlink"/>
                  <w:rFonts w:eastAsia="PMingLiU" w:cs="Tahoma"/>
                  <w:b/>
                  <w:sz w:val="13"/>
                  <w:szCs w:val="13"/>
                </w:rPr>
                <w:t>14</w:t>
              </w:r>
            </w:hyperlink>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4/09</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100" w:name="_Toc345401459"/>
            <w:r w:rsidRPr="00BB059B">
              <w:rPr>
                <w:rFonts w:ascii="Tahoma" w:eastAsia="PMingLiU" w:hAnsi="Tahoma" w:cs="Tahoma"/>
                <w:b w:val="0"/>
                <w:sz w:val="14"/>
              </w:rPr>
              <w:t xml:space="preserve">Office Professional Plus </w:t>
            </w:r>
            <w:proofErr w:type="spellStart"/>
            <w:r w:rsidRPr="00BB059B">
              <w:rPr>
                <w:rFonts w:ascii="Tahoma" w:eastAsia="PMingLiU" w:hAnsi="Tahoma" w:cs="Tahoma"/>
                <w:b w:val="0"/>
                <w:sz w:val="14"/>
              </w:rPr>
              <w:t>的出租權</w:t>
            </w:r>
            <w:bookmarkEnd w:id="100"/>
            <w:proofErr w:type="spellEnd"/>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Aps_9RentalRightsOffice" w:history="1">
              <w:r w:rsidR="007503B3" w:rsidRPr="009D4245">
                <w:rPr>
                  <w:rStyle w:val="Hyperlink"/>
                  <w:rFonts w:eastAsia="PMingLiU" w:cs="Tahoma"/>
                  <w:b/>
                  <w:sz w:val="13"/>
                  <w:szCs w:val="13"/>
                </w:rPr>
                <w:t>14</w:t>
              </w:r>
            </w:hyperlink>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101" w:name="_Toc336337884"/>
            <w:bookmarkStart w:id="102" w:name="_Toc345401460"/>
            <w:r w:rsidRPr="00BB059B">
              <w:rPr>
                <w:rFonts w:ascii="Tahoma" w:eastAsia="PMingLiU" w:hAnsi="Tahoma" w:cs="Tahoma"/>
                <w:b w:val="0"/>
                <w:sz w:val="14"/>
              </w:rPr>
              <w:t>Streets and Trips 2013</w:t>
            </w:r>
            <w:bookmarkEnd w:id="101"/>
            <w:bookmarkEnd w:id="102"/>
          </w:p>
        </w:tc>
        <w:tc>
          <w:tcPr>
            <w:tcW w:w="429" w:type="dxa"/>
            <w:tcBorders>
              <w:bottom w:val="single" w:sz="4" w:space="0" w:color="auto"/>
            </w:tcBorders>
            <w:shd w:val="clear" w:color="auto" w:fill="FABF8F" w:themeFill="accent6" w:themeFillTint="99"/>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A,ST</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103" w:name="_Toc336337886"/>
            <w:bookmarkStart w:id="104" w:name="_Toc345401461"/>
            <w:r w:rsidRPr="00BB059B">
              <w:rPr>
                <w:rFonts w:ascii="Tahoma" w:eastAsia="PMingLiU" w:hAnsi="Tahoma" w:cs="Tahoma"/>
                <w:b w:val="0"/>
                <w:sz w:val="14"/>
              </w:rPr>
              <w:t>Visio</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2013 Professional</w:t>
            </w:r>
            <w:bookmarkEnd w:id="103"/>
            <w:bookmarkEnd w:id="104"/>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15_Visio_Professional" w:history="1">
              <w:r w:rsidR="007503B3" w:rsidRPr="009D4245">
                <w:rPr>
                  <w:rStyle w:val="Hyperlink"/>
                  <w:rFonts w:eastAsia="PMingLiU" w:cs="Tahoma"/>
                  <w:b/>
                  <w:sz w:val="13"/>
                  <w:szCs w:val="13"/>
                </w:rPr>
                <w:t>15</w:t>
              </w:r>
            </w:hyperlink>
          </w:p>
        </w:tc>
        <w:tc>
          <w:tcPr>
            <w:tcW w:w="429" w:type="dxa"/>
            <w:tcBorders>
              <w:bottom w:val="single" w:sz="4" w:space="0" w:color="auto"/>
            </w:tcBorders>
            <w:shd w:val="clear" w:color="auto" w:fill="auto"/>
            <w:vAlign w:val="center"/>
          </w:tcPr>
          <w:p w:rsidR="007B2C93" w:rsidRPr="00BB059B" w:rsidRDefault="0055736D"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BB059B" w:rsidRDefault="00B25BF8"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3"/>
              <w:spacing w:beforeLines="20" w:before="48" w:afterLines="20" w:after="48"/>
              <w:rPr>
                <w:rFonts w:ascii="Tahoma" w:eastAsia="PMingLiU" w:hAnsi="Tahoma" w:cs="Tahoma"/>
                <w:b w:val="0"/>
                <w:sz w:val="14"/>
              </w:rPr>
            </w:pPr>
            <w:bookmarkStart w:id="105" w:name="_Toc336337887"/>
            <w:bookmarkStart w:id="106" w:name="_Toc345401462"/>
            <w:r w:rsidRPr="00BB059B">
              <w:rPr>
                <w:rFonts w:ascii="Tahoma" w:eastAsia="PMingLiU" w:hAnsi="Tahoma" w:cs="Tahoma"/>
                <w:b w:val="0"/>
                <w:sz w:val="14"/>
              </w:rPr>
              <w:t>Visio</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2013 Standard</w:t>
            </w:r>
            <w:bookmarkEnd w:id="105"/>
            <w:bookmarkEnd w:id="106"/>
          </w:p>
        </w:tc>
        <w:tc>
          <w:tcPr>
            <w:tcW w:w="429" w:type="dxa"/>
            <w:tcBorders>
              <w:bottom w:val="single" w:sz="4" w:space="0" w:color="auto"/>
            </w:tcBorders>
            <w:shd w:val="clear" w:color="auto" w:fill="FABF8F" w:themeFill="accent6" w:themeFillTint="99"/>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7B2C93" w:rsidRPr="00BB059B" w:rsidRDefault="0055736D"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ProductNames"/>
              <w:spacing w:beforeLines="20" w:before="48" w:afterLines="20" w:after="48"/>
              <w:rPr>
                <w:rFonts w:ascii="Tahoma" w:eastAsia="PMingLiU" w:hAnsi="Tahoma" w:cs="Tahoma"/>
                <w:sz w:val="14"/>
              </w:rPr>
            </w:pPr>
            <w:bookmarkStart w:id="107" w:name="_Toc336337888"/>
            <w:bookmarkStart w:id="108" w:name="_Toc345401463"/>
            <w:r w:rsidRPr="00BB059B">
              <w:rPr>
                <w:rFonts w:ascii="Tahoma" w:eastAsia="PMingLiU" w:hAnsi="Tahoma" w:cs="Tahoma"/>
                <w:sz w:val="14"/>
              </w:rPr>
              <w:t>TechNet Plus Direct</w:t>
            </w:r>
            <w:bookmarkEnd w:id="107"/>
            <w:bookmarkEnd w:id="108"/>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08/06</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5</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OL</w:t>
            </w: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ProductNames"/>
              <w:spacing w:beforeLines="20" w:before="48" w:afterLines="20" w:after="48"/>
              <w:rPr>
                <w:rFonts w:ascii="Tahoma" w:eastAsia="PMingLiU" w:hAnsi="Tahoma" w:cs="Tahoma"/>
                <w:sz w:val="14"/>
              </w:rPr>
            </w:pPr>
            <w:bookmarkStart w:id="109" w:name="_Toc336337889"/>
            <w:bookmarkStart w:id="110" w:name="_Toc345401464"/>
            <w:r w:rsidRPr="00BB059B">
              <w:rPr>
                <w:rFonts w:ascii="Tahoma" w:eastAsia="PMingLiU" w:hAnsi="Tahoma" w:cs="Tahoma"/>
                <w:sz w:val="14"/>
              </w:rPr>
              <w:t>Visual Studio</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Professional 2012</w:t>
            </w:r>
            <w:bookmarkEnd w:id="109"/>
            <w:bookmarkEnd w:id="110"/>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Fonts w:eastAsia="PMingLiU" w:cs="Tahoma"/>
                <w:b/>
                <w:color w:val="0000FF"/>
                <w:sz w:val="13"/>
                <w:szCs w:val="13"/>
                <w:u w:val="single"/>
              </w:rPr>
            </w:pPr>
            <w:hyperlink w:anchor="Aps_12VS2010Professional" w:history="1">
              <w:r w:rsidR="007503B3" w:rsidRPr="009D4245">
                <w:rPr>
                  <w:rStyle w:val="Hyperlink"/>
                  <w:rFonts w:eastAsia="PMingLiU" w:cs="Tahoma"/>
                  <w:b/>
                  <w:sz w:val="13"/>
                  <w:szCs w:val="13"/>
                </w:rPr>
                <w:t>16</w:t>
              </w:r>
            </w:hyperlink>
          </w:p>
        </w:tc>
        <w:tc>
          <w:tcPr>
            <w:tcW w:w="429" w:type="dxa"/>
            <w:tcBorders>
              <w:bottom w:val="single" w:sz="4" w:space="0" w:color="auto"/>
            </w:tcBorders>
            <w:shd w:val="clear" w:color="auto" w:fill="FABF8F" w:themeFill="accent6" w:themeFillTint="99"/>
            <w:vAlign w:val="center"/>
          </w:tcPr>
          <w:p w:rsidR="007B2C93" w:rsidRPr="00BB059B" w:rsidRDefault="0090699E" w:rsidP="0073794E">
            <w:pPr>
              <w:pStyle w:val="TableText"/>
              <w:spacing w:before="40" w:after="40"/>
              <w:rPr>
                <w:rFonts w:ascii="Tahoma" w:eastAsia="PMingLiU" w:hAnsi="Tahoma" w:cs="Tahoma"/>
                <w:sz w:val="13"/>
              </w:rPr>
            </w:pPr>
            <w:r w:rsidRPr="00BB059B">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A,AO, ST</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ProductNames"/>
              <w:spacing w:beforeLines="20" w:before="48" w:afterLines="20" w:after="48"/>
              <w:rPr>
                <w:rFonts w:ascii="Tahoma" w:eastAsia="PMingLiU" w:hAnsi="Tahoma" w:cs="Tahoma"/>
                <w:sz w:val="14"/>
              </w:rPr>
            </w:pPr>
            <w:bookmarkStart w:id="111" w:name="_Toc336337890"/>
            <w:bookmarkStart w:id="112" w:name="_Toc345401465"/>
            <w:r w:rsidRPr="00BB059B">
              <w:rPr>
                <w:rFonts w:ascii="Tahoma" w:eastAsia="PMingLiU" w:hAnsi="Tahoma" w:cs="Tahoma"/>
                <w:sz w:val="14"/>
              </w:rPr>
              <w:t>Visual Studio</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Professional 2012 with</w:t>
            </w:r>
            <w:r w:rsidR="003B41CC">
              <w:rPr>
                <w:rFonts w:ascii="Tahoma" w:eastAsia="PMingLiU" w:hAnsi="Tahoma" w:cs="Tahoma"/>
                <w:sz w:val="14"/>
              </w:rPr>
              <w:t> </w:t>
            </w:r>
            <w:r w:rsidRPr="00BB059B">
              <w:rPr>
                <w:rFonts w:ascii="Tahoma" w:eastAsia="PMingLiU" w:hAnsi="Tahoma" w:cs="Tahoma"/>
                <w:sz w:val="14"/>
              </w:rPr>
              <w:t>MSDN</w:t>
            </w:r>
            <w:bookmarkEnd w:id="111"/>
            <w:bookmarkEnd w:id="112"/>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17_Visual_Studio" w:history="1">
              <w:r w:rsidR="007503B3" w:rsidRPr="009D4245">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46010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rPr>
            </w:pPr>
            <w:r w:rsidRPr="00BB059B">
              <w:rPr>
                <w:rFonts w:ascii="Tahoma" w:eastAsia="PMingLiU" w:hAnsi="Tahoma" w:cs="Tahoma"/>
                <w:sz w:val="13"/>
              </w:rPr>
              <w:t>OL/SA/</w:t>
            </w:r>
          </w:p>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OV</w:t>
            </w: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113" w:name="_Toc336337891"/>
            <w:bookmarkStart w:id="114" w:name="_Toc345401466"/>
            <w:r w:rsidRPr="00BB059B">
              <w:rPr>
                <w:rFonts w:ascii="Tahoma" w:eastAsia="PMingLiU" w:hAnsi="Tahoma" w:cs="Tahoma"/>
                <w:b w:val="0"/>
                <w:sz w:val="14"/>
              </w:rPr>
              <w:t>Visual Studio</w:t>
            </w:r>
            <w:r w:rsidR="00165F16" w:rsidRPr="00BB059B">
              <w:rPr>
                <w:rFonts w:ascii="Tahoma" w:eastAsia="PMingLiU" w:hAnsi="Tahoma" w:cs="Tahoma"/>
                <w:sz w:val="14"/>
                <w:vertAlign w:val="superscript"/>
              </w:rPr>
              <w:t>®</w:t>
            </w:r>
            <w:r w:rsidRPr="00BB059B">
              <w:rPr>
                <w:rFonts w:ascii="Tahoma" w:eastAsia="PMingLiU" w:hAnsi="Tahoma" w:cs="Tahoma"/>
                <w:b w:val="0"/>
                <w:sz w:val="14"/>
              </w:rPr>
              <w:t xml:space="preserve"> Premium 2012 (</w:t>
            </w:r>
            <w:r w:rsidRPr="00BB059B">
              <w:rPr>
                <w:rFonts w:ascii="Tahoma" w:eastAsia="PMingLiU" w:hAnsi="Tahoma" w:cs="Tahoma"/>
                <w:b w:val="0"/>
                <w:sz w:val="14"/>
              </w:rPr>
              <w:t>含</w:t>
            </w:r>
            <w:r w:rsidRPr="00BB059B">
              <w:rPr>
                <w:rFonts w:ascii="Tahoma" w:eastAsia="PMingLiU" w:hAnsi="Tahoma" w:cs="Tahoma"/>
                <w:b w:val="0"/>
                <w:sz w:val="14"/>
              </w:rPr>
              <w:t xml:space="preserve"> MSDN)</w:t>
            </w:r>
            <w:bookmarkEnd w:id="113"/>
            <w:bookmarkEnd w:id="114"/>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Fonts w:eastAsia="PMingLiU" w:cs="Tahoma"/>
                <w:b/>
                <w:sz w:val="13"/>
                <w:szCs w:val="13"/>
                <w:u w:val="single"/>
              </w:rPr>
            </w:pPr>
            <w:hyperlink w:anchor="Aps_16VS2010PremiumMSDN" w:history="1">
              <w:r w:rsidR="007503B3" w:rsidRPr="009D4245">
                <w:rPr>
                  <w:rStyle w:val="Hyperlink"/>
                  <w:rFonts w:eastAsia="PMingLiU" w:cs="Tahoma"/>
                  <w:b/>
                  <w:sz w:val="13"/>
                  <w:szCs w:val="13"/>
                </w:rPr>
                <w:t>18</w:t>
              </w:r>
            </w:hyperlink>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38</w:t>
            </w:r>
          </w:p>
        </w:tc>
        <w:tc>
          <w:tcPr>
            <w:tcW w:w="429" w:type="dxa"/>
            <w:tcBorders>
              <w:bottom w:val="single" w:sz="4" w:space="0" w:color="auto"/>
            </w:tcBorders>
            <w:shd w:val="clear" w:color="auto" w:fill="FABF8F" w:themeFill="accent6" w:themeFillTint="99"/>
            <w:vAlign w:val="center"/>
          </w:tcPr>
          <w:p w:rsidR="007B2C93" w:rsidRPr="00BB059B" w:rsidRDefault="000C622E" w:rsidP="0073794E">
            <w:pPr>
              <w:pStyle w:val="TableText"/>
              <w:spacing w:before="40" w:after="40"/>
              <w:rPr>
                <w:rFonts w:ascii="Tahoma" w:eastAsia="PMingLiU" w:hAnsi="Tahoma" w:cs="Tahoma"/>
                <w:sz w:val="13"/>
              </w:rPr>
            </w:pPr>
            <w:r w:rsidRPr="00BB059B">
              <w:rPr>
                <w:rFonts w:ascii="Tahoma" w:eastAsia="PMingLiU" w:hAnsi="Tahoma" w:cs="Tahoma"/>
                <w:sz w:val="13"/>
              </w:rPr>
              <w:t>30</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15</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0C622E" w:rsidP="0073794E">
            <w:pPr>
              <w:pStyle w:val="TableText"/>
              <w:spacing w:before="40" w:after="40"/>
              <w:rPr>
                <w:rFonts w:ascii="Tahoma" w:eastAsia="PMingLiU" w:hAnsi="Tahoma" w:cs="Tahoma"/>
                <w:sz w:val="13"/>
              </w:rPr>
            </w:pPr>
            <w:r w:rsidRPr="00BB059B">
              <w:rPr>
                <w:rFonts w:ascii="Tahoma" w:eastAsia="PMingLiU" w:hAnsi="Tahoma" w:cs="Tahoma"/>
                <w:sz w:val="13"/>
              </w:rPr>
              <w:t>8</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0C622E" w:rsidP="0073794E">
            <w:pPr>
              <w:pStyle w:val="TableText"/>
              <w:spacing w:before="40" w:after="40"/>
              <w:rPr>
                <w:rFonts w:ascii="Tahoma" w:eastAsia="PMingLiU" w:hAnsi="Tahoma" w:cs="Tahoma"/>
                <w:sz w:val="13"/>
              </w:rPr>
            </w:pPr>
            <w:r w:rsidRPr="00BB059B">
              <w:rPr>
                <w:rFonts w:ascii="Tahoma" w:eastAsia="PMingLiU" w:hAnsi="Tahoma" w:cs="Tahoma"/>
                <w:sz w:val="13"/>
              </w:rPr>
              <w:t>30</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15</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0C622E"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rPr>
            </w:pPr>
            <w:r w:rsidRPr="00BB059B">
              <w:rPr>
                <w:rFonts w:ascii="Tahoma" w:eastAsia="PMingLiU" w:hAnsi="Tahoma" w:cs="Tahoma"/>
                <w:sz w:val="13"/>
              </w:rPr>
              <w:t>OL/SA/</w:t>
            </w:r>
          </w:p>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OV</w:t>
            </w:r>
          </w:p>
        </w:tc>
      </w:tr>
      <w:tr w:rsidR="003D656D" w:rsidRPr="00BB059B" w:rsidTr="003D656D">
        <w:trPr>
          <w:cantSplit/>
          <w:trHeight w:val="145"/>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115" w:name="_Toc336337892"/>
            <w:bookmarkStart w:id="116" w:name="_Toc345401467"/>
            <w:r w:rsidRPr="00BB059B">
              <w:rPr>
                <w:rFonts w:ascii="Tahoma" w:eastAsia="PMingLiU" w:hAnsi="Tahoma" w:cs="Tahoma"/>
                <w:b w:val="0"/>
                <w:sz w:val="14"/>
              </w:rPr>
              <w:t>Visual Studio</w:t>
            </w:r>
            <w:r w:rsidR="00165F16" w:rsidRPr="00BB059B">
              <w:rPr>
                <w:rFonts w:ascii="Tahoma" w:eastAsia="PMingLiU" w:hAnsi="Tahoma" w:cs="Tahoma"/>
                <w:sz w:val="14"/>
                <w:vertAlign w:val="superscript"/>
              </w:rPr>
              <w:t>®</w:t>
            </w:r>
            <w:r w:rsidRPr="00BB059B">
              <w:rPr>
                <w:rFonts w:ascii="Tahoma" w:eastAsia="PMingLiU" w:hAnsi="Tahoma" w:cs="Tahoma"/>
                <w:b w:val="0"/>
                <w:sz w:val="14"/>
              </w:rPr>
              <w:t xml:space="preserve"> Ultimate 2012 (</w:t>
            </w:r>
            <w:r w:rsidRPr="00BB059B">
              <w:rPr>
                <w:rFonts w:ascii="Tahoma" w:eastAsia="PMingLiU" w:hAnsi="Tahoma" w:cs="Tahoma"/>
                <w:b w:val="0"/>
                <w:sz w:val="14"/>
              </w:rPr>
              <w:t>含</w:t>
            </w:r>
            <w:r w:rsidRPr="00BB059B">
              <w:rPr>
                <w:rFonts w:ascii="Tahoma" w:eastAsia="PMingLiU" w:hAnsi="Tahoma" w:cs="Tahoma"/>
                <w:b w:val="0"/>
                <w:sz w:val="14"/>
              </w:rPr>
              <w:t xml:space="preserve"> MSDN)</w:t>
            </w:r>
            <w:bookmarkEnd w:id="115"/>
            <w:bookmarkEnd w:id="116"/>
          </w:p>
        </w:tc>
        <w:tc>
          <w:tcPr>
            <w:tcW w:w="429" w:type="dxa"/>
            <w:tcBorders>
              <w:bottom w:val="single" w:sz="4" w:space="0" w:color="auto"/>
            </w:tcBorders>
            <w:shd w:val="clear" w:color="auto" w:fill="auto"/>
            <w:vAlign w:val="center"/>
          </w:tcPr>
          <w:p w:rsidR="007B2C93" w:rsidRPr="009D4245" w:rsidRDefault="004610BB" w:rsidP="0073794E">
            <w:pPr>
              <w:pStyle w:val="TableText"/>
              <w:widowControl w:val="0"/>
              <w:spacing w:before="40" w:after="40"/>
              <w:rPr>
                <w:rFonts w:eastAsia="PMingLiU" w:cs="Tahoma"/>
                <w:b/>
                <w:sz w:val="13"/>
                <w:szCs w:val="13"/>
                <w:u w:val="single"/>
              </w:rPr>
            </w:pPr>
            <w:hyperlink w:anchor="Aps_18VS2010UltimateMSDN" w:history="1">
              <w:r w:rsidR="007503B3" w:rsidRPr="009D4245">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E46F60" w:rsidP="0073794E">
            <w:pPr>
              <w:pStyle w:val="TableText"/>
              <w:spacing w:before="40" w:after="40"/>
              <w:rPr>
                <w:rFonts w:ascii="Tahoma" w:eastAsia="PMingLiU" w:hAnsi="Tahoma" w:cs="Tahoma"/>
                <w:sz w:val="13"/>
              </w:rPr>
            </w:pPr>
            <w:r w:rsidRPr="00BB059B">
              <w:rPr>
                <w:rFonts w:ascii="Tahoma" w:eastAsia="PMingLiU" w:hAnsi="Tahoma" w:cs="Tahoma"/>
                <w:sz w:val="13"/>
              </w:rPr>
              <w:t>83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66</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50</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50</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33</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66</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33</w:t>
            </w:r>
          </w:p>
        </w:tc>
        <w:tc>
          <w:tcPr>
            <w:tcW w:w="429" w:type="dxa"/>
            <w:tcBorders>
              <w:left w:val="single" w:sz="18" w:space="0" w:color="auto"/>
              <w:bottom w:val="single" w:sz="4" w:space="0" w:color="auto"/>
            </w:tcBorders>
            <w:shd w:val="clear" w:color="auto" w:fill="auto"/>
            <w:vAlign w:val="center"/>
          </w:tcPr>
          <w:p w:rsidR="007B2C93" w:rsidRPr="00BB059B" w:rsidRDefault="00E46F60"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rPr>
            </w:pPr>
            <w:r w:rsidRPr="00BB059B">
              <w:rPr>
                <w:rFonts w:ascii="Tahoma" w:eastAsia="PMingLiU" w:hAnsi="Tahoma" w:cs="Tahoma"/>
                <w:sz w:val="13"/>
              </w:rPr>
              <w:t>OL/SA/</w:t>
            </w:r>
          </w:p>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OV</w:t>
            </w:r>
          </w:p>
        </w:tc>
      </w:tr>
      <w:tr w:rsidR="007B2C93" w:rsidRPr="00BB059B" w:rsidTr="003D656D">
        <w:trPr>
          <w:cantSplit/>
          <w:trHeight w:val="145"/>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117" w:name="_Toc336337893"/>
            <w:bookmarkStart w:id="118" w:name="_Toc345401468"/>
            <w:r w:rsidRPr="00BB059B">
              <w:rPr>
                <w:rFonts w:ascii="Tahoma" w:eastAsia="PMingLiU" w:hAnsi="Tahoma" w:cs="Tahoma"/>
                <w:b w:val="0"/>
                <w:sz w:val="14"/>
              </w:rPr>
              <w:t>Visual Studio</w:t>
            </w:r>
            <w:r w:rsidR="00165F16" w:rsidRPr="00BB059B">
              <w:rPr>
                <w:rFonts w:ascii="Tahoma" w:eastAsia="PMingLiU" w:hAnsi="Tahoma" w:cs="Tahoma"/>
                <w:sz w:val="14"/>
                <w:vertAlign w:val="superscript"/>
              </w:rPr>
              <w:t>®</w:t>
            </w:r>
            <w:r w:rsidRPr="00BB059B">
              <w:rPr>
                <w:rFonts w:ascii="Tahoma" w:eastAsia="PMingLiU" w:hAnsi="Tahoma" w:cs="Tahoma"/>
                <w:b w:val="0"/>
                <w:sz w:val="14"/>
              </w:rPr>
              <w:t xml:space="preserve"> Test Professional 2012 </w:t>
            </w:r>
            <w:r w:rsidR="003B41CC">
              <w:rPr>
                <w:rFonts w:ascii="Tahoma" w:eastAsia="PMingLiU" w:hAnsi="Tahoma" w:cs="Tahoma"/>
                <w:b w:val="0"/>
                <w:sz w:val="14"/>
              </w:rPr>
              <w:br/>
            </w:r>
            <w:r w:rsidRPr="00BB059B">
              <w:rPr>
                <w:rFonts w:ascii="Tahoma" w:eastAsia="PMingLiU" w:hAnsi="Tahoma" w:cs="Tahoma"/>
                <w:b w:val="0"/>
                <w:sz w:val="14"/>
              </w:rPr>
              <w:t>(</w:t>
            </w:r>
            <w:r w:rsidRPr="00BB059B">
              <w:rPr>
                <w:rFonts w:ascii="Tahoma" w:eastAsia="PMingLiU" w:hAnsi="Tahoma" w:cs="Tahoma"/>
                <w:b w:val="0"/>
                <w:sz w:val="14"/>
              </w:rPr>
              <w:t>含</w:t>
            </w:r>
            <w:r w:rsidRPr="00BB059B">
              <w:rPr>
                <w:rFonts w:ascii="Tahoma" w:eastAsia="PMingLiU" w:hAnsi="Tahoma" w:cs="Tahoma"/>
                <w:b w:val="0"/>
                <w:sz w:val="14"/>
              </w:rPr>
              <w:t xml:space="preserve"> MSDN)</w:t>
            </w:r>
            <w:bookmarkEnd w:id="117"/>
            <w:bookmarkEnd w:id="118"/>
          </w:p>
        </w:tc>
        <w:tc>
          <w:tcPr>
            <w:tcW w:w="429" w:type="dxa"/>
            <w:tcBorders>
              <w:bottom w:val="single" w:sz="4" w:space="0" w:color="auto"/>
            </w:tcBorders>
            <w:shd w:val="clear" w:color="auto" w:fill="FABF8F" w:themeFill="accent6" w:themeFillTint="99"/>
            <w:vAlign w:val="center"/>
          </w:tcPr>
          <w:p w:rsidR="007B2C93" w:rsidRPr="009D4245" w:rsidRDefault="004610BB" w:rsidP="0073794E">
            <w:pPr>
              <w:pStyle w:val="TableText"/>
              <w:widowControl w:val="0"/>
              <w:spacing w:before="40" w:after="40"/>
              <w:rPr>
                <w:rFonts w:eastAsia="PMingLiU" w:cs="Tahoma"/>
                <w:b/>
                <w:sz w:val="13"/>
                <w:szCs w:val="13"/>
                <w:u w:val="single"/>
              </w:rPr>
            </w:pPr>
            <w:hyperlink w:anchor="_20_Visual_Studio" w:history="1">
              <w:r w:rsidR="007503B3" w:rsidRPr="009D4245">
                <w:rPr>
                  <w:rStyle w:val="Hyperlink"/>
                  <w:rFonts w:eastAsia="PMingLiU" w:cs="Tahoma"/>
                  <w:b/>
                  <w:sz w:val="13"/>
                  <w:szCs w:val="13"/>
                </w:rPr>
                <w:t>20</w:t>
              </w:r>
            </w:hyperlink>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15</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9</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9</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6</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6</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E46F60"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rPr>
            </w:pPr>
            <w:r w:rsidRPr="00BB059B">
              <w:rPr>
                <w:rFonts w:ascii="Tahoma" w:eastAsia="PMingLiU" w:hAnsi="Tahoma" w:cs="Tahoma"/>
                <w:sz w:val="13"/>
              </w:rPr>
              <w:t>OL/SA/</w:t>
            </w:r>
          </w:p>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OV</w:t>
            </w:r>
          </w:p>
        </w:tc>
      </w:tr>
      <w:tr w:rsidR="003D656D" w:rsidRPr="00BB059B" w:rsidTr="003D656D">
        <w:trPr>
          <w:cantSplit/>
          <w:trHeight w:val="70"/>
        </w:trPr>
        <w:tc>
          <w:tcPr>
            <w:tcW w:w="2638" w:type="dxa"/>
            <w:tcBorders>
              <w:bottom w:val="single" w:sz="4" w:space="0" w:color="auto"/>
            </w:tcBorders>
            <w:shd w:val="clear" w:color="auto" w:fill="auto"/>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119" w:name="_Toc336337894"/>
            <w:bookmarkStart w:id="120" w:name="_Toc345401469"/>
            <w:r w:rsidRPr="00BB059B">
              <w:rPr>
                <w:rFonts w:ascii="Tahoma" w:eastAsia="PMingLiU" w:hAnsi="Tahoma" w:cs="Tahoma"/>
                <w:b w:val="0"/>
                <w:sz w:val="14"/>
              </w:rPr>
              <w:t xml:space="preserve">Word </w:t>
            </w:r>
            <w:bookmarkEnd w:id="119"/>
            <w:r w:rsidRPr="00BB059B">
              <w:rPr>
                <w:rFonts w:ascii="Tahoma" w:eastAsia="PMingLiU" w:hAnsi="Tahoma" w:cs="Tahoma"/>
                <w:b w:val="0"/>
                <w:sz w:val="14"/>
              </w:rPr>
              <w:t>2013</w:t>
            </w:r>
            <w:bookmarkEnd w:id="120"/>
          </w:p>
        </w:tc>
        <w:tc>
          <w:tcPr>
            <w:tcW w:w="429" w:type="dxa"/>
            <w:tcBorders>
              <w:bottom w:val="single" w:sz="4" w:space="0" w:color="auto"/>
            </w:tcBorders>
            <w:shd w:val="clear" w:color="auto" w:fill="auto"/>
            <w:vAlign w:val="center"/>
          </w:tcPr>
          <w:p w:rsidR="007B2C93" w:rsidRPr="009D4245" w:rsidRDefault="007B2C93" w:rsidP="0073794E">
            <w:pPr>
              <w:pStyle w:val="TableText"/>
              <w:widowControl w:val="0"/>
              <w:spacing w:before="40" w:after="4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7B2C93" w:rsidRPr="00BB059B" w:rsidRDefault="00450ECC"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rsidR="007B2C93" w:rsidRPr="00BB059B" w:rsidRDefault="007B2C93" w:rsidP="0073794E">
            <w:pPr>
              <w:pStyle w:val="TableText"/>
              <w:spacing w:before="40" w:after="40"/>
              <w:rPr>
                <w:rFonts w:ascii="Tahoma" w:eastAsia="PMingLiU" w:hAnsi="Tahoma" w:cs="Tahoma"/>
                <w:sz w:val="13"/>
              </w:rPr>
            </w:pPr>
          </w:p>
        </w:tc>
      </w:tr>
      <w:tr w:rsidR="007B2C93" w:rsidRPr="00BB059B" w:rsidTr="003D656D">
        <w:trPr>
          <w:cantSplit/>
          <w:trHeight w:val="323"/>
        </w:trPr>
        <w:tc>
          <w:tcPr>
            <w:tcW w:w="2638" w:type="dxa"/>
            <w:tcBorders>
              <w:bottom w:val="single" w:sz="4" w:space="0" w:color="auto"/>
            </w:tcBorders>
            <w:shd w:val="clear" w:color="auto" w:fill="FABF8F" w:themeFill="accent6" w:themeFillTint="99"/>
            <w:vAlign w:val="center"/>
          </w:tcPr>
          <w:p w:rsidR="007B2C93" w:rsidRPr="00BB059B" w:rsidRDefault="007B2C93" w:rsidP="00DC4493">
            <w:pPr>
              <w:pStyle w:val="Heading2"/>
              <w:spacing w:beforeLines="20" w:before="48" w:afterLines="20" w:after="48"/>
              <w:ind w:left="0"/>
              <w:rPr>
                <w:rFonts w:ascii="Tahoma" w:eastAsia="PMingLiU" w:hAnsi="Tahoma" w:cs="Tahoma"/>
                <w:b w:val="0"/>
                <w:sz w:val="14"/>
              </w:rPr>
            </w:pPr>
            <w:bookmarkStart w:id="121" w:name="_Toc336337895"/>
            <w:bookmarkStart w:id="122" w:name="_Toc345401470"/>
            <w:r w:rsidRPr="00BB059B">
              <w:rPr>
                <w:rFonts w:ascii="Tahoma" w:eastAsia="PMingLiU" w:hAnsi="Tahoma" w:cs="Tahoma"/>
                <w:b w:val="0"/>
                <w:sz w:val="14"/>
              </w:rPr>
              <w:t>Word for Mac 2011</w:t>
            </w:r>
            <w:bookmarkEnd w:id="121"/>
            <w:bookmarkEnd w:id="122"/>
          </w:p>
        </w:tc>
        <w:tc>
          <w:tcPr>
            <w:tcW w:w="429" w:type="dxa"/>
            <w:tcBorders>
              <w:bottom w:val="single" w:sz="4" w:space="0" w:color="auto"/>
            </w:tcBorders>
            <w:shd w:val="clear" w:color="auto" w:fill="FABF8F" w:themeFill="accent6" w:themeFillTint="99"/>
            <w:vAlign w:val="center"/>
          </w:tcPr>
          <w:p w:rsidR="007B2C93" w:rsidRPr="009D4245" w:rsidRDefault="007B2C93" w:rsidP="0073794E">
            <w:pPr>
              <w:pStyle w:val="TableText"/>
              <w:widowControl w:val="0"/>
              <w:spacing w:before="40" w:after="40"/>
              <w:rPr>
                <w:rStyle w:val="EndnoteReference"/>
                <w:rFonts w:eastAsia="PMingLiU" w:cs="Tahoma"/>
                <w:color w:val="0000FF"/>
                <w:sz w:val="14"/>
              </w:rPr>
            </w:pP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3</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themeFill="accent6" w:themeFillTint="99"/>
            <w:vAlign w:val="center"/>
          </w:tcPr>
          <w:p w:rsidR="007B2C93" w:rsidRPr="00BB059B" w:rsidRDefault="007B2C93" w:rsidP="0073794E">
            <w:pPr>
              <w:pStyle w:val="TableText"/>
              <w:spacing w:before="40" w:after="40"/>
              <w:rPr>
                <w:rFonts w:ascii="Tahoma" w:eastAsia="PMingLiU" w:hAnsi="Tahoma" w:cs="Tahoma"/>
                <w:sz w:val="13"/>
              </w:rPr>
            </w:pPr>
          </w:p>
        </w:tc>
      </w:tr>
    </w:tbl>
    <w:p w:rsidR="00023FE7" w:rsidRPr="00BB059B" w:rsidRDefault="00A90155">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F42" w:rsidRPr="003B41CC" w:rsidRDefault="009E2F42">
                            <w:pPr>
                              <w:rPr>
                                <w:rFonts w:eastAsia="PMingLiU" w:cs="Tahoma"/>
                                <w:i/>
                                <w:color w:val="000000"/>
                                <w:sz w:val="14"/>
                                <w:szCs w:val="14"/>
                                <w:lang w:eastAsia="zh-TW"/>
                              </w:rPr>
                            </w:pPr>
                            <w:r w:rsidRPr="003B41CC">
                              <w:rPr>
                                <w:rFonts w:eastAsia="PMingLiU" w:hAnsi="PMingLiU" w:cs="Tahoma"/>
                                <w:i/>
                                <w:color w:val="000000"/>
                                <w:sz w:val="14"/>
                                <w:szCs w:val="14"/>
                                <w:lang w:eastAsia="zh-TW"/>
                              </w:rPr>
                              <w:t>注意事項：若產品儲存格為空白，則目前計劃並不提供該項產品。</w:t>
                            </w:r>
                          </w:p>
                          <w:p w:rsidR="009E2F42" w:rsidRPr="003B41CC" w:rsidRDefault="009E2F42">
                            <w:pPr>
                              <w:rPr>
                                <w:rFonts w:eastAsia="PMingLiU" w:cs="Tahoma"/>
                                <w:i/>
                                <w:color w:val="000000"/>
                                <w:sz w:val="14"/>
                                <w:szCs w:val="14"/>
                              </w:rPr>
                            </w:pPr>
                            <w:r w:rsidRPr="003B41CC">
                              <w:rPr>
                                <w:rFonts w:eastAsia="PMingLiU" w:cs="Tahoma"/>
                                <w:i/>
                                <w:color w:val="000000"/>
                                <w:sz w:val="14"/>
                                <w:szCs w:val="14"/>
                              </w:rPr>
                              <w:t xml:space="preserve">*Select Plus </w:t>
                            </w:r>
                            <w:r w:rsidRPr="003B41CC">
                              <w:rPr>
                                <w:rFonts w:eastAsia="PMingLiU" w:hAnsi="PMingLiU" w:cs="Tahoma"/>
                                <w:i/>
                                <w:color w:val="000000"/>
                                <w:sz w:val="14"/>
                                <w:szCs w:val="14"/>
                              </w:rPr>
                              <w:t>只適用「</w:t>
                            </w:r>
                            <w:r w:rsidRPr="003B41CC">
                              <w:rPr>
                                <w:rFonts w:eastAsia="PMingLiU" w:cs="Tahoma"/>
                                <w:i/>
                                <w:color w:val="000000"/>
                                <w:sz w:val="14"/>
                                <w:szCs w:val="14"/>
                              </w:rPr>
                              <w:t>L</w:t>
                            </w:r>
                            <w:r w:rsidRPr="003B41CC">
                              <w:rPr>
                                <w:rFonts w:eastAsia="PMingLiU" w:hAnsi="PMingLiU" w:cs="Tahoma"/>
                                <w:i/>
                                <w:color w:val="000000"/>
                                <w:sz w:val="14"/>
                                <w:szCs w:val="14"/>
                              </w:rPr>
                              <w:t>」和「</w:t>
                            </w:r>
                            <w:r w:rsidRPr="003B41CC">
                              <w:rPr>
                                <w:rFonts w:eastAsia="PMingLiU" w:cs="Tahoma"/>
                                <w:i/>
                                <w:color w:val="000000"/>
                                <w:sz w:val="14"/>
                                <w:szCs w:val="14"/>
                              </w:rPr>
                              <w:t>L&amp;SA</w:t>
                            </w:r>
                            <w:r w:rsidRPr="003B41CC">
                              <w:rPr>
                                <w:rFonts w:eastAsia="PMingLiU" w:hAnsi="PMingLiU" w:cs="Tahoma"/>
                                <w:i/>
                                <w:color w:val="000000"/>
                                <w:sz w:val="14"/>
                                <w:szCs w:val="14"/>
                              </w:rPr>
                              <w:t>」</w:t>
                            </w:r>
                            <w:r w:rsidRPr="003B41CC">
                              <w:rPr>
                                <w:rFonts w:eastAsia="PMingLiU" w:cs="Tahoma"/>
                                <w:i/>
                                <w:color w:val="000000"/>
                                <w:sz w:val="14"/>
                                <w:szCs w:val="14"/>
                              </w:rPr>
                              <w:t>/</w:t>
                            </w:r>
                            <w:r w:rsidRPr="003B41CC">
                              <w:rPr>
                                <w:rFonts w:eastAsia="PMingLiU" w:hAnsi="PMingLiU" w:cs="Tahoma"/>
                                <w:i/>
                                <w:color w:val="000000"/>
                                <w:sz w:val="14"/>
                                <w:szCs w:val="14"/>
                              </w:rPr>
                              <w:t>「</w:t>
                            </w:r>
                            <w:r w:rsidRPr="003B41CC">
                              <w:rPr>
                                <w:rFonts w:eastAsia="PMingLiU" w:cs="Tahoma"/>
                                <w:i/>
                                <w:color w:val="000000"/>
                                <w:sz w:val="14"/>
                                <w:szCs w:val="14"/>
                              </w:rPr>
                              <w:t>SA</w:t>
                            </w:r>
                            <w:r w:rsidRPr="003B41CC">
                              <w:rPr>
                                <w:rFonts w:eastAsia="PMingLiU" w:hAnsi="PMingLiU" w:cs="Tahoma"/>
                                <w:i/>
                                <w:color w:val="000000"/>
                                <w:sz w:val="14"/>
                                <w:szCs w:val="14"/>
                              </w:rPr>
                              <w:t>」的三年值。</w:t>
                            </w:r>
                          </w:p>
                          <w:p w:rsidR="009E2F42" w:rsidRDefault="009E2F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9E2F42" w:rsidRPr="003B41CC" w:rsidRDefault="009E2F42">
                      <w:pPr>
                        <w:rPr>
                          <w:rFonts w:eastAsia="PMingLiU" w:cs="Tahoma"/>
                          <w:i/>
                          <w:color w:val="000000"/>
                          <w:sz w:val="14"/>
                          <w:szCs w:val="14"/>
                          <w:lang w:eastAsia="zh-TW"/>
                        </w:rPr>
                      </w:pPr>
                      <w:r w:rsidRPr="003B41CC">
                        <w:rPr>
                          <w:rFonts w:eastAsia="PMingLiU" w:hAnsi="PMingLiU" w:cs="Tahoma"/>
                          <w:i/>
                          <w:color w:val="000000"/>
                          <w:sz w:val="14"/>
                          <w:szCs w:val="14"/>
                          <w:lang w:eastAsia="zh-TW"/>
                        </w:rPr>
                        <w:t>注意事項：若產品儲存格為空白，則目前計劃並不提供該項產品。</w:t>
                      </w:r>
                    </w:p>
                    <w:p w:rsidR="009E2F42" w:rsidRPr="003B41CC" w:rsidRDefault="009E2F42">
                      <w:pPr>
                        <w:rPr>
                          <w:rFonts w:eastAsia="PMingLiU" w:cs="Tahoma"/>
                          <w:i/>
                          <w:color w:val="000000"/>
                          <w:sz w:val="14"/>
                          <w:szCs w:val="14"/>
                        </w:rPr>
                      </w:pPr>
                      <w:r w:rsidRPr="003B41CC">
                        <w:rPr>
                          <w:rFonts w:eastAsia="PMingLiU" w:cs="Tahoma"/>
                          <w:i/>
                          <w:color w:val="000000"/>
                          <w:sz w:val="14"/>
                          <w:szCs w:val="14"/>
                        </w:rPr>
                        <w:t xml:space="preserve">*Select Plus </w:t>
                      </w:r>
                      <w:r w:rsidRPr="003B41CC">
                        <w:rPr>
                          <w:rFonts w:eastAsia="PMingLiU" w:hAnsi="PMingLiU" w:cs="Tahoma"/>
                          <w:i/>
                          <w:color w:val="000000"/>
                          <w:sz w:val="14"/>
                          <w:szCs w:val="14"/>
                        </w:rPr>
                        <w:t>只適用「</w:t>
                      </w:r>
                      <w:r w:rsidRPr="003B41CC">
                        <w:rPr>
                          <w:rFonts w:eastAsia="PMingLiU" w:cs="Tahoma"/>
                          <w:i/>
                          <w:color w:val="000000"/>
                          <w:sz w:val="14"/>
                          <w:szCs w:val="14"/>
                        </w:rPr>
                        <w:t>L</w:t>
                      </w:r>
                      <w:r w:rsidRPr="003B41CC">
                        <w:rPr>
                          <w:rFonts w:eastAsia="PMingLiU" w:hAnsi="PMingLiU" w:cs="Tahoma"/>
                          <w:i/>
                          <w:color w:val="000000"/>
                          <w:sz w:val="14"/>
                          <w:szCs w:val="14"/>
                        </w:rPr>
                        <w:t>」和「</w:t>
                      </w:r>
                      <w:r w:rsidRPr="003B41CC">
                        <w:rPr>
                          <w:rFonts w:eastAsia="PMingLiU" w:cs="Tahoma"/>
                          <w:i/>
                          <w:color w:val="000000"/>
                          <w:sz w:val="14"/>
                          <w:szCs w:val="14"/>
                        </w:rPr>
                        <w:t>L&amp;SA</w:t>
                      </w:r>
                      <w:r w:rsidRPr="003B41CC">
                        <w:rPr>
                          <w:rFonts w:eastAsia="PMingLiU" w:hAnsi="PMingLiU" w:cs="Tahoma"/>
                          <w:i/>
                          <w:color w:val="000000"/>
                          <w:sz w:val="14"/>
                          <w:szCs w:val="14"/>
                        </w:rPr>
                        <w:t>」</w:t>
                      </w:r>
                      <w:r w:rsidRPr="003B41CC">
                        <w:rPr>
                          <w:rFonts w:eastAsia="PMingLiU" w:cs="Tahoma"/>
                          <w:i/>
                          <w:color w:val="000000"/>
                          <w:sz w:val="14"/>
                          <w:szCs w:val="14"/>
                        </w:rPr>
                        <w:t>/</w:t>
                      </w:r>
                      <w:r w:rsidRPr="003B41CC">
                        <w:rPr>
                          <w:rFonts w:eastAsia="PMingLiU" w:hAnsi="PMingLiU" w:cs="Tahoma"/>
                          <w:i/>
                          <w:color w:val="000000"/>
                          <w:sz w:val="14"/>
                          <w:szCs w:val="14"/>
                        </w:rPr>
                        <w:t>「</w:t>
                      </w:r>
                      <w:r w:rsidRPr="003B41CC">
                        <w:rPr>
                          <w:rFonts w:eastAsia="PMingLiU" w:cs="Tahoma"/>
                          <w:i/>
                          <w:color w:val="000000"/>
                          <w:sz w:val="14"/>
                          <w:szCs w:val="14"/>
                        </w:rPr>
                        <w:t>SA</w:t>
                      </w:r>
                      <w:r w:rsidRPr="003B41CC">
                        <w:rPr>
                          <w:rFonts w:eastAsia="PMingLiU" w:hAnsi="PMingLiU" w:cs="Tahoma"/>
                          <w:i/>
                          <w:color w:val="000000"/>
                          <w:sz w:val="14"/>
                          <w:szCs w:val="14"/>
                        </w:rPr>
                        <w:t>」的三年值。</w:t>
                      </w:r>
                    </w:p>
                    <w:p w:rsidR="009E2F42" w:rsidRDefault="009E2F42"/>
                  </w:txbxContent>
                </v:textbox>
              </v:shape>
            </w:pict>
          </mc:Fallback>
        </mc:AlternateContent>
      </w:r>
    </w:p>
    <w:p w:rsidR="00023FE7" w:rsidRPr="00BB059B" w:rsidRDefault="00023FE7">
      <w:pPr>
        <w:pStyle w:val="ProductPool"/>
        <w:rPr>
          <w:rFonts w:ascii="Tahoma" w:eastAsia="PMingLiU" w:hAnsi="Tahoma" w:cs="Tahoma"/>
        </w:rPr>
      </w:pPr>
    </w:p>
    <w:p w:rsidR="0073794E" w:rsidRDefault="0073794E">
      <w:pPr>
        <w:rPr>
          <w:rFonts w:eastAsia="PMingLiU" w:cs="Tahoma"/>
          <w:b/>
          <w:sz w:val="22"/>
          <w:szCs w:val="20"/>
        </w:rPr>
      </w:pPr>
      <w:bookmarkStart w:id="123" w:name="_Toc336337896"/>
      <w:bookmarkStart w:id="124" w:name="_Toc345401471"/>
      <w:r>
        <w:rPr>
          <w:rFonts w:eastAsia="PMingLiU" w:cs="Tahoma"/>
          <w:sz w:val="22"/>
        </w:rPr>
        <w:br w:type="page"/>
      </w:r>
    </w:p>
    <w:p w:rsidR="00023FE7" w:rsidRPr="00BB059B" w:rsidRDefault="00023FE7" w:rsidP="004E292A">
      <w:pPr>
        <w:pStyle w:val="Heading3"/>
        <w:rPr>
          <w:rFonts w:ascii="Tahoma" w:eastAsia="PMingLiU" w:hAnsi="Tahoma" w:cs="Tahoma"/>
        </w:rPr>
      </w:pPr>
      <w:proofErr w:type="spellStart"/>
      <w:r w:rsidRPr="00BB059B">
        <w:rPr>
          <w:rFonts w:ascii="Tahoma" w:eastAsia="PMingLiU" w:hAnsi="Tahoma" w:cs="Tahoma"/>
          <w:sz w:val="22"/>
        </w:rPr>
        <w:t>系統組合</w:t>
      </w:r>
      <w:bookmarkEnd w:id="123"/>
      <w:bookmarkEnd w:id="124"/>
      <w:proofErr w:type="spellEnd"/>
    </w:p>
    <w:p w:rsidR="00023FE7" w:rsidRPr="00BB059B"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540"/>
        <w:gridCol w:w="450"/>
      </w:tblGrid>
      <w:tr w:rsidR="00AF4B30" w:rsidRPr="00BB059B" w:rsidTr="00643509">
        <w:trPr>
          <w:cantSplit/>
          <w:trHeight w:val="389"/>
          <w:tblHeader/>
        </w:trPr>
        <w:tc>
          <w:tcPr>
            <w:tcW w:w="2610" w:type="dxa"/>
            <w:vMerge w:val="restart"/>
            <w:tcBorders>
              <w:top w:val="single" w:sz="4" w:space="0" w:color="FFFFFF"/>
              <w:left w:val="single" w:sz="4" w:space="0" w:color="FFFFFF"/>
            </w:tcBorders>
          </w:tcPr>
          <w:p w:rsidR="00B27742" w:rsidRPr="00BB059B" w:rsidRDefault="00A90155" w:rsidP="0073794E">
            <w:pPr>
              <w:spacing w:before="40" w:after="40"/>
              <w:rPr>
                <w:rFonts w:eastAsia="PMingLiU" w:cs="Tahoma"/>
                <w:sz w:val="20"/>
              </w:rPr>
            </w:pPr>
            <w:r>
              <w:rPr>
                <w:rFonts w:eastAsia="PMingLiU" w:cs="Tahoma"/>
                <w:noProof/>
                <w:sz w:val="9"/>
              </w:rPr>
              <mc:AlternateContent>
                <mc:Choice Requires="wps">
                  <w:drawing>
                    <wp:anchor distT="0" distB="0" distL="114300" distR="114300" simplePos="0" relativeHeight="251658240" behindDoc="0" locked="0" layoutInCell="1" allowOverlap="1" wp14:anchorId="5E69890B" wp14:editId="11BB4BF5">
                      <wp:simplePos x="0" y="0"/>
                      <wp:positionH relativeFrom="column">
                        <wp:posOffset>1558290</wp:posOffset>
                      </wp:positionH>
                      <wp:positionV relativeFrom="paragraph">
                        <wp:posOffset>596900</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F42" w:rsidRDefault="009E2F42">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7pt;margin-top:47pt;width:28.9pt;height:17.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9B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" filled="f" stroked="f">
                      <v:textbox style="mso-fit-shape-to-text:t">
                        <w:txbxContent>
                          <w:p w:rsidR="009E2F42" w:rsidRDefault="009E2F42">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proofErr w:type="spellStart"/>
            <w:r w:rsidRPr="00BB059B">
              <w:rPr>
                <w:rFonts w:ascii="Tahoma" w:eastAsia="PMingLiU" w:hAnsi="Tahoma" w:cs="Tahoma"/>
                <w:sz w:val="9"/>
              </w:rPr>
              <w:t>產品注意事項</w:t>
            </w:r>
            <w:proofErr w:type="spellEnd"/>
          </w:p>
        </w:tc>
        <w:tc>
          <w:tcPr>
            <w:tcW w:w="450" w:type="dxa"/>
            <w:vMerge w:val="restart"/>
            <w:tcBorders>
              <w:top w:val="single" w:sz="12"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proofErr w:type="spellStart"/>
            <w:r w:rsidRPr="00BB059B">
              <w:rPr>
                <w:rFonts w:ascii="Tahoma" w:eastAsia="PMingLiU" w:hAnsi="Tahoma" w:cs="Tahoma"/>
                <w:sz w:val="9"/>
              </w:rPr>
              <w:t>可提供之日期</w:t>
            </w:r>
            <w:proofErr w:type="spellEnd"/>
          </w:p>
        </w:tc>
        <w:tc>
          <w:tcPr>
            <w:tcW w:w="360" w:type="dxa"/>
            <w:vMerge w:val="restart"/>
            <w:tcBorders>
              <w:top w:val="single" w:sz="12" w:space="0" w:color="auto"/>
              <w:right w:val="single" w:sz="18"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r w:rsidRPr="00BB059B">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BB059B" w:rsidRDefault="00B27742" w:rsidP="00643509">
            <w:pPr>
              <w:pStyle w:val="TableHeadingsBlack"/>
              <w:spacing w:after="40"/>
              <w:rPr>
                <w:rFonts w:ascii="Tahoma" w:eastAsia="PMingLiU" w:hAnsi="Tahoma" w:cs="Tahoma"/>
                <w:sz w:val="9"/>
              </w:rPr>
            </w:pPr>
            <w:r w:rsidRPr="00BB059B">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BB059B" w:rsidRDefault="00B27742" w:rsidP="00643509">
            <w:pPr>
              <w:pStyle w:val="TableHeadingsBlack"/>
              <w:spacing w:after="40"/>
              <w:rPr>
                <w:rFonts w:ascii="Tahoma" w:eastAsia="PMingLiU" w:hAnsi="Tahoma" w:cs="Tahoma"/>
                <w:sz w:val="9"/>
              </w:rPr>
            </w:pPr>
            <w:r w:rsidRPr="00BB059B">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r w:rsidRPr="00BB059B">
              <w:rPr>
                <w:rFonts w:ascii="Tahoma" w:eastAsia="PMingLiU" w:hAnsi="Tahoma" w:cs="Tahoma"/>
                <w:sz w:val="9"/>
              </w:rPr>
              <w:t xml:space="preserve">Campus &amp; School </w:t>
            </w:r>
            <w:proofErr w:type="spellStart"/>
            <w:r w:rsidRPr="00BB059B">
              <w:rPr>
                <w:rFonts w:ascii="Tahoma" w:eastAsia="PMingLiU" w:hAnsi="Tahoma" w:cs="Tahoma"/>
                <w:sz w:val="9"/>
              </w:rPr>
              <w:t>單位</w:t>
            </w:r>
            <w:proofErr w:type="spellEnd"/>
          </w:p>
        </w:tc>
        <w:tc>
          <w:tcPr>
            <w:tcW w:w="450" w:type="dxa"/>
            <w:vMerge w:val="restart"/>
            <w:tcBorders>
              <w:top w:val="single" w:sz="12" w:space="0" w:color="auto"/>
              <w:right w:val="single" w:sz="18" w:space="0" w:color="auto"/>
            </w:tcBorders>
            <w:textDirection w:val="btLr"/>
            <w:vAlign w:val="center"/>
          </w:tcPr>
          <w:p w:rsidR="00B27742" w:rsidRPr="00BB059B" w:rsidRDefault="00B27742" w:rsidP="003B41CC">
            <w:pPr>
              <w:pStyle w:val="TableVerticalText"/>
              <w:spacing w:before="40" w:after="40"/>
              <w:rPr>
                <w:rFonts w:ascii="Tahoma" w:eastAsia="PMingLiU" w:hAnsi="Tahoma" w:cs="Tahoma"/>
                <w:sz w:val="9"/>
              </w:rPr>
            </w:pPr>
            <w:r w:rsidRPr="00BB059B">
              <w:rPr>
                <w:rFonts w:ascii="Tahoma" w:eastAsia="PMingLiU" w:hAnsi="Tahoma" w:cs="Tahoma"/>
                <w:sz w:val="9"/>
              </w:rPr>
              <w:t>EA &amp;EA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r w:rsidRPr="00BB059B">
              <w:rPr>
                <w:rFonts w:ascii="Tahoma" w:eastAsia="PMingLiU" w:hAnsi="Tahoma" w:cs="Tahoma"/>
                <w:sz w:val="9"/>
              </w:rPr>
              <w:t>OV / OVS</w:t>
            </w:r>
          </w:p>
        </w:tc>
        <w:tc>
          <w:tcPr>
            <w:tcW w:w="540" w:type="dxa"/>
            <w:vMerge w:val="restart"/>
            <w:tcBorders>
              <w:top w:val="single" w:sz="12" w:space="0" w:color="auto"/>
            </w:tcBorders>
            <w:textDirection w:val="btLr"/>
            <w:vAlign w:val="center"/>
          </w:tcPr>
          <w:p w:rsidR="00B27742" w:rsidRPr="00BB059B" w:rsidRDefault="00B0036E" w:rsidP="00643509">
            <w:pPr>
              <w:pStyle w:val="TableVerticalText"/>
              <w:spacing w:before="40" w:after="40"/>
              <w:rPr>
                <w:rFonts w:ascii="Tahoma" w:eastAsia="PMingLiU" w:hAnsi="Tahoma" w:cs="Tahoma"/>
                <w:sz w:val="9"/>
              </w:rPr>
            </w:pPr>
            <w:r w:rsidRPr="00BB059B">
              <w:rPr>
                <w:rFonts w:ascii="Tahoma" w:eastAsia="PMingLiU" w:hAnsi="Tahoma" w:cs="Tahoma"/>
                <w:sz w:val="9"/>
              </w:rPr>
              <w:t>EES / OVS ES</w:t>
            </w:r>
          </w:p>
        </w:tc>
        <w:tc>
          <w:tcPr>
            <w:tcW w:w="450" w:type="dxa"/>
            <w:vMerge w:val="restart"/>
            <w:tcBorders>
              <w:top w:val="single" w:sz="12" w:space="0" w:color="auto"/>
            </w:tcBorders>
            <w:textDirection w:val="btLr"/>
            <w:vAlign w:val="center"/>
          </w:tcPr>
          <w:p w:rsidR="00B27742" w:rsidRPr="00BB059B" w:rsidRDefault="00B27742" w:rsidP="00643509">
            <w:pPr>
              <w:pStyle w:val="TableVerticalText"/>
              <w:spacing w:before="40" w:after="40"/>
              <w:rPr>
                <w:rFonts w:ascii="Tahoma" w:eastAsia="PMingLiU" w:hAnsi="Tahoma" w:cs="Tahoma"/>
                <w:sz w:val="9"/>
              </w:rPr>
            </w:pPr>
            <w:r w:rsidRPr="00BB059B">
              <w:rPr>
                <w:rFonts w:ascii="Tahoma" w:eastAsia="PMingLiU" w:hAnsi="Tahoma" w:cs="Tahoma"/>
                <w:sz w:val="9"/>
              </w:rPr>
              <w:t xml:space="preserve">Open </w:t>
            </w:r>
            <w:proofErr w:type="spellStart"/>
            <w:r w:rsidRPr="00BB059B">
              <w:rPr>
                <w:rFonts w:ascii="Tahoma" w:eastAsia="PMingLiU" w:hAnsi="Tahoma" w:cs="Tahoma"/>
                <w:sz w:val="9"/>
              </w:rPr>
              <w:t>基本要件</w:t>
            </w:r>
            <w:proofErr w:type="spellEnd"/>
          </w:p>
        </w:tc>
      </w:tr>
      <w:tr w:rsidR="00CE5AB1" w:rsidRPr="00BB059B" w:rsidTr="0073794E">
        <w:trPr>
          <w:cantSplit/>
          <w:trHeight w:val="262"/>
          <w:tblHeader/>
        </w:trPr>
        <w:tc>
          <w:tcPr>
            <w:tcW w:w="2610" w:type="dxa"/>
            <w:vMerge/>
            <w:tcBorders>
              <w:left w:val="single" w:sz="4" w:space="0" w:color="FFFFFF"/>
            </w:tcBorders>
          </w:tcPr>
          <w:p w:rsidR="00B27742" w:rsidRPr="00BB059B" w:rsidRDefault="00B27742" w:rsidP="0073794E">
            <w:pPr>
              <w:spacing w:before="40" w:after="40"/>
              <w:rPr>
                <w:rFonts w:eastAsia="PMingLiU" w:cs="Tahoma"/>
                <w:sz w:val="20"/>
              </w:rPr>
            </w:pPr>
          </w:p>
        </w:tc>
        <w:tc>
          <w:tcPr>
            <w:tcW w:w="360" w:type="dxa"/>
            <w:vMerge/>
          </w:tcPr>
          <w:p w:rsidR="00B27742" w:rsidRPr="00BB059B" w:rsidRDefault="00B27742" w:rsidP="0073794E">
            <w:pPr>
              <w:spacing w:before="40" w:after="40"/>
              <w:rPr>
                <w:rFonts w:eastAsia="PMingLiU" w:cs="Tahoma"/>
                <w:b/>
                <w:sz w:val="20"/>
              </w:rPr>
            </w:pPr>
          </w:p>
        </w:tc>
        <w:tc>
          <w:tcPr>
            <w:tcW w:w="450" w:type="dxa"/>
            <w:vMerge/>
          </w:tcPr>
          <w:p w:rsidR="00B27742" w:rsidRPr="00BB059B" w:rsidRDefault="00B27742" w:rsidP="0073794E">
            <w:pPr>
              <w:spacing w:before="40" w:after="40"/>
              <w:rPr>
                <w:rFonts w:eastAsia="PMingLiU" w:cs="Tahoma"/>
                <w:sz w:val="20"/>
              </w:rPr>
            </w:pPr>
          </w:p>
        </w:tc>
        <w:tc>
          <w:tcPr>
            <w:tcW w:w="360" w:type="dxa"/>
            <w:vMerge/>
            <w:tcBorders>
              <w:right w:val="single" w:sz="18" w:space="0" w:color="auto"/>
            </w:tcBorders>
          </w:tcPr>
          <w:p w:rsidR="00B27742" w:rsidRPr="00BB059B" w:rsidRDefault="00B27742" w:rsidP="0073794E">
            <w:pPr>
              <w:spacing w:before="40" w:after="40"/>
              <w:rPr>
                <w:rFonts w:eastAsia="PMingLiU" w:cs="Tahoma"/>
                <w:sz w:val="20"/>
              </w:rPr>
            </w:pPr>
          </w:p>
        </w:tc>
        <w:tc>
          <w:tcPr>
            <w:tcW w:w="450" w:type="dxa"/>
            <w:vMerge w:val="restart"/>
            <w:tcBorders>
              <w:left w:val="single" w:sz="18" w:space="0" w:color="auto"/>
            </w:tcBorders>
            <w:vAlign w:val="center"/>
          </w:tcPr>
          <w:p w:rsidR="00B27742" w:rsidRPr="00BB059B" w:rsidRDefault="00B27742" w:rsidP="0073794E">
            <w:pPr>
              <w:pStyle w:val="TableHeadingsRed"/>
              <w:spacing w:after="40"/>
              <w:rPr>
                <w:rFonts w:ascii="Tahoma" w:eastAsia="PMingLiU" w:hAnsi="Tahoma" w:cs="Tahoma"/>
                <w:sz w:val="9"/>
              </w:rPr>
            </w:pPr>
            <w:r w:rsidRPr="00BB059B">
              <w:rPr>
                <w:rFonts w:ascii="Tahoma" w:eastAsia="PMingLiU" w:hAnsi="Tahoma" w:cs="Tahoma"/>
                <w:sz w:val="9"/>
              </w:rPr>
              <w:t>L</w:t>
            </w:r>
          </w:p>
        </w:tc>
        <w:tc>
          <w:tcPr>
            <w:tcW w:w="1350" w:type="dxa"/>
            <w:gridSpan w:val="3"/>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L&amp;SA</w:t>
            </w:r>
          </w:p>
        </w:tc>
        <w:tc>
          <w:tcPr>
            <w:tcW w:w="1260" w:type="dxa"/>
            <w:gridSpan w:val="3"/>
            <w:tcBorders>
              <w:right w:val="single" w:sz="18" w:space="0" w:color="auto"/>
            </w:tcBorders>
            <w:vAlign w:val="center"/>
          </w:tcPr>
          <w:p w:rsidR="00B27742" w:rsidRPr="00BB059B" w:rsidRDefault="00B27742" w:rsidP="0073794E">
            <w:pPr>
              <w:pStyle w:val="TableHeadingsBlue"/>
              <w:spacing w:after="40"/>
              <w:rPr>
                <w:rFonts w:ascii="Tahoma" w:eastAsia="PMingLiU" w:hAnsi="Tahoma" w:cs="Tahoma"/>
                <w:sz w:val="9"/>
              </w:rPr>
            </w:pPr>
            <w:r w:rsidRPr="00BB059B">
              <w:rPr>
                <w:rFonts w:ascii="Tahoma" w:eastAsia="PMingLiU" w:hAnsi="Tahoma" w:cs="Tahoma"/>
                <w:sz w:val="9"/>
              </w:rPr>
              <w:t>SA</w:t>
            </w:r>
          </w:p>
        </w:tc>
        <w:tc>
          <w:tcPr>
            <w:tcW w:w="450" w:type="dxa"/>
            <w:vMerge w:val="restart"/>
            <w:tcBorders>
              <w:left w:val="single" w:sz="18" w:space="0" w:color="auto"/>
            </w:tcBorders>
            <w:vAlign w:val="center"/>
          </w:tcPr>
          <w:p w:rsidR="00B27742" w:rsidRPr="00BB059B" w:rsidRDefault="00B27742" w:rsidP="0073794E">
            <w:pPr>
              <w:pStyle w:val="TableHeadingsRed"/>
              <w:spacing w:after="40"/>
              <w:rPr>
                <w:rFonts w:ascii="Tahoma" w:eastAsia="PMingLiU" w:hAnsi="Tahoma" w:cs="Tahoma"/>
                <w:sz w:val="9"/>
              </w:rPr>
            </w:pPr>
            <w:r w:rsidRPr="00BB059B">
              <w:rPr>
                <w:rFonts w:ascii="Tahoma" w:eastAsia="PMingLiU" w:hAnsi="Tahoma" w:cs="Tahoma"/>
                <w:sz w:val="9"/>
              </w:rPr>
              <w:t>L</w:t>
            </w:r>
          </w:p>
        </w:tc>
        <w:tc>
          <w:tcPr>
            <w:tcW w:w="450" w:type="dxa"/>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L&amp;SA</w:t>
            </w:r>
          </w:p>
        </w:tc>
        <w:tc>
          <w:tcPr>
            <w:tcW w:w="450" w:type="dxa"/>
            <w:vMerge w:val="restart"/>
            <w:tcBorders>
              <w:right w:val="single" w:sz="18" w:space="0" w:color="auto"/>
            </w:tcBorders>
            <w:vAlign w:val="center"/>
          </w:tcPr>
          <w:p w:rsidR="00B27742" w:rsidRPr="00BB059B" w:rsidRDefault="00B27742" w:rsidP="0073794E">
            <w:pPr>
              <w:pStyle w:val="TableHeadingsBlue"/>
              <w:spacing w:after="40"/>
              <w:rPr>
                <w:rFonts w:ascii="Tahoma" w:eastAsia="PMingLiU" w:hAnsi="Tahoma" w:cs="Tahoma"/>
                <w:sz w:val="9"/>
              </w:rPr>
            </w:pPr>
            <w:r w:rsidRPr="00BB059B">
              <w:rPr>
                <w:rFonts w:ascii="Tahoma" w:eastAsia="PMingLiU" w:hAnsi="Tahoma" w:cs="Tahoma"/>
                <w:sz w:val="9"/>
              </w:rPr>
              <w:t>SA</w:t>
            </w:r>
          </w:p>
        </w:tc>
        <w:tc>
          <w:tcPr>
            <w:tcW w:w="450" w:type="dxa"/>
            <w:vMerge/>
            <w:tcBorders>
              <w:left w:val="single" w:sz="18" w:space="0" w:color="auto"/>
            </w:tcBorders>
          </w:tcPr>
          <w:p w:rsidR="00B27742" w:rsidRPr="00BB059B" w:rsidRDefault="00B27742" w:rsidP="0073794E">
            <w:pPr>
              <w:spacing w:before="40" w:after="40"/>
              <w:rPr>
                <w:rFonts w:eastAsia="PMingLiU" w:cs="Tahoma"/>
                <w:sz w:val="20"/>
              </w:rPr>
            </w:pPr>
          </w:p>
        </w:tc>
        <w:tc>
          <w:tcPr>
            <w:tcW w:w="450" w:type="dxa"/>
            <w:vMerge/>
            <w:tcBorders>
              <w:right w:val="single" w:sz="18" w:space="0" w:color="auto"/>
            </w:tcBorders>
          </w:tcPr>
          <w:p w:rsidR="00B27742" w:rsidRPr="00BB059B" w:rsidRDefault="00B27742" w:rsidP="0073794E">
            <w:pPr>
              <w:spacing w:before="40" w:after="40"/>
              <w:rPr>
                <w:rFonts w:eastAsia="PMingLiU" w:cs="Tahoma"/>
                <w:sz w:val="20"/>
              </w:rPr>
            </w:pPr>
          </w:p>
        </w:tc>
        <w:tc>
          <w:tcPr>
            <w:tcW w:w="450" w:type="dxa"/>
            <w:vMerge/>
            <w:tcBorders>
              <w:left w:val="single" w:sz="18" w:space="0" w:color="auto"/>
              <w:right w:val="single" w:sz="18" w:space="0" w:color="auto"/>
            </w:tcBorders>
          </w:tcPr>
          <w:p w:rsidR="00B27742" w:rsidRPr="00BB059B" w:rsidRDefault="00B27742" w:rsidP="0073794E">
            <w:pPr>
              <w:spacing w:before="40" w:after="40"/>
              <w:rPr>
                <w:rFonts w:eastAsia="PMingLiU" w:cs="Tahoma"/>
                <w:sz w:val="20"/>
              </w:rPr>
            </w:pPr>
          </w:p>
        </w:tc>
        <w:tc>
          <w:tcPr>
            <w:tcW w:w="540" w:type="dxa"/>
            <w:vMerge/>
          </w:tcPr>
          <w:p w:rsidR="00B27742" w:rsidRPr="00BB059B" w:rsidRDefault="00B27742" w:rsidP="0073794E">
            <w:pPr>
              <w:spacing w:before="40" w:after="40"/>
              <w:rPr>
                <w:rFonts w:eastAsia="PMingLiU" w:cs="Tahoma"/>
                <w:sz w:val="20"/>
              </w:rPr>
            </w:pPr>
          </w:p>
        </w:tc>
        <w:tc>
          <w:tcPr>
            <w:tcW w:w="450" w:type="dxa"/>
            <w:vMerge/>
          </w:tcPr>
          <w:p w:rsidR="00B27742" w:rsidRPr="00BB059B" w:rsidRDefault="00B27742" w:rsidP="0073794E">
            <w:pPr>
              <w:spacing w:before="40" w:after="40"/>
              <w:rPr>
                <w:rFonts w:eastAsia="PMingLiU" w:cs="Tahoma"/>
                <w:sz w:val="20"/>
              </w:rPr>
            </w:pPr>
          </w:p>
        </w:tc>
      </w:tr>
      <w:tr w:rsidR="00AF4B30" w:rsidRPr="00BB059B" w:rsidTr="0073794E">
        <w:trPr>
          <w:cantSplit/>
          <w:trHeight w:val="620"/>
          <w:tblHeader/>
        </w:trPr>
        <w:tc>
          <w:tcPr>
            <w:tcW w:w="2610" w:type="dxa"/>
            <w:vMerge/>
            <w:tcBorders>
              <w:left w:val="single" w:sz="4" w:space="0" w:color="FFFFFF"/>
              <w:bottom w:val="single" w:sz="4" w:space="0" w:color="auto"/>
            </w:tcBorders>
          </w:tcPr>
          <w:p w:rsidR="00B27742" w:rsidRPr="00BB059B" w:rsidRDefault="00B27742" w:rsidP="0073794E">
            <w:pPr>
              <w:spacing w:before="40" w:after="40"/>
              <w:rPr>
                <w:rFonts w:eastAsia="PMingLiU" w:cs="Tahoma"/>
                <w:sz w:val="20"/>
              </w:rPr>
            </w:pPr>
          </w:p>
        </w:tc>
        <w:tc>
          <w:tcPr>
            <w:tcW w:w="360" w:type="dxa"/>
            <w:vMerge/>
            <w:tcBorders>
              <w:bottom w:val="single" w:sz="4" w:space="0" w:color="auto"/>
            </w:tcBorders>
          </w:tcPr>
          <w:p w:rsidR="00B27742" w:rsidRPr="00BB059B" w:rsidRDefault="00B27742" w:rsidP="0073794E">
            <w:pPr>
              <w:spacing w:before="40" w:after="40"/>
              <w:rPr>
                <w:rFonts w:eastAsia="PMingLiU" w:cs="Tahoma"/>
                <w:b/>
                <w:sz w:val="20"/>
              </w:rPr>
            </w:pPr>
          </w:p>
        </w:tc>
        <w:tc>
          <w:tcPr>
            <w:tcW w:w="450" w:type="dxa"/>
            <w:vMerge/>
            <w:tcBorders>
              <w:bottom w:val="single" w:sz="4" w:space="0" w:color="auto"/>
            </w:tcBorders>
          </w:tcPr>
          <w:p w:rsidR="00B27742" w:rsidRPr="00BB059B" w:rsidRDefault="00B27742" w:rsidP="0073794E">
            <w:pPr>
              <w:spacing w:before="40" w:after="40"/>
              <w:rPr>
                <w:rFonts w:eastAsia="PMingLiU" w:cs="Tahoma"/>
                <w:sz w:val="20"/>
              </w:rPr>
            </w:pPr>
          </w:p>
        </w:tc>
        <w:tc>
          <w:tcPr>
            <w:tcW w:w="360" w:type="dxa"/>
            <w:vMerge/>
            <w:tcBorders>
              <w:bottom w:val="single" w:sz="4" w:space="0" w:color="auto"/>
              <w:right w:val="single" w:sz="18" w:space="0" w:color="auto"/>
            </w:tcBorders>
          </w:tcPr>
          <w:p w:rsidR="00B27742" w:rsidRPr="00BB059B" w:rsidRDefault="00B27742" w:rsidP="0073794E">
            <w:pPr>
              <w:spacing w:before="40" w:after="40"/>
              <w:rPr>
                <w:rFonts w:eastAsia="PMingLiU" w:cs="Tahoma"/>
                <w:sz w:val="20"/>
              </w:rPr>
            </w:pPr>
          </w:p>
        </w:tc>
        <w:tc>
          <w:tcPr>
            <w:tcW w:w="450" w:type="dxa"/>
            <w:vMerge/>
            <w:tcBorders>
              <w:left w:val="single" w:sz="18" w:space="0" w:color="auto"/>
              <w:bottom w:val="single" w:sz="4" w:space="0" w:color="auto"/>
            </w:tcBorders>
            <w:vAlign w:val="center"/>
          </w:tcPr>
          <w:p w:rsidR="00B27742" w:rsidRPr="00BB059B" w:rsidRDefault="00B27742" w:rsidP="0073794E">
            <w:pPr>
              <w:spacing w:before="40" w:after="40"/>
              <w:jc w:val="center"/>
              <w:rPr>
                <w:rFonts w:eastAsia="PMingLiU" w:cs="Tahoma"/>
                <w:sz w:val="20"/>
              </w:rPr>
            </w:pPr>
          </w:p>
        </w:tc>
        <w:tc>
          <w:tcPr>
            <w:tcW w:w="450" w:type="dxa"/>
            <w:tcBorders>
              <w:bottom w:val="single" w:sz="4" w:space="0" w:color="auto"/>
            </w:tcBorders>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 xml:space="preserve">3 </w:t>
            </w:r>
            <w:r w:rsidRPr="00BB059B">
              <w:rPr>
                <w:rFonts w:ascii="Tahoma" w:eastAsia="PMingLiU" w:hAnsi="Tahoma" w:cs="Tahoma"/>
                <w:sz w:val="9"/>
              </w:rPr>
              <w:t>年</w:t>
            </w:r>
          </w:p>
        </w:tc>
        <w:tc>
          <w:tcPr>
            <w:tcW w:w="450" w:type="dxa"/>
            <w:tcBorders>
              <w:bottom w:val="single" w:sz="4" w:space="0" w:color="auto"/>
            </w:tcBorders>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 xml:space="preserve">2 </w:t>
            </w:r>
            <w:r w:rsidRPr="00BB059B">
              <w:rPr>
                <w:rFonts w:ascii="Tahoma" w:eastAsia="PMingLiU" w:hAnsi="Tahoma" w:cs="Tahoma"/>
                <w:sz w:val="9"/>
              </w:rPr>
              <w:t>年</w:t>
            </w:r>
          </w:p>
        </w:tc>
        <w:tc>
          <w:tcPr>
            <w:tcW w:w="450" w:type="dxa"/>
            <w:tcBorders>
              <w:bottom w:val="single" w:sz="4" w:space="0" w:color="auto"/>
            </w:tcBorders>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 xml:space="preserve">1 </w:t>
            </w:r>
            <w:r w:rsidRPr="00BB059B">
              <w:rPr>
                <w:rFonts w:ascii="Tahoma" w:eastAsia="PMingLiU" w:hAnsi="Tahoma" w:cs="Tahoma"/>
                <w:sz w:val="9"/>
              </w:rPr>
              <w:t>年</w:t>
            </w:r>
          </w:p>
        </w:tc>
        <w:tc>
          <w:tcPr>
            <w:tcW w:w="450" w:type="dxa"/>
            <w:tcBorders>
              <w:bottom w:val="single" w:sz="4" w:space="0" w:color="auto"/>
            </w:tcBorders>
            <w:vAlign w:val="center"/>
          </w:tcPr>
          <w:p w:rsidR="00B27742" w:rsidRPr="00BB059B" w:rsidRDefault="00B27742" w:rsidP="0073794E">
            <w:pPr>
              <w:pStyle w:val="TableHeadingsBlue"/>
              <w:spacing w:after="40"/>
              <w:rPr>
                <w:rFonts w:ascii="Tahoma" w:eastAsia="PMingLiU" w:hAnsi="Tahoma" w:cs="Tahoma"/>
                <w:sz w:val="9"/>
              </w:rPr>
            </w:pPr>
            <w:r w:rsidRPr="00BB059B">
              <w:rPr>
                <w:rFonts w:ascii="Tahoma" w:eastAsia="PMingLiU" w:hAnsi="Tahoma" w:cs="Tahoma"/>
                <w:sz w:val="9"/>
              </w:rPr>
              <w:t xml:space="preserve">3 </w:t>
            </w:r>
            <w:r w:rsidRPr="00BB059B">
              <w:rPr>
                <w:rFonts w:ascii="Tahoma" w:eastAsia="PMingLiU" w:hAnsi="Tahoma" w:cs="Tahoma"/>
                <w:sz w:val="9"/>
              </w:rPr>
              <w:t>年</w:t>
            </w:r>
          </w:p>
        </w:tc>
        <w:tc>
          <w:tcPr>
            <w:tcW w:w="450" w:type="dxa"/>
            <w:tcBorders>
              <w:bottom w:val="single" w:sz="4" w:space="0" w:color="auto"/>
            </w:tcBorders>
            <w:vAlign w:val="center"/>
          </w:tcPr>
          <w:p w:rsidR="00B27742" w:rsidRPr="00BB059B" w:rsidRDefault="00B27742" w:rsidP="0073794E">
            <w:pPr>
              <w:pStyle w:val="TableHeadingsBlue"/>
              <w:spacing w:after="40"/>
              <w:rPr>
                <w:rFonts w:ascii="Tahoma" w:eastAsia="PMingLiU" w:hAnsi="Tahoma" w:cs="Tahoma"/>
                <w:sz w:val="9"/>
              </w:rPr>
            </w:pPr>
            <w:r w:rsidRPr="00BB059B">
              <w:rPr>
                <w:rFonts w:ascii="Tahoma" w:eastAsia="PMingLiU" w:hAnsi="Tahoma" w:cs="Tahoma"/>
                <w:sz w:val="9"/>
              </w:rPr>
              <w:t xml:space="preserve">2 </w:t>
            </w:r>
            <w:r w:rsidRPr="00BB059B">
              <w:rPr>
                <w:rFonts w:ascii="Tahoma" w:eastAsia="PMingLiU" w:hAnsi="Tahoma" w:cs="Tahoma"/>
                <w:sz w:val="9"/>
              </w:rPr>
              <w:t>年</w:t>
            </w:r>
          </w:p>
        </w:tc>
        <w:tc>
          <w:tcPr>
            <w:tcW w:w="360" w:type="dxa"/>
            <w:tcBorders>
              <w:bottom w:val="single" w:sz="4" w:space="0" w:color="auto"/>
              <w:right w:val="single" w:sz="18" w:space="0" w:color="auto"/>
            </w:tcBorders>
            <w:vAlign w:val="center"/>
          </w:tcPr>
          <w:p w:rsidR="00B27742" w:rsidRPr="00BB059B" w:rsidRDefault="00B27742" w:rsidP="0073794E">
            <w:pPr>
              <w:pStyle w:val="TableHeadingsBlue"/>
              <w:spacing w:after="40"/>
              <w:rPr>
                <w:rFonts w:ascii="Tahoma" w:eastAsia="PMingLiU" w:hAnsi="Tahoma" w:cs="Tahoma"/>
                <w:sz w:val="9"/>
              </w:rPr>
            </w:pPr>
            <w:r w:rsidRPr="00BB059B">
              <w:rPr>
                <w:rFonts w:ascii="Tahoma" w:eastAsia="PMingLiU" w:hAnsi="Tahoma" w:cs="Tahoma"/>
                <w:sz w:val="9"/>
              </w:rPr>
              <w:t xml:space="preserve">1 </w:t>
            </w:r>
            <w:r w:rsidRPr="00BB059B">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BB059B" w:rsidRDefault="00B27742" w:rsidP="0073794E">
            <w:pPr>
              <w:spacing w:before="40" w:after="40"/>
              <w:jc w:val="center"/>
              <w:rPr>
                <w:rFonts w:eastAsia="PMingLiU" w:cs="Tahoma"/>
                <w:sz w:val="20"/>
              </w:rPr>
            </w:pPr>
          </w:p>
        </w:tc>
        <w:tc>
          <w:tcPr>
            <w:tcW w:w="450" w:type="dxa"/>
            <w:tcBorders>
              <w:bottom w:val="single" w:sz="4" w:space="0" w:color="auto"/>
            </w:tcBorders>
            <w:vAlign w:val="center"/>
          </w:tcPr>
          <w:p w:rsidR="00B27742" w:rsidRPr="00BB059B" w:rsidRDefault="00B27742" w:rsidP="0073794E">
            <w:pPr>
              <w:pStyle w:val="TableHeadingsGreen"/>
              <w:spacing w:after="40"/>
              <w:rPr>
                <w:rFonts w:ascii="Tahoma" w:eastAsia="PMingLiU" w:hAnsi="Tahoma" w:cs="Tahoma"/>
                <w:sz w:val="9"/>
              </w:rPr>
            </w:pPr>
            <w:r w:rsidRPr="00BB059B">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B27742" w:rsidRPr="00BB059B" w:rsidRDefault="00B27742" w:rsidP="0073794E">
            <w:pPr>
              <w:spacing w:before="40" w:after="40"/>
              <w:jc w:val="center"/>
              <w:rPr>
                <w:rFonts w:eastAsia="PMingLiU" w:cs="Tahoma"/>
                <w:sz w:val="20"/>
              </w:rPr>
            </w:pPr>
          </w:p>
        </w:tc>
        <w:tc>
          <w:tcPr>
            <w:tcW w:w="450" w:type="dxa"/>
            <w:vMerge/>
            <w:tcBorders>
              <w:left w:val="single" w:sz="18" w:space="0" w:color="auto"/>
              <w:bottom w:val="single" w:sz="4" w:space="0" w:color="auto"/>
            </w:tcBorders>
          </w:tcPr>
          <w:p w:rsidR="00B27742" w:rsidRPr="00BB059B" w:rsidRDefault="00B27742" w:rsidP="0073794E">
            <w:pPr>
              <w:spacing w:before="40" w:after="40"/>
              <w:rPr>
                <w:rFonts w:eastAsia="PMingLiU" w:cs="Tahoma"/>
                <w:sz w:val="20"/>
              </w:rPr>
            </w:pPr>
          </w:p>
        </w:tc>
        <w:tc>
          <w:tcPr>
            <w:tcW w:w="450" w:type="dxa"/>
            <w:vMerge/>
            <w:tcBorders>
              <w:bottom w:val="single" w:sz="4" w:space="0" w:color="auto"/>
              <w:right w:val="single" w:sz="18" w:space="0" w:color="auto"/>
            </w:tcBorders>
          </w:tcPr>
          <w:p w:rsidR="00B27742" w:rsidRPr="00BB059B" w:rsidRDefault="00B27742" w:rsidP="0073794E">
            <w:pPr>
              <w:spacing w:before="40" w:after="40"/>
              <w:rPr>
                <w:rFonts w:eastAsia="PMingLiU" w:cs="Tahoma"/>
                <w:sz w:val="20"/>
              </w:rPr>
            </w:pPr>
          </w:p>
        </w:tc>
        <w:tc>
          <w:tcPr>
            <w:tcW w:w="450" w:type="dxa"/>
            <w:vMerge/>
            <w:tcBorders>
              <w:left w:val="single" w:sz="18" w:space="0" w:color="auto"/>
              <w:bottom w:val="single" w:sz="4" w:space="0" w:color="auto"/>
              <w:right w:val="single" w:sz="18" w:space="0" w:color="auto"/>
            </w:tcBorders>
          </w:tcPr>
          <w:p w:rsidR="00B27742" w:rsidRPr="00BB059B" w:rsidRDefault="00B27742" w:rsidP="0073794E">
            <w:pPr>
              <w:spacing w:before="40" w:after="40"/>
              <w:rPr>
                <w:rFonts w:eastAsia="PMingLiU" w:cs="Tahoma"/>
                <w:sz w:val="20"/>
              </w:rPr>
            </w:pPr>
          </w:p>
        </w:tc>
        <w:tc>
          <w:tcPr>
            <w:tcW w:w="540" w:type="dxa"/>
            <w:vMerge/>
            <w:tcBorders>
              <w:bottom w:val="single" w:sz="4" w:space="0" w:color="auto"/>
            </w:tcBorders>
          </w:tcPr>
          <w:p w:rsidR="00B27742" w:rsidRPr="00BB059B" w:rsidRDefault="00B27742" w:rsidP="0073794E">
            <w:pPr>
              <w:spacing w:before="40" w:after="40"/>
              <w:rPr>
                <w:rFonts w:eastAsia="PMingLiU" w:cs="Tahoma"/>
                <w:sz w:val="20"/>
              </w:rPr>
            </w:pPr>
          </w:p>
        </w:tc>
        <w:tc>
          <w:tcPr>
            <w:tcW w:w="450" w:type="dxa"/>
            <w:vMerge/>
            <w:tcBorders>
              <w:bottom w:val="single" w:sz="4" w:space="0" w:color="auto"/>
            </w:tcBorders>
          </w:tcPr>
          <w:p w:rsidR="00B27742" w:rsidRPr="00BB059B" w:rsidRDefault="00B27742" w:rsidP="0073794E">
            <w:pPr>
              <w:spacing w:before="40" w:after="40"/>
              <w:rPr>
                <w:rFonts w:eastAsia="PMingLiU" w:cs="Tahoma"/>
                <w:sz w:val="20"/>
              </w:rPr>
            </w:pPr>
          </w:p>
        </w:tc>
      </w:tr>
      <w:tr w:rsidR="002854D4" w:rsidRPr="00BB059B" w:rsidTr="00643509">
        <w:trPr>
          <w:trHeight w:val="145"/>
        </w:trPr>
        <w:tc>
          <w:tcPr>
            <w:tcW w:w="2610" w:type="dxa"/>
            <w:tcBorders>
              <w:bottom w:val="single" w:sz="4" w:space="0" w:color="auto"/>
            </w:tcBorders>
            <w:shd w:val="clear" w:color="auto" w:fill="FABF8F"/>
            <w:vAlign w:val="center"/>
          </w:tcPr>
          <w:p w:rsidR="002854D4" w:rsidRPr="00BB059B" w:rsidRDefault="002854D4" w:rsidP="00643509">
            <w:pPr>
              <w:pStyle w:val="ProductNames"/>
              <w:spacing w:before="40" w:after="40"/>
              <w:rPr>
                <w:rFonts w:ascii="Tahoma" w:eastAsia="PMingLiU" w:hAnsi="Tahoma" w:cs="Tahoma"/>
                <w:sz w:val="14"/>
              </w:rPr>
            </w:pPr>
            <w:bookmarkStart w:id="125" w:name="_Toc336337897"/>
            <w:bookmarkStart w:id="126" w:name="_Toc345401472"/>
            <w:r w:rsidRPr="00BB059B">
              <w:rPr>
                <w:rFonts w:ascii="Tahoma" w:eastAsia="PMingLiU" w:hAnsi="Tahoma" w:cs="Tahoma"/>
                <w:sz w:val="14"/>
              </w:rPr>
              <w:t xml:space="preserve">Windows </w:t>
            </w:r>
            <w:proofErr w:type="spellStart"/>
            <w:r w:rsidRPr="00BB059B">
              <w:rPr>
                <w:rFonts w:ascii="Tahoma" w:eastAsia="PMingLiU" w:hAnsi="Tahoma" w:cs="Tahoma"/>
                <w:sz w:val="14"/>
              </w:rPr>
              <w:t>附贈訂閱使用權</w:t>
            </w:r>
            <w:bookmarkEnd w:id="125"/>
            <w:bookmarkEnd w:id="126"/>
            <w:proofErr w:type="spellEnd"/>
          </w:p>
        </w:tc>
        <w:tc>
          <w:tcPr>
            <w:tcW w:w="360" w:type="dxa"/>
            <w:tcBorders>
              <w:bottom w:val="single" w:sz="4" w:space="0" w:color="auto"/>
            </w:tcBorders>
            <w:shd w:val="clear" w:color="auto" w:fill="FABF8F"/>
            <w:vAlign w:val="center"/>
          </w:tcPr>
          <w:p w:rsidR="002854D4" w:rsidRPr="009D4245" w:rsidRDefault="004610BB" w:rsidP="0073794E">
            <w:pPr>
              <w:pStyle w:val="TableText"/>
              <w:widowControl w:val="0"/>
              <w:spacing w:before="40" w:after="40"/>
              <w:rPr>
                <w:rFonts w:eastAsia="PMingLiU" w:cs="Tahoma"/>
                <w:b/>
                <w:color w:val="0000FF"/>
                <w:sz w:val="13"/>
                <w:szCs w:val="13"/>
                <w:u w:val="single"/>
              </w:rPr>
            </w:pPr>
            <w:hyperlink w:anchor="_21_Windows®附贈訂閱使用權" w:history="1">
              <w:r w:rsidR="007503B3" w:rsidRPr="009D4245">
                <w:rPr>
                  <w:rStyle w:val="Hyperlink"/>
                  <w:rFonts w:eastAsia="PMingLiU" w:cs="Tahoma"/>
                  <w:b/>
                  <w:sz w:val="13"/>
                  <w:szCs w:val="13"/>
                </w:rPr>
                <w:t>21</w:t>
              </w:r>
            </w:hyperlink>
          </w:p>
        </w:tc>
        <w:tc>
          <w:tcPr>
            <w:tcW w:w="450" w:type="dxa"/>
            <w:tcBorders>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2854D4" w:rsidRPr="00BB059B" w:rsidRDefault="002854D4"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r w:rsidRPr="00BB059B">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r w:rsidRPr="00BB059B">
              <w:rPr>
                <w:rFonts w:ascii="Tahoma" w:eastAsia="PMingLiU" w:hAnsi="Tahoma" w:cs="Tahoma"/>
                <w:sz w:val="13"/>
              </w:rPr>
              <w:t>A (</w:t>
            </w:r>
            <w:proofErr w:type="spellStart"/>
            <w:r w:rsidRPr="00BB059B">
              <w:rPr>
                <w:rFonts w:ascii="Tahoma" w:eastAsia="PMingLiU" w:hAnsi="Tahoma" w:cs="Tahoma"/>
                <w:sz w:val="13"/>
              </w:rPr>
              <w:t>僅限</w:t>
            </w:r>
            <w:proofErr w:type="spellEnd"/>
            <w:r w:rsidRPr="00BB059B">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rsidR="002854D4" w:rsidRPr="00BB059B" w:rsidRDefault="002854D4" w:rsidP="0073794E">
            <w:pPr>
              <w:pStyle w:val="TableText"/>
              <w:spacing w:before="40" w:after="40"/>
              <w:rPr>
                <w:rFonts w:ascii="Tahoma" w:eastAsia="PMingLiU" w:hAnsi="Tahoma" w:cs="Tahoma"/>
                <w:sz w:val="13"/>
              </w:rPr>
            </w:pPr>
          </w:p>
        </w:tc>
      </w:tr>
      <w:tr w:rsidR="00CE5AB1" w:rsidRPr="00BB059B" w:rsidTr="00643509">
        <w:trPr>
          <w:trHeight w:val="145"/>
        </w:trPr>
        <w:tc>
          <w:tcPr>
            <w:tcW w:w="2610" w:type="dxa"/>
            <w:tcBorders>
              <w:bottom w:val="single" w:sz="4" w:space="0" w:color="auto"/>
            </w:tcBorders>
            <w:shd w:val="clear" w:color="auto" w:fill="auto"/>
            <w:vAlign w:val="center"/>
          </w:tcPr>
          <w:p w:rsidR="008357AC" w:rsidRPr="00BB059B" w:rsidRDefault="008357AC" w:rsidP="00643509">
            <w:pPr>
              <w:pStyle w:val="ProductNames"/>
              <w:spacing w:before="40" w:after="40"/>
              <w:rPr>
                <w:rFonts w:ascii="Tahoma" w:eastAsia="PMingLiU" w:hAnsi="Tahoma" w:cs="Tahoma"/>
                <w:sz w:val="14"/>
              </w:rPr>
            </w:pPr>
            <w:bookmarkStart w:id="127" w:name="_Toc336337898"/>
            <w:bookmarkStart w:id="128" w:name="_Toc345401473"/>
            <w:r w:rsidRPr="00BB059B">
              <w:rPr>
                <w:rFonts w:ascii="Tahoma" w:eastAsia="PMingLiU" w:hAnsi="Tahoma" w:cs="Tahoma"/>
                <w:sz w:val="14"/>
              </w:rPr>
              <w:t>Windows Vista DVD Playback Pack</w:t>
            </w:r>
            <w:bookmarkEnd w:id="127"/>
            <w:bookmarkEnd w:id="128"/>
          </w:p>
        </w:tc>
        <w:tc>
          <w:tcPr>
            <w:tcW w:w="360" w:type="dxa"/>
            <w:tcBorders>
              <w:bottom w:val="single" w:sz="4" w:space="0" w:color="auto"/>
            </w:tcBorders>
            <w:shd w:val="clear" w:color="auto" w:fill="auto"/>
            <w:vAlign w:val="center"/>
          </w:tcPr>
          <w:p w:rsidR="008357AC" w:rsidRPr="009D4245" w:rsidRDefault="004610BB" w:rsidP="0073794E">
            <w:pPr>
              <w:pStyle w:val="TableText"/>
              <w:widowControl w:val="0"/>
              <w:spacing w:before="40" w:after="40"/>
              <w:rPr>
                <w:rFonts w:eastAsia="PMingLiU" w:cs="Tahoma"/>
                <w:b/>
                <w:color w:val="0000FF"/>
                <w:sz w:val="13"/>
                <w:szCs w:val="13"/>
                <w:u w:val="single"/>
              </w:rPr>
            </w:pPr>
            <w:hyperlink w:anchor="Sys_24WindowsVistaDVDPack" w:history="1">
              <w:r w:rsidR="007503B3" w:rsidRPr="009D4245">
                <w:rPr>
                  <w:rStyle w:val="Hyperlink"/>
                  <w:rFonts w:eastAsia="PMingLiU" w:cs="Tahoma"/>
                  <w:b/>
                  <w:sz w:val="13"/>
                  <w:szCs w:val="13"/>
                </w:rPr>
                <w:t>22</w:t>
              </w:r>
            </w:hyperlink>
          </w:p>
        </w:tc>
        <w:tc>
          <w:tcPr>
            <w:tcW w:w="450" w:type="dxa"/>
            <w:tcBorders>
              <w:bottom w:val="single" w:sz="4" w:space="0" w:color="auto"/>
            </w:tcBorders>
            <w:shd w:val="clear" w:color="auto" w:fill="auto"/>
            <w:vAlign w:val="center"/>
          </w:tcPr>
          <w:p w:rsidR="008357AC" w:rsidRPr="00BB059B" w:rsidDel="00587D23" w:rsidRDefault="008357AC" w:rsidP="0073794E">
            <w:pPr>
              <w:pStyle w:val="TableText"/>
              <w:spacing w:before="40" w:after="40"/>
              <w:rPr>
                <w:rFonts w:ascii="Tahoma" w:eastAsia="PMingLiU" w:hAnsi="Tahoma" w:cs="Tahoma"/>
                <w:sz w:val="13"/>
              </w:rPr>
            </w:pPr>
            <w:r w:rsidRPr="00BB059B">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8357AC" w:rsidRPr="00BB059B" w:rsidRDefault="00FC7674"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8357AC" w:rsidRPr="00BB059B" w:rsidRDefault="00FC7674"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8357AC" w:rsidRPr="00BB059B" w:rsidRDefault="008357AC" w:rsidP="0073794E">
            <w:pPr>
              <w:pStyle w:val="TableText"/>
              <w:spacing w:before="40" w:after="40"/>
              <w:rPr>
                <w:rFonts w:ascii="Tahoma" w:eastAsia="PMingLiU" w:hAnsi="Tahoma" w:cs="Tahoma"/>
                <w:sz w:val="13"/>
              </w:rPr>
            </w:pPr>
          </w:p>
        </w:tc>
      </w:tr>
      <w:tr w:rsidR="00CE5AB1" w:rsidRPr="00BB059B" w:rsidTr="00643509">
        <w:trPr>
          <w:trHeight w:val="145"/>
        </w:trPr>
        <w:tc>
          <w:tcPr>
            <w:tcW w:w="2610" w:type="dxa"/>
            <w:tcBorders>
              <w:bottom w:val="single" w:sz="4" w:space="0" w:color="auto"/>
            </w:tcBorders>
            <w:shd w:val="clear" w:color="auto" w:fill="FABF8F"/>
            <w:vAlign w:val="center"/>
          </w:tcPr>
          <w:p w:rsidR="00B27742" w:rsidRPr="00BB059B" w:rsidRDefault="00B27742" w:rsidP="00643509">
            <w:pPr>
              <w:pStyle w:val="ProductNames"/>
              <w:spacing w:before="40" w:after="40"/>
              <w:rPr>
                <w:rFonts w:ascii="Tahoma" w:eastAsia="PMingLiU" w:hAnsi="Tahoma" w:cs="Tahoma"/>
                <w:sz w:val="14"/>
              </w:rPr>
            </w:pPr>
            <w:bookmarkStart w:id="129" w:name="_Toc336337899"/>
            <w:bookmarkStart w:id="130" w:name="_Toc345401474"/>
            <w:r w:rsidRPr="00BB059B">
              <w:rPr>
                <w:rFonts w:ascii="Tahoma" w:eastAsia="PMingLiU" w:hAnsi="Tahoma" w:cs="Tahoma"/>
                <w:sz w:val="14"/>
              </w:rPr>
              <w:t>Microsoft Desktop Optimization Pack for 2012 Software Assurance</w:t>
            </w:r>
            <w:bookmarkEnd w:id="129"/>
            <w:bookmarkEnd w:id="130"/>
          </w:p>
        </w:tc>
        <w:tc>
          <w:tcPr>
            <w:tcW w:w="360" w:type="dxa"/>
            <w:tcBorders>
              <w:bottom w:val="single" w:sz="4" w:space="0" w:color="auto"/>
            </w:tcBorders>
            <w:shd w:val="clear" w:color="auto" w:fill="FABF8F"/>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_23_Microsoft_Desktop" w:history="1">
              <w:r w:rsidR="007503B3" w:rsidRPr="009D4245">
                <w:rPr>
                  <w:rStyle w:val="Hyperlink"/>
                  <w:rFonts w:eastAsia="PMingLiU" w:cs="Tahoma"/>
                  <w:b/>
                  <w:sz w:val="13"/>
                  <w:szCs w:val="13"/>
                </w:rPr>
                <w:t>23</w:t>
              </w:r>
            </w:hyperlink>
          </w:p>
        </w:tc>
        <w:tc>
          <w:tcPr>
            <w:tcW w:w="450" w:type="dxa"/>
            <w:tcBorders>
              <w:bottom w:val="single" w:sz="4" w:space="0" w:color="auto"/>
            </w:tcBorders>
            <w:shd w:val="clear" w:color="auto" w:fill="FABF8F"/>
            <w:vAlign w:val="center"/>
          </w:tcPr>
          <w:p w:rsidR="00B27742" w:rsidRPr="00BB059B" w:rsidRDefault="007D5647" w:rsidP="0073794E">
            <w:pPr>
              <w:pStyle w:val="TableText"/>
              <w:spacing w:before="40" w:after="40"/>
              <w:rPr>
                <w:rFonts w:ascii="Tahoma" w:eastAsia="PMingLiU" w:hAnsi="Tahoma" w:cs="Tahoma"/>
                <w:sz w:val="13"/>
              </w:rPr>
            </w:pPr>
            <w:r w:rsidRPr="00BB059B">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BB059B" w:rsidRDefault="007D5647" w:rsidP="0073794E">
            <w:pPr>
              <w:pStyle w:val="TableText"/>
              <w:spacing w:before="40" w:after="40"/>
              <w:rPr>
                <w:rFonts w:ascii="Tahoma" w:eastAsia="PMingLiU" w:hAnsi="Tahoma" w:cs="Tahoma"/>
                <w:sz w:val="13"/>
              </w:rPr>
            </w:pPr>
            <w:r w:rsidRPr="00BB059B">
              <w:rPr>
                <w:rFonts w:ascii="Tahoma" w:eastAsia="PMingLiU" w:hAnsi="Tahoma" w:cs="Tahoma"/>
                <w:sz w:val="13"/>
              </w:rPr>
              <w:t>1, E</w:t>
            </w:r>
          </w:p>
        </w:tc>
        <w:tc>
          <w:tcPr>
            <w:tcW w:w="450" w:type="dxa"/>
            <w:tcBorders>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B27742" w:rsidRPr="00BB059B" w:rsidRDefault="00997972" w:rsidP="0073794E">
            <w:pPr>
              <w:pStyle w:val="TableText"/>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B27742" w:rsidRPr="00BB059B" w:rsidRDefault="00B27742" w:rsidP="0073794E">
            <w:pPr>
              <w:pStyle w:val="TableText"/>
              <w:spacing w:before="40" w:after="40"/>
              <w:rPr>
                <w:rFonts w:ascii="Tahoma" w:eastAsia="PMingLiU" w:hAnsi="Tahoma" w:cs="Tahoma"/>
                <w:sz w:val="13"/>
              </w:rPr>
            </w:pPr>
          </w:p>
        </w:tc>
      </w:tr>
      <w:tr w:rsidR="003D656D" w:rsidRPr="00BB059B" w:rsidTr="003D656D">
        <w:trPr>
          <w:trHeight w:val="145"/>
        </w:trPr>
        <w:tc>
          <w:tcPr>
            <w:tcW w:w="2610" w:type="dxa"/>
            <w:tcBorders>
              <w:bottom w:val="single" w:sz="4" w:space="0" w:color="auto"/>
            </w:tcBorders>
            <w:shd w:val="clear" w:color="auto" w:fill="auto"/>
            <w:vAlign w:val="center"/>
          </w:tcPr>
          <w:p w:rsidR="00B27742" w:rsidRPr="00BB059B" w:rsidRDefault="00B27742" w:rsidP="00643509">
            <w:pPr>
              <w:pStyle w:val="ProductNames"/>
              <w:spacing w:before="40" w:after="40"/>
              <w:rPr>
                <w:rFonts w:ascii="Tahoma" w:eastAsia="PMingLiU" w:hAnsi="Tahoma" w:cs="Tahoma"/>
                <w:sz w:val="14"/>
              </w:rPr>
            </w:pPr>
            <w:bookmarkStart w:id="131" w:name="_Toc336337901"/>
            <w:bookmarkStart w:id="132" w:name="_Toc345401475"/>
            <w:r w:rsidRPr="00BB059B">
              <w:rPr>
                <w:rFonts w:ascii="Tahoma" w:eastAsia="PMingLiU" w:hAnsi="Tahoma" w:cs="Tahoma"/>
                <w:sz w:val="14"/>
              </w:rPr>
              <w:t xml:space="preserve">Windows </w:t>
            </w:r>
            <w:proofErr w:type="spellStart"/>
            <w:r w:rsidRPr="00BB059B">
              <w:rPr>
                <w:rFonts w:ascii="Tahoma" w:eastAsia="PMingLiU" w:hAnsi="Tahoma" w:cs="Tahoma"/>
                <w:sz w:val="14"/>
              </w:rPr>
              <w:t>的出租權</w:t>
            </w:r>
            <w:bookmarkEnd w:id="131"/>
            <w:bookmarkEnd w:id="132"/>
            <w:proofErr w:type="spellEnd"/>
          </w:p>
        </w:tc>
        <w:tc>
          <w:tcPr>
            <w:tcW w:w="360" w:type="dxa"/>
            <w:tcBorders>
              <w:bottom w:val="single" w:sz="4" w:space="0" w:color="auto"/>
            </w:tcBorders>
            <w:shd w:val="clear" w:color="auto" w:fill="auto"/>
            <w:vAlign w:val="center"/>
          </w:tcPr>
          <w:p w:rsidR="00B27742" w:rsidRPr="009D4245" w:rsidRDefault="00B27742" w:rsidP="0073794E">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391582"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391582"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r>
      <w:tr w:rsidR="009447FB" w:rsidRPr="00BB059B" w:rsidTr="003D656D">
        <w:trPr>
          <w:trHeight w:val="145"/>
        </w:trPr>
        <w:tc>
          <w:tcPr>
            <w:tcW w:w="2610" w:type="dxa"/>
            <w:tcBorders>
              <w:bottom w:val="single" w:sz="4" w:space="0" w:color="auto"/>
            </w:tcBorders>
            <w:shd w:val="clear" w:color="auto" w:fill="FABF8F" w:themeFill="accent6" w:themeFillTint="99"/>
            <w:vAlign w:val="center"/>
          </w:tcPr>
          <w:p w:rsidR="009447FB" w:rsidRPr="00BB059B" w:rsidRDefault="009447FB" w:rsidP="00643509">
            <w:pPr>
              <w:pStyle w:val="ProductNames"/>
              <w:spacing w:before="40" w:after="40"/>
              <w:rPr>
                <w:rFonts w:ascii="Tahoma" w:eastAsia="PMingLiU" w:hAnsi="Tahoma" w:cs="Tahoma"/>
                <w:sz w:val="14"/>
              </w:rPr>
            </w:pPr>
            <w:bookmarkStart w:id="133" w:name="_Toc336337902"/>
            <w:bookmarkStart w:id="134" w:name="_Toc345401476"/>
            <w:r w:rsidRPr="00BB059B">
              <w:rPr>
                <w:rFonts w:ascii="Tahoma" w:eastAsia="PMingLiU" w:hAnsi="Tahoma" w:cs="Tahoma"/>
                <w:sz w:val="14"/>
              </w:rPr>
              <w:t xml:space="preserve">Windows 8 Enterprise </w:t>
            </w:r>
            <w:proofErr w:type="spellStart"/>
            <w:r w:rsidRPr="00BB059B">
              <w:rPr>
                <w:rFonts w:ascii="Tahoma" w:eastAsia="PMingLiU" w:hAnsi="Tahoma" w:cs="Tahoma"/>
                <w:sz w:val="14"/>
              </w:rPr>
              <w:t>Sideloading</w:t>
            </w:r>
            <w:proofErr w:type="spellEnd"/>
            <w:r w:rsidRPr="00BB059B">
              <w:rPr>
                <w:rFonts w:ascii="Tahoma" w:eastAsia="PMingLiU" w:hAnsi="Tahoma" w:cs="Tahoma"/>
                <w:sz w:val="14"/>
              </w:rPr>
              <w:t xml:space="preserve"> </w:t>
            </w:r>
            <w:r w:rsidR="00643509">
              <w:rPr>
                <w:rFonts w:ascii="Tahoma" w:eastAsia="PMingLiU" w:hAnsi="Tahoma" w:cs="Tahoma"/>
                <w:sz w:val="14"/>
              </w:rPr>
              <w:br/>
            </w:r>
            <w:r w:rsidRPr="00BB059B">
              <w:rPr>
                <w:rFonts w:ascii="Tahoma" w:eastAsia="PMingLiU" w:hAnsi="Tahoma" w:cs="Tahoma"/>
                <w:sz w:val="14"/>
              </w:rPr>
              <w:t xml:space="preserve">(100 </w:t>
            </w:r>
            <w:r w:rsidRPr="00BB059B">
              <w:rPr>
                <w:rFonts w:ascii="Tahoma" w:eastAsia="PMingLiU" w:hAnsi="Tahoma" w:cs="Tahoma"/>
                <w:sz w:val="14"/>
              </w:rPr>
              <w:t>組</w:t>
            </w:r>
            <w:r w:rsidRPr="00BB059B">
              <w:rPr>
                <w:rFonts w:ascii="Tahoma" w:eastAsia="PMingLiU" w:hAnsi="Tahoma" w:cs="Tahoma"/>
                <w:sz w:val="14"/>
              </w:rPr>
              <w:t>)</w:t>
            </w:r>
            <w:bookmarkEnd w:id="133"/>
            <w:bookmarkEnd w:id="134"/>
          </w:p>
        </w:tc>
        <w:tc>
          <w:tcPr>
            <w:tcW w:w="360" w:type="dxa"/>
            <w:tcBorders>
              <w:bottom w:val="single" w:sz="4" w:space="0" w:color="auto"/>
            </w:tcBorders>
            <w:shd w:val="clear" w:color="auto" w:fill="FABF8F" w:themeFill="accent6" w:themeFillTint="99"/>
            <w:vAlign w:val="center"/>
          </w:tcPr>
          <w:p w:rsidR="009447FB" w:rsidRPr="009D4245" w:rsidRDefault="004610BB" w:rsidP="0073794E">
            <w:pPr>
              <w:pStyle w:val="TableText"/>
              <w:widowControl w:val="0"/>
              <w:spacing w:before="40" w:after="40"/>
              <w:rPr>
                <w:rFonts w:eastAsia="PMingLiU" w:cs="Tahoma"/>
                <w:b/>
                <w:sz w:val="13"/>
                <w:szCs w:val="13"/>
                <w:u w:val="single"/>
              </w:rPr>
            </w:pPr>
            <w:hyperlink w:anchor="_24_Windows®_8_1" w:history="1">
              <w:r w:rsidR="007503B3" w:rsidRPr="009D4245">
                <w:rPr>
                  <w:rStyle w:val="Hyperlink"/>
                  <w:rFonts w:eastAsia="PMingLiU" w:cs="Tahoma"/>
                  <w:b/>
                  <w:sz w:val="13"/>
                  <w:szCs w:val="13"/>
                </w:rPr>
                <w:t>24</w:t>
              </w:r>
            </w:hyperlink>
          </w:p>
        </w:tc>
        <w:tc>
          <w:tcPr>
            <w:tcW w:w="450" w:type="dxa"/>
            <w:tcBorders>
              <w:bottom w:val="single" w:sz="4" w:space="0" w:color="auto"/>
            </w:tcBorders>
            <w:shd w:val="clear" w:color="auto" w:fill="FABF8F" w:themeFill="accent6" w:themeFillTint="99"/>
            <w:vAlign w:val="center"/>
          </w:tcPr>
          <w:p w:rsidR="009447FB" w:rsidRPr="00BB059B" w:rsidRDefault="00F21F1B" w:rsidP="0073794E">
            <w:pPr>
              <w:pStyle w:val="TableText"/>
              <w:spacing w:before="40" w:after="40"/>
              <w:rPr>
                <w:rFonts w:ascii="Tahoma" w:eastAsia="PMingLiU" w:hAnsi="Tahoma" w:cs="Tahoma"/>
                <w:sz w:val="13"/>
              </w:rPr>
            </w:pPr>
            <w:r w:rsidRPr="00BB059B">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9447FB" w:rsidRPr="00BB059B" w:rsidRDefault="005B48E5"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BB059B" w:rsidRDefault="009447FB" w:rsidP="008C681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BB059B" w:rsidRDefault="005B48E5"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9447FB" w:rsidRPr="00BB059B" w:rsidRDefault="009447FB"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9447FB" w:rsidRPr="00BB059B" w:rsidRDefault="00D15A8B" w:rsidP="0073794E">
            <w:pPr>
              <w:pStyle w:val="TableText"/>
              <w:spacing w:before="40" w:after="40"/>
              <w:rPr>
                <w:rFonts w:ascii="Tahoma" w:eastAsia="PMingLiU" w:hAnsi="Tahoma" w:cs="Tahoma"/>
                <w:sz w:val="13"/>
              </w:rPr>
            </w:pPr>
            <w:r w:rsidRPr="00BB059B">
              <w:rPr>
                <w:rFonts w:ascii="Tahoma" w:eastAsia="PMingLiU" w:hAnsi="Tahoma" w:cs="Tahoma"/>
                <w:sz w:val="13"/>
              </w:rPr>
              <w:t>OL</w:t>
            </w:r>
          </w:p>
        </w:tc>
      </w:tr>
      <w:tr w:rsidR="003D656D" w:rsidRPr="00BB059B" w:rsidTr="003D656D">
        <w:trPr>
          <w:trHeight w:val="145"/>
        </w:trPr>
        <w:tc>
          <w:tcPr>
            <w:tcW w:w="2610" w:type="dxa"/>
            <w:tcBorders>
              <w:bottom w:val="single" w:sz="4" w:space="0" w:color="auto"/>
            </w:tcBorders>
            <w:shd w:val="clear" w:color="auto" w:fill="auto"/>
            <w:vAlign w:val="center"/>
          </w:tcPr>
          <w:p w:rsidR="00B27742" w:rsidRPr="00BB059B" w:rsidRDefault="00B27742" w:rsidP="00643509">
            <w:pPr>
              <w:pStyle w:val="ProductNames"/>
              <w:spacing w:before="40" w:after="40"/>
              <w:rPr>
                <w:rFonts w:ascii="Tahoma" w:eastAsia="PMingLiU" w:hAnsi="Tahoma" w:cs="Tahoma"/>
                <w:sz w:val="14"/>
              </w:rPr>
            </w:pPr>
            <w:bookmarkStart w:id="135" w:name="_Toc336337903"/>
            <w:bookmarkStart w:id="136" w:name="_Toc345401477"/>
            <w:r w:rsidRPr="00BB059B">
              <w:rPr>
                <w:rFonts w:ascii="Tahoma" w:eastAsia="PMingLiU" w:hAnsi="Tahoma" w:cs="Tahoma"/>
                <w:sz w:val="14"/>
              </w:rPr>
              <w:t>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7 Partners in Learning</w:t>
            </w:r>
            <w:bookmarkEnd w:id="135"/>
            <w:bookmarkEnd w:id="136"/>
          </w:p>
        </w:tc>
        <w:tc>
          <w:tcPr>
            <w:tcW w:w="360" w:type="dxa"/>
            <w:tcBorders>
              <w:bottom w:val="single" w:sz="4" w:space="0" w:color="auto"/>
            </w:tcBorders>
            <w:shd w:val="clear" w:color="auto" w:fill="auto"/>
            <w:vAlign w:val="center"/>
          </w:tcPr>
          <w:p w:rsidR="00B27742" w:rsidRPr="009D4245" w:rsidRDefault="004610BB" w:rsidP="0073794E">
            <w:pPr>
              <w:pStyle w:val="TableText"/>
              <w:widowControl w:val="0"/>
              <w:spacing w:before="40" w:after="40"/>
              <w:rPr>
                <w:rFonts w:eastAsia="PMingLiU" w:cs="Tahoma"/>
                <w:b/>
                <w:sz w:val="13"/>
                <w:szCs w:val="13"/>
                <w:u w:val="single"/>
              </w:rPr>
            </w:pPr>
            <w:hyperlink w:anchor="Sys_25WindowsPartnersLearning" w:history="1">
              <w:r w:rsidR="007503B3" w:rsidRPr="009D4245">
                <w:rPr>
                  <w:rStyle w:val="Hyperlink"/>
                  <w:rFonts w:eastAsia="PMingLiU" w:cs="Tahoma"/>
                  <w:b/>
                  <w:sz w:val="13"/>
                  <w:szCs w:val="13"/>
                </w:rPr>
                <w:t>25</w:t>
              </w:r>
            </w:hyperlink>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 xml:space="preserve">2 </w:t>
            </w:r>
            <w:r w:rsidRPr="00BB059B">
              <w:rPr>
                <w:rFonts w:ascii="Tahoma" w:eastAsia="PMingLiU" w:hAnsi="Tahoma" w:cs="Tahoma"/>
                <w:sz w:val="10"/>
                <w:szCs w:val="12"/>
              </w:rPr>
              <w:t>(</w:t>
            </w:r>
            <w:proofErr w:type="spellStart"/>
            <w:r w:rsidRPr="00BB059B">
              <w:rPr>
                <w:rFonts w:ascii="Tahoma" w:eastAsia="PMingLiU" w:hAnsi="Tahoma" w:cs="Tahoma"/>
                <w:sz w:val="10"/>
                <w:szCs w:val="12"/>
              </w:rPr>
              <w:t>僅限</w:t>
            </w:r>
            <w:proofErr w:type="spellEnd"/>
            <w:r w:rsidRPr="00BB059B">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r>
      <w:tr w:rsidR="009447FB" w:rsidRPr="00BB059B" w:rsidTr="003D656D">
        <w:trPr>
          <w:trHeight w:val="145"/>
        </w:trPr>
        <w:tc>
          <w:tcPr>
            <w:tcW w:w="2610" w:type="dxa"/>
            <w:tcBorders>
              <w:bottom w:val="single" w:sz="4" w:space="0" w:color="auto"/>
            </w:tcBorders>
            <w:shd w:val="clear" w:color="auto" w:fill="FABF8F" w:themeFill="accent6" w:themeFillTint="99"/>
            <w:vAlign w:val="center"/>
          </w:tcPr>
          <w:p w:rsidR="00B27742" w:rsidRPr="00BB059B" w:rsidRDefault="00B27742" w:rsidP="00643509">
            <w:pPr>
              <w:pStyle w:val="ProductNames"/>
              <w:spacing w:before="40" w:after="40"/>
              <w:rPr>
                <w:rFonts w:ascii="Tahoma" w:eastAsia="PMingLiU" w:hAnsi="Tahoma" w:cs="Tahoma"/>
                <w:sz w:val="14"/>
              </w:rPr>
            </w:pPr>
            <w:bookmarkStart w:id="137" w:name="_Toc336337904"/>
            <w:bookmarkStart w:id="138" w:name="_Toc345401478"/>
            <w:r w:rsidRPr="00BB059B">
              <w:rPr>
                <w:rFonts w:ascii="Tahoma" w:eastAsia="PMingLiU" w:hAnsi="Tahoma" w:cs="Tahoma"/>
                <w:sz w:val="14"/>
              </w:rPr>
              <w:t>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8 </w:t>
            </w:r>
            <w:proofErr w:type="spellStart"/>
            <w:r w:rsidRPr="00BB059B">
              <w:rPr>
                <w:rFonts w:ascii="Tahoma" w:eastAsia="PMingLiU" w:hAnsi="Tahoma" w:cs="Tahoma"/>
                <w:sz w:val="14"/>
              </w:rPr>
              <w:t>專業版</w:t>
            </w:r>
            <w:bookmarkEnd w:id="137"/>
            <w:bookmarkEnd w:id="138"/>
            <w:proofErr w:type="spellEnd"/>
          </w:p>
        </w:tc>
        <w:tc>
          <w:tcPr>
            <w:tcW w:w="360" w:type="dxa"/>
            <w:tcBorders>
              <w:bottom w:val="single" w:sz="4" w:space="0" w:color="auto"/>
            </w:tcBorders>
            <w:shd w:val="clear" w:color="auto" w:fill="FABF8F" w:themeFill="accent6" w:themeFillTint="99"/>
            <w:vAlign w:val="center"/>
          </w:tcPr>
          <w:p w:rsidR="00B27742" w:rsidRPr="009D4245" w:rsidRDefault="004610BB" w:rsidP="0073794E">
            <w:pPr>
              <w:pStyle w:val="TableText"/>
              <w:widowControl w:val="0"/>
              <w:spacing w:before="40" w:after="40"/>
              <w:rPr>
                <w:rStyle w:val="EndnoteReference"/>
                <w:rFonts w:eastAsia="PMingLiU" w:cs="Tahoma"/>
                <w:b w:val="0"/>
                <w:color w:val="0000FF"/>
                <w:sz w:val="13"/>
                <w:szCs w:val="13"/>
                <w:u w:val="single"/>
              </w:rPr>
            </w:pPr>
            <w:hyperlink w:anchor="Sys_27WindowsVistaProUpgrade" w:history="1">
              <w:r w:rsidR="007503B3" w:rsidRPr="009D4245">
                <w:rPr>
                  <w:rStyle w:val="Hyperlink"/>
                  <w:rFonts w:eastAsia="PMingLiU" w:cs="Tahoma"/>
                  <w:b/>
                  <w:sz w:val="13"/>
                  <w:szCs w:val="13"/>
                </w:rPr>
                <w:t>26</w:t>
              </w:r>
            </w:hyperlink>
          </w:p>
        </w:tc>
        <w:tc>
          <w:tcPr>
            <w:tcW w:w="450" w:type="dxa"/>
            <w:tcBorders>
              <w:bottom w:val="single" w:sz="4"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4</w:t>
            </w:r>
          </w:p>
        </w:tc>
        <w:tc>
          <w:tcPr>
            <w:tcW w:w="450" w:type="dxa"/>
            <w:tcBorders>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4</w:t>
            </w:r>
          </w:p>
        </w:tc>
        <w:tc>
          <w:tcPr>
            <w:tcW w:w="450" w:type="dxa"/>
            <w:tcBorders>
              <w:bottom w:val="single" w:sz="4" w:space="0" w:color="auto"/>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rsidR="00B27742" w:rsidRPr="00BB059B" w:rsidRDefault="00664EE9"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E,ST</w:t>
            </w:r>
          </w:p>
        </w:tc>
        <w:tc>
          <w:tcPr>
            <w:tcW w:w="450" w:type="dxa"/>
            <w:tcBorders>
              <w:bottom w:val="single" w:sz="4"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p>
        </w:tc>
      </w:tr>
      <w:tr w:rsidR="003D656D" w:rsidRPr="00BB059B" w:rsidTr="003D656D">
        <w:trPr>
          <w:trHeight w:val="145"/>
        </w:trPr>
        <w:tc>
          <w:tcPr>
            <w:tcW w:w="2610" w:type="dxa"/>
            <w:tcBorders>
              <w:bottom w:val="single" w:sz="4" w:space="0" w:color="auto"/>
            </w:tcBorders>
            <w:shd w:val="clear" w:color="auto" w:fill="auto"/>
            <w:vAlign w:val="center"/>
          </w:tcPr>
          <w:p w:rsidR="00B27742" w:rsidRPr="00BB059B" w:rsidRDefault="00B27742" w:rsidP="00643509">
            <w:pPr>
              <w:pStyle w:val="ProductNames"/>
              <w:spacing w:before="40" w:after="40"/>
              <w:rPr>
                <w:rFonts w:ascii="Tahoma" w:eastAsia="PMingLiU" w:hAnsi="Tahoma" w:cs="Tahoma"/>
                <w:sz w:val="14"/>
              </w:rPr>
            </w:pPr>
            <w:bookmarkStart w:id="139" w:name="_Toc336337905"/>
            <w:bookmarkStart w:id="140" w:name="_Toc345401479"/>
            <w:r w:rsidRPr="00BB059B">
              <w:rPr>
                <w:rFonts w:ascii="Tahoma" w:eastAsia="PMingLiU" w:hAnsi="Tahoma" w:cs="Tahoma"/>
                <w:sz w:val="14"/>
              </w:rPr>
              <w:t>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8 </w:t>
            </w:r>
            <w:proofErr w:type="spellStart"/>
            <w:r w:rsidRPr="00BB059B">
              <w:rPr>
                <w:rFonts w:ascii="Tahoma" w:eastAsia="PMingLiU" w:hAnsi="Tahoma" w:cs="Tahoma"/>
                <w:sz w:val="14"/>
              </w:rPr>
              <w:t>專業版</w:t>
            </w:r>
            <w:proofErr w:type="spellEnd"/>
            <w:r w:rsidRPr="00BB059B">
              <w:rPr>
                <w:rFonts w:ascii="Tahoma" w:eastAsia="PMingLiU" w:hAnsi="Tahoma" w:cs="Tahoma"/>
                <w:sz w:val="14"/>
              </w:rPr>
              <w:t xml:space="preserve"> (</w:t>
            </w:r>
            <w:r w:rsidRPr="00BB059B">
              <w:rPr>
                <w:rFonts w:ascii="Tahoma" w:eastAsia="PMingLiU" w:hAnsi="Tahoma" w:cs="Tahoma"/>
                <w:sz w:val="14"/>
              </w:rPr>
              <w:t>含</w:t>
            </w:r>
            <w:r w:rsidRPr="00BB059B">
              <w:rPr>
                <w:rFonts w:ascii="Tahoma" w:eastAsia="PMingLiU" w:hAnsi="Tahoma" w:cs="Tahoma"/>
                <w:sz w:val="14"/>
              </w:rPr>
              <w:t xml:space="preserve"> MDOP)</w:t>
            </w:r>
            <w:bookmarkEnd w:id="139"/>
            <w:bookmarkEnd w:id="140"/>
          </w:p>
        </w:tc>
        <w:tc>
          <w:tcPr>
            <w:tcW w:w="360" w:type="dxa"/>
            <w:tcBorders>
              <w:bottom w:val="single" w:sz="4" w:space="0" w:color="auto"/>
            </w:tcBorders>
            <w:shd w:val="clear" w:color="auto" w:fill="auto"/>
            <w:vAlign w:val="center"/>
          </w:tcPr>
          <w:p w:rsidR="00B27742" w:rsidRPr="009D4245" w:rsidRDefault="00B27742" w:rsidP="0073794E">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B27742" w:rsidRPr="00BB059B" w:rsidRDefault="001327D3" w:rsidP="0073794E">
            <w:pPr>
              <w:pStyle w:val="TableText"/>
              <w:spacing w:before="40" w:after="40"/>
              <w:rPr>
                <w:rFonts w:ascii="Tahoma" w:eastAsia="PMingLiU" w:hAnsi="Tahoma" w:cs="Tahoma"/>
                <w:sz w:val="13"/>
              </w:rPr>
            </w:pPr>
            <w:r w:rsidRPr="00BB059B">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059B" w:rsidRDefault="00664EE9" w:rsidP="0073794E">
            <w:pPr>
              <w:pStyle w:val="TableText"/>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E,ST</w:t>
            </w:r>
          </w:p>
        </w:tc>
        <w:tc>
          <w:tcPr>
            <w:tcW w:w="450" w:type="dxa"/>
            <w:tcBorders>
              <w:bottom w:val="single" w:sz="4" w:space="0" w:color="auto"/>
            </w:tcBorders>
            <w:shd w:val="clear" w:color="auto" w:fill="auto"/>
            <w:vAlign w:val="center"/>
          </w:tcPr>
          <w:p w:rsidR="00B27742" w:rsidRPr="00BB059B" w:rsidRDefault="00B27742" w:rsidP="0073794E">
            <w:pPr>
              <w:pStyle w:val="TableText"/>
              <w:spacing w:before="40" w:after="40"/>
              <w:rPr>
                <w:rFonts w:ascii="Tahoma" w:eastAsia="PMingLiU" w:hAnsi="Tahoma" w:cs="Tahoma"/>
                <w:sz w:val="13"/>
              </w:rPr>
            </w:pPr>
          </w:p>
        </w:tc>
      </w:tr>
      <w:tr w:rsidR="00CE5AB1" w:rsidRPr="00BB059B" w:rsidTr="003D656D">
        <w:trPr>
          <w:trHeight w:val="123"/>
        </w:trPr>
        <w:tc>
          <w:tcPr>
            <w:tcW w:w="2610" w:type="dxa"/>
            <w:shd w:val="clear" w:color="auto" w:fill="FABF8F" w:themeFill="accent6" w:themeFillTint="99"/>
            <w:vAlign w:val="center"/>
          </w:tcPr>
          <w:p w:rsidR="00B27742" w:rsidRPr="00BB059B" w:rsidRDefault="00B27742" w:rsidP="00643509">
            <w:pPr>
              <w:pStyle w:val="ProductNames"/>
              <w:spacing w:before="40" w:after="40"/>
              <w:rPr>
                <w:rFonts w:ascii="Tahoma" w:eastAsia="PMingLiU" w:hAnsi="Tahoma" w:cs="Tahoma"/>
                <w:sz w:val="14"/>
              </w:rPr>
            </w:pPr>
            <w:bookmarkStart w:id="141" w:name="_Toc336337906"/>
            <w:bookmarkStart w:id="142" w:name="_Toc345401480"/>
            <w:r w:rsidRPr="00BB059B">
              <w:rPr>
                <w:rFonts w:ascii="Tahoma" w:eastAsia="PMingLiU" w:hAnsi="Tahoma" w:cs="Tahoma"/>
                <w:sz w:val="14"/>
              </w:rPr>
              <w:t xml:space="preserve">Windows </w:t>
            </w:r>
            <w:proofErr w:type="spellStart"/>
            <w:r w:rsidRPr="00BB059B">
              <w:rPr>
                <w:rFonts w:ascii="Tahoma" w:eastAsia="PMingLiU" w:hAnsi="Tahoma" w:cs="Tahoma"/>
                <w:sz w:val="14"/>
              </w:rPr>
              <w:t>虛擬桌面存取</w:t>
            </w:r>
            <w:proofErr w:type="spellEnd"/>
            <w:r w:rsidRPr="00BB059B">
              <w:rPr>
                <w:rFonts w:ascii="Tahoma" w:eastAsia="PMingLiU" w:hAnsi="Tahoma" w:cs="Tahoma"/>
                <w:sz w:val="14"/>
              </w:rPr>
              <w:t xml:space="preserve"> (VDA)</w:t>
            </w:r>
            <w:bookmarkEnd w:id="141"/>
            <w:bookmarkEnd w:id="142"/>
          </w:p>
        </w:tc>
        <w:tc>
          <w:tcPr>
            <w:tcW w:w="360" w:type="dxa"/>
            <w:shd w:val="clear" w:color="auto" w:fill="FABF8F" w:themeFill="accent6" w:themeFillTint="99"/>
            <w:vAlign w:val="center"/>
          </w:tcPr>
          <w:p w:rsidR="00B27742" w:rsidRPr="009D4245" w:rsidRDefault="00B27742" w:rsidP="0073794E">
            <w:pPr>
              <w:pStyle w:val="TableText"/>
              <w:widowControl w:val="0"/>
              <w:spacing w:before="40" w:after="40"/>
              <w:rPr>
                <w:rStyle w:val="EndnoteReference"/>
                <w:rFonts w:eastAsia="PMingLiU" w:cs="Tahoma"/>
                <w:color w:val="0000FF"/>
                <w:sz w:val="13"/>
              </w:rPr>
            </w:pPr>
          </w:p>
        </w:tc>
        <w:tc>
          <w:tcPr>
            <w:tcW w:w="450" w:type="dxa"/>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07/10</w:t>
            </w:r>
          </w:p>
        </w:tc>
        <w:tc>
          <w:tcPr>
            <w:tcW w:w="360" w:type="dxa"/>
            <w:tcBorders>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BB059B" w:rsidRDefault="00B27742" w:rsidP="008C6812">
            <w:pPr>
              <w:pStyle w:val="TableText"/>
              <w:rPr>
                <w:rFonts w:ascii="Tahoma" w:eastAsia="PMingLiU" w:hAnsi="Tahoma" w:cs="Tahoma"/>
                <w:sz w:val="13"/>
              </w:rPr>
            </w:pPr>
            <w:r w:rsidRPr="00BB059B">
              <w:rPr>
                <w:rFonts w:ascii="Tahoma" w:eastAsia="PMingLiU" w:hAnsi="Tahoma" w:cs="Tahoma"/>
                <w:sz w:val="13"/>
              </w:rPr>
              <w:t>2</w:t>
            </w:r>
          </w:p>
        </w:tc>
        <w:tc>
          <w:tcPr>
            <w:tcW w:w="450" w:type="dxa"/>
            <w:tcBorders>
              <w:lef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p>
        </w:tc>
        <w:tc>
          <w:tcPr>
            <w:tcW w:w="450" w:type="dxa"/>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themeFill="accent6" w:themeFillTint="99"/>
            <w:vAlign w:val="center"/>
          </w:tcPr>
          <w:p w:rsidR="00B27742" w:rsidRPr="00BB059B" w:rsidRDefault="00751F50" w:rsidP="0073794E">
            <w:pPr>
              <w:pStyle w:val="TableText"/>
              <w:spacing w:before="40" w:after="40"/>
              <w:rPr>
                <w:rFonts w:ascii="Tahoma" w:eastAsia="PMingLiU" w:hAnsi="Tahoma" w:cs="Tahoma"/>
                <w:sz w:val="13"/>
              </w:rPr>
            </w:pPr>
            <w:r w:rsidRPr="00BB059B">
              <w:rPr>
                <w:rFonts w:ascii="Tahoma" w:eastAsia="PMingLiU" w:hAnsi="Tahoma" w:cs="Tahoma"/>
                <w:sz w:val="13"/>
              </w:rPr>
              <w:t>1</w:t>
            </w:r>
          </w:p>
        </w:tc>
        <w:tc>
          <w:tcPr>
            <w:tcW w:w="450" w:type="dxa"/>
            <w:tcBorders>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r w:rsidRPr="00BB059B">
              <w:rPr>
                <w:rFonts w:ascii="Tahoma" w:eastAsia="PMingLiU" w:hAnsi="Tahoma" w:cs="Tahoma"/>
                <w:sz w:val="13"/>
              </w:rPr>
              <w:t>P</w:t>
            </w:r>
          </w:p>
        </w:tc>
        <w:tc>
          <w:tcPr>
            <w:tcW w:w="540" w:type="dxa"/>
            <w:shd w:val="clear" w:color="auto" w:fill="FABF8F" w:themeFill="accent6" w:themeFillTint="99"/>
            <w:vAlign w:val="center"/>
          </w:tcPr>
          <w:p w:rsidR="00B27742" w:rsidRPr="00BB059B" w:rsidRDefault="00954BF1" w:rsidP="0073794E">
            <w:pPr>
              <w:pStyle w:val="TableText"/>
              <w:spacing w:before="40" w:after="40"/>
              <w:rPr>
                <w:rFonts w:ascii="Tahoma" w:eastAsia="PMingLiU" w:hAnsi="Tahoma" w:cs="Tahoma"/>
                <w:sz w:val="13"/>
              </w:rPr>
            </w:pPr>
            <w:r w:rsidRPr="00BB059B">
              <w:rPr>
                <w:rFonts w:ascii="Tahoma" w:eastAsia="PMingLiU" w:hAnsi="Tahoma" w:cs="Tahoma"/>
                <w:sz w:val="13"/>
              </w:rPr>
              <w:t>A</w:t>
            </w:r>
          </w:p>
        </w:tc>
        <w:tc>
          <w:tcPr>
            <w:tcW w:w="450" w:type="dxa"/>
            <w:shd w:val="clear" w:color="auto" w:fill="FABF8F" w:themeFill="accent6" w:themeFillTint="99"/>
            <w:vAlign w:val="center"/>
          </w:tcPr>
          <w:p w:rsidR="00B27742" w:rsidRPr="00BB059B" w:rsidRDefault="00B27742" w:rsidP="0073794E">
            <w:pPr>
              <w:pStyle w:val="TableText"/>
              <w:spacing w:before="40" w:after="40"/>
              <w:rPr>
                <w:rFonts w:ascii="Tahoma" w:eastAsia="PMingLiU" w:hAnsi="Tahoma" w:cs="Tahoma"/>
                <w:sz w:val="13"/>
              </w:rPr>
            </w:pPr>
          </w:p>
        </w:tc>
      </w:tr>
      <w:tr w:rsidR="006F741C" w:rsidRPr="00BB059B" w:rsidTr="003D656D">
        <w:trPr>
          <w:trHeight w:val="123"/>
        </w:trPr>
        <w:tc>
          <w:tcPr>
            <w:tcW w:w="2610" w:type="dxa"/>
            <w:shd w:val="clear" w:color="auto" w:fill="auto"/>
            <w:vAlign w:val="center"/>
          </w:tcPr>
          <w:p w:rsidR="006F741C" w:rsidRPr="00BB059B" w:rsidRDefault="006F741C" w:rsidP="00643509">
            <w:pPr>
              <w:pStyle w:val="ProductNames"/>
              <w:spacing w:before="40" w:after="40"/>
              <w:rPr>
                <w:rFonts w:ascii="Tahoma" w:eastAsia="PMingLiU" w:hAnsi="Tahoma" w:cs="Tahoma"/>
                <w:sz w:val="14"/>
              </w:rPr>
            </w:pPr>
            <w:bookmarkStart w:id="143" w:name="_Toc345401481"/>
            <w:r w:rsidRPr="00BB059B">
              <w:rPr>
                <w:rFonts w:ascii="Tahoma" w:eastAsia="PMingLiU" w:hAnsi="Tahoma" w:cs="Tahoma"/>
                <w:sz w:val="14"/>
              </w:rPr>
              <w:t>Windows Intune (</w:t>
            </w:r>
            <w:proofErr w:type="spellStart"/>
            <w:r w:rsidRPr="00BB059B">
              <w:rPr>
                <w:rFonts w:ascii="Tahoma" w:eastAsia="PMingLiU" w:hAnsi="Tahoma" w:cs="Tahoma"/>
                <w:sz w:val="14"/>
              </w:rPr>
              <w:t>每一裝置</w:t>
            </w:r>
            <w:proofErr w:type="spellEnd"/>
            <w:r w:rsidRPr="00BB059B">
              <w:rPr>
                <w:rFonts w:ascii="Tahoma" w:eastAsia="PMingLiU" w:hAnsi="Tahoma" w:cs="Tahoma"/>
                <w:sz w:val="14"/>
              </w:rPr>
              <w:t>)</w:t>
            </w:r>
            <w:bookmarkEnd w:id="143"/>
          </w:p>
        </w:tc>
        <w:tc>
          <w:tcPr>
            <w:tcW w:w="360" w:type="dxa"/>
            <w:shd w:val="clear" w:color="auto" w:fill="auto"/>
            <w:vAlign w:val="center"/>
          </w:tcPr>
          <w:p w:rsidR="006F741C" w:rsidRPr="009D4245" w:rsidRDefault="004610BB" w:rsidP="0073794E">
            <w:pPr>
              <w:pStyle w:val="TableText"/>
              <w:widowControl w:val="0"/>
              <w:spacing w:before="40" w:after="40"/>
              <w:rPr>
                <w:rStyle w:val="EndnoteReference"/>
                <w:rFonts w:eastAsia="PMingLiU" w:cs="Tahoma"/>
                <w:b w:val="0"/>
                <w:color w:val="0000FF"/>
                <w:sz w:val="13"/>
                <w:szCs w:val="13"/>
              </w:rPr>
            </w:pPr>
            <w:hyperlink w:anchor="_26_Windows®_8" w:history="1">
              <w:r w:rsidR="007503B3" w:rsidRPr="009D4245">
                <w:rPr>
                  <w:rStyle w:val="Hyperlink"/>
                  <w:rFonts w:eastAsia="PMingLiU" w:cs="Tahoma"/>
                  <w:b/>
                  <w:sz w:val="13"/>
                  <w:szCs w:val="13"/>
                </w:rPr>
                <w:t>26</w:t>
              </w:r>
            </w:hyperlink>
          </w:p>
        </w:tc>
        <w:tc>
          <w:tcPr>
            <w:tcW w:w="450" w:type="dxa"/>
            <w:shd w:val="clear" w:color="auto" w:fill="auto"/>
            <w:vAlign w:val="center"/>
          </w:tcPr>
          <w:p w:rsidR="006F741C" w:rsidRPr="00BB059B" w:rsidRDefault="006F741C" w:rsidP="0073794E">
            <w:pPr>
              <w:pStyle w:val="TableText"/>
              <w:spacing w:before="40" w:after="40"/>
              <w:rPr>
                <w:rFonts w:ascii="Tahoma" w:eastAsia="PMingLiU" w:hAnsi="Tahoma" w:cs="Tahoma"/>
                <w:sz w:val="13"/>
              </w:rPr>
            </w:pPr>
            <w:r w:rsidRPr="00BB059B">
              <w:rPr>
                <w:rFonts w:ascii="Tahoma" w:eastAsia="PMingLiU" w:hAnsi="Tahoma" w:cs="Tahoma"/>
                <w:sz w:val="13"/>
              </w:rPr>
              <w:t>4/11</w:t>
            </w:r>
          </w:p>
        </w:tc>
        <w:tc>
          <w:tcPr>
            <w:tcW w:w="360" w:type="dxa"/>
            <w:tcBorders>
              <w:righ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BB059B" w:rsidRDefault="006F741C" w:rsidP="008C6812">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540" w:type="dxa"/>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c>
          <w:tcPr>
            <w:tcW w:w="450" w:type="dxa"/>
            <w:shd w:val="clear" w:color="auto" w:fill="auto"/>
            <w:vAlign w:val="center"/>
          </w:tcPr>
          <w:p w:rsidR="006F741C" w:rsidRPr="00BB059B" w:rsidRDefault="006F741C" w:rsidP="0073794E">
            <w:pPr>
              <w:pStyle w:val="TableText"/>
              <w:spacing w:before="40" w:after="40"/>
              <w:rPr>
                <w:rFonts w:ascii="Tahoma" w:eastAsia="PMingLiU" w:hAnsi="Tahoma" w:cs="Tahoma"/>
                <w:sz w:val="13"/>
              </w:rPr>
            </w:pPr>
          </w:p>
        </w:tc>
      </w:tr>
      <w:tr w:rsidR="00463441" w:rsidRPr="00BB059B" w:rsidTr="00643509">
        <w:trPr>
          <w:trHeight w:val="123"/>
        </w:trPr>
        <w:tc>
          <w:tcPr>
            <w:tcW w:w="2610" w:type="dxa"/>
            <w:tcBorders>
              <w:bottom w:val="single" w:sz="4" w:space="0" w:color="auto"/>
            </w:tcBorders>
            <w:shd w:val="clear" w:color="auto" w:fill="FABF8F"/>
            <w:vAlign w:val="center"/>
          </w:tcPr>
          <w:p w:rsidR="00463441" w:rsidRPr="00BB059B" w:rsidRDefault="00463441" w:rsidP="00643509">
            <w:pPr>
              <w:pStyle w:val="ProductNames"/>
              <w:spacing w:before="40" w:after="40"/>
              <w:rPr>
                <w:rFonts w:ascii="Tahoma" w:eastAsia="PMingLiU" w:hAnsi="Tahoma" w:cs="Tahoma"/>
                <w:sz w:val="14"/>
              </w:rPr>
            </w:pPr>
            <w:r>
              <w:rPr>
                <w:rFonts w:ascii="Tahoma" w:eastAsia="PMingLiU" w:hAnsi="Tahoma" w:cs="Tahoma"/>
                <w:sz w:val="14"/>
              </w:rPr>
              <w:t>Windows Intune Add-On (</w:t>
            </w:r>
            <w:proofErr w:type="spellStart"/>
            <w:r w:rsidRPr="00463441">
              <w:rPr>
                <w:rFonts w:ascii="Tahoma" w:eastAsia="PMingLiU" w:hAnsi="Tahoma" w:cs="Tahoma" w:hint="eastAsia"/>
                <w:sz w:val="14"/>
              </w:rPr>
              <w:t>每個設備</w:t>
            </w:r>
            <w:proofErr w:type="spellEnd"/>
            <w:r>
              <w:rPr>
                <w:rFonts w:ascii="Tahoma" w:eastAsia="PMingLiU" w:hAnsi="Tahoma" w:cs="Tahoma"/>
                <w:sz w:val="14"/>
              </w:rPr>
              <w:t>)</w:t>
            </w:r>
          </w:p>
        </w:tc>
        <w:tc>
          <w:tcPr>
            <w:tcW w:w="360" w:type="dxa"/>
            <w:tcBorders>
              <w:bottom w:val="single" w:sz="4" w:space="0" w:color="auto"/>
            </w:tcBorders>
            <w:shd w:val="clear" w:color="auto" w:fill="FABF8F"/>
            <w:vAlign w:val="center"/>
          </w:tcPr>
          <w:p w:rsidR="00463441" w:rsidRPr="009D4245" w:rsidRDefault="004610BB" w:rsidP="00262A50">
            <w:pPr>
              <w:pStyle w:val="TableText"/>
              <w:widowControl w:val="0"/>
              <w:spacing w:before="40" w:after="40"/>
              <w:rPr>
                <w:rStyle w:val="EndnoteReference"/>
                <w:rFonts w:eastAsia="PMingLiU" w:cs="Tahoma"/>
                <w:b w:val="0"/>
                <w:color w:val="0000FF"/>
                <w:sz w:val="13"/>
                <w:szCs w:val="13"/>
              </w:rPr>
            </w:pPr>
            <w:hyperlink w:anchor="_26_Windows®_8" w:history="1">
              <w:r w:rsidR="00463441" w:rsidRPr="009D4245">
                <w:rPr>
                  <w:rStyle w:val="Hyperlink"/>
                  <w:rFonts w:eastAsia="PMingLiU" w:cs="Tahoma"/>
                  <w:b/>
                  <w:sz w:val="13"/>
                  <w:szCs w:val="13"/>
                </w:rPr>
                <w:t>2</w:t>
              </w:r>
              <w:r w:rsidR="00262A50">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rsidR="00463441" w:rsidRPr="00BB059B" w:rsidRDefault="00463441" w:rsidP="004F55A8">
            <w:pPr>
              <w:pStyle w:val="TableText"/>
              <w:spacing w:before="40" w:after="40"/>
              <w:rPr>
                <w:rFonts w:ascii="Tahoma" w:eastAsia="PMingLiU" w:hAnsi="Tahoma" w:cs="Tahoma"/>
                <w:sz w:val="13"/>
              </w:rPr>
            </w:pPr>
            <w:r w:rsidRPr="00BB059B">
              <w:rPr>
                <w:rFonts w:ascii="Tahoma" w:eastAsia="PMingLiU" w:hAnsi="Tahoma" w:cs="Tahoma"/>
                <w:sz w:val="13"/>
              </w:rPr>
              <w:t>4/11</w:t>
            </w:r>
          </w:p>
        </w:tc>
        <w:tc>
          <w:tcPr>
            <w:tcW w:w="360" w:type="dxa"/>
            <w:tcBorders>
              <w:bottom w:val="single" w:sz="4" w:space="0" w:color="auto"/>
              <w:right w:val="single" w:sz="18"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463441" w:rsidRPr="00BB059B" w:rsidRDefault="00463441" w:rsidP="008C681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463441" w:rsidRPr="00BB059B" w:rsidRDefault="00463441" w:rsidP="0073794E">
            <w:pPr>
              <w:pStyle w:val="TableText"/>
              <w:spacing w:before="40" w:after="40"/>
              <w:rPr>
                <w:rFonts w:ascii="Tahoma" w:eastAsia="PMingLiU" w:hAnsi="Tahoma" w:cs="Tahoma"/>
                <w:sz w:val="13"/>
              </w:rPr>
            </w:pPr>
          </w:p>
        </w:tc>
      </w:tr>
    </w:tbl>
    <w:p w:rsidR="00091558" w:rsidRPr="00BB059B" w:rsidRDefault="00091558">
      <w:pPr>
        <w:pStyle w:val="ProductPool"/>
        <w:rPr>
          <w:rFonts w:ascii="Tahoma" w:eastAsia="PMingLiU" w:hAnsi="Tahoma" w:cs="Tahoma"/>
        </w:rPr>
      </w:pPr>
    </w:p>
    <w:p w:rsidR="0021637C" w:rsidRPr="00BB059B" w:rsidRDefault="0021637C" w:rsidP="004E292A">
      <w:pPr>
        <w:pStyle w:val="Heading3"/>
        <w:rPr>
          <w:rFonts w:ascii="Tahoma" w:eastAsia="PMingLiU" w:hAnsi="Tahoma" w:cs="Tahoma"/>
        </w:rPr>
      </w:pPr>
    </w:p>
    <w:p w:rsidR="00023FE7" w:rsidRPr="00BB059B" w:rsidRDefault="00023FE7" w:rsidP="004E292A">
      <w:pPr>
        <w:pStyle w:val="Heading3"/>
        <w:rPr>
          <w:rFonts w:ascii="Tahoma" w:eastAsia="PMingLiU" w:hAnsi="Tahoma" w:cs="Tahoma"/>
        </w:rPr>
      </w:pPr>
      <w:bookmarkStart w:id="144" w:name="_Toc336337908"/>
      <w:bookmarkStart w:id="145" w:name="_Toc345401482"/>
      <w:proofErr w:type="spellStart"/>
      <w:r w:rsidRPr="00BB059B">
        <w:rPr>
          <w:rFonts w:ascii="Tahoma" w:eastAsia="PMingLiU" w:hAnsi="Tahoma" w:cs="Tahoma"/>
          <w:sz w:val="22"/>
          <w:szCs w:val="22"/>
        </w:rPr>
        <w:t>伺服器組合</w:t>
      </w:r>
      <w:bookmarkEnd w:id="144"/>
      <w:bookmarkEnd w:id="145"/>
      <w:proofErr w:type="spellEnd"/>
    </w:p>
    <w:p w:rsidR="00023FE7" w:rsidRPr="00BB059B" w:rsidRDefault="00023FE7">
      <w:pPr>
        <w:rPr>
          <w:rFonts w:eastAsia="PMingLiU"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40"/>
        <w:gridCol w:w="450"/>
      </w:tblGrid>
      <w:tr w:rsidR="001C38D4" w:rsidRPr="00BB059B" w:rsidTr="003B41CC">
        <w:trPr>
          <w:cantSplit/>
          <w:trHeight w:val="389"/>
          <w:tblHeader/>
        </w:trPr>
        <w:tc>
          <w:tcPr>
            <w:tcW w:w="2714" w:type="dxa"/>
            <w:vMerge w:val="restart"/>
            <w:tcBorders>
              <w:top w:val="single" w:sz="4" w:space="0" w:color="FFFFFF"/>
              <w:left w:val="single" w:sz="4" w:space="0" w:color="FFFFFF"/>
            </w:tcBorders>
          </w:tcPr>
          <w:p w:rsidR="00C031FA" w:rsidRPr="00BB059B" w:rsidRDefault="00A90155" w:rsidP="00643509">
            <w:pPr>
              <w:spacing w:before="40" w:after="40"/>
              <w:rPr>
                <w:rFonts w:eastAsia="PMingLiU" w:cs="Tahoma"/>
                <w:sz w:val="20"/>
              </w:rPr>
            </w:pPr>
            <w:r>
              <w:rPr>
                <w:rFonts w:eastAsia="PMingLiU" w:cs="Tahoma"/>
                <w:noProof/>
              </w:rPr>
              <mc:AlternateContent>
                <mc:Choice Requires="wps">
                  <w:drawing>
                    <wp:anchor distT="0" distB="0" distL="114300" distR="114300" simplePos="0" relativeHeight="251659264" behindDoc="0" locked="0" layoutInCell="1" allowOverlap="1" wp14:anchorId="596E8158" wp14:editId="7F64F4D1">
                      <wp:simplePos x="0" y="0"/>
                      <wp:positionH relativeFrom="column">
                        <wp:posOffset>1643380</wp:posOffset>
                      </wp:positionH>
                      <wp:positionV relativeFrom="paragraph">
                        <wp:posOffset>506095</wp:posOffset>
                      </wp:positionV>
                      <wp:extent cx="367030" cy="218440"/>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F42" w:rsidRDefault="009E2F42">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39.85pt;width:28.9pt;height:17.2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" filled="f" stroked="f">
                      <v:textbox style="mso-fit-shape-to-text:t">
                        <w:txbxContent>
                          <w:p w:rsidR="009E2F42" w:rsidRDefault="009E2F42">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proofErr w:type="spellStart"/>
            <w:r w:rsidRPr="00BB059B">
              <w:rPr>
                <w:rFonts w:ascii="Tahoma" w:eastAsia="PMingLiU" w:hAnsi="Tahoma" w:cs="Tahoma"/>
                <w:sz w:val="9"/>
              </w:rPr>
              <w:t>產品注意事項</w:t>
            </w:r>
            <w:proofErr w:type="spellEnd"/>
          </w:p>
        </w:tc>
        <w:tc>
          <w:tcPr>
            <w:tcW w:w="450" w:type="dxa"/>
            <w:vMerge w:val="restart"/>
            <w:tcBorders>
              <w:top w:val="single" w:sz="12"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proofErr w:type="spellStart"/>
            <w:r w:rsidRPr="00BB059B">
              <w:rPr>
                <w:rFonts w:ascii="Tahoma" w:eastAsia="PMingLiU" w:hAnsi="Tahoma" w:cs="Tahoma"/>
                <w:sz w:val="9"/>
              </w:rPr>
              <w:t>可提供之日期</w:t>
            </w:r>
            <w:proofErr w:type="spellEnd"/>
          </w:p>
        </w:tc>
        <w:tc>
          <w:tcPr>
            <w:tcW w:w="360" w:type="dxa"/>
            <w:vMerge w:val="restart"/>
            <w:tcBorders>
              <w:top w:val="single" w:sz="12" w:space="0" w:color="auto"/>
              <w:right w:val="single" w:sz="18"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r w:rsidRPr="00BB059B">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BB059B" w:rsidRDefault="00C031FA" w:rsidP="00643509">
            <w:pPr>
              <w:pStyle w:val="TableHeadingsBlack"/>
              <w:spacing w:after="40"/>
              <w:rPr>
                <w:rFonts w:ascii="Tahoma" w:eastAsia="PMingLiU" w:hAnsi="Tahoma" w:cs="Tahoma"/>
              </w:rPr>
            </w:pPr>
            <w:r w:rsidRPr="00BB059B">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BB059B" w:rsidRDefault="00C031FA" w:rsidP="00643509">
            <w:pPr>
              <w:pStyle w:val="TableHeadingsBlack"/>
              <w:spacing w:after="40"/>
              <w:rPr>
                <w:rFonts w:ascii="Tahoma" w:eastAsia="PMingLiU" w:hAnsi="Tahoma" w:cs="Tahoma"/>
                <w:szCs w:val="11"/>
              </w:rPr>
            </w:pPr>
            <w:r w:rsidRPr="00BB059B">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r w:rsidRPr="00BB059B">
              <w:rPr>
                <w:rFonts w:ascii="Tahoma" w:eastAsia="PMingLiU" w:hAnsi="Tahoma" w:cs="Tahoma"/>
                <w:sz w:val="9"/>
              </w:rPr>
              <w:t xml:space="preserve">Campus &amp; School </w:t>
            </w:r>
            <w:proofErr w:type="spellStart"/>
            <w:r w:rsidRPr="00BB059B">
              <w:rPr>
                <w:rFonts w:ascii="Tahoma" w:eastAsia="PMingLiU" w:hAnsi="Tahoma" w:cs="Tahoma"/>
                <w:sz w:val="9"/>
              </w:rPr>
              <w:t>單位</w:t>
            </w:r>
            <w:proofErr w:type="spellEnd"/>
          </w:p>
        </w:tc>
        <w:tc>
          <w:tcPr>
            <w:tcW w:w="450" w:type="dxa"/>
            <w:vMerge w:val="restart"/>
            <w:tcBorders>
              <w:top w:val="single" w:sz="12" w:space="0" w:color="auto"/>
              <w:right w:val="single" w:sz="18" w:space="0" w:color="auto"/>
            </w:tcBorders>
            <w:textDirection w:val="btLr"/>
            <w:vAlign w:val="center"/>
          </w:tcPr>
          <w:p w:rsidR="00C031FA" w:rsidRPr="00BB059B" w:rsidRDefault="00C031FA" w:rsidP="003B41CC">
            <w:pPr>
              <w:pStyle w:val="TableVerticalText"/>
              <w:spacing w:before="40" w:after="40"/>
              <w:rPr>
                <w:rFonts w:ascii="Tahoma" w:eastAsia="PMingLiU" w:hAnsi="Tahoma" w:cs="Tahoma"/>
                <w:sz w:val="9"/>
              </w:rPr>
            </w:pPr>
            <w:r w:rsidRPr="00BB059B">
              <w:rPr>
                <w:rFonts w:ascii="Tahoma" w:eastAsia="PMingLiU" w:hAnsi="Tahoma" w:cs="Tahoma"/>
                <w:sz w:val="9"/>
              </w:rPr>
              <w:t>EA &amp;EA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r w:rsidRPr="00BB059B">
              <w:rPr>
                <w:rFonts w:ascii="Tahoma" w:eastAsia="PMingLiU" w:hAnsi="Tahoma" w:cs="Tahoma"/>
                <w:sz w:val="9"/>
              </w:rPr>
              <w:t>OV / OVS</w:t>
            </w:r>
          </w:p>
        </w:tc>
        <w:tc>
          <w:tcPr>
            <w:tcW w:w="540" w:type="dxa"/>
            <w:vMerge w:val="restart"/>
            <w:tcBorders>
              <w:top w:val="single" w:sz="12"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r w:rsidRPr="00BB059B">
              <w:rPr>
                <w:rFonts w:ascii="Tahoma" w:eastAsia="PMingLiU" w:hAnsi="Tahoma" w:cs="Tahoma"/>
                <w:sz w:val="9"/>
              </w:rPr>
              <w:t>EES / OVS - ES</w:t>
            </w:r>
          </w:p>
        </w:tc>
        <w:tc>
          <w:tcPr>
            <w:tcW w:w="450" w:type="dxa"/>
            <w:vMerge w:val="restart"/>
            <w:tcBorders>
              <w:top w:val="single" w:sz="12" w:space="0" w:color="auto"/>
            </w:tcBorders>
            <w:textDirection w:val="btLr"/>
            <w:vAlign w:val="center"/>
          </w:tcPr>
          <w:p w:rsidR="00C031FA" w:rsidRPr="00BB059B" w:rsidRDefault="00C031FA" w:rsidP="00643509">
            <w:pPr>
              <w:pStyle w:val="TableVerticalText"/>
              <w:spacing w:before="40" w:after="40"/>
              <w:rPr>
                <w:rFonts w:ascii="Tahoma" w:eastAsia="PMingLiU" w:hAnsi="Tahoma" w:cs="Tahoma"/>
                <w:sz w:val="9"/>
              </w:rPr>
            </w:pPr>
            <w:r w:rsidRPr="00BB059B">
              <w:rPr>
                <w:rFonts w:ascii="Tahoma" w:eastAsia="PMingLiU" w:hAnsi="Tahoma" w:cs="Tahoma"/>
                <w:sz w:val="9"/>
              </w:rPr>
              <w:t xml:space="preserve">Open </w:t>
            </w:r>
            <w:proofErr w:type="spellStart"/>
            <w:r w:rsidRPr="00BB059B">
              <w:rPr>
                <w:rFonts w:ascii="Tahoma" w:eastAsia="PMingLiU" w:hAnsi="Tahoma" w:cs="Tahoma"/>
                <w:sz w:val="9"/>
              </w:rPr>
              <w:t>基本要件</w:t>
            </w:r>
            <w:proofErr w:type="spellEnd"/>
          </w:p>
        </w:tc>
      </w:tr>
      <w:tr w:rsidR="001C38D4" w:rsidRPr="00BB059B" w:rsidTr="003B41CC">
        <w:trPr>
          <w:cantSplit/>
          <w:trHeight w:val="262"/>
          <w:tblHeader/>
        </w:trPr>
        <w:tc>
          <w:tcPr>
            <w:tcW w:w="2714" w:type="dxa"/>
            <w:vMerge/>
            <w:tcBorders>
              <w:left w:val="single" w:sz="4" w:space="0" w:color="FFFFFF"/>
            </w:tcBorders>
          </w:tcPr>
          <w:p w:rsidR="00C031FA" w:rsidRPr="00BB059B" w:rsidRDefault="00C031FA" w:rsidP="00643509">
            <w:pPr>
              <w:spacing w:before="40" w:after="40"/>
              <w:rPr>
                <w:rFonts w:eastAsia="PMingLiU" w:cs="Tahoma"/>
                <w:sz w:val="20"/>
              </w:rPr>
            </w:pPr>
          </w:p>
        </w:tc>
        <w:tc>
          <w:tcPr>
            <w:tcW w:w="450" w:type="dxa"/>
            <w:vMerge/>
          </w:tcPr>
          <w:p w:rsidR="00C031FA" w:rsidRPr="00BB059B" w:rsidRDefault="00C031FA" w:rsidP="00643509">
            <w:pPr>
              <w:spacing w:before="40" w:after="40"/>
              <w:rPr>
                <w:rFonts w:eastAsia="PMingLiU" w:cs="Tahoma"/>
                <w:b/>
                <w:sz w:val="20"/>
              </w:rPr>
            </w:pPr>
          </w:p>
        </w:tc>
        <w:tc>
          <w:tcPr>
            <w:tcW w:w="450" w:type="dxa"/>
            <w:vMerge/>
          </w:tcPr>
          <w:p w:rsidR="00C031FA" w:rsidRPr="00BB059B" w:rsidRDefault="00C031FA" w:rsidP="00643509">
            <w:pPr>
              <w:spacing w:before="40" w:after="40"/>
              <w:rPr>
                <w:rFonts w:eastAsia="PMingLiU" w:cs="Tahoma"/>
                <w:sz w:val="20"/>
              </w:rPr>
            </w:pPr>
          </w:p>
        </w:tc>
        <w:tc>
          <w:tcPr>
            <w:tcW w:w="360" w:type="dxa"/>
            <w:vMerge/>
            <w:tcBorders>
              <w:right w:val="single" w:sz="18" w:space="0" w:color="auto"/>
            </w:tcBorders>
          </w:tcPr>
          <w:p w:rsidR="00C031FA" w:rsidRPr="00BB059B" w:rsidRDefault="00C031FA" w:rsidP="00643509">
            <w:pPr>
              <w:spacing w:before="40" w:after="40"/>
              <w:rPr>
                <w:rFonts w:eastAsia="PMingLiU" w:cs="Tahoma"/>
                <w:sz w:val="20"/>
              </w:rPr>
            </w:pPr>
          </w:p>
        </w:tc>
        <w:tc>
          <w:tcPr>
            <w:tcW w:w="360" w:type="dxa"/>
            <w:vMerge w:val="restart"/>
            <w:tcBorders>
              <w:left w:val="single" w:sz="18" w:space="0" w:color="auto"/>
            </w:tcBorders>
            <w:vAlign w:val="center"/>
          </w:tcPr>
          <w:p w:rsidR="00C031FA" w:rsidRPr="00BB059B" w:rsidRDefault="00C031FA" w:rsidP="00643509">
            <w:pPr>
              <w:pStyle w:val="TableHeadingsRed"/>
              <w:spacing w:after="40"/>
              <w:rPr>
                <w:rFonts w:ascii="Tahoma" w:eastAsia="PMingLiU" w:hAnsi="Tahoma" w:cs="Tahoma"/>
                <w:sz w:val="9"/>
              </w:rPr>
            </w:pPr>
            <w:r w:rsidRPr="00BB059B">
              <w:rPr>
                <w:rFonts w:ascii="Tahoma" w:eastAsia="PMingLiU" w:hAnsi="Tahoma" w:cs="Tahoma"/>
                <w:sz w:val="9"/>
              </w:rPr>
              <w:t>L</w:t>
            </w:r>
          </w:p>
        </w:tc>
        <w:tc>
          <w:tcPr>
            <w:tcW w:w="1350" w:type="dxa"/>
            <w:gridSpan w:val="3"/>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L&amp;SA</w:t>
            </w:r>
          </w:p>
        </w:tc>
        <w:tc>
          <w:tcPr>
            <w:tcW w:w="1260" w:type="dxa"/>
            <w:gridSpan w:val="3"/>
            <w:tcBorders>
              <w:right w:val="single" w:sz="18" w:space="0" w:color="auto"/>
            </w:tcBorders>
            <w:vAlign w:val="center"/>
          </w:tcPr>
          <w:p w:rsidR="00C031FA" w:rsidRPr="00BB059B" w:rsidRDefault="00C031FA" w:rsidP="00643509">
            <w:pPr>
              <w:pStyle w:val="TableHeadingsBlue"/>
              <w:spacing w:after="40"/>
              <w:rPr>
                <w:rFonts w:ascii="Tahoma" w:eastAsia="PMingLiU" w:hAnsi="Tahoma" w:cs="Tahoma"/>
                <w:sz w:val="9"/>
              </w:rPr>
            </w:pPr>
            <w:r w:rsidRPr="00BB059B">
              <w:rPr>
                <w:rFonts w:ascii="Tahoma" w:eastAsia="PMingLiU" w:hAnsi="Tahoma" w:cs="Tahoma"/>
                <w:sz w:val="9"/>
              </w:rPr>
              <w:t>SA</w:t>
            </w:r>
          </w:p>
        </w:tc>
        <w:tc>
          <w:tcPr>
            <w:tcW w:w="450" w:type="dxa"/>
            <w:vMerge w:val="restart"/>
            <w:tcBorders>
              <w:left w:val="single" w:sz="18" w:space="0" w:color="auto"/>
            </w:tcBorders>
            <w:vAlign w:val="center"/>
          </w:tcPr>
          <w:p w:rsidR="00C031FA" w:rsidRPr="00BB059B" w:rsidRDefault="00C031FA" w:rsidP="00643509">
            <w:pPr>
              <w:pStyle w:val="TableHeadingsRed"/>
              <w:spacing w:after="40"/>
              <w:rPr>
                <w:rFonts w:ascii="Tahoma" w:eastAsia="PMingLiU" w:hAnsi="Tahoma" w:cs="Tahoma"/>
                <w:sz w:val="9"/>
              </w:rPr>
            </w:pPr>
            <w:r w:rsidRPr="00BB059B">
              <w:rPr>
                <w:rFonts w:ascii="Tahoma" w:eastAsia="PMingLiU" w:hAnsi="Tahoma" w:cs="Tahoma"/>
                <w:sz w:val="9"/>
              </w:rPr>
              <w:t>L</w:t>
            </w:r>
          </w:p>
        </w:tc>
        <w:tc>
          <w:tcPr>
            <w:tcW w:w="450" w:type="dxa"/>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L&amp;SA</w:t>
            </w:r>
          </w:p>
        </w:tc>
        <w:tc>
          <w:tcPr>
            <w:tcW w:w="450" w:type="dxa"/>
            <w:vMerge w:val="restart"/>
            <w:tcBorders>
              <w:right w:val="single" w:sz="18" w:space="0" w:color="auto"/>
            </w:tcBorders>
            <w:vAlign w:val="center"/>
          </w:tcPr>
          <w:p w:rsidR="00C031FA" w:rsidRPr="00BB059B" w:rsidRDefault="00C031FA" w:rsidP="00643509">
            <w:pPr>
              <w:pStyle w:val="TableHeadingsBlue"/>
              <w:spacing w:after="40"/>
              <w:rPr>
                <w:rFonts w:ascii="Tahoma" w:eastAsia="PMingLiU" w:hAnsi="Tahoma" w:cs="Tahoma"/>
                <w:sz w:val="9"/>
              </w:rPr>
            </w:pPr>
            <w:r w:rsidRPr="00BB059B">
              <w:rPr>
                <w:rFonts w:ascii="Tahoma" w:eastAsia="PMingLiU" w:hAnsi="Tahoma" w:cs="Tahoma"/>
                <w:sz w:val="9"/>
              </w:rPr>
              <w:t>SA</w:t>
            </w:r>
          </w:p>
        </w:tc>
        <w:tc>
          <w:tcPr>
            <w:tcW w:w="450" w:type="dxa"/>
            <w:vMerge/>
            <w:tcBorders>
              <w:left w:val="single" w:sz="18" w:space="0" w:color="auto"/>
            </w:tcBorders>
          </w:tcPr>
          <w:p w:rsidR="00C031FA" w:rsidRPr="00BB059B" w:rsidRDefault="00C031FA" w:rsidP="00643509">
            <w:pPr>
              <w:spacing w:before="40" w:after="40"/>
              <w:rPr>
                <w:rFonts w:eastAsia="PMingLiU" w:cs="Tahoma"/>
                <w:sz w:val="20"/>
              </w:rPr>
            </w:pPr>
          </w:p>
        </w:tc>
        <w:tc>
          <w:tcPr>
            <w:tcW w:w="450" w:type="dxa"/>
            <w:vMerge/>
            <w:tcBorders>
              <w:right w:val="single" w:sz="18" w:space="0" w:color="auto"/>
            </w:tcBorders>
          </w:tcPr>
          <w:p w:rsidR="00C031FA" w:rsidRPr="00BB059B" w:rsidRDefault="00C031FA" w:rsidP="00643509">
            <w:pPr>
              <w:spacing w:before="40" w:after="40"/>
              <w:rPr>
                <w:rFonts w:eastAsia="PMingLiU" w:cs="Tahoma"/>
                <w:sz w:val="20"/>
              </w:rPr>
            </w:pPr>
          </w:p>
        </w:tc>
        <w:tc>
          <w:tcPr>
            <w:tcW w:w="450" w:type="dxa"/>
            <w:vMerge/>
            <w:tcBorders>
              <w:left w:val="single" w:sz="18" w:space="0" w:color="auto"/>
              <w:right w:val="single" w:sz="18" w:space="0" w:color="auto"/>
            </w:tcBorders>
          </w:tcPr>
          <w:p w:rsidR="00C031FA" w:rsidRPr="00BB059B" w:rsidRDefault="00C031FA" w:rsidP="00643509">
            <w:pPr>
              <w:spacing w:before="40" w:after="40"/>
              <w:rPr>
                <w:rFonts w:eastAsia="PMingLiU" w:cs="Tahoma"/>
                <w:sz w:val="20"/>
              </w:rPr>
            </w:pPr>
          </w:p>
        </w:tc>
        <w:tc>
          <w:tcPr>
            <w:tcW w:w="540" w:type="dxa"/>
            <w:vMerge/>
          </w:tcPr>
          <w:p w:rsidR="00C031FA" w:rsidRPr="00BB059B" w:rsidRDefault="00C031FA" w:rsidP="00643509">
            <w:pPr>
              <w:spacing w:before="40" w:after="40"/>
              <w:rPr>
                <w:rFonts w:eastAsia="PMingLiU" w:cs="Tahoma"/>
                <w:sz w:val="20"/>
              </w:rPr>
            </w:pPr>
          </w:p>
        </w:tc>
        <w:tc>
          <w:tcPr>
            <w:tcW w:w="450" w:type="dxa"/>
            <w:vMerge/>
          </w:tcPr>
          <w:p w:rsidR="00C031FA" w:rsidRPr="00BB059B" w:rsidRDefault="00C031FA" w:rsidP="00643509">
            <w:pPr>
              <w:spacing w:before="40" w:after="40"/>
              <w:rPr>
                <w:rFonts w:eastAsia="PMingLiU" w:cs="Tahoma"/>
                <w:sz w:val="20"/>
              </w:rPr>
            </w:pPr>
          </w:p>
        </w:tc>
      </w:tr>
      <w:tr w:rsidR="001C38D4" w:rsidRPr="00BB059B" w:rsidTr="003B41CC">
        <w:trPr>
          <w:cantSplit/>
          <w:trHeight w:val="458"/>
          <w:tblHeader/>
        </w:trPr>
        <w:tc>
          <w:tcPr>
            <w:tcW w:w="2714" w:type="dxa"/>
            <w:vMerge/>
            <w:tcBorders>
              <w:left w:val="single" w:sz="4" w:space="0" w:color="FFFFFF"/>
              <w:bottom w:val="single" w:sz="4" w:space="0" w:color="auto"/>
            </w:tcBorders>
          </w:tcPr>
          <w:p w:rsidR="00C031FA" w:rsidRPr="00BB059B" w:rsidRDefault="00C031FA" w:rsidP="00643509">
            <w:pPr>
              <w:spacing w:before="40" w:after="40"/>
              <w:rPr>
                <w:rFonts w:eastAsia="PMingLiU" w:cs="Tahoma"/>
                <w:sz w:val="20"/>
              </w:rPr>
            </w:pPr>
          </w:p>
        </w:tc>
        <w:tc>
          <w:tcPr>
            <w:tcW w:w="450" w:type="dxa"/>
            <w:vMerge/>
            <w:tcBorders>
              <w:bottom w:val="single" w:sz="4" w:space="0" w:color="auto"/>
            </w:tcBorders>
          </w:tcPr>
          <w:p w:rsidR="00C031FA" w:rsidRPr="00BB059B" w:rsidRDefault="00C031FA" w:rsidP="00643509">
            <w:pPr>
              <w:spacing w:before="40" w:after="40"/>
              <w:rPr>
                <w:rFonts w:eastAsia="PMingLiU" w:cs="Tahoma"/>
                <w:b/>
                <w:sz w:val="20"/>
              </w:rPr>
            </w:pPr>
          </w:p>
        </w:tc>
        <w:tc>
          <w:tcPr>
            <w:tcW w:w="450" w:type="dxa"/>
            <w:vMerge/>
            <w:tcBorders>
              <w:bottom w:val="single" w:sz="4" w:space="0" w:color="auto"/>
            </w:tcBorders>
          </w:tcPr>
          <w:p w:rsidR="00C031FA" w:rsidRPr="00BB059B" w:rsidRDefault="00C031FA" w:rsidP="00643509">
            <w:pPr>
              <w:spacing w:before="40" w:after="40"/>
              <w:rPr>
                <w:rFonts w:eastAsia="PMingLiU" w:cs="Tahoma"/>
                <w:sz w:val="20"/>
              </w:rPr>
            </w:pPr>
          </w:p>
        </w:tc>
        <w:tc>
          <w:tcPr>
            <w:tcW w:w="360" w:type="dxa"/>
            <w:vMerge/>
            <w:tcBorders>
              <w:bottom w:val="single" w:sz="4" w:space="0" w:color="auto"/>
              <w:right w:val="single" w:sz="18" w:space="0" w:color="auto"/>
            </w:tcBorders>
          </w:tcPr>
          <w:p w:rsidR="00C031FA" w:rsidRPr="00BB059B" w:rsidRDefault="00C031FA" w:rsidP="00643509">
            <w:pPr>
              <w:spacing w:before="40" w:after="40"/>
              <w:rPr>
                <w:rFonts w:eastAsia="PMingLiU" w:cs="Tahoma"/>
                <w:sz w:val="20"/>
              </w:rPr>
            </w:pPr>
          </w:p>
        </w:tc>
        <w:tc>
          <w:tcPr>
            <w:tcW w:w="360" w:type="dxa"/>
            <w:vMerge/>
            <w:tcBorders>
              <w:left w:val="single" w:sz="18" w:space="0" w:color="auto"/>
              <w:bottom w:val="single" w:sz="4" w:space="0" w:color="auto"/>
            </w:tcBorders>
            <w:vAlign w:val="center"/>
          </w:tcPr>
          <w:p w:rsidR="00C031FA" w:rsidRPr="00BB059B" w:rsidRDefault="00C031FA" w:rsidP="00643509">
            <w:pPr>
              <w:spacing w:before="40" w:after="40"/>
              <w:jc w:val="center"/>
              <w:rPr>
                <w:rFonts w:eastAsia="PMingLiU" w:cs="Tahoma"/>
                <w:sz w:val="20"/>
              </w:rPr>
            </w:pPr>
          </w:p>
        </w:tc>
        <w:tc>
          <w:tcPr>
            <w:tcW w:w="450" w:type="dxa"/>
            <w:tcBorders>
              <w:bottom w:val="single" w:sz="4" w:space="0" w:color="auto"/>
            </w:tcBorders>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 xml:space="preserve">3 </w:t>
            </w:r>
            <w:r w:rsidRPr="00BB059B">
              <w:rPr>
                <w:rFonts w:ascii="Tahoma" w:eastAsia="PMingLiU" w:hAnsi="Tahoma" w:cs="Tahoma"/>
                <w:sz w:val="9"/>
              </w:rPr>
              <w:t>年</w:t>
            </w:r>
          </w:p>
        </w:tc>
        <w:tc>
          <w:tcPr>
            <w:tcW w:w="450" w:type="dxa"/>
            <w:tcBorders>
              <w:bottom w:val="single" w:sz="4" w:space="0" w:color="auto"/>
            </w:tcBorders>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 xml:space="preserve">2 </w:t>
            </w:r>
            <w:r w:rsidRPr="00BB059B">
              <w:rPr>
                <w:rFonts w:ascii="Tahoma" w:eastAsia="PMingLiU" w:hAnsi="Tahoma" w:cs="Tahoma"/>
                <w:sz w:val="9"/>
              </w:rPr>
              <w:t>年</w:t>
            </w:r>
          </w:p>
        </w:tc>
        <w:tc>
          <w:tcPr>
            <w:tcW w:w="450" w:type="dxa"/>
            <w:tcBorders>
              <w:bottom w:val="single" w:sz="4" w:space="0" w:color="auto"/>
            </w:tcBorders>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 xml:space="preserve">1 </w:t>
            </w:r>
            <w:r w:rsidRPr="00BB059B">
              <w:rPr>
                <w:rFonts w:ascii="Tahoma" w:eastAsia="PMingLiU" w:hAnsi="Tahoma" w:cs="Tahoma"/>
                <w:sz w:val="9"/>
              </w:rPr>
              <w:t>年</w:t>
            </w:r>
          </w:p>
        </w:tc>
        <w:tc>
          <w:tcPr>
            <w:tcW w:w="450" w:type="dxa"/>
            <w:tcBorders>
              <w:bottom w:val="single" w:sz="4" w:space="0" w:color="auto"/>
            </w:tcBorders>
            <w:vAlign w:val="center"/>
          </w:tcPr>
          <w:p w:rsidR="00C031FA" w:rsidRPr="00BB059B" w:rsidRDefault="00C031FA" w:rsidP="00643509">
            <w:pPr>
              <w:pStyle w:val="TableHeadingsBlue"/>
              <w:spacing w:after="40"/>
              <w:rPr>
                <w:rFonts w:ascii="Tahoma" w:eastAsia="PMingLiU" w:hAnsi="Tahoma" w:cs="Tahoma"/>
                <w:sz w:val="9"/>
              </w:rPr>
            </w:pPr>
            <w:r w:rsidRPr="00BB059B">
              <w:rPr>
                <w:rFonts w:ascii="Tahoma" w:eastAsia="PMingLiU" w:hAnsi="Tahoma" w:cs="Tahoma"/>
                <w:sz w:val="9"/>
              </w:rPr>
              <w:t xml:space="preserve">3 </w:t>
            </w:r>
            <w:r w:rsidRPr="00BB059B">
              <w:rPr>
                <w:rFonts w:ascii="Tahoma" w:eastAsia="PMingLiU" w:hAnsi="Tahoma" w:cs="Tahoma"/>
                <w:sz w:val="9"/>
              </w:rPr>
              <w:t>年</w:t>
            </w:r>
          </w:p>
        </w:tc>
        <w:tc>
          <w:tcPr>
            <w:tcW w:w="450" w:type="dxa"/>
            <w:tcBorders>
              <w:bottom w:val="single" w:sz="4" w:space="0" w:color="auto"/>
            </w:tcBorders>
            <w:vAlign w:val="center"/>
          </w:tcPr>
          <w:p w:rsidR="00C031FA" w:rsidRPr="00BB059B" w:rsidRDefault="00C031FA" w:rsidP="00643509">
            <w:pPr>
              <w:pStyle w:val="TableHeadingsBlue"/>
              <w:spacing w:after="40"/>
              <w:rPr>
                <w:rFonts w:ascii="Tahoma" w:eastAsia="PMingLiU" w:hAnsi="Tahoma" w:cs="Tahoma"/>
                <w:sz w:val="9"/>
              </w:rPr>
            </w:pPr>
            <w:r w:rsidRPr="00BB059B">
              <w:rPr>
                <w:rFonts w:ascii="Tahoma" w:eastAsia="PMingLiU" w:hAnsi="Tahoma" w:cs="Tahoma"/>
                <w:sz w:val="9"/>
              </w:rPr>
              <w:t xml:space="preserve">2 </w:t>
            </w:r>
            <w:r w:rsidRPr="00BB059B">
              <w:rPr>
                <w:rFonts w:ascii="Tahoma" w:eastAsia="PMingLiU" w:hAnsi="Tahoma" w:cs="Tahoma"/>
                <w:sz w:val="9"/>
              </w:rPr>
              <w:t>年</w:t>
            </w:r>
          </w:p>
        </w:tc>
        <w:tc>
          <w:tcPr>
            <w:tcW w:w="360" w:type="dxa"/>
            <w:tcBorders>
              <w:bottom w:val="single" w:sz="4" w:space="0" w:color="auto"/>
              <w:right w:val="single" w:sz="18" w:space="0" w:color="auto"/>
            </w:tcBorders>
            <w:vAlign w:val="center"/>
          </w:tcPr>
          <w:p w:rsidR="00C031FA" w:rsidRPr="00BB059B" w:rsidRDefault="00C031FA" w:rsidP="00643509">
            <w:pPr>
              <w:pStyle w:val="TableHeadingsBlue"/>
              <w:spacing w:after="40"/>
              <w:rPr>
                <w:rFonts w:ascii="Tahoma" w:eastAsia="PMingLiU" w:hAnsi="Tahoma" w:cs="Tahoma"/>
                <w:sz w:val="9"/>
              </w:rPr>
            </w:pPr>
            <w:r w:rsidRPr="00BB059B">
              <w:rPr>
                <w:rFonts w:ascii="Tahoma" w:eastAsia="PMingLiU" w:hAnsi="Tahoma" w:cs="Tahoma"/>
                <w:sz w:val="9"/>
              </w:rPr>
              <w:t xml:space="preserve">1 </w:t>
            </w:r>
            <w:r w:rsidRPr="00BB059B">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BB059B" w:rsidRDefault="00C031FA" w:rsidP="00643509">
            <w:pPr>
              <w:spacing w:before="40" w:after="40"/>
              <w:jc w:val="center"/>
              <w:rPr>
                <w:rFonts w:eastAsia="PMingLiU" w:cs="Tahoma"/>
                <w:sz w:val="20"/>
              </w:rPr>
            </w:pPr>
          </w:p>
        </w:tc>
        <w:tc>
          <w:tcPr>
            <w:tcW w:w="450" w:type="dxa"/>
            <w:tcBorders>
              <w:bottom w:val="single" w:sz="4" w:space="0" w:color="auto"/>
            </w:tcBorders>
            <w:vAlign w:val="center"/>
          </w:tcPr>
          <w:p w:rsidR="00C031FA" w:rsidRPr="00BB059B" w:rsidRDefault="00C031FA" w:rsidP="00643509">
            <w:pPr>
              <w:pStyle w:val="TableHeadingsGreen"/>
              <w:spacing w:after="40"/>
              <w:rPr>
                <w:rFonts w:ascii="Tahoma" w:eastAsia="PMingLiU" w:hAnsi="Tahoma" w:cs="Tahoma"/>
                <w:sz w:val="9"/>
              </w:rPr>
            </w:pPr>
            <w:r w:rsidRPr="00BB059B">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BB059B" w:rsidRDefault="00C031FA" w:rsidP="00643509">
            <w:pPr>
              <w:spacing w:before="40" w:after="40"/>
              <w:jc w:val="center"/>
              <w:rPr>
                <w:rFonts w:eastAsia="PMingLiU" w:cs="Tahoma"/>
                <w:sz w:val="20"/>
              </w:rPr>
            </w:pPr>
          </w:p>
        </w:tc>
        <w:tc>
          <w:tcPr>
            <w:tcW w:w="450" w:type="dxa"/>
            <w:vMerge/>
            <w:tcBorders>
              <w:left w:val="single" w:sz="18" w:space="0" w:color="auto"/>
              <w:bottom w:val="single" w:sz="4" w:space="0" w:color="auto"/>
            </w:tcBorders>
          </w:tcPr>
          <w:p w:rsidR="00C031FA" w:rsidRPr="00BB059B" w:rsidRDefault="00C031FA" w:rsidP="00643509">
            <w:pPr>
              <w:spacing w:before="40" w:after="40"/>
              <w:rPr>
                <w:rFonts w:eastAsia="PMingLiU" w:cs="Tahoma"/>
                <w:sz w:val="20"/>
              </w:rPr>
            </w:pPr>
          </w:p>
        </w:tc>
        <w:tc>
          <w:tcPr>
            <w:tcW w:w="450" w:type="dxa"/>
            <w:vMerge/>
            <w:tcBorders>
              <w:bottom w:val="single" w:sz="4" w:space="0" w:color="auto"/>
              <w:right w:val="single" w:sz="18" w:space="0" w:color="auto"/>
            </w:tcBorders>
          </w:tcPr>
          <w:p w:rsidR="00C031FA" w:rsidRPr="00BB059B" w:rsidRDefault="00C031FA" w:rsidP="00643509">
            <w:pPr>
              <w:spacing w:before="40" w:after="40"/>
              <w:rPr>
                <w:rFonts w:eastAsia="PMingLiU" w:cs="Tahoma"/>
                <w:sz w:val="20"/>
              </w:rPr>
            </w:pPr>
          </w:p>
        </w:tc>
        <w:tc>
          <w:tcPr>
            <w:tcW w:w="450" w:type="dxa"/>
            <w:vMerge/>
            <w:tcBorders>
              <w:left w:val="single" w:sz="18" w:space="0" w:color="auto"/>
              <w:bottom w:val="single" w:sz="4" w:space="0" w:color="auto"/>
              <w:right w:val="single" w:sz="18" w:space="0" w:color="auto"/>
            </w:tcBorders>
          </w:tcPr>
          <w:p w:rsidR="00C031FA" w:rsidRPr="00BB059B" w:rsidRDefault="00C031FA" w:rsidP="00643509">
            <w:pPr>
              <w:spacing w:before="40" w:after="40"/>
              <w:rPr>
                <w:rFonts w:eastAsia="PMingLiU" w:cs="Tahoma"/>
                <w:sz w:val="20"/>
              </w:rPr>
            </w:pPr>
          </w:p>
        </w:tc>
        <w:tc>
          <w:tcPr>
            <w:tcW w:w="540" w:type="dxa"/>
            <w:vMerge/>
            <w:tcBorders>
              <w:bottom w:val="single" w:sz="4" w:space="0" w:color="auto"/>
            </w:tcBorders>
          </w:tcPr>
          <w:p w:rsidR="00C031FA" w:rsidRPr="00BB059B" w:rsidRDefault="00C031FA" w:rsidP="00643509">
            <w:pPr>
              <w:spacing w:before="40" w:after="40"/>
              <w:rPr>
                <w:rFonts w:eastAsia="PMingLiU" w:cs="Tahoma"/>
                <w:sz w:val="20"/>
              </w:rPr>
            </w:pPr>
          </w:p>
        </w:tc>
        <w:tc>
          <w:tcPr>
            <w:tcW w:w="450" w:type="dxa"/>
            <w:vMerge/>
            <w:tcBorders>
              <w:bottom w:val="single" w:sz="4" w:space="0" w:color="auto"/>
            </w:tcBorders>
          </w:tcPr>
          <w:p w:rsidR="00C031FA" w:rsidRPr="00BB059B" w:rsidRDefault="00C031FA" w:rsidP="00643509">
            <w:pPr>
              <w:spacing w:before="40" w:after="40"/>
              <w:rPr>
                <w:rFonts w:eastAsia="PMingLiU" w:cs="Tahoma"/>
                <w:sz w:val="20"/>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46" w:name="_Toc336337909"/>
            <w:bookmarkStart w:id="147" w:name="_Toc345401483"/>
            <w:r w:rsidRPr="00BB059B">
              <w:rPr>
                <w:rFonts w:ascii="Tahoma" w:eastAsia="PMingLiU" w:hAnsi="Tahoma" w:cs="Tahoma"/>
                <w:sz w:val="14"/>
              </w:rPr>
              <w:t>Bing Maps Server</w:t>
            </w:r>
            <w:bookmarkEnd w:id="146"/>
            <w:bookmarkEnd w:id="147"/>
          </w:p>
        </w:tc>
        <w:tc>
          <w:tcPr>
            <w:tcW w:w="450" w:type="dxa"/>
            <w:tcBorders>
              <w:bottom w:val="single" w:sz="4" w:space="0" w:color="auto"/>
            </w:tcBorders>
            <w:shd w:val="clear" w:color="auto" w:fill="FFFFFF"/>
            <w:vAlign w:val="center"/>
          </w:tcPr>
          <w:p w:rsidR="00C031FA" w:rsidRPr="003B41CC" w:rsidRDefault="004610BB" w:rsidP="00262A50">
            <w:pPr>
              <w:pStyle w:val="TableText"/>
              <w:widowControl w:val="0"/>
              <w:spacing w:before="40" w:after="40"/>
              <w:rPr>
                <w:rStyle w:val="EndnoteReference"/>
                <w:rFonts w:eastAsia="PMingLiU" w:cs="Tahoma"/>
                <w:b w:val="0"/>
                <w:sz w:val="13"/>
                <w:szCs w:val="13"/>
                <w:u w:val="single"/>
              </w:rPr>
            </w:pPr>
            <w:hyperlink w:anchor="Srv_27BingMapsSvrandContentPack" w:history="1">
              <w:r w:rsidR="007503B3" w:rsidRPr="003B41CC">
                <w:rPr>
                  <w:rStyle w:val="Hyperlink"/>
                  <w:rFonts w:eastAsia="PMingLiU" w:cs="Tahoma"/>
                  <w:b/>
                  <w:sz w:val="13"/>
                  <w:szCs w:val="13"/>
                </w:rPr>
                <w:t>2</w:t>
              </w:r>
              <w:r w:rsidR="00262A50">
                <w:rPr>
                  <w:rStyle w:val="Hyperlink"/>
                  <w:rFonts w:eastAsia="PMingLiU" w:cs="Tahoma"/>
                  <w:b/>
                  <w:sz w:val="13"/>
                  <w:szCs w:val="13"/>
                </w:rPr>
                <w:t>8</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200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48" w:name="_Toc336337910"/>
            <w:bookmarkStart w:id="149" w:name="_Toc345401484"/>
            <w:r w:rsidRPr="00BB059B">
              <w:rPr>
                <w:rFonts w:ascii="Tahoma" w:eastAsia="PMingLiU" w:hAnsi="Tahoma" w:cs="Tahoma"/>
                <w:sz w:val="14"/>
              </w:rPr>
              <w:t>Bing Maps Server CAL</w:t>
            </w:r>
            <w:bookmarkEnd w:id="148"/>
            <w:bookmarkEnd w:id="149"/>
          </w:p>
        </w:tc>
        <w:tc>
          <w:tcPr>
            <w:tcW w:w="450" w:type="dxa"/>
            <w:tcBorders>
              <w:bottom w:val="single" w:sz="4" w:space="0" w:color="auto"/>
            </w:tcBorders>
            <w:shd w:val="clear" w:color="auto" w:fill="FABF8F"/>
            <w:vAlign w:val="center"/>
          </w:tcPr>
          <w:p w:rsidR="00C031FA" w:rsidRPr="003B41CC" w:rsidRDefault="004610BB" w:rsidP="00262A50">
            <w:pPr>
              <w:pStyle w:val="TableText"/>
              <w:widowControl w:val="0"/>
              <w:spacing w:before="40" w:after="40"/>
              <w:rPr>
                <w:rStyle w:val="EndnoteReference"/>
                <w:rFonts w:eastAsia="PMingLiU" w:cs="Tahoma"/>
                <w:b w:val="0"/>
                <w:sz w:val="13"/>
                <w:szCs w:val="13"/>
                <w:u w:val="single"/>
              </w:rPr>
            </w:pPr>
            <w:hyperlink w:anchor="Srv_27BingMapsSvrandContentPack" w:history="1">
              <w:r w:rsidR="007503B3" w:rsidRPr="003B41CC">
                <w:rPr>
                  <w:rStyle w:val="Hyperlink"/>
                  <w:rFonts w:eastAsia="PMingLiU" w:cs="Tahoma"/>
                  <w:b/>
                  <w:sz w:val="13"/>
                  <w:szCs w:val="13"/>
                </w:rPr>
                <w:t>2</w:t>
              </w:r>
              <w:r w:rsidR="00262A50">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50" w:name="_Toc336337911"/>
            <w:bookmarkStart w:id="151" w:name="_Toc345401485"/>
            <w:r w:rsidRPr="00BB059B">
              <w:rPr>
                <w:rFonts w:ascii="Tahoma" w:eastAsia="PMingLiU" w:hAnsi="Tahoma" w:cs="Tahoma"/>
                <w:sz w:val="14"/>
              </w:rPr>
              <w:t>Bings Maps Server with Enhanced Content Pack</w:t>
            </w:r>
            <w:bookmarkEnd w:id="150"/>
            <w:bookmarkEnd w:id="151"/>
          </w:p>
        </w:tc>
        <w:tc>
          <w:tcPr>
            <w:tcW w:w="450" w:type="dxa"/>
            <w:tcBorders>
              <w:bottom w:val="single" w:sz="4" w:space="0" w:color="auto"/>
            </w:tcBorders>
            <w:shd w:val="clear" w:color="auto" w:fill="FFFFFF"/>
            <w:vAlign w:val="center"/>
          </w:tcPr>
          <w:p w:rsidR="00C031FA" w:rsidRPr="003B41CC" w:rsidRDefault="004610BB" w:rsidP="00262A50">
            <w:pPr>
              <w:pStyle w:val="TableText"/>
              <w:widowControl w:val="0"/>
              <w:spacing w:before="40" w:after="40"/>
              <w:rPr>
                <w:rStyle w:val="EndnoteReference"/>
                <w:rFonts w:eastAsia="PMingLiU" w:cs="Tahoma"/>
                <w:b w:val="0"/>
                <w:sz w:val="13"/>
                <w:szCs w:val="13"/>
                <w:u w:val="single"/>
              </w:rPr>
            </w:pPr>
            <w:hyperlink w:anchor="Srv_27BingMapsSvrandContentPack" w:history="1">
              <w:r w:rsidR="007503B3" w:rsidRPr="003B41CC">
                <w:rPr>
                  <w:rStyle w:val="Hyperlink"/>
                  <w:rFonts w:eastAsia="PMingLiU" w:cs="Tahoma"/>
                  <w:b/>
                  <w:sz w:val="13"/>
                  <w:szCs w:val="13"/>
                </w:rPr>
                <w:t>2</w:t>
              </w:r>
              <w:r w:rsidR="00262A50">
                <w:rPr>
                  <w:rStyle w:val="Hyperlink"/>
                  <w:rFonts w:eastAsia="PMingLiU" w:cs="Tahoma"/>
                  <w:b/>
                  <w:sz w:val="13"/>
                  <w:szCs w:val="13"/>
                </w:rPr>
                <w:t>8</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r w:rsidRPr="00BB059B">
              <w:rPr>
                <w:rFonts w:ascii="Tahoma" w:eastAsia="PMingLiU" w:hAnsi="Tahoma" w:cs="Tahoma"/>
                <w:sz w:val="13"/>
              </w:rPr>
              <w:t xml:space="preserve">200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Heading3"/>
              <w:spacing w:beforeLines="20" w:before="48" w:afterLines="20" w:after="48"/>
              <w:rPr>
                <w:rFonts w:ascii="Tahoma" w:eastAsia="PMingLiU" w:hAnsi="Tahoma" w:cs="Tahoma"/>
                <w:b w:val="0"/>
                <w:sz w:val="16"/>
              </w:rPr>
            </w:pPr>
            <w:bookmarkStart w:id="152" w:name="_Toc315288746"/>
            <w:bookmarkStart w:id="153" w:name="_Toc336337912"/>
            <w:bookmarkStart w:id="154" w:name="_Toc345401486"/>
            <w:r w:rsidRPr="00BB059B">
              <w:rPr>
                <w:rFonts w:ascii="Tahoma" w:eastAsia="PMingLiU" w:hAnsi="Tahoma" w:cs="Tahoma"/>
                <w:b w:val="0"/>
                <w:sz w:val="14"/>
              </w:rPr>
              <w:t>Bing Maps Server with Enhanced Content Pack CAL</w:t>
            </w:r>
            <w:bookmarkEnd w:id="152"/>
            <w:bookmarkEnd w:id="153"/>
            <w:bookmarkEnd w:id="154"/>
          </w:p>
        </w:tc>
        <w:tc>
          <w:tcPr>
            <w:tcW w:w="450" w:type="dxa"/>
            <w:tcBorders>
              <w:bottom w:val="single" w:sz="4" w:space="0" w:color="auto"/>
            </w:tcBorders>
            <w:shd w:val="clear" w:color="auto" w:fill="FABF8F"/>
            <w:vAlign w:val="center"/>
          </w:tcPr>
          <w:p w:rsidR="00C031FA" w:rsidRPr="003B41CC" w:rsidRDefault="004610BB" w:rsidP="00262A50">
            <w:pPr>
              <w:pStyle w:val="TableText"/>
              <w:widowControl w:val="0"/>
              <w:spacing w:before="40" w:after="40"/>
              <w:rPr>
                <w:rStyle w:val="EndnoteReference"/>
                <w:rFonts w:eastAsia="PMingLiU" w:cs="Tahoma"/>
                <w:b w:val="0"/>
                <w:sz w:val="13"/>
                <w:szCs w:val="13"/>
                <w:u w:val="single"/>
              </w:rPr>
            </w:pPr>
            <w:hyperlink w:anchor="Srv_27BingMapsSvrandContentPack" w:history="1">
              <w:r w:rsidR="007503B3" w:rsidRPr="003B41CC">
                <w:rPr>
                  <w:rStyle w:val="Hyperlink"/>
                  <w:rFonts w:eastAsia="PMingLiU" w:cs="Tahoma"/>
                  <w:b/>
                  <w:sz w:val="13"/>
                  <w:szCs w:val="13"/>
                </w:rPr>
                <w:t>2</w:t>
              </w:r>
              <w:r w:rsidR="00262A50">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r w:rsidRPr="00BB059B">
              <w:rPr>
                <w:rFonts w:ascii="Tahoma" w:eastAsia="PMingLiU" w:hAnsi="Tahoma" w:cs="Tahoma"/>
                <w:sz w:val="13"/>
              </w:rPr>
              <w:t xml:space="preserve">27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27</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53070A">
            <w:pPr>
              <w:pStyle w:val="ProductNames"/>
              <w:spacing w:beforeLines="20" w:before="48" w:afterLines="20" w:after="48"/>
              <w:rPr>
                <w:rFonts w:ascii="Tahoma" w:eastAsia="PMingLiU" w:hAnsi="Tahoma" w:cs="Tahoma"/>
                <w:sz w:val="14"/>
              </w:rPr>
            </w:pPr>
            <w:bookmarkStart w:id="155" w:name="_Toc315288747"/>
            <w:bookmarkStart w:id="156" w:name="_Toc336337913"/>
            <w:bookmarkStart w:id="157" w:name="_Toc345401487"/>
            <w:r w:rsidRPr="00BB059B">
              <w:rPr>
                <w:rFonts w:ascii="Tahoma" w:eastAsia="PMingLiU" w:hAnsi="Tahoma" w:cs="Tahoma"/>
                <w:sz w:val="14"/>
              </w:rPr>
              <w:t xml:space="preserve">Bing Maps Standard </w:t>
            </w:r>
            <w:r w:rsidRPr="00BB059B">
              <w:rPr>
                <w:rFonts w:ascii="Tahoma" w:eastAsia="PMingLiU" w:hAnsi="Tahoma" w:cs="Tahoma"/>
                <w:sz w:val="14"/>
              </w:rPr>
              <w:t>或</w:t>
            </w:r>
            <w:r w:rsidRPr="00BB059B">
              <w:rPr>
                <w:rFonts w:ascii="Tahoma" w:eastAsia="PMingLiU" w:hAnsi="Tahoma" w:cs="Tahoma"/>
                <w:sz w:val="14"/>
              </w:rPr>
              <w:t xml:space="preserve"> Professional (</w:t>
            </w:r>
            <w:proofErr w:type="spellStart"/>
            <w:r w:rsidRPr="00BB059B">
              <w:rPr>
                <w:rFonts w:ascii="Tahoma" w:eastAsia="PMingLiU" w:hAnsi="Tahoma" w:cs="Tahoma"/>
                <w:sz w:val="14"/>
              </w:rPr>
              <w:t>使用者訂閱使用權</w:t>
            </w:r>
            <w:proofErr w:type="spellEnd"/>
            <w:r w:rsidRPr="00BB059B">
              <w:rPr>
                <w:rFonts w:ascii="Tahoma" w:eastAsia="PMingLiU" w:hAnsi="Tahoma" w:cs="Tahoma"/>
                <w:sz w:val="14"/>
              </w:rPr>
              <w:t>)</w:t>
            </w:r>
            <w:bookmarkEnd w:id="155"/>
            <w:bookmarkEnd w:id="156"/>
            <w:bookmarkEnd w:id="157"/>
          </w:p>
        </w:tc>
        <w:tc>
          <w:tcPr>
            <w:tcW w:w="450" w:type="dxa"/>
            <w:tcBorders>
              <w:bottom w:val="single" w:sz="4" w:space="0" w:color="auto"/>
            </w:tcBorders>
            <w:shd w:val="clear" w:color="auto" w:fill="FFFFFF"/>
            <w:vAlign w:val="center"/>
          </w:tcPr>
          <w:p w:rsidR="00C031FA" w:rsidRPr="003B41CC" w:rsidRDefault="00C031FA"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58" w:name="_Toc336337914"/>
            <w:bookmarkStart w:id="159" w:name="_Toc345401488"/>
            <w:r w:rsidRPr="00BB059B">
              <w:rPr>
                <w:rFonts w:ascii="Tahoma" w:eastAsia="PMingLiU" w:hAnsi="Tahoma" w:cs="Tahoma"/>
                <w:sz w:val="14"/>
              </w:rPr>
              <w:t>Bing Maps Standard (</w:t>
            </w:r>
            <w:proofErr w:type="spellStart"/>
            <w:r w:rsidRPr="00BB059B">
              <w:rPr>
                <w:rFonts w:ascii="Tahoma" w:eastAsia="PMingLiU" w:hAnsi="Tahoma" w:cs="Tahoma"/>
                <w:sz w:val="14"/>
              </w:rPr>
              <w:t>服務訂閱使用權</w:t>
            </w:r>
            <w:proofErr w:type="spellEnd"/>
            <w:r w:rsidRPr="00BB059B">
              <w:rPr>
                <w:rFonts w:ascii="Tahoma" w:eastAsia="PMingLiU" w:hAnsi="Tahoma" w:cs="Tahoma"/>
                <w:sz w:val="14"/>
              </w:rPr>
              <w:t>)</w:t>
            </w:r>
            <w:bookmarkEnd w:id="158"/>
            <w:bookmarkEnd w:id="159"/>
          </w:p>
        </w:tc>
        <w:tc>
          <w:tcPr>
            <w:tcW w:w="450" w:type="dxa"/>
            <w:tcBorders>
              <w:bottom w:val="single" w:sz="4" w:space="0" w:color="auto"/>
            </w:tcBorders>
            <w:shd w:val="clear" w:color="auto" w:fill="FABF8F"/>
            <w:vAlign w:val="center"/>
          </w:tcPr>
          <w:p w:rsidR="00C031FA" w:rsidRPr="003B41CC" w:rsidRDefault="00C031FA"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rPr>
            </w:pPr>
            <w:r w:rsidRPr="00BB059B">
              <w:rPr>
                <w:rFonts w:ascii="Tahoma" w:eastAsia="PMingLiU" w:hAnsi="Tahoma" w:cs="Tahoma"/>
                <w:sz w:val="13"/>
              </w:rPr>
              <w:t xml:space="preserve">75 </w:t>
            </w:r>
            <w:r w:rsidRPr="00BB059B">
              <w:rPr>
                <w:rFonts w:ascii="Tahoma" w:eastAsia="PMingLiU" w:hAnsi="Tahoma" w:cs="Tahoma"/>
                <w:sz w:val="13"/>
              </w:rPr>
              <w:t>點</w:t>
            </w:r>
          </w:p>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60" w:name="_Toc336337915"/>
            <w:bookmarkStart w:id="161" w:name="_Toc345401489"/>
            <w:r w:rsidRPr="00BB059B">
              <w:rPr>
                <w:rFonts w:ascii="Tahoma" w:eastAsia="PMingLiU" w:hAnsi="Tahoma" w:cs="Tahoma"/>
                <w:sz w:val="14"/>
              </w:rPr>
              <w:t>Bing Maps Professional (</w:t>
            </w:r>
            <w:proofErr w:type="spellStart"/>
            <w:r w:rsidRPr="00BB059B">
              <w:rPr>
                <w:rFonts w:ascii="Tahoma" w:eastAsia="PMingLiU" w:hAnsi="Tahoma" w:cs="Tahoma"/>
                <w:sz w:val="14"/>
              </w:rPr>
              <w:t>服務訂閱使用權</w:t>
            </w:r>
            <w:proofErr w:type="spellEnd"/>
            <w:r w:rsidRPr="00BB059B">
              <w:rPr>
                <w:rFonts w:ascii="Tahoma" w:eastAsia="PMingLiU" w:hAnsi="Tahoma" w:cs="Tahoma"/>
                <w:sz w:val="14"/>
              </w:rPr>
              <w:t>)</w:t>
            </w:r>
            <w:bookmarkEnd w:id="160"/>
            <w:bookmarkEnd w:id="161"/>
          </w:p>
        </w:tc>
        <w:tc>
          <w:tcPr>
            <w:tcW w:w="450" w:type="dxa"/>
            <w:tcBorders>
              <w:bottom w:val="single" w:sz="4" w:space="0" w:color="auto"/>
            </w:tcBorders>
            <w:shd w:val="clear" w:color="auto" w:fill="FFFFFF"/>
            <w:vAlign w:val="center"/>
          </w:tcPr>
          <w:p w:rsidR="00C031FA" w:rsidRPr="003B41CC" w:rsidRDefault="00C031FA"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rPr>
            </w:pPr>
            <w:r w:rsidRPr="00BB059B">
              <w:rPr>
                <w:rFonts w:ascii="Tahoma" w:eastAsia="PMingLiU" w:hAnsi="Tahoma" w:cs="Tahoma"/>
                <w:sz w:val="13"/>
              </w:rPr>
              <w:t xml:space="preserve">125 </w:t>
            </w:r>
            <w:r w:rsidRPr="00BB059B">
              <w:rPr>
                <w:rFonts w:ascii="Tahoma" w:eastAsia="PMingLiU" w:hAnsi="Tahoma" w:cs="Tahoma"/>
                <w:sz w:val="13"/>
              </w:rPr>
              <w:t>點</w:t>
            </w:r>
          </w:p>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1C38D4" w:rsidRPr="00BB059B" w:rsidTr="003B41CC">
        <w:trPr>
          <w:cantSplit/>
          <w:trHeight w:val="30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62" w:name="_Toc336337916"/>
            <w:bookmarkStart w:id="163" w:name="_Toc345401490"/>
            <w:r w:rsidRPr="00BB059B">
              <w:rPr>
                <w:rFonts w:ascii="Tahoma" w:eastAsia="PMingLiU" w:hAnsi="Tahoma" w:cs="Tahoma"/>
                <w:sz w:val="14"/>
              </w:rPr>
              <w:t>Bing Maps 25KTrx (</w:t>
            </w:r>
            <w:proofErr w:type="spellStart"/>
            <w:r w:rsidRPr="00BB059B">
              <w:rPr>
                <w:rFonts w:ascii="Tahoma" w:eastAsia="PMingLiU" w:hAnsi="Tahoma" w:cs="Tahoma"/>
                <w:sz w:val="14"/>
              </w:rPr>
              <w:t>加值訂閱使用權</w:t>
            </w:r>
            <w:proofErr w:type="spellEnd"/>
            <w:r w:rsidRPr="00BB059B">
              <w:rPr>
                <w:rFonts w:ascii="Tahoma" w:eastAsia="PMingLiU" w:hAnsi="Tahoma" w:cs="Tahoma"/>
                <w:sz w:val="14"/>
              </w:rPr>
              <w:t>)</w:t>
            </w:r>
            <w:bookmarkEnd w:id="162"/>
            <w:bookmarkEnd w:id="163"/>
          </w:p>
        </w:tc>
        <w:tc>
          <w:tcPr>
            <w:tcW w:w="450" w:type="dxa"/>
            <w:tcBorders>
              <w:bottom w:val="single" w:sz="4" w:space="0" w:color="auto"/>
            </w:tcBorders>
            <w:shd w:val="clear" w:color="auto" w:fill="FABF8F"/>
            <w:vAlign w:val="center"/>
          </w:tcPr>
          <w:p w:rsidR="00C031FA" w:rsidRPr="003B41CC" w:rsidRDefault="004610BB" w:rsidP="00262A50">
            <w:pPr>
              <w:pStyle w:val="TableText"/>
              <w:widowControl w:val="0"/>
              <w:spacing w:before="40" w:after="40"/>
              <w:rPr>
                <w:rStyle w:val="EndnoteReference"/>
                <w:rFonts w:eastAsia="PMingLiU" w:cs="Tahoma"/>
                <w:b w:val="0"/>
                <w:color w:val="0000FF"/>
                <w:sz w:val="13"/>
                <w:szCs w:val="13"/>
                <w:u w:val="single"/>
              </w:rPr>
            </w:pPr>
            <w:hyperlink w:anchor="_28_Bing_Maps" w:history="1">
              <w:r w:rsidR="007503B3" w:rsidRPr="003B41CC">
                <w:rPr>
                  <w:rStyle w:val="Hyperlink"/>
                  <w:rFonts w:eastAsia="PMingLiU" w:cs="Tahoma"/>
                  <w:b/>
                  <w:sz w:val="13"/>
                  <w:szCs w:val="13"/>
                </w:rPr>
                <w:t>2</w:t>
              </w:r>
              <w:r w:rsidR="00262A50">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rPr>
            </w:pPr>
            <w:r w:rsidRPr="00BB059B">
              <w:rPr>
                <w:rFonts w:ascii="Tahoma" w:eastAsia="PMingLiU" w:hAnsi="Tahoma" w:cs="Tahoma"/>
                <w:sz w:val="13"/>
              </w:rPr>
              <w:t xml:space="preserve">200 </w:t>
            </w:r>
            <w:r w:rsidRPr="00BB059B">
              <w:rPr>
                <w:rFonts w:ascii="Tahoma" w:eastAsia="PMingLiU" w:hAnsi="Tahoma" w:cs="Tahoma"/>
                <w:sz w:val="13"/>
              </w:rPr>
              <w:t>點</w:t>
            </w:r>
          </w:p>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64" w:name="_Toc336337917"/>
            <w:bookmarkStart w:id="165" w:name="_Toc345401491"/>
            <w:r w:rsidRPr="00BB059B">
              <w:rPr>
                <w:rFonts w:ascii="Tahoma" w:eastAsia="PMingLiU" w:hAnsi="Tahoma" w:cs="Tahoma"/>
                <w:sz w:val="14"/>
              </w:rPr>
              <w:t>Bing Maps 250KTrx (</w:t>
            </w:r>
            <w:proofErr w:type="spellStart"/>
            <w:r w:rsidRPr="00BB059B">
              <w:rPr>
                <w:rFonts w:ascii="Tahoma" w:eastAsia="PMingLiU" w:hAnsi="Tahoma" w:cs="Tahoma"/>
                <w:sz w:val="14"/>
              </w:rPr>
              <w:t>加值訂閱使用權</w:t>
            </w:r>
            <w:proofErr w:type="spellEnd"/>
            <w:r w:rsidRPr="00BB059B">
              <w:rPr>
                <w:rFonts w:ascii="Tahoma" w:eastAsia="PMingLiU" w:hAnsi="Tahoma" w:cs="Tahoma"/>
                <w:sz w:val="14"/>
              </w:rPr>
              <w:t>)</w:t>
            </w:r>
            <w:bookmarkEnd w:id="164"/>
            <w:bookmarkEnd w:id="165"/>
          </w:p>
        </w:tc>
        <w:tc>
          <w:tcPr>
            <w:tcW w:w="450" w:type="dxa"/>
            <w:tcBorders>
              <w:bottom w:val="single" w:sz="4" w:space="0" w:color="auto"/>
            </w:tcBorders>
            <w:shd w:val="clear" w:color="auto" w:fill="FFFFFF"/>
            <w:vAlign w:val="center"/>
          </w:tcPr>
          <w:p w:rsidR="00C031FA" w:rsidRPr="003B41CC" w:rsidRDefault="004610BB" w:rsidP="00262A50">
            <w:pPr>
              <w:pStyle w:val="TableText"/>
              <w:widowControl w:val="0"/>
              <w:spacing w:before="40" w:after="40"/>
              <w:rPr>
                <w:rStyle w:val="EndnoteReference"/>
                <w:rFonts w:eastAsia="PMingLiU" w:cs="Tahoma"/>
                <w:b w:val="0"/>
                <w:color w:val="0000FF"/>
                <w:sz w:val="13"/>
                <w:szCs w:val="13"/>
                <w:u w:val="single"/>
              </w:rPr>
            </w:pPr>
            <w:hyperlink w:anchor="_28_Bing_Maps" w:history="1">
              <w:r w:rsidR="000678A4" w:rsidRPr="003B41CC">
                <w:rPr>
                  <w:rStyle w:val="Hyperlink"/>
                  <w:rFonts w:eastAsia="PMingLiU" w:cs="Tahoma"/>
                  <w:b/>
                  <w:sz w:val="13"/>
                  <w:szCs w:val="13"/>
                </w:rPr>
                <w:t>2</w:t>
              </w:r>
              <w:r w:rsidR="00262A50">
                <w:rPr>
                  <w:rStyle w:val="Hyperlink"/>
                  <w:rFonts w:eastAsia="PMingLiU" w:cs="Tahoma"/>
                  <w:b/>
                  <w:sz w:val="13"/>
                  <w:szCs w:val="13"/>
                </w:rPr>
                <w:t>9</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rPr>
            </w:pPr>
            <w:r w:rsidRPr="00BB059B">
              <w:rPr>
                <w:rFonts w:ascii="Tahoma" w:eastAsia="PMingLiU" w:hAnsi="Tahoma" w:cs="Tahoma"/>
                <w:sz w:val="13"/>
              </w:rPr>
              <w:t xml:space="preserve">50 </w:t>
            </w:r>
            <w:r w:rsidRPr="00BB059B">
              <w:rPr>
                <w:rFonts w:ascii="Tahoma" w:eastAsia="PMingLiU" w:hAnsi="Tahoma" w:cs="Tahoma"/>
                <w:sz w:val="13"/>
              </w:rPr>
              <w:t>點</w:t>
            </w:r>
          </w:p>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Del="00180075" w:rsidRDefault="00C031FA" w:rsidP="00DC4493">
            <w:pPr>
              <w:pStyle w:val="ProductNames"/>
              <w:spacing w:beforeLines="20" w:before="48" w:afterLines="20" w:after="48"/>
              <w:rPr>
                <w:rFonts w:ascii="Tahoma" w:eastAsia="PMingLiU" w:hAnsi="Tahoma" w:cs="Tahoma"/>
                <w:sz w:val="14"/>
              </w:rPr>
            </w:pPr>
            <w:bookmarkStart w:id="166" w:name="_Toc336337918"/>
            <w:bookmarkStart w:id="167" w:name="_Toc345401492"/>
            <w:r w:rsidRPr="00BB059B">
              <w:rPr>
                <w:rFonts w:ascii="Tahoma" w:eastAsia="PMingLiU" w:hAnsi="Tahoma" w:cs="Tahoma"/>
                <w:sz w:val="14"/>
              </w:rPr>
              <w:t xml:space="preserve">Bing Maps Unlimited </w:t>
            </w:r>
            <w:proofErr w:type="spellStart"/>
            <w:r w:rsidRPr="00BB059B">
              <w:rPr>
                <w:rFonts w:ascii="Tahoma" w:eastAsia="PMingLiU" w:hAnsi="Tahoma" w:cs="Tahoma"/>
                <w:sz w:val="14"/>
              </w:rPr>
              <w:t>Trx</w:t>
            </w:r>
            <w:proofErr w:type="spellEnd"/>
            <w:r w:rsidRPr="00BB059B">
              <w:rPr>
                <w:rFonts w:ascii="Tahoma" w:eastAsia="PMingLiU" w:hAnsi="Tahoma" w:cs="Tahoma"/>
                <w:sz w:val="14"/>
              </w:rPr>
              <w:t xml:space="preserve"> (</w:t>
            </w:r>
            <w:proofErr w:type="spellStart"/>
            <w:r w:rsidRPr="00BB059B">
              <w:rPr>
                <w:rFonts w:ascii="Tahoma" w:eastAsia="PMingLiU" w:hAnsi="Tahoma" w:cs="Tahoma"/>
                <w:sz w:val="14"/>
              </w:rPr>
              <w:t>加值訂閱使用權</w:t>
            </w:r>
            <w:proofErr w:type="spellEnd"/>
            <w:r w:rsidRPr="00BB059B">
              <w:rPr>
                <w:rFonts w:ascii="Tahoma" w:eastAsia="PMingLiU" w:hAnsi="Tahoma" w:cs="Tahoma"/>
                <w:sz w:val="14"/>
              </w:rPr>
              <w:t>)</w:t>
            </w:r>
            <w:bookmarkEnd w:id="166"/>
            <w:bookmarkEnd w:id="167"/>
          </w:p>
        </w:tc>
        <w:tc>
          <w:tcPr>
            <w:tcW w:w="450" w:type="dxa"/>
            <w:tcBorders>
              <w:bottom w:val="single" w:sz="4" w:space="0" w:color="auto"/>
            </w:tcBorders>
            <w:shd w:val="clear" w:color="auto" w:fill="FABF8F"/>
            <w:vAlign w:val="center"/>
          </w:tcPr>
          <w:p w:rsidR="00C031FA" w:rsidRPr="003B41CC" w:rsidRDefault="00C031FA"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200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B92910" w:rsidRPr="00BB059B" w:rsidTr="003B41CC">
        <w:trPr>
          <w:cantSplit/>
          <w:trHeight w:val="145"/>
        </w:trPr>
        <w:tc>
          <w:tcPr>
            <w:tcW w:w="2714" w:type="dxa"/>
            <w:tcBorders>
              <w:bottom w:val="single" w:sz="4" w:space="0" w:color="auto"/>
            </w:tcBorders>
            <w:shd w:val="clear" w:color="auto" w:fill="FFFFFF"/>
            <w:vAlign w:val="center"/>
          </w:tcPr>
          <w:p w:rsidR="00B92910" w:rsidRPr="00BB059B" w:rsidRDefault="00B92910" w:rsidP="00DC4493">
            <w:pPr>
              <w:pStyle w:val="ProductNames"/>
              <w:spacing w:beforeLines="20" w:before="48" w:afterLines="20" w:after="48"/>
              <w:rPr>
                <w:rFonts w:ascii="Tahoma" w:eastAsia="PMingLiU" w:hAnsi="Tahoma" w:cs="Tahoma"/>
                <w:sz w:val="14"/>
              </w:rPr>
            </w:pPr>
            <w:bookmarkStart w:id="168" w:name="_Toc336337919"/>
            <w:bookmarkStart w:id="169" w:name="_Toc345401493"/>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Branch Edition</w:t>
            </w:r>
            <w:bookmarkEnd w:id="168"/>
            <w:bookmarkEnd w:id="169"/>
          </w:p>
        </w:tc>
        <w:tc>
          <w:tcPr>
            <w:tcW w:w="450" w:type="dxa"/>
            <w:tcBorders>
              <w:bottom w:val="single" w:sz="4" w:space="0" w:color="auto"/>
            </w:tcBorders>
            <w:shd w:val="clear" w:color="auto" w:fill="FFFFFF"/>
            <w:vAlign w:val="center"/>
          </w:tcPr>
          <w:p w:rsidR="00B92910" w:rsidRPr="003B41CC" w:rsidRDefault="004610BB" w:rsidP="00262A50">
            <w:pPr>
              <w:pStyle w:val="TableText"/>
              <w:widowControl w:val="0"/>
              <w:spacing w:before="40" w:after="40"/>
              <w:rPr>
                <w:rStyle w:val="EndnoteReference"/>
                <w:rFonts w:eastAsia="PMingLiU" w:cs="Tahoma"/>
                <w:b w:val="0"/>
                <w:color w:val="0000FF"/>
                <w:sz w:val="13"/>
                <w:szCs w:val="13"/>
                <w:u w:val="single"/>
              </w:rPr>
            </w:pPr>
            <w:hyperlink w:anchor="Srv_26_BizTalkServerBranch" w:history="1">
              <w:r w:rsidR="00262A50">
                <w:rPr>
                  <w:rStyle w:val="Hyperlink"/>
                  <w:rFonts w:eastAsia="PMingLiU" w:cs="Tahoma"/>
                  <w:b/>
                  <w:sz w:val="13"/>
                  <w:szCs w:val="13"/>
                </w:rPr>
                <w:t>30</w:t>
              </w:r>
            </w:hyperlink>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63</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25</w:t>
            </w:r>
          </w:p>
        </w:tc>
        <w:tc>
          <w:tcPr>
            <w:tcW w:w="360" w:type="dxa"/>
            <w:tcBorders>
              <w:bottom w:val="single" w:sz="4" w:space="0" w:color="auto"/>
              <w:right w:val="single" w:sz="18"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13</w:t>
            </w:r>
          </w:p>
        </w:tc>
        <w:tc>
          <w:tcPr>
            <w:tcW w:w="450" w:type="dxa"/>
            <w:tcBorders>
              <w:left w:val="single" w:sz="18" w:space="0" w:color="auto"/>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B92910" w:rsidRPr="00BB059B" w:rsidTr="003B41CC">
        <w:trPr>
          <w:cantSplit/>
          <w:trHeight w:val="145"/>
        </w:trPr>
        <w:tc>
          <w:tcPr>
            <w:tcW w:w="2714" w:type="dxa"/>
            <w:tcBorders>
              <w:bottom w:val="single" w:sz="4" w:space="0" w:color="auto"/>
            </w:tcBorders>
            <w:shd w:val="clear" w:color="auto" w:fill="FABF8F"/>
            <w:vAlign w:val="center"/>
          </w:tcPr>
          <w:p w:rsidR="00B92910" w:rsidRPr="00BB059B" w:rsidRDefault="00B92910" w:rsidP="00DC4493">
            <w:pPr>
              <w:pStyle w:val="ProductNames"/>
              <w:spacing w:beforeLines="20" w:before="48" w:afterLines="20" w:after="48"/>
              <w:rPr>
                <w:rFonts w:ascii="Tahoma" w:eastAsia="PMingLiU" w:hAnsi="Tahoma" w:cs="Tahoma"/>
                <w:sz w:val="14"/>
              </w:rPr>
            </w:pPr>
            <w:bookmarkStart w:id="170" w:name="_Toc336337920"/>
            <w:bookmarkStart w:id="171" w:name="_Toc345401494"/>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Enterprise Edition</w:t>
            </w:r>
            <w:bookmarkEnd w:id="170"/>
            <w:bookmarkEnd w:id="171"/>
          </w:p>
        </w:tc>
        <w:tc>
          <w:tcPr>
            <w:tcW w:w="450" w:type="dxa"/>
            <w:tcBorders>
              <w:bottom w:val="single" w:sz="4" w:space="0" w:color="auto"/>
            </w:tcBorders>
            <w:shd w:val="clear" w:color="auto" w:fill="FABF8F"/>
            <w:vAlign w:val="center"/>
          </w:tcPr>
          <w:p w:rsidR="00B92910" w:rsidRPr="003B41CC" w:rsidRDefault="004610BB" w:rsidP="00262A50">
            <w:pPr>
              <w:pStyle w:val="TableText"/>
              <w:widowControl w:val="0"/>
              <w:spacing w:before="40" w:after="40"/>
              <w:rPr>
                <w:rStyle w:val="EndnoteReference"/>
                <w:rFonts w:eastAsia="PMingLiU" w:cs="Tahoma"/>
                <w:b w:val="0"/>
                <w:color w:val="0000FF"/>
                <w:sz w:val="13"/>
                <w:szCs w:val="13"/>
                <w:u w:val="single"/>
              </w:rPr>
            </w:pPr>
            <w:hyperlink w:anchor="Srv_27BizTalkSvr2009EntEd" w:history="1">
              <w:r w:rsidR="007503B3" w:rsidRPr="003B41CC">
                <w:rPr>
                  <w:rStyle w:val="Hyperlink"/>
                  <w:rFonts w:eastAsia="PMingLiU" w:cs="Tahoma"/>
                  <w:b/>
                  <w:sz w:val="13"/>
                  <w:szCs w:val="13"/>
                </w:rPr>
                <w:t>3</w:t>
              </w:r>
              <w:r w:rsidR="00262A50">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500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400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400</w:t>
            </w:r>
          </w:p>
        </w:tc>
        <w:tc>
          <w:tcPr>
            <w:tcW w:w="45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left w:val="single" w:sz="18" w:space="0" w:color="auto"/>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B92910" w:rsidRPr="00BB059B" w:rsidTr="003B41CC">
        <w:trPr>
          <w:cantSplit/>
          <w:trHeight w:val="145"/>
        </w:trPr>
        <w:tc>
          <w:tcPr>
            <w:tcW w:w="2714" w:type="dxa"/>
            <w:tcBorders>
              <w:bottom w:val="single" w:sz="4" w:space="0" w:color="auto"/>
            </w:tcBorders>
            <w:shd w:val="clear" w:color="auto" w:fill="FFFFFF"/>
            <w:vAlign w:val="center"/>
          </w:tcPr>
          <w:p w:rsidR="00B92910" w:rsidRPr="00BB059B" w:rsidRDefault="00B92910" w:rsidP="00DC4493">
            <w:pPr>
              <w:pStyle w:val="ProductNames"/>
              <w:spacing w:beforeLines="20" w:before="48" w:afterLines="20" w:after="48"/>
              <w:rPr>
                <w:rFonts w:ascii="Tahoma" w:eastAsia="PMingLiU" w:hAnsi="Tahoma" w:cs="Tahoma"/>
                <w:sz w:val="14"/>
              </w:rPr>
            </w:pPr>
            <w:bookmarkStart w:id="172" w:name="_Toc336337921"/>
            <w:bookmarkStart w:id="173" w:name="_Toc345401495"/>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Enterprise RFID</w:t>
            </w:r>
            <w:bookmarkEnd w:id="172"/>
            <w:bookmarkEnd w:id="173"/>
          </w:p>
        </w:tc>
        <w:tc>
          <w:tcPr>
            <w:tcW w:w="450" w:type="dxa"/>
            <w:tcBorders>
              <w:bottom w:val="single" w:sz="4" w:space="0" w:color="auto"/>
            </w:tcBorders>
            <w:shd w:val="clear" w:color="auto" w:fill="FFFFFF"/>
            <w:vAlign w:val="center"/>
          </w:tcPr>
          <w:p w:rsidR="00B92910" w:rsidRPr="003B41CC" w:rsidRDefault="00B9291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B92910" w:rsidRPr="00BB059B" w:rsidTr="003B41CC">
        <w:trPr>
          <w:cantSplit/>
          <w:trHeight w:val="145"/>
        </w:trPr>
        <w:tc>
          <w:tcPr>
            <w:tcW w:w="2714" w:type="dxa"/>
            <w:tcBorders>
              <w:bottom w:val="single" w:sz="4" w:space="0" w:color="auto"/>
            </w:tcBorders>
            <w:shd w:val="clear" w:color="auto" w:fill="FABF8F"/>
            <w:vAlign w:val="center"/>
          </w:tcPr>
          <w:p w:rsidR="00B92910" w:rsidRPr="00BB059B" w:rsidRDefault="00B92910" w:rsidP="00DC4493">
            <w:pPr>
              <w:pStyle w:val="ProductNames"/>
              <w:spacing w:beforeLines="20" w:before="48" w:afterLines="20" w:after="48"/>
              <w:rPr>
                <w:rFonts w:ascii="Tahoma" w:eastAsia="PMingLiU" w:hAnsi="Tahoma" w:cs="Tahoma"/>
                <w:sz w:val="14"/>
              </w:rPr>
            </w:pPr>
            <w:bookmarkStart w:id="174" w:name="_Toc336337922"/>
            <w:bookmarkStart w:id="175" w:name="_Toc345401496"/>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Standard Edition</w:t>
            </w:r>
            <w:bookmarkEnd w:id="174"/>
            <w:bookmarkEnd w:id="175"/>
          </w:p>
        </w:tc>
        <w:tc>
          <w:tcPr>
            <w:tcW w:w="450" w:type="dxa"/>
            <w:tcBorders>
              <w:bottom w:val="single" w:sz="4" w:space="0" w:color="auto"/>
            </w:tcBorders>
            <w:shd w:val="clear" w:color="auto" w:fill="FABF8F"/>
            <w:vAlign w:val="center"/>
          </w:tcPr>
          <w:p w:rsidR="00B92910" w:rsidRPr="003B41CC" w:rsidRDefault="004610BB" w:rsidP="00262A50">
            <w:pPr>
              <w:pStyle w:val="TableText"/>
              <w:widowControl w:val="0"/>
              <w:spacing w:before="40" w:after="40"/>
              <w:rPr>
                <w:rStyle w:val="EndnoteReference"/>
                <w:rFonts w:eastAsia="PMingLiU" w:cs="Tahoma"/>
                <w:b w:val="0"/>
                <w:color w:val="0000FF"/>
                <w:sz w:val="13"/>
                <w:szCs w:val="13"/>
                <w:u w:val="single"/>
              </w:rPr>
            </w:pPr>
            <w:hyperlink w:anchor="Srv_28BizTalkSvr2009StandEd" w:history="1">
              <w:r w:rsidR="007503B3" w:rsidRPr="003B41CC">
                <w:rPr>
                  <w:rStyle w:val="Hyperlink"/>
                  <w:rFonts w:eastAsia="PMingLiU" w:cs="Tahoma"/>
                  <w:b/>
                  <w:sz w:val="13"/>
                  <w:szCs w:val="13"/>
                </w:rPr>
                <w:t>3</w:t>
              </w:r>
              <w:r w:rsidR="00262A50">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B92910" w:rsidRPr="00BB059B" w:rsidRDefault="00B92910" w:rsidP="004D06FC">
            <w:pPr>
              <w:pStyle w:val="TableText"/>
              <w:widowControl w:val="0"/>
              <w:rPr>
                <w:rFonts w:ascii="Tahoma" w:eastAsia="PMingLiU" w:hAnsi="Tahoma" w:cs="Tahoma"/>
                <w:sz w:val="13"/>
              </w:rPr>
            </w:pPr>
            <w:r w:rsidRPr="00BB059B">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B92910" w:rsidRPr="00BB059B" w:rsidRDefault="00B9291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76" w:name="_Toc336337923"/>
            <w:bookmarkStart w:id="177" w:name="_Toc345401497"/>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Branch IDC</w:t>
            </w:r>
            <w:bookmarkEnd w:id="176"/>
            <w:bookmarkEnd w:id="177"/>
          </w:p>
        </w:tc>
        <w:tc>
          <w:tcPr>
            <w:tcW w:w="450" w:type="dxa"/>
            <w:tcBorders>
              <w:bottom w:val="single" w:sz="4" w:space="0" w:color="auto"/>
            </w:tcBorders>
            <w:shd w:val="clear" w:color="auto" w:fill="FFFFFF"/>
            <w:vAlign w:val="center"/>
          </w:tcPr>
          <w:p w:rsidR="00C031FA" w:rsidRPr="003B41CC" w:rsidRDefault="00C031FA"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78" w:name="_Toc336337924"/>
            <w:bookmarkStart w:id="179" w:name="_Toc345401498"/>
            <w:r w:rsidRPr="00BB059B">
              <w:rPr>
                <w:rFonts w:ascii="Tahoma" w:eastAsia="PMingLiU" w:hAnsi="Tahoma" w:cs="Tahoma"/>
                <w:sz w:val="14"/>
              </w:rPr>
              <w:t>BizTalk</w:t>
            </w:r>
            <w:r w:rsidR="00165F16" w:rsidRPr="00BB059B">
              <w:rPr>
                <w:rFonts w:ascii="Tahoma" w:eastAsia="PMingLiU" w:hAnsi="Tahoma" w:cs="Tahoma"/>
                <w:szCs w:val="18"/>
                <w:vertAlign w:val="superscript"/>
              </w:rPr>
              <w:t>®</w:t>
            </w:r>
            <w:r w:rsidRPr="00BB059B">
              <w:rPr>
                <w:rFonts w:ascii="Tahoma" w:eastAsia="PMingLiU" w:hAnsi="Tahoma" w:cs="Tahoma"/>
                <w:sz w:val="14"/>
              </w:rPr>
              <w:t xml:space="preserve"> Server 2010 Developer IDC</w:t>
            </w:r>
            <w:bookmarkEnd w:id="178"/>
            <w:bookmarkEnd w:id="179"/>
          </w:p>
        </w:tc>
        <w:tc>
          <w:tcPr>
            <w:tcW w:w="450" w:type="dxa"/>
            <w:tcBorders>
              <w:bottom w:val="single" w:sz="4" w:space="0" w:color="auto"/>
            </w:tcBorders>
            <w:shd w:val="clear" w:color="auto" w:fill="FABF8F"/>
            <w:vAlign w:val="center"/>
          </w:tcPr>
          <w:p w:rsidR="00C031FA" w:rsidRPr="003B41CC" w:rsidRDefault="00C031FA"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4D06FC">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BB31B0" w:rsidRPr="00BB059B" w:rsidRDefault="00BB31B0" w:rsidP="00DC4493">
            <w:pPr>
              <w:pStyle w:val="Heading2"/>
              <w:spacing w:beforeLines="20" w:before="48" w:afterLines="20" w:after="48"/>
              <w:ind w:left="0"/>
              <w:rPr>
                <w:rFonts w:ascii="Tahoma" w:eastAsia="PMingLiU" w:hAnsi="Tahoma" w:cs="Tahoma"/>
                <w:b w:val="0"/>
                <w:sz w:val="16"/>
                <w:szCs w:val="16"/>
              </w:rPr>
            </w:pPr>
            <w:bookmarkStart w:id="180" w:name="_Toc336337925"/>
            <w:bookmarkStart w:id="181" w:name="_Toc345401499"/>
            <w:r w:rsidRPr="00BB059B">
              <w:rPr>
                <w:rFonts w:ascii="Tahoma" w:eastAsia="PMingLiU" w:hAnsi="Tahoma" w:cs="Tahoma"/>
                <w:b w:val="0"/>
                <w:sz w:val="14"/>
                <w:szCs w:val="16"/>
              </w:rPr>
              <w:t>Business Intelligence Appliance 2012</w:t>
            </w:r>
            <w:bookmarkEnd w:id="180"/>
            <w:bookmarkEnd w:id="181"/>
          </w:p>
        </w:tc>
        <w:tc>
          <w:tcPr>
            <w:tcW w:w="450" w:type="dxa"/>
            <w:tcBorders>
              <w:bottom w:val="single" w:sz="4" w:space="0" w:color="auto"/>
            </w:tcBorders>
            <w:shd w:val="clear" w:color="auto" w:fill="FFFFFF"/>
            <w:vAlign w:val="center"/>
          </w:tcPr>
          <w:p w:rsidR="00BB31B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Srv_35BusinessIntellApp2012" w:history="1">
              <w:r w:rsidR="007503B3" w:rsidRPr="003B41CC">
                <w:rPr>
                  <w:rStyle w:val="Hyperlink"/>
                  <w:rFonts w:eastAsia="PMingLiU" w:cs="Tahoma"/>
                  <w:b/>
                  <w:sz w:val="13"/>
                  <w:szCs w:val="13"/>
                </w:rPr>
                <w:t>3</w:t>
              </w:r>
              <w:r w:rsidR="009D1703">
                <w:rPr>
                  <w:rStyle w:val="Hyperlink"/>
                  <w:rFonts w:eastAsia="PMingLiU" w:cs="Tahoma"/>
                  <w:b/>
                  <w:sz w:val="13"/>
                  <w:szCs w:val="13"/>
                </w:rPr>
                <w:t>3</w:t>
              </w:r>
            </w:hyperlink>
          </w:p>
        </w:tc>
        <w:tc>
          <w:tcPr>
            <w:tcW w:w="45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313</w:t>
            </w:r>
          </w:p>
        </w:tc>
        <w:tc>
          <w:tcPr>
            <w:tcW w:w="450" w:type="dxa"/>
            <w:tcBorders>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250</w:t>
            </w:r>
          </w:p>
        </w:tc>
        <w:tc>
          <w:tcPr>
            <w:tcW w:w="450" w:type="dxa"/>
            <w:tcBorders>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188</w:t>
            </w:r>
          </w:p>
        </w:tc>
        <w:tc>
          <w:tcPr>
            <w:tcW w:w="450" w:type="dxa"/>
            <w:tcBorders>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188</w:t>
            </w:r>
          </w:p>
        </w:tc>
        <w:tc>
          <w:tcPr>
            <w:tcW w:w="450" w:type="dxa"/>
            <w:tcBorders>
              <w:bottom w:val="single" w:sz="4"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BB059B" w:rsidRDefault="00A867B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color w:val="000000"/>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82" w:name="_Toc336337926"/>
            <w:bookmarkStart w:id="183" w:name="_Toc345401500"/>
            <w:r w:rsidRPr="00BB059B">
              <w:rPr>
                <w:rFonts w:ascii="Tahoma" w:eastAsia="PMingLiU" w:hAnsi="Tahoma" w:cs="Tahoma"/>
                <w:sz w:val="14"/>
              </w:rPr>
              <w:t xml:space="preserve">Core CAL Suite Bridge for Office 365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182"/>
            <w:bookmarkEnd w:id="183"/>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33_Core_CAL" w:history="1">
              <w:r w:rsidR="007503B3" w:rsidRPr="003B41CC">
                <w:rPr>
                  <w:rStyle w:val="Hyperlink"/>
                  <w:rFonts w:eastAsia="PMingLiU" w:cs="Tahoma"/>
                  <w:b/>
                  <w:sz w:val="13"/>
                  <w:szCs w:val="13"/>
                </w:rPr>
                <w:t>3</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CD4F9A"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84" w:name="_Toc336337927"/>
            <w:bookmarkStart w:id="185" w:name="_Toc345401501"/>
            <w:r w:rsidRPr="00BB059B">
              <w:rPr>
                <w:rFonts w:ascii="Tahoma" w:eastAsia="PMingLiU" w:hAnsi="Tahoma" w:cs="Tahoma"/>
                <w:sz w:val="14"/>
              </w:rPr>
              <w:t xml:space="preserve">Core CAL Suite Bridge for Office 365 </w:t>
            </w:r>
            <w:r w:rsidRPr="00BB059B">
              <w:rPr>
                <w:rFonts w:ascii="Tahoma" w:eastAsia="PMingLiU" w:hAnsi="Tahoma" w:cs="Tahoma"/>
                <w:sz w:val="14"/>
              </w:rPr>
              <w:t>及</w:t>
            </w:r>
            <w:r w:rsidRPr="00BB059B">
              <w:rPr>
                <w:rFonts w:ascii="Tahoma" w:eastAsia="PMingLiU" w:hAnsi="Tahoma" w:cs="Tahoma"/>
                <w:sz w:val="14"/>
              </w:rPr>
              <w:t xml:space="preserve"> 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Intune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184"/>
            <w:bookmarkEnd w:id="185"/>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33_Core_CAL" w:history="1">
              <w:r w:rsidR="000678A4" w:rsidRPr="003B41CC">
                <w:rPr>
                  <w:rStyle w:val="Hyperlink"/>
                  <w:rFonts w:eastAsia="PMingLiU" w:cs="Tahoma"/>
                  <w:b/>
                  <w:sz w:val="13"/>
                  <w:szCs w:val="13"/>
                </w:rPr>
                <w:t>3</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86" w:name="_Toc336337928"/>
            <w:bookmarkStart w:id="187" w:name="_Toc345401502"/>
            <w:r w:rsidRPr="00BB059B">
              <w:rPr>
                <w:rFonts w:ascii="Tahoma" w:eastAsia="PMingLiU" w:hAnsi="Tahoma" w:cs="Tahoma"/>
                <w:sz w:val="14"/>
              </w:rPr>
              <w:t>Core CAL Suite Bridge for 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Intune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186"/>
            <w:bookmarkEnd w:id="187"/>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33_Core_CAL" w:history="1">
              <w:r w:rsidR="000678A4" w:rsidRPr="003B41CC">
                <w:rPr>
                  <w:rStyle w:val="Hyperlink"/>
                  <w:rFonts w:eastAsia="PMingLiU" w:cs="Tahoma"/>
                  <w:b/>
                  <w:sz w:val="13"/>
                  <w:szCs w:val="13"/>
                </w:rPr>
                <w:t>3</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CD4F9A"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188" w:name="_Toc336337929"/>
            <w:bookmarkStart w:id="189" w:name="_Toc345401503"/>
            <w:r w:rsidRPr="00BB059B">
              <w:rPr>
                <w:rFonts w:ascii="Tahoma" w:eastAsia="PMingLiU" w:hAnsi="Tahoma" w:cs="Tahoma"/>
                <w:sz w:val="14"/>
              </w:rPr>
              <w:t xml:space="preserve">Core CAL </w:t>
            </w:r>
            <w:proofErr w:type="spellStart"/>
            <w:r w:rsidRPr="00BB059B">
              <w:rPr>
                <w:rFonts w:ascii="Tahoma" w:eastAsia="PMingLiU" w:hAnsi="Tahoma" w:cs="Tahoma"/>
                <w:sz w:val="14"/>
              </w:rPr>
              <w:t>套件</w:t>
            </w:r>
            <w:proofErr w:type="spellEnd"/>
            <w:r w:rsidRPr="00BB059B">
              <w:rPr>
                <w:rFonts w:ascii="Tahoma" w:eastAsia="PMingLiU" w:hAnsi="Tahoma" w:cs="Tahoma"/>
                <w:sz w:val="14"/>
              </w:rPr>
              <w:t xml:space="preserv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188"/>
            <w:bookmarkEnd w:id="189"/>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4_Core_CAL" w:history="1">
              <w:r w:rsidR="007503B3" w:rsidRPr="003B41CC">
                <w:rPr>
                  <w:rStyle w:val="Hyperlink"/>
                  <w:rFonts w:eastAsia="PMingLiU" w:cs="Tahoma"/>
                  <w:b/>
                  <w:sz w:val="13"/>
                  <w:szCs w:val="13"/>
                </w:rPr>
                <w:t>3</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E</w:t>
            </w:r>
            <w:r w:rsidRPr="00BB059B">
              <w:rPr>
                <w:rFonts w:ascii="Tahoma" w:eastAsia="PMingLiU" w:hAnsi="Tahoma" w:cs="Tahoma"/>
                <w:sz w:val="13"/>
              </w:rPr>
              <w:t>,ST</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766073" w:rsidRDefault="00C031FA" w:rsidP="00DC4493">
            <w:pPr>
              <w:pStyle w:val="ProductNames"/>
              <w:spacing w:beforeLines="20" w:before="48" w:afterLines="20" w:after="48"/>
              <w:rPr>
                <w:rFonts w:ascii="Tahoma" w:eastAsia="PMingLiU" w:hAnsi="Tahoma" w:cs="Tahoma"/>
                <w:sz w:val="14"/>
                <w:lang w:val="fr-FR"/>
              </w:rPr>
            </w:pPr>
            <w:bookmarkStart w:id="190" w:name="_Toc336337930"/>
            <w:bookmarkStart w:id="191" w:name="_Toc345401504"/>
            <w:proofErr w:type="spellStart"/>
            <w:r w:rsidRPr="00766073">
              <w:rPr>
                <w:rFonts w:ascii="Tahoma" w:eastAsia="PMingLiU" w:hAnsi="Tahoma" w:cs="Tahoma"/>
                <w:sz w:val="14"/>
                <w:lang w:val="fr-FR"/>
              </w:rPr>
              <w:t>Core</w:t>
            </w:r>
            <w:proofErr w:type="spellEnd"/>
            <w:r w:rsidRPr="00766073">
              <w:rPr>
                <w:rFonts w:ascii="Tahoma" w:eastAsia="PMingLiU" w:hAnsi="Tahoma" w:cs="Tahoma"/>
                <w:sz w:val="14"/>
                <w:lang w:val="fr-FR"/>
              </w:rPr>
              <w:t xml:space="preserve"> Infrastructure Server Suite Standard</w:t>
            </w:r>
            <w:bookmarkEnd w:id="190"/>
            <w:bookmarkEnd w:id="191"/>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Srv_35CoreInfraServerSuiteStd" w:history="1">
              <w:r w:rsidR="007503B3" w:rsidRPr="003B41CC">
                <w:rPr>
                  <w:rStyle w:val="Hyperlink"/>
                  <w:rFonts w:eastAsia="PMingLiU" w:cs="Tahoma"/>
                  <w:b/>
                  <w:sz w:val="13"/>
                  <w:szCs w:val="13"/>
                </w:rPr>
                <w:t>3</w:t>
              </w:r>
              <w:r w:rsidR="009D1703">
                <w:rPr>
                  <w:rStyle w:val="Hyperlink"/>
                  <w:rFonts w:eastAsia="PMingLiU" w:cs="Tahoma"/>
                  <w:b/>
                  <w:sz w:val="13"/>
                  <w:szCs w:val="13"/>
                </w:rPr>
                <w:t>6</w:t>
              </w:r>
            </w:hyperlink>
          </w:p>
        </w:tc>
        <w:tc>
          <w:tcPr>
            <w:tcW w:w="450" w:type="dxa"/>
            <w:tcBorders>
              <w:bottom w:val="single" w:sz="4" w:space="0" w:color="auto"/>
            </w:tcBorders>
            <w:shd w:val="clear" w:color="auto" w:fill="FABF8F"/>
            <w:vAlign w:val="center"/>
          </w:tcPr>
          <w:p w:rsidR="00C031FA" w:rsidRPr="00BB059B" w:rsidRDefault="00472DFD"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133C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CD4F9A" w:rsidRPr="00BB059B" w:rsidTr="003B41CC">
        <w:trPr>
          <w:cantSplit/>
          <w:trHeight w:val="145"/>
        </w:trPr>
        <w:tc>
          <w:tcPr>
            <w:tcW w:w="2714" w:type="dxa"/>
            <w:tcBorders>
              <w:bottom w:val="single" w:sz="4" w:space="0" w:color="auto"/>
            </w:tcBorders>
            <w:shd w:val="clear" w:color="auto" w:fill="FFFFFF"/>
            <w:vAlign w:val="center"/>
          </w:tcPr>
          <w:p w:rsidR="00C031FA" w:rsidRPr="00766073" w:rsidRDefault="00C031FA" w:rsidP="00DC4493">
            <w:pPr>
              <w:pStyle w:val="ProductNames"/>
              <w:spacing w:beforeLines="20" w:before="48" w:afterLines="20" w:after="48"/>
              <w:rPr>
                <w:rFonts w:ascii="Tahoma" w:eastAsia="PMingLiU" w:hAnsi="Tahoma" w:cs="Tahoma"/>
                <w:sz w:val="14"/>
                <w:lang w:val="fr-FR"/>
              </w:rPr>
            </w:pPr>
            <w:bookmarkStart w:id="192" w:name="_Toc336337931"/>
            <w:bookmarkStart w:id="193" w:name="_Toc345401505"/>
            <w:proofErr w:type="spellStart"/>
            <w:r w:rsidRPr="00766073">
              <w:rPr>
                <w:rFonts w:ascii="Tahoma" w:eastAsia="PMingLiU" w:hAnsi="Tahoma" w:cs="Tahoma"/>
                <w:sz w:val="14"/>
                <w:lang w:val="fr-FR"/>
              </w:rPr>
              <w:t>Core</w:t>
            </w:r>
            <w:proofErr w:type="spellEnd"/>
            <w:r w:rsidRPr="00766073">
              <w:rPr>
                <w:rFonts w:ascii="Tahoma" w:eastAsia="PMingLiU" w:hAnsi="Tahoma" w:cs="Tahoma"/>
                <w:sz w:val="14"/>
                <w:lang w:val="fr-FR"/>
              </w:rPr>
              <w:t xml:space="preserve"> Infrastructure Server Suite Enterprise</w:t>
            </w:r>
            <w:bookmarkEnd w:id="192"/>
            <w:bookmarkEnd w:id="193"/>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6_Core_Infrastructure" w:history="1">
              <w:r w:rsidR="007503B3" w:rsidRPr="003B41CC">
                <w:rPr>
                  <w:rStyle w:val="Hyperlink"/>
                  <w:rFonts w:eastAsia="PMingLiU" w:cs="Tahoma"/>
                  <w:b/>
                  <w:sz w:val="13"/>
                  <w:szCs w:val="13"/>
                </w:rPr>
                <w:t>3</w:t>
              </w:r>
              <w:r w:rsidR="009D1703">
                <w:rPr>
                  <w:rStyle w:val="Hyperlink"/>
                  <w:rFonts w:eastAsia="PMingLiU" w:cs="Tahoma"/>
                  <w:b/>
                  <w:sz w:val="13"/>
                  <w:szCs w:val="13"/>
                </w:rPr>
                <w:t>7</w:t>
              </w:r>
            </w:hyperlink>
          </w:p>
        </w:tc>
        <w:tc>
          <w:tcPr>
            <w:tcW w:w="450" w:type="dxa"/>
            <w:tcBorders>
              <w:bottom w:val="single" w:sz="4" w:space="0" w:color="auto"/>
            </w:tcBorders>
            <w:shd w:val="clear" w:color="auto" w:fill="FFFFFF"/>
            <w:vAlign w:val="center"/>
          </w:tcPr>
          <w:p w:rsidR="00C031FA" w:rsidRPr="00BB059B" w:rsidRDefault="00F11BE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766073" w:rsidRDefault="00C031FA" w:rsidP="00DC4493">
            <w:pPr>
              <w:pStyle w:val="ProductNames"/>
              <w:spacing w:beforeLines="20" w:before="48" w:afterLines="20" w:after="48"/>
              <w:rPr>
                <w:rFonts w:ascii="Tahoma" w:eastAsia="PMingLiU" w:hAnsi="Tahoma" w:cs="Tahoma"/>
                <w:sz w:val="14"/>
                <w:lang w:val="fr-FR"/>
              </w:rPr>
            </w:pPr>
            <w:bookmarkStart w:id="194" w:name="_Toc336337932"/>
            <w:bookmarkStart w:id="195" w:name="_Toc345401506"/>
            <w:proofErr w:type="spellStart"/>
            <w:r w:rsidRPr="00766073">
              <w:rPr>
                <w:rFonts w:ascii="Tahoma" w:eastAsia="PMingLiU" w:hAnsi="Tahoma" w:cs="Tahoma"/>
                <w:sz w:val="14"/>
                <w:lang w:val="fr-FR"/>
              </w:rPr>
              <w:t>Core</w:t>
            </w:r>
            <w:proofErr w:type="spellEnd"/>
            <w:r w:rsidRPr="00766073">
              <w:rPr>
                <w:rFonts w:ascii="Tahoma" w:eastAsia="PMingLiU" w:hAnsi="Tahoma" w:cs="Tahoma"/>
                <w:sz w:val="14"/>
                <w:lang w:val="fr-FR"/>
              </w:rPr>
              <w:t xml:space="preserve"> Infrastructure Server Suite Datacenter</w:t>
            </w:r>
            <w:bookmarkEnd w:id="194"/>
            <w:bookmarkEnd w:id="195"/>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7_Core_Infrastructure" w:history="1">
              <w:r w:rsidR="007503B3" w:rsidRPr="003B41CC">
                <w:rPr>
                  <w:rStyle w:val="Hyperlink"/>
                  <w:rFonts w:eastAsia="PMingLiU" w:cs="Tahoma"/>
                  <w:b/>
                  <w:sz w:val="13"/>
                  <w:szCs w:val="13"/>
                </w:rPr>
                <w:t>3</w:t>
              </w:r>
              <w:r w:rsidR="009D1703">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C031FA" w:rsidRPr="00BB059B" w:rsidRDefault="00690659"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szCs w:val="13"/>
                <w:lang w:eastAsia="ja-JP"/>
              </w:rPr>
            </w:pPr>
            <w:r w:rsidRPr="00BB059B">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BB059B" w:rsidRDefault="008A085B"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133C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CD4F9A" w:rsidRPr="00BB059B" w:rsidTr="003B41CC">
        <w:trPr>
          <w:cantSplit/>
          <w:trHeight w:val="145"/>
        </w:trPr>
        <w:tc>
          <w:tcPr>
            <w:tcW w:w="2714" w:type="dxa"/>
            <w:tcBorders>
              <w:bottom w:val="single" w:sz="4" w:space="0" w:color="auto"/>
            </w:tcBorders>
            <w:shd w:val="clear" w:color="auto" w:fill="FFFFFF"/>
            <w:vAlign w:val="center"/>
          </w:tcPr>
          <w:p w:rsidR="00BB31B0" w:rsidRPr="00BB059B" w:rsidRDefault="00BB31B0" w:rsidP="00DC4493">
            <w:pPr>
              <w:pStyle w:val="ProductNames"/>
              <w:spacing w:beforeLines="20" w:before="48" w:afterLines="20" w:after="48"/>
              <w:rPr>
                <w:rFonts w:ascii="Tahoma" w:eastAsia="PMingLiU" w:hAnsi="Tahoma" w:cs="Tahoma"/>
                <w:color w:val="000000"/>
                <w:sz w:val="14"/>
              </w:rPr>
            </w:pPr>
            <w:bookmarkStart w:id="196" w:name="_Toc336337933"/>
            <w:bookmarkStart w:id="197" w:name="_Toc345401507"/>
            <w:r w:rsidRPr="00BB059B">
              <w:rPr>
                <w:rFonts w:ascii="Tahoma" w:eastAsia="PMingLiU" w:hAnsi="Tahoma" w:cs="Tahoma"/>
                <w:sz w:val="14"/>
              </w:rPr>
              <w:t>Data Warehouse Appliance 2012</w:t>
            </w:r>
            <w:bookmarkEnd w:id="196"/>
            <w:bookmarkEnd w:id="197"/>
          </w:p>
        </w:tc>
        <w:tc>
          <w:tcPr>
            <w:tcW w:w="450" w:type="dxa"/>
            <w:tcBorders>
              <w:bottom w:val="single" w:sz="4" w:space="0" w:color="auto"/>
            </w:tcBorders>
            <w:shd w:val="clear" w:color="auto" w:fill="FFFFFF"/>
            <w:vAlign w:val="center"/>
          </w:tcPr>
          <w:p w:rsidR="00BB31B0" w:rsidRPr="003B41CC" w:rsidRDefault="004610BB" w:rsidP="009D1703">
            <w:pPr>
              <w:pStyle w:val="TableText"/>
              <w:widowControl w:val="0"/>
              <w:spacing w:before="40" w:after="40"/>
              <w:rPr>
                <w:rFonts w:eastAsia="PMingLiU" w:cs="Tahoma"/>
                <w:b/>
                <w:color w:val="0000FF"/>
                <w:sz w:val="13"/>
                <w:szCs w:val="13"/>
                <w:u w:val="single"/>
              </w:rPr>
            </w:pPr>
            <w:hyperlink w:anchor="Srv_41DataWarehouseConsApp2012" w:history="1">
              <w:r w:rsidR="007503B3" w:rsidRPr="003B41CC">
                <w:rPr>
                  <w:rStyle w:val="Hyperlink"/>
                  <w:rFonts w:eastAsia="PMingLiU" w:cs="Tahoma"/>
                  <w:b/>
                  <w:sz w:val="13"/>
                  <w:szCs w:val="13"/>
                </w:rPr>
                <w:t>3</w:t>
              </w:r>
              <w:r w:rsidR="009D1703">
                <w:rPr>
                  <w:rStyle w:val="Hyperlink"/>
                  <w:rFonts w:eastAsia="PMingLiU" w:cs="Tahoma"/>
                  <w:b/>
                  <w:sz w:val="13"/>
                  <w:szCs w:val="13"/>
                </w:rPr>
                <w:t>9</w:t>
              </w:r>
            </w:hyperlink>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11/11</w:t>
            </w:r>
          </w:p>
        </w:tc>
        <w:tc>
          <w:tcPr>
            <w:tcW w:w="360" w:type="dxa"/>
            <w:tcBorders>
              <w:bottom w:val="single" w:sz="4" w:space="0" w:color="auto"/>
              <w:right w:val="single" w:sz="18"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500</w:t>
            </w:r>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400</w:t>
            </w:r>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360" w:type="dxa"/>
            <w:tcBorders>
              <w:bottom w:val="single" w:sz="4" w:space="0" w:color="auto"/>
              <w:right w:val="single" w:sz="18"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left w:val="single" w:sz="18" w:space="0" w:color="auto"/>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BB059B" w:rsidRDefault="002A1F73"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BB31B0" w:rsidRPr="00BB059B" w:rsidRDefault="00BB31B0"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szCs w:val="18"/>
              </w:rPr>
            </w:pPr>
            <w:bookmarkStart w:id="198" w:name="_Toc336337935"/>
            <w:bookmarkStart w:id="199" w:name="_Toc345401508"/>
            <w:r w:rsidRPr="00BB059B">
              <w:rPr>
                <w:rFonts w:ascii="Tahoma" w:eastAsia="PMingLiU" w:hAnsi="Tahoma" w:cs="Tahoma"/>
                <w:color w:val="000000"/>
                <w:sz w:val="14"/>
                <w:szCs w:val="18"/>
              </w:rPr>
              <w:t>Dynamics CRM Online Extra Storage</w:t>
            </w:r>
            <w:bookmarkEnd w:id="198"/>
            <w:bookmarkEnd w:id="199"/>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9_Dynamics_CRM" w:history="1">
              <w:r w:rsidR="009D1703">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auto"/>
            <w:vAlign w:val="center"/>
          </w:tcPr>
          <w:p w:rsidR="00C031FA" w:rsidRPr="00BB059B" w:rsidRDefault="00C031FA" w:rsidP="00DC4493">
            <w:pPr>
              <w:pStyle w:val="ProductNames"/>
              <w:spacing w:beforeLines="20" w:before="48" w:afterLines="20" w:after="48"/>
              <w:rPr>
                <w:rFonts w:ascii="Tahoma" w:eastAsia="PMingLiU" w:hAnsi="Tahoma" w:cs="Tahoma"/>
                <w:sz w:val="14"/>
                <w:szCs w:val="18"/>
              </w:rPr>
            </w:pPr>
            <w:bookmarkStart w:id="200" w:name="_Toc336337936"/>
            <w:bookmarkStart w:id="201" w:name="_Toc345401509"/>
            <w:r w:rsidRPr="00BB059B">
              <w:rPr>
                <w:rFonts w:ascii="Tahoma" w:eastAsia="PMingLiU" w:hAnsi="Tahoma" w:cs="Tahoma"/>
                <w:color w:val="000000"/>
                <w:sz w:val="14"/>
                <w:szCs w:val="18"/>
              </w:rPr>
              <w:t>Dynamics CRM Online (</w:t>
            </w:r>
            <w:proofErr w:type="spellStart"/>
            <w:r w:rsidRPr="00BB059B">
              <w:rPr>
                <w:rFonts w:ascii="Tahoma" w:eastAsia="PMingLiU" w:hAnsi="Tahoma" w:cs="Tahoma"/>
                <w:color w:val="000000"/>
                <w:sz w:val="14"/>
                <w:szCs w:val="18"/>
              </w:rPr>
              <w:t>每一使用者</w:t>
            </w:r>
            <w:proofErr w:type="spellEnd"/>
            <w:r w:rsidRPr="00BB059B">
              <w:rPr>
                <w:rFonts w:ascii="Tahoma" w:eastAsia="PMingLiU" w:hAnsi="Tahoma" w:cs="Tahoma"/>
                <w:color w:val="000000"/>
                <w:sz w:val="14"/>
                <w:szCs w:val="18"/>
              </w:rPr>
              <w:t>)</w:t>
            </w:r>
            <w:bookmarkEnd w:id="200"/>
            <w:bookmarkEnd w:id="201"/>
          </w:p>
        </w:tc>
        <w:tc>
          <w:tcPr>
            <w:tcW w:w="450" w:type="dxa"/>
            <w:tcBorders>
              <w:bottom w:val="single" w:sz="4" w:space="0" w:color="auto"/>
            </w:tcBorders>
            <w:shd w:val="clear" w:color="auto" w:fill="auto"/>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9_Dynamics_CRM" w:history="1">
              <w:r w:rsidR="009D1703">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E79DE" w:rsidRPr="00BB059B" w:rsidTr="003B41CC">
        <w:trPr>
          <w:cantSplit/>
          <w:trHeight w:val="145"/>
        </w:trPr>
        <w:tc>
          <w:tcPr>
            <w:tcW w:w="2714" w:type="dxa"/>
            <w:tcBorders>
              <w:bottom w:val="single" w:sz="4" w:space="0" w:color="auto"/>
            </w:tcBorders>
            <w:shd w:val="clear" w:color="auto" w:fill="FABF8F"/>
            <w:vAlign w:val="center"/>
          </w:tcPr>
          <w:p w:rsidR="00C031FA" w:rsidRPr="00766073" w:rsidRDefault="00C031FA" w:rsidP="00DC4493">
            <w:pPr>
              <w:pStyle w:val="ProductNames"/>
              <w:spacing w:beforeLines="20" w:before="48" w:afterLines="20" w:after="48"/>
              <w:rPr>
                <w:rFonts w:ascii="Tahoma" w:eastAsia="PMingLiU" w:hAnsi="Tahoma" w:cs="Tahoma"/>
                <w:sz w:val="14"/>
                <w:szCs w:val="18"/>
                <w:lang w:val="nb-NO"/>
              </w:rPr>
            </w:pPr>
            <w:bookmarkStart w:id="202" w:name="_Toc336337937"/>
            <w:bookmarkStart w:id="203" w:name="_Toc345401510"/>
            <w:r w:rsidRPr="00766073">
              <w:rPr>
                <w:rFonts w:ascii="Tahoma" w:eastAsia="PMingLiU" w:hAnsi="Tahoma" w:cs="Tahoma"/>
                <w:color w:val="000000"/>
                <w:sz w:val="14"/>
                <w:szCs w:val="18"/>
                <w:lang w:val="nb-NO"/>
              </w:rPr>
              <w:t>Dynamics CRM Online for SA</w:t>
            </w:r>
            <w:bookmarkEnd w:id="202"/>
            <w:bookmarkEnd w:id="203"/>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39_Dynamics_CRM" w:history="1">
              <w:r w:rsidR="009D1703">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6C568B" w:rsidRPr="00BB059B" w:rsidTr="003B41CC">
        <w:trPr>
          <w:cantSplit/>
          <w:trHeight w:val="145"/>
        </w:trPr>
        <w:tc>
          <w:tcPr>
            <w:tcW w:w="2714" w:type="dxa"/>
            <w:tcBorders>
              <w:bottom w:val="single" w:sz="4" w:space="0" w:color="auto"/>
            </w:tcBorders>
            <w:shd w:val="clear" w:color="auto" w:fill="auto"/>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204" w:name="_Toc336337942"/>
            <w:bookmarkStart w:id="205" w:name="_Toc345401511"/>
            <w:r w:rsidRPr="00BB059B">
              <w:rPr>
                <w:rFonts w:ascii="Tahoma" w:eastAsia="PMingLiU" w:hAnsi="Tahoma" w:cs="Tahoma"/>
                <w:sz w:val="14"/>
              </w:rPr>
              <w:t>Enterprise CAL Suite Bridge for Office 365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204"/>
            <w:bookmarkEnd w:id="205"/>
          </w:p>
        </w:tc>
        <w:tc>
          <w:tcPr>
            <w:tcW w:w="450" w:type="dxa"/>
            <w:tcBorders>
              <w:bottom w:val="single" w:sz="4" w:space="0" w:color="auto"/>
            </w:tcBorders>
            <w:shd w:val="clear" w:color="auto" w:fill="auto"/>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40_Enterprise_CAL" w:history="1">
              <w:r w:rsidR="007503B3" w:rsidRPr="003B41CC">
                <w:rPr>
                  <w:rStyle w:val="Hyperlink"/>
                  <w:rFonts w:eastAsia="PMingLiU" w:cs="Tahoma"/>
                  <w:b/>
                  <w:sz w:val="13"/>
                  <w:szCs w:val="13"/>
                </w:rPr>
                <w:t>4</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54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233A7"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206" w:name="_Toc336337943"/>
            <w:bookmarkStart w:id="207" w:name="_Toc345401512"/>
            <w:r w:rsidRPr="00BB059B">
              <w:rPr>
                <w:rFonts w:ascii="Tahoma" w:eastAsia="PMingLiU" w:hAnsi="Tahoma" w:cs="Tahoma"/>
                <w:sz w:val="14"/>
              </w:rPr>
              <w:t xml:space="preserve">Enterprise CAL Suite Bridge for Office 365 </w:t>
            </w:r>
            <w:r w:rsidRPr="00BB059B">
              <w:rPr>
                <w:rFonts w:ascii="Tahoma" w:eastAsia="PMingLiU" w:hAnsi="Tahoma" w:cs="Tahoma"/>
                <w:sz w:val="14"/>
              </w:rPr>
              <w:t>及</w:t>
            </w:r>
            <w:r w:rsidRPr="00BB059B">
              <w:rPr>
                <w:rFonts w:ascii="Tahoma" w:eastAsia="PMingLiU" w:hAnsi="Tahoma" w:cs="Tahoma"/>
                <w:sz w:val="14"/>
              </w:rPr>
              <w:t xml:space="preserve"> 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Intune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206"/>
            <w:bookmarkEnd w:id="207"/>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40_Enterprise_CAL" w:history="1">
              <w:r w:rsidR="000678A4" w:rsidRPr="003B41CC">
                <w:rPr>
                  <w:rStyle w:val="Hyperlink"/>
                  <w:rFonts w:eastAsia="PMingLiU" w:cs="Tahoma"/>
                  <w:b/>
                  <w:sz w:val="13"/>
                  <w:szCs w:val="13"/>
                </w:rPr>
                <w:t>4</w:t>
              </w:r>
              <w:r w:rsidR="009D1703">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278"/>
        </w:trPr>
        <w:tc>
          <w:tcPr>
            <w:tcW w:w="2714" w:type="dxa"/>
            <w:tcBorders>
              <w:bottom w:val="single" w:sz="4" w:space="0" w:color="auto"/>
            </w:tcBorders>
            <w:shd w:val="clear" w:color="auto" w:fill="auto"/>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208" w:name="_Toc336337944"/>
            <w:bookmarkStart w:id="209" w:name="_Toc345401513"/>
            <w:r w:rsidRPr="00BB059B">
              <w:rPr>
                <w:rFonts w:ascii="Tahoma" w:eastAsia="PMingLiU" w:hAnsi="Tahoma" w:cs="Tahoma"/>
                <w:sz w:val="14"/>
              </w:rPr>
              <w:t>Enterprise CAL Suite Bridge for Windows</w:t>
            </w:r>
            <w:r w:rsidR="00165F16" w:rsidRPr="00BB059B">
              <w:rPr>
                <w:rFonts w:ascii="Tahoma" w:eastAsia="PMingLiU" w:hAnsi="Tahoma" w:cs="Tahoma"/>
                <w:sz w:val="14"/>
                <w:vertAlign w:val="superscript"/>
              </w:rPr>
              <w:t>®</w:t>
            </w:r>
            <w:r w:rsidRPr="00BB059B">
              <w:rPr>
                <w:rFonts w:ascii="Tahoma" w:eastAsia="PMingLiU" w:hAnsi="Tahoma" w:cs="Tahoma"/>
                <w:sz w:val="14"/>
              </w:rPr>
              <w:t xml:space="preserve"> Intune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208"/>
            <w:bookmarkEnd w:id="209"/>
          </w:p>
        </w:tc>
        <w:tc>
          <w:tcPr>
            <w:tcW w:w="450" w:type="dxa"/>
            <w:tcBorders>
              <w:bottom w:val="single" w:sz="4" w:space="0" w:color="auto"/>
            </w:tcBorders>
            <w:shd w:val="clear" w:color="auto" w:fill="auto"/>
            <w:vAlign w:val="center"/>
          </w:tcPr>
          <w:p w:rsidR="00C031FA" w:rsidRPr="003B41CC" w:rsidRDefault="004610BB" w:rsidP="009D1703">
            <w:pPr>
              <w:pStyle w:val="TableText"/>
              <w:widowControl w:val="0"/>
              <w:spacing w:before="40" w:after="40"/>
              <w:rPr>
                <w:rFonts w:eastAsia="PMingLiU" w:cs="Tahoma"/>
                <w:b/>
                <w:color w:val="0000FF"/>
                <w:sz w:val="13"/>
                <w:szCs w:val="13"/>
                <w:u w:val="single"/>
              </w:rPr>
            </w:pPr>
            <w:hyperlink w:anchor="_40_Enterprise_CAL" w:history="1">
              <w:r w:rsidR="000678A4" w:rsidRPr="003B41CC">
                <w:rPr>
                  <w:rStyle w:val="Hyperlink"/>
                  <w:rFonts w:eastAsia="PMingLiU" w:cs="Tahoma"/>
                  <w:b/>
                  <w:sz w:val="13"/>
                  <w:szCs w:val="13"/>
                </w:rPr>
                <w:t>4</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233A7"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DC4493">
            <w:pPr>
              <w:pStyle w:val="ProductNames"/>
              <w:spacing w:beforeLines="20" w:before="48" w:afterLines="20" w:after="48"/>
              <w:rPr>
                <w:rFonts w:ascii="Tahoma" w:eastAsia="PMingLiU" w:hAnsi="Tahoma" w:cs="Tahoma"/>
                <w:sz w:val="14"/>
              </w:rPr>
            </w:pPr>
            <w:bookmarkStart w:id="210" w:name="_Toc336337945"/>
            <w:bookmarkStart w:id="211" w:name="_Toc345401514"/>
            <w:r w:rsidRPr="00BB059B">
              <w:rPr>
                <w:rFonts w:ascii="Tahoma" w:eastAsia="PMingLiU" w:hAnsi="Tahoma" w:cs="Tahoma"/>
                <w:sz w:val="14"/>
              </w:rPr>
              <w:t xml:space="preserve">Enterprise CAL </w:t>
            </w:r>
            <w:proofErr w:type="spellStart"/>
            <w:r w:rsidRPr="00BB059B">
              <w:rPr>
                <w:rFonts w:ascii="Tahoma" w:eastAsia="PMingLiU" w:hAnsi="Tahoma" w:cs="Tahoma"/>
                <w:sz w:val="14"/>
              </w:rPr>
              <w:t>套件</w:t>
            </w:r>
            <w:proofErr w:type="spellEnd"/>
            <w:r w:rsidRPr="00BB059B">
              <w:rPr>
                <w:rFonts w:ascii="Tahoma" w:eastAsia="PMingLiU" w:hAnsi="Tahoma" w:cs="Tahoma"/>
                <w:sz w:val="14"/>
              </w:rPr>
              <w:t xml:space="preserve"> (</w:t>
            </w:r>
            <w:proofErr w:type="spellStart"/>
            <w:r w:rsidRPr="00BB059B">
              <w:rPr>
                <w:rFonts w:ascii="Tahoma" w:eastAsia="PMingLiU" w:hAnsi="Tahoma" w:cs="Tahoma"/>
                <w:sz w:val="14"/>
              </w:rPr>
              <w:t>使用者及裝置</w:t>
            </w:r>
            <w:proofErr w:type="spellEnd"/>
            <w:r w:rsidRPr="00BB059B">
              <w:rPr>
                <w:rFonts w:ascii="Tahoma" w:eastAsia="PMingLiU" w:hAnsi="Tahoma" w:cs="Tahoma"/>
                <w:sz w:val="14"/>
              </w:rPr>
              <w:t>)</w:t>
            </w:r>
            <w:bookmarkEnd w:id="210"/>
            <w:bookmarkEnd w:id="211"/>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41_Enterprise_CAL" w:history="1">
              <w:r w:rsidR="007503B3" w:rsidRPr="003B41CC">
                <w:rPr>
                  <w:rStyle w:val="Hyperlink"/>
                  <w:rFonts w:eastAsia="PMingLiU" w:cs="Tahoma"/>
                  <w:b/>
                  <w:sz w:val="13"/>
                  <w:szCs w:val="13"/>
                </w:rPr>
                <w:t>4</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E,ST</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BE248C" w:rsidRPr="00BB059B" w:rsidTr="003B41CC">
        <w:trPr>
          <w:cantSplit/>
          <w:trHeight w:val="145"/>
        </w:trPr>
        <w:tc>
          <w:tcPr>
            <w:tcW w:w="2714" w:type="dxa"/>
            <w:tcBorders>
              <w:bottom w:val="single" w:sz="4" w:space="0" w:color="auto"/>
            </w:tcBorders>
            <w:shd w:val="clear" w:color="auto" w:fill="auto"/>
            <w:vAlign w:val="center"/>
          </w:tcPr>
          <w:p w:rsidR="00BE248C" w:rsidRPr="00BB059B" w:rsidRDefault="00BE248C" w:rsidP="00643509">
            <w:pPr>
              <w:pStyle w:val="ProductNames"/>
              <w:spacing w:before="40" w:after="40"/>
              <w:rPr>
                <w:rFonts w:ascii="Tahoma" w:eastAsia="PMingLiU" w:hAnsi="Tahoma" w:cs="Tahoma"/>
                <w:sz w:val="14"/>
              </w:rPr>
            </w:pPr>
            <w:bookmarkStart w:id="212" w:name="_Toc345401515"/>
            <w:r w:rsidRPr="00BB059B">
              <w:rPr>
                <w:rFonts w:ascii="Tahoma" w:eastAsia="PMingLiU" w:hAnsi="Tahoma" w:cs="Tahoma"/>
                <w:sz w:val="14"/>
              </w:rPr>
              <w:t>Exchange Enterprise CAL (</w:t>
            </w:r>
            <w:proofErr w:type="spellStart"/>
            <w:r w:rsidRPr="00BB059B">
              <w:rPr>
                <w:rFonts w:ascii="Tahoma" w:eastAsia="PMingLiU" w:hAnsi="Tahoma" w:cs="Tahoma"/>
                <w:sz w:val="14"/>
              </w:rPr>
              <w:t>含服務</w:t>
            </w:r>
            <w:proofErr w:type="spellEnd"/>
            <w:r w:rsidRPr="00BB059B">
              <w:rPr>
                <w:rFonts w:ascii="Tahoma" w:eastAsia="PMingLiU" w:hAnsi="Tahoma" w:cs="Tahoma"/>
                <w:sz w:val="14"/>
              </w:rPr>
              <w:t>) 2013</w:t>
            </w:r>
            <w:bookmarkEnd w:id="212"/>
          </w:p>
        </w:tc>
        <w:tc>
          <w:tcPr>
            <w:tcW w:w="450" w:type="dxa"/>
            <w:tcBorders>
              <w:bottom w:val="single" w:sz="4" w:space="0" w:color="auto"/>
            </w:tcBorders>
            <w:shd w:val="clear" w:color="auto" w:fill="auto"/>
            <w:vAlign w:val="center"/>
          </w:tcPr>
          <w:p w:rsidR="00BE248C" w:rsidRPr="003B41CC" w:rsidRDefault="00BE248C"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bCs/>
                <w:color w:val="000000"/>
                <w:sz w:val="13"/>
              </w:rPr>
            </w:pPr>
            <w:r w:rsidRPr="00BB059B">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bCs/>
                <w:color w:val="000000"/>
                <w:sz w:val="13"/>
              </w:rPr>
            </w:pPr>
            <w:r w:rsidRPr="00BB059B">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bCs/>
                <w:color w:val="000000"/>
                <w:sz w:val="13"/>
              </w:rPr>
            </w:pPr>
            <w:r w:rsidRPr="00BB059B">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bCs/>
                <w:color w:val="000000"/>
                <w:sz w:val="13"/>
              </w:rPr>
            </w:pPr>
            <w:r w:rsidRPr="00BB059B">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bCs/>
                <w:color w:val="000000"/>
                <w:sz w:val="13"/>
              </w:rPr>
            </w:pPr>
            <w:r w:rsidRPr="00BB059B">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BE248C" w:rsidRPr="00BB059B" w:rsidRDefault="00BE248C" w:rsidP="00643509">
            <w:pPr>
              <w:pStyle w:val="TableText"/>
              <w:widowControl w:val="0"/>
              <w:spacing w:before="40" w:after="40"/>
              <w:rPr>
                <w:rFonts w:ascii="Tahoma" w:eastAsia="PMingLiU" w:hAnsi="Tahoma" w:cs="Tahoma"/>
                <w:sz w:val="13"/>
              </w:rPr>
            </w:pPr>
          </w:p>
        </w:tc>
      </w:tr>
      <w:tr w:rsidR="004233A7" w:rsidRPr="00BB059B" w:rsidTr="003B41CC">
        <w:trPr>
          <w:cantSplit/>
          <w:trHeight w:val="145"/>
        </w:trPr>
        <w:tc>
          <w:tcPr>
            <w:tcW w:w="2714" w:type="dxa"/>
            <w:tcBorders>
              <w:bottom w:val="single" w:sz="4" w:space="0" w:color="auto"/>
            </w:tcBorders>
            <w:shd w:val="clear" w:color="auto" w:fill="FABF8F"/>
            <w:vAlign w:val="center"/>
          </w:tcPr>
          <w:p w:rsidR="00BE248C" w:rsidRPr="00BB059B" w:rsidRDefault="00BE248C" w:rsidP="00643509">
            <w:pPr>
              <w:pStyle w:val="Heading2"/>
              <w:spacing w:before="40" w:after="40"/>
              <w:ind w:left="0"/>
              <w:rPr>
                <w:rFonts w:ascii="Tahoma" w:eastAsia="PMingLiU" w:hAnsi="Tahoma" w:cs="Tahoma"/>
                <w:b w:val="0"/>
                <w:sz w:val="14"/>
              </w:rPr>
            </w:pPr>
            <w:bookmarkStart w:id="213" w:name="_Toc345401516"/>
            <w:r w:rsidRPr="00BB059B">
              <w:rPr>
                <w:rFonts w:ascii="Tahoma" w:eastAsia="PMingLiU" w:hAnsi="Tahoma" w:cs="Tahoma"/>
                <w:b w:val="0"/>
                <w:sz w:val="14"/>
              </w:rPr>
              <w:t>Exchange Enterprise CAL (</w:t>
            </w:r>
            <w:proofErr w:type="spellStart"/>
            <w:r w:rsidRPr="00BB059B">
              <w:rPr>
                <w:rFonts w:ascii="Tahoma" w:eastAsia="PMingLiU" w:hAnsi="Tahoma" w:cs="Tahoma"/>
                <w:b w:val="0"/>
                <w:sz w:val="14"/>
              </w:rPr>
              <w:t>不含服務</w:t>
            </w:r>
            <w:proofErr w:type="spellEnd"/>
            <w:r w:rsidRPr="00BB059B">
              <w:rPr>
                <w:rFonts w:ascii="Tahoma" w:eastAsia="PMingLiU" w:hAnsi="Tahoma" w:cs="Tahoma"/>
                <w:b w:val="0"/>
                <w:sz w:val="14"/>
              </w:rPr>
              <w:t>) 2013</w:t>
            </w:r>
            <w:bookmarkEnd w:id="213"/>
          </w:p>
        </w:tc>
        <w:tc>
          <w:tcPr>
            <w:tcW w:w="450" w:type="dxa"/>
            <w:tcBorders>
              <w:bottom w:val="single" w:sz="4" w:space="0" w:color="auto"/>
            </w:tcBorders>
            <w:shd w:val="clear" w:color="auto" w:fill="FABF8F"/>
            <w:vAlign w:val="center"/>
          </w:tcPr>
          <w:p w:rsidR="00BE248C" w:rsidRPr="003B41CC" w:rsidRDefault="00BE248C"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FABF8F"/>
            <w:vAlign w:val="center"/>
          </w:tcPr>
          <w:p w:rsidR="00BE248C" w:rsidRPr="00BB059B" w:rsidRDefault="00BE248C"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auto"/>
            <w:vAlign w:val="center"/>
          </w:tcPr>
          <w:p w:rsidR="00AB6D99" w:rsidRPr="00BB059B" w:rsidRDefault="00AB6D99" w:rsidP="00643509">
            <w:pPr>
              <w:pStyle w:val="Heading2"/>
              <w:spacing w:before="40" w:after="40"/>
              <w:ind w:left="0"/>
              <w:rPr>
                <w:rFonts w:ascii="Tahoma" w:eastAsia="PMingLiU" w:hAnsi="Tahoma" w:cs="Tahoma"/>
                <w:b w:val="0"/>
                <w:sz w:val="14"/>
              </w:rPr>
            </w:pPr>
            <w:bookmarkStart w:id="214" w:name="_Toc336337946"/>
            <w:bookmarkStart w:id="215" w:name="_Toc345401517"/>
            <w:r w:rsidRPr="00BB059B">
              <w:rPr>
                <w:rFonts w:ascii="Tahoma" w:eastAsia="PMingLiU" w:hAnsi="Tahoma" w:cs="Tahoma"/>
                <w:b w:val="0"/>
                <w:sz w:val="14"/>
              </w:rPr>
              <w:t>Exchange Online Archiving</w:t>
            </w:r>
            <w:bookmarkEnd w:id="214"/>
            <w:bookmarkEnd w:id="215"/>
          </w:p>
        </w:tc>
        <w:tc>
          <w:tcPr>
            <w:tcW w:w="450" w:type="dxa"/>
            <w:tcBorders>
              <w:bottom w:val="single" w:sz="4" w:space="0" w:color="auto"/>
            </w:tcBorders>
            <w:shd w:val="clear" w:color="auto" w:fill="auto"/>
            <w:vAlign w:val="center"/>
          </w:tcPr>
          <w:p w:rsidR="00AB6D99" w:rsidRPr="003B41CC" w:rsidRDefault="004610BB" w:rsidP="009D1703">
            <w:pPr>
              <w:pStyle w:val="TableText"/>
              <w:widowControl w:val="0"/>
              <w:spacing w:before="40" w:after="40"/>
              <w:rPr>
                <w:rFonts w:eastAsia="PMingLiU" w:cs="Tahoma"/>
                <w:b/>
                <w:color w:val="0000FF"/>
                <w:sz w:val="13"/>
                <w:szCs w:val="13"/>
                <w:u w:val="single"/>
              </w:rPr>
            </w:pPr>
            <w:hyperlink w:anchor="_42_Exchange_Online" w:history="1">
              <w:r w:rsidR="007503B3" w:rsidRPr="003B41CC">
                <w:rPr>
                  <w:rStyle w:val="Hyperlink"/>
                  <w:rFonts w:eastAsia="PMingLiU" w:cs="Tahoma"/>
                  <w:b/>
                  <w:sz w:val="13"/>
                  <w:szCs w:val="13"/>
                </w:rPr>
                <w:t>4</w:t>
              </w:r>
              <w:r w:rsidR="009D1703">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rsidR="00AB6D99" w:rsidRPr="00BB059B" w:rsidDel="00876599" w:rsidRDefault="00AB6D99"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auto"/>
            <w:vAlign w:val="center"/>
          </w:tcPr>
          <w:p w:rsidR="00AB6D99" w:rsidRPr="00BB059B" w:rsidRDefault="00AB6D99" w:rsidP="00643509">
            <w:pPr>
              <w:pStyle w:val="TableText"/>
              <w:widowControl w:val="0"/>
              <w:spacing w:before="40" w:after="40"/>
              <w:rPr>
                <w:rFonts w:ascii="Tahoma" w:eastAsia="PMingLiU" w:hAnsi="Tahoma" w:cs="Tahoma"/>
                <w:sz w:val="13"/>
              </w:rPr>
            </w:pPr>
          </w:p>
        </w:tc>
      </w:tr>
      <w:tr w:rsidR="0091016D" w:rsidRPr="00BB059B" w:rsidTr="003B41CC">
        <w:trPr>
          <w:cantSplit/>
          <w:trHeight w:val="145"/>
        </w:trPr>
        <w:tc>
          <w:tcPr>
            <w:tcW w:w="2714" w:type="dxa"/>
            <w:tcBorders>
              <w:bottom w:val="single" w:sz="4" w:space="0" w:color="auto"/>
            </w:tcBorders>
            <w:shd w:val="clear" w:color="auto" w:fill="FABF8F"/>
            <w:vAlign w:val="center"/>
          </w:tcPr>
          <w:p w:rsidR="0091016D" w:rsidRPr="00BB059B" w:rsidRDefault="0091016D" w:rsidP="00643509">
            <w:pPr>
              <w:pStyle w:val="Heading3"/>
              <w:spacing w:before="40" w:after="40"/>
              <w:rPr>
                <w:rFonts w:ascii="Tahoma" w:eastAsia="PMingLiU" w:hAnsi="Tahoma" w:cs="Tahoma"/>
                <w:b w:val="0"/>
              </w:rPr>
            </w:pPr>
            <w:bookmarkStart w:id="216" w:name="_Toc336337947"/>
            <w:bookmarkStart w:id="217" w:name="_Toc345401518"/>
            <w:r w:rsidRPr="00BB059B">
              <w:rPr>
                <w:rFonts w:ascii="Tahoma" w:eastAsia="PMingLiU" w:hAnsi="Tahoma" w:cs="Tahoma"/>
                <w:b w:val="0"/>
                <w:sz w:val="14"/>
              </w:rPr>
              <w:t>Exchange Online Archiving for Exchange Server A (</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216"/>
            <w:bookmarkEnd w:id="217"/>
          </w:p>
        </w:tc>
        <w:tc>
          <w:tcPr>
            <w:tcW w:w="450" w:type="dxa"/>
            <w:tcBorders>
              <w:bottom w:val="single" w:sz="4" w:space="0" w:color="auto"/>
            </w:tcBorders>
            <w:shd w:val="clear" w:color="auto" w:fill="FABF8F"/>
            <w:vAlign w:val="center"/>
          </w:tcPr>
          <w:p w:rsidR="0091016D" w:rsidRPr="003B41CC" w:rsidRDefault="0091016D"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91016D" w:rsidRPr="00BB059B" w:rsidRDefault="00AC520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91016D" w:rsidRPr="00BB059B" w:rsidRDefault="001C508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91016D" w:rsidRPr="00BB059B" w:rsidRDefault="0091016D"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643509">
            <w:pPr>
              <w:pStyle w:val="ProductNames"/>
              <w:spacing w:before="40" w:after="40"/>
              <w:rPr>
                <w:rFonts w:ascii="Tahoma" w:eastAsia="PMingLiU" w:hAnsi="Tahoma" w:cs="Tahoma"/>
                <w:sz w:val="14"/>
              </w:rPr>
            </w:pPr>
            <w:bookmarkStart w:id="218" w:name="_Toc336337948"/>
            <w:bookmarkStart w:id="219" w:name="_Toc345401519"/>
            <w:r w:rsidRPr="00BB059B">
              <w:rPr>
                <w:rFonts w:ascii="Tahoma" w:eastAsia="PMingLiU" w:hAnsi="Tahoma" w:cs="Tahoma"/>
                <w:sz w:val="14"/>
              </w:rPr>
              <w:t>Exchange Hosted Archive (</w:t>
            </w:r>
            <w:proofErr w:type="spellStart"/>
            <w:r w:rsidRPr="00BB059B">
              <w:rPr>
                <w:rFonts w:ascii="Tahoma" w:eastAsia="PMingLiU" w:hAnsi="Tahoma" w:cs="Tahoma"/>
                <w:sz w:val="14"/>
              </w:rPr>
              <w:t>使用者訂閱使</w:t>
            </w:r>
            <w:proofErr w:type="spellEnd"/>
            <w:r w:rsidR="003B41CC">
              <w:rPr>
                <w:rFonts w:ascii="Tahoma" w:eastAsia="PMingLiU" w:hAnsi="Tahoma" w:cs="Tahoma"/>
                <w:sz w:val="14"/>
              </w:rPr>
              <w:br/>
            </w:r>
            <w:proofErr w:type="spellStart"/>
            <w:r w:rsidRPr="00BB059B">
              <w:rPr>
                <w:rFonts w:ascii="Tahoma" w:eastAsia="PMingLiU" w:hAnsi="Tahoma" w:cs="Tahoma"/>
                <w:sz w:val="14"/>
              </w:rPr>
              <w:t>用權</w:t>
            </w:r>
            <w:proofErr w:type="spellEnd"/>
            <w:r w:rsidRPr="00BB059B">
              <w:rPr>
                <w:rFonts w:ascii="Tahoma" w:eastAsia="PMingLiU" w:hAnsi="Tahoma" w:cs="Tahoma"/>
                <w:sz w:val="14"/>
              </w:rPr>
              <w:t>)</w:t>
            </w:r>
            <w:bookmarkEnd w:id="218"/>
            <w:bookmarkEnd w:id="219"/>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Fonts w:eastAsia="PMingLiU" w:cs="Tahoma"/>
                <w:b/>
                <w:color w:val="000000"/>
                <w:sz w:val="13"/>
                <w:szCs w:val="13"/>
                <w:u w:val="single"/>
              </w:rPr>
            </w:pPr>
            <w:hyperlink w:anchor="_43_Exchange_Hosted" w:history="1">
              <w:r w:rsidR="007503B3" w:rsidRPr="003B41CC">
                <w:rPr>
                  <w:rStyle w:val="Hyperlink"/>
                  <w:rFonts w:eastAsia="PMingLiU" w:cs="Tahoma"/>
                  <w:b/>
                  <w:sz w:val="13"/>
                  <w:szCs w:val="13"/>
                </w:rPr>
                <w:t>4</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643509">
            <w:pPr>
              <w:pStyle w:val="ProductNames"/>
              <w:spacing w:before="40" w:after="40"/>
              <w:rPr>
                <w:rFonts w:ascii="Tahoma" w:eastAsia="PMingLiU" w:hAnsi="Tahoma" w:cs="Tahoma"/>
                <w:sz w:val="14"/>
              </w:rPr>
            </w:pPr>
            <w:bookmarkStart w:id="220" w:name="_Toc336337949"/>
            <w:bookmarkStart w:id="221" w:name="_Toc345401520"/>
            <w:r w:rsidRPr="00BB059B">
              <w:rPr>
                <w:rFonts w:ascii="Tahoma" w:eastAsia="PMingLiU" w:hAnsi="Tahoma" w:cs="Tahoma"/>
                <w:sz w:val="14"/>
              </w:rPr>
              <w:t xml:space="preserve">Exchange Hosted Archive Extra Storage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使用者訂閱使用權</w:t>
            </w:r>
            <w:proofErr w:type="spellEnd"/>
            <w:r w:rsidRPr="00BB059B">
              <w:rPr>
                <w:rFonts w:ascii="Tahoma" w:eastAsia="PMingLiU" w:hAnsi="Tahoma" w:cs="Tahoma"/>
                <w:sz w:val="14"/>
              </w:rPr>
              <w:t>)</w:t>
            </w:r>
            <w:bookmarkEnd w:id="220"/>
            <w:bookmarkEnd w:id="221"/>
          </w:p>
        </w:tc>
        <w:tc>
          <w:tcPr>
            <w:tcW w:w="450" w:type="dxa"/>
            <w:tcBorders>
              <w:bottom w:val="single" w:sz="4" w:space="0" w:color="auto"/>
            </w:tcBorders>
            <w:shd w:val="clear" w:color="auto" w:fill="FABF8F"/>
            <w:vAlign w:val="center"/>
          </w:tcPr>
          <w:p w:rsidR="00C031FA" w:rsidRPr="000678A4" w:rsidRDefault="004610BB" w:rsidP="009D1703">
            <w:pPr>
              <w:pStyle w:val="TableText"/>
              <w:widowControl w:val="0"/>
              <w:spacing w:before="40" w:after="40"/>
              <w:rPr>
                <w:rFonts w:eastAsia="PMingLiU" w:cs="Tahoma"/>
                <w:b/>
                <w:color w:val="000000"/>
                <w:sz w:val="13"/>
                <w:szCs w:val="13"/>
                <w:u w:val="single"/>
              </w:rPr>
            </w:pPr>
            <w:hyperlink w:anchor="_43_Exchange_Hosted" w:history="1">
              <w:r w:rsidR="000678A4" w:rsidRPr="003B41CC">
                <w:rPr>
                  <w:rStyle w:val="Hyperlink"/>
                  <w:rFonts w:eastAsia="PMingLiU" w:cs="Tahoma"/>
                  <w:b/>
                  <w:sz w:val="13"/>
                  <w:szCs w:val="13"/>
                </w:rPr>
                <w:t>4</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1C38D4"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643509">
            <w:pPr>
              <w:pStyle w:val="ProductNames"/>
              <w:spacing w:before="40" w:after="40"/>
              <w:rPr>
                <w:rFonts w:ascii="Tahoma" w:eastAsia="PMingLiU" w:hAnsi="Tahoma" w:cs="Tahoma"/>
                <w:sz w:val="14"/>
              </w:rPr>
            </w:pPr>
            <w:bookmarkStart w:id="222" w:name="_Toc336337950"/>
            <w:bookmarkStart w:id="223" w:name="_Toc345401521"/>
            <w:r w:rsidRPr="00BB059B">
              <w:rPr>
                <w:rFonts w:ascii="Tahoma" w:eastAsia="PMingLiU" w:hAnsi="Tahoma" w:cs="Tahoma"/>
                <w:sz w:val="14"/>
              </w:rPr>
              <w:t>Exchange Hosted Encryption (</w:t>
            </w:r>
            <w:proofErr w:type="spellStart"/>
            <w:r w:rsidRPr="00BB059B">
              <w:rPr>
                <w:rFonts w:ascii="Tahoma" w:eastAsia="PMingLiU" w:hAnsi="Tahoma" w:cs="Tahoma"/>
                <w:sz w:val="14"/>
              </w:rPr>
              <w:t>使用者訂閱使用權</w:t>
            </w:r>
            <w:proofErr w:type="spellEnd"/>
            <w:r w:rsidRPr="00BB059B">
              <w:rPr>
                <w:rFonts w:ascii="Tahoma" w:eastAsia="PMingLiU" w:hAnsi="Tahoma" w:cs="Tahoma"/>
                <w:sz w:val="14"/>
              </w:rPr>
              <w:t>)</w:t>
            </w:r>
            <w:bookmarkEnd w:id="222"/>
            <w:bookmarkEnd w:id="223"/>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44_Exchange_Hosted" w:history="1">
              <w:r w:rsidR="007503B3" w:rsidRPr="003B41CC">
                <w:rPr>
                  <w:rStyle w:val="Hyperlink"/>
                  <w:rFonts w:eastAsia="PMingLiU" w:cs="Tahoma"/>
                  <w:b/>
                  <w:sz w:val="13"/>
                  <w:szCs w:val="13"/>
                </w:rPr>
                <w:t>4</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643509">
            <w:pPr>
              <w:pStyle w:val="Heading2"/>
              <w:spacing w:before="40" w:after="40"/>
              <w:ind w:left="0"/>
              <w:rPr>
                <w:rFonts w:ascii="Tahoma" w:eastAsia="PMingLiU" w:hAnsi="Tahoma" w:cs="Tahoma"/>
                <w:b w:val="0"/>
                <w:sz w:val="14"/>
              </w:rPr>
            </w:pPr>
            <w:bookmarkStart w:id="224" w:name="_Toc336337951"/>
            <w:bookmarkStart w:id="225" w:name="_Toc345401522"/>
            <w:r w:rsidRPr="00BB059B">
              <w:rPr>
                <w:rFonts w:ascii="Tahoma" w:eastAsia="PMingLiU" w:hAnsi="Tahoma" w:cs="Tahoma"/>
                <w:b w:val="0"/>
                <w:sz w:val="14"/>
              </w:rPr>
              <w:t>Exchange Online Kiosk (</w:t>
            </w:r>
            <w:proofErr w:type="spellStart"/>
            <w:r w:rsidRPr="00BB059B">
              <w:rPr>
                <w:rFonts w:ascii="Tahoma" w:eastAsia="PMingLiU" w:hAnsi="Tahoma" w:cs="Tahoma"/>
                <w:b w:val="0"/>
                <w:sz w:val="14"/>
              </w:rPr>
              <w:t>使用者訂閱使</w:t>
            </w:r>
            <w:proofErr w:type="spellEnd"/>
            <w:r w:rsidR="003B41CC">
              <w:rPr>
                <w:rFonts w:ascii="Tahoma" w:eastAsia="PMingLiU" w:hAnsi="Tahoma" w:cs="Tahoma"/>
                <w:b w:val="0"/>
                <w:sz w:val="14"/>
              </w:rPr>
              <w:br/>
            </w:r>
            <w:proofErr w:type="spellStart"/>
            <w:r w:rsidRPr="00BB059B">
              <w:rPr>
                <w:rFonts w:ascii="Tahoma" w:eastAsia="PMingLiU" w:hAnsi="Tahoma" w:cs="Tahoma"/>
                <w:b w:val="0"/>
                <w:sz w:val="14"/>
              </w:rPr>
              <w:t>用權</w:t>
            </w:r>
            <w:proofErr w:type="spellEnd"/>
            <w:r w:rsidRPr="00BB059B">
              <w:rPr>
                <w:rFonts w:ascii="Tahoma" w:eastAsia="PMingLiU" w:hAnsi="Tahoma" w:cs="Tahoma"/>
                <w:b w:val="0"/>
                <w:sz w:val="14"/>
              </w:rPr>
              <w:t>)</w:t>
            </w:r>
            <w:bookmarkEnd w:id="224"/>
            <w:bookmarkEnd w:id="225"/>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45_Exchange_Online" w:history="1">
              <w:r w:rsidR="007503B3" w:rsidRPr="003B41CC">
                <w:rPr>
                  <w:rStyle w:val="Hyperlink"/>
                  <w:rFonts w:eastAsia="PMingLiU" w:cs="Tahoma"/>
                  <w:b/>
                  <w:sz w:val="13"/>
                  <w:szCs w:val="13"/>
                </w:rPr>
                <w:t>4</w:t>
              </w:r>
              <w:r w:rsidR="009D1703">
                <w:rPr>
                  <w:rStyle w:val="Hyperlink"/>
                  <w:rFonts w:eastAsia="PMingLiU" w:cs="Tahoma"/>
                  <w:b/>
                  <w:sz w:val="13"/>
                  <w:szCs w:val="13"/>
                </w:rPr>
                <w:t>6</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941B2" w:rsidRPr="00BB059B" w:rsidTr="003B41CC">
        <w:trPr>
          <w:cantSplit/>
          <w:trHeight w:val="395"/>
        </w:trPr>
        <w:tc>
          <w:tcPr>
            <w:tcW w:w="2714" w:type="dxa"/>
            <w:tcBorders>
              <w:bottom w:val="single" w:sz="4" w:space="0" w:color="auto"/>
            </w:tcBorders>
            <w:shd w:val="clear" w:color="auto" w:fill="FFFFFF"/>
            <w:vAlign w:val="center"/>
          </w:tcPr>
          <w:p w:rsidR="00C031FA" w:rsidRPr="00BB059B" w:rsidRDefault="00C031FA" w:rsidP="00643509">
            <w:pPr>
              <w:pStyle w:val="Heading2"/>
              <w:spacing w:before="40" w:after="40"/>
              <w:ind w:left="0"/>
              <w:rPr>
                <w:rFonts w:ascii="Tahoma" w:eastAsia="PMingLiU" w:hAnsi="Tahoma" w:cs="Tahoma"/>
                <w:b w:val="0"/>
                <w:sz w:val="14"/>
              </w:rPr>
            </w:pPr>
            <w:bookmarkStart w:id="226" w:name="_Toc336337952"/>
            <w:bookmarkStart w:id="227" w:name="_Toc345401523"/>
            <w:r w:rsidRPr="00BB059B">
              <w:rPr>
                <w:rFonts w:ascii="Tahoma" w:eastAsia="PMingLiU" w:hAnsi="Tahoma" w:cs="Tahoma"/>
                <w:b w:val="0"/>
                <w:sz w:val="14"/>
              </w:rPr>
              <w:t>Exchange Online Plan 1 (</w:t>
            </w:r>
            <w:proofErr w:type="spellStart"/>
            <w:r w:rsidRPr="00BB059B">
              <w:rPr>
                <w:rFonts w:ascii="Tahoma" w:eastAsia="PMingLiU" w:hAnsi="Tahoma" w:cs="Tahoma"/>
                <w:b w:val="0"/>
                <w:sz w:val="14"/>
              </w:rPr>
              <w:t>使用者訂閱</w:t>
            </w:r>
            <w:proofErr w:type="spellEnd"/>
            <w:r w:rsidR="003B41CC">
              <w:rPr>
                <w:rFonts w:ascii="Tahoma" w:eastAsia="PMingLiU" w:hAnsi="Tahoma" w:cs="Tahoma"/>
                <w:b w:val="0"/>
                <w:sz w:val="14"/>
              </w:rPr>
              <w:br/>
            </w:r>
            <w:proofErr w:type="spellStart"/>
            <w:r w:rsidRPr="00BB059B">
              <w:rPr>
                <w:rFonts w:ascii="Tahoma" w:eastAsia="PMingLiU" w:hAnsi="Tahoma" w:cs="Tahoma"/>
                <w:b w:val="0"/>
                <w:sz w:val="14"/>
              </w:rPr>
              <w:t>使用權</w:t>
            </w:r>
            <w:proofErr w:type="spellEnd"/>
            <w:r w:rsidRPr="00BB059B">
              <w:rPr>
                <w:rFonts w:ascii="Tahoma" w:eastAsia="PMingLiU" w:hAnsi="Tahoma" w:cs="Tahoma"/>
                <w:b w:val="0"/>
                <w:sz w:val="14"/>
              </w:rPr>
              <w:t>)</w:t>
            </w:r>
            <w:bookmarkEnd w:id="226"/>
            <w:bookmarkEnd w:id="227"/>
          </w:p>
        </w:tc>
        <w:tc>
          <w:tcPr>
            <w:tcW w:w="450" w:type="dxa"/>
            <w:tcBorders>
              <w:bottom w:val="single" w:sz="4" w:space="0" w:color="auto"/>
            </w:tcBorders>
            <w:shd w:val="clear" w:color="auto" w:fill="FFFFFF"/>
            <w:vAlign w:val="center"/>
          </w:tcPr>
          <w:p w:rsidR="00C031FA"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46_Exchange_Online" w:history="1">
              <w:r w:rsidR="007503B3" w:rsidRPr="003B41CC">
                <w:rPr>
                  <w:rStyle w:val="Hyperlink"/>
                  <w:rFonts w:eastAsia="PMingLiU" w:cs="Tahoma"/>
                  <w:b/>
                  <w:sz w:val="13"/>
                  <w:szCs w:val="13"/>
                </w:rPr>
                <w:t>4</w:t>
              </w:r>
              <w:r w:rsidR="009D1703">
                <w:rPr>
                  <w:rStyle w:val="Hyperlink"/>
                  <w:rFonts w:eastAsia="PMingLiU" w:cs="Tahoma"/>
                  <w:b/>
                  <w:sz w:val="13"/>
                  <w:szCs w:val="13"/>
                </w:rPr>
                <w:t>7</w:t>
              </w:r>
            </w:hyperlink>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w:t>
            </w:r>
            <w:proofErr w:type="spellStart"/>
            <w:r w:rsidRPr="00BB059B">
              <w:rPr>
                <w:rFonts w:ascii="Tahoma" w:eastAsia="PMingLiU" w:hAnsi="Tahoma" w:cs="Tahoma"/>
                <w:sz w:val="13"/>
              </w:rPr>
              <w:t>僅限</w:t>
            </w:r>
            <w:proofErr w:type="spellEnd"/>
            <w:r w:rsidRPr="00BB059B">
              <w:rPr>
                <w:rFonts w:ascii="Tahoma" w:eastAsia="PMingLiU" w:hAnsi="Tahoma" w:cs="Tahoma"/>
                <w:sz w:val="13"/>
              </w:rPr>
              <w:t xml:space="preserve"> EES), ST</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643509">
            <w:pPr>
              <w:pStyle w:val="Heading2"/>
              <w:spacing w:before="40" w:after="40"/>
              <w:ind w:left="0"/>
              <w:rPr>
                <w:rFonts w:ascii="Tahoma" w:eastAsia="PMingLiU" w:hAnsi="Tahoma" w:cs="Tahoma"/>
                <w:b w:val="0"/>
                <w:sz w:val="14"/>
              </w:rPr>
            </w:pPr>
            <w:bookmarkStart w:id="228" w:name="_Toc336337953"/>
            <w:bookmarkStart w:id="229" w:name="_Toc345401524"/>
            <w:r w:rsidRPr="00BB059B">
              <w:rPr>
                <w:rFonts w:ascii="Tahoma" w:eastAsia="PMingLiU" w:hAnsi="Tahoma" w:cs="Tahoma"/>
                <w:b w:val="0"/>
                <w:sz w:val="14"/>
              </w:rPr>
              <w:t>Exchange Online Plan 2 (</w:t>
            </w:r>
            <w:proofErr w:type="spellStart"/>
            <w:r w:rsidRPr="00BB059B">
              <w:rPr>
                <w:rFonts w:ascii="Tahoma" w:eastAsia="PMingLiU" w:hAnsi="Tahoma" w:cs="Tahoma"/>
                <w:b w:val="0"/>
                <w:sz w:val="14"/>
              </w:rPr>
              <w:t>使用者訂閱</w:t>
            </w:r>
            <w:proofErr w:type="spellEnd"/>
            <w:r w:rsidR="003B41CC">
              <w:rPr>
                <w:rFonts w:ascii="Tahoma" w:eastAsia="PMingLiU" w:hAnsi="Tahoma" w:cs="Tahoma"/>
                <w:b w:val="0"/>
                <w:sz w:val="14"/>
              </w:rPr>
              <w:br/>
            </w:r>
            <w:proofErr w:type="spellStart"/>
            <w:r w:rsidRPr="00BB059B">
              <w:rPr>
                <w:rFonts w:ascii="Tahoma" w:eastAsia="PMingLiU" w:hAnsi="Tahoma" w:cs="Tahoma"/>
                <w:b w:val="0"/>
                <w:sz w:val="14"/>
              </w:rPr>
              <w:t>使用權</w:t>
            </w:r>
            <w:proofErr w:type="spellEnd"/>
            <w:r w:rsidRPr="00BB059B">
              <w:rPr>
                <w:rFonts w:ascii="Tahoma" w:eastAsia="PMingLiU" w:hAnsi="Tahoma" w:cs="Tahoma"/>
                <w:b w:val="0"/>
                <w:sz w:val="14"/>
              </w:rPr>
              <w:t>)</w:t>
            </w:r>
            <w:bookmarkEnd w:id="228"/>
            <w:bookmarkEnd w:id="229"/>
          </w:p>
        </w:tc>
        <w:tc>
          <w:tcPr>
            <w:tcW w:w="450" w:type="dxa"/>
            <w:tcBorders>
              <w:bottom w:val="single" w:sz="4" w:space="0" w:color="auto"/>
            </w:tcBorders>
            <w:shd w:val="clear" w:color="auto" w:fill="FABF8F"/>
            <w:vAlign w:val="center"/>
          </w:tcPr>
          <w:p w:rsidR="00C031FA"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47_Exchange_Online" w:history="1">
              <w:r w:rsidR="007503B3" w:rsidRPr="003B41CC">
                <w:rPr>
                  <w:rStyle w:val="Hyperlink"/>
                  <w:rFonts w:eastAsia="PMingLiU" w:cs="Tahoma"/>
                  <w:b/>
                  <w:sz w:val="13"/>
                  <w:szCs w:val="13"/>
                </w:rPr>
                <w:t>4</w:t>
              </w:r>
              <w:r w:rsidR="009D1703">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w:t>
            </w:r>
            <w:proofErr w:type="spellStart"/>
            <w:r w:rsidRPr="00BB059B">
              <w:rPr>
                <w:rFonts w:ascii="Tahoma" w:eastAsia="PMingLiU" w:hAnsi="Tahoma" w:cs="Tahoma"/>
                <w:sz w:val="13"/>
              </w:rPr>
              <w:t>僅限</w:t>
            </w:r>
            <w:proofErr w:type="spellEnd"/>
            <w:r w:rsidRPr="00BB059B">
              <w:rPr>
                <w:rFonts w:ascii="Tahoma" w:eastAsia="PMingLiU" w:hAnsi="Tahoma" w:cs="Tahoma"/>
                <w:sz w:val="13"/>
              </w:rPr>
              <w:t xml:space="preserve"> EES), ST</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FFFFF"/>
            <w:vAlign w:val="center"/>
          </w:tcPr>
          <w:p w:rsidR="000B2451" w:rsidRPr="00BB059B" w:rsidRDefault="000B2451" w:rsidP="00643509">
            <w:pPr>
              <w:pStyle w:val="Heading3"/>
              <w:spacing w:before="40" w:after="40"/>
              <w:rPr>
                <w:rFonts w:ascii="Tahoma" w:eastAsia="PMingLiU" w:hAnsi="Tahoma" w:cs="Tahoma"/>
                <w:b w:val="0"/>
                <w:sz w:val="14"/>
              </w:rPr>
            </w:pPr>
            <w:bookmarkStart w:id="230" w:name="_Toc336337954"/>
            <w:bookmarkStart w:id="231" w:name="_Toc345401525"/>
            <w:r w:rsidRPr="00BB059B">
              <w:rPr>
                <w:rFonts w:ascii="Tahoma" w:eastAsia="PMingLiU" w:hAnsi="Tahoma" w:cs="Tahoma"/>
                <w:b w:val="0"/>
                <w:sz w:val="14"/>
              </w:rPr>
              <w:t xml:space="preserve">Exchange Online Plan 1A for Alumni </w:t>
            </w:r>
            <w:r w:rsidR="003B41CC">
              <w:rPr>
                <w:rFonts w:ascii="Tahoma" w:eastAsia="PMingLiU" w:hAnsi="Tahoma" w:cs="Tahoma"/>
                <w:b w:val="0"/>
                <w:sz w:val="14"/>
              </w:rPr>
              <w:br/>
            </w:r>
            <w:r w:rsidRPr="00BB059B">
              <w:rPr>
                <w:rFonts w:ascii="Tahoma" w:eastAsia="PMingLiU" w:hAnsi="Tahoma" w:cs="Tahoma"/>
                <w:b w:val="0"/>
                <w:sz w:val="14"/>
              </w:rPr>
              <w:t>(</w:t>
            </w:r>
            <w:proofErr w:type="spellStart"/>
            <w:r w:rsidRPr="00BB059B">
              <w:rPr>
                <w:rFonts w:ascii="Tahoma" w:eastAsia="PMingLiU" w:hAnsi="Tahoma" w:cs="Tahoma"/>
                <w:b w:val="0"/>
                <w:sz w:val="14"/>
              </w:rPr>
              <w:t>使用者訂閱使用權</w:t>
            </w:r>
            <w:proofErr w:type="spellEnd"/>
            <w:r w:rsidRPr="00BB059B">
              <w:rPr>
                <w:rFonts w:ascii="Tahoma" w:eastAsia="PMingLiU" w:hAnsi="Tahoma" w:cs="Tahoma"/>
                <w:b w:val="0"/>
                <w:sz w:val="14"/>
              </w:rPr>
              <w:t>)</w:t>
            </w:r>
            <w:bookmarkEnd w:id="230"/>
            <w:bookmarkEnd w:id="231"/>
          </w:p>
        </w:tc>
        <w:tc>
          <w:tcPr>
            <w:tcW w:w="450" w:type="dxa"/>
            <w:tcBorders>
              <w:bottom w:val="single" w:sz="4" w:space="0" w:color="auto"/>
            </w:tcBorders>
            <w:shd w:val="clear" w:color="auto" w:fill="FFFFFF"/>
            <w:vAlign w:val="center"/>
          </w:tcPr>
          <w:p w:rsidR="000B2451" w:rsidRPr="003B41CC" w:rsidRDefault="000B2451"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0B2451" w:rsidRPr="00BB059B" w:rsidRDefault="000B2451"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ABF8F"/>
            <w:vAlign w:val="center"/>
          </w:tcPr>
          <w:p w:rsidR="000B2451" w:rsidRPr="00BB059B" w:rsidRDefault="000B2451" w:rsidP="00643509">
            <w:pPr>
              <w:pStyle w:val="Heading3"/>
              <w:spacing w:before="40" w:after="40"/>
              <w:rPr>
                <w:rFonts w:ascii="Tahoma" w:eastAsia="PMingLiU" w:hAnsi="Tahoma" w:cs="Tahoma"/>
                <w:b w:val="0"/>
                <w:sz w:val="14"/>
              </w:rPr>
            </w:pPr>
            <w:bookmarkStart w:id="232" w:name="_Toc336337955"/>
            <w:bookmarkStart w:id="233" w:name="_Toc345401526"/>
            <w:r w:rsidRPr="00BB059B">
              <w:rPr>
                <w:rFonts w:ascii="Tahoma" w:eastAsia="PMingLiU" w:hAnsi="Tahoma" w:cs="Tahoma"/>
                <w:b w:val="0"/>
                <w:sz w:val="14"/>
              </w:rPr>
              <w:t>Exchange Online Plan 2A (</w:t>
            </w:r>
            <w:proofErr w:type="spellStart"/>
            <w:r w:rsidRPr="00BB059B">
              <w:rPr>
                <w:rFonts w:ascii="Tahoma" w:eastAsia="PMingLiU" w:hAnsi="Tahoma" w:cs="Tahoma"/>
                <w:b w:val="0"/>
                <w:sz w:val="14"/>
              </w:rPr>
              <w:t>使用者訂閱</w:t>
            </w:r>
            <w:proofErr w:type="spellEnd"/>
            <w:r w:rsidR="003B41CC">
              <w:rPr>
                <w:rFonts w:ascii="Tahoma" w:eastAsia="PMingLiU" w:hAnsi="Tahoma" w:cs="Tahoma"/>
                <w:b w:val="0"/>
                <w:sz w:val="14"/>
              </w:rPr>
              <w:br/>
            </w:r>
            <w:proofErr w:type="spellStart"/>
            <w:r w:rsidRPr="00BB059B">
              <w:rPr>
                <w:rFonts w:ascii="Tahoma" w:eastAsia="PMingLiU" w:hAnsi="Tahoma" w:cs="Tahoma"/>
                <w:b w:val="0"/>
                <w:sz w:val="14"/>
              </w:rPr>
              <w:t>使用權</w:t>
            </w:r>
            <w:proofErr w:type="spellEnd"/>
            <w:r w:rsidRPr="00BB059B">
              <w:rPr>
                <w:rFonts w:ascii="Tahoma" w:eastAsia="PMingLiU" w:hAnsi="Tahoma" w:cs="Tahoma"/>
                <w:b w:val="0"/>
                <w:sz w:val="14"/>
              </w:rPr>
              <w:t>)</w:t>
            </w:r>
            <w:bookmarkEnd w:id="232"/>
            <w:bookmarkEnd w:id="233"/>
          </w:p>
        </w:tc>
        <w:tc>
          <w:tcPr>
            <w:tcW w:w="450" w:type="dxa"/>
            <w:tcBorders>
              <w:bottom w:val="single" w:sz="4" w:space="0" w:color="auto"/>
            </w:tcBorders>
            <w:shd w:val="clear" w:color="auto" w:fill="FABF8F"/>
            <w:vAlign w:val="center"/>
          </w:tcPr>
          <w:p w:rsidR="000B2451" w:rsidRPr="003B41CC" w:rsidRDefault="000B2451"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0B2451" w:rsidRPr="00BB059B" w:rsidRDefault="000B2451"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FFFFF"/>
            <w:vAlign w:val="center"/>
          </w:tcPr>
          <w:p w:rsidR="00021544" w:rsidRPr="00BB059B" w:rsidRDefault="00021544" w:rsidP="00643509">
            <w:pPr>
              <w:pStyle w:val="ProductNames"/>
              <w:spacing w:before="40" w:after="40"/>
              <w:rPr>
                <w:rFonts w:ascii="Tahoma" w:eastAsia="PMingLiU" w:hAnsi="Tahoma" w:cs="Tahoma"/>
                <w:sz w:val="14"/>
              </w:rPr>
            </w:pPr>
            <w:bookmarkStart w:id="234" w:name="_Toc336337958"/>
            <w:bookmarkStart w:id="235" w:name="_Toc345401527"/>
            <w:r w:rsidRPr="00BB059B">
              <w:rPr>
                <w:rFonts w:ascii="Tahoma" w:eastAsia="PMingLiU" w:hAnsi="Tahoma" w:cs="Tahoma"/>
                <w:sz w:val="14"/>
              </w:rPr>
              <w:t>Exchange Server Enterprise</w:t>
            </w:r>
            <w:bookmarkEnd w:id="234"/>
            <w:r w:rsidRPr="00BB059B">
              <w:rPr>
                <w:rFonts w:ascii="Tahoma" w:eastAsia="PMingLiU" w:hAnsi="Tahoma" w:cs="Tahoma"/>
                <w:sz w:val="14"/>
              </w:rPr>
              <w:t xml:space="preserve"> 2013</w:t>
            </w:r>
            <w:bookmarkEnd w:id="235"/>
          </w:p>
        </w:tc>
        <w:tc>
          <w:tcPr>
            <w:tcW w:w="450" w:type="dxa"/>
            <w:tcBorders>
              <w:bottom w:val="single" w:sz="4" w:space="0" w:color="auto"/>
            </w:tcBorders>
            <w:shd w:val="clear" w:color="auto" w:fill="FFFFFF"/>
            <w:vAlign w:val="center"/>
          </w:tcPr>
          <w:p w:rsidR="00021544" w:rsidRPr="003B41CC" w:rsidRDefault="004610BB" w:rsidP="009D1703">
            <w:pPr>
              <w:pStyle w:val="TableText"/>
              <w:widowControl w:val="0"/>
              <w:spacing w:before="40" w:after="40"/>
              <w:rPr>
                <w:rFonts w:eastAsia="PMingLiU" w:cs="Tahoma"/>
                <w:b/>
                <w:color w:val="0000FF"/>
                <w:sz w:val="13"/>
                <w:szCs w:val="13"/>
                <w:u w:val="single"/>
              </w:rPr>
            </w:pPr>
            <w:hyperlink w:anchor="_48_Exchange_Server" w:history="1">
              <w:r w:rsidR="007503B3" w:rsidRPr="003B41CC">
                <w:rPr>
                  <w:rStyle w:val="Hyperlink"/>
                  <w:rFonts w:eastAsia="PMingLiU" w:cs="Tahoma"/>
                  <w:b/>
                  <w:sz w:val="13"/>
                  <w:szCs w:val="13"/>
                </w:rPr>
                <w:t>4</w:t>
              </w:r>
              <w:r w:rsidR="009D1703">
                <w:rPr>
                  <w:rStyle w:val="Hyperlink"/>
                  <w:rFonts w:eastAsia="PMingLiU" w:cs="Tahoma"/>
                  <w:b/>
                  <w:sz w:val="13"/>
                  <w:szCs w:val="13"/>
                </w:rPr>
                <w:t>9</w:t>
              </w:r>
            </w:hyperlink>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021544" w:rsidRPr="00BB059B" w:rsidRDefault="00021544"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ABF8F"/>
            <w:vAlign w:val="center"/>
          </w:tcPr>
          <w:p w:rsidR="00021544" w:rsidRPr="00BB059B" w:rsidRDefault="00021544" w:rsidP="00643509">
            <w:pPr>
              <w:pStyle w:val="ProductNames"/>
              <w:spacing w:before="40" w:after="40"/>
              <w:rPr>
                <w:rFonts w:ascii="Tahoma" w:eastAsia="PMingLiU" w:hAnsi="Tahoma" w:cs="Tahoma"/>
                <w:sz w:val="14"/>
              </w:rPr>
            </w:pPr>
            <w:bookmarkStart w:id="236" w:name="_Toc336337959"/>
            <w:bookmarkStart w:id="237" w:name="_Toc345401528"/>
            <w:r w:rsidRPr="00BB059B">
              <w:rPr>
                <w:rFonts w:ascii="Tahoma" w:eastAsia="PMingLiU" w:hAnsi="Tahoma" w:cs="Tahoma"/>
                <w:sz w:val="14"/>
              </w:rPr>
              <w:t>Exchange Server Standard</w:t>
            </w:r>
            <w:bookmarkEnd w:id="236"/>
            <w:r w:rsidRPr="00BB059B">
              <w:rPr>
                <w:rFonts w:ascii="Tahoma" w:eastAsia="PMingLiU" w:hAnsi="Tahoma" w:cs="Tahoma"/>
                <w:sz w:val="14"/>
              </w:rPr>
              <w:t xml:space="preserve"> 2013</w:t>
            </w:r>
            <w:bookmarkEnd w:id="237"/>
          </w:p>
        </w:tc>
        <w:tc>
          <w:tcPr>
            <w:tcW w:w="450" w:type="dxa"/>
            <w:tcBorders>
              <w:bottom w:val="single" w:sz="4" w:space="0" w:color="auto"/>
            </w:tcBorders>
            <w:shd w:val="clear" w:color="auto" w:fill="FABF8F"/>
            <w:vAlign w:val="center"/>
          </w:tcPr>
          <w:p w:rsidR="00021544" w:rsidRPr="003B41CC" w:rsidRDefault="004610BB" w:rsidP="009D1703">
            <w:pPr>
              <w:pStyle w:val="TableText"/>
              <w:widowControl w:val="0"/>
              <w:spacing w:before="40" w:after="40"/>
              <w:rPr>
                <w:rFonts w:eastAsia="PMingLiU" w:cs="Tahoma"/>
                <w:b/>
                <w:color w:val="0000FF"/>
                <w:sz w:val="13"/>
                <w:szCs w:val="13"/>
                <w:u w:val="single"/>
              </w:rPr>
            </w:pPr>
            <w:hyperlink w:anchor="_48_Exchange_Server" w:history="1">
              <w:r w:rsidR="000678A4" w:rsidRPr="003B41CC">
                <w:rPr>
                  <w:rStyle w:val="Hyperlink"/>
                  <w:rFonts w:eastAsia="PMingLiU" w:cs="Tahoma"/>
                  <w:b/>
                  <w:sz w:val="13"/>
                  <w:szCs w:val="13"/>
                </w:rPr>
                <w:t>4</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021544" w:rsidRPr="00BB059B" w:rsidRDefault="00021544"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FFFFF"/>
            <w:vAlign w:val="center"/>
          </w:tcPr>
          <w:p w:rsidR="00C031FA" w:rsidRPr="00BB059B" w:rsidRDefault="00C031FA" w:rsidP="003B41CC">
            <w:pPr>
              <w:pStyle w:val="ProductNames"/>
              <w:spacing w:before="40" w:after="40"/>
              <w:rPr>
                <w:rFonts w:ascii="Tahoma" w:eastAsia="PMingLiU" w:hAnsi="Tahoma" w:cs="Tahoma"/>
                <w:sz w:val="14"/>
              </w:rPr>
            </w:pPr>
            <w:bookmarkStart w:id="238" w:name="_Toc336337960"/>
            <w:bookmarkStart w:id="239" w:name="_Toc345401529"/>
            <w:r w:rsidRPr="00BB059B">
              <w:rPr>
                <w:rFonts w:ascii="Tahoma" w:eastAsia="PMingLiU" w:hAnsi="Tahoma" w:cs="Tahoma"/>
                <w:sz w:val="14"/>
              </w:rPr>
              <w:t>Exchange Server 2007 Standard for Small</w:t>
            </w:r>
            <w:r w:rsidR="003B41CC">
              <w:rPr>
                <w:rFonts w:ascii="Tahoma" w:eastAsia="PMingLiU" w:hAnsi="Tahoma" w:cs="Tahoma"/>
                <w:sz w:val="14"/>
              </w:rPr>
              <w:t> </w:t>
            </w:r>
            <w:r w:rsidRPr="00BB059B">
              <w:rPr>
                <w:rFonts w:ascii="Tahoma" w:eastAsia="PMingLiU" w:hAnsi="Tahoma" w:cs="Tahoma"/>
                <w:sz w:val="14"/>
              </w:rPr>
              <w:t>Business</w:t>
            </w:r>
            <w:bookmarkEnd w:id="238"/>
            <w:bookmarkEnd w:id="239"/>
          </w:p>
        </w:tc>
        <w:tc>
          <w:tcPr>
            <w:tcW w:w="450" w:type="dxa"/>
            <w:tcBorders>
              <w:bottom w:val="single" w:sz="4" w:space="0" w:color="auto"/>
            </w:tcBorders>
            <w:shd w:val="clear" w:color="auto" w:fill="FFFFFF"/>
            <w:vAlign w:val="center"/>
          </w:tcPr>
          <w:p w:rsidR="00C031FA" w:rsidRPr="003B41CC" w:rsidRDefault="00C031FA"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10/09</w:t>
            </w: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left w:val="single" w:sz="18" w:space="0" w:color="auto"/>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4941B2" w:rsidRPr="00BB059B" w:rsidTr="003B41CC">
        <w:trPr>
          <w:cantSplit/>
          <w:trHeight w:val="145"/>
        </w:trPr>
        <w:tc>
          <w:tcPr>
            <w:tcW w:w="2714" w:type="dxa"/>
            <w:tcBorders>
              <w:bottom w:val="single" w:sz="4" w:space="0" w:color="auto"/>
            </w:tcBorders>
            <w:shd w:val="clear" w:color="auto" w:fill="FABF8F"/>
            <w:vAlign w:val="center"/>
          </w:tcPr>
          <w:p w:rsidR="00C031FA" w:rsidRPr="00BB059B" w:rsidRDefault="00C031FA" w:rsidP="003B41CC">
            <w:pPr>
              <w:pStyle w:val="ProductNames"/>
              <w:spacing w:before="40" w:after="40"/>
              <w:rPr>
                <w:rFonts w:ascii="Tahoma" w:eastAsia="PMingLiU" w:hAnsi="Tahoma" w:cs="Tahoma"/>
                <w:sz w:val="14"/>
              </w:rPr>
            </w:pPr>
            <w:bookmarkStart w:id="240" w:name="_Toc336337961"/>
            <w:bookmarkStart w:id="241" w:name="_Toc345401530"/>
            <w:r w:rsidRPr="00BB059B">
              <w:rPr>
                <w:rFonts w:ascii="Tahoma" w:eastAsia="PMingLiU" w:hAnsi="Tahoma" w:cs="Tahoma"/>
                <w:sz w:val="14"/>
              </w:rPr>
              <w:t>Exchange Server 2007 Standard for Small</w:t>
            </w:r>
            <w:r w:rsidR="003B41CC">
              <w:rPr>
                <w:rFonts w:ascii="Tahoma" w:eastAsia="PMingLiU" w:hAnsi="Tahoma" w:cs="Tahoma"/>
                <w:sz w:val="14"/>
              </w:rPr>
              <w:t> </w:t>
            </w:r>
            <w:r w:rsidRPr="00BB059B">
              <w:rPr>
                <w:rFonts w:ascii="Tahoma" w:eastAsia="PMingLiU" w:hAnsi="Tahoma" w:cs="Tahoma"/>
                <w:sz w:val="14"/>
              </w:rPr>
              <w:t>Business CAL</w:t>
            </w:r>
            <w:bookmarkEnd w:id="240"/>
            <w:bookmarkEnd w:id="241"/>
          </w:p>
        </w:tc>
        <w:tc>
          <w:tcPr>
            <w:tcW w:w="450" w:type="dxa"/>
            <w:tcBorders>
              <w:bottom w:val="single" w:sz="4" w:space="0" w:color="auto"/>
            </w:tcBorders>
            <w:shd w:val="clear" w:color="auto" w:fill="FABF8F"/>
            <w:vAlign w:val="center"/>
          </w:tcPr>
          <w:p w:rsidR="00C031FA" w:rsidRPr="003B41CC" w:rsidRDefault="00C031FA"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031FA" w:rsidRPr="00BB059B" w:rsidRDefault="00C031FA"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74079D" w:rsidRDefault="007A6E80" w:rsidP="00643509">
            <w:pPr>
              <w:pStyle w:val="ProductNames"/>
              <w:spacing w:before="40" w:after="40"/>
              <w:rPr>
                <w:rFonts w:ascii="Tahoma" w:eastAsia="PMingLiU" w:hAnsi="Tahoma" w:cs="Tahoma"/>
                <w:sz w:val="14"/>
                <w:highlight w:val="yellow"/>
              </w:rPr>
            </w:pPr>
            <w:bookmarkStart w:id="242" w:name="_Toc345401531"/>
            <w:proofErr w:type="spellStart"/>
            <w:r w:rsidRPr="00996295">
              <w:rPr>
                <w:rFonts w:ascii="Tahoma" w:eastAsia="PMingLiU" w:hAnsi="Tahoma" w:cs="Tahoma"/>
              </w:rPr>
              <w:t>毒販</w:t>
            </w:r>
            <w:bookmarkStart w:id="243" w:name="_Toc336337963"/>
            <w:r w:rsidRPr="00996295">
              <w:rPr>
                <w:rFonts w:ascii="Tahoma" w:eastAsia="PMingLiU" w:hAnsi="Tahoma" w:cs="Tahoma"/>
                <w:sz w:val="14"/>
              </w:rPr>
              <w:t>Exchange</w:t>
            </w:r>
            <w:proofErr w:type="spellEnd"/>
            <w:r w:rsidRPr="00996295">
              <w:rPr>
                <w:rFonts w:ascii="Tahoma" w:eastAsia="PMingLiU" w:hAnsi="Tahoma" w:cs="Tahoma"/>
                <w:sz w:val="14"/>
              </w:rPr>
              <w:t xml:space="preserve"> Server Standard CAL 2013 (</w:t>
            </w:r>
            <w:proofErr w:type="spellStart"/>
            <w:r w:rsidRPr="00996295">
              <w:rPr>
                <w:rFonts w:ascii="Tahoma" w:eastAsia="PMingLiU" w:hAnsi="Tahoma" w:cs="Tahoma"/>
                <w:sz w:val="14"/>
              </w:rPr>
              <w:t>裝置及使用者</w:t>
            </w:r>
            <w:proofErr w:type="spellEnd"/>
            <w:r w:rsidRPr="00996295">
              <w:rPr>
                <w:rFonts w:ascii="Tahoma" w:eastAsia="PMingLiU" w:hAnsi="Tahoma" w:cs="Tahoma"/>
                <w:sz w:val="14"/>
              </w:rPr>
              <w:t>)</w:t>
            </w:r>
            <w:bookmarkEnd w:id="242"/>
            <w:bookmarkEnd w:id="243"/>
          </w:p>
        </w:tc>
        <w:tc>
          <w:tcPr>
            <w:tcW w:w="450" w:type="dxa"/>
            <w:tcBorders>
              <w:bottom w:val="single" w:sz="4" w:space="0" w:color="auto"/>
            </w:tcBorders>
            <w:shd w:val="clear" w:color="auto" w:fill="FFFFFF"/>
            <w:vAlign w:val="center"/>
          </w:tcPr>
          <w:p w:rsidR="007A6E80" w:rsidRPr="0074079D" w:rsidRDefault="004610BB" w:rsidP="009D1703">
            <w:pPr>
              <w:pStyle w:val="TableText"/>
              <w:widowControl w:val="0"/>
              <w:spacing w:before="40" w:after="40"/>
              <w:rPr>
                <w:rStyle w:val="EndnoteReference"/>
                <w:rFonts w:eastAsia="PMingLiU" w:cs="Tahoma"/>
                <w:b w:val="0"/>
                <w:color w:val="0000FF"/>
                <w:sz w:val="13"/>
                <w:szCs w:val="13"/>
                <w:highlight w:val="yellow"/>
                <w:u w:val="single"/>
              </w:rPr>
            </w:pPr>
            <w:hyperlink w:anchor="_50_Exchange_Server" w:history="1">
              <w:r w:rsidR="009D1703">
                <w:rPr>
                  <w:rStyle w:val="Hyperlink"/>
                  <w:rFonts w:eastAsia="PMingLiU" w:cs="Tahoma"/>
                  <w:b/>
                  <w:sz w:val="13"/>
                  <w:szCs w:val="13"/>
                </w:rPr>
                <w:t>50</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Del="00515A83" w:rsidTr="003B41CC">
        <w:trPr>
          <w:cantSplit/>
          <w:trHeight w:val="145"/>
        </w:trPr>
        <w:tc>
          <w:tcPr>
            <w:tcW w:w="2714" w:type="dxa"/>
            <w:tcBorders>
              <w:bottom w:val="single" w:sz="4" w:space="0" w:color="auto"/>
            </w:tcBorders>
            <w:shd w:val="clear" w:color="auto" w:fill="FABF8F"/>
            <w:vAlign w:val="center"/>
          </w:tcPr>
          <w:p w:rsidR="007A6E80" w:rsidRPr="00BB059B" w:rsidDel="00515A83" w:rsidRDefault="007A6E80" w:rsidP="00643509">
            <w:pPr>
              <w:pStyle w:val="ProductNames"/>
              <w:spacing w:before="40" w:after="40"/>
              <w:rPr>
                <w:rFonts w:ascii="Tahoma" w:eastAsia="PMingLiU" w:hAnsi="Tahoma" w:cs="Tahoma"/>
                <w:sz w:val="14"/>
              </w:rPr>
            </w:pPr>
            <w:bookmarkStart w:id="244" w:name="_Toc336337965"/>
            <w:bookmarkStart w:id="245" w:name="_Toc345401532"/>
            <w:r w:rsidRPr="00BB059B">
              <w:rPr>
                <w:rFonts w:ascii="Tahoma" w:eastAsia="PMingLiU" w:hAnsi="Tahoma" w:cs="Tahoma"/>
                <w:sz w:val="14"/>
              </w:rPr>
              <w:t>Forefront Endpoint Protection</w:t>
            </w:r>
            <w:bookmarkEnd w:id="244"/>
            <w:bookmarkEnd w:id="245"/>
          </w:p>
        </w:tc>
        <w:tc>
          <w:tcPr>
            <w:tcW w:w="450" w:type="dxa"/>
            <w:tcBorders>
              <w:bottom w:val="single" w:sz="4" w:space="0" w:color="auto"/>
            </w:tcBorders>
            <w:shd w:val="clear" w:color="auto" w:fill="FABF8F"/>
            <w:vAlign w:val="center"/>
          </w:tcPr>
          <w:p w:rsidR="007A6E80" w:rsidRPr="003B41CC" w:rsidDel="00515A83" w:rsidRDefault="004610BB" w:rsidP="00643509">
            <w:pPr>
              <w:pStyle w:val="TableText"/>
              <w:widowControl w:val="0"/>
              <w:spacing w:before="40" w:after="40"/>
              <w:rPr>
                <w:rStyle w:val="EndnoteReference"/>
                <w:rFonts w:eastAsia="PMingLiU" w:cs="Tahoma"/>
                <w:b w:val="0"/>
                <w:color w:val="000000"/>
                <w:sz w:val="13"/>
                <w:szCs w:val="13"/>
                <w:u w:val="single"/>
              </w:rPr>
            </w:pPr>
            <w:hyperlink w:anchor="_50_Forefront_Endpoint" w:history="1">
              <w:r w:rsidR="007503B3" w:rsidRPr="003B41CC">
                <w:rPr>
                  <w:rStyle w:val="Hyperlink"/>
                  <w:rFonts w:eastAsia="PMingLiU" w:cs="Tahoma"/>
                  <w:b/>
                  <w:sz w:val="13"/>
                  <w:szCs w:val="13"/>
                </w:rPr>
                <w:t>5</w:t>
              </w:r>
              <w:r w:rsidR="009D1703">
                <w:rPr>
                  <w:rStyle w:val="Hyperlink"/>
                  <w:rFonts w:eastAsia="PMingLiU" w:cs="Tahoma"/>
                  <w:b/>
                  <w:sz w:val="13"/>
                  <w:szCs w:val="13"/>
                </w:rPr>
                <w:t>1</w:t>
              </w:r>
              <w:r w:rsidR="007503B3" w:rsidRPr="003B41CC">
                <w:rPr>
                  <w:rStyle w:val="Hyperlink"/>
                  <w:rFonts w:eastAsia="PMingLiU" w:cs="Tahoma"/>
                  <w:b/>
                  <w:sz w:val="13"/>
                  <w:szCs w:val="13"/>
                </w:rPr>
                <w:t>0</w:t>
              </w:r>
            </w:hyperlink>
          </w:p>
        </w:tc>
        <w:tc>
          <w:tcPr>
            <w:tcW w:w="450" w:type="dxa"/>
            <w:tcBorders>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515A83"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46" w:name="_Toc336337966"/>
            <w:bookmarkStart w:id="247" w:name="_Toc345401533"/>
            <w:r w:rsidRPr="00BB059B">
              <w:rPr>
                <w:rFonts w:ascii="Tahoma" w:eastAsia="PMingLiU" w:hAnsi="Tahoma" w:cs="Tahoma"/>
                <w:sz w:val="14"/>
              </w:rPr>
              <w:t xml:space="preserve">Forefront Identity Manager 2010 R2 CAL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僅限使用者</w:t>
            </w:r>
            <w:proofErr w:type="spellEnd"/>
            <w:r w:rsidRPr="00BB059B">
              <w:rPr>
                <w:rFonts w:ascii="Tahoma" w:eastAsia="PMingLiU" w:hAnsi="Tahoma" w:cs="Tahoma"/>
                <w:sz w:val="14"/>
              </w:rPr>
              <w:t>)</w:t>
            </w:r>
            <w:bookmarkEnd w:id="246"/>
            <w:bookmarkEnd w:id="247"/>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51_Forefront_Identity" w:history="1">
              <w:r w:rsidR="007503B3" w:rsidRPr="003B41CC">
                <w:rPr>
                  <w:rStyle w:val="Hyperlink"/>
                  <w:rFonts w:eastAsia="PMingLiU" w:cs="Tahoma"/>
                  <w:b/>
                  <w:sz w:val="13"/>
                  <w:szCs w:val="13"/>
                </w:rPr>
                <w:t>5</w:t>
              </w:r>
              <w:r w:rsidR="009D1703">
                <w:rPr>
                  <w:rStyle w:val="Hyperlink"/>
                  <w:rFonts w:eastAsia="PMingLiU" w:cs="Tahoma"/>
                  <w:b/>
                  <w:sz w:val="13"/>
                  <w:szCs w:val="13"/>
                </w:rPr>
                <w:t>2</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u w:val="single"/>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48" w:name="_Toc336337967"/>
            <w:bookmarkStart w:id="249" w:name="_Toc345401534"/>
            <w:r w:rsidRPr="00BB059B">
              <w:rPr>
                <w:rFonts w:ascii="Tahoma" w:eastAsia="PMingLiU" w:hAnsi="Tahoma" w:cs="Tahoma"/>
                <w:sz w:val="14"/>
              </w:rPr>
              <w:t>Forefront Identity Manager 2010 R2 External Connector</w:t>
            </w:r>
            <w:bookmarkEnd w:id="248"/>
            <w:bookmarkEnd w:id="24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1_Forefront_Identity" w:history="1">
              <w:r w:rsidR="000678A4" w:rsidRPr="003B41CC">
                <w:rPr>
                  <w:rStyle w:val="Hyperlink"/>
                  <w:rFonts w:eastAsia="PMingLiU" w:cs="Tahoma"/>
                  <w:b/>
                  <w:sz w:val="13"/>
                  <w:szCs w:val="13"/>
                </w:rPr>
                <w:t>5</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u w:val="single"/>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313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50" w:name="_Toc336337968"/>
            <w:bookmarkStart w:id="251" w:name="_Toc345401535"/>
            <w:r w:rsidRPr="00BB059B">
              <w:rPr>
                <w:rFonts w:ascii="Tahoma" w:eastAsia="PMingLiU" w:hAnsi="Tahoma" w:cs="Tahoma"/>
                <w:sz w:val="14"/>
              </w:rPr>
              <w:t>Forefront Identity Manager 2010 R2 Server</w:t>
            </w:r>
            <w:bookmarkEnd w:id="250"/>
            <w:bookmarkEnd w:id="251"/>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1_Forefront_Identity" w:history="1">
              <w:r w:rsidR="000678A4" w:rsidRPr="003B41CC">
                <w:rPr>
                  <w:rStyle w:val="Hyperlink"/>
                  <w:rFonts w:eastAsia="PMingLiU" w:cs="Tahoma"/>
                  <w:b/>
                  <w:sz w:val="13"/>
                  <w:szCs w:val="13"/>
                </w:rPr>
                <w:t>5</w:t>
              </w:r>
              <w:r w:rsidR="009D1703">
                <w:rPr>
                  <w:rStyle w:val="Hyperlink"/>
                  <w:rFonts w:eastAsia="PMingLiU" w:cs="Tahoma"/>
                  <w:b/>
                  <w:sz w:val="13"/>
                  <w:szCs w:val="13"/>
                </w:rPr>
                <w:t>2</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u w:val="single"/>
              </w:rPr>
              <w:t>125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313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250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188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188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rPr>
            </w:pPr>
            <w:bookmarkStart w:id="252" w:name="_Toc336337969"/>
            <w:bookmarkStart w:id="253" w:name="_Toc345401536"/>
            <w:r w:rsidRPr="00BB059B">
              <w:rPr>
                <w:rFonts w:ascii="Tahoma" w:eastAsia="PMingLiU" w:hAnsi="Tahoma" w:cs="Tahoma"/>
                <w:b w:val="0"/>
                <w:sz w:val="14"/>
              </w:rPr>
              <w:t>Forefront Identity Manager 2010 R2 – Windows Live Edition</w:t>
            </w:r>
            <w:bookmarkEnd w:id="252"/>
            <w:bookmarkEnd w:id="25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52_Forefront_Identity" w:history="1">
              <w:r w:rsidR="007503B3" w:rsidRPr="003B41CC">
                <w:rPr>
                  <w:rStyle w:val="Hyperlink"/>
                  <w:rFonts w:eastAsia="PMingLiU" w:cs="Tahoma"/>
                  <w:b/>
                  <w:sz w:val="13"/>
                  <w:szCs w:val="13"/>
                </w:rPr>
                <w:t>5</w:t>
              </w:r>
              <w:r w:rsidR="009D1703">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u w:val="single"/>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szCs w:val="13"/>
              </w:rPr>
            </w:pPr>
            <w:r w:rsidRPr="00BB059B">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54" w:name="_Toc336337970"/>
            <w:bookmarkStart w:id="255" w:name="_Toc345401537"/>
            <w:r w:rsidRPr="00BB059B">
              <w:rPr>
                <w:rFonts w:ascii="Tahoma" w:eastAsia="PMingLiU" w:hAnsi="Tahoma" w:cs="Tahoma"/>
                <w:sz w:val="14"/>
              </w:rPr>
              <w:t xml:space="preserve">Forefront Online Protection for Exchange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裝置及使用者訂閱使用權</w:t>
            </w:r>
            <w:proofErr w:type="spellEnd"/>
            <w:r w:rsidRPr="00BB059B">
              <w:rPr>
                <w:rFonts w:ascii="Tahoma" w:eastAsia="PMingLiU" w:hAnsi="Tahoma" w:cs="Tahoma"/>
                <w:sz w:val="14"/>
              </w:rPr>
              <w:t>)</w:t>
            </w:r>
            <w:bookmarkEnd w:id="254"/>
            <w:bookmarkEnd w:id="255"/>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3_Forefront_Online" w:history="1">
              <w:r w:rsidR="007503B3" w:rsidRPr="003B41CC">
                <w:rPr>
                  <w:rStyle w:val="Hyperlink"/>
                  <w:rFonts w:eastAsia="PMingLiU" w:cs="Tahoma"/>
                  <w:b/>
                  <w:sz w:val="13"/>
                  <w:szCs w:val="13"/>
                </w:rPr>
                <w:t>5</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56" w:name="_Toc336337971"/>
            <w:bookmarkStart w:id="257" w:name="_Toc345401538"/>
            <w:r w:rsidRPr="00BB059B">
              <w:rPr>
                <w:rFonts w:ascii="Tahoma" w:eastAsia="PMingLiU" w:hAnsi="Tahoma" w:cs="Tahoma"/>
                <w:sz w:val="14"/>
              </w:rPr>
              <w:t>Forefront Protection 2010 for Exchange Server (</w:t>
            </w:r>
            <w:proofErr w:type="spellStart"/>
            <w:r w:rsidRPr="00BB059B">
              <w:rPr>
                <w:rFonts w:ascii="Tahoma" w:eastAsia="PMingLiU" w:hAnsi="Tahoma" w:cs="Tahoma"/>
                <w:sz w:val="14"/>
              </w:rPr>
              <w:t>裝置及使用者訂閱使用權</w:t>
            </w:r>
            <w:proofErr w:type="spellEnd"/>
            <w:r w:rsidRPr="00BB059B">
              <w:rPr>
                <w:rFonts w:ascii="Tahoma" w:eastAsia="PMingLiU" w:hAnsi="Tahoma" w:cs="Tahoma"/>
                <w:sz w:val="14"/>
              </w:rPr>
              <w:t>)</w:t>
            </w:r>
            <w:bookmarkEnd w:id="256"/>
            <w:bookmarkEnd w:id="25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54_Forefront_Protection" w:history="1">
              <w:r w:rsidR="007503B3" w:rsidRPr="003B41CC">
                <w:rPr>
                  <w:rStyle w:val="Hyperlink"/>
                  <w:rFonts w:eastAsia="PMingLiU" w:cs="Tahoma"/>
                  <w:b/>
                  <w:sz w:val="13"/>
                  <w:szCs w:val="13"/>
                </w:rPr>
                <w:t>5</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58" w:name="_Toc336337973"/>
            <w:bookmarkStart w:id="259" w:name="_Toc345401539"/>
            <w:r w:rsidRPr="00BB059B">
              <w:rPr>
                <w:rFonts w:ascii="Tahoma" w:eastAsia="PMingLiU" w:hAnsi="Tahoma" w:cs="Tahoma"/>
                <w:sz w:val="14"/>
              </w:rPr>
              <w:t xml:space="preserve">Forefront Protection </w:t>
            </w:r>
            <w:proofErr w:type="spellStart"/>
            <w:r w:rsidRPr="00BB059B">
              <w:rPr>
                <w:rFonts w:ascii="Tahoma" w:eastAsia="PMingLiU" w:hAnsi="Tahoma" w:cs="Tahoma"/>
                <w:sz w:val="14"/>
              </w:rPr>
              <w:t>套件</w:t>
            </w:r>
            <w:proofErr w:type="spellEnd"/>
            <w:r w:rsidRPr="00BB059B">
              <w:rPr>
                <w:rFonts w:ascii="Tahoma" w:eastAsia="PMingLiU" w:hAnsi="Tahoma" w:cs="Tahoma"/>
                <w:sz w:val="14"/>
              </w:rPr>
              <w:t xml:space="preserve"> (</w:t>
            </w:r>
            <w:proofErr w:type="spellStart"/>
            <w:r w:rsidRPr="00BB059B">
              <w:rPr>
                <w:rFonts w:ascii="Tahoma" w:eastAsia="PMingLiU" w:hAnsi="Tahoma" w:cs="Tahoma"/>
                <w:sz w:val="14"/>
              </w:rPr>
              <w:t>裝置及使用者訂閱使用權</w:t>
            </w:r>
            <w:proofErr w:type="spellEnd"/>
            <w:r w:rsidRPr="00BB059B">
              <w:rPr>
                <w:rFonts w:ascii="Tahoma" w:eastAsia="PMingLiU" w:hAnsi="Tahoma" w:cs="Tahoma"/>
                <w:sz w:val="14"/>
              </w:rPr>
              <w:t>)</w:t>
            </w:r>
            <w:bookmarkEnd w:id="258"/>
            <w:bookmarkEnd w:id="259"/>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55_Forefront_Protection" w:history="1">
              <w:r w:rsidR="007503B3" w:rsidRPr="003B41CC">
                <w:rPr>
                  <w:rStyle w:val="Hyperlink"/>
                  <w:rFonts w:eastAsia="PMingLiU" w:cs="Tahoma"/>
                  <w:b/>
                  <w:sz w:val="13"/>
                  <w:szCs w:val="13"/>
                </w:rPr>
                <w:t>5</w:t>
              </w:r>
              <w:r w:rsidR="009D1703">
                <w:rPr>
                  <w:rStyle w:val="Hyperlink"/>
                  <w:rFonts w:eastAsia="PMingLiU" w:cs="Tahoma"/>
                  <w:b/>
                  <w:sz w:val="13"/>
                  <w:szCs w:val="13"/>
                </w:rPr>
                <w:t>6</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60" w:name="_Toc336337974"/>
            <w:bookmarkStart w:id="261" w:name="_Toc345401540"/>
            <w:r w:rsidRPr="00BB059B">
              <w:rPr>
                <w:rFonts w:ascii="Tahoma" w:eastAsia="PMingLiU" w:hAnsi="Tahoma" w:cs="Tahoma"/>
                <w:sz w:val="14"/>
              </w:rPr>
              <w:t>Forefront Security for Office Communications Server (</w:t>
            </w:r>
            <w:proofErr w:type="spellStart"/>
            <w:r w:rsidRPr="00BB059B">
              <w:rPr>
                <w:rFonts w:ascii="Tahoma" w:eastAsia="PMingLiU" w:hAnsi="Tahoma" w:cs="Tahoma"/>
                <w:sz w:val="14"/>
              </w:rPr>
              <w:t>裝置及使用者訂閱使用權</w:t>
            </w:r>
            <w:proofErr w:type="spellEnd"/>
            <w:r w:rsidRPr="00BB059B">
              <w:rPr>
                <w:rFonts w:ascii="Tahoma" w:eastAsia="PMingLiU" w:hAnsi="Tahoma" w:cs="Tahoma"/>
                <w:sz w:val="14"/>
              </w:rPr>
              <w:t>)</w:t>
            </w:r>
            <w:bookmarkEnd w:id="260"/>
            <w:bookmarkEnd w:id="26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6_Forefront_Security" w:history="1">
              <w:r w:rsidR="007503B3" w:rsidRPr="003B41CC">
                <w:rPr>
                  <w:rStyle w:val="Hyperlink"/>
                  <w:rFonts w:eastAsia="PMingLiU" w:cs="Tahoma"/>
                  <w:b/>
                  <w:sz w:val="13"/>
                  <w:szCs w:val="13"/>
                </w:rPr>
                <w:t>5</w:t>
              </w:r>
              <w:r w:rsidR="009D1703">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62" w:name="_Toc336337976"/>
            <w:bookmarkStart w:id="263" w:name="_Toc345401541"/>
            <w:r w:rsidRPr="00BB059B">
              <w:rPr>
                <w:rFonts w:ascii="Tahoma" w:eastAsia="PMingLiU" w:hAnsi="Tahoma" w:cs="Tahoma"/>
                <w:sz w:val="14"/>
              </w:rPr>
              <w:t xml:space="preserve">Forefront Protection 2010 for SharePoint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裝置及使用者訂閱使用權</w:t>
            </w:r>
            <w:proofErr w:type="spellEnd"/>
            <w:r w:rsidRPr="00BB059B">
              <w:rPr>
                <w:rFonts w:ascii="Tahoma" w:eastAsia="PMingLiU" w:hAnsi="Tahoma" w:cs="Tahoma"/>
                <w:sz w:val="14"/>
              </w:rPr>
              <w:t>)</w:t>
            </w:r>
            <w:bookmarkEnd w:id="262"/>
            <w:bookmarkEnd w:id="263"/>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7503B3" w:rsidRPr="003B41CC">
                <w:rPr>
                  <w:rStyle w:val="Hyperlink"/>
                  <w:rFonts w:eastAsia="PMingLiU" w:cs="Tahoma"/>
                  <w:b/>
                  <w:sz w:val="13"/>
                  <w:szCs w:val="13"/>
                </w:rPr>
                <w:t>5</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64" w:name="_Toc336337977"/>
            <w:bookmarkStart w:id="265" w:name="_Toc345401542"/>
            <w:r w:rsidRPr="00BB059B">
              <w:rPr>
                <w:rFonts w:ascii="Tahoma" w:eastAsia="PMingLiU" w:hAnsi="Tahoma" w:cs="Tahoma"/>
                <w:sz w:val="14"/>
              </w:rPr>
              <w:t>Forefront Protection 2010 for SharePoint for Internet Sites (</w:t>
            </w:r>
            <w:proofErr w:type="spellStart"/>
            <w:r w:rsidRPr="00BB059B">
              <w:rPr>
                <w:rFonts w:ascii="Tahoma" w:eastAsia="PMingLiU" w:hAnsi="Tahoma" w:cs="Tahoma"/>
                <w:sz w:val="14"/>
              </w:rPr>
              <w:t>加值訂閱使用權</w:t>
            </w:r>
            <w:proofErr w:type="spellEnd"/>
            <w:r w:rsidRPr="00BB059B">
              <w:rPr>
                <w:rFonts w:ascii="Tahoma" w:eastAsia="PMingLiU" w:hAnsi="Tahoma" w:cs="Tahoma"/>
                <w:sz w:val="14"/>
              </w:rPr>
              <w:t>)</w:t>
            </w:r>
            <w:bookmarkEnd w:id="264"/>
            <w:bookmarkEnd w:id="265"/>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0678A4" w:rsidRPr="003B41CC">
                <w:rPr>
                  <w:rStyle w:val="Hyperlink"/>
                  <w:rFonts w:eastAsia="PMingLiU" w:cs="Tahoma"/>
                  <w:b/>
                  <w:sz w:val="13"/>
                  <w:szCs w:val="13"/>
                </w:rPr>
                <w:t>5</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25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66" w:name="_Toc336337981"/>
            <w:bookmarkStart w:id="267" w:name="_Toc345401543"/>
            <w:r w:rsidRPr="00BB059B">
              <w:rPr>
                <w:rFonts w:ascii="Tahoma" w:eastAsia="PMingLiU" w:hAnsi="Tahoma" w:cs="Tahoma"/>
                <w:sz w:val="14"/>
              </w:rPr>
              <w:t>Forefront Threat Management Gateway Web Protection Services</w:t>
            </w:r>
            <w:bookmarkEnd w:id="266"/>
            <w:bookmarkEnd w:id="267"/>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50__Forefront" w:history="1">
              <w:r w:rsidR="007503B3" w:rsidRPr="003B41CC">
                <w:rPr>
                  <w:rStyle w:val="Hyperlink"/>
                  <w:rFonts w:eastAsia="PMingLiU" w:cs="Tahoma"/>
                  <w:b/>
                  <w:sz w:val="13"/>
                  <w:szCs w:val="13"/>
                </w:rPr>
                <w:t>5</w:t>
              </w:r>
              <w:r w:rsidR="009D1703">
                <w:rPr>
                  <w:rStyle w:val="Hyperlink"/>
                  <w:rFonts w:eastAsia="PMingLiU" w:cs="Tahoma"/>
                  <w:b/>
                  <w:sz w:val="13"/>
                  <w:szCs w:val="13"/>
                </w:rPr>
                <w:t>8</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3B41CC">
            <w:pPr>
              <w:pStyle w:val="ProductNames"/>
              <w:spacing w:before="40" w:after="40"/>
              <w:rPr>
                <w:rFonts w:ascii="Tahoma" w:eastAsia="PMingLiU" w:hAnsi="Tahoma" w:cs="Tahoma"/>
                <w:sz w:val="14"/>
              </w:rPr>
            </w:pPr>
            <w:bookmarkStart w:id="268" w:name="_Toc336337982"/>
            <w:bookmarkStart w:id="269" w:name="_Toc345401544"/>
            <w:r w:rsidRPr="00BB059B">
              <w:rPr>
                <w:rFonts w:ascii="Tahoma" w:eastAsia="PMingLiU" w:hAnsi="Tahoma" w:cs="Tahoma"/>
                <w:sz w:val="14"/>
              </w:rPr>
              <w:t>Forefront Unified Access Gateway Server</w:t>
            </w:r>
            <w:r w:rsidR="003B41CC">
              <w:rPr>
                <w:rFonts w:ascii="Tahoma" w:eastAsia="PMingLiU" w:hAnsi="Tahoma" w:cs="Tahoma"/>
                <w:sz w:val="14"/>
              </w:rPr>
              <w:t> </w:t>
            </w:r>
            <w:r w:rsidRPr="00BB059B">
              <w:rPr>
                <w:rFonts w:ascii="Tahoma" w:eastAsia="PMingLiU" w:hAnsi="Tahoma" w:cs="Tahoma"/>
                <w:sz w:val="14"/>
              </w:rPr>
              <w:t>2010</w:t>
            </w:r>
            <w:bookmarkEnd w:id="268"/>
            <w:bookmarkEnd w:id="26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58_Forefront_Unified" w:history="1">
              <w:r w:rsidR="007503B3" w:rsidRPr="003B41CC">
                <w:rPr>
                  <w:rStyle w:val="Hyperlink"/>
                  <w:rFonts w:eastAsia="PMingLiU" w:cs="Tahoma"/>
                  <w:b/>
                  <w:sz w:val="13"/>
                  <w:szCs w:val="13"/>
                </w:rPr>
                <w:t>5</w:t>
              </w:r>
              <w:r w:rsidR="009D1703">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3B41CC">
            <w:pPr>
              <w:pStyle w:val="ProductNames"/>
              <w:spacing w:before="40" w:after="40"/>
              <w:rPr>
                <w:rFonts w:ascii="Tahoma" w:eastAsia="PMingLiU" w:hAnsi="Tahoma" w:cs="Tahoma"/>
                <w:sz w:val="14"/>
              </w:rPr>
            </w:pPr>
            <w:bookmarkStart w:id="270" w:name="_Toc336337983"/>
            <w:bookmarkStart w:id="271" w:name="_Toc345401545"/>
            <w:r w:rsidRPr="00BB059B">
              <w:rPr>
                <w:rFonts w:ascii="Tahoma" w:eastAsia="PMingLiU" w:hAnsi="Tahoma" w:cs="Tahoma"/>
                <w:sz w:val="14"/>
              </w:rPr>
              <w:t>Forefront Unified Access Gateway External</w:t>
            </w:r>
            <w:r w:rsidR="003B41CC">
              <w:rPr>
                <w:rFonts w:ascii="Tahoma" w:eastAsia="PMingLiU" w:hAnsi="Tahoma" w:cs="Tahoma"/>
                <w:sz w:val="14"/>
              </w:rPr>
              <w:t> </w:t>
            </w:r>
            <w:r w:rsidRPr="00BB059B">
              <w:rPr>
                <w:rFonts w:ascii="Tahoma" w:eastAsia="PMingLiU" w:hAnsi="Tahoma" w:cs="Tahoma"/>
                <w:sz w:val="14"/>
              </w:rPr>
              <w:t>Connector 2010</w:t>
            </w:r>
            <w:bookmarkEnd w:id="270"/>
            <w:bookmarkEnd w:id="27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58_Forefront_Unified" w:history="1">
              <w:r w:rsidR="000678A4" w:rsidRPr="003B41CC">
                <w:rPr>
                  <w:rStyle w:val="Hyperlink"/>
                  <w:rFonts w:eastAsia="PMingLiU" w:cs="Tahoma"/>
                  <w:b/>
                  <w:sz w:val="13"/>
                  <w:szCs w:val="13"/>
                </w:rPr>
                <w:t>5</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3B41CC">
            <w:pPr>
              <w:pStyle w:val="ProductNames"/>
              <w:spacing w:before="40" w:after="40"/>
              <w:rPr>
                <w:rFonts w:ascii="Tahoma" w:eastAsia="PMingLiU" w:hAnsi="Tahoma" w:cs="Tahoma"/>
                <w:sz w:val="14"/>
              </w:rPr>
            </w:pPr>
            <w:bookmarkStart w:id="272" w:name="_Toc336337984"/>
            <w:bookmarkStart w:id="273" w:name="_Toc345401546"/>
            <w:r w:rsidRPr="00BB059B">
              <w:rPr>
                <w:rFonts w:ascii="Tahoma" w:eastAsia="PMingLiU" w:hAnsi="Tahoma" w:cs="Tahoma"/>
                <w:sz w:val="14"/>
              </w:rPr>
              <w:t>Forefront Unified Access Gateway 2010</w:t>
            </w:r>
            <w:r w:rsidR="003B41CC">
              <w:rPr>
                <w:rFonts w:ascii="Tahoma" w:eastAsia="PMingLiU" w:hAnsi="Tahoma" w:cs="Tahoma"/>
                <w:sz w:val="14"/>
              </w:rPr>
              <w:t> </w:t>
            </w:r>
            <w:r w:rsidRPr="00BB059B">
              <w:rPr>
                <w:rFonts w:ascii="Tahoma" w:eastAsia="PMingLiU" w:hAnsi="Tahoma" w:cs="Tahoma"/>
                <w:sz w:val="14"/>
              </w:rPr>
              <w:t>CAL</w:t>
            </w:r>
            <w:bookmarkEnd w:id="272"/>
            <w:bookmarkEnd w:id="273"/>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58_Forefront_Unified" w:history="1">
              <w:r w:rsidR="000678A4" w:rsidRPr="003B41CC">
                <w:rPr>
                  <w:rStyle w:val="Hyperlink"/>
                  <w:rFonts w:eastAsia="PMingLiU" w:cs="Tahoma"/>
                  <w:b/>
                  <w:sz w:val="13"/>
                  <w:szCs w:val="13"/>
                </w:rPr>
                <w:t>5</w:t>
              </w:r>
              <w:r w:rsidR="009D1703">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74" w:name="_Toc336337985"/>
            <w:bookmarkStart w:id="275" w:name="_Toc345401547"/>
            <w:r w:rsidRPr="00BB059B">
              <w:rPr>
                <w:rFonts w:ascii="Tahoma" w:eastAsia="PMingLiU" w:hAnsi="Tahoma" w:cs="Tahoma"/>
                <w:sz w:val="14"/>
              </w:rPr>
              <w:t>Forefront Unified Access Gateway 2010 10K CAL Pack</w:t>
            </w:r>
            <w:bookmarkEnd w:id="274"/>
            <w:bookmarkEnd w:id="275"/>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58_Forefront_Unified" w:history="1">
              <w:r w:rsidR="000678A4" w:rsidRPr="003B41CC">
                <w:rPr>
                  <w:rStyle w:val="Hyperlink"/>
                  <w:rFonts w:eastAsia="PMingLiU" w:cs="Tahoma"/>
                  <w:b/>
                  <w:sz w:val="13"/>
                  <w:szCs w:val="13"/>
                </w:rPr>
                <w:t>5</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ProductNames"/>
              <w:spacing w:before="40" w:after="40"/>
              <w:rPr>
                <w:rFonts w:ascii="Tahoma" w:eastAsia="PMingLiU" w:hAnsi="Tahoma" w:cs="Tahoma"/>
                <w:sz w:val="14"/>
              </w:rPr>
            </w:pPr>
            <w:bookmarkStart w:id="276" w:name="_Toc336337986"/>
            <w:bookmarkStart w:id="277" w:name="_Toc345401548"/>
            <w:proofErr w:type="spellStart"/>
            <w:r w:rsidRPr="00BB059B">
              <w:rPr>
                <w:rFonts w:ascii="Tahoma" w:eastAsia="PMingLiU" w:hAnsi="Tahoma" w:cs="Tahoma"/>
                <w:sz w:val="14"/>
              </w:rPr>
              <w:t>GeoSynth</w:t>
            </w:r>
            <w:proofErr w:type="spellEnd"/>
            <w:r w:rsidRPr="00BB059B">
              <w:rPr>
                <w:rFonts w:ascii="Tahoma" w:eastAsia="PMingLiU" w:hAnsi="Tahoma" w:cs="Tahoma"/>
                <w:sz w:val="14"/>
              </w:rPr>
              <w:t xml:space="preserve"> Server</w:t>
            </w:r>
            <w:bookmarkEnd w:id="276"/>
            <w:bookmarkEnd w:id="277"/>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05/10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125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78" w:name="_Toc336337990"/>
            <w:bookmarkStart w:id="279" w:name="_Toc345401549"/>
            <w:r w:rsidRPr="00BB059B">
              <w:rPr>
                <w:rFonts w:ascii="Tahoma" w:eastAsia="PMingLiU" w:hAnsi="Tahoma" w:cs="Tahoma"/>
                <w:sz w:val="14"/>
              </w:rPr>
              <w:t>HPC Pack 2008 R2 Enterprise</w:t>
            </w:r>
            <w:bookmarkEnd w:id="278"/>
            <w:bookmarkEnd w:id="27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9_HPC_Pack" w:history="1">
              <w:r w:rsidR="009D1703">
                <w:rPr>
                  <w:rStyle w:val="Hyperlink"/>
                  <w:rFonts w:eastAsia="PMingLiU" w:cs="Tahoma"/>
                  <w:b/>
                  <w:sz w:val="13"/>
                  <w:szCs w:val="13"/>
                </w:rPr>
                <w:t>60</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ProductNames"/>
              <w:spacing w:before="40" w:after="40"/>
              <w:rPr>
                <w:rFonts w:ascii="Tahoma" w:eastAsia="PMingLiU" w:hAnsi="Tahoma" w:cs="Tahoma"/>
                <w:sz w:val="14"/>
              </w:rPr>
            </w:pPr>
            <w:bookmarkStart w:id="280" w:name="_Toc336337991"/>
            <w:bookmarkStart w:id="281" w:name="_Toc345401550"/>
            <w:r w:rsidRPr="00BB059B">
              <w:rPr>
                <w:rFonts w:ascii="Tahoma" w:eastAsia="PMingLiU" w:hAnsi="Tahoma" w:cs="Tahoma"/>
                <w:sz w:val="14"/>
              </w:rPr>
              <w:t>HPC Pack 2008 R2 for Workstation</w:t>
            </w:r>
            <w:bookmarkEnd w:id="280"/>
            <w:bookmarkEnd w:id="281"/>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59_HPC_Pack" w:history="1">
              <w:r w:rsidR="009D1703">
                <w:rPr>
                  <w:rStyle w:val="Hyperlink"/>
                  <w:rFonts w:eastAsia="PMingLiU" w:cs="Tahoma"/>
                  <w:b/>
                  <w:sz w:val="13"/>
                  <w:szCs w:val="13"/>
                </w:rPr>
                <w:t>60</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ProductNames"/>
              <w:spacing w:before="40" w:after="40"/>
              <w:rPr>
                <w:rFonts w:ascii="Tahoma" w:eastAsia="PMingLiU" w:hAnsi="Tahoma" w:cs="Tahoma"/>
                <w:sz w:val="14"/>
              </w:rPr>
            </w:pPr>
            <w:bookmarkStart w:id="282" w:name="_Toc336337992"/>
            <w:bookmarkStart w:id="283" w:name="_Toc345401551"/>
            <w:r w:rsidRPr="00BB059B">
              <w:rPr>
                <w:rFonts w:ascii="Tahoma" w:eastAsia="PMingLiU" w:hAnsi="Tahoma" w:cs="Tahoma"/>
                <w:sz w:val="14"/>
              </w:rPr>
              <w:t xml:space="preserve">Learning Solutions Combination </w:t>
            </w:r>
            <w:r w:rsidR="003B41CC">
              <w:rPr>
                <w:rFonts w:ascii="Tahoma" w:eastAsia="PMingLiU" w:hAnsi="Tahoma" w:cs="Tahoma"/>
                <w:sz w:val="14"/>
              </w:rPr>
              <w:br/>
            </w:r>
            <w:r w:rsidRPr="00BB059B">
              <w:rPr>
                <w:rFonts w:ascii="Tahoma" w:eastAsia="PMingLiU" w:hAnsi="Tahoma" w:cs="Tahoma"/>
                <w:sz w:val="14"/>
              </w:rPr>
              <w:t>E-Reference Library (</w:t>
            </w:r>
            <w:proofErr w:type="spellStart"/>
            <w:r w:rsidRPr="00BB059B">
              <w:rPr>
                <w:rFonts w:ascii="Tahoma" w:eastAsia="PMingLiU" w:hAnsi="Tahoma" w:cs="Tahoma"/>
                <w:sz w:val="14"/>
              </w:rPr>
              <w:t>使用者訂閱使用權</w:t>
            </w:r>
            <w:proofErr w:type="spellEnd"/>
            <w:r w:rsidRPr="00BB059B">
              <w:rPr>
                <w:rFonts w:ascii="Tahoma" w:eastAsia="PMingLiU" w:hAnsi="Tahoma" w:cs="Tahoma"/>
                <w:sz w:val="14"/>
              </w:rPr>
              <w:t>)</w:t>
            </w:r>
            <w:bookmarkEnd w:id="282"/>
            <w:bookmarkEnd w:id="283"/>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284" w:name="_Toc336337993"/>
            <w:bookmarkStart w:id="285" w:name="_Toc345401552"/>
            <w:r w:rsidRPr="00BB059B">
              <w:rPr>
                <w:rFonts w:ascii="Tahoma" w:eastAsia="PMingLiU" w:hAnsi="Tahoma" w:cs="Tahoma"/>
                <w:sz w:val="14"/>
              </w:rPr>
              <w:t xml:space="preserve">Learning Solutions IT Academy </w:t>
            </w:r>
            <w:r w:rsidR="003B41CC">
              <w:rPr>
                <w:rFonts w:ascii="Tahoma" w:eastAsia="PMingLiU" w:hAnsi="Tahoma" w:cs="Tahoma"/>
                <w:sz w:val="14"/>
              </w:rPr>
              <w:br/>
            </w:r>
            <w:r w:rsidRPr="00BB059B">
              <w:rPr>
                <w:rFonts w:ascii="Tahoma" w:eastAsia="PMingLiU" w:hAnsi="Tahoma" w:cs="Tahoma"/>
                <w:sz w:val="14"/>
              </w:rPr>
              <w:t>(</w:t>
            </w:r>
            <w:proofErr w:type="spellStart"/>
            <w:r w:rsidRPr="00BB059B">
              <w:rPr>
                <w:rFonts w:ascii="Tahoma" w:eastAsia="PMingLiU" w:hAnsi="Tahoma" w:cs="Tahoma"/>
                <w:sz w:val="14"/>
              </w:rPr>
              <w:t>服務訂閱使用權</w:t>
            </w:r>
            <w:proofErr w:type="spellEnd"/>
            <w:r w:rsidRPr="00BB059B">
              <w:rPr>
                <w:rFonts w:ascii="Tahoma" w:eastAsia="PMingLiU" w:hAnsi="Tahoma" w:cs="Tahoma"/>
                <w:sz w:val="14"/>
              </w:rPr>
              <w:t>)</w:t>
            </w:r>
            <w:bookmarkEnd w:id="284"/>
            <w:bookmarkEnd w:id="285"/>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75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ProductNames"/>
              <w:spacing w:before="40" w:after="40"/>
              <w:rPr>
                <w:rFonts w:ascii="Tahoma" w:eastAsia="PMingLiU" w:hAnsi="Tahoma" w:cs="Tahoma"/>
                <w:sz w:val="14"/>
              </w:rPr>
            </w:pPr>
            <w:bookmarkStart w:id="286" w:name="_Toc336337994"/>
            <w:bookmarkStart w:id="287" w:name="_Toc345401553"/>
            <w:r w:rsidRPr="00BB059B">
              <w:rPr>
                <w:rFonts w:ascii="Tahoma" w:eastAsia="PMingLiU" w:hAnsi="Tahoma" w:cs="Tahoma"/>
                <w:sz w:val="14"/>
              </w:rPr>
              <w:t>Learning Solutions MCP 1 Exam Vouchers/Month (</w:t>
            </w:r>
            <w:proofErr w:type="spellStart"/>
            <w:r w:rsidRPr="00BB059B">
              <w:rPr>
                <w:rFonts w:ascii="Tahoma" w:eastAsia="PMingLiU" w:hAnsi="Tahoma" w:cs="Tahoma"/>
                <w:sz w:val="14"/>
              </w:rPr>
              <w:t>服務訂閱使用權</w:t>
            </w:r>
            <w:proofErr w:type="spellEnd"/>
            <w:r w:rsidRPr="00BB059B">
              <w:rPr>
                <w:rFonts w:ascii="Tahoma" w:eastAsia="PMingLiU" w:hAnsi="Tahoma" w:cs="Tahoma"/>
                <w:sz w:val="14"/>
              </w:rPr>
              <w:t>)</w:t>
            </w:r>
            <w:bookmarkEnd w:id="286"/>
            <w:bookmarkEnd w:id="287"/>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60_Learning_Solutions" w:history="1">
              <w:r w:rsidR="007503B3" w:rsidRPr="003B41CC">
                <w:rPr>
                  <w:rStyle w:val="Hyperlink"/>
                  <w:rFonts w:eastAsia="PMingLiU" w:cs="Tahoma"/>
                  <w:b/>
                  <w:sz w:val="13"/>
                  <w:szCs w:val="13"/>
                </w:rPr>
                <w:t>6</w:t>
              </w:r>
              <w:r w:rsidR="009D1703">
                <w:rPr>
                  <w:rStyle w:val="Hyperlink"/>
                  <w:rFonts w:eastAsia="PMingLiU" w:cs="Tahoma"/>
                  <w:b/>
                  <w:sz w:val="13"/>
                  <w:szCs w:val="13"/>
                </w:rPr>
                <w:t>1</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01/06</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6"/>
              </w:rPr>
            </w:pPr>
            <w:bookmarkStart w:id="288" w:name="_Toc336337995"/>
            <w:bookmarkStart w:id="289" w:name="_Toc345401554"/>
            <w:r w:rsidRPr="00BB059B">
              <w:rPr>
                <w:rFonts w:ascii="Tahoma" w:eastAsia="PMingLiU" w:hAnsi="Tahoma" w:cs="Tahoma"/>
                <w:b w:val="0"/>
                <w:sz w:val="14"/>
                <w:szCs w:val="16"/>
              </w:rPr>
              <w:t>Lync Online Plan 1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288"/>
            <w:bookmarkEnd w:id="28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1_Lync_Online" w:history="1">
              <w:r w:rsidR="007503B3" w:rsidRPr="003B41CC">
                <w:rPr>
                  <w:rStyle w:val="Hyperlink"/>
                  <w:rFonts w:eastAsia="PMingLiU" w:cs="Tahoma"/>
                  <w:b/>
                  <w:sz w:val="13"/>
                  <w:szCs w:val="13"/>
                </w:rPr>
                <w:t>6</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6"/>
              </w:rPr>
            </w:pPr>
            <w:bookmarkStart w:id="290" w:name="_Toc336337996"/>
            <w:bookmarkStart w:id="291" w:name="_Toc345401555"/>
            <w:r w:rsidRPr="00BB059B">
              <w:rPr>
                <w:rFonts w:ascii="Tahoma" w:eastAsia="PMingLiU" w:hAnsi="Tahoma" w:cs="Tahoma"/>
                <w:b w:val="0"/>
                <w:sz w:val="14"/>
                <w:szCs w:val="16"/>
              </w:rPr>
              <w:t>Lync Online Plan 2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290"/>
            <w:bookmarkEnd w:id="291"/>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1_Lync_Online" w:history="1">
              <w:r w:rsidR="00963E15" w:rsidRPr="003B41CC">
                <w:rPr>
                  <w:rStyle w:val="Hyperlink"/>
                  <w:rFonts w:eastAsia="PMingLiU" w:cs="Tahoma"/>
                  <w:b/>
                  <w:sz w:val="13"/>
                  <w:szCs w:val="13"/>
                </w:rPr>
                <w:t>6</w:t>
              </w:r>
              <w:r w:rsidR="009D1703">
                <w:rPr>
                  <w:rStyle w:val="Hyperlink"/>
                  <w:rFonts w:eastAsia="PMingLiU" w:cs="Tahoma"/>
                  <w:b/>
                  <w:sz w:val="13"/>
                  <w:szCs w:val="13"/>
                </w:rPr>
                <w:t>2</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6"/>
              </w:rPr>
            </w:pPr>
            <w:bookmarkStart w:id="292" w:name="_Toc336337997"/>
            <w:bookmarkStart w:id="293" w:name="_Toc345401556"/>
            <w:r w:rsidRPr="00BB059B">
              <w:rPr>
                <w:rFonts w:ascii="Tahoma" w:eastAsia="PMingLiU" w:hAnsi="Tahoma" w:cs="Tahoma"/>
                <w:b w:val="0"/>
                <w:sz w:val="14"/>
                <w:szCs w:val="16"/>
              </w:rPr>
              <w:t>Lync Online Plan 3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292"/>
            <w:bookmarkEnd w:id="29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1_Lync_Online" w:history="1">
              <w:r w:rsidR="00963E15" w:rsidRPr="003B41CC">
                <w:rPr>
                  <w:rStyle w:val="Hyperlink"/>
                  <w:rFonts w:eastAsia="PMingLiU" w:cs="Tahoma"/>
                  <w:b/>
                  <w:sz w:val="13"/>
                  <w:szCs w:val="13"/>
                </w:rPr>
                <w:t>6</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6"/>
              </w:rPr>
            </w:pPr>
            <w:bookmarkStart w:id="294" w:name="_Toc336337998"/>
            <w:bookmarkStart w:id="295" w:name="_Toc345401557"/>
            <w:r w:rsidRPr="00BB059B">
              <w:rPr>
                <w:rFonts w:ascii="Tahoma" w:eastAsia="PMingLiU" w:hAnsi="Tahoma" w:cs="Tahoma"/>
                <w:b w:val="0"/>
                <w:sz w:val="14"/>
                <w:szCs w:val="16"/>
              </w:rPr>
              <w:t>Lync Online Plan 3A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294"/>
            <w:bookmarkEnd w:id="295"/>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1_Lync_Online" w:history="1">
              <w:r w:rsidR="00963E15" w:rsidRPr="003B41CC">
                <w:rPr>
                  <w:rStyle w:val="Hyperlink"/>
                  <w:rFonts w:eastAsia="PMingLiU" w:cs="Tahoma"/>
                  <w:b/>
                  <w:sz w:val="13"/>
                  <w:szCs w:val="13"/>
                </w:rPr>
                <w:t>6</w:t>
              </w:r>
              <w:r w:rsidR="009D1703">
                <w:rPr>
                  <w:rStyle w:val="Hyperlink"/>
                  <w:rFonts w:eastAsia="PMingLiU" w:cs="Tahoma"/>
                  <w:b/>
                  <w:sz w:val="13"/>
                  <w:szCs w:val="13"/>
                </w:rPr>
                <w:t>2</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6"/>
              </w:rPr>
            </w:pPr>
            <w:bookmarkStart w:id="296" w:name="_Toc336337999"/>
            <w:bookmarkStart w:id="297" w:name="_Toc345401558"/>
            <w:r w:rsidRPr="00BB059B">
              <w:rPr>
                <w:rFonts w:ascii="Tahoma" w:eastAsia="PMingLiU" w:hAnsi="Tahoma" w:cs="Tahoma"/>
                <w:b w:val="0"/>
                <w:sz w:val="14"/>
                <w:szCs w:val="16"/>
              </w:rPr>
              <w:t xml:space="preserve">Lync Server </w:t>
            </w:r>
            <w:bookmarkEnd w:id="296"/>
            <w:r w:rsidRPr="00BB059B">
              <w:rPr>
                <w:rFonts w:ascii="Tahoma" w:eastAsia="PMingLiU" w:hAnsi="Tahoma" w:cs="Tahoma"/>
                <w:b w:val="0"/>
                <w:sz w:val="14"/>
                <w:szCs w:val="16"/>
              </w:rPr>
              <w:t>2013</w:t>
            </w:r>
            <w:bookmarkEnd w:id="29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2_Lync_Server" w:history="1">
              <w:r w:rsidR="007503B3" w:rsidRPr="003B41CC">
                <w:rPr>
                  <w:rStyle w:val="Hyperlink"/>
                  <w:rFonts w:eastAsia="PMingLiU" w:cs="Tahoma"/>
                  <w:b/>
                  <w:sz w:val="13"/>
                  <w:szCs w:val="13"/>
                </w:rPr>
                <w:t>6</w:t>
              </w:r>
              <w:r w:rsidR="009D1703">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Del="006A2F66" w:rsidRDefault="007A6E80" w:rsidP="00643509">
            <w:pPr>
              <w:pStyle w:val="Heading2"/>
              <w:spacing w:before="40" w:after="40"/>
              <w:ind w:left="0"/>
              <w:rPr>
                <w:rFonts w:ascii="Tahoma" w:eastAsia="PMingLiU" w:hAnsi="Tahoma" w:cs="Tahoma"/>
                <w:b w:val="0"/>
                <w:sz w:val="14"/>
                <w:szCs w:val="16"/>
              </w:rPr>
            </w:pPr>
            <w:bookmarkStart w:id="298" w:name="_Toc336338000"/>
            <w:bookmarkStart w:id="299" w:name="_Toc345401559"/>
            <w:r w:rsidRPr="00BB059B">
              <w:rPr>
                <w:rFonts w:ascii="Tahoma" w:eastAsia="PMingLiU" w:hAnsi="Tahoma" w:cs="Tahoma"/>
                <w:b w:val="0"/>
                <w:sz w:val="14"/>
                <w:szCs w:val="16"/>
              </w:rPr>
              <w:t>Lync Server Enterprise CAL</w:t>
            </w:r>
            <w:bookmarkEnd w:id="298"/>
            <w:r w:rsidRPr="00BB059B">
              <w:rPr>
                <w:rFonts w:ascii="Tahoma" w:eastAsia="PMingLiU" w:hAnsi="Tahoma" w:cs="Tahoma"/>
                <w:b w:val="0"/>
                <w:sz w:val="14"/>
                <w:szCs w:val="16"/>
              </w:rPr>
              <w:t xml:space="preserve"> 2013</w:t>
            </w:r>
            <w:bookmarkEnd w:id="299"/>
          </w:p>
        </w:tc>
        <w:tc>
          <w:tcPr>
            <w:tcW w:w="450" w:type="dxa"/>
            <w:tcBorders>
              <w:bottom w:val="single" w:sz="4" w:space="0" w:color="auto"/>
            </w:tcBorders>
            <w:shd w:val="clear" w:color="auto" w:fill="auto"/>
            <w:vAlign w:val="center"/>
          </w:tcPr>
          <w:p w:rsidR="007A6E80" w:rsidRPr="003B41CC" w:rsidDel="006A2F66" w:rsidRDefault="007A6E8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Del="006A2F66" w:rsidRDefault="007A6E80" w:rsidP="00643509">
            <w:pPr>
              <w:pStyle w:val="Heading2"/>
              <w:spacing w:before="40" w:after="40"/>
              <w:ind w:left="0"/>
              <w:rPr>
                <w:rFonts w:ascii="Tahoma" w:eastAsia="PMingLiU" w:hAnsi="Tahoma" w:cs="Tahoma"/>
                <w:b w:val="0"/>
                <w:sz w:val="14"/>
                <w:szCs w:val="16"/>
              </w:rPr>
            </w:pPr>
            <w:bookmarkStart w:id="300" w:name="_Toc336338002"/>
            <w:bookmarkStart w:id="301" w:name="_Toc345401560"/>
            <w:r w:rsidRPr="00BB059B">
              <w:rPr>
                <w:rFonts w:ascii="Tahoma" w:eastAsia="PMingLiU" w:hAnsi="Tahoma" w:cs="Tahoma"/>
                <w:b w:val="0"/>
                <w:sz w:val="14"/>
                <w:szCs w:val="16"/>
              </w:rPr>
              <w:t xml:space="preserve">Lync Server </w:t>
            </w:r>
            <w:proofErr w:type="gramStart"/>
            <w:r w:rsidRPr="00BB059B">
              <w:rPr>
                <w:rFonts w:ascii="Tahoma" w:eastAsia="PMingLiU" w:hAnsi="Tahoma" w:cs="Tahoma"/>
                <w:b w:val="0"/>
                <w:sz w:val="14"/>
                <w:szCs w:val="16"/>
              </w:rPr>
              <w:t>Plus</w:t>
            </w:r>
            <w:proofErr w:type="gramEnd"/>
            <w:r w:rsidRPr="00BB059B">
              <w:rPr>
                <w:rFonts w:ascii="Tahoma" w:eastAsia="PMingLiU" w:hAnsi="Tahoma" w:cs="Tahoma"/>
                <w:b w:val="0"/>
                <w:sz w:val="14"/>
                <w:szCs w:val="16"/>
              </w:rPr>
              <w:t xml:space="preserve"> CAL</w:t>
            </w:r>
            <w:bookmarkEnd w:id="300"/>
            <w:r w:rsidRPr="00BB059B">
              <w:rPr>
                <w:rFonts w:ascii="Tahoma" w:eastAsia="PMingLiU" w:hAnsi="Tahoma" w:cs="Tahoma"/>
                <w:b w:val="0"/>
                <w:sz w:val="14"/>
                <w:szCs w:val="16"/>
              </w:rPr>
              <w:t xml:space="preserve"> 2013</w:t>
            </w:r>
            <w:bookmarkEnd w:id="301"/>
          </w:p>
        </w:tc>
        <w:tc>
          <w:tcPr>
            <w:tcW w:w="450" w:type="dxa"/>
            <w:tcBorders>
              <w:bottom w:val="single" w:sz="4" w:space="0" w:color="auto"/>
            </w:tcBorders>
            <w:shd w:val="clear" w:color="auto" w:fill="FABF8F"/>
            <w:vAlign w:val="center"/>
          </w:tcPr>
          <w:p w:rsidR="007A6E80" w:rsidRPr="003B41CC" w:rsidDel="006A2F66" w:rsidRDefault="007A6E80" w:rsidP="00643509">
            <w:pPr>
              <w:pStyle w:val="TableText"/>
              <w:widowControl w:val="0"/>
              <w:spacing w:before="40" w:after="40"/>
              <w:rPr>
                <w:rFonts w:eastAsia="PMingLiU" w:cs="Tahoma"/>
                <w:b/>
                <w:color w:val="0000FF"/>
                <w:sz w:val="13"/>
                <w:szCs w:val="13"/>
                <w:u w:val="single"/>
              </w:rPr>
            </w:pPr>
            <w:bookmarkStart w:id="302" w:name="_Hlt335908886"/>
          </w:p>
        </w:tc>
        <w:bookmarkEnd w:id="302"/>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Del="006A2F66" w:rsidRDefault="007A6E80" w:rsidP="00643509">
            <w:pPr>
              <w:pStyle w:val="Heading2"/>
              <w:spacing w:before="40" w:after="40"/>
              <w:ind w:left="0"/>
              <w:rPr>
                <w:rFonts w:ascii="Tahoma" w:eastAsia="PMingLiU" w:hAnsi="Tahoma" w:cs="Tahoma"/>
                <w:b w:val="0"/>
                <w:sz w:val="14"/>
                <w:szCs w:val="16"/>
              </w:rPr>
            </w:pPr>
            <w:bookmarkStart w:id="303" w:name="_Toc336338005"/>
            <w:bookmarkStart w:id="304" w:name="_Toc345401561"/>
            <w:r w:rsidRPr="00BB059B">
              <w:rPr>
                <w:rFonts w:ascii="Tahoma" w:eastAsia="PMingLiU" w:hAnsi="Tahoma" w:cs="Tahoma"/>
                <w:b w:val="0"/>
                <w:sz w:val="14"/>
                <w:szCs w:val="16"/>
              </w:rPr>
              <w:t>Lync Server Standard CAL</w:t>
            </w:r>
            <w:bookmarkEnd w:id="303"/>
            <w:r w:rsidRPr="00BB059B">
              <w:rPr>
                <w:rFonts w:ascii="Tahoma" w:eastAsia="PMingLiU" w:hAnsi="Tahoma" w:cs="Tahoma"/>
                <w:b w:val="0"/>
                <w:sz w:val="14"/>
                <w:szCs w:val="16"/>
              </w:rPr>
              <w:t xml:space="preserve"> 2013</w:t>
            </w:r>
            <w:bookmarkEnd w:id="304"/>
          </w:p>
        </w:tc>
        <w:tc>
          <w:tcPr>
            <w:tcW w:w="450" w:type="dxa"/>
            <w:tcBorders>
              <w:bottom w:val="single" w:sz="4" w:space="0" w:color="auto"/>
            </w:tcBorders>
            <w:shd w:val="clear" w:color="auto" w:fill="auto"/>
            <w:vAlign w:val="center"/>
          </w:tcPr>
          <w:p w:rsidR="007A6E80" w:rsidRPr="003B41CC" w:rsidDel="006A2F66" w:rsidRDefault="007A6E8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Del="006A2F6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70"/>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05" w:name="_Toc336338007"/>
            <w:bookmarkStart w:id="306" w:name="_Toc345401562"/>
            <w:r w:rsidRPr="00BB059B">
              <w:rPr>
                <w:rFonts w:ascii="Tahoma" w:eastAsia="PMingLiU" w:hAnsi="Tahoma" w:cs="Tahoma"/>
                <w:b w:val="0"/>
                <w:sz w:val="14"/>
                <w:szCs w:val="14"/>
              </w:rPr>
              <w:t xml:space="preserve">Microsoft Dynamics AX 2012 R2 Enterprise </w:t>
            </w:r>
            <w:proofErr w:type="spellStart"/>
            <w:r w:rsidRPr="00BB059B">
              <w:rPr>
                <w:rFonts w:ascii="Tahoma" w:eastAsia="PMingLiU" w:hAnsi="Tahoma" w:cs="Tahoma"/>
                <w:b w:val="0"/>
                <w:sz w:val="14"/>
                <w:szCs w:val="14"/>
              </w:rPr>
              <w:t>累加</w:t>
            </w:r>
            <w:proofErr w:type="spellEnd"/>
            <w:r w:rsidRPr="00BB059B">
              <w:rPr>
                <w:rFonts w:ascii="Tahoma" w:eastAsia="PMingLiU" w:hAnsi="Tahoma" w:cs="Tahoma"/>
                <w:b w:val="0"/>
                <w:sz w:val="14"/>
                <w:szCs w:val="14"/>
              </w:rPr>
              <w:t xml:space="preserv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05"/>
            <w:bookmarkEnd w:id="306"/>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7503B3"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9E2F42" w:rsidP="009E2F42">
            <w:pPr>
              <w:pStyle w:val="TableText"/>
              <w:widowControl w:val="0"/>
              <w:spacing w:before="40" w:after="40"/>
              <w:rPr>
                <w:rFonts w:ascii="Tahoma" w:eastAsia="PMingLiU" w:hAnsi="Tahoma" w:cs="Tahoma"/>
                <w:sz w:val="13"/>
              </w:rPr>
            </w:pPr>
            <w:r>
              <w:rPr>
                <w:rFonts w:ascii="Tahoma" w:eastAsia="PMingLiU" w:hAnsi="Tahoma" w:cs="Tahoma"/>
                <w:sz w:val="13"/>
              </w:rPr>
              <w:t>1</w:t>
            </w:r>
            <w:r w:rsidR="007A6E80" w:rsidRPr="00BB059B">
              <w:rPr>
                <w:rFonts w:ascii="Tahoma" w:eastAsia="PMingLiU" w:hAnsi="Tahoma" w:cs="Tahoma"/>
                <w:sz w:val="13"/>
              </w:rPr>
              <w:t>2/1</w:t>
            </w:r>
            <w:r>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07" w:name="_Toc336338008"/>
            <w:bookmarkStart w:id="308" w:name="_Toc345401563"/>
            <w:r w:rsidRPr="00BB059B">
              <w:rPr>
                <w:rFonts w:ascii="Tahoma" w:eastAsia="PMingLiU" w:hAnsi="Tahoma" w:cs="Tahoma"/>
                <w:b w:val="0"/>
                <w:sz w:val="14"/>
                <w:szCs w:val="14"/>
              </w:rPr>
              <w:t>Microsoft Dynamics AX 2012 R2 Enterprise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07"/>
            <w:bookmarkEnd w:id="308"/>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7A6E80" w:rsidRPr="00BB059B" w:rsidRDefault="00A90155" w:rsidP="00643509">
            <w:pPr>
              <w:pStyle w:val="TableText"/>
              <w:widowControl w:val="0"/>
              <w:spacing w:before="40" w:after="40"/>
              <w:rPr>
                <w:rFonts w:ascii="Tahoma" w:eastAsia="PMingLiU" w:hAnsi="Tahoma" w:cs="Tahoma"/>
                <w:sz w:val="13"/>
              </w:rPr>
            </w:pPr>
            <w:r>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09" w:name="_Toc336338009"/>
            <w:bookmarkStart w:id="310" w:name="_Toc345401564"/>
            <w:r w:rsidRPr="00BB059B">
              <w:rPr>
                <w:rFonts w:ascii="Tahoma" w:eastAsia="PMingLiU" w:hAnsi="Tahoma" w:cs="Tahoma"/>
                <w:b w:val="0"/>
                <w:sz w:val="14"/>
                <w:szCs w:val="14"/>
              </w:rPr>
              <w:t xml:space="preserve">Microsoft Dynamics AX 2012 R2 Functional </w:t>
            </w:r>
            <w:proofErr w:type="spellStart"/>
            <w:r w:rsidRPr="00BB059B">
              <w:rPr>
                <w:rFonts w:ascii="Tahoma" w:eastAsia="PMingLiU" w:hAnsi="Tahoma" w:cs="Tahoma"/>
                <w:b w:val="0"/>
                <w:sz w:val="14"/>
                <w:szCs w:val="14"/>
              </w:rPr>
              <w:t>累加</w:t>
            </w:r>
            <w:proofErr w:type="spellEnd"/>
            <w:r w:rsidRPr="00BB059B">
              <w:rPr>
                <w:rFonts w:ascii="Tahoma" w:eastAsia="PMingLiU" w:hAnsi="Tahoma" w:cs="Tahoma"/>
                <w:b w:val="0"/>
                <w:sz w:val="14"/>
                <w:szCs w:val="14"/>
              </w:rPr>
              <w:t xml:space="preserv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09"/>
            <w:bookmarkEnd w:id="310"/>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A90155" w:rsidP="00A90155">
            <w:pPr>
              <w:pStyle w:val="TableText"/>
              <w:widowControl w:val="0"/>
              <w:spacing w:before="40" w:after="40"/>
              <w:rPr>
                <w:rFonts w:ascii="Tahoma" w:eastAsia="PMingLiU" w:hAnsi="Tahoma" w:cs="Tahoma"/>
                <w:sz w:val="13"/>
              </w:rPr>
            </w:pPr>
            <w:r>
              <w:rPr>
                <w:rFonts w:ascii="Tahoma" w:eastAsia="PMingLiU" w:hAnsi="Tahoma" w:cs="Tahoma"/>
                <w:sz w:val="13"/>
              </w:rPr>
              <w:t>1</w:t>
            </w:r>
            <w:r w:rsidR="007A6E80" w:rsidRPr="00BB059B">
              <w:rPr>
                <w:rFonts w:ascii="Tahoma" w:eastAsia="PMingLiU" w:hAnsi="Tahoma" w:cs="Tahoma"/>
                <w:sz w:val="13"/>
              </w:rPr>
              <w:t>2/1</w:t>
            </w:r>
            <w:r>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11" w:name="_Toc336338010"/>
            <w:bookmarkStart w:id="312" w:name="_Toc345401565"/>
            <w:r w:rsidRPr="00BB059B">
              <w:rPr>
                <w:rFonts w:ascii="Tahoma" w:eastAsia="PMingLiU" w:hAnsi="Tahoma" w:cs="Tahoma"/>
                <w:b w:val="0"/>
                <w:sz w:val="14"/>
                <w:szCs w:val="14"/>
              </w:rPr>
              <w:t>Microsoft Dynamics AX 2012 R2 Functional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11"/>
            <w:bookmarkEnd w:id="312"/>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7A6E80" w:rsidRPr="00BB059B" w:rsidRDefault="00A90155" w:rsidP="00643509">
            <w:pPr>
              <w:pStyle w:val="TableText"/>
              <w:widowControl w:val="0"/>
              <w:spacing w:before="40" w:after="40"/>
              <w:rPr>
                <w:rFonts w:ascii="Tahoma" w:eastAsia="PMingLiU" w:hAnsi="Tahoma" w:cs="Tahoma"/>
                <w:sz w:val="13"/>
              </w:rPr>
            </w:pPr>
            <w:r>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42"/>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13" w:name="_Toc336338011"/>
            <w:bookmarkStart w:id="314" w:name="_Toc345401566"/>
            <w:r w:rsidRPr="00BB059B">
              <w:rPr>
                <w:rFonts w:ascii="Tahoma" w:eastAsia="PMingLiU" w:hAnsi="Tahoma" w:cs="Tahoma"/>
                <w:b w:val="0"/>
                <w:sz w:val="14"/>
                <w:szCs w:val="14"/>
              </w:rPr>
              <w:t xml:space="preserve">Microsoft Dynamics AX 2012 R2 </w:t>
            </w:r>
            <w:proofErr w:type="spellStart"/>
            <w:r w:rsidRPr="00BB059B">
              <w:rPr>
                <w:rFonts w:ascii="Tahoma" w:eastAsia="PMingLiU" w:hAnsi="Tahoma" w:cs="Tahoma"/>
                <w:b w:val="0"/>
                <w:sz w:val="14"/>
                <w:szCs w:val="14"/>
              </w:rPr>
              <w:t>Self Serve</w:t>
            </w:r>
            <w:proofErr w:type="spellEnd"/>
            <w:r w:rsidRPr="00BB059B">
              <w:rPr>
                <w:rFonts w:ascii="Tahoma" w:eastAsia="PMingLiU" w:hAnsi="Tahoma" w:cs="Tahoma"/>
                <w:b w:val="0"/>
                <w:sz w:val="14"/>
                <w:szCs w:val="14"/>
              </w:rPr>
              <w:t xml:space="preserv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13"/>
            <w:bookmarkEnd w:id="314"/>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A90155" w:rsidP="00A90155">
            <w:pPr>
              <w:pStyle w:val="TableText"/>
              <w:widowControl w:val="0"/>
              <w:spacing w:before="40" w:after="40"/>
              <w:rPr>
                <w:rFonts w:ascii="Tahoma" w:eastAsia="PMingLiU" w:hAnsi="Tahoma" w:cs="Tahoma"/>
                <w:sz w:val="13"/>
              </w:rPr>
            </w:pPr>
            <w:r>
              <w:rPr>
                <w:rFonts w:ascii="Tahoma" w:eastAsia="PMingLiU" w:hAnsi="Tahoma" w:cs="Tahoma"/>
                <w:sz w:val="13"/>
              </w:rPr>
              <w:t>1</w:t>
            </w:r>
            <w:r w:rsidR="007A6E80" w:rsidRPr="00BB059B">
              <w:rPr>
                <w:rFonts w:ascii="Tahoma" w:eastAsia="PMingLiU" w:hAnsi="Tahoma" w:cs="Tahoma"/>
                <w:sz w:val="13"/>
              </w:rPr>
              <w:t>2/1</w:t>
            </w:r>
            <w:r>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766073" w:rsidRDefault="007A6E80" w:rsidP="00643509">
            <w:pPr>
              <w:pStyle w:val="Heading2"/>
              <w:spacing w:before="40" w:after="40"/>
              <w:ind w:left="0"/>
              <w:rPr>
                <w:rFonts w:ascii="Tahoma" w:eastAsia="PMingLiU" w:hAnsi="Tahoma" w:cs="Tahoma"/>
                <w:b w:val="0"/>
                <w:sz w:val="14"/>
                <w:szCs w:val="14"/>
                <w:lang w:val="fr-FR"/>
              </w:rPr>
            </w:pPr>
            <w:bookmarkStart w:id="315" w:name="_Toc336338012"/>
            <w:bookmarkStart w:id="316" w:name="_Toc345401567"/>
            <w:r w:rsidRPr="00766073">
              <w:rPr>
                <w:rFonts w:ascii="Tahoma" w:eastAsia="PMingLiU" w:hAnsi="Tahoma" w:cs="Tahoma"/>
                <w:b w:val="0"/>
                <w:sz w:val="14"/>
                <w:szCs w:val="14"/>
                <w:lang w:val="fr-FR"/>
              </w:rPr>
              <w:t>Microsoft Dynamics AX 2012 R2 Server</w:t>
            </w:r>
            <w:bookmarkEnd w:id="315"/>
            <w:bookmarkEnd w:id="316"/>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7A6E80" w:rsidRPr="00BB059B" w:rsidRDefault="00A90155" w:rsidP="00643509">
            <w:pPr>
              <w:pStyle w:val="TableText"/>
              <w:widowControl w:val="0"/>
              <w:spacing w:before="40" w:after="40"/>
              <w:rPr>
                <w:rFonts w:ascii="Tahoma" w:eastAsia="PMingLiU" w:hAnsi="Tahoma" w:cs="Tahoma"/>
                <w:sz w:val="13"/>
              </w:rPr>
            </w:pPr>
            <w:r>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78"/>
        </w:trPr>
        <w:tc>
          <w:tcPr>
            <w:tcW w:w="2714" w:type="dxa"/>
            <w:tcBorders>
              <w:bottom w:val="single" w:sz="4" w:space="0" w:color="auto"/>
            </w:tcBorders>
            <w:shd w:val="clear" w:color="auto" w:fill="FABF8F"/>
            <w:vAlign w:val="center"/>
          </w:tcPr>
          <w:p w:rsidR="007A6E80" w:rsidRPr="00BB059B" w:rsidRDefault="007A6E80" w:rsidP="00DF22B6">
            <w:pPr>
              <w:pStyle w:val="Heading2"/>
              <w:spacing w:before="40" w:after="40"/>
              <w:ind w:left="0"/>
              <w:rPr>
                <w:rFonts w:ascii="Tahoma" w:eastAsia="PMingLiU" w:hAnsi="Tahoma" w:cs="Tahoma"/>
                <w:b w:val="0"/>
                <w:sz w:val="14"/>
                <w:szCs w:val="14"/>
              </w:rPr>
            </w:pPr>
            <w:bookmarkStart w:id="317" w:name="_Toc336338013"/>
            <w:bookmarkStart w:id="318" w:name="_Toc345401568"/>
            <w:r w:rsidRPr="00BB059B">
              <w:rPr>
                <w:rFonts w:ascii="Tahoma" w:eastAsia="PMingLiU" w:hAnsi="Tahoma" w:cs="Tahoma"/>
                <w:b w:val="0"/>
                <w:sz w:val="14"/>
                <w:szCs w:val="14"/>
              </w:rPr>
              <w:t xml:space="preserve">Microsoft Dynamics AX 2012 R2 Task </w:t>
            </w:r>
            <w:r w:rsidR="00DF22B6">
              <w:rPr>
                <w:rFonts w:ascii="Tahoma" w:eastAsia="PMingLiU" w:hAnsi="Tahoma" w:cs="Tahoma"/>
                <w:b w:val="0"/>
                <w:sz w:val="14"/>
                <w:szCs w:val="14"/>
              </w:rPr>
              <w:br/>
            </w:r>
            <w:proofErr w:type="spellStart"/>
            <w:r w:rsidRPr="00BB059B">
              <w:rPr>
                <w:rFonts w:ascii="Tahoma" w:eastAsia="PMingLiU" w:hAnsi="Tahoma" w:cs="Tahoma"/>
                <w:b w:val="0"/>
                <w:sz w:val="14"/>
                <w:szCs w:val="14"/>
              </w:rPr>
              <w:t>累加</w:t>
            </w:r>
            <w:proofErr w:type="spellEnd"/>
            <w:r w:rsidR="00DF22B6">
              <w:rPr>
                <w:rFonts w:ascii="Tahoma" w:eastAsia="PMingLiU" w:hAnsi="Tahoma" w:cs="Tahoma"/>
                <w:b w:val="0"/>
                <w:sz w:val="14"/>
                <w:szCs w:val="14"/>
              </w:rPr>
              <w:t> </w:t>
            </w:r>
            <w:r w:rsidRPr="00BB059B">
              <w:rPr>
                <w:rFonts w:ascii="Tahoma" w:eastAsia="PMingLiU" w:hAnsi="Tahoma" w:cs="Tahoma"/>
                <w:b w:val="0"/>
                <w:sz w:val="14"/>
                <w:szCs w:val="14"/>
              </w:rPr>
              <w:t>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17"/>
            <w:bookmarkEnd w:id="318"/>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A90155" w:rsidP="00A90155">
            <w:pPr>
              <w:pStyle w:val="TableText"/>
              <w:widowControl w:val="0"/>
              <w:spacing w:before="40" w:after="40"/>
              <w:rPr>
                <w:rFonts w:ascii="Tahoma" w:eastAsia="PMingLiU" w:hAnsi="Tahoma" w:cs="Tahoma"/>
                <w:sz w:val="13"/>
              </w:rPr>
            </w:pPr>
            <w:r>
              <w:rPr>
                <w:rFonts w:ascii="Tahoma" w:eastAsia="PMingLiU" w:hAnsi="Tahoma" w:cs="Tahoma"/>
                <w:sz w:val="13"/>
              </w:rPr>
              <w:t>1</w:t>
            </w:r>
            <w:r w:rsidR="007A6E80" w:rsidRPr="00BB059B">
              <w:rPr>
                <w:rFonts w:ascii="Tahoma" w:eastAsia="PMingLiU" w:hAnsi="Tahoma" w:cs="Tahoma"/>
                <w:sz w:val="13"/>
              </w:rPr>
              <w:t>2/1</w:t>
            </w:r>
            <w:r>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19" w:name="_Toc336338014"/>
            <w:bookmarkStart w:id="320" w:name="_Toc345401569"/>
            <w:r w:rsidRPr="00BB059B">
              <w:rPr>
                <w:rFonts w:ascii="Tahoma" w:eastAsia="PMingLiU" w:hAnsi="Tahoma" w:cs="Tahoma"/>
                <w:b w:val="0"/>
                <w:sz w:val="14"/>
                <w:szCs w:val="14"/>
              </w:rPr>
              <w:t>Microsoft Dynamics AX 2012 R2 Task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19"/>
            <w:bookmarkEnd w:id="320"/>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3_Microsoft_Dynamics" w:history="1">
              <w:r w:rsidR="00963E15" w:rsidRPr="003B41CC">
                <w:rPr>
                  <w:rStyle w:val="Hyperlink"/>
                  <w:rFonts w:eastAsia="PMingLiU" w:cs="Tahoma"/>
                  <w:b/>
                  <w:sz w:val="13"/>
                  <w:szCs w:val="13"/>
                </w:rPr>
                <w:t>6</w:t>
              </w:r>
              <w:r w:rsidR="009D1703">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7A6E80" w:rsidRPr="00BB059B" w:rsidRDefault="00A90155" w:rsidP="00643509">
            <w:pPr>
              <w:pStyle w:val="TableText"/>
              <w:widowControl w:val="0"/>
              <w:spacing w:before="40" w:after="40"/>
              <w:rPr>
                <w:rFonts w:ascii="Tahoma" w:eastAsia="PMingLiU" w:hAnsi="Tahoma" w:cs="Tahoma"/>
                <w:sz w:val="13"/>
              </w:rPr>
            </w:pPr>
            <w:r>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21" w:name="_Toc336338015"/>
            <w:bookmarkStart w:id="322" w:name="_Toc345401570"/>
            <w:r w:rsidRPr="00BB059B">
              <w:rPr>
                <w:rFonts w:ascii="Tahoma" w:eastAsia="PMingLiU" w:hAnsi="Tahoma" w:cs="Tahoma"/>
                <w:b w:val="0"/>
                <w:sz w:val="14"/>
                <w:szCs w:val="14"/>
              </w:rPr>
              <w:t xml:space="preserve">Microsoft Dynamics CRM 2011 CAL </w:t>
            </w:r>
            <w:r w:rsidR="00DF22B6">
              <w:rPr>
                <w:rFonts w:ascii="Tahoma" w:eastAsia="PMingLiU" w:hAnsi="Tahoma" w:cs="Tahoma"/>
                <w:b w:val="0"/>
                <w:sz w:val="14"/>
                <w:szCs w:val="14"/>
              </w:rPr>
              <w:br/>
            </w:r>
            <w:r w:rsidRPr="00BB059B">
              <w:rPr>
                <w:rFonts w:ascii="Tahoma" w:eastAsia="PMingLiU" w:hAnsi="Tahoma" w:cs="Tahoma"/>
                <w:b w:val="0"/>
                <w:sz w:val="14"/>
                <w:szCs w:val="14"/>
              </w:rPr>
              <w:t>(</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21"/>
            <w:bookmarkEnd w:id="322"/>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7503B3"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23" w:name="_Toc336338016"/>
            <w:bookmarkStart w:id="324" w:name="_Toc345401571"/>
            <w:r w:rsidRPr="00BB059B">
              <w:rPr>
                <w:rFonts w:ascii="Tahoma" w:eastAsia="PMingLiU" w:hAnsi="Tahoma" w:cs="Tahoma"/>
                <w:b w:val="0"/>
                <w:sz w:val="14"/>
                <w:szCs w:val="14"/>
              </w:rPr>
              <w:t>Microsoft Dynamics CRM 2011 Employee Self Service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23"/>
            <w:bookmarkEnd w:id="324"/>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25" w:name="_Toc336338017"/>
            <w:bookmarkStart w:id="326" w:name="_Toc345401572"/>
            <w:r w:rsidRPr="00BB059B">
              <w:rPr>
                <w:rFonts w:ascii="Tahoma" w:eastAsia="PMingLiU" w:hAnsi="Tahoma" w:cs="Tahoma"/>
                <w:b w:val="0"/>
                <w:sz w:val="14"/>
                <w:szCs w:val="14"/>
              </w:rPr>
              <w:t xml:space="preserve">Microsoft Dynamics CRM 2011 </w:t>
            </w:r>
            <w:proofErr w:type="spellStart"/>
            <w:r w:rsidRPr="00BB059B">
              <w:rPr>
                <w:rFonts w:ascii="Tahoma" w:eastAsia="PMingLiU" w:hAnsi="Tahoma" w:cs="Tahoma"/>
                <w:b w:val="0"/>
                <w:sz w:val="14"/>
                <w:szCs w:val="14"/>
              </w:rPr>
              <w:t>外部連接器</w:t>
            </w:r>
            <w:bookmarkEnd w:id="325"/>
            <w:bookmarkEnd w:id="326"/>
            <w:proofErr w:type="spellEnd"/>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27" w:name="_Toc336338018"/>
            <w:bookmarkStart w:id="328" w:name="_Toc345401573"/>
            <w:r w:rsidRPr="00BB059B">
              <w:rPr>
                <w:rFonts w:ascii="Tahoma" w:eastAsia="PMingLiU" w:hAnsi="Tahoma" w:cs="Tahoma"/>
                <w:b w:val="0"/>
                <w:sz w:val="14"/>
                <w:szCs w:val="14"/>
              </w:rPr>
              <w:t xml:space="preserve">Microsoft Dynamics CRM 2011 </w:t>
            </w:r>
            <w:proofErr w:type="spellStart"/>
            <w:r w:rsidRPr="00BB059B">
              <w:rPr>
                <w:rFonts w:ascii="Tahoma" w:eastAsia="PMingLiU" w:hAnsi="Tahoma" w:cs="Tahoma"/>
                <w:b w:val="0"/>
                <w:sz w:val="14"/>
                <w:szCs w:val="14"/>
              </w:rPr>
              <w:t>完整使用累加</w:t>
            </w:r>
            <w:proofErr w:type="spellEnd"/>
            <w:r w:rsidRPr="00BB059B">
              <w:rPr>
                <w:rFonts w:ascii="Tahoma" w:eastAsia="PMingLiU" w:hAnsi="Tahoma" w:cs="Tahoma"/>
                <w:b w:val="0"/>
                <w:sz w:val="14"/>
                <w:szCs w:val="14"/>
              </w:rPr>
              <w:t xml:space="preserv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27"/>
            <w:bookmarkEnd w:id="328"/>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29" w:name="_Toc336338019"/>
            <w:bookmarkStart w:id="330" w:name="_Toc345401574"/>
            <w:r w:rsidRPr="00BB059B">
              <w:rPr>
                <w:rFonts w:ascii="Tahoma" w:eastAsia="PMingLiU" w:hAnsi="Tahoma" w:cs="Tahoma"/>
                <w:b w:val="0"/>
                <w:sz w:val="14"/>
                <w:szCs w:val="14"/>
              </w:rPr>
              <w:t xml:space="preserve">Microsoft Dynamics CRM 2011 </w:t>
            </w:r>
            <w:proofErr w:type="spellStart"/>
            <w:r w:rsidRPr="00BB059B">
              <w:rPr>
                <w:rFonts w:ascii="Tahoma" w:eastAsia="PMingLiU" w:hAnsi="Tahoma" w:cs="Tahoma"/>
                <w:b w:val="0"/>
                <w:sz w:val="14"/>
                <w:szCs w:val="14"/>
              </w:rPr>
              <w:t>限制</w:t>
            </w:r>
            <w:proofErr w:type="spellEnd"/>
            <w:r w:rsidRPr="00BB059B">
              <w:rPr>
                <w:rFonts w:ascii="Tahoma" w:eastAsia="PMingLiU" w:hAnsi="Tahoma" w:cs="Tahoma"/>
                <w:b w:val="0"/>
                <w:sz w:val="14"/>
                <w:szCs w:val="14"/>
              </w:rPr>
              <w:t xml:space="preserve"> CAL </w:t>
            </w:r>
            <w:r w:rsidR="00DF22B6">
              <w:rPr>
                <w:rFonts w:ascii="Tahoma" w:eastAsia="PMingLiU" w:hAnsi="Tahoma" w:cs="Tahoma"/>
                <w:b w:val="0"/>
                <w:sz w:val="14"/>
                <w:szCs w:val="14"/>
              </w:rPr>
              <w:br/>
            </w:r>
            <w:r w:rsidRPr="00BB059B">
              <w:rPr>
                <w:rFonts w:ascii="Tahoma" w:eastAsia="PMingLiU" w:hAnsi="Tahoma" w:cs="Tahoma"/>
                <w:b w:val="0"/>
                <w:sz w:val="14"/>
                <w:szCs w:val="14"/>
              </w:rPr>
              <w:t>(</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29"/>
            <w:bookmarkEnd w:id="330"/>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31" w:name="_Toc336338020"/>
            <w:bookmarkStart w:id="332" w:name="_Toc345401575"/>
            <w:r w:rsidRPr="00BB059B">
              <w:rPr>
                <w:rFonts w:ascii="Tahoma" w:eastAsia="PMingLiU" w:hAnsi="Tahoma" w:cs="Tahoma"/>
                <w:b w:val="0"/>
                <w:sz w:val="14"/>
                <w:szCs w:val="14"/>
              </w:rPr>
              <w:t xml:space="preserve">Microsoft Dynamics CRM 2011 </w:t>
            </w:r>
            <w:proofErr w:type="spellStart"/>
            <w:r w:rsidRPr="00BB059B">
              <w:rPr>
                <w:rFonts w:ascii="Tahoma" w:eastAsia="PMingLiU" w:hAnsi="Tahoma" w:cs="Tahoma"/>
                <w:b w:val="0"/>
                <w:sz w:val="14"/>
                <w:szCs w:val="14"/>
              </w:rPr>
              <w:t>限制使用累加</w:t>
            </w:r>
            <w:proofErr w:type="spellEnd"/>
            <w:r w:rsidRPr="00BB059B">
              <w:rPr>
                <w:rFonts w:ascii="Tahoma" w:eastAsia="PMingLiU" w:hAnsi="Tahoma" w:cs="Tahoma"/>
                <w:b w:val="0"/>
                <w:sz w:val="14"/>
                <w:szCs w:val="14"/>
              </w:rPr>
              <w:t xml:space="preserve"> CAL (</w:t>
            </w:r>
            <w:proofErr w:type="spellStart"/>
            <w:r w:rsidRPr="00BB059B">
              <w:rPr>
                <w:rFonts w:ascii="Tahoma" w:eastAsia="PMingLiU" w:hAnsi="Tahoma" w:cs="Tahoma"/>
                <w:b w:val="0"/>
                <w:sz w:val="14"/>
                <w:szCs w:val="14"/>
              </w:rPr>
              <w:t>使用者及裝置</w:t>
            </w:r>
            <w:proofErr w:type="spellEnd"/>
            <w:r w:rsidRPr="00BB059B">
              <w:rPr>
                <w:rFonts w:ascii="Tahoma" w:eastAsia="PMingLiU" w:hAnsi="Tahoma" w:cs="Tahoma"/>
                <w:b w:val="0"/>
                <w:sz w:val="14"/>
                <w:szCs w:val="14"/>
              </w:rPr>
              <w:t>)</w:t>
            </w:r>
            <w:bookmarkEnd w:id="331"/>
            <w:bookmarkEnd w:id="332"/>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33" w:name="_Toc336338021"/>
            <w:bookmarkStart w:id="334" w:name="_Toc345401576"/>
            <w:r w:rsidRPr="00BB059B">
              <w:rPr>
                <w:rFonts w:ascii="Tahoma" w:eastAsia="PMingLiU" w:hAnsi="Tahoma" w:cs="Tahoma"/>
                <w:b w:val="0"/>
                <w:sz w:val="14"/>
                <w:szCs w:val="14"/>
              </w:rPr>
              <w:t>Microsoft Dynamics CRM Server 2011</w:t>
            </w:r>
            <w:bookmarkEnd w:id="333"/>
            <w:bookmarkEnd w:id="334"/>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335" w:name="_Toc336338022"/>
            <w:bookmarkStart w:id="336" w:name="_Toc345401577"/>
            <w:r w:rsidRPr="00BB059B">
              <w:rPr>
                <w:rFonts w:ascii="Tahoma" w:eastAsia="PMingLiU" w:hAnsi="Tahoma" w:cs="Tahoma"/>
                <w:b w:val="0"/>
                <w:sz w:val="14"/>
                <w:szCs w:val="14"/>
              </w:rPr>
              <w:t>Microsoft Dynamics CRM Workgroup Server 2011</w:t>
            </w:r>
            <w:bookmarkEnd w:id="335"/>
            <w:bookmarkEnd w:id="336"/>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4_Microsoft_Dynamics" w:history="1">
              <w:r w:rsidR="00322659" w:rsidRPr="003B41CC">
                <w:rPr>
                  <w:rStyle w:val="Hyperlink"/>
                  <w:rFonts w:eastAsia="PMingLiU" w:cs="Tahoma"/>
                  <w:b/>
                  <w:sz w:val="13"/>
                  <w:szCs w:val="13"/>
                </w:rPr>
                <w:t>6</w:t>
              </w:r>
              <w:r w:rsidR="009D1703">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Del="00436016"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15"/>
              <w:rPr>
                <w:rFonts w:ascii="Tahoma" w:eastAsia="PMingLiU" w:hAnsi="Tahoma" w:cs="Tahoma"/>
                <w:b w:val="0"/>
                <w:sz w:val="14"/>
                <w:szCs w:val="16"/>
              </w:rPr>
            </w:pPr>
            <w:bookmarkStart w:id="337" w:name="_Toc336338023"/>
            <w:bookmarkStart w:id="338" w:name="_Toc345401578"/>
            <w:r w:rsidRPr="00BB059B">
              <w:rPr>
                <w:rFonts w:ascii="Tahoma" w:eastAsia="PMingLiU" w:hAnsi="Tahoma" w:cs="Tahoma"/>
                <w:b w:val="0"/>
                <w:sz w:val="14"/>
                <w:szCs w:val="14"/>
              </w:rPr>
              <w:t>Microsoft Translator API</w:t>
            </w:r>
            <w:bookmarkEnd w:id="337"/>
            <w:bookmarkEnd w:id="338"/>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15"/>
              <w:rPr>
                <w:rFonts w:ascii="Tahoma" w:eastAsia="PMingLiU" w:hAnsi="Tahoma" w:cs="Tahoma"/>
                <w:b w:val="0"/>
                <w:sz w:val="14"/>
                <w:szCs w:val="16"/>
              </w:rPr>
            </w:pPr>
            <w:bookmarkStart w:id="339" w:name="_Toc336338024"/>
            <w:bookmarkStart w:id="340" w:name="_Toc345401579"/>
            <w:r w:rsidRPr="00BB059B">
              <w:rPr>
                <w:rFonts w:ascii="Tahoma" w:eastAsia="PMingLiU" w:hAnsi="Tahoma" w:cs="Tahoma"/>
                <w:b w:val="0"/>
                <w:sz w:val="14"/>
                <w:szCs w:val="16"/>
              </w:rPr>
              <w:t>Office 365 Plan A2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339"/>
            <w:bookmarkEnd w:id="340"/>
          </w:p>
        </w:tc>
        <w:tc>
          <w:tcPr>
            <w:tcW w:w="450" w:type="dxa"/>
            <w:tcBorders>
              <w:bottom w:val="single" w:sz="4" w:space="0" w:color="auto"/>
            </w:tcBorders>
            <w:shd w:val="clear" w:color="auto" w:fill="FFFFFF"/>
            <w:vAlign w:val="center"/>
          </w:tcPr>
          <w:p w:rsidR="007A6E80" w:rsidRPr="003B41CC" w:rsidRDefault="009D1703" w:rsidP="00643509">
            <w:pPr>
              <w:pStyle w:val="TableText"/>
              <w:widowControl w:val="0"/>
              <w:spacing w:before="40" w:after="40"/>
              <w:rPr>
                <w:rFonts w:eastAsia="PMingLiU" w:cs="Tahoma"/>
                <w:b/>
                <w:color w:val="0000FF"/>
                <w:sz w:val="13"/>
                <w:szCs w:val="13"/>
                <w:u w:val="single"/>
              </w:rPr>
            </w:pPr>
            <w:r>
              <w:rPr>
                <w:rStyle w:val="Hyperlink"/>
                <w:rFonts w:eastAsia="PMingLiU" w:cs="Tahoma"/>
                <w:b/>
                <w:sz w:val="13"/>
                <w:szCs w:val="13"/>
              </w:rPr>
              <w:t>66</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15"/>
              <w:rPr>
                <w:rFonts w:ascii="Tahoma" w:eastAsia="PMingLiU" w:hAnsi="Tahoma" w:cs="Tahoma"/>
                <w:b w:val="0"/>
                <w:sz w:val="14"/>
                <w:szCs w:val="16"/>
              </w:rPr>
            </w:pPr>
            <w:bookmarkStart w:id="341" w:name="_Toc336338025"/>
            <w:bookmarkStart w:id="342" w:name="_Toc345401580"/>
            <w:r w:rsidRPr="00BB059B">
              <w:rPr>
                <w:rFonts w:ascii="Tahoma" w:eastAsia="PMingLiU" w:hAnsi="Tahoma" w:cs="Tahoma"/>
                <w:b w:val="0"/>
                <w:sz w:val="14"/>
                <w:szCs w:val="16"/>
              </w:rPr>
              <w:t>Office 365 Plan A3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341"/>
            <w:bookmarkEnd w:id="342"/>
          </w:p>
        </w:tc>
        <w:tc>
          <w:tcPr>
            <w:tcW w:w="450" w:type="dxa"/>
            <w:tcBorders>
              <w:bottom w:val="single" w:sz="4" w:space="0" w:color="auto"/>
            </w:tcBorders>
            <w:shd w:val="clear" w:color="auto" w:fill="FABF8F"/>
            <w:vAlign w:val="center"/>
          </w:tcPr>
          <w:p w:rsidR="007A6E80" w:rsidRPr="003B41CC" w:rsidRDefault="009D1703" w:rsidP="00643509">
            <w:pPr>
              <w:pStyle w:val="TableText"/>
              <w:widowControl w:val="0"/>
              <w:spacing w:before="40" w:after="40"/>
              <w:rPr>
                <w:rFonts w:eastAsia="PMingLiU" w:cs="Tahoma"/>
                <w:b/>
                <w:color w:val="0000FF"/>
                <w:sz w:val="13"/>
                <w:szCs w:val="13"/>
                <w:u w:val="single"/>
              </w:rPr>
            </w:pPr>
            <w:r>
              <w:rPr>
                <w:rStyle w:val="Hyperlink"/>
                <w:rFonts w:eastAsia="PMingLiU" w:cs="Tahoma"/>
                <w:b/>
                <w:sz w:val="13"/>
                <w:szCs w:val="13"/>
              </w:rPr>
              <w:t>66</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6"/>
              </w:rPr>
            </w:pPr>
            <w:bookmarkStart w:id="343" w:name="_Toc336338026"/>
            <w:bookmarkStart w:id="344" w:name="_Toc345401581"/>
            <w:r w:rsidRPr="00BB059B">
              <w:rPr>
                <w:rFonts w:ascii="Tahoma" w:eastAsia="PMingLiU" w:hAnsi="Tahoma" w:cs="Tahoma"/>
                <w:b w:val="0"/>
                <w:sz w:val="14"/>
                <w:szCs w:val="16"/>
              </w:rPr>
              <w:t>Office 365 Plan A4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343"/>
            <w:bookmarkEnd w:id="344"/>
          </w:p>
        </w:tc>
        <w:tc>
          <w:tcPr>
            <w:tcW w:w="450" w:type="dxa"/>
            <w:tcBorders>
              <w:bottom w:val="single" w:sz="4" w:space="0" w:color="auto"/>
            </w:tcBorders>
            <w:shd w:val="clear" w:color="auto" w:fill="FFFFFF"/>
            <w:vAlign w:val="center"/>
          </w:tcPr>
          <w:p w:rsidR="007A6E80" w:rsidRPr="003B41CC" w:rsidRDefault="009D1703" w:rsidP="00643509">
            <w:pPr>
              <w:pStyle w:val="TableText"/>
              <w:widowControl w:val="0"/>
              <w:spacing w:before="40" w:after="40"/>
              <w:rPr>
                <w:rFonts w:eastAsia="PMingLiU" w:cs="Tahoma"/>
                <w:b/>
                <w:color w:val="0000FF"/>
                <w:sz w:val="13"/>
                <w:szCs w:val="13"/>
                <w:u w:val="single"/>
              </w:rPr>
            </w:pPr>
            <w:r>
              <w:rPr>
                <w:rStyle w:val="Hyperlink"/>
                <w:rFonts w:eastAsia="PMingLiU" w:cs="Tahoma"/>
                <w:b/>
                <w:sz w:val="13"/>
                <w:szCs w:val="13"/>
              </w:rPr>
              <w:t>66</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ABF8F"/>
            <w:vAlign w:val="center"/>
          </w:tcPr>
          <w:p w:rsidR="007A6E80" w:rsidRPr="00BB059B" w:rsidDel="00436016" w:rsidRDefault="007A6E80" w:rsidP="00DC4493">
            <w:pPr>
              <w:pStyle w:val="Heading2"/>
              <w:spacing w:beforeLines="20" w:before="48" w:afterLines="20" w:after="48"/>
              <w:ind w:left="0"/>
              <w:rPr>
                <w:rFonts w:ascii="Tahoma" w:eastAsia="PMingLiU" w:hAnsi="Tahoma" w:cs="Tahoma"/>
                <w:b w:val="0"/>
                <w:sz w:val="14"/>
                <w:szCs w:val="16"/>
              </w:rPr>
            </w:pPr>
            <w:bookmarkStart w:id="345" w:name="_Toc336338027"/>
            <w:bookmarkStart w:id="346" w:name="_Toc345401582"/>
            <w:r w:rsidRPr="00BB059B">
              <w:rPr>
                <w:rFonts w:ascii="Tahoma" w:eastAsia="PMingLiU" w:hAnsi="Tahoma" w:cs="Tahoma"/>
                <w:b w:val="0"/>
                <w:sz w:val="14"/>
                <w:szCs w:val="16"/>
              </w:rPr>
              <w:t>Office 365 Plan E1 (</w:t>
            </w:r>
            <w:proofErr w:type="spellStart"/>
            <w:r w:rsidRPr="00BB059B">
              <w:rPr>
                <w:rFonts w:ascii="Tahoma" w:eastAsia="PMingLiU" w:hAnsi="Tahoma" w:cs="Tahoma"/>
                <w:b w:val="0"/>
                <w:sz w:val="14"/>
                <w:szCs w:val="16"/>
              </w:rPr>
              <w:t>使用者訂閱使用權</w:t>
            </w:r>
            <w:proofErr w:type="spellEnd"/>
            <w:r w:rsidRPr="00BB059B">
              <w:rPr>
                <w:rFonts w:ascii="Tahoma" w:eastAsia="PMingLiU" w:hAnsi="Tahoma" w:cs="Tahoma"/>
                <w:b w:val="0"/>
                <w:sz w:val="14"/>
                <w:szCs w:val="16"/>
              </w:rPr>
              <w:t>)</w:t>
            </w:r>
            <w:bookmarkEnd w:id="345"/>
            <w:bookmarkEnd w:id="346"/>
          </w:p>
        </w:tc>
        <w:tc>
          <w:tcPr>
            <w:tcW w:w="450" w:type="dxa"/>
            <w:tcBorders>
              <w:bottom w:val="single" w:sz="4" w:space="0" w:color="auto"/>
            </w:tcBorders>
            <w:shd w:val="clear" w:color="auto" w:fill="FABF8F"/>
            <w:vAlign w:val="center"/>
          </w:tcPr>
          <w:p w:rsidR="007A6E80" w:rsidRPr="003B41CC" w:rsidDel="00436016" w:rsidRDefault="004610BB" w:rsidP="009D1703">
            <w:pPr>
              <w:pStyle w:val="TableText"/>
              <w:widowControl w:val="0"/>
              <w:spacing w:before="40" w:after="40"/>
              <w:rPr>
                <w:rFonts w:eastAsia="PMingLiU" w:cs="Tahoma"/>
                <w:b/>
                <w:color w:val="0000FF"/>
                <w:sz w:val="13"/>
                <w:szCs w:val="13"/>
                <w:u w:val="single"/>
              </w:rPr>
            </w:pPr>
            <w:hyperlink w:anchor="_65_Office_365" w:history="1">
              <w:r w:rsidR="007503B3" w:rsidRPr="003B41CC">
                <w:rPr>
                  <w:rStyle w:val="Hyperlink"/>
                  <w:rFonts w:eastAsia="PMingLiU" w:cs="Tahoma"/>
                  <w:b/>
                  <w:sz w:val="13"/>
                  <w:szCs w:val="13"/>
                </w:rPr>
                <w:t>6</w:t>
              </w:r>
              <w:r w:rsidR="009D1703">
                <w:rPr>
                  <w:rStyle w:val="Hyperlink"/>
                  <w:rFonts w:eastAsia="PMingLiU" w:cs="Tahoma"/>
                  <w:b/>
                  <w:sz w:val="13"/>
                  <w:szCs w:val="13"/>
                </w:rPr>
                <w:t>6</w:t>
              </w:r>
            </w:hyperlink>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FFFFF"/>
            <w:vAlign w:val="center"/>
          </w:tcPr>
          <w:p w:rsidR="007A6E80" w:rsidRPr="00BB059B" w:rsidDel="00436016" w:rsidRDefault="007A6E80" w:rsidP="00DC4493">
            <w:pPr>
              <w:pStyle w:val="Heading2"/>
              <w:spacing w:beforeLines="20" w:before="48" w:afterLines="20" w:after="48"/>
              <w:ind w:left="0"/>
              <w:rPr>
                <w:rFonts w:ascii="Tahoma" w:eastAsia="PMingLiU" w:hAnsi="Tahoma" w:cs="Tahoma"/>
                <w:b w:val="0"/>
                <w:sz w:val="14"/>
                <w:szCs w:val="16"/>
              </w:rPr>
            </w:pPr>
            <w:bookmarkStart w:id="347" w:name="_Toc336338028"/>
            <w:bookmarkStart w:id="348" w:name="_Toc345401583"/>
            <w:r w:rsidRPr="00BB059B">
              <w:rPr>
                <w:rFonts w:ascii="Tahoma" w:eastAsia="PMingLiU" w:hAnsi="Tahoma" w:cs="Tahoma"/>
                <w:b w:val="0"/>
                <w:sz w:val="14"/>
                <w:szCs w:val="16"/>
              </w:rPr>
              <w:t>Office 365 Plan E2 – E4 (</w:t>
            </w:r>
            <w:r w:rsidRPr="00BB059B">
              <w:rPr>
                <w:rFonts w:ascii="Tahoma" w:eastAsia="PMingLiU" w:hAnsi="Tahoma" w:cs="Tahoma"/>
                <w:b w:val="0"/>
                <w:sz w:val="14"/>
                <w:szCs w:val="16"/>
              </w:rPr>
              <w:t>使用者訂閱</w:t>
            </w:r>
            <w:r w:rsidR="00DF22B6">
              <w:rPr>
                <w:rFonts w:ascii="Tahoma" w:eastAsia="PMingLiU" w:hAnsi="Tahoma" w:cs="Tahoma"/>
                <w:b w:val="0"/>
                <w:sz w:val="14"/>
                <w:szCs w:val="16"/>
              </w:rPr>
              <w:br/>
            </w:r>
            <w:r w:rsidRPr="00BB059B">
              <w:rPr>
                <w:rFonts w:ascii="Tahoma" w:eastAsia="PMingLiU" w:hAnsi="Tahoma" w:cs="Tahoma"/>
                <w:b w:val="0"/>
                <w:sz w:val="14"/>
                <w:szCs w:val="16"/>
              </w:rPr>
              <w:t>使用權</w:t>
            </w:r>
            <w:r w:rsidRPr="00BB059B">
              <w:rPr>
                <w:rFonts w:ascii="Tahoma" w:eastAsia="PMingLiU" w:hAnsi="Tahoma" w:cs="Tahoma"/>
                <w:b w:val="0"/>
                <w:sz w:val="14"/>
                <w:szCs w:val="16"/>
              </w:rPr>
              <w:t>)</w:t>
            </w:r>
            <w:bookmarkEnd w:id="347"/>
            <w:bookmarkEnd w:id="348"/>
          </w:p>
        </w:tc>
        <w:tc>
          <w:tcPr>
            <w:tcW w:w="450" w:type="dxa"/>
            <w:tcBorders>
              <w:bottom w:val="single" w:sz="4" w:space="0" w:color="auto"/>
            </w:tcBorders>
            <w:shd w:val="clear" w:color="auto" w:fill="FFFFFF"/>
            <w:vAlign w:val="center"/>
          </w:tcPr>
          <w:p w:rsidR="007A6E80" w:rsidRPr="003B41CC" w:rsidDel="00436016" w:rsidRDefault="004610BB" w:rsidP="00643509">
            <w:pPr>
              <w:pStyle w:val="TableText"/>
              <w:widowControl w:val="0"/>
              <w:spacing w:before="40" w:after="40"/>
              <w:rPr>
                <w:rFonts w:eastAsia="PMingLiU" w:cs="Tahoma"/>
                <w:b/>
                <w:color w:val="0000FF"/>
                <w:sz w:val="13"/>
                <w:szCs w:val="13"/>
                <w:u w:val="single"/>
              </w:rPr>
            </w:pPr>
            <w:hyperlink w:anchor="_7_Office_365" w:history="1">
              <w:r w:rsidR="007503B3" w:rsidRPr="003B41CC">
                <w:rPr>
                  <w:rStyle w:val="Hyperlink"/>
                  <w:rFonts w:eastAsia="PMingLiU" w:cs="Tahoma"/>
                  <w:b/>
                  <w:sz w:val="13"/>
                  <w:szCs w:val="13"/>
                </w:rPr>
                <w:t>6</w:t>
              </w:r>
            </w:hyperlink>
            <w:r w:rsidR="009D1703">
              <w:rPr>
                <w:rStyle w:val="Hyperlink"/>
                <w:rFonts w:eastAsia="PMingLiU" w:cs="Tahoma"/>
                <w:b/>
                <w:sz w:val="13"/>
                <w:szCs w:val="13"/>
              </w:rPr>
              <w:t>7</w:t>
            </w: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6"/>
              </w:rPr>
            </w:pPr>
            <w:bookmarkStart w:id="349" w:name="_Toc336338029"/>
            <w:bookmarkStart w:id="350" w:name="_Toc345401584"/>
            <w:r w:rsidRPr="00BB059B">
              <w:rPr>
                <w:rFonts w:ascii="Tahoma" w:eastAsia="PMingLiU" w:hAnsi="Tahoma" w:cs="Tahoma"/>
                <w:b w:val="0"/>
                <w:sz w:val="14"/>
                <w:szCs w:val="16"/>
              </w:rPr>
              <w:t>Office 365 Plan G1 – G4 (</w:t>
            </w:r>
            <w:r w:rsidRPr="00BB059B">
              <w:rPr>
                <w:rFonts w:ascii="Tahoma" w:eastAsia="PMingLiU" w:hAnsi="Tahoma" w:cs="Tahoma"/>
                <w:b w:val="0"/>
                <w:sz w:val="14"/>
                <w:szCs w:val="16"/>
              </w:rPr>
              <w:t>使用者訂閱</w:t>
            </w:r>
            <w:r w:rsidR="00DF22B6">
              <w:rPr>
                <w:rFonts w:ascii="Tahoma" w:eastAsia="PMingLiU" w:hAnsi="Tahoma" w:cs="Tahoma"/>
                <w:b w:val="0"/>
                <w:sz w:val="14"/>
                <w:szCs w:val="16"/>
              </w:rPr>
              <w:br/>
            </w:r>
            <w:r w:rsidRPr="00BB059B">
              <w:rPr>
                <w:rFonts w:ascii="Tahoma" w:eastAsia="PMingLiU" w:hAnsi="Tahoma" w:cs="Tahoma"/>
                <w:b w:val="0"/>
                <w:sz w:val="14"/>
                <w:szCs w:val="16"/>
              </w:rPr>
              <w:t>使用權</w:t>
            </w:r>
            <w:r w:rsidRPr="00BB059B">
              <w:rPr>
                <w:rFonts w:ascii="Tahoma" w:eastAsia="PMingLiU" w:hAnsi="Tahoma" w:cs="Tahoma"/>
                <w:b w:val="0"/>
                <w:sz w:val="14"/>
                <w:szCs w:val="16"/>
              </w:rPr>
              <w:t>)</w:t>
            </w:r>
            <w:bookmarkEnd w:id="349"/>
            <w:bookmarkEnd w:id="350"/>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66_Office_365" w:history="1">
              <w:r w:rsidR="007503B3" w:rsidRPr="003B41CC">
                <w:rPr>
                  <w:rStyle w:val="Hyperlink"/>
                  <w:rFonts w:eastAsia="PMingLiU" w:cs="Tahoma"/>
                  <w:b/>
                  <w:sz w:val="13"/>
                  <w:szCs w:val="13"/>
                </w:rPr>
                <w:t>6</w:t>
              </w:r>
              <w:r w:rsidR="009D1703">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FFFFF"/>
            <w:vAlign w:val="center"/>
          </w:tcPr>
          <w:p w:rsidR="007A6E80" w:rsidRPr="00BB059B" w:rsidDel="00436016" w:rsidRDefault="007A6E80" w:rsidP="00DC4493">
            <w:pPr>
              <w:pStyle w:val="Heading2"/>
              <w:spacing w:beforeLines="20" w:before="48" w:afterLines="20" w:after="48"/>
              <w:ind w:left="0"/>
              <w:rPr>
                <w:rFonts w:ascii="Tahoma" w:eastAsia="PMingLiU" w:hAnsi="Tahoma" w:cs="Tahoma"/>
                <w:b w:val="0"/>
                <w:sz w:val="14"/>
                <w:szCs w:val="16"/>
              </w:rPr>
            </w:pPr>
            <w:bookmarkStart w:id="351" w:name="_Toc336338030"/>
            <w:bookmarkStart w:id="352" w:name="_Toc345401585"/>
            <w:r w:rsidRPr="00BB059B">
              <w:rPr>
                <w:rFonts w:ascii="Tahoma" w:eastAsia="PMingLiU" w:hAnsi="Tahoma" w:cs="Tahoma"/>
                <w:b w:val="0"/>
                <w:sz w:val="14"/>
                <w:szCs w:val="16"/>
              </w:rPr>
              <w:t>Office 365 Plan K1 (</w:t>
            </w:r>
            <w:r w:rsidRPr="00BB059B">
              <w:rPr>
                <w:rFonts w:ascii="Tahoma" w:eastAsia="PMingLiU" w:hAnsi="Tahoma" w:cs="Tahoma"/>
                <w:b w:val="0"/>
                <w:sz w:val="14"/>
                <w:szCs w:val="16"/>
              </w:rPr>
              <w:t>使用者訂閱使用權</w:t>
            </w:r>
            <w:r w:rsidRPr="00BB059B">
              <w:rPr>
                <w:rFonts w:ascii="Tahoma" w:eastAsia="PMingLiU" w:hAnsi="Tahoma" w:cs="Tahoma"/>
                <w:b w:val="0"/>
                <w:sz w:val="14"/>
                <w:szCs w:val="16"/>
              </w:rPr>
              <w:t>)</w:t>
            </w:r>
            <w:bookmarkEnd w:id="351"/>
            <w:bookmarkEnd w:id="352"/>
          </w:p>
        </w:tc>
        <w:tc>
          <w:tcPr>
            <w:tcW w:w="450" w:type="dxa"/>
            <w:tcBorders>
              <w:bottom w:val="single" w:sz="4" w:space="0" w:color="auto"/>
            </w:tcBorders>
            <w:shd w:val="clear" w:color="auto" w:fill="FFFFFF"/>
            <w:vAlign w:val="center"/>
          </w:tcPr>
          <w:p w:rsidR="007A6E80" w:rsidRPr="003B41CC" w:rsidDel="00436016" w:rsidRDefault="004610BB" w:rsidP="009D1703">
            <w:pPr>
              <w:pStyle w:val="TableText"/>
              <w:widowControl w:val="0"/>
              <w:spacing w:before="40" w:after="40"/>
              <w:rPr>
                <w:rFonts w:eastAsia="PMingLiU" w:cs="Tahoma"/>
                <w:b/>
                <w:color w:val="0000FF"/>
                <w:sz w:val="13"/>
                <w:szCs w:val="13"/>
                <w:u w:val="single"/>
              </w:rPr>
            </w:pPr>
            <w:hyperlink w:anchor="_67_Office_365" w:history="1">
              <w:r w:rsidR="007503B3" w:rsidRPr="003B41CC">
                <w:rPr>
                  <w:rStyle w:val="Hyperlink"/>
                  <w:rFonts w:eastAsia="PMingLiU" w:cs="Tahoma"/>
                  <w:b/>
                  <w:sz w:val="13"/>
                  <w:szCs w:val="13"/>
                </w:rPr>
                <w:t>6</w:t>
              </w:r>
              <w:r w:rsidR="009D1703">
                <w:rPr>
                  <w:rStyle w:val="Hyperlink"/>
                  <w:rFonts w:eastAsia="PMingLiU" w:cs="Tahoma"/>
                  <w:b/>
                  <w:sz w:val="13"/>
                  <w:szCs w:val="13"/>
                </w:rPr>
                <w:t>8</w:t>
              </w:r>
            </w:hyperlink>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Del="00436016" w:rsidTr="003B41CC">
        <w:trPr>
          <w:cantSplit/>
          <w:trHeight w:val="145"/>
        </w:trPr>
        <w:tc>
          <w:tcPr>
            <w:tcW w:w="2714" w:type="dxa"/>
            <w:tcBorders>
              <w:bottom w:val="single" w:sz="4" w:space="0" w:color="auto"/>
            </w:tcBorders>
            <w:shd w:val="clear" w:color="auto" w:fill="FABF8F"/>
            <w:vAlign w:val="center"/>
          </w:tcPr>
          <w:p w:rsidR="007A6E80" w:rsidRPr="00BB059B" w:rsidDel="00436016" w:rsidRDefault="007A6E80" w:rsidP="00DC4493">
            <w:pPr>
              <w:pStyle w:val="Heading2"/>
              <w:spacing w:beforeLines="20" w:before="48" w:afterLines="20" w:after="48"/>
              <w:ind w:left="0"/>
              <w:rPr>
                <w:rFonts w:ascii="Tahoma" w:eastAsia="PMingLiU" w:hAnsi="Tahoma" w:cs="Tahoma"/>
                <w:b w:val="0"/>
                <w:sz w:val="14"/>
                <w:szCs w:val="16"/>
              </w:rPr>
            </w:pPr>
            <w:bookmarkStart w:id="353" w:name="_Toc336338031"/>
            <w:bookmarkStart w:id="354" w:name="_Toc345401586"/>
            <w:r w:rsidRPr="00BB059B">
              <w:rPr>
                <w:rFonts w:ascii="Tahoma" w:eastAsia="PMingLiU" w:hAnsi="Tahoma" w:cs="Tahoma"/>
                <w:b w:val="0"/>
                <w:sz w:val="14"/>
                <w:szCs w:val="16"/>
              </w:rPr>
              <w:t>Office 365 Plan K2 (</w:t>
            </w:r>
            <w:r w:rsidRPr="00BB059B">
              <w:rPr>
                <w:rFonts w:ascii="Tahoma" w:eastAsia="PMingLiU" w:hAnsi="Tahoma" w:cs="Tahoma"/>
                <w:b w:val="0"/>
                <w:sz w:val="14"/>
                <w:szCs w:val="16"/>
              </w:rPr>
              <w:t>使用者訂閱使用權</w:t>
            </w:r>
            <w:r w:rsidRPr="00BB059B">
              <w:rPr>
                <w:rFonts w:ascii="Tahoma" w:eastAsia="PMingLiU" w:hAnsi="Tahoma" w:cs="Tahoma"/>
                <w:b w:val="0"/>
                <w:sz w:val="14"/>
                <w:szCs w:val="16"/>
              </w:rPr>
              <w:t>)</w:t>
            </w:r>
            <w:bookmarkEnd w:id="353"/>
            <w:bookmarkEnd w:id="354"/>
          </w:p>
        </w:tc>
        <w:tc>
          <w:tcPr>
            <w:tcW w:w="450" w:type="dxa"/>
            <w:tcBorders>
              <w:bottom w:val="single" w:sz="4" w:space="0" w:color="auto"/>
            </w:tcBorders>
            <w:shd w:val="clear" w:color="auto" w:fill="FABF8F"/>
            <w:vAlign w:val="center"/>
          </w:tcPr>
          <w:p w:rsidR="007A6E80" w:rsidRPr="003B41CC" w:rsidDel="00436016" w:rsidRDefault="004610BB" w:rsidP="009D1703">
            <w:pPr>
              <w:pStyle w:val="TableText"/>
              <w:widowControl w:val="0"/>
              <w:spacing w:before="40" w:after="40"/>
              <w:rPr>
                <w:rFonts w:eastAsia="PMingLiU" w:cs="Tahoma"/>
                <w:b/>
                <w:color w:val="0000FF"/>
                <w:sz w:val="13"/>
                <w:szCs w:val="13"/>
                <w:u w:val="single"/>
              </w:rPr>
            </w:pPr>
            <w:hyperlink w:anchor="_67_Office_365" w:history="1">
              <w:r w:rsidR="00322659" w:rsidRPr="003B41CC">
                <w:rPr>
                  <w:rStyle w:val="Hyperlink"/>
                  <w:rFonts w:eastAsia="PMingLiU" w:cs="Tahoma"/>
                  <w:b/>
                  <w:sz w:val="13"/>
                  <w:szCs w:val="13"/>
                </w:rPr>
                <w:t>6</w:t>
              </w:r>
              <w:r w:rsidR="009D1703">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436016"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55" w:name="_Toc336338032"/>
            <w:bookmarkStart w:id="356" w:name="_Toc345401587"/>
            <w:r w:rsidRPr="00BB059B">
              <w:rPr>
                <w:rFonts w:ascii="Tahoma" w:eastAsia="PMingLiU" w:hAnsi="Tahoma" w:cs="Tahoma"/>
                <w:sz w:val="14"/>
              </w:rPr>
              <w:t xml:space="preserve">Office Web </w:t>
            </w:r>
            <w:r w:rsidRPr="00BB059B">
              <w:rPr>
                <w:rFonts w:ascii="Tahoma" w:eastAsia="PMingLiU" w:hAnsi="Tahoma" w:cs="Tahoma"/>
                <w:sz w:val="14"/>
              </w:rPr>
              <w:t>應用程式含</w:t>
            </w:r>
            <w:r w:rsidRPr="00BB059B">
              <w:rPr>
                <w:rFonts w:ascii="Tahoma" w:eastAsia="PMingLiU" w:hAnsi="Tahoma" w:cs="Tahoma"/>
                <w:sz w:val="14"/>
              </w:rPr>
              <w:t xml:space="preserve"> SharePoint Plan 2A (</w:t>
            </w:r>
            <w:r w:rsidRPr="00BB059B">
              <w:rPr>
                <w:rFonts w:ascii="Tahoma" w:eastAsia="PMingLiU" w:hAnsi="Tahoma" w:cs="Tahoma"/>
                <w:sz w:val="14"/>
              </w:rPr>
              <w:t>使用者訂閱使用權</w:t>
            </w:r>
            <w:r w:rsidRPr="00BB059B">
              <w:rPr>
                <w:rFonts w:ascii="Tahoma" w:eastAsia="PMingLiU" w:hAnsi="Tahoma" w:cs="Tahoma"/>
                <w:sz w:val="14"/>
              </w:rPr>
              <w:t>)</w:t>
            </w:r>
            <w:bookmarkEnd w:id="355"/>
            <w:bookmarkEnd w:id="356"/>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57" w:name="_Toc336338033"/>
            <w:bookmarkStart w:id="358" w:name="_Toc345401588"/>
            <w:r w:rsidRPr="00BB059B">
              <w:rPr>
                <w:rFonts w:ascii="Tahoma" w:eastAsia="PMingLiU" w:hAnsi="Tahoma" w:cs="Tahoma"/>
                <w:sz w:val="14"/>
              </w:rPr>
              <w:t xml:space="preserve">Project Server </w:t>
            </w:r>
            <w:bookmarkEnd w:id="357"/>
            <w:r w:rsidRPr="00BB059B">
              <w:rPr>
                <w:rFonts w:ascii="Tahoma" w:eastAsia="PMingLiU" w:hAnsi="Tahoma" w:cs="Tahoma"/>
                <w:sz w:val="14"/>
              </w:rPr>
              <w:t>2013</w:t>
            </w:r>
            <w:bookmarkEnd w:id="358"/>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FF"/>
                <w:sz w:val="13"/>
                <w:szCs w:val="13"/>
                <w:u w:val="single"/>
              </w:rPr>
            </w:pPr>
            <w:bookmarkStart w:id="359" w:name="_Hlt336249768"/>
          </w:p>
        </w:tc>
        <w:bookmarkEnd w:id="359"/>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60" w:name="_Toc336338034"/>
            <w:bookmarkStart w:id="361" w:name="_Toc345401589"/>
            <w:r w:rsidRPr="00BB059B">
              <w:rPr>
                <w:rFonts w:ascii="Tahoma" w:eastAsia="PMingLiU" w:hAnsi="Tahoma" w:cs="Tahoma"/>
                <w:sz w:val="14"/>
              </w:rPr>
              <w:t>Project Server CAL</w:t>
            </w:r>
            <w:bookmarkEnd w:id="360"/>
            <w:r w:rsidRPr="00BB059B">
              <w:rPr>
                <w:rFonts w:ascii="Tahoma" w:eastAsia="PMingLiU" w:hAnsi="Tahoma" w:cs="Tahoma"/>
                <w:sz w:val="14"/>
              </w:rPr>
              <w:t xml:space="preserve"> 2013</w:t>
            </w:r>
            <w:bookmarkEnd w:id="361"/>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rPr>
            </w:pPr>
            <w:bookmarkStart w:id="362" w:name="_Toc336338036"/>
            <w:bookmarkStart w:id="363" w:name="_Toc345401590"/>
            <w:r w:rsidRPr="00BB059B">
              <w:rPr>
                <w:rFonts w:ascii="Tahoma" w:eastAsia="PMingLiU" w:hAnsi="Tahoma" w:cs="Tahoma"/>
                <w:b w:val="0"/>
                <w:sz w:val="14"/>
              </w:rPr>
              <w:t xml:space="preserve">SharePoint™ Online Extra Storage 1 GB </w:t>
            </w:r>
            <w:r w:rsidR="00DF22B6">
              <w:rPr>
                <w:rFonts w:ascii="Tahoma" w:eastAsia="PMingLiU" w:hAnsi="Tahoma" w:cs="Tahoma"/>
                <w:b w:val="0"/>
                <w:sz w:val="14"/>
              </w:rPr>
              <w:br/>
            </w:r>
            <w:r w:rsidRPr="00BB059B">
              <w:rPr>
                <w:rFonts w:ascii="Tahoma" w:eastAsia="PMingLiU" w:hAnsi="Tahoma" w:cs="Tahoma"/>
                <w:b w:val="0"/>
                <w:sz w:val="14"/>
              </w:rPr>
              <w:t>(</w:t>
            </w:r>
            <w:r w:rsidRPr="00BB059B">
              <w:rPr>
                <w:rFonts w:ascii="Tahoma" w:eastAsia="PMingLiU" w:hAnsi="Tahoma" w:cs="Tahoma"/>
                <w:b w:val="0"/>
                <w:sz w:val="14"/>
              </w:rPr>
              <w:t>加值訂閱使用權</w:t>
            </w:r>
            <w:r w:rsidRPr="00BB059B">
              <w:rPr>
                <w:rFonts w:ascii="Tahoma" w:eastAsia="PMingLiU" w:hAnsi="Tahoma" w:cs="Tahoma"/>
                <w:b w:val="0"/>
                <w:sz w:val="14"/>
              </w:rPr>
              <w:t>)</w:t>
            </w:r>
            <w:bookmarkEnd w:id="362"/>
            <w:bookmarkEnd w:id="363"/>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7A6E80" w:rsidRPr="00BB059B" w:rsidDel="008F575D"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rPr>
            </w:pPr>
            <w:bookmarkStart w:id="364" w:name="_Toc336338037"/>
            <w:bookmarkStart w:id="365" w:name="_Toc345401591"/>
            <w:r w:rsidRPr="00BB059B">
              <w:rPr>
                <w:rFonts w:ascii="Tahoma" w:eastAsia="PMingLiU" w:hAnsi="Tahoma" w:cs="Tahoma"/>
                <w:b w:val="0"/>
                <w:sz w:val="14"/>
              </w:rPr>
              <w:t>SharePoint™ Online Extra Storage 1 GB A (</w:t>
            </w:r>
            <w:r w:rsidRPr="00BB059B">
              <w:rPr>
                <w:rFonts w:ascii="Tahoma" w:eastAsia="PMingLiU" w:hAnsi="Tahoma" w:cs="Tahoma"/>
                <w:b w:val="0"/>
                <w:sz w:val="14"/>
              </w:rPr>
              <w:t>加值訂閱使用權</w:t>
            </w:r>
            <w:r w:rsidRPr="00BB059B">
              <w:rPr>
                <w:rFonts w:ascii="Tahoma" w:eastAsia="PMingLiU" w:hAnsi="Tahoma" w:cs="Tahoma"/>
                <w:b w:val="0"/>
                <w:sz w:val="14"/>
              </w:rPr>
              <w:t>)</w:t>
            </w:r>
            <w:bookmarkEnd w:id="364"/>
            <w:bookmarkEnd w:id="365"/>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rPr>
            </w:pPr>
            <w:bookmarkStart w:id="366" w:name="_Toc336338038"/>
            <w:bookmarkStart w:id="367" w:name="_Toc345401592"/>
            <w:r w:rsidRPr="00BB059B">
              <w:rPr>
                <w:rFonts w:ascii="Tahoma" w:eastAsia="PMingLiU" w:hAnsi="Tahoma" w:cs="Tahoma"/>
                <w:b w:val="0"/>
                <w:sz w:val="14"/>
              </w:rPr>
              <w:t>SharePoint™ Online Plan 1 (</w:t>
            </w:r>
            <w:r w:rsidRPr="00BB059B">
              <w:rPr>
                <w:rFonts w:ascii="Tahoma" w:eastAsia="PMingLiU" w:hAnsi="Tahoma" w:cs="Tahoma"/>
                <w:b w:val="0"/>
                <w:sz w:val="14"/>
              </w:rPr>
              <w:t>使用者訂閱</w:t>
            </w:r>
            <w:r w:rsidR="00DF22B6">
              <w:rPr>
                <w:rFonts w:ascii="Tahoma" w:eastAsia="PMingLiU" w:hAnsi="Tahoma" w:cs="Tahoma"/>
                <w:b w:val="0"/>
                <w:sz w:val="14"/>
              </w:rPr>
              <w:br/>
            </w:r>
            <w:r w:rsidRPr="00BB059B">
              <w:rPr>
                <w:rFonts w:ascii="Tahoma" w:eastAsia="PMingLiU" w:hAnsi="Tahoma" w:cs="Tahoma"/>
                <w:b w:val="0"/>
                <w:sz w:val="14"/>
              </w:rPr>
              <w:t>使用權</w:t>
            </w:r>
            <w:r w:rsidRPr="00BB059B">
              <w:rPr>
                <w:rFonts w:ascii="Tahoma" w:eastAsia="PMingLiU" w:hAnsi="Tahoma" w:cs="Tahoma"/>
                <w:b w:val="0"/>
                <w:sz w:val="14"/>
              </w:rPr>
              <w:t>)</w:t>
            </w:r>
            <w:bookmarkEnd w:id="366"/>
            <w:bookmarkEnd w:id="36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68_SharePoint_Online" w:history="1">
              <w:r w:rsidR="007503B3" w:rsidRPr="003B41CC">
                <w:rPr>
                  <w:rStyle w:val="Hyperlink"/>
                  <w:rFonts w:eastAsia="PMingLiU" w:cs="Tahoma"/>
                  <w:b/>
                  <w:sz w:val="13"/>
                  <w:szCs w:val="13"/>
                </w:rPr>
                <w:t>6</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68" w:name="_Toc336338039"/>
            <w:bookmarkStart w:id="369" w:name="_Toc345401593"/>
            <w:r w:rsidRPr="00BB059B">
              <w:rPr>
                <w:rFonts w:ascii="Tahoma" w:eastAsia="PMingLiU" w:hAnsi="Tahoma" w:cs="Tahoma"/>
                <w:sz w:val="14"/>
              </w:rPr>
              <w:t>SharePoint™ Online Plan 2 (</w:t>
            </w:r>
            <w:r w:rsidRPr="00BB059B">
              <w:rPr>
                <w:rFonts w:ascii="Tahoma" w:eastAsia="PMingLiU" w:hAnsi="Tahoma" w:cs="Tahoma"/>
                <w:sz w:val="14"/>
              </w:rPr>
              <w:t>使用者訂閱使用權</w:t>
            </w:r>
            <w:r w:rsidRPr="00BB059B">
              <w:rPr>
                <w:rFonts w:ascii="Tahoma" w:eastAsia="PMingLiU" w:hAnsi="Tahoma" w:cs="Tahoma"/>
                <w:sz w:val="14"/>
              </w:rPr>
              <w:t>)</w:t>
            </w:r>
            <w:bookmarkEnd w:id="368"/>
            <w:bookmarkEnd w:id="36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68_SharePoint_Online" w:history="1">
              <w:r w:rsidR="00675D9B" w:rsidRPr="003B41CC">
                <w:rPr>
                  <w:rStyle w:val="Hyperlink"/>
                  <w:rFonts w:eastAsia="PMingLiU" w:cs="Tahoma"/>
                  <w:b/>
                  <w:sz w:val="13"/>
                  <w:szCs w:val="13"/>
                </w:rPr>
                <w:t>6</w:t>
              </w:r>
              <w:r w:rsidR="009D1703">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70" w:name="_Toc336338040"/>
            <w:bookmarkStart w:id="371" w:name="_Toc345401594"/>
            <w:r w:rsidRPr="00BB059B">
              <w:rPr>
                <w:rFonts w:ascii="Tahoma" w:eastAsia="PMingLiU" w:hAnsi="Tahoma" w:cs="Tahoma"/>
                <w:sz w:val="14"/>
              </w:rPr>
              <w:t xml:space="preserve">SharePoint™ Server </w:t>
            </w:r>
            <w:bookmarkEnd w:id="370"/>
            <w:r w:rsidRPr="00BB059B">
              <w:rPr>
                <w:rFonts w:ascii="Tahoma" w:eastAsia="PMingLiU" w:hAnsi="Tahoma" w:cs="Tahoma"/>
                <w:sz w:val="14"/>
              </w:rPr>
              <w:t>2013</w:t>
            </w:r>
            <w:bookmarkEnd w:id="37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69_SharePoint_Server" w:history="1">
              <w:r w:rsidR="009D1703">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72" w:name="_Toc336338041"/>
            <w:bookmarkStart w:id="373" w:name="_Toc345401595"/>
            <w:r w:rsidRPr="00BB059B">
              <w:rPr>
                <w:rFonts w:ascii="Tahoma" w:eastAsia="PMingLiU" w:hAnsi="Tahoma" w:cs="Tahoma"/>
                <w:sz w:val="14"/>
              </w:rPr>
              <w:t>SharePoint™ Server Enterprise CAL</w:t>
            </w:r>
            <w:bookmarkEnd w:id="372"/>
            <w:r w:rsidRPr="00BB059B">
              <w:rPr>
                <w:rFonts w:ascii="Tahoma" w:eastAsia="PMingLiU" w:hAnsi="Tahoma" w:cs="Tahoma"/>
                <w:sz w:val="14"/>
              </w:rPr>
              <w:t xml:space="preserve"> 2013</w:t>
            </w:r>
            <w:bookmarkEnd w:id="373"/>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74" w:name="_Toc336338044"/>
            <w:bookmarkStart w:id="375" w:name="_Toc345401596"/>
            <w:r w:rsidRPr="00BB059B">
              <w:rPr>
                <w:rFonts w:ascii="Tahoma" w:eastAsia="PMingLiU" w:hAnsi="Tahoma" w:cs="Tahoma"/>
                <w:sz w:val="14"/>
              </w:rPr>
              <w:t>SharePoint™ Server Standard CAL</w:t>
            </w:r>
            <w:bookmarkEnd w:id="374"/>
            <w:r w:rsidRPr="00BB059B">
              <w:rPr>
                <w:rFonts w:ascii="Tahoma" w:eastAsia="PMingLiU" w:hAnsi="Tahoma" w:cs="Tahoma"/>
                <w:sz w:val="14"/>
              </w:rPr>
              <w:t xml:space="preserve"> 2013</w:t>
            </w:r>
            <w:bookmarkEnd w:id="375"/>
          </w:p>
        </w:tc>
        <w:tc>
          <w:tcPr>
            <w:tcW w:w="450" w:type="dxa"/>
            <w:tcBorders>
              <w:bottom w:val="single" w:sz="4" w:space="0" w:color="auto"/>
            </w:tcBorders>
            <w:shd w:val="clear" w:color="auto" w:fill="FABF8F"/>
            <w:vAlign w:val="center"/>
          </w:tcPr>
          <w:p w:rsidR="007A6E80" w:rsidRPr="003B41CC" w:rsidRDefault="007A6E80" w:rsidP="00DC4493">
            <w:pPr>
              <w:pStyle w:val="TableText"/>
              <w:widowControl w:val="0"/>
              <w:spacing w:beforeLines="20" w:before="48" w:afterLines="20" w:after="48"/>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color w:val="000000"/>
                <w:sz w:val="13"/>
              </w:rPr>
            </w:pPr>
            <w:r w:rsidRPr="00BB059B">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r w:rsidRPr="00BB059B">
              <w:rPr>
                <w:rFonts w:ascii="Tahoma" w:eastAsia="PMingLiU" w:hAnsi="Tahoma" w:cs="Tahoma"/>
                <w:sz w:val="13"/>
              </w:rPr>
              <w:t>AO,ST</w:t>
            </w:r>
          </w:p>
        </w:tc>
        <w:tc>
          <w:tcPr>
            <w:tcW w:w="450" w:type="dxa"/>
            <w:tcBorders>
              <w:bottom w:val="single" w:sz="4" w:space="0" w:color="auto"/>
            </w:tcBorders>
            <w:shd w:val="clear" w:color="auto" w:fill="FABF8F"/>
            <w:vAlign w:val="center"/>
          </w:tcPr>
          <w:p w:rsidR="007A6E80" w:rsidRPr="00BB059B" w:rsidRDefault="007A6E80" w:rsidP="00DC4493">
            <w:pPr>
              <w:pStyle w:val="TableText"/>
              <w:widowControl w:val="0"/>
              <w:spacing w:beforeLines="20" w:before="48" w:afterLines="20" w:after="48"/>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lang w:val="pt-BR"/>
              </w:rPr>
            </w:pPr>
            <w:bookmarkStart w:id="376" w:name="_Toc336338045"/>
            <w:bookmarkStart w:id="377" w:name="_Toc345401597"/>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Datacenter 1 </w:t>
            </w:r>
            <w:r w:rsidRPr="00BB059B">
              <w:rPr>
                <w:rFonts w:ascii="Tahoma" w:eastAsia="PMingLiU" w:hAnsi="Tahoma" w:cs="Tahoma"/>
                <w:sz w:val="14"/>
              </w:rPr>
              <w:t>個處理器使用權</w:t>
            </w:r>
            <w:bookmarkEnd w:id="376"/>
            <w:bookmarkEnd w:id="377"/>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70_SQL_Server®" w:history="1">
              <w:r w:rsidR="007503B3" w:rsidRPr="003B41CC">
                <w:rPr>
                  <w:rStyle w:val="Hyperlink"/>
                  <w:rFonts w:eastAsia="PMingLiU" w:cs="Tahoma"/>
                  <w:b/>
                  <w:sz w:val="13"/>
                  <w:szCs w:val="13"/>
                </w:rPr>
                <w:t>7</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78" w:name="_Toc336338046"/>
            <w:bookmarkStart w:id="379" w:name="_Toc345401598"/>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Parallel Data Warehouse</w:t>
            </w:r>
            <w:bookmarkEnd w:id="378"/>
            <w:bookmarkEnd w:id="37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1_SQL_Server®" w:history="1">
              <w:r w:rsidR="007503B3" w:rsidRPr="003B41CC">
                <w:rPr>
                  <w:rStyle w:val="Hyperlink"/>
                  <w:rFonts w:eastAsia="PMingLiU" w:cs="Tahoma"/>
                  <w:b/>
                  <w:sz w:val="13"/>
                  <w:szCs w:val="13"/>
                </w:rPr>
                <w:t>7</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400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80" w:name="_Toc336338047"/>
            <w:bookmarkStart w:id="381" w:name="_Toc345401599"/>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Parallel Data Warehouse Developer</w:t>
            </w:r>
            <w:bookmarkEnd w:id="380"/>
            <w:bookmarkEnd w:id="381"/>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82" w:name="_Toc336338048"/>
            <w:bookmarkStart w:id="383" w:name="_Toc345401600"/>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Small Business</w:t>
            </w:r>
            <w:bookmarkEnd w:id="382"/>
            <w:bookmarkEnd w:id="38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2_SQL_Server®" w:history="1">
              <w:r w:rsidR="007503B3" w:rsidRPr="003B41CC">
                <w:rPr>
                  <w:rStyle w:val="Hyperlink"/>
                  <w:rFonts w:eastAsia="PMingLiU" w:cs="Tahoma"/>
                  <w:b/>
                  <w:sz w:val="13"/>
                  <w:szCs w:val="13"/>
                </w:rPr>
                <w:t>7</w:t>
              </w:r>
              <w:r w:rsidR="009D1703">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84" w:name="_Toc336338049"/>
            <w:bookmarkStart w:id="385" w:name="_Toc345401601"/>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Small Business CAL</w:t>
            </w:r>
            <w:bookmarkEnd w:id="384"/>
            <w:bookmarkEnd w:id="385"/>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86" w:name="_Toc336338050"/>
            <w:bookmarkStart w:id="387" w:name="_Toc345401602"/>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Web (</w:t>
            </w:r>
            <w:r w:rsidRPr="00BB059B">
              <w:rPr>
                <w:rFonts w:ascii="Tahoma" w:eastAsia="PMingLiU" w:hAnsi="Tahoma" w:cs="Tahoma"/>
                <w:sz w:val="14"/>
              </w:rPr>
              <w:t>每一處理器</w:t>
            </w:r>
            <w:r w:rsidRPr="00BB059B">
              <w:rPr>
                <w:rFonts w:ascii="Tahoma" w:eastAsia="PMingLiU" w:hAnsi="Tahoma" w:cs="Tahoma"/>
                <w:sz w:val="14"/>
              </w:rPr>
              <w:t>)</w:t>
            </w:r>
            <w:bookmarkEnd w:id="386"/>
            <w:bookmarkEnd w:id="38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3_SQL_Server®" w:history="1">
              <w:r w:rsidR="007503B3" w:rsidRPr="003B41CC">
                <w:rPr>
                  <w:rStyle w:val="Hyperlink"/>
                  <w:rFonts w:eastAsia="PMingLiU" w:cs="Tahoma"/>
                  <w:b/>
                  <w:sz w:val="13"/>
                  <w:szCs w:val="13"/>
                </w:rPr>
                <w:t>7</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88" w:name="_Toc336338051"/>
            <w:bookmarkStart w:id="389" w:name="_Toc345401603"/>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Workgroup CAL</w:t>
            </w:r>
            <w:bookmarkEnd w:id="388"/>
            <w:bookmarkEnd w:id="38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3_SQL_Server®" w:history="1">
              <w:r w:rsidR="00675D9B" w:rsidRPr="003B41CC">
                <w:rPr>
                  <w:rStyle w:val="Hyperlink"/>
                  <w:rFonts w:eastAsia="PMingLiU" w:cs="Tahoma"/>
                  <w:b/>
                  <w:sz w:val="13"/>
                  <w:szCs w:val="13"/>
                </w:rPr>
                <w:t>7</w:t>
              </w:r>
              <w:r w:rsidR="009D1703">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90" w:name="_Toc336338052"/>
            <w:bookmarkStart w:id="391" w:name="_Toc345401604"/>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2008 R2 Workgroup 1 </w:t>
            </w:r>
            <w:r w:rsidRPr="00BB059B">
              <w:rPr>
                <w:rFonts w:ascii="Tahoma" w:eastAsia="PMingLiU" w:hAnsi="Tahoma" w:cs="Tahoma"/>
                <w:sz w:val="14"/>
              </w:rPr>
              <w:t>個處理器使用權</w:t>
            </w:r>
            <w:bookmarkEnd w:id="390"/>
            <w:bookmarkEnd w:id="39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4_SQL_Server®" w:history="1">
              <w:r w:rsidR="007503B3" w:rsidRPr="003B41CC">
                <w:rPr>
                  <w:rStyle w:val="Hyperlink"/>
                  <w:rFonts w:eastAsia="PMingLiU" w:cs="Tahoma"/>
                  <w:b/>
                  <w:sz w:val="13"/>
                  <w:szCs w:val="13"/>
                </w:rPr>
                <w:t>7</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szCs w:val="18"/>
              </w:rPr>
            </w:pPr>
            <w:bookmarkStart w:id="392" w:name="_Toc336338053"/>
            <w:bookmarkStart w:id="393" w:name="_Toc345401605"/>
            <w:r w:rsidRPr="00BB059B">
              <w:rPr>
                <w:rFonts w:ascii="Tahoma" w:eastAsia="PMingLiU" w:hAnsi="Tahoma" w:cs="Tahoma"/>
                <w:sz w:val="14"/>
                <w:szCs w:val="18"/>
              </w:rPr>
              <w:t>SQL Server</w:t>
            </w:r>
            <w:r w:rsidR="00165F16" w:rsidRPr="00BB059B">
              <w:rPr>
                <w:rFonts w:ascii="Tahoma" w:eastAsia="PMingLiU" w:hAnsi="Tahoma" w:cs="Tahoma"/>
                <w:color w:val="000000"/>
                <w:sz w:val="14"/>
                <w:szCs w:val="18"/>
                <w:vertAlign w:val="superscript"/>
              </w:rPr>
              <w:t>®</w:t>
            </w:r>
            <w:r w:rsidRPr="00BB059B">
              <w:rPr>
                <w:rFonts w:ascii="Tahoma" w:eastAsia="PMingLiU" w:hAnsi="Tahoma" w:cs="Tahoma"/>
                <w:sz w:val="14"/>
                <w:szCs w:val="18"/>
              </w:rPr>
              <w:t xml:space="preserve"> 2008 R2 Workgroup (5 </w:t>
            </w:r>
            <w:r w:rsidRPr="00BB059B">
              <w:rPr>
                <w:rFonts w:ascii="Tahoma" w:eastAsia="PMingLiU" w:hAnsi="Tahoma" w:cs="Tahoma"/>
                <w:sz w:val="14"/>
                <w:szCs w:val="18"/>
              </w:rPr>
              <w:t>個用戶端加值</w:t>
            </w:r>
            <w:r w:rsidRPr="00BB059B">
              <w:rPr>
                <w:rFonts w:ascii="Tahoma" w:eastAsia="PMingLiU" w:hAnsi="Tahoma" w:cs="Tahoma"/>
                <w:sz w:val="14"/>
                <w:szCs w:val="18"/>
              </w:rPr>
              <w:t>)</w:t>
            </w:r>
            <w:bookmarkEnd w:id="392"/>
            <w:bookmarkEnd w:id="393"/>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5_SQL_Server®" w:history="1">
              <w:r w:rsidR="007503B3" w:rsidRPr="003B41CC">
                <w:rPr>
                  <w:rStyle w:val="Hyperlink"/>
                  <w:rFonts w:eastAsia="PMingLiU" w:cs="Tahoma"/>
                  <w:b/>
                  <w:sz w:val="13"/>
                  <w:szCs w:val="13"/>
                </w:rPr>
                <w:t>7</w:t>
              </w:r>
              <w:r w:rsidR="009D1703">
                <w:rPr>
                  <w:rStyle w:val="Hyperlink"/>
                  <w:rFonts w:eastAsia="PMingLiU" w:cs="Tahoma"/>
                  <w:b/>
                  <w:sz w:val="13"/>
                  <w:szCs w:val="13"/>
                </w:rPr>
                <w:t>6</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94" w:name="_Toc336338054"/>
            <w:bookmarkStart w:id="395" w:name="_Toc345401606"/>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Business Intelligence</w:t>
            </w:r>
            <w:bookmarkEnd w:id="394"/>
            <w:bookmarkEnd w:id="395"/>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u w:val="single"/>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96" w:name="_Toc336338055"/>
            <w:bookmarkStart w:id="397" w:name="_Toc345401607"/>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CAL (</w:t>
            </w:r>
            <w:r w:rsidRPr="00BB059B">
              <w:rPr>
                <w:rFonts w:ascii="Tahoma" w:eastAsia="PMingLiU" w:hAnsi="Tahoma" w:cs="Tahoma"/>
                <w:sz w:val="14"/>
              </w:rPr>
              <w:t>裝置及使用者訂閱使用權</w:t>
            </w:r>
            <w:r w:rsidRPr="00BB059B">
              <w:rPr>
                <w:rFonts w:ascii="Tahoma" w:eastAsia="PMingLiU" w:hAnsi="Tahoma" w:cs="Tahoma"/>
                <w:sz w:val="14"/>
              </w:rPr>
              <w:t>)</w:t>
            </w:r>
            <w:bookmarkEnd w:id="396"/>
            <w:bookmarkEnd w:id="397"/>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A,AO,ST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398" w:name="_Toc336338056"/>
            <w:bookmarkStart w:id="399" w:name="_Toc345401608"/>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Developer</w:t>
            </w:r>
            <w:bookmarkEnd w:id="398"/>
            <w:bookmarkEnd w:id="39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6_SQL_Server®" w:history="1">
              <w:r w:rsidR="007503B3" w:rsidRPr="003B41CC">
                <w:rPr>
                  <w:rStyle w:val="Hyperlink"/>
                  <w:rFonts w:eastAsia="PMingLiU" w:cs="Tahoma"/>
                  <w:b/>
                  <w:sz w:val="13"/>
                  <w:szCs w:val="13"/>
                </w:rPr>
                <w:t>7</w:t>
              </w:r>
              <w:r w:rsidR="009D1703">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00" w:name="_Toc336338057"/>
            <w:bookmarkStart w:id="401" w:name="_Toc345401609"/>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Enterprise</w:t>
            </w:r>
            <w:bookmarkEnd w:id="400"/>
            <w:bookmarkEnd w:id="401"/>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77_SQL_Server®" w:history="1">
              <w:r w:rsidR="007503B3" w:rsidRPr="003B41CC">
                <w:rPr>
                  <w:rStyle w:val="Hyperlink"/>
                  <w:rFonts w:eastAsia="PMingLiU" w:cs="Tahoma"/>
                  <w:b/>
                  <w:sz w:val="13"/>
                  <w:szCs w:val="13"/>
                </w:rPr>
                <w:t>7</w:t>
              </w:r>
              <w:r w:rsidR="009D1703">
                <w:rPr>
                  <w:rStyle w:val="Hyperlink"/>
                  <w:rFonts w:eastAsia="PMingLiU" w:cs="Tahoma"/>
                  <w:b/>
                  <w:sz w:val="13"/>
                  <w:szCs w:val="13"/>
                </w:rPr>
                <w:t>8</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02" w:name="_Toc336338058"/>
            <w:bookmarkStart w:id="403" w:name="_Toc345401610"/>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Enterprise Core </w:t>
            </w:r>
            <w:r w:rsidR="00DF22B6">
              <w:rPr>
                <w:rFonts w:ascii="Tahoma" w:eastAsia="PMingLiU" w:hAnsi="Tahoma" w:cs="Tahoma"/>
                <w:sz w:val="14"/>
              </w:rPr>
              <w:br/>
            </w:r>
            <w:r w:rsidRPr="00BB059B">
              <w:rPr>
                <w:rFonts w:ascii="Tahoma" w:eastAsia="PMingLiU" w:hAnsi="Tahoma" w:cs="Tahoma"/>
                <w:sz w:val="14"/>
              </w:rPr>
              <w:t xml:space="preserve">(2 </w:t>
            </w:r>
            <w:r w:rsidRPr="00BB059B">
              <w:rPr>
                <w:rFonts w:ascii="Tahoma" w:eastAsia="PMingLiU" w:hAnsi="Tahoma" w:cs="Tahoma"/>
                <w:sz w:val="14"/>
              </w:rPr>
              <w:t>組核心使用權</w:t>
            </w:r>
            <w:r w:rsidRPr="00BB059B">
              <w:rPr>
                <w:rFonts w:ascii="Tahoma" w:eastAsia="PMingLiU" w:hAnsi="Tahoma" w:cs="Tahoma"/>
                <w:sz w:val="14"/>
              </w:rPr>
              <w:t>)</w:t>
            </w:r>
            <w:bookmarkEnd w:id="402"/>
            <w:bookmarkEnd w:id="40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78_SQL_Server®" w:history="1">
              <w:r w:rsidR="007503B3" w:rsidRPr="003B41CC">
                <w:rPr>
                  <w:rStyle w:val="Hyperlink"/>
                  <w:rFonts w:eastAsia="PMingLiU" w:cs="Tahoma"/>
                  <w:b/>
                  <w:sz w:val="13"/>
                  <w:szCs w:val="13"/>
                </w:rPr>
                <w:t>7</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04" w:name="_Toc336338059"/>
            <w:bookmarkStart w:id="405" w:name="_Toc345401611"/>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Standard</w:t>
            </w:r>
            <w:bookmarkEnd w:id="404"/>
            <w:bookmarkEnd w:id="405"/>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79_SQL_Server®" w:history="1">
              <w:r w:rsidR="009D1703">
                <w:rPr>
                  <w:rStyle w:val="Hyperlink"/>
                  <w:rFonts w:eastAsia="PMingLiU" w:cs="Tahoma"/>
                  <w:b/>
                  <w:sz w:val="13"/>
                  <w:szCs w:val="13"/>
                </w:rPr>
                <w:t>80</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06" w:name="_Toc336338060"/>
            <w:bookmarkStart w:id="407" w:name="_Toc345401612"/>
            <w:r w:rsidRPr="00BB059B">
              <w:rPr>
                <w:rFonts w:ascii="Tahoma" w:eastAsia="PMingLiU" w:hAnsi="Tahoma" w:cs="Tahoma"/>
                <w:sz w:val="14"/>
              </w:rPr>
              <w:t>SQL Server</w:t>
            </w:r>
            <w:r w:rsidR="00165F16" w:rsidRPr="00BB059B">
              <w:rPr>
                <w:rFonts w:ascii="Tahoma" w:eastAsia="PMingLiU" w:hAnsi="Tahoma" w:cs="Tahoma"/>
                <w:color w:val="000000"/>
                <w:sz w:val="18"/>
                <w:szCs w:val="18"/>
                <w:vertAlign w:val="superscript"/>
              </w:rPr>
              <w:t>®</w:t>
            </w:r>
            <w:r w:rsidRPr="00BB059B">
              <w:rPr>
                <w:rFonts w:ascii="Tahoma" w:eastAsia="PMingLiU" w:hAnsi="Tahoma" w:cs="Tahoma"/>
                <w:sz w:val="14"/>
              </w:rPr>
              <w:t xml:space="preserve"> 2012 Standard Core </w:t>
            </w:r>
            <w:r w:rsidR="00DF22B6">
              <w:rPr>
                <w:rFonts w:ascii="Tahoma" w:eastAsia="PMingLiU" w:hAnsi="Tahoma" w:cs="Tahoma"/>
                <w:sz w:val="14"/>
              </w:rPr>
              <w:br/>
            </w:r>
            <w:r w:rsidRPr="00BB059B">
              <w:rPr>
                <w:rFonts w:ascii="Tahoma" w:eastAsia="PMingLiU" w:hAnsi="Tahoma" w:cs="Tahoma"/>
                <w:sz w:val="14"/>
              </w:rPr>
              <w:t xml:space="preserve">(2 </w:t>
            </w:r>
            <w:r w:rsidRPr="00BB059B">
              <w:rPr>
                <w:rFonts w:ascii="Tahoma" w:eastAsia="PMingLiU" w:hAnsi="Tahoma" w:cs="Tahoma"/>
                <w:sz w:val="14"/>
              </w:rPr>
              <w:t>組核心使用權</w:t>
            </w:r>
            <w:r w:rsidRPr="00BB059B">
              <w:rPr>
                <w:rFonts w:ascii="Tahoma" w:eastAsia="PMingLiU" w:hAnsi="Tahoma" w:cs="Tahoma"/>
                <w:sz w:val="14"/>
              </w:rPr>
              <w:t>)</w:t>
            </w:r>
            <w:bookmarkEnd w:id="406"/>
            <w:bookmarkEnd w:id="40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80_SQL_Server®" w:history="1">
              <w:r w:rsidR="007503B3" w:rsidRPr="003B41CC">
                <w:rPr>
                  <w:rStyle w:val="Hyperlink"/>
                  <w:rFonts w:eastAsia="PMingLiU" w:cs="Tahoma"/>
                  <w:b/>
                  <w:sz w:val="13"/>
                  <w:szCs w:val="13"/>
                </w:rPr>
                <w:t>8</w:t>
              </w:r>
            </w:hyperlink>
            <w:r w:rsidR="009D1703">
              <w:rPr>
                <w:rStyle w:val="Hyperlink"/>
                <w:rFonts w:eastAsia="PMingLiU" w:cs="Tahoma"/>
                <w:b/>
                <w:sz w:val="13"/>
                <w:szCs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40" w:afterLines="20" w:after="48"/>
              <w:rPr>
                <w:rFonts w:ascii="Tahoma" w:eastAsia="PMingLiU" w:hAnsi="Tahoma" w:cs="Tahoma"/>
                <w:sz w:val="14"/>
                <w:szCs w:val="18"/>
              </w:rPr>
            </w:pPr>
            <w:bookmarkStart w:id="408" w:name="_Toc336338061"/>
            <w:bookmarkStart w:id="409" w:name="_Toc345401613"/>
            <w:r w:rsidRPr="00BB059B">
              <w:rPr>
                <w:rFonts w:ascii="Tahoma" w:eastAsia="PMingLiU" w:hAnsi="Tahoma" w:cs="Tahoma"/>
                <w:sz w:val="14"/>
                <w:szCs w:val="18"/>
              </w:rPr>
              <w:t>System Center Configuration Manager 2007 R3</w:t>
            </w:r>
            <w:bookmarkEnd w:id="408"/>
            <w:bookmarkEnd w:id="40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81_System_Center_1" w:history="1">
              <w:r w:rsidR="007503B3" w:rsidRPr="003B41CC">
                <w:rPr>
                  <w:rStyle w:val="Hyperlink"/>
                  <w:rFonts w:eastAsia="PMingLiU" w:cs="Tahoma"/>
                  <w:b/>
                  <w:sz w:val="13"/>
                  <w:szCs w:val="13"/>
                </w:rPr>
                <w:t>8</w:t>
              </w:r>
              <w:r w:rsidR="009D1703">
                <w:rPr>
                  <w:rStyle w:val="Hyperlink"/>
                  <w:rFonts w:eastAsia="PMingLiU" w:cs="Tahoma"/>
                  <w:b/>
                  <w:sz w:val="13"/>
                  <w:szCs w:val="13"/>
                </w:rPr>
                <w:t>2</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10" w:name="_Toc336338062"/>
            <w:bookmarkStart w:id="411" w:name="_Toc345401614"/>
            <w:r w:rsidRPr="00BB059B">
              <w:rPr>
                <w:rFonts w:ascii="Tahoma" w:eastAsia="PMingLiU" w:hAnsi="Tahoma" w:cs="Tahoma"/>
                <w:sz w:val="14"/>
              </w:rPr>
              <w:t xml:space="preserve">System Center Configuration Manager 2007 R3 Enterprise </w:t>
            </w:r>
            <w:r w:rsidRPr="00BB059B">
              <w:rPr>
                <w:rFonts w:ascii="Tahoma" w:eastAsia="PMingLiU" w:hAnsi="Tahoma" w:cs="Tahoma"/>
                <w:sz w:val="14"/>
              </w:rPr>
              <w:t>伺服器管理使用權</w:t>
            </w:r>
            <w:bookmarkEnd w:id="410"/>
            <w:bookmarkEnd w:id="411"/>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12" w:name="_Toc336338063"/>
            <w:bookmarkStart w:id="413" w:name="_Toc345401615"/>
            <w:r w:rsidRPr="00BB059B">
              <w:rPr>
                <w:rFonts w:ascii="Tahoma" w:eastAsia="PMingLiU" w:hAnsi="Tahoma" w:cs="Tahoma"/>
                <w:sz w:val="14"/>
              </w:rPr>
              <w:t xml:space="preserve">System Center Configuration Manager 2007 R3 Standard </w:t>
            </w:r>
            <w:r w:rsidRPr="00BB059B">
              <w:rPr>
                <w:rFonts w:ascii="Tahoma" w:eastAsia="PMingLiU" w:hAnsi="Tahoma" w:cs="Tahoma"/>
                <w:sz w:val="14"/>
              </w:rPr>
              <w:t>伺服器管理使用權</w:t>
            </w:r>
            <w:r w:rsidRPr="00BB059B">
              <w:rPr>
                <w:rFonts w:ascii="Tahoma" w:eastAsia="PMingLiU" w:hAnsi="Tahoma" w:cs="Tahoma"/>
                <w:sz w:val="14"/>
              </w:rPr>
              <w:t xml:space="preserve"> </w:t>
            </w:r>
            <w:r w:rsidR="00DF22B6">
              <w:rPr>
                <w:rFonts w:ascii="Tahoma" w:eastAsia="PMingLiU" w:hAnsi="Tahoma" w:cs="Tahoma"/>
                <w:sz w:val="14"/>
              </w:rPr>
              <w:br/>
            </w:r>
            <w:r w:rsidRPr="00BB059B">
              <w:rPr>
                <w:rFonts w:ascii="Tahoma" w:eastAsia="PMingLiU" w:hAnsi="Tahoma" w:cs="Tahoma"/>
                <w:sz w:val="14"/>
              </w:rPr>
              <w:t>(</w:t>
            </w:r>
            <w:r w:rsidRPr="00BB059B">
              <w:rPr>
                <w:rFonts w:ascii="Tahoma" w:eastAsia="PMingLiU" w:hAnsi="Tahoma" w:cs="Tahoma"/>
                <w:sz w:val="14"/>
              </w:rPr>
              <w:t>標準伺服器</w:t>
            </w:r>
            <w:r w:rsidRPr="00BB059B">
              <w:rPr>
                <w:rFonts w:ascii="Tahoma" w:eastAsia="PMingLiU" w:hAnsi="Tahoma" w:cs="Tahoma"/>
                <w:sz w:val="14"/>
              </w:rPr>
              <w:t xml:space="preserve"> ML)</w:t>
            </w:r>
            <w:bookmarkEnd w:id="412"/>
            <w:bookmarkEnd w:id="413"/>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14" w:name="_Toc336338064"/>
            <w:bookmarkStart w:id="415" w:name="_Toc345401616"/>
            <w:r w:rsidRPr="00BB059B">
              <w:rPr>
                <w:rFonts w:ascii="Tahoma" w:eastAsia="PMingLiU" w:hAnsi="Tahoma" w:cs="Tahoma"/>
                <w:sz w:val="14"/>
              </w:rPr>
              <w:t>System Center Configuration Manager 2007 R3 with SQL Server 2008 Technology</w:t>
            </w:r>
            <w:bookmarkEnd w:id="414"/>
            <w:bookmarkEnd w:id="415"/>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16" w:name="_Toc257333901"/>
            <w:bookmarkStart w:id="417" w:name="_Toc336338065"/>
            <w:bookmarkStart w:id="418" w:name="_Toc345401617"/>
            <w:r w:rsidRPr="00BB059B">
              <w:rPr>
                <w:rFonts w:ascii="Tahoma" w:eastAsia="PMingLiU" w:hAnsi="Tahoma" w:cs="Tahoma"/>
                <w:sz w:val="14"/>
              </w:rPr>
              <w:t xml:space="preserve">System Center Data Protection Manager 2010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每一使用者</w:t>
            </w:r>
            <w:r w:rsidRPr="00BB059B">
              <w:rPr>
                <w:rFonts w:ascii="Tahoma" w:eastAsia="PMingLiU" w:hAnsi="Tahoma" w:cs="Tahoma"/>
                <w:sz w:val="14"/>
              </w:rPr>
              <w:t>)</w:t>
            </w:r>
            <w:bookmarkEnd w:id="416"/>
            <w:bookmarkEnd w:id="417"/>
            <w:bookmarkEnd w:id="418"/>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2_System_Center_1" w:history="1">
              <w:r w:rsidR="007503B3" w:rsidRPr="003B41CC">
                <w:rPr>
                  <w:rStyle w:val="Hyperlink"/>
                  <w:rFonts w:eastAsia="PMingLiU" w:cs="Tahoma"/>
                  <w:b/>
                  <w:sz w:val="13"/>
                  <w:szCs w:val="13"/>
                </w:rPr>
                <w:t>8</w:t>
              </w:r>
              <w:r w:rsidR="009D1703">
                <w:rPr>
                  <w:rStyle w:val="Hyperlink"/>
                  <w:rFonts w:eastAsia="PMingLiU" w:cs="Tahoma"/>
                  <w:b/>
                  <w:sz w:val="13"/>
                  <w:szCs w:val="13"/>
                </w:rPr>
                <w:t>3</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AO, 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19" w:name="_Toc257333902"/>
            <w:bookmarkStart w:id="420" w:name="_Toc336338066"/>
            <w:bookmarkStart w:id="421" w:name="_Toc345401618"/>
            <w:r w:rsidRPr="00BB059B">
              <w:rPr>
                <w:rFonts w:ascii="Tahoma" w:eastAsia="PMingLiU" w:hAnsi="Tahoma" w:cs="Tahoma"/>
                <w:sz w:val="14"/>
              </w:rPr>
              <w:t xml:space="preserve">System Center Data Protection Manager 2010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w:t>
            </w:r>
            <w:r w:rsidRPr="00BB059B">
              <w:rPr>
                <w:rFonts w:ascii="Tahoma" w:eastAsia="PMingLiU" w:hAnsi="Tahoma" w:cs="Tahoma"/>
                <w:sz w:val="14"/>
              </w:rPr>
              <w:t xml:space="preserve"> OSE)</w:t>
            </w:r>
            <w:bookmarkEnd w:id="419"/>
            <w:bookmarkEnd w:id="420"/>
            <w:bookmarkEnd w:id="421"/>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AO,ST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10" w:before="24" w:afterLines="10" w:after="24"/>
              <w:rPr>
                <w:rFonts w:ascii="Tahoma" w:eastAsia="PMingLiU" w:hAnsi="Tahoma" w:cs="Tahoma"/>
                <w:sz w:val="14"/>
              </w:rPr>
            </w:pPr>
            <w:bookmarkStart w:id="422" w:name="_Toc257333903"/>
            <w:bookmarkStart w:id="423" w:name="_Toc336338067"/>
            <w:bookmarkStart w:id="424" w:name="_Toc345401619"/>
            <w:r w:rsidRPr="00BB059B">
              <w:rPr>
                <w:rFonts w:ascii="Tahoma" w:eastAsia="PMingLiU" w:hAnsi="Tahoma" w:cs="Tahoma"/>
                <w:sz w:val="14"/>
              </w:rPr>
              <w:t xml:space="preserve">System Center Data Protection Manager 2010 Enterprise </w:t>
            </w:r>
            <w:r w:rsidRPr="00BB059B">
              <w:rPr>
                <w:rFonts w:ascii="Tahoma" w:eastAsia="PMingLiU" w:hAnsi="Tahoma" w:cs="Tahoma"/>
                <w:sz w:val="14"/>
              </w:rPr>
              <w:t>伺服器管理使用權</w:t>
            </w:r>
            <w:bookmarkEnd w:id="422"/>
            <w:bookmarkEnd w:id="423"/>
            <w:bookmarkEnd w:id="424"/>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AO,ST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10" w:before="24" w:afterLines="10" w:after="24"/>
              <w:rPr>
                <w:rFonts w:ascii="Tahoma" w:eastAsia="PMingLiU" w:hAnsi="Tahoma" w:cs="Tahoma"/>
                <w:sz w:val="14"/>
              </w:rPr>
            </w:pPr>
            <w:bookmarkStart w:id="425" w:name="_Toc257333904"/>
            <w:bookmarkStart w:id="426" w:name="_Toc336338068"/>
            <w:bookmarkStart w:id="427" w:name="_Toc345401620"/>
            <w:r w:rsidRPr="00BB059B">
              <w:rPr>
                <w:rFonts w:ascii="Tahoma" w:eastAsia="PMingLiU" w:hAnsi="Tahoma" w:cs="Tahoma"/>
                <w:sz w:val="14"/>
              </w:rPr>
              <w:t xml:space="preserve">System Center Data Protection Manager 2010 Standard </w:t>
            </w:r>
            <w:r w:rsidRPr="00BB059B">
              <w:rPr>
                <w:rFonts w:ascii="Tahoma" w:eastAsia="PMingLiU" w:hAnsi="Tahoma" w:cs="Tahoma"/>
                <w:sz w:val="14"/>
              </w:rPr>
              <w:t>伺服器管理使用權</w:t>
            </w:r>
            <w:bookmarkEnd w:id="425"/>
            <w:bookmarkEnd w:id="426"/>
            <w:bookmarkEnd w:id="427"/>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AO,ST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28" w:name="_Toc336338069"/>
            <w:bookmarkStart w:id="429" w:name="_Toc257333905"/>
            <w:bookmarkStart w:id="430" w:name="_Toc345401621"/>
            <w:r w:rsidRPr="00BB059B">
              <w:rPr>
                <w:rFonts w:ascii="Tahoma" w:eastAsia="PMingLiU" w:hAnsi="Tahoma" w:cs="Tahoma"/>
                <w:sz w:val="14"/>
              </w:rPr>
              <w:t>System Center Essentials 2010</w:t>
            </w:r>
            <w:bookmarkEnd w:id="428"/>
            <w:bookmarkEnd w:id="429"/>
            <w:bookmarkEnd w:id="430"/>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79_System_Center" w:history="1">
              <w:r w:rsidR="007503B3" w:rsidRPr="003B41CC">
                <w:rPr>
                  <w:rStyle w:val="Hyperlink"/>
                  <w:rFonts w:eastAsia="PMingLiU" w:cs="Tahoma"/>
                  <w:b/>
                  <w:sz w:val="13"/>
                  <w:szCs w:val="13"/>
                </w:rPr>
                <w:t>8</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31" w:name="_Toc257333906"/>
            <w:bookmarkStart w:id="432" w:name="_Toc336338070"/>
            <w:bookmarkStart w:id="433" w:name="_Toc345401622"/>
            <w:r w:rsidRPr="00BB059B">
              <w:rPr>
                <w:rFonts w:ascii="Tahoma" w:eastAsia="PMingLiU" w:hAnsi="Tahoma" w:cs="Tahoma"/>
                <w:sz w:val="14"/>
              </w:rPr>
              <w:t xml:space="preserve">System Center Essentials 2010 </w:t>
            </w:r>
            <w:r w:rsidRPr="00BB059B">
              <w:rPr>
                <w:rFonts w:ascii="Tahoma" w:eastAsia="PMingLiU" w:hAnsi="Tahoma" w:cs="Tahoma"/>
                <w:sz w:val="14"/>
              </w:rPr>
              <w:t>用戶端</w:t>
            </w:r>
            <w:r w:rsidRPr="00BB059B">
              <w:rPr>
                <w:rFonts w:ascii="Tahoma" w:eastAsia="PMingLiU" w:hAnsi="Tahoma" w:cs="Tahoma"/>
                <w:sz w:val="14"/>
              </w:rPr>
              <w:t xml:space="preserve"> ML</w:t>
            </w:r>
            <w:bookmarkEnd w:id="431"/>
            <w:bookmarkEnd w:id="432"/>
            <w:bookmarkEnd w:id="433"/>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34" w:name="_Toc257333908"/>
            <w:bookmarkStart w:id="435" w:name="_Toc336338071"/>
            <w:bookmarkStart w:id="436" w:name="_Toc345401623"/>
            <w:r w:rsidRPr="00BB059B">
              <w:rPr>
                <w:rFonts w:ascii="Tahoma" w:eastAsia="PMingLiU" w:hAnsi="Tahoma" w:cs="Tahoma"/>
                <w:sz w:val="14"/>
              </w:rPr>
              <w:t xml:space="preserve">System Center Essentials 2010 </w:t>
            </w:r>
            <w:r w:rsidRPr="00BB059B">
              <w:rPr>
                <w:rFonts w:ascii="Tahoma" w:eastAsia="PMingLiU" w:hAnsi="Tahoma" w:cs="Tahoma"/>
                <w:sz w:val="14"/>
              </w:rPr>
              <w:t>伺服器</w:t>
            </w:r>
            <w:r w:rsidRPr="00BB059B">
              <w:rPr>
                <w:rFonts w:ascii="Tahoma" w:eastAsia="PMingLiU" w:hAnsi="Tahoma" w:cs="Tahoma"/>
                <w:sz w:val="14"/>
              </w:rPr>
              <w:t xml:space="preserve"> ML</w:t>
            </w:r>
            <w:bookmarkEnd w:id="434"/>
            <w:bookmarkEnd w:id="435"/>
            <w:bookmarkEnd w:id="436"/>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37" w:name="_Toc336338072"/>
            <w:bookmarkStart w:id="438" w:name="_Toc257333910"/>
            <w:bookmarkStart w:id="439" w:name="_Toc345401624"/>
            <w:r w:rsidRPr="00BB059B">
              <w:rPr>
                <w:rFonts w:ascii="Tahoma" w:eastAsia="PMingLiU" w:hAnsi="Tahoma" w:cs="Tahoma"/>
                <w:sz w:val="14"/>
              </w:rPr>
              <w:t>System Center Essentials 2010 with SQL Server 2008 Technology</w:t>
            </w:r>
            <w:bookmarkEnd w:id="437"/>
            <w:bookmarkEnd w:id="438"/>
            <w:bookmarkEnd w:id="439"/>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766073" w:rsidRDefault="007A6E80" w:rsidP="00DC4493">
            <w:pPr>
              <w:pStyle w:val="ProductNames"/>
              <w:spacing w:beforeLines="20" w:before="48" w:afterLines="20" w:after="48"/>
              <w:rPr>
                <w:rFonts w:ascii="Tahoma" w:eastAsia="PMingLiU" w:hAnsi="Tahoma" w:cs="Tahoma"/>
                <w:sz w:val="14"/>
                <w:lang w:val="fr-FR"/>
              </w:rPr>
            </w:pPr>
            <w:bookmarkStart w:id="440" w:name="_Toc336338073"/>
            <w:bookmarkStart w:id="441" w:name="_Toc345401625"/>
            <w:r w:rsidRPr="00766073">
              <w:rPr>
                <w:rFonts w:ascii="Tahoma" w:eastAsia="PMingLiU" w:hAnsi="Tahoma" w:cs="Tahoma"/>
                <w:sz w:val="14"/>
                <w:lang w:val="fr-FR"/>
              </w:rPr>
              <w:t>System Center Essentials Plus 2010 Client Management License Suite</w:t>
            </w:r>
            <w:bookmarkEnd w:id="440"/>
            <w:bookmarkEnd w:id="441"/>
          </w:p>
        </w:tc>
        <w:tc>
          <w:tcPr>
            <w:tcW w:w="450" w:type="dxa"/>
            <w:tcBorders>
              <w:bottom w:val="single" w:sz="4" w:space="0" w:color="auto"/>
            </w:tcBorders>
            <w:shd w:val="clear" w:color="auto" w:fill="FABF8F"/>
            <w:vAlign w:val="center"/>
          </w:tcPr>
          <w:p w:rsidR="007A6E80" w:rsidRPr="00766073" w:rsidRDefault="007A6E80" w:rsidP="00643509">
            <w:pPr>
              <w:pStyle w:val="TableText"/>
              <w:widowControl w:val="0"/>
              <w:spacing w:before="40" w:after="40"/>
              <w:rPr>
                <w:rStyle w:val="EndnoteReference"/>
                <w:rFonts w:eastAsia="PMingLiU" w:cs="Tahoma"/>
                <w:sz w:val="13"/>
                <w:szCs w:val="13"/>
                <w:u w:val="single"/>
                <w:lang w:val="fr-FR"/>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766073" w:rsidRDefault="007A6E80" w:rsidP="00DC4493">
            <w:pPr>
              <w:pStyle w:val="ProductNames"/>
              <w:spacing w:beforeLines="20" w:before="48" w:afterLines="20" w:after="48"/>
              <w:rPr>
                <w:rFonts w:ascii="Tahoma" w:eastAsia="PMingLiU" w:hAnsi="Tahoma" w:cs="Tahoma"/>
                <w:sz w:val="14"/>
                <w:lang w:val="fr-FR"/>
              </w:rPr>
            </w:pPr>
            <w:bookmarkStart w:id="442" w:name="_Toc336338074"/>
            <w:bookmarkStart w:id="443" w:name="_Toc345401626"/>
            <w:r w:rsidRPr="00766073">
              <w:rPr>
                <w:rFonts w:ascii="Tahoma" w:eastAsia="PMingLiU" w:hAnsi="Tahoma" w:cs="Tahoma"/>
                <w:sz w:val="14"/>
                <w:lang w:val="fr-FR"/>
              </w:rPr>
              <w:t>System Center Essentials Plus 2010 Server Management License Suite</w:t>
            </w:r>
            <w:bookmarkEnd w:id="442"/>
            <w:bookmarkEnd w:id="443"/>
          </w:p>
        </w:tc>
        <w:tc>
          <w:tcPr>
            <w:tcW w:w="450" w:type="dxa"/>
            <w:tcBorders>
              <w:bottom w:val="single" w:sz="4" w:space="0" w:color="auto"/>
            </w:tcBorders>
            <w:shd w:val="clear" w:color="auto" w:fill="FFFFFF"/>
            <w:vAlign w:val="center"/>
          </w:tcPr>
          <w:p w:rsidR="007A6E80" w:rsidRPr="00766073" w:rsidRDefault="007A6E80" w:rsidP="00643509">
            <w:pPr>
              <w:pStyle w:val="TableText"/>
              <w:widowControl w:val="0"/>
              <w:spacing w:before="40" w:after="40"/>
              <w:rPr>
                <w:rStyle w:val="EndnoteReference"/>
                <w:rFonts w:eastAsia="PMingLiU" w:cs="Tahoma"/>
                <w:sz w:val="13"/>
                <w:szCs w:val="13"/>
                <w:u w:val="single"/>
                <w:lang w:val="fr-FR"/>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8</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10" w:before="24" w:afterLines="10" w:after="24"/>
              <w:rPr>
                <w:rFonts w:ascii="Tahoma" w:eastAsia="PMingLiU" w:hAnsi="Tahoma" w:cs="Tahoma"/>
                <w:sz w:val="14"/>
              </w:rPr>
            </w:pPr>
            <w:bookmarkStart w:id="444" w:name="_Toc272832015"/>
            <w:bookmarkStart w:id="445" w:name="_Toc336338075"/>
            <w:bookmarkStart w:id="446" w:name="_Toc345401627"/>
            <w:r w:rsidRPr="00BB059B">
              <w:rPr>
                <w:rFonts w:ascii="Tahoma" w:eastAsia="PMingLiU" w:hAnsi="Tahoma" w:cs="Tahoma"/>
                <w:sz w:val="14"/>
              </w:rPr>
              <w:t>System Center Operations Manager 2007</w:t>
            </w:r>
            <w:r w:rsidR="00DF22B6">
              <w:rPr>
                <w:rFonts w:ascii="Tahoma" w:eastAsia="PMingLiU" w:hAnsi="Tahoma" w:cs="Tahoma"/>
                <w:sz w:val="14"/>
              </w:rPr>
              <w:t> </w:t>
            </w:r>
            <w:r w:rsidRPr="00BB059B">
              <w:rPr>
                <w:rFonts w:ascii="Tahoma" w:eastAsia="PMingLiU" w:hAnsi="Tahoma" w:cs="Tahoma"/>
                <w:sz w:val="14"/>
              </w:rPr>
              <w:t>R</w:t>
            </w:r>
            <w:bookmarkEnd w:id="444"/>
            <w:r w:rsidRPr="00BB059B">
              <w:rPr>
                <w:rFonts w:ascii="Tahoma" w:eastAsia="PMingLiU" w:hAnsi="Tahoma" w:cs="Tahoma"/>
                <w:sz w:val="14"/>
              </w:rPr>
              <w:t>2</w:t>
            </w:r>
            <w:bookmarkEnd w:id="445"/>
            <w:bookmarkEnd w:id="446"/>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4_System_Center" w:history="1">
              <w:r w:rsidR="007503B3" w:rsidRPr="003B41CC">
                <w:rPr>
                  <w:rStyle w:val="Hyperlink"/>
                  <w:rFonts w:eastAsia="PMingLiU" w:cs="Tahoma"/>
                  <w:b/>
                  <w:sz w:val="13"/>
                  <w:szCs w:val="13"/>
                </w:rPr>
                <w:t>8</w:t>
              </w:r>
              <w:r w:rsidR="009D1703">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47" w:name="_Toc272832016"/>
            <w:bookmarkStart w:id="448" w:name="_Toc336338076"/>
            <w:bookmarkStart w:id="449" w:name="_Toc345401628"/>
            <w:r w:rsidRPr="00BB059B">
              <w:rPr>
                <w:rFonts w:ascii="Tahoma" w:eastAsia="PMingLiU" w:hAnsi="Tahoma" w:cs="Tahoma"/>
                <w:sz w:val="14"/>
              </w:rPr>
              <w:t>System Center Operations Manager 2007 R2 with SQL Server 2008 Technology</w:t>
            </w:r>
            <w:bookmarkEnd w:id="447"/>
            <w:bookmarkEnd w:id="448"/>
            <w:bookmarkEnd w:id="449"/>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25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50" w:name="_Toc336338077"/>
            <w:bookmarkStart w:id="451" w:name="_Toc345401629"/>
            <w:r w:rsidRPr="00BB059B">
              <w:rPr>
                <w:rFonts w:ascii="Tahoma" w:eastAsia="PMingLiU" w:hAnsi="Tahoma" w:cs="Tahoma"/>
                <w:sz w:val="14"/>
              </w:rPr>
              <w:t xml:space="preserve">System Center Operations Manager 2007 R2 Standard </w:t>
            </w:r>
            <w:r w:rsidRPr="00BB059B">
              <w:rPr>
                <w:rFonts w:ascii="Tahoma" w:eastAsia="PMingLiU" w:hAnsi="Tahoma" w:cs="Tahoma"/>
                <w:sz w:val="14"/>
              </w:rPr>
              <w:t>伺服器管理使用權</w:t>
            </w:r>
            <w:bookmarkEnd w:id="450"/>
            <w:bookmarkEnd w:id="451"/>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52" w:name="_Toc336338078"/>
            <w:bookmarkStart w:id="453" w:name="_Toc345401630"/>
            <w:r w:rsidRPr="00BB059B">
              <w:rPr>
                <w:rFonts w:ascii="Tahoma" w:eastAsia="PMingLiU" w:hAnsi="Tahoma" w:cs="Tahoma"/>
                <w:sz w:val="14"/>
              </w:rPr>
              <w:t xml:space="preserve">System Center Operations Manager 2007 R2 Enterprise </w:t>
            </w:r>
            <w:r w:rsidRPr="00BB059B">
              <w:rPr>
                <w:rFonts w:ascii="Tahoma" w:eastAsia="PMingLiU" w:hAnsi="Tahoma" w:cs="Tahoma"/>
                <w:sz w:val="14"/>
              </w:rPr>
              <w:t>伺服器管理使用權</w:t>
            </w:r>
            <w:bookmarkEnd w:id="452"/>
            <w:bookmarkEnd w:id="453"/>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54" w:name="_Toc336338079"/>
            <w:bookmarkStart w:id="455" w:name="_Toc345401631"/>
            <w:r w:rsidRPr="00BB059B">
              <w:rPr>
                <w:rFonts w:ascii="Tahoma" w:eastAsia="PMingLiU" w:hAnsi="Tahoma" w:cs="Tahoma"/>
                <w:sz w:val="14"/>
              </w:rPr>
              <w:t xml:space="preserve">System Center Operations Manager 2007 R2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w:t>
            </w:r>
            <w:r w:rsidRPr="00BB059B">
              <w:rPr>
                <w:rFonts w:ascii="Tahoma" w:eastAsia="PMingLiU" w:hAnsi="Tahoma" w:cs="Tahoma"/>
                <w:sz w:val="14"/>
              </w:rPr>
              <w:t xml:space="preserve"> OSE)</w:t>
            </w:r>
            <w:bookmarkEnd w:id="454"/>
            <w:bookmarkEnd w:id="455"/>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AO,ST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56" w:name="_Toc336338080"/>
            <w:bookmarkStart w:id="457" w:name="_Toc345401632"/>
            <w:r w:rsidRPr="00BB059B">
              <w:rPr>
                <w:rFonts w:ascii="Tahoma" w:eastAsia="PMingLiU" w:hAnsi="Tahoma" w:cs="Tahoma"/>
                <w:sz w:val="14"/>
              </w:rPr>
              <w:t xml:space="preserve">System Center Operations Manager 2007 R2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每一使用者</w:t>
            </w:r>
            <w:r w:rsidRPr="00BB059B">
              <w:rPr>
                <w:rFonts w:ascii="Tahoma" w:eastAsia="PMingLiU" w:hAnsi="Tahoma" w:cs="Tahoma"/>
                <w:sz w:val="14"/>
              </w:rPr>
              <w:t>)</w:t>
            </w:r>
            <w:bookmarkEnd w:id="456"/>
            <w:bookmarkEnd w:id="457"/>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rPr>
            </w:pPr>
          </w:p>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58" w:name="_Toc336338081"/>
            <w:bookmarkStart w:id="459" w:name="_Toc345401633"/>
            <w:r w:rsidRPr="00BB059B">
              <w:rPr>
                <w:rFonts w:ascii="Tahoma" w:eastAsia="PMingLiU" w:hAnsi="Tahoma" w:cs="Tahoma"/>
                <w:sz w:val="14"/>
              </w:rPr>
              <w:t>System Center Reporting Manager 2006</w:t>
            </w:r>
            <w:bookmarkEnd w:id="458"/>
            <w:bookmarkEnd w:id="45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85_System_Center_1" w:history="1">
              <w:r w:rsidR="007503B3" w:rsidRPr="003B41CC">
                <w:rPr>
                  <w:rStyle w:val="Hyperlink"/>
                  <w:rFonts w:eastAsia="PMingLiU" w:cs="Tahoma"/>
                  <w:b/>
                  <w:sz w:val="13"/>
                  <w:szCs w:val="13"/>
                </w:rPr>
                <w:t>8</w:t>
              </w:r>
              <w:r w:rsidR="009D1703">
                <w:rPr>
                  <w:rStyle w:val="Hyperlink"/>
                  <w:rFonts w:eastAsia="PMingLiU" w:cs="Tahoma"/>
                  <w:b/>
                  <w:sz w:val="13"/>
                  <w:szCs w:val="13"/>
                </w:rPr>
                <w:t>6</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766073" w:rsidRDefault="007A6E80" w:rsidP="00DC4493">
            <w:pPr>
              <w:pStyle w:val="ProductNames"/>
              <w:spacing w:beforeLines="20" w:before="48" w:afterLines="20" w:after="48"/>
              <w:rPr>
                <w:rFonts w:ascii="Tahoma" w:eastAsia="PMingLiU" w:hAnsi="Tahoma" w:cs="Tahoma"/>
                <w:sz w:val="14"/>
                <w:lang w:val="fr-FR"/>
              </w:rPr>
            </w:pPr>
            <w:bookmarkStart w:id="460" w:name="_Toc336338082"/>
            <w:bookmarkStart w:id="461" w:name="_Toc345401634"/>
            <w:r w:rsidRPr="00766073">
              <w:rPr>
                <w:rFonts w:ascii="Tahoma" w:eastAsia="PMingLiU" w:hAnsi="Tahoma" w:cs="Tahoma"/>
                <w:sz w:val="14"/>
                <w:lang w:val="fr-FR"/>
              </w:rPr>
              <w:t>System Center Server Management Suite Enterprise</w:t>
            </w:r>
            <w:bookmarkEnd w:id="460"/>
            <w:bookmarkEnd w:id="461"/>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Srv_85SysCtrSvrMgmtSuiteEnterprise" w:history="1">
              <w:r w:rsidR="007503B3" w:rsidRPr="003B41CC">
                <w:rPr>
                  <w:rStyle w:val="Hyperlink"/>
                  <w:rFonts w:eastAsia="PMingLiU" w:cs="Tahoma"/>
                  <w:b/>
                  <w:sz w:val="13"/>
                  <w:szCs w:val="13"/>
                </w:rPr>
                <w:t>8</w:t>
              </w:r>
              <w:r w:rsidR="009D1703">
                <w:rPr>
                  <w:rStyle w:val="Hyperlink"/>
                  <w:rFonts w:eastAsia="PMingLiU" w:cs="Tahoma"/>
                  <w:b/>
                  <w:sz w:val="13"/>
                  <w:szCs w:val="13"/>
                </w:rPr>
                <w:t>7</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4"/>
              <w:keepNext w:val="0"/>
              <w:spacing w:beforeLines="20" w:before="48" w:afterLines="20" w:after="48"/>
              <w:ind w:left="0" w:firstLine="0"/>
              <w:rPr>
                <w:rFonts w:ascii="Tahoma" w:eastAsia="PMingLiU" w:hAnsi="Tahoma" w:cs="Tahoma"/>
                <w:b w:val="0"/>
                <w:sz w:val="18"/>
                <w:szCs w:val="18"/>
              </w:rPr>
            </w:pPr>
            <w:bookmarkStart w:id="462" w:name="_Toc336338083"/>
            <w:bookmarkStart w:id="463" w:name="_Toc345401635"/>
            <w:r w:rsidRPr="00BB059B">
              <w:rPr>
                <w:rFonts w:ascii="Tahoma" w:eastAsia="PMingLiU" w:hAnsi="Tahoma" w:cs="Tahoma"/>
                <w:b w:val="0"/>
                <w:sz w:val="14"/>
                <w:szCs w:val="18"/>
              </w:rPr>
              <w:t>System Center Server Management Suite Datacenter</w:t>
            </w:r>
            <w:bookmarkEnd w:id="462"/>
            <w:bookmarkEnd w:id="46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7_System_Center" w:history="1">
              <w:r w:rsidR="007503B3" w:rsidRPr="003B41CC">
                <w:rPr>
                  <w:rStyle w:val="Hyperlink"/>
                  <w:rFonts w:eastAsia="PMingLiU" w:cs="Tahoma"/>
                  <w:b/>
                  <w:sz w:val="13"/>
                  <w:szCs w:val="13"/>
                </w:rPr>
                <w:t>8</w:t>
              </w:r>
              <w:r w:rsidR="009D1703">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3"/>
              <w:spacing w:beforeLines="20" w:before="48" w:afterLines="20" w:after="48"/>
              <w:rPr>
                <w:rFonts w:ascii="Tahoma" w:eastAsia="PMingLiU" w:hAnsi="Tahoma" w:cs="Tahoma"/>
                <w:b w:val="0"/>
                <w:sz w:val="14"/>
                <w:szCs w:val="16"/>
              </w:rPr>
            </w:pPr>
            <w:bookmarkStart w:id="464" w:name="_Toc336338084"/>
            <w:bookmarkStart w:id="465" w:name="_Toc345401636"/>
            <w:r w:rsidRPr="00BB059B">
              <w:rPr>
                <w:rFonts w:ascii="Tahoma" w:eastAsia="PMingLiU" w:hAnsi="Tahoma" w:cs="Tahoma"/>
                <w:b w:val="0"/>
                <w:sz w:val="14"/>
                <w:szCs w:val="16"/>
              </w:rPr>
              <w:t>System Center Service Manager 2010</w:t>
            </w:r>
            <w:bookmarkEnd w:id="464"/>
            <w:bookmarkEnd w:id="465"/>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8_System_Center" w:history="1">
              <w:r w:rsidR="007503B3" w:rsidRPr="003B41CC">
                <w:rPr>
                  <w:rStyle w:val="Hyperlink"/>
                  <w:rFonts w:eastAsia="PMingLiU" w:cs="Tahoma"/>
                  <w:b/>
                  <w:sz w:val="13"/>
                  <w:szCs w:val="13"/>
                </w:rPr>
                <w:t>8</w:t>
              </w:r>
              <w:r w:rsidR="009D1703">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3"/>
              <w:spacing w:beforeLines="20" w:before="48" w:afterLines="20" w:after="48"/>
              <w:rPr>
                <w:rFonts w:ascii="Tahoma" w:eastAsia="PMingLiU" w:hAnsi="Tahoma" w:cs="Tahoma"/>
                <w:b w:val="0"/>
                <w:sz w:val="14"/>
                <w:szCs w:val="16"/>
              </w:rPr>
            </w:pPr>
            <w:bookmarkStart w:id="466" w:name="_Toc336338085"/>
            <w:bookmarkStart w:id="467" w:name="_Toc345401637"/>
            <w:r w:rsidRPr="00BB059B">
              <w:rPr>
                <w:rFonts w:ascii="Tahoma" w:eastAsia="PMingLiU" w:hAnsi="Tahoma" w:cs="Tahoma"/>
                <w:b w:val="0"/>
                <w:sz w:val="14"/>
                <w:szCs w:val="16"/>
              </w:rPr>
              <w:t>System Center Service Manager 2010 with SQL Server 2008 Technology</w:t>
            </w:r>
            <w:bookmarkEnd w:id="466"/>
            <w:bookmarkEnd w:id="467"/>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auto"/>
                <w:sz w:val="13"/>
                <w:szCs w:val="13"/>
                <w:u w:val="single"/>
                <w:vertAlign w:val="baselin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10" w:before="24" w:afterLines="10" w:after="24"/>
              <w:rPr>
                <w:rFonts w:ascii="Tahoma" w:eastAsia="PMingLiU" w:hAnsi="Tahoma" w:cs="Tahoma"/>
                <w:b/>
                <w:sz w:val="14"/>
              </w:rPr>
            </w:pPr>
            <w:bookmarkStart w:id="468" w:name="_Toc336338086"/>
            <w:bookmarkStart w:id="469" w:name="_Toc345401638"/>
            <w:r w:rsidRPr="00BB059B">
              <w:rPr>
                <w:rFonts w:ascii="Tahoma" w:eastAsia="PMingLiU" w:hAnsi="Tahoma" w:cs="Tahoma"/>
                <w:sz w:val="14"/>
              </w:rPr>
              <w:t xml:space="preserve">System Center Service Manager 2010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用戶端</w:t>
            </w:r>
            <w:r w:rsidRPr="00BB059B">
              <w:rPr>
                <w:rFonts w:ascii="Tahoma" w:eastAsia="PMingLiU" w:hAnsi="Tahoma" w:cs="Tahoma"/>
                <w:sz w:val="14"/>
              </w:rPr>
              <w:t xml:space="preserve"> ML) (</w:t>
            </w:r>
            <w:r w:rsidRPr="00BB059B">
              <w:rPr>
                <w:rFonts w:ascii="Tahoma" w:eastAsia="PMingLiU" w:hAnsi="Tahoma" w:cs="Tahoma"/>
                <w:sz w:val="14"/>
              </w:rPr>
              <w:t>每一</w:t>
            </w:r>
            <w:r w:rsidRPr="00BB059B">
              <w:rPr>
                <w:rFonts w:ascii="Tahoma" w:eastAsia="PMingLiU" w:hAnsi="Tahoma" w:cs="Tahoma"/>
                <w:sz w:val="14"/>
              </w:rPr>
              <w:t xml:space="preserve"> OSE)</w:t>
            </w:r>
            <w:bookmarkEnd w:id="468"/>
            <w:bookmarkEnd w:id="469"/>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rPr>
            </w:pPr>
          </w:p>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10" w:before="24" w:afterLines="10" w:after="24"/>
              <w:rPr>
                <w:rFonts w:ascii="Tahoma" w:eastAsia="PMingLiU" w:hAnsi="Tahoma" w:cs="Tahoma"/>
                <w:b/>
                <w:sz w:val="14"/>
              </w:rPr>
            </w:pPr>
            <w:bookmarkStart w:id="470" w:name="_Toc336338087"/>
            <w:bookmarkStart w:id="471" w:name="_Toc345401639"/>
            <w:r w:rsidRPr="00BB059B">
              <w:rPr>
                <w:rFonts w:ascii="Tahoma" w:eastAsia="PMingLiU" w:hAnsi="Tahoma" w:cs="Tahoma"/>
                <w:sz w:val="14"/>
              </w:rPr>
              <w:t xml:space="preserve">System Center Service Manager 2010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用戶端</w:t>
            </w:r>
            <w:r w:rsidRPr="00BB059B">
              <w:rPr>
                <w:rFonts w:ascii="Tahoma" w:eastAsia="PMingLiU" w:hAnsi="Tahoma" w:cs="Tahoma"/>
                <w:sz w:val="14"/>
              </w:rPr>
              <w:t xml:space="preserve"> ML) (</w:t>
            </w:r>
            <w:r w:rsidRPr="00BB059B">
              <w:rPr>
                <w:rFonts w:ascii="Tahoma" w:eastAsia="PMingLiU" w:hAnsi="Tahoma" w:cs="Tahoma"/>
                <w:sz w:val="14"/>
              </w:rPr>
              <w:t>每一使用者</w:t>
            </w:r>
            <w:r w:rsidRPr="00BB059B">
              <w:rPr>
                <w:rFonts w:ascii="Tahoma" w:eastAsia="PMingLiU" w:hAnsi="Tahoma" w:cs="Tahoma"/>
                <w:sz w:val="14"/>
              </w:rPr>
              <w:t>)</w:t>
            </w:r>
            <w:bookmarkEnd w:id="470"/>
            <w:bookmarkEnd w:id="471"/>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rPr>
            </w:pPr>
          </w:p>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3"/>
              <w:spacing w:beforeLines="20" w:before="48" w:afterLines="20" w:after="48"/>
              <w:rPr>
                <w:rFonts w:ascii="Tahoma" w:eastAsia="PMingLiU" w:hAnsi="Tahoma" w:cs="Tahoma"/>
                <w:b w:val="0"/>
                <w:sz w:val="14"/>
                <w:szCs w:val="16"/>
              </w:rPr>
            </w:pPr>
            <w:bookmarkStart w:id="472" w:name="_Toc336338088"/>
            <w:bookmarkStart w:id="473" w:name="_Toc345401640"/>
            <w:r w:rsidRPr="00BB059B">
              <w:rPr>
                <w:rFonts w:ascii="Tahoma" w:eastAsia="PMingLiU" w:hAnsi="Tahoma" w:cs="Tahoma"/>
                <w:b w:val="0"/>
                <w:sz w:val="14"/>
                <w:szCs w:val="16"/>
              </w:rPr>
              <w:t xml:space="preserve">System Center Service Manager 2010 </w:t>
            </w:r>
            <w:r w:rsidRPr="00BB059B">
              <w:rPr>
                <w:rFonts w:ascii="Tahoma" w:eastAsia="PMingLiU" w:hAnsi="Tahoma" w:cs="Tahoma"/>
                <w:b w:val="0"/>
                <w:sz w:val="14"/>
                <w:szCs w:val="16"/>
              </w:rPr>
              <w:t>伺服器管理使用權</w:t>
            </w:r>
            <w:r w:rsidRPr="00BB059B">
              <w:rPr>
                <w:rFonts w:ascii="Tahoma" w:eastAsia="PMingLiU" w:hAnsi="Tahoma" w:cs="Tahoma"/>
                <w:b w:val="0"/>
                <w:sz w:val="14"/>
                <w:szCs w:val="16"/>
              </w:rPr>
              <w:t xml:space="preserve"> (</w:t>
            </w:r>
            <w:r w:rsidRPr="00BB059B">
              <w:rPr>
                <w:rFonts w:ascii="Tahoma" w:eastAsia="PMingLiU" w:hAnsi="Tahoma" w:cs="Tahoma"/>
                <w:b w:val="0"/>
                <w:sz w:val="14"/>
                <w:szCs w:val="16"/>
              </w:rPr>
              <w:t>伺服器</w:t>
            </w:r>
            <w:r w:rsidRPr="00BB059B">
              <w:rPr>
                <w:rFonts w:ascii="Tahoma" w:eastAsia="PMingLiU" w:hAnsi="Tahoma" w:cs="Tahoma"/>
                <w:b w:val="0"/>
                <w:sz w:val="14"/>
                <w:szCs w:val="16"/>
              </w:rPr>
              <w:t xml:space="preserve"> ML) (</w:t>
            </w:r>
            <w:r w:rsidRPr="00BB059B">
              <w:rPr>
                <w:rFonts w:ascii="Tahoma" w:eastAsia="PMingLiU" w:hAnsi="Tahoma" w:cs="Tahoma"/>
                <w:b w:val="0"/>
                <w:sz w:val="14"/>
                <w:szCs w:val="16"/>
              </w:rPr>
              <w:t>每一</w:t>
            </w:r>
            <w:r w:rsidRPr="00BB059B">
              <w:rPr>
                <w:rFonts w:ascii="Tahoma" w:eastAsia="PMingLiU" w:hAnsi="Tahoma" w:cs="Tahoma"/>
                <w:b w:val="0"/>
                <w:sz w:val="14"/>
                <w:szCs w:val="16"/>
              </w:rPr>
              <w:t xml:space="preserve"> OSE)</w:t>
            </w:r>
            <w:bookmarkEnd w:id="472"/>
            <w:bookmarkEnd w:id="473"/>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rPr>
            </w:pPr>
          </w:p>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474" w:name="_Toc336338089"/>
            <w:bookmarkStart w:id="475" w:name="_Toc345401641"/>
            <w:r w:rsidRPr="00BB059B">
              <w:rPr>
                <w:rFonts w:ascii="Tahoma" w:eastAsia="PMingLiU" w:hAnsi="Tahoma" w:cs="Tahoma"/>
                <w:b w:val="0"/>
                <w:sz w:val="14"/>
                <w:szCs w:val="14"/>
              </w:rPr>
              <w:t xml:space="preserve">System Center Virtual Machine Manager 2008 R2 </w:t>
            </w:r>
            <w:r w:rsidRPr="00BB059B">
              <w:rPr>
                <w:rFonts w:ascii="Tahoma" w:eastAsia="PMingLiU" w:hAnsi="Tahoma" w:cs="Tahoma"/>
                <w:b w:val="0"/>
                <w:sz w:val="14"/>
                <w:szCs w:val="14"/>
              </w:rPr>
              <w:t>用戶端管理使用權</w:t>
            </w:r>
            <w:r w:rsidRPr="00BB059B">
              <w:rPr>
                <w:rFonts w:ascii="Tahoma" w:eastAsia="PMingLiU" w:hAnsi="Tahoma" w:cs="Tahoma"/>
                <w:b w:val="0"/>
                <w:sz w:val="14"/>
                <w:szCs w:val="14"/>
              </w:rPr>
              <w:t xml:space="preserve"> (</w:t>
            </w:r>
            <w:r w:rsidRPr="00BB059B">
              <w:rPr>
                <w:rFonts w:ascii="Tahoma" w:eastAsia="PMingLiU" w:hAnsi="Tahoma" w:cs="Tahoma"/>
                <w:b w:val="0"/>
                <w:sz w:val="14"/>
                <w:szCs w:val="14"/>
              </w:rPr>
              <w:t>每一</w:t>
            </w:r>
            <w:r w:rsidRPr="00BB059B">
              <w:rPr>
                <w:rFonts w:ascii="Tahoma" w:eastAsia="PMingLiU" w:hAnsi="Tahoma" w:cs="Tahoma"/>
                <w:b w:val="0"/>
                <w:sz w:val="14"/>
                <w:szCs w:val="14"/>
              </w:rPr>
              <w:t xml:space="preserve"> OSE)</w:t>
            </w:r>
            <w:bookmarkEnd w:id="474"/>
            <w:bookmarkEnd w:id="475"/>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89_System_Center" w:history="1">
              <w:r w:rsidR="009D1703">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476" w:name="_Toc336338090"/>
            <w:bookmarkStart w:id="477" w:name="_Toc345401642"/>
            <w:r w:rsidRPr="00BB059B">
              <w:rPr>
                <w:rFonts w:ascii="Tahoma" w:eastAsia="PMingLiU" w:hAnsi="Tahoma" w:cs="Tahoma"/>
                <w:b w:val="0"/>
                <w:sz w:val="14"/>
                <w:szCs w:val="14"/>
              </w:rPr>
              <w:t xml:space="preserve">System Center Virtual Machine Manager 2008 R2 </w:t>
            </w:r>
            <w:r w:rsidRPr="00BB059B">
              <w:rPr>
                <w:rFonts w:ascii="Tahoma" w:eastAsia="PMingLiU" w:hAnsi="Tahoma" w:cs="Tahoma"/>
                <w:b w:val="0"/>
                <w:sz w:val="14"/>
                <w:szCs w:val="14"/>
              </w:rPr>
              <w:t>用戶端管理使用權</w:t>
            </w:r>
            <w:r w:rsidRPr="00BB059B">
              <w:rPr>
                <w:rFonts w:ascii="Tahoma" w:eastAsia="PMingLiU" w:hAnsi="Tahoma" w:cs="Tahoma"/>
                <w:b w:val="0"/>
                <w:sz w:val="14"/>
                <w:szCs w:val="14"/>
              </w:rPr>
              <w:t xml:space="preserve"> (</w:t>
            </w:r>
            <w:r w:rsidRPr="00BB059B">
              <w:rPr>
                <w:rFonts w:ascii="Tahoma" w:eastAsia="PMingLiU" w:hAnsi="Tahoma" w:cs="Tahoma"/>
                <w:b w:val="0"/>
                <w:sz w:val="14"/>
                <w:szCs w:val="14"/>
              </w:rPr>
              <w:t>每一使用者</w:t>
            </w:r>
            <w:r w:rsidRPr="00BB059B">
              <w:rPr>
                <w:rFonts w:ascii="Tahoma" w:eastAsia="PMingLiU" w:hAnsi="Tahoma" w:cs="Tahoma"/>
                <w:b w:val="0"/>
                <w:sz w:val="14"/>
                <w:szCs w:val="14"/>
              </w:rPr>
              <w:t>)</w:t>
            </w:r>
            <w:bookmarkEnd w:id="476"/>
            <w:bookmarkEnd w:id="477"/>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9_System_Center" w:history="1">
              <w:r w:rsidR="009D1703">
                <w:rPr>
                  <w:rStyle w:val="Hyperlink"/>
                  <w:rFonts w:eastAsia="PMingLiU" w:cs="Tahoma"/>
                  <w:b/>
                  <w:sz w:val="13"/>
                  <w:szCs w:val="13"/>
                </w:rPr>
                <w:t>90</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3"/>
              </w:rPr>
              <w:t>A,ST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szCs w:val="14"/>
              </w:rPr>
            </w:pPr>
            <w:bookmarkStart w:id="478" w:name="_Toc336338091"/>
            <w:bookmarkStart w:id="479" w:name="_Toc345401643"/>
            <w:r w:rsidRPr="00BB059B">
              <w:rPr>
                <w:rFonts w:ascii="Tahoma" w:eastAsia="PMingLiU" w:hAnsi="Tahoma" w:cs="Tahoma"/>
                <w:color w:val="000000"/>
                <w:sz w:val="14"/>
                <w:szCs w:val="14"/>
              </w:rPr>
              <w:t xml:space="preserve">System Center Virtual Machine Manager 2008 R2 Enterprise </w:t>
            </w:r>
            <w:r w:rsidRPr="00BB059B">
              <w:rPr>
                <w:rFonts w:ascii="Tahoma" w:eastAsia="PMingLiU" w:hAnsi="Tahoma" w:cs="Tahoma"/>
                <w:color w:val="000000"/>
                <w:sz w:val="14"/>
                <w:szCs w:val="14"/>
              </w:rPr>
              <w:t>伺服器管理使用權</w:t>
            </w:r>
            <w:bookmarkEnd w:id="478"/>
            <w:bookmarkEnd w:id="47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89_System_Center" w:history="1">
              <w:r w:rsidR="009D1703">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4"/>
                <w:szCs w:val="14"/>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80" w:name="_Toc336338092"/>
            <w:bookmarkStart w:id="481" w:name="_Toc345401644"/>
            <w:r w:rsidRPr="00BB059B">
              <w:rPr>
                <w:rFonts w:ascii="Tahoma" w:eastAsia="PMingLiU" w:hAnsi="Tahoma" w:cs="Tahoma"/>
                <w:sz w:val="14"/>
              </w:rPr>
              <w:t>System Center Virtual Machine Manager 2008 R2 Workgroup Edition</w:t>
            </w:r>
            <w:bookmarkEnd w:id="480"/>
            <w:bookmarkEnd w:id="481"/>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368"/>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82" w:name="_Toc336338093"/>
            <w:bookmarkStart w:id="483" w:name="_Toc345401645"/>
            <w:r w:rsidRPr="00BB059B">
              <w:rPr>
                <w:rFonts w:ascii="Tahoma" w:eastAsia="PMingLiU" w:hAnsi="Tahoma" w:cs="Tahoma"/>
                <w:sz w:val="14"/>
                <w:szCs w:val="18"/>
              </w:rPr>
              <w:t>System Center 2012 Client Management Suite (</w:t>
            </w:r>
            <w:r w:rsidRPr="00BB059B">
              <w:rPr>
                <w:rFonts w:ascii="Tahoma" w:eastAsia="PMingLiU" w:hAnsi="Tahoma" w:cs="Tahoma"/>
                <w:sz w:val="14"/>
                <w:szCs w:val="18"/>
              </w:rPr>
              <w:t>用戶端</w:t>
            </w:r>
            <w:r w:rsidRPr="00BB059B">
              <w:rPr>
                <w:rFonts w:ascii="Tahoma" w:eastAsia="PMingLiU" w:hAnsi="Tahoma" w:cs="Tahoma"/>
                <w:sz w:val="14"/>
                <w:szCs w:val="18"/>
              </w:rPr>
              <w:t xml:space="preserve"> ML) (</w:t>
            </w:r>
            <w:r w:rsidRPr="00BB059B">
              <w:rPr>
                <w:rFonts w:ascii="Tahoma" w:eastAsia="PMingLiU" w:hAnsi="Tahoma" w:cs="Tahoma"/>
                <w:sz w:val="14"/>
                <w:szCs w:val="18"/>
              </w:rPr>
              <w:t>每一</w:t>
            </w:r>
            <w:r w:rsidRPr="00BB059B">
              <w:rPr>
                <w:rFonts w:ascii="Tahoma" w:eastAsia="PMingLiU" w:hAnsi="Tahoma" w:cs="Tahoma"/>
                <w:sz w:val="14"/>
                <w:szCs w:val="18"/>
              </w:rPr>
              <w:t xml:space="preserve"> OSE)</w:t>
            </w:r>
            <w:bookmarkEnd w:id="482"/>
            <w:bookmarkEnd w:id="483"/>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7503B3"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P</w:t>
            </w:r>
          </w:p>
        </w:tc>
        <w:tc>
          <w:tcPr>
            <w:tcW w:w="540" w:type="dxa"/>
            <w:tcBorders>
              <w:bottom w:val="single" w:sz="4" w:space="0" w:color="auto"/>
            </w:tcBorders>
            <w:shd w:val="clear" w:color="auto" w:fill="FABF8F"/>
            <w:vAlign w:val="center"/>
          </w:tcPr>
          <w:p w:rsidR="007A6E80" w:rsidRPr="00BB059B" w:rsidRDefault="007A6E80" w:rsidP="00643509">
            <w:pPr>
              <w:spacing w:before="40" w:after="40"/>
              <w:jc w:val="center"/>
              <w:rPr>
                <w:rFonts w:eastAsia="PMingLiU" w:cs="Tahoma"/>
              </w:rPr>
            </w:pPr>
            <w:r w:rsidRPr="00BB059B">
              <w:rPr>
                <w:rFonts w:eastAsia="PMingLiU" w:cs="Tahoma"/>
                <w:sz w:val="13"/>
                <w:szCs w:val="13"/>
              </w:rPr>
              <w:t>AO,ST</w:t>
            </w:r>
          </w:p>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84" w:name="_Toc336338094"/>
            <w:bookmarkStart w:id="485" w:name="_Toc345401646"/>
            <w:r w:rsidRPr="00BB059B">
              <w:rPr>
                <w:rFonts w:ascii="Tahoma" w:eastAsia="PMingLiU" w:hAnsi="Tahoma" w:cs="Tahoma"/>
                <w:sz w:val="14"/>
                <w:szCs w:val="18"/>
              </w:rPr>
              <w:t>System Center 2012 Client Management Suite (</w:t>
            </w:r>
            <w:r w:rsidRPr="00BB059B">
              <w:rPr>
                <w:rFonts w:ascii="Tahoma" w:eastAsia="PMingLiU" w:hAnsi="Tahoma" w:cs="Tahoma"/>
                <w:sz w:val="14"/>
                <w:szCs w:val="18"/>
              </w:rPr>
              <w:t>用戶端</w:t>
            </w:r>
            <w:r w:rsidRPr="00BB059B">
              <w:rPr>
                <w:rFonts w:ascii="Tahoma" w:eastAsia="PMingLiU" w:hAnsi="Tahoma" w:cs="Tahoma"/>
                <w:sz w:val="14"/>
                <w:szCs w:val="18"/>
              </w:rPr>
              <w:t xml:space="preserve"> ML) (</w:t>
            </w:r>
            <w:r w:rsidRPr="00BB059B">
              <w:rPr>
                <w:rFonts w:ascii="Tahoma" w:eastAsia="PMingLiU" w:hAnsi="Tahoma" w:cs="Tahoma"/>
                <w:sz w:val="14"/>
                <w:szCs w:val="18"/>
              </w:rPr>
              <w:t>每一使用者</w:t>
            </w:r>
            <w:r w:rsidRPr="00BB059B">
              <w:rPr>
                <w:rFonts w:ascii="Tahoma" w:eastAsia="PMingLiU" w:hAnsi="Tahoma" w:cs="Tahoma"/>
                <w:sz w:val="14"/>
                <w:szCs w:val="18"/>
              </w:rPr>
              <w:t>)</w:t>
            </w:r>
            <w:bookmarkEnd w:id="484"/>
            <w:bookmarkEnd w:id="485"/>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1E48A8"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86" w:name="_Toc336338095"/>
            <w:bookmarkStart w:id="487" w:name="_Toc345401647"/>
            <w:r w:rsidRPr="00BB059B">
              <w:rPr>
                <w:rFonts w:ascii="Tahoma" w:eastAsia="PMingLiU" w:hAnsi="Tahoma" w:cs="Tahoma"/>
                <w:sz w:val="14"/>
                <w:szCs w:val="14"/>
              </w:rPr>
              <w:t xml:space="preserve">System Center 2012 Configuration Manager </w:t>
            </w:r>
            <w:r w:rsidRPr="00BB059B">
              <w:rPr>
                <w:rFonts w:ascii="Tahoma" w:eastAsia="PMingLiU" w:hAnsi="Tahoma" w:cs="Tahoma"/>
                <w:sz w:val="14"/>
                <w:szCs w:val="14"/>
              </w:rPr>
              <w:t>用戶端管理使用權</w:t>
            </w:r>
            <w:r w:rsidRPr="00BB059B">
              <w:rPr>
                <w:rFonts w:ascii="Tahoma" w:eastAsia="PMingLiU" w:hAnsi="Tahoma" w:cs="Tahoma"/>
                <w:sz w:val="14"/>
                <w:szCs w:val="14"/>
              </w:rPr>
              <w:t xml:space="preserve"> (</w:t>
            </w:r>
            <w:r w:rsidRPr="00BB059B">
              <w:rPr>
                <w:rFonts w:ascii="Tahoma" w:eastAsia="PMingLiU" w:hAnsi="Tahoma" w:cs="Tahoma"/>
                <w:sz w:val="14"/>
                <w:szCs w:val="14"/>
              </w:rPr>
              <w:t>用戶端</w:t>
            </w:r>
            <w:r w:rsidRPr="00BB059B">
              <w:rPr>
                <w:rFonts w:ascii="Tahoma" w:eastAsia="PMingLiU" w:hAnsi="Tahoma" w:cs="Tahoma"/>
                <w:sz w:val="14"/>
                <w:szCs w:val="14"/>
              </w:rPr>
              <w:t xml:space="preserve"> ML) </w:t>
            </w:r>
            <w:r w:rsidR="00DF22B6">
              <w:rPr>
                <w:rFonts w:ascii="Tahoma" w:eastAsia="PMingLiU" w:hAnsi="Tahoma" w:cs="Tahoma"/>
                <w:sz w:val="14"/>
                <w:szCs w:val="14"/>
              </w:rPr>
              <w:br/>
            </w:r>
            <w:r w:rsidRPr="00BB059B">
              <w:rPr>
                <w:rFonts w:ascii="Tahoma" w:eastAsia="PMingLiU" w:hAnsi="Tahoma" w:cs="Tahoma"/>
                <w:sz w:val="14"/>
                <w:szCs w:val="14"/>
              </w:rPr>
              <w:t>(</w:t>
            </w:r>
            <w:r w:rsidRPr="00BB059B">
              <w:rPr>
                <w:rFonts w:ascii="Tahoma" w:eastAsia="PMingLiU" w:hAnsi="Tahoma" w:cs="Tahoma"/>
                <w:sz w:val="14"/>
                <w:szCs w:val="14"/>
              </w:rPr>
              <w:t>僅學生適用</w:t>
            </w:r>
            <w:r w:rsidRPr="00BB059B">
              <w:rPr>
                <w:rFonts w:ascii="Tahoma" w:eastAsia="PMingLiU" w:hAnsi="Tahoma" w:cs="Tahoma"/>
                <w:sz w:val="14"/>
                <w:szCs w:val="14"/>
              </w:rPr>
              <w:t>)</w:t>
            </w:r>
            <w:bookmarkEnd w:id="486"/>
            <w:bookmarkEnd w:id="48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1E48A8"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88" w:name="_Toc336338096"/>
            <w:bookmarkStart w:id="489" w:name="_Toc345401648"/>
            <w:r w:rsidRPr="00BB059B">
              <w:rPr>
                <w:rFonts w:ascii="Tahoma" w:eastAsia="PMingLiU" w:hAnsi="Tahoma" w:cs="Tahoma"/>
                <w:sz w:val="14"/>
              </w:rPr>
              <w:t xml:space="preserve">System Center 2012 Configuration Manager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w:t>
            </w:r>
            <w:r w:rsidRPr="00BB059B">
              <w:rPr>
                <w:rFonts w:ascii="Tahoma" w:eastAsia="PMingLiU" w:hAnsi="Tahoma" w:cs="Tahoma"/>
                <w:sz w:val="14"/>
              </w:rPr>
              <w:t xml:space="preserve"> OSE)</w:t>
            </w:r>
            <w:bookmarkEnd w:id="488"/>
            <w:bookmarkEnd w:id="48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1E48A8"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90" w:name="_Toc336338097"/>
            <w:bookmarkStart w:id="491" w:name="_Toc345401649"/>
            <w:r w:rsidRPr="00BB059B">
              <w:rPr>
                <w:rFonts w:ascii="Tahoma" w:eastAsia="PMingLiU" w:hAnsi="Tahoma" w:cs="Tahoma"/>
                <w:sz w:val="14"/>
              </w:rPr>
              <w:t xml:space="preserve">System Center 2012 Configuration Manager </w:t>
            </w:r>
            <w:r w:rsidRPr="00BB059B">
              <w:rPr>
                <w:rFonts w:ascii="Tahoma" w:eastAsia="PMingLiU" w:hAnsi="Tahoma" w:cs="Tahoma"/>
                <w:sz w:val="14"/>
              </w:rPr>
              <w:t>用戶端管理使用權</w:t>
            </w:r>
            <w:r w:rsidRPr="00BB059B">
              <w:rPr>
                <w:rFonts w:ascii="Tahoma" w:eastAsia="PMingLiU" w:hAnsi="Tahoma" w:cs="Tahoma"/>
                <w:sz w:val="14"/>
              </w:rPr>
              <w:t xml:space="preserve"> (</w:t>
            </w:r>
            <w:r w:rsidRPr="00BB059B">
              <w:rPr>
                <w:rFonts w:ascii="Tahoma" w:eastAsia="PMingLiU" w:hAnsi="Tahoma" w:cs="Tahoma"/>
                <w:sz w:val="14"/>
              </w:rPr>
              <w:t>每一使用者</w:t>
            </w:r>
            <w:r w:rsidRPr="00BB059B">
              <w:rPr>
                <w:rFonts w:ascii="Tahoma" w:eastAsia="PMingLiU" w:hAnsi="Tahoma" w:cs="Tahoma"/>
                <w:sz w:val="14"/>
              </w:rPr>
              <w:t>)</w:t>
            </w:r>
            <w:bookmarkEnd w:id="490"/>
            <w:bookmarkEnd w:id="49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1E48A8"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92" w:name="_Toc336338098"/>
            <w:bookmarkStart w:id="493" w:name="_Toc345401650"/>
            <w:r w:rsidRPr="00BB059B">
              <w:rPr>
                <w:rFonts w:ascii="Tahoma" w:eastAsia="PMingLiU" w:hAnsi="Tahoma" w:cs="Tahoma"/>
                <w:sz w:val="14"/>
              </w:rPr>
              <w:t xml:space="preserve">System Center 2012 Datacenter </w:t>
            </w:r>
            <w:r w:rsidRPr="00BB059B">
              <w:rPr>
                <w:rFonts w:ascii="Tahoma" w:eastAsia="PMingLiU" w:hAnsi="Tahoma" w:cs="Tahoma"/>
                <w:sz w:val="14"/>
              </w:rPr>
              <w:t>伺服器管理使用權</w:t>
            </w:r>
            <w:r w:rsidRPr="00BB059B">
              <w:rPr>
                <w:rFonts w:ascii="Tahoma" w:eastAsia="PMingLiU" w:hAnsi="Tahoma" w:cs="Tahoma"/>
                <w:sz w:val="14"/>
              </w:rPr>
              <w:t xml:space="preserve"> (2 </w:t>
            </w:r>
            <w:r w:rsidRPr="00BB059B">
              <w:rPr>
                <w:rFonts w:ascii="Tahoma" w:eastAsia="PMingLiU" w:hAnsi="Tahoma" w:cs="Tahoma"/>
                <w:sz w:val="14"/>
              </w:rPr>
              <w:t>個處理器</w:t>
            </w:r>
            <w:r w:rsidRPr="00BB059B">
              <w:rPr>
                <w:rFonts w:ascii="Tahoma" w:eastAsia="PMingLiU" w:hAnsi="Tahoma" w:cs="Tahoma"/>
                <w:sz w:val="14"/>
              </w:rPr>
              <w:t>)</w:t>
            </w:r>
            <w:bookmarkEnd w:id="492"/>
            <w:bookmarkEnd w:id="493"/>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90_System_Center_1" w:history="1">
              <w:r w:rsidR="001E48A8" w:rsidRPr="003B41CC">
                <w:rPr>
                  <w:rStyle w:val="Hyperlink"/>
                  <w:rFonts w:eastAsia="PMingLiU" w:cs="Tahoma"/>
                  <w:b/>
                  <w:sz w:val="13"/>
                  <w:szCs w:val="13"/>
                </w:rPr>
                <w:t>9</w:t>
              </w:r>
              <w:r w:rsidR="009D1703">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63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34"/>
        </w:trPr>
        <w:tc>
          <w:tcPr>
            <w:tcW w:w="2714" w:type="dxa"/>
            <w:tcBorders>
              <w:bottom w:val="single" w:sz="4" w:space="0" w:color="auto"/>
            </w:tcBorders>
            <w:shd w:val="clear" w:color="auto" w:fill="FABF8F"/>
            <w:vAlign w:val="center"/>
          </w:tcPr>
          <w:p w:rsidR="007A6E80" w:rsidRPr="00BB059B" w:rsidRDefault="007A6E80" w:rsidP="00643509">
            <w:pPr>
              <w:pStyle w:val="ProductNames"/>
              <w:spacing w:before="40" w:after="40"/>
              <w:rPr>
                <w:rFonts w:ascii="Tahoma" w:eastAsia="PMingLiU" w:hAnsi="Tahoma" w:cs="Tahoma"/>
                <w:sz w:val="14"/>
              </w:rPr>
            </w:pPr>
            <w:bookmarkStart w:id="494" w:name="_Toc336338099"/>
            <w:bookmarkStart w:id="495" w:name="_Toc345401651"/>
            <w:r w:rsidRPr="00BB059B">
              <w:rPr>
                <w:rFonts w:ascii="Tahoma" w:eastAsia="PMingLiU" w:hAnsi="Tahoma" w:cs="Tahoma"/>
                <w:sz w:val="14"/>
              </w:rPr>
              <w:t>System Center 2012 Endpoint Protection</w:t>
            </w:r>
            <w:bookmarkEnd w:id="494"/>
            <w:bookmarkEnd w:id="495"/>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00"/>
                <w:sz w:val="13"/>
                <w:szCs w:val="13"/>
                <w:u w:val="single"/>
              </w:rPr>
            </w:pPr>
            <w:hyperlink w:anchor="_103_System_Center" w:history="1">
              <w:r w:rsidR="007503B3" w:rsidRPr="003B41CC">
                <w:rPr>
                  <w:rStyle w:val="Hyperlink"/>
                  <w:rFonts w:eastAsia="PMingLiU" w:cs="Tahoma"/>
                  <w:b/>
                  <w:sz w:val="13"/>
                  <w:szCs w:val="13"/>
                </w:rPr>
                <w:t>9</w:t>
              </w:r>
              <w:r w:rsidR="009D1703">
                <w:rPr>
                  <w:rStyle w:val="Hyperlink"/>
                  <w:rFonts w:eastAsia="PMingLiU" w:cs="Tahoma"/>
                  <w:b/>
                  <w:sz w:val="13"/>
                  <w:szCs w:val="13"/>
                </w:rPr>
                <w:t>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 xml:space="preserve">1 </w:t>
            </w:r>
            <w:r w:rsidRPr="00BB059B">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AO, 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34"/>
        </w:trPr>
        <w:tc>
          <w:tcPr>
            <w:tcW w:w="2714" w:type="dxa"/>
            <w:tcBorders>
              <w:bottom w:val="single" w:sz="4" w:space="0" w:color="auto"/>
            </w:tcBorders>
            <w:shd w:val="clear" w:color="auto" w:fill="auto"/>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96" w:name="_Toc336338100"/>
            <w:bookmarkStart w:id="497" w:name="_Toc345401652"/>
            <w:r w:rsidRPr="00BB059B">
              <w:rPr>
                <w:rFonts w:ascii="Tahoma" w:eastAsia="PMingLiU" w:hAnsi="Tahoma" w:cs="Tahoma"/>
                <w:sz w:val="14"/>
              </w:rPr>
              <w:t xml:space="preserve">System Center 2012 Standard </w:t>
            </w:r>
            <w:r w:rsidRPr="00BB059B">
              <w:rPr>
                <w:rFonts w:ascii="Tahoma" w:eastAsia="PMingLiU" w:hAnsi="Tahoma" w:cs="Tahoma"/>
                <w:sz w:val="14"/>
              </w:rPr>
              <w:t>伺服器管理使用權</w:t>
            </w:r>
            <w:r w:rsidRPr="00BB059B">
              <w:rPr>
                <w:rFonts w:ascii="Tahoma" w:eastAsia="PMingLiU" w:hAnsi="Tahoma" w:cs="Tahoma"/>
                <w:sz w:val="14"/>
              </w:rPr>
              <w:t xml:space="preserve"> (2 </w:t>
            </w:r>
            <w:r w:rsidRPr="00BB059B">
              <w:rPr>
                <w:rFonts w:ascii="Tahoma" w:eastAsia="PMingLiU" w:hAnsi="Tahoma" w:cs="Tahoma"/>
                <w:sz w:val="14"/>
              </w:rPr>
              <w:t>個處理器</w:t>
            </w:r>
            <w:r w:rsidRPr="00BB059B">
              <w:rPr>
                <w:rFonts w:ascii="Tahoma" w:eastAsia="PMingLiU" w:hAnsi="Tahoma" w:cs="Tahoma"/>
                <w:sz w:val="14"/>
              </w:rPr>
              <w:t>)</w:t>
            </w:r>
            <w:bookmarkEnd w:id="496"/>
            <w:bookmarkEnd w:id="497"/>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34"/>
        </w:trPr>
        <w:tc>
          <w:tcPr>
            <w:tcW w:w="2714" w:type="dxa"/>
            <w:tcBorders>
              <w:bottom w:val="single" w:sz="4" w:space="0" w:color="auto"/>
            </w:tcBorders>
            <w:shd w:val="clear" w:color="auto" w:fill="FABF8F"/>
            <w:vAlign w:val="center"/>
          </w:tcPr>
          <w:p w:rsidR="007A6E80" w:rsidRPr="00BB059B" w:rsidRDefault="007A6E80" w:rsidP="00DC4493">
            <w:pPr>
              <w:pStyle w:val="ProductNames"/>
              <w:spacing w:beforeLines="20" w:before="48" w:afterLines="20" w:after="48"/>
              <w:rPr>
                <w:rFonts w:ascii="Tahoma" w:eastAsia="PMingLiU" w:hAnsi="Tahoma" w:cs="Tahoma"/>
                <w:sz w:val="14"/>
              </w:rPr>
            </w:pPr>
            <w:bookmarkStart w:id="498" w:name="_Toc336338101"/>
            <w:bookmarkStart w:id="499" w:name="_Toc345401653"/>
            <w:r w:rsidRPr="00BB059B">
              <w:rPr>
                <w:rFonts w:ascii="Tahoma" w:eastAsia="PMingLiU" w:hAnsi="Tahoma" w:cs="Tahoma"/>
                <w:sz w:val="14"/>
              </w:rPr>
              <w:t xml:space="preserve">TechNet Plus </w:t>
            </w:r>
            <w:r w:rsidRPr="00BB059B">
              <w:rPr>
                <w:rFonts w:ascii="Tahoma" w:eastAsia="PMingLiU" w:hAnsi="Tahoma" w:cs="Tahoma"/>
                <w:sz w:val="14"/>
              </w:rPr>
              <w:t>單一使用者</w:t>
            </w:r>
            <w:bookmarkEnd w:id="498"/>
            <w:bookmarkEnd w:id="499"/>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00"/>
                <w:sz w:val="13"/>
                <w:szCs w:val="13"/>
                <w:u w:val="single"/>
              </w:rPr>
            </w:pPr>
            <w:hyperlink w:anchor="_92_TechNet_Plus" w:history="1">
              <w:r w:rsidR="007503B3" w:rsidRPr="003B41CC">
                <w:rPr>
                  <w:rStyle w:val="Hyperlink"/>
                  <w:rFonts w:eastAsia="PMingLiU" w:cs="Tahoma"/>
                  <w:b/>
                  <w:sz w:val="13"/>
                  <w:szCs w:val="13"/>
                </w:rPr>
                <w:t>9</w:t>
              </w:r>
              <w:r w:rsidR="009D1703">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00" w:name="_Toc336338102"/>
            <w:bookmarkStart w:id="501" w:name="_Toc345401654"/>
            <w:r w:rsidRPr="00BB059B">
              <w:rPr>
                <w:rFonts w:ascii="Tahoma" w:eastAsia="PMingLiU" w:hAnsi="Tahoma" w:cs="Tahoma"/>
                <w:b w:val="0"/>
                <w:sz w:val="14"/>
                <w:szCs w:val="14"/>
              </w:rPr>
              <w:t>VDI Suite</w:t>
            </w:r>
            <w:bookmarkEnd w:id="500"/>
            <w:bookmarkEnd w:id="501"/>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 xml:space="preserve">1 </w:t>
            </w:r>
            <w:r w:rsidRPr="00BB059B">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A,ST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15"/>
        </w:trPr>
        <w:tc>
          <w:tcPr>
            <w:tcW w:w="2714" w:type="dxa"/>
            <w:tcBorders>
              <w:bottom w:val="single" w:sz="4" w:space="0" w:color="auto"/>
            </w:tcBorders>
            <w:shd w:val="clear" w:color="auto" w:fill="FABF8F"/>
            <w:vAlign w:val="center"/>
          </w:tcPr>
          <w:p w:rsidR="007A6E80" w:rsidRPr="00766073" w:rsidRDefault="007A6E80" w:rsidP="00DC4493">
            <w:pPr>
              <w:pStyle w:val="Heading2"/>
              <w:spacing w:beforeLines="20" w:before="48" w:afterLines="20" w:after="48"/>
              <w:ind w:left="0"/>
              <w:rPr>
                <w:rFonts w:ascii="Tahoma" w:eastAsia="PMingLiU" w:hAnsi="Tahoma" w:cs="Tahoma"/>
                <w:b w:val="0"/>
                <w:sz w:val="14"/>
                <w:szCs w:val="14"/>
                <w:lang w:val="fr-FR"/>
              </w:rPr>
            </w:pPr>
            <w:bookmarkStart w:id="502" w:name="_Toc336338103"/>
            <w:bookmarkStart w:id="503" w:name="_Toc345401655"/>
            <w:r w:rsidRPr="00BB059B">
              <w:rPr>
                <w:rFonts w:ascii="Tahoma" w:eastAsia="PMingLiU" w:hAnsi="Tahoma" w:cs="Tahoma"/>
                <w:b w:val="0"/>
                <w:sz w:val="14"/>
                <w:szCs w:val="14"/>
              </w:rPr>
              <w:t>含</w:t>
            </w:r>
            <w:r w:rsidRPr="00766073">
              <w:rPr>
                <w:rFonts w:ascii="Tahoma" w:eastAsia="PMingLiU" w:hAnsi="Tahoma" w:cs="Tahoma"/>
                <w:b w:val="0"/>
                <w:sz w:val="14"/>
                <w:szCs w:val="14"/>
                <w:lang w:val="fr-FR"/>
              </w:rPr>
              <w:t xml:space="preserve"> MDOP </w:t>
            </w:r>
            <w:r w:rsidRPr="00BB059B">
              <w:rPr>
                <w:rFonts w:ascii="Tahoma" w:eastAsia="PMingLiU" w:hAnsi="Tahoma" w:cs="Tahoma"/>
                <w:b w:val="0"/>
                <w:sz w:val="14"/>
                <w:szCs w:val="14"/>
              </w:rPr>
              <w:t>之</w:t>
            </w:r>
            <w:r w:rsidRPr="00766073">
              <w:rPr>
                <w:rFonts w:ascii="Tahoma" w:eastAsia="PMingLiU" w:hAnsi="Tahoma" w:cs="Tahoma"/>
                <w:b w:val="0"/>
                <w:sz w:val="14"/>
                <w:szCs w:val="14"/>
                <w:lang w:val="fr-FR"/>
              </w:rPr>
              <w:t xml:space="preserve"> VDI Suite</w:t>
            </w:r>
            <w:bookmarkEnd w:id="502"/>
            <w:bookmarkEnd w:id="503"/>
          </w:p>
        </w:tc>
        <w:tc>
          <w:tcPr>
            <w:tcW w:w="450" w:type="dxa"/>
            <w:tcBorders>
              <w:bottom w:val="single" w:sz="4" w:space="0" w:color="auto"/>
            </w:tcBorders>
            <w:shd w:val="clear" w:color="auto" w:fill="FABF8F"/>
            <w:vAlign w:val="center"/>
          </w:tcPr>
          <w:p w:rsidR="007A6E80" w:rsidRPr="00766073" w:rsidRDefault="007A6E80" w:rsidP="00643509">
            <w:pPr>
              <w:pStyle w:val="TableText"/>
              <w:widowControl w:val="0"/>
              <w:spacing w:before="40" w:after="40"/>
              <w:rPr>
                <w:rFonts w:eastAsia="PMingLiU" w:cs="Tahoma"/>
                <w:b/>
                <w:sz w:val="13"/>
                <w:szCs w:val="13"/>
                <w:u w:val="single"/>
                <w:lang w:val="fr-FR"/>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 xml:space="preserve">1 </w:t>
            </w:r>
            <w:r w:rsidRPr="00BB059B">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E, P</w:t>
            </w:r>
          </w:p>
        </w:tc>
        <w:tc>
          <w:tcPr>
            <w:tcW w:w="540" w:type="dxa"/>
            <w:tcBorders>
              <w:bottom w:val="single" w:sz="4" w:space="0" w:color="auto"/>
            </w:tcBorders>
            <w:shd w:val="clear" w:color="auto" w:fill="FABF8F"/>
            <w:vAlign w:val="center"/>
          </w:tcPr>
          <w:p w:rsidR="007A6E80" w:rsidRPr="00BB059B" w:rsidRDefault="007A6E80" w:rsidP="00643509">
            <w:pPr>
              <w:pStyle w:val="TableText"/>
              <w:spacing w:before="40" w:after="40"/>
              <w:rPr>
                <w:rFonts w:ascii="Tahoma" w:eastAsia="PMingLiU" w:hAnsi="Tahoma" w:cs="Tahoma"/>
                <w:sz w:val="13"/>
                <w:szCs w:val="13"/>
              </w:rPr>
            </w:pPr>
            <w:r w:rsidRPr="00BB059B">
              <w:rPr>
                <w:rFonts w:ascii="Tahoma" w:eastAsia="PMingLiU" w:hAnsi="Tahoma" w:cs="Tahoma"/>
                <w:sz w:val="13"/>
                <w:szCs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04" w:name="_Toc336338104"/>
            <w:bookmarkStart w:id="505" w:name="_Toc345401656"/>
            <w:r w:rsidRPr="00BB059B">
              <w:rPr>
                <w:rFonts w:ascii="Tahoma" w:eastAsia="PMingLiU" w:hAnsi="Tahoma" w:cs="Tahoma"/>
                <w:b w:val="0"/>
                <w:sz w:val="14"/>
                <w:szCs w:val="14"/>
              </w:rPr>
              <w:t>VDI Standard Suite</w:t>
            </w:r>
            <w:bookmarkEnd w:id="504"/>
            <w:bookmarkEnd w:id="505"/>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93_VDI_Standard" w:history="1">
              <w:r w:rsidR="007503B3" w:rsidRPr="003B41CC">
                <w:rPr>
                  <w:rStyle w:val="Hyperlink"/>
                  <w:rFonts w:eastAsia="PMingLiU" w:cs="Tahoma"/>
                  <w:b/>
                  <w:sz w:val="13"/>
                  <w:szCs w:val="13"/>
                </w:rPr>
                <w:t>9</w:t>
              </w:r>
              <w:r w:rsidR="009D1703">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06" w:name="_Toc336338105"/>
            <w:bookmarkStart w:id="507" w:name="_Toc345401657"/>
            <w:r w:rsidRPr="00BB059B">
              <w:rPr>
                <w:rFonts w:ascii="Tahoma" w:eastAsia="PMingLiU" w:hAnsi="Tahoma" w:cs="Tahoma"/>
                <w:b w:val="0"/>
                <w:sz w:val="14"/>
                <w:szCs w:val="14"/>
              </w:rPr>
              <w:t>含</w:t>
            </w:r>
            <w:r w:rsidRPr="00BB059B">
              <w:rPr>
                <w:rFonts w:ascii="Tahoma" w:eastAsia="PMingLiU" w:hAnsi="Tahoma" w:cs="Tahoma"/>
                <w:b w:val="0"/>
                <w:sz w:val="14"/>
                <w:szCs w:val="14"/>
              </w:rPr>
              <w:t xml:space="preserve"> MDOP </w:t>
            </w:r>
            <w:r w:rsidRPr="00BB059B">
              <w:rPr>
                <w:rFonts w:ascii="Tahoma" w:eastAsia="PMingLiU" w:hAnsi="Tahoma" w:cs="Tahoma"/>
                <w:b w:val="0"/>
                <w:sz w:val="14"/>
                <w:szCs w:val="14"/>
              </w:rPr>
              <w:t>之</w:t>
            </w:r>
            <w:r w:rsidRPr="00BB059B">
              <w:rPr>
                <w:rFonts w:ascii="Tahoma" w:eastAsia="PMingLiU" w:hAnsi="Tahoma" w:cs="Tahoma"/>
                <w:b w:val="0"/>
                <w:sz w:val="14"/>
                <w:szCs w:val="14"/>
              </w:rPr>
              <w:t xml:space="preserve"> VDI Standard Suite</w:t>
            </w:r>
            <w:bookmarkEnd w:id="506"/>
            <w:bookmarkEnd w:id="507"/>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93_VDI_Standard" w:history="1">
              <w:r w:rsidR="001E48A8" w:rsidRPr="003B41CC">
                <w:rPr>
                  <w:rStyle w:val="Hyperlink"/>
                  <w:rFonts w:eastAsia="PMingLiU" w:cs="Tahoma"/>
                  <w:b/>
                  <w:sz w:val="13"/>
                  <w:szCs w:val="13"/>
                </w:rPr>
                <w:t>9</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08" w:name="_Toc336338106"/>
            <w:bookmarkStart w:id="509" w:name="_Toc345401658"/>
            <w:r w:rsidRPr="00BB059B">
              <w:rPr>
                <w:rFonts w:ascii="Tahoma" w:eastAsia="PMingLiU" w:hAnsi="Tahoma" w:cs="Tahoma"/>
                <w:b w:val="0"/>
                <w:sz w:val="14"/>
                <w:szCs w:val="14"/>
              </w:rPr>
              <w:t>VDI Premium Suite</w:t>
            </w:r>
            <w:bookmarkEnd w:id="508"/>
            <w:bookmarkEnd w:id="509"/>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93_VDI_Standard" w:history="1">
              <w:r w:rsidR="001E48A8" w:rsidRPr="003B41CC">
                <w:rPr>
                  <w:rStyle w:val="Hyperlink"/>
                  <w:rFonts w:eastAsia="PMingLiU" w:cs="Tahoma"/>
                  <w:b/>
                  <w:sz w:val="13"/>
                  <w:szCs w:val="13"/>
                </w:rPr>
                <w:t>9</w:t>
              </w:r>
              <w:r w:rsidR="009D1703">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60"/>
        </w:trPr>
        <w:tc>
          <w:tcPr>
            <w:tcW w:w="2714" w:type="dxa"/>
            <w:tcBorders>
              <w:bottom w:val="single" w:sz="4" w:space="0" w:color="auto"/>
            </w:tcBorders>
            <w:shd w:val="clear" w:color="auto" w:fill="FABF8F"/>
            <w:vAlign w:val="center"/>
          </w:tcPr>
          <w:p w:rsidR="007A6E80" w:rsidRPr="00766073" w:rsidRDefault="007A6E80" w:rsidP="00DC4493">
            <w:pPr>
              <w:pStyle w:val="Heading2"/>
              <w:spacing w:beforeLines="20" w:before="48" w:afterLines="20" w:after="48"/>
              <w:ind w:left="0"/>
              <w:rPr>
                <w:rFonts w:ascii="Tahoma" w:eastAsia="PMingLiU" w:hAnsi="Tahoma" w:cs="Tahoma"/>
                <w:b w:val="0"/>
                <w:sz w:val="14"/>
                <w:szCs w:val="14"/>
                <w:lang w:val="fr-FR"/>
              </w:rPr>
            </w:pPr>
            <w:bookmarkStart w:id="510" w:name="_Toc336338107"/>
            <w:bookmarkStart w:id="511" w:name="_Toc345401659"/>
            <w:r w:rsidRPr="00BB059B">
              <w:rPr>
                <w:rFonts w:ascii="Tahoma" w:eastAsia="PMingLiU" w:hAnsi="Tahoma" w:cs="Tahoma"/>
                <w:b w:val="0"/>
                <w:sz w:val="14"/>
                <w:szCs w:val="14"/>
              </w:rPr>
              <w:t>含</w:t>
            </w:r>
            <w:r w:rsidRPr="00766073">
              <w:rPr>
                <w:rFonts w:ascii="Tahoma" w:eastAsia="PMingLiU" w:hAnsi="Tahoma" w:cs="Tahoma"/>
                <w:b w:val="0"/>
                <w:sz w:val="14"/>
                <w:szCs w:val="14"/>
                <w:lang w:val="fr-FR"/>
              </w:rPr>
              <w:t xml:space="preserve"> MDOP </w:t>
            </w:r>
            <w:r w:rsidRPr="00BB059B">
              <w:rPr>
                <w:rFonts w:ascii="Tahoma" w:eastAsia="PMingLiU" w:hAnsi="Tahoma" w:cs="Tahoma"/>
                <w:b w:val="0"/>
                <w:sz w:val="14"/>
                <w:szCs w:val="14"/>
              </w:rPr>
              <w:t>之</w:t>
            </w:r>
            <w:r w:rsidRPr="00766073">
              <w:rPr>
                <w:rFonts w:ascii="Tahoma" w:eastAsia="PMingLiU" w:hAnsi="Tahoma" w:cs="Tahoma"/>
                <w:b w:val="0"/>
                <w:sz w:val="14"/>
                <w:szCs w:val="14"/>
                <w:lang w:val="fr-FR"/>
              </w:rPr>
              <w:t xml:space="preserve"> VDI Premium Suite</w:t>
            </w:r>
            <w:bookmarkEnd w:id="510"/>
            <w:bookmarkEnd w:id="511"/>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sz w:val="13"/>
                <w:szCs w:val="13"/>
                <w:u w:val="single"/>
              </w:rPr>
            </w:pPr>
            <w:hyperlink w:anchor="_93_VDI_Standard" w:history="1">
              <w:r w:rsidR="001E48A8" w:rsidRPr="003B41CC">
                <w:rPr>
                  <w:rStyle w:val="Hyperlink"/>
                  <w:rFonts w:eastAsia="PMingLiU" w:cs="Tahoma"/>
                  <w:b/>
                  <w:sz w:val="13"/>
                  <w:szCs w:val="13"/>
                </w:rPr>
                <w:t>9</w:t>
              </w:r>
              <w:r w:rsidR="009D1703">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12" w:name="_Toc336338108"/>
            <w:bookmarkStart w:id="513" w:name="_Toc345401660"/>
            <w:r w:rsidRPr="00BB059B">
              <w:rPr>
                <w:rFonts w:ascii="Tahoma" w:eastAsia="PMingLiU" w:hAnsi="Tahoma" w:cs="Tahoma"/>
                <w:b w:val="0"/>
                <w:sz w:val="14"/>
                <w:szCs w:val="14"/>
              </w:rPr>
              <w:t>Virtual Server 2005 R2 Enterprise Edition</w:t>
            </w:r>
            <w:bookmarkEnd w:id="512"/>
            <w:bookmarkEnd w:id="513"/>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12/05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14" w:name="_Toc336338109"/>
            <w:bookmarkStart w:id="515" w:name="_Toc345401661"/>
            <w:r w:rsidRPr="00BB059B">
              <w:rPr>
                <w:rFonts w:ascii="Tahoma" w:eastAsia="PMingLiU" w:hAnsi="Tahoma" w:cs="Tahoma"/>
                <w:b w:val="0"/>
                <w:sz w:val="14"/>
                <w:szCs w:val="14"/>
              </w:rPr>
              <w:t>Visual Studio</w:t>
            </w:r>
            <w:r w:rsidR="00165F16" w:rsidRPr="00BB059B">
              <w:rPr>
                <w:rFonts w:ascii="Tahoma" w:eastAsia="PMingLiU" w:hAnsi="Tahoma" w:cs="Tahoma"/>
                <w:b w:val="0"/>
                <w:color w:val="000000"/>
                <w:sz w:val="14"/>
                <w:szCs w:val="14"/>
                <w:vertAlign w:val="superscript"/>
              </w:rPr>
              <w:t>®</w:t>
            </w:r>
            <w:r w:rsidRPr="00BB059B">
              <w:rPr>
                <w:rFonts w:ascii="Tahoma" w:eastAsia="PMingLiU" w:hAnsi="Tahoma" w:cs="Tahoma"/>
                <w:b w:val="0"/>
                <w:sz w:val="14"/>
                <w:szCs w:val="14"/>
              </w:rPr>
              <w:t xml:space="preserve"> Team Foundation Server 2012 with SQL Server 2012 Technology</w:t>
            </w:r>
            <w:bookmarkEnd w:id="514"/>
            <w:bookmarkEnd w:id="515"/>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16" w:name="_Toc254805933"/>
            <w:bookmarkStart w:id="517" w:name="_Toc336338110"/>
            <w:bookmarkStart w:id="518" w:name="_Toc345401662"/>
            <w:r w:rsidRPr="00BB059B">
              <w:rPr>
                <w:rFonts w:ascii="Tahoma" w:eastAsia="PMingLiU" w:hAnsi="Tahoma" w:cs="Tahoma"/>
                <w:b w:val="0"/>
                <w:sz w:val="14"/>
                <w:szCs w:val="14"/>
              </w:rPr>
              <w:t>Visual Studio</w:t>
            </w:r>
            <w:r w:rsidR="00165F16" w:rsidRPr="00BB059B">
              <w:rPr>
                <w:rFonts w:ascii="Tahoma" w:eastAsia="PMingLiU" w:hAnsi="Tahoma" w:cs="Tahoma"/>
                <w:b w:val="0"/>
                <w:sz w:val="14"/>
                <w:szCs w:val="14"/>
                <w:vertAlign w:val="superscript"/>
              </w:rPr>
              <w:t>®</w:t>
            </w:r>
            <w:r w:rsidRPr="00BB059B">
              <w:rPr>
                <w:rFonts w:ascii="Tahoma" w:eastAsia="PMingLiU" w:hAnsi="Tahoma" w:cs="Tahoma"/>
                <w:b w:val="0"/>
                <w:sz w:val="14"/>
                <w:szCs w:val="14"/>
              </w:rPr>
              <w:t xml:space="preserve"> Team Foundation Server 2012 </w:t>
            </w:r>
            <w:r w:rsidRPr="00BB059B">
              <w:rPr>
                <w:rFonts w:ascii="Tahoma" w:eastAsia="PMingLiU" w:hAnsi="Tahoma" w:cs="Tahoma"/>
                <w:b w:val="0"/>
                <w:sz w:val="14"/>
                <w:szCs w:val="14"/>
              </w:rPr>
              <w:t>裝置</w:t>
            </w:r>
            <w:r w:rsidRPr="00BB059B">
              <w:rPr>
                <w:rFonts w:ascii="Tahoma" w:eastAsia="PMingLiU" w:hAnsi="Tahoma" w:cs="Tahoma"/>
                <w:b w:val="0"/>
                <w:sz w:val="14"/>
                <w:szCs w:val="14"/>
              </w:rPr>
              <w:t xml:space="preserve"> CAL</w:t>
            </w:r>
            <w:bookmarkEnd w:id="516"/>
            <w:bookmarkEnd w:id="517"/>
            <w:bookmarkEnd w:id="518"/>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19" w:name="_Toc254805934"/>
            <w:bookmarkStart w:id="520" w:name="_Toc336338111"/>
            <w:bookmarkStart w:id="521" w:name="_Toc345401663"/>
            <w:r w:rsidRPr="00BB059B">
              <w:rPr>
                <w:rFonts w:ascii="Tahoma" w:eastAsia="PMingLiU" w:hAnsi="Tahoma" w:cs="Tahoma"/>
                <w:b w:val="0"/>
                <w:sz w:val="14"/>
                <w:szCs w:val="14"/>
              </w:rPr>
              <w:t>Visual Studio</w:t>
            </w:r>
            <w:r w:rsidR="00165F16" w:rsidRPr="00BB059B">
              <w:rPr>
                <w:rFonts w:ascii="Tahoma" w:eastAsia="PMingLiU" w:hAnsi="Tahoma" w:cs="Tahoma"/>
                <w:b w:val="0"/>
                <w:sz w:val="14"/>
                <w:szCs w:val="14"/>
                <w:vertAlign w:val="superscript"/>
              </w:rPr>
              <w:t>®</w:t>
            </w:r>
            <w:r w:rsidRPr="00BB059B">
              <w:rPr>
                <w:rFonts w:ascii="Tahoma" w:eastAsia="PMingLiU" w:hAnsi="Tahoma" w:cs="Tahoma"/>
                <w:b w:val="0"/>
                <w:sz w:val="14"/>
                <w:szCs w:val="14"/>
              </w:rPr>
              <w:t xml:space="preserve"> Team Foundation Server 2012 </w:t>
            </w:r>
            <w:r w:rsidRPr="00BB059B">
              <w:rPr>
                <w:rFonts w:ascii="Tahoma" w:eastAsia="PMingLiU" w:hAnsi="Tahoma" w:cs="Tahoma"/>
                <w:b w:val="0"/>
                <w:sz w:val="14"/>
                <w:szCs w:val="14"/>
              </w:rPr>
              <w:t>使用者</w:t>
            </w:r>
            <w:r w:rsidRPr="00BB059B">
              <w:rPr>
                <w:rFonts w:ascii="Tahoma" w:eastAsia="PMingLiU" w:hAnsi="Tahoma" w:cs="Tahoma"/>
                <w:b w:val="0"/>
                <w:sz w:val="14"/>
                <w:szCs w:val="14"/>
              </w:rPr>
              <w:t xml:space="preserve"> CAL</w:t>
            </w:r>
            <w:bookmarkEnd w:id="519"/>
            <w:bookmarkEnd w:id="520"/>
            <w:bookmarkEnd w:id="521"/>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22" w:name="_Toc254805935"/>
            <w:bookmarkStart w:id="523" w:name="_Toc336338112"/>
            <w:bookmarkStart w:id="524" w:name="_Toc345401664"/>
            <w:r w:rsidRPr="00BB059B">
              <w:rPr>
                <w:rFonts w:ascii="Tahoma" w:eastAsia="PMingLiU" w:hAnsi="Tahoma" w:cs="Tahoma"/>
                <w:b w:val="0"/>
                <w:sz w:val="14"/>
                <w:szCs w:val="14"/>
              </w:rPr>
              <w:t>Visual Studio</w:t>
            </w:r>
            <w:r w:rsidR="00165F16" w:rsidRPr="00BB059B">
              <w:rPr>
                <w:rFonts w:ascii="Tahoma" w:eastAsia="PMingLiU" w:hAnsi="Tahoma" w:cs="Tahoma"/>
                <w:b w:val="0"/>
                <w:sz w:val="14"/>
                <w:szCs w:val="14"/>
                <w:vertAlign w:val="superscript"/>
              </w:rPr>
              <w:t>®</w:t>
            </w:r>
            <w:r w:rsidRPr="00BB059B">
              <w:rPr>
                <w:rFonts w:ascii="Tahoma" w:eastAsia="PMingLiU" w:hAnsi="Tahoma" w:cs="Tahoma"/>
                <w:b w:val="0"/>
                <w:sz w:val="14"/>
                <w:szCs w:val="14"/>
              </w:rPr>
              <w:t xml:space="preserve"> Team Foundation Server 2012 </w:t>
            </w:r>
            <w:r w:rsidRPr="00BB059B">
              <w:rPr>
                <w:rFonts w:ascii="Tahoma" w:eastAsia="PMingLiU" w:hAnsi="Tahoma" w:cs="Tahoma"/>
                <w:b w:val="0"/>
                <w:sz w:val="14"/>
                <w:szCs w:val="14"/>
              </w:rPr>
              <w:t>外部連接器</w:t>
            </w:r>
            <w:bookmarkEnd w:id="522"/>
            <w:bookmarkEnd w:id="523"/>
            <w:bookmarkEnd w:id="524"/>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113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szCs w:val="13"/>
              </w:rPr>
            </w:pPr>
            <w:r w:rsidRPr="00BB059B">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494"/>
        </w:trPr>
        <w:tc>
          <w:tcPr>
            <w:tcW w:w="2714" w:type="dxa"/>
            <w:tcBorders>
              <w:bottom w:val="single" w:sz="4" w:space="0" w:color="auto"/>
            </w:tcBorders>
            <w:shd w:val="clear" w:color="auto" w:fill="FABF8F"/>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szCs w:val="14"/>
              </w:rPr>
            </w:pPr>
            <w:bookmarkStart w:id="525" w:name="_Toc336338113"/>
            <w:bookmarkStart w:id="526" w:name="_Toc345401665"/>
            <w:r w:rsidRPr="00BB059B">
              <w:rPr>
                <w:rFonts w:ascii="Tahoma" w:eastAsia="PMingLiU" w:hAnsi="Tahoma" w:cs="Tahoma"/>
                <w:b w:val="0"/>
                <w:sz w:val="14"/>
                <w:szCs w:val="14"/>
              </w:rPr>
              <w:t>Web Antimalware Subscription for Forefront Threat Management Gateway Medium Business Edition (</w:t>
            </w:r>
            <w:r w:rsidRPr="00BB059B">
              <w:rPr>
                <w:rFonts w:ascii="Tahoma" w:eastAsia="PMingLiU" w:hAnsi="Tahoma" w:cs="Tahoma"/>
                <w:b w:val="0"/>
                <w:sz w:val="14"/>
                <w:szCs w:val="14"/>
              </w:rPr>
              <w:t>裝置及使用者</w:t>
            </w:r>
            <w:r w:rsidRPr="00BB059B">
              <w:rPr>
                <w:rFonts w:ascii="Tahoma" w:eastAsia="PMingLiU" w:hAnsi="Tahoma" w:cs="Tahoma"/>
                <w:b w:val="0"/>
                <w:sz w:val="14"/>
                <w:szCs w:val="14"/>
              </w:rPr>
              <w:t>)</w:t>
            </w:r>
            <w:bookmarkEnd w:id="525"/>
            <w:bookmarkEnd w:id="526"/>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87"/>
        </w:trPr>
        <w:tc>
          <w:tcPr>
            <w:tcW w:w="2714" w:type="dxa"/>
            <w:tcBorders>
              <w:bottom w:val="single" w:sz="4" w:space="0" w:color="auto"/>
            </w:tcBorders>
            <w:shd w:val="clear" w:color="auto" w:fill="auto"/>
            <w:vAlign w:val="center"/>
          </w:tcPr>
          <w:p w:rsidR="007A6E80" w:rsidRPr="00BB059B" w:rsidRDefault="007A6E80" w:rsidP="00DC4493">
            <w:pPr>
              <w:pStyle w:val="Heading2"/>
              <w:spacing w:beforeLines="20" w:before="48" w:afterLines="20" w:after="48"/>
              <w:ind w:left="0"/>
              <w:rPr>
                <w:rFonts w:ascii="Tahoma" w:eastAsia="PMingLiU" w:hAnsi="Tahoma" w:cs="Tahoma"/>
                <w:b w:val="0"/>
                <w:sz w:val="14"/>
              </w:rPr>
            </w:pPr>
            <w:bookmarkStart w:id="527" w:name="_Toc336338114"/>
            <w:bookmarkStart w:id="528" w:name="_Toc345401666"/>
            <w:r w:rsidRPr="00BB059B">
              <w:rPr>
                <w:rFonts w:ascii="Tahoma" w:eastAsia="PMingLiU" w:hAnsi="Tahoma" w:cs="Tahoma"/>
                <w:b w:val="0"/>
                <w:sz w:val="14"/>
              </w:rPr>
              <w:t xml:space="preserve">Windows Azure </w:t>
            </w:r>
            <w:r w:rsidRPr="00BB059B">
              <w:rPr>
                <w:rFonts w:ascii="Tahoma" w:eastAsia="PMingLiU" w:hAnsi="Tahoma" w:cs="Tahoma"/>
                <w:b w:val="0"/>
                <w:sz w:val="14"/>
              </w:rPr>
              <w:t>服務</w:t>
            </w:r>
            <w:bookmarkEnd w:id="527"/>
            <w:bookmarkEnd w:id="528"/>
          </w:p>
        </w:tc>
        <w:tc>
          <w:tcPr>
            <w:tcW w:w="450" w:type="dxa"/>
            <w:tcBorders>
              <w:bottom w:val="single" w:sz="4" w:space="0" w:color="auto"/>
            </w:tcBorders>
            <w:shd w:val="clear" w:color="auto" w:fill="auto"/>
            <w:vAlign w:val="center"/>
          </w:tcPr>
          <w:p w:rsidR="007A6E80" w:rsidRPr="003B41CC" w:rsidRDefault="004610BB" w:rsidP="009D1703">
            <w:pPr>
              <w:pStyle w:val="TableText"/>
              <w:widowControl w:val="0"/>
              <w:spacing w:before="40" w:after="40"/>
              <w:rPr>
                <w:rFonts w:eastAsia="PMingLiU" w:cs="Tahoma"/>
                <w:b/>
                <w:color w:val="0000FF"/>
                <w:sz w:val="13"/>
                <w:u w:val="single"/>
              </w:rPr>
            </w:pPr>
            <w:hyperlink w:anchor="_105_Windows_Azure" w:history="1">
              <w:r w:rsidR="007503B3" w:rsidRPr="003B41CC">
                <w:rPr>
                  <w:rStyle w:val="Hyperlink"/>
                  <w:rFonts w:eastAsia="PMingLiU" w:cs="Tahoma"/>
                  <w:b/>
                  <w:sz w:val="13"/>
                </w:rPr>
                <w:t>9</w:t>
              </w:r>
              <w:r w:rsidR="009D1703">
                <w:rPr>
                  <w:rStyle w:val="Hyperlink"/>
                  <w:rFonts w:eastAsia="PMingLiU" w:cs="Tahoma"/>
                  <w:b/>
                  <w:sz w:val="13"/>
                </w:rPr>
                <w:t>5</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11/11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52"/>
        </w:trPr>
        <w:tc>
          <w:tcPr>
            <w:tcW w:w="2714" w:type="dxa"/>
            <w:tcBorders>
              <w:bottom w:val="single" w:sz="4" w:space="0" w:color="auto"/>
            </w:tcBorders>
            <w:shd w:val="clear" w:color="auto" w:fill="FABF8F"/>
            <w:vAlign w:val="center"/>
          </w:tcPr>
          <w:p w:rsidR="007A6E80" w:rsidRPr="00BB059B" w:rsidRDefault="007A6E80" w:rsidP="00DF22B6">
            <w:pPr>
              <w:pStyle w:val="Heading2"/>
              <w:spacing w:before="40" w:after="40"/>
              <w:ind w:left="0"/>
              <w:rPr>
                <w:rFonts w:ascii="Tahoma" w:eastAsia="PMingLiU" w:hAnsi="Tahoma" w:cs="Tahoma"/>
                <w:b w:val="0"/>
                <w:sz w:val="14"/>
                <w:szCs w:val="14"/>
              </w:rPr>
            </w:pPr>
            <w:bookmarkStart w:id="529" w:name="_Toc336338115"/>
            <w:bookmarkStart w:id="530" w:name="_Toc345401667"/>
            <w:r w:rsidRPr="00BB059B">
              <w:rPr>
                <w:rFonts w:ascii="Tahoma" w:eastAsia="PMingLiU" w:hAnsi="Tahoma" w:cs="Tahoma"/>
                <w:b w:val="0"/>
                <w:sz w:val="14"/>
              </w:rPr>
              <w:t>Windows</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Embedded Device Manager</w:t>
            </w:r>
            <w:r w:rsidR="00DF22B6">
              <w:rPr>
                <w:rFonts w:ascii="Tahoma" w:eastAsia="PMingLiU" w:hAnsi="Tahoma" w:cs="Tahoma"/>
                <w:b w:val="0"/>
                <w:sz w:val="14"/>
              </w:rPr>
              <w:t> </w:t>
            </w:r>
            <w:r w:rsidRPr="00BB059B">
              <w:rPr>
                <w:rFonts w:ascii="Tahoma" w:eastAsia="PMingLiU" w:hAnsi="Tahoma" w:cs="Tahoma"/>
                <w:b w:val="0"/>
                <w:sz w:val="14"/>
              </w:rPr>
              <w:t>2011</w:t>
            </w:r>
            <w:bookmarkEnd w:id="529"/>
            <w:bookmarkEnd w:id="530"/>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u w:val="single"/>
              </w:rPr>
            </w:pPr>
            <w:hyperlink w:anchor="Srv_107WindowsEmbeddedDeviceMgr2011" w:history="1">
              <w:r w:rsidR="007503B3" w:rsidRPr="003B41CC">
                <w:rPr>
                  <w:rStyle w:val="Hyperlink"/>
                  <w:rFonts w:eastAsia="PMingLiU" w:cs="Tahoma"/>
                  <w:b/>
                  <w:sz w:val="13"/>
                </w:rPr>
                <w:t>9</w:t>
              </w:r>
              <w:r w:rsidR="009D1703">
                <w:rPr>
                  <w:rStyle w:val="Hyperlink"/>
                  <w:rFonts w:eastAsia="PMingLiU" w:cs="Tahoma"/>
                  <w:b/>
                  <w:sz w:val="13"/>
                </w:rPr>
                <w:t>6</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287"/>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31" w:name="_Toc336338116"/>
            <w:bookmarkStart w:id="532" w:name="_Toc345401668"/>
            <w:r w:rsidRPr="00BB059B">
              <w:rPr>
                <w:rFonts w:ascii="Tahoma" w:eastAsia="PMingLiU" w:hAnsi="Tahoma" w:cs="Tahoma"/>
                <w:b w:val="0"/>
                <w:sz w:val="14"/>
              </w:rPr>
              <w:t>Windows</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Embedded Device Manager 2011 </w:t>
            </w:r>
            <w:r w:rsidRPr="00BB059B">
              <w:rPr>
                <w:rFonts w:ascii="Tahoma" w:eastAsia="PMingLiU" w:hAnsi="Tahoma" w:cs="Tahoma"/>
                <w:b w:val="0"/>
                <w:sz w:val="14"/>
              </w:rPr>
              <w:t>用戶端管理使用權</w:t>
            </w:r>
            <w:r w:rsidRPr="00BB059B">
              <w:rPr>
                <w:rFonts w:ascii="Tahoma" w:eastAsia="PMingLiU" w:hAnsi="Tahoma" w:cs="Tahoma"/>
                <w:b w:val="0"/>
                <w:sz w:val="14"/>
              </w:rPr>
              <w:t xml:space="preserve"> (</w:t>
            </w:r>
            <w:r w:rsidRPr="00BB059B">
              <w:rPr>
                <w:rFonts w:ascii="Tahoma" w:eastAsia="PMingLiU" w:hAnsi="Tahoma" w:cs="Tahoma"/>
                <w:b w:val="0"/>
                <w:sz w:val="14"/>
              </w:rPr>
              <w:t>每一</w:t>
            </w:r>
            <w:r w:rsidRPr="00BB059B">
              <w:rPr>
                <w:rFonts w:ascii="Tahoma" w:eastAsia="PMingLiU" w:hAnsi="Tahoma" w:cs="Tahoma"/>
                <w:b w:val="0"/>
                <w:sz w:val="14"/>
              </w:rPr>
              <w:t xml:space="preserve"> OSE)</w:t>
            </w:r>
            <w:bookmarkEnd w:id="531"/>
            <w:bookmarkEnd w:id="532"/>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color w:val="0000FF"/>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33" w:name="_Toc336338117"/>
            <w:bookmarkStart w:id="534" w:name="_Toc345401669"/>
            <w:r w:rsidRPr="00BB059B">
              <w:rPr>
                <w:rFonts w:ascii="Tahoma" w:eastAsia="PMingLiU" w:hAnsi="Tahoma" w:cs="Tahoma"/>
                <w:b w:val="0"/>
                <w:sz w:val="14"/>
              </w:rPr>
              <w:t>Windows</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Embedded Device Manager 2011 </w:t>
            </w:r>
            <w:r w:rsidRPr="00BB059B">
              <w:rPr>
                <w:rFonts w:ascii="Tahoma" w:eastAsia="PMingLiU" w:hAnsi="Tahoma" w:cs="Tahoma"/>
                <w:b w:val="0"/>
                <w:sz w:val="14"/>
              </w:rPr>
              <w:t>用戶端管理使用權</w:t>
            </w:r>
            <w:r w:rsidRPr="00BB059B">
              <w:rPr>
                <w:rFonts w:ascii="Tahoma" w:eastAsia="PMingLiU" w:hAnsi="Tahoma" w:cs="Tahoma"/>
                <w:b w:val="0"/>
                <w:sz w:val="14"/>
              </w:rPr>
              <w:t xml:space="preserve"> (</w:t>
            </w:r>
            <w:r w:rsidRPr="00BB059B">
              <w:rPr>
                <w:rFonts w:ascii="Tahoma" w:eastAsia="PMingLiU" w:hAnsi="Tahoma" w:cs="Tahoma"/>
                <w:b w:val="0"/>
                <w:sz w:val="14"/>
              </w:rPr>
              <w:t>每一使用者</w:t>
            </w:r>
            <w:r w:rsidRPr="00BB059B">
              <w:rPr>
                <w:rFonts w:ascii="Tahoma" w:eastAsia="PMingLiU" w:hAnsi="Tahoma" w:cs="Tahoma"/>
                <w:b w:val="0"/>
                <w:sz w:val="14"/>
              </w:rPr>
              <w:t>)</w:t>
            </w:r>
            <w:bookmarkEnd w:id="533"/>
            <w:bookmarkEnd w:id="534"/>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Fonts w:eastAsia="PMingLiU" w:cs="Tahoma"/>
                <w:b/>
                <w:color w:val="0000FF"/>
                <w:sz w:val="13"/>
              </w:rPr>
            </w:pPr>
            <w:hyperlink w:anchor="_96_Windows_Embedded" w:history="1">
              <w:r w:rsidR="001E48A8" w:rsidRPr="003B41CC">
                <w:rPr>
                  <w:rStyle w:val="Hyperlink"/>
                  <w:rFonts w:eastAsia="PMingLiU" w:cs="Tahoma"/>
                  <w:b/>
                  <w:sz w:val="13"/>
                  <w:szCs w:val="13"/>
                </w:rPr>
                <w:t>9</w:t>
              </w:r>
              <w:r w:rsidR="009D1703">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35" w:name="_Toc336338118"/>
            <w:bookmarkStart w:id="536" w:name="_Toc345401670"/>
            <w:r w:rsidRPr="00BB059B">
              <w:rPr>
                <w:rFonts w:ascii="Tahoma" w:eastAsia="PMingLiU" w:hAnsi="Tahoma" w:cs="Tahoma"/>
                <w:b w:val="0"/>
                <w:sz w:val="14"/>
              </w:rPr>
              <w:t>Windows</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Embedded Device Manager 2011 with SQL Server</w:t>
            </w:r>
            <w:r w:rsidR="00165F16" w:rsidRPr="00BB059B">
              <w:rPr>
                <w:rFonts w:ascii="Tahoma" w:eastAsia="PMingLiU" w:hAnsi="Tahoma" w:cs="Tahoma"/>
                <w:b w:val="0"/>
                <w:sz w:val="14"/>
                <w:vertAlign w:val="superscript"/>
              </w:rPr>
              <w:t>®</w:t>
            </w:r>
            <w:r w:rsidRPr="00BB059B">
              <w:rPr>
                <w:rFonts w:ascii="Tahoma" w:eastAsia="PMingLiU" w:hAnsi="Tahoma" w:cs="Tahoma"/>
                <w:b w:val="0"/>
                <w:sz w:val="14"/>
              </w:rPr>
              <w:t xml:space="preserve"> 2008 Technology</w:t>
            </w:r>
            <w:bookmarkEnd w:id="535"/>
            <w:bookmarkEnd w:id="536"/>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Fonts w:eastAsia="PMingLiU" w:cs="Tahoma"/>
                <w:b/>
                <w:color w:val="0000FF"/>
                <w:sz w:val="13"/>
                <w:szCs w:val="13"/>
                <w:u w:val="single"/>
              </w:rPr>
            </w:pPr>
            <w:hyperlink w:anchor="_96_Windows_Embedded" w:history="1">
              <w:r w:rsidR="007503B3" w:rsidRPr="003B41CC">
                <w:rPr>
                  <w:rStyle w:val="Hyperlink"/>
                  <w:rFonts w:eastAsia="PMingLiU" w:cs="Tahoma"/>
                  <w:b/>
                  <w:sz w:val="13"/>
                  <w:szCs w:val="13"/>
                </w:rPr>
                <w:t>9</w:t>
              </w:r>
              <w:r w:rsidR="009D1703">
                <w:rPr>
                  <w:rStyle w:val="Hyperlink"/>
                  <w:rFonts w:eastAsia="PMingLiU" w:cs="Tahoma"/>
                  <w:b/>
                  <w:sz w:val="13"/>
                  <w:szCs w:val="13"/>
                </w:rPr>
                <w:t>7</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ABF8F"/>
            <w:vAlign w:val="center"/>
          </w:tcPr>
          <w:p w:rsidR="007A6E80" w:rsidRPr="00BB059B" w:rsidRDefault="007A6E80" w:rsidP="00DF22B6">
            <w:pPr>
              <w:pStyle w:val="Heading2"/>
              <w:spacing w:before="40" w:after="40"/>
              <w:ind w:left="0"/>
              <w:rPr>
                <w:rFonts w:ascii="Tahoma" w:eastAsia="PMingLiU" w:hAnsi="Tahoma" w:cs="Tahoma"/>
                <w:b w:val="0"/>
                <w:sz w:val="14"/>
                <w:szCs w:val="14"/>
              </w:rPr>
            </w:pPr>
            <w:bookmarkStart w:id="537" w:name="_Toc336338119"/>
            <w:bookmarkStart w:id="538" w:name="_Toc345401671"/>
            <w:r w:rsidRPr="00BB059B">
              <w:rPr>
                <w:rFonts w:ascii="Tahoma" w:eastAsia="PMingLiU" w:hAnsi="Tahoma" w:cs="Tahoma"/>
                <w:b w:val="0"/>
                <w:sz w:val="14"/>
                <w:szCs w:val="14"/>
              </w:rPr>
              <w:t>Windows Essential Business Server 2008</w:t>
            </w:r>
            <w:r w:rsidR="00DF22B6">
              <w:rPr>
                <w:rFonts w:ascii="Tahoma" w:eastAsia="PMingLiU" w:hAnsi="Tahoma" w:cs="Tahoma"/>
                <w:b w:val="0"/>
                <w:sz w:val="14"/>
                <w:szCs w:val="14"/>
              </w:rPr>
              <w:t> </w:t>
            </w:r>
            <w:r w:rsidRPr="00BB059B">
              <w:rPr>
                <w:rFonts w:ascii="Tahoma" w:eastAsia="PMingLiU" w:hAnsi="Tahoma" w:cs="Tahoma"/>
                <w:b w:val="0"/>
                <w:sz w:val="14"/>
                <w:szCs w:val="14"/>
              </w:rPr>
              <w:t>Standard</w:t>
            </w:r>
            <w:bookmarkEnd w:id="537"/>
            <w:bookmarkEnd w:id="538"/>
          </w:p>
        </w:tc>
        <w:tc>
          <w:tcPr>
            <w:tcW w:w="450" w:type="dxa"/>
            <w:tcBorders>
              <w:bottom w:val="single" w:sz="4" w:space="0" w:color="auto"/>
            </w:tcBorders>
            <w:shd w:val="clear" w:color="auto" w:fill="FABF8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szCs w:val="13"/>
                <w:u w:val="single"/>
              </w:rPr>
            </w:pPr>
            <w:hyperlink w:anchor="_97_EBS_2008" w:history="1">
              <w:r w:rsidR="001E48A8" w:rsidRPr="003B41CC">
                <w:rPr>
                  <w:rStyle w:val="Hyperlink"/>
                  <w:rFonts w:eastAsia="PMingLiU" w:cs="Tahoma"/>
                  <w:b/>
                  <w:sz w:val="13"/>
                </w:rPr>
                <w:t>9</w:t>
              </w:r>
              <w:r w:rsidR="009D1703">
                <w:rPr>
                  <w:rStyle w:val="Hyperlink"/>
                  <w:rFonts w:eastAsia="PMingLiU" w:cs="Tahoma"/>
                  <w:b/>
                  <w:sz w:val="13"/>
                </w:rPr>
                <w:t>8</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39" w:name="_Toc336338120"/>
            <w:bookmarkStart w:id="540" w:name="_Toc345401672"/>
            <w:r w:rsidRPr="00BB059B">
              <w:rPr>
                <w:rFonts w:ascii="Tahoma" w:eastAsia="PMingLiU" w:hAnsi="Tahoma" w:cs="Tahoma"/>
                <w:b w:val="0"/>
                <w:sz w:val="14"/>
                <w:szCs w:val="14"/>
              </w:rPr>
              <w:t xml:space="preserve">Windows Essential Business Server 2008 CAL </w:t>
            </w:r>
            <w:r w:rsidRPr="00BB059B">
              <w:rPr>
                <w:rFonts w:ascii="Tahoma" w:eastAsia="PMingLiU" w:hAnsi="Tahoma" w:cs="Tahoma"/>
                <w:b w:val="0"/>
                <w:sz w:val="14"/>
                <w:szCs w:val="14"/>
              </w:rPr>
              <w:t>套件</w:t>
            </w:r>
            <w:bookmarkEnd w:id="539"/>
            <w:bookmarkEnd w:id="540"/>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41" w:name="_Toc336338121"/>
            <w:bookmarkStart w:id="542" w:name="_Toc345401673"/>
            <w:r w:rsidRPr="00BB059B">
              <w:rPr>
                <w:rFonts w:ascii="Tahoma" w:eastAsia="PMingLiU" w:hAnsi="Tahoma" w:cs="Tahoma"/>
                <w:b w:val="0"/>
                <w:sz w:val="14"/>
                <w:szCs w:val="14"/>
              </w:rPr>
              <w:t xml:space="preserve">Windows Essential Business Server 2008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41"/>
            <w:bookmarkEnd w:id="542"/>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6F4084" w:rsidRPr="00BB059B" w:rsidTr="003B41CC">
        <w:trPr>
          <w:cantSplit/>
          <w:trHeight w:val="287"/>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43" w:name="_Toc336338122"/>
            <w:bookmarkStart w:id="544" w:name="_Toc345401674"/>
            <w:r w:rsidRPr="00BB059B">
              <w:rPr>
                <w:rFonts w:ascii="Tahoma" w:eastAsia="PMingLiU" w:hAnsi="Tahoma" w:cs="Tahoma"/>
                <w:b w:val="0"/>
                <w:color w:val="000000"/>
                <w:sz w:val="14"/>
                <w:szCs w:val="14"/>
              </w:rPr>
              <w:t>Windows Essential Business Server 2008</w:t>
            </w:r>
            <w:r w:rsidR="0074079D">
              <w:rPr>
                <w:rFonts w:ascii="Tahoma" w:eastAsia="PMingLiU" w:hAnsi="Tahoma" w:cs="Tahoma"/>
                <w:b w:val="0"/>
                <w:color w:val="000000"/>
                <w:sz w:val="14"/>
                <w:szCs w:val="14"/>
              </w:rPr>
              <w:t xml:space="preserve"> </w:t>
            </w:r>
            <w:r w:rsidRPr="00BB059B">
              <w:rPr>
                <w:rFonts w:ascii="Tahoma" w:eastAsia="PMingLiU" w:hAnsi="Tahoma" w:cs="Tahoma"/>
                <w:b w:val="0"/>
                <w:color w:val="000000"/>
                <w:sz w:val="14"/>
                <w:szCs w:val="14"/>
              </w:rPr>
              <w:t xml:space="preserve">CAL </w:t>
            </w:r>
            <w:r w:rsidRPr="00BB059B">
              <w:rPr>
                <w:rFonts w:ascii="Tahoma" w:eastAsia="PMingLiU" w:hAnsi="Tahoma" w:cs="Tahoma"/>
                <w:b w:val="0"/>
                <w:color w:val="000000"/>
                <w:sz w:val="14"/>
                <w:szCs w:val="14"/>
              </w:rPr>
              <w:t>套件</w:t>
            </w:r>
            <w:r w:rsidRPr="00BB059B">
              <w:rPr>
                <w:rFonts w:ascii="Tahoma" w:eastAsia="PMingLiU" w:hAnsi="Tahoma" w:cs="Tahoma"/>
                <w:b w:val="0"/>
                <w:color w:val="000000"/>
                <w:sz w:val="14"/>
                <w:szCs w:val="14"/>
              </w:rPr>
              <w:t xml:space="preserve"> (20 </w:t>
            </w:r>
            <w:r w:rsidRPr="00BB059B">
              <w:rPr>
                <w:rFonts w:ascii="Tahoma" w:eastAsia="PMingLiU" w:hAnsi="Tahoma" w:cs="Tahoma"/>
                <w:b w:val="0"/>
                <w:color w:val="000000"/>
                <w:sz w:val="14"/>
                <w:szCs w:val="14"/>
              </w:rPr>
              <w:t>個用戶端</w:t>
            </w:r>
            <w:r w:rsidRPr="00BB059B">
              <w:rPr>
                <w:rFonts w:ascii="Tahoma" w:eastAsia="PMingLiU" w:hAnsi="Tahoma" w:cs="Tahoma"/>
                <w:b w:val="0"/>
                <w:color w:val="000000"/>
                <w:sz w:val="14"/>
                <w:szCs w:val="14"/>
              </w:rPr>
              <w:t>)</w:t>
            </w:r>
            <w:bookmarkEnd w:id="543"/>
            <w:bookmarkEnd w:id="544"/>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6F4084" w:rsidRPr="00BB059B" w:rsidTr="003B41CC">
        <w:trPr>
          <w:cantSplit/>
          <w:trHeight w:val="287"/>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45" w:name="_Toc336338123"/>
            <w:bookmarkStart w:id="546" w:name="_Toc345401675"/>
            <w:r w:rsidRPr="00BB059B">
              <w:rPr>
                <w:rFonts w:ascii="Tahoma" w:eastAsia="PMingLiU" w:hAnsi="Tahoma" w:cs="Tahoma"/>
                <w:b w:val="0"/>
                <w:sz w:val="14"/>
                <w:szCs w:val="14"/>
              </w:rPr>
              <w:t xml:space="preserve">Windows Essential Business Server 2008CAL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(50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45"/>
            <w:bookmarkEnd w:id="546"/>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6F4084" w:rsidRPr="00BB059B" w:rsidTr="003B41CC">
        <w:trPr>
          <w:cantSplit/>
          <w:trHeight w:val="287"/>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47" w:name="_Toc336338124"/>
            <w:bookmarkStart w:id="548" w:name="_Toc345401676"/>
            <w:r w:rsidRPr="00BB059B">
              <w:rPr>
                <w:rFonts w:ascii="Tahoma" w:eastAsia="PMingLiU" w:hAnsi="Tahoma" w:cs="Tahoma"/>
                <w:b w:val="0"/>
                <w:sz w:val="14"/>
                <w:szCs w:val="14"/>
              </w:rPr>
              <w:t>Windows Essential Business Server 2008 Premium</w:t>
            </w:r>
            <w:bookmarkEnd w:id="547"/>
            <w:bookmarkEnd w:id="548"/>
          </w:p>
        </w:tc>
        <w:tc>
          <w:tcPr>
            <w:tcW w:w="450" w:type="dxa"/>
            <w:tcBorders>
              <w:bottom w:val="single" w:sz="4" w:space="0" w:color="auto"/>
            </w:tcBorders>
            <w:shd w:val="clear" w:color="auto" w:fill="FFFFFF"/>
            <w:vAlign w:val="center"/>
          </w:tcPr>
          <w:p w:rsidR="007A6E80" w:rsidRPr="003B41CC" w:rsidRDefault="004610BB" w:rsidP="009D1703">
            <w:pPr>
              <w:pStyle w:val="TableText"/>
              <w:widowControl w:val="0"/>
              <w:spacing w:before="40" w:after="40"/>
              <w:rPr>
                <w:rStyle w:val="EndnoteReference"/>
                <w:rFonts w:eastAsia="PMingLiU" w:cs="Tahoma"/>
                <w:b w:val="0"/>
                <w:color w:val="0000FF"/>
                <w:sz w:val="13"/>
                <w:u w:val="single"/>
              </w:rPr>
            </w:pPr>
            <w:hyperlink w:anchor="_97_EBS_2008" w:history="1">
              <w:r w:rsidR="007503B3" w:rsidRPr="003B41CC">
                <w:rPr>
                  <w:rStyle w:val="Hyperlink"/>
                  <w:rFonts w:eastAsia="PMingLiU" w:cs="Tahoma"/>
                  <w:b/>
                  <w:sz w:val="13"/>
                </w:rPr>
                <w:t>9</w:t>
              </w:r>
              <w:r w:rsidR="009D1703">
                <w:rPr>
                  <w:rStyle w:val="Hyperlink"/>
                  <w:rFonts w:eastAsia="PMingLiU" w:cs="Tahoma"/>
                  <w:b/>
                  <w:sz w:val="13"/>
                </w:rPr>
                <w:t>8</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287"/>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49" w:name="_Toc336338125"/>
            <w:bookmarkStart w:id="550" w:name="_Toc345401677"/>
            <w:r w:rsidRPr="00BB059B">
              <w:rPr>
                <w:rFonts w:ascii="Tahoma" w:eastAsia="PMingLiU" w:hAnsi="Tahoma" w:cs="Tahoma"/>
                <w:b w:val="0"/>
                <w:sz w:val="14"/>
                <w:szCs w:val="14"/>
              </w:rPr>
              <w:t>高階使用者或裝置適用之</w:t>
            </w:r>
            <w:r w:rsidRPr="00BB059B">
              <w:rPr>
                <w:rFonts w:ascii="Tahoma" w:eastAsia="PMingLiU" w:hAnsi="Tahoma" w:cs="Tahoma"/>
                <w:b w:val="0"/>
                <w:sz w:val="14"/>
                <w:szCs w:val="14"/>
              </w:rPr>
              <w:t xml:space="preserve"> Windows Essential Business Server 2008 CAL </w:t>
            </w:r>
            <w:r w:rsidRPr="00BB059B">
              <w:rPr>
                <w:rFonts w:ascii="Tahoma" w:eastAsia="PMingLiU" w:hAnsi="Tahoma" w:cs="Tahoma"/>
                <w:b w:val="0"/>
                <w:sz w:val="14"/>
                <w:szCs w:val="14"/>
              </w:rPr>
              <w:t>套件</w:t>
            </w:r>
            <w:bookmarkEnd w:id="549"/>
            <w:bookmarkEnd w:id="550"/>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3D656D" w:rsidRPr="00BB059B" w:rsidTr="003D656D">
        <w:trPr>
          <w:cantSplit/>
          <w:trHeight w:val="287"/>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51" w:name="_Toc336338126"/>
            <w:bookmarkStart w:id="552" w:name="_Toc345401678"/>
            <w:r w:rsidRPr="00BB059B">
              <w:rPr>
                <w:rFonts w:ascii="Tahoma" w:eastAsia="PMingLiU" w:hAnsi="Tahoma" w:cs="Tahoma"/>
                <w:b w:val="0"/>
                <w:sz w:val="14"/>
                <w:szCs w:val="14"/>
              </w:rPr>
              <w:t>高階使用者或裝置適用之</w:t>
            </w:r>
            <w:r w:rsidRPr="00BB059B">
              <w:rPr>
                <w:rFonts w:ascii="Tahoma" w:eastAsia="PMingLiU" w:hAnsi="Tahoma" w:cs="Tahoma"/>
                <w:b w:val="0"/>
                <w:sz w:val="14"/>
                <w:szCs w:val="14"/>
              </w:rPr>
              <w:t xml:space="preserve"> Windows Essential Business Server 2008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51"/>
            <w:bookmarkEnd w:id="552"/>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3D656D" w:rsidRPr="00BB059B" w:rsidTr="003D656D">
        <w:trPr>
          <w:cantSplit/>
          <w:trHeight w:val="287"/>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53" w:name="_Toc336338127"/>
            <w:bookmarkStart w:id="554" w:name="_Toc345401679"/>
            <w:r w:rsidRPr="00BB059B">
              <w:rPr>
                <w:rFonts w:ascii="Tahoma" w:eastAsia="PMingLiU" w:hAnsi="Tahoma" w:cs="Tahoma"/>
                <w:b w:val="0"/>
                <w:sz w:val="14"/>
                <w:szCs w:val="14"/>
              </w:rPr>
              <w:t>高階使用者或裝置適用之</w:t>
            </w:r>
            <w:r w:rsidRPr="00BB059B">
              <w:rPr>
                <w:rFonts w:ascii="Tahoma" w:eastAsia="PMingLiU" w:hAnsi="Tahoma" w:cs="Tahoma"/>
                <w:b w:val="0"/>
                <w:sz w:val="14"/>
                <w:szCs w:val="14"/>
              </w:rPr>
              <w:t xml:space="preserve"> Windows Essential Business Server 2008 CAL </w:t>
            </w:r>
            <w:r w:rsidR="00DF22B6">
              <w:rPr>
                <w:rFonts w:ascii="Tahoma" w:eastAsia="PMingLiU" w:hAnsi="Tahoma" w:cs="Tahoma"/>
                <w:b w:val="0"/>
                <w:sz w:val="14"/>
                <w:szCs w:val="14"/>
              </w:rPr>
              <w:br/>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(20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53"/>
            <w:bookmarkEnd w:id="554"/>
          </w:p>
        </w:tc>
        <w:tc>
          <w:tcPr>
            <w:tcW w:w="450" w:type="dxa"/>
            <w:tcBorders>
              <w:bottom w:val="single" w:sz="4" w:space="0" w:color="auto"/>
            </w:tcBorders>
            <w:shd w:val="clear" w:color="auto" w:fill="FABF8F" w:themeFill="accent6" w:themeFillTint="99"/>
            <w:vAlign w:val="center"/>
          </w:tcPr>
          <w:p w:rsidR="007A6E80" w:rsidRPr="003B41CC" w:rsidRDefault="007A6E80" w:rsidP="00643509">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3D656D" w:rsidRPr="00BB059B" w:rsidTr="003D656D">
        <w:trPr>
          <w:cantSplit/>
          <w:trHeight w:val="287"/>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55" w:name="_Toc336338128"/>
            <w:bookmarkStart w:id="556" w:name="_Toc345401680"/>
            <w:r w:rsidRPr="00BB059B">
              <w:rPr>
                <w:rFonts w:ascii="Tahoma" w:eastAsia="PMingLiU" w:hAnsi="Tahoma" w:cs="Tahoma"/>
                <w:b w:val="0"/>
                <w:sz w:val="14"/>
                <w:szCs w:val="14"/>
              </w:rPr>
              <w:t>高階使用者或裝置適用之</w:t>
            </w:r>
            <w:r w:rsidRPr="00BB059B">
              <w:rPr>
                <w:rFonts w:ascii="Tahoma" w:eastAsia="PMingLiU" w:hAnsi="Tahoma" w:cs="Tahoma"/>
                <w:b w:val="0"/>
                <w:sz w:val="14"/>
                <w:szCs w:val="14"/>
              </w:rPr>
              <w:t xml:space="preserve"> Windows Essential Business Server 2008 CAL </w:t>
            </w:r>
            <w:r w:rsidR="00DF22B6">
              <w:rPr>
                <w:rFonts w:ascii="Tahoma" w:eastAsia="PMingLiU" w:hAnsi="Tahoma" w:cs="Tahoma"/>
                <w:b w:val="0"/>
                <w:sz w:val="14"/>
                <w:szCs w:val="14"/>
              </w:rPr>
              <w:br/>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(50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55"/>
            <w:bookmarkEnd w:id="556"/>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w:t>
            </w: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57" w:name="_Toc336338129"/>
            <w:bookmarkStart w:id="558" w:name="_Toc345401681"/>
            <w:r w:rsidRPr="00BB059B">
              <w:rPr>
                <w:rFonts w:ascii="Tahoma" w:eastAsia="PMingLiU" w:hAnsi="Tahoma" w:cs="Tahoma"/>
                <w:b w:val="0"/>
                <w:sz w:val="14"/>
                <w:szCs w:val="14"/>
              </w:rPr>
              <w:t>Windows HPC Server 2008 R2 Suite</w:t>
            </w:r>
            <w:bookmarkEnd w:id="557"/>
            <w:bookmarkEnd w:id="558"/>
          </w:p>
        </w:tc>
        <w:tc>
          <w:tcPr>
            <w:tcW w:w="450" w:type="dxa"/>
            <w:tcBorders>
              <w:bottom w:val="single" w:sz="4" w:space="0" w:color="auto"/>
            </w:tcBorders>
            <w:shd w:val="clear" w:color="auto" w:fill="FABF8F" w:themeFill="accent6" w:themeFillTint="99"/>
            <w:vAlign w:val="center"/>
          </w:tcPr>
          <w:p w:rsidR="007A6E80" w:rsidRPr="003B41CC" w:rsidRDefault="004610BB" w:rsidP="009D1703">
            <w:pPr>
              <w:pStyle w:val="TableText"/>
              <w:widowControl w:val="0"/>
              <w:spacing w:before="40" w:after="40"/>
              <w:rPr>
                <w:rFonts w:eastAsia="PMingLiU" w:cs="Tahoma"/>
                <w:b/>
                <w:sz w:val="13"/>
                <w:szCs w:val="13"/>
                <w:u w:val="single"/>
              </w:rPr>
            </w:pPr>
            <w:hyperlink w:anchor="Srv_106HPCServer2008_R2Suite" w:history="1">
              <w:r w:rsidR="007503B3" w:rsidRPr="003B41CC">
                <w:rPr>
                  <w:rStyle w:val="Hyperlink"/>
                  <w:rFonts w:eastAsia="PMingLiU" w:cs="Tahoma"/>
                  <w:b/>
                  <w:sz w:val="13"/>
                  <w:szCs w:val="13"/>
                </w:rPr>
                <w:t>9</w:t>
              </w:r>
              <w:r w:rsidR="009D1703">
                <w:rPr>
                  <w:rStyle w:val="Hyperlink"/>
                  <w:rFonts w:eastAsia="PMingLiU" w:cs="Tahoma"/>
                  <w:b/>
                  <w:sz w:val="13"/>
                  <w:szCs w:val="13"/>
                </w:rPr>
                <w:t>9</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59" w:name="_Toc345401684"/>
            <w:r w:rsidRPr="00BB059B">
              <w:rPr>
                <w:rFonts w:ascii="Tahoma" w:eastAsia="PMingLiU" w:hAnsi="Tahoma" w:cs="Tahoma"/>
                <w:b w:val="0"/>
                <w:sz w:val="14"/>
              </w:rPr>
              <w:t xml:space="preserve">System Center Configuration Manager </w:t>
            </w:r>
            <w:r w:rsidRPr="00BB059B">
              <w:rPr>
                <w:rFonts w:ascii="Tahoma" w:eastAsia="PMingLiU" w:hAnsi="Tahoma" w:cs="Tahoma"/>
                <w:b w:val="0"/>
                <w:sz w:val="14"/>
              </w:rPr>
              <w:t>及</w:t>
            </w:r>
            <w:r w:rsidRPr="00BB059B">
              <w:rPr>
                <w:rFonts w:ascii="Tahoma" w:eastAsia="PMingLiU" w:hAnsi="Tahoma" w:cs="Tahoma"/>
                <w:b w:val="0"/>
                <w:sz w:val="14"/>
              </w:rPr>
              <w:t xml:space="preserve"> System Center Endppoint Protection </w:t>
            </w:r>
            <w:r w:rsidRPr="00BB059B">
              <w:rPr>
                <w:rFonts w:ascii="Tahoma" w:eastAsia="PMingLiU" w:hAnsi="Tahoma" w:cs="Tahoma"/>
                <w:b w:val="0"/>
                <w:sz w:val="14"/>
              </w:rPr>
              <w:t>的</w:t>
            </w:r>
            <w:r w:rsidRPr="00BB059B">
              <w:rPr>
                <w:rFonts w:ascii="Tahoma" w:eastAsia="PMingLiU" w:hAnsi="Tahoma" w:cs="Tahoma"/>
                <w:b w:val="0"/>
                <w:sz w:val="14"/>
              </w:rPr>
              <w:t xml:space="preserve"> Windows Intune </w:t>
            </w:r>
            <w:r w:rsidRPr="00BB059B">
              <w:rPr>
                <w:rFonts w:ascii="Tahoma" w:eastAsia="PMingLiU" w:hAnsi="Tahoma" w:cs="Tahoma"/>
                <w:b w:val="0"/>
                <w:sz w:val="14"/>
              </w:rPr>
              <w:t>附加元件</w:t>
            </w:r>
            <w:r w:rsidRPr="00BB059B">
              <w:rPr>
                <w:rFonts w:ascii="Tahoma" w:eastAsia="PMingLiU" w:hAnsi="Tahoma" w:cs="Tahoma"/>
                <w:b w:val="0"/>
                <w:sz w:val="14"/>
              </w:rPr>
              <w:t xml:space="preserve"> (</w:t>
            </w:r>
            <w:r w:rsidRPr="00BB059B">
              <w:rPr>
                <w:rFonts w:ascii="Tahoma" w:eastAsia="PMingLiU" w:hAnsi="Tahoma" w:cs="Tahoma"/>
                <w:b w:val="0"/>
                <w:sz w:val="14"/>
              </w:rPr>
              <w:t>每一使用者</w:t>
            </w:r>
            <w:r w:rsidRPr="00BB059B">
              <w:rPr>
                <w:rFonts w:ascii="Tahoma" w:eastAsia="PMingLiU" w:hAnsi="Tahoma" w:cs="Tahoma"/>
                <w:b w:val="0"/>
                <w:sz w:val="14"/>
              </w:rPr>
              <w:t>)</w:t>
            </w:r>
            <w:bookmarkEnd w:id="559"/>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463441" w:rsidP="00643509">
            <w:pPr>
              <w:pStyle w:val="TableText"/>
              <w:widowControl w:val="0"/>
              <w:spacing w:before="40" w:after="40"/>
              <w:rPr>
                <w:rFonts w:ascii="Tahoma" w:eastAsia="PMingLiU" w:hAnsi="Tahoma" w:cs="Tahoma"/>
                <w:sz w:val="13"/>
              </w:rPr>
            </w:pPr>
            <w:r>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463441" w:rsidP="00643509">
            <w:pPr>
              <w:pStyle w:val="TableText"/>
              <w:widowControl w:val="0"/>
              <w:spacing w:before="40" w:after="40"/>
              <w:rPr>
                <w:rFonts w:ascii="Tahoma" w:eastAsia="PMingLiU" w:hAnsi="Tahoma" w:cs="Tahoma"/>
                <w:sz w:val="13"/>
              </w:rPr>
            </w:pPr>
            <w:r>
              <w:rPr>
                <w:rFonts w:ascii="Tahoma" w:eastAsia="PMingLiU" w:hAnsi="Tahoma" w:cs="Tahoma"/>
                <w:sz w:val="13"/>
              </w:rPr>
              <w:t>A,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60" w:name="_Toc345401685"/>
            <w:r w:rsidRPr="00BB059B">
              <w:rPr>
                <w:rFonts w:ascii="Tahoma" w:eastAsia="PMingLiU" w:hAnsi="Tahoma" w:cs="Tahoma"/>
                <w:b w:val="0"/>
                <w:sz w:val="14"/>
                <w:szCs w:val="14"/>
              </w:rPr>
              <w:t>Windows Intune (</w:t>
            </w:r>
            <w:r w:rsidRPr="00BB059B">
              <w:rPr>
                <w:rFonts w:ascii="Tahoma" w:eastAsia="PMingLiU" w:hAnsi="Tahoma" w:cs="Tahoma"/>
                <w:b w:val="0"/>
                <w:sz w:val="14"/>
                <w:szCs w:val="14"/>
              </w:rPr>
              <w:t>每一使用者</w:t>
            </w:r>
            <w:r w:rsidRPr="00BB059B">
              <w:rPr>
                <w:rFonts w:ascii="Tahoma" w:eastAsia="PMingLiU" w:hAnsi="Tahoma" w:cs="Tahoma"/>
                <w:b w:val="0"/>
                <w:sz w:val="14"/>
                <w:szCs w:val="14"/>
              </w:rPr>
              <w:t>)</w:t>
            </w:r>
            <w:bookmarkEnd w:id="560"/>
          </w:p>
        </w:tc>
        <w:tc>
          <w:tcPr>
            <w:tcW w:w="450" w:type="dxa"/>
            <w:tcBorders>
              <w:bottom w:val="single" w:sz="4" w:space="0" w:color="auto"/>
            </w:tcBorders>
            <w:shd w:val="clear" w:color="auto" w:fill="FABF8F" w:themeFill="accent6" w:themeFillTint="99"/>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463441" w:rsidP="00643509">
            <w:pPr>
              <w:pStyle w:val="TableText"/>
              <w:widowControl w:val="0"/>
              <w:spacing w:before="40" w:after="40"/>
              <w:rPr>
                <w:rFonts w:ascii="Tahoma" w:eastAsia="PMingLiU" w:hAnsi="Tahoma" w:cs="Tahoma"/>
                <w:sz w:val="13"/>
              </w:rPr>
            </w:pPr>
            <w:r>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DF22B6">
            <w:pPr>
              <w:pStyle w:val="Heading2"/>
              <w:spacing w:before="40" w:after="40"/>
              <w:ind w:left="0"/>
              <w:rPr>
                <w:rFonts w:ascii="Tahoma" w:eastAsia="PMingLiU" w:hAnsi="Tahoma" w:cs="Tahoma"/>
                <w:b w:val="0"/>
                <w:sz w:val="14"/>
                <w:szCs w:val="14"/>
              </w:rPr>
            </w:pPr>
            <w:bookmarkStart w:id="561" w:name="_Toc336338132"/>
            <w:bookmarkStart w:id="562" w:name="_Toc345401689"/>
            <w:r w:rsidRPr="00BB059B">
              <w:rPr>
                <w:rFonts w:ascii="Tahoma" w:eastAsia="PMingLiU" w:hAnsi="Tahoma" w:cs="Tahoma"/>
                <w:b w:val="0"/>
                <w:sz w:val="14"/>
                <w:szCs w:val="14"/>
              </w:rPr>
              <w:t xml:space="preserve">Windows Intune USL </w:t>
            </w:r>
            <w:r w:rsidRPr="00BB059B">
              <w:rPr>
                <w:rFonts w:ascii="Tahoma" w:eastAsia="PMingLiU" w:hAnsi="Tahoma" w:cs="Tahoma"/>
                <w:b w:val="0"/>
                <w:sz w:val="14"/>
                <w:szCs w:val="14"/>
              </w:rPr>
              <w:t>加值</w:t>
            </w:r>
            <w:r w:rsidRPr="00BB059B">
              <w:rPr>
                <w:rFonts w:ascii="Tahoma" w:eastAsia="PMingLiU" w:hAnsi="Tahoma" w:cs="Tahoma"/>
                <w:b w:val="0"/>
                <w:sz w:val="14"/>
                <w:szCs w:val="14"/>
              </w:rPr>
              <w:t xml:space="preserve"> Extra Storage 1</w:t>
            </w:r>
            <w:r w:rsidR="00DF22B6">
              <w:rPr>
                <w:rFonts w:ascii="Tahoma" w:eastAsia="PMingLiU" w:hAnsi="Tahoma" w:cs="Tahoma"/>
                <w:b w:val="0"/>
                <w:sz w:val="14"/>
                <w:szCs w:val="14"/>
              </w:rPr>
              <w:t> </w:t>
            </w:r>
            <w:r w:rsidRPr="00BB059B">
              <w:rPr>
                <w:rFonts w:ascii="Tahoma" w:eastAsia="PMingLiU" w:hAnsi="Tahoma" w:cs="Tahoma"/>
                <w:b w:val="0"/>
                <w:sz w:val="14"/>
                <w:szCs w:val="14"/>
              </w:rPr>
              <w:t>GB</w:t>
            </w:r>
            <w:bookmarkEnd w:id="561"/>
            <w:bookmarkEnd w:id="562"/>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7A6E80" w:rsidRPr="00BB059B" w:rsidDel="00FA1B15"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63" w:name="_Toc336338133"/>
            <w:bookmarkStart w:id="564" w:name="_Toc345401690"/>
            <w:r w:rsidRPr="00BB059B">
              <w:rPr>
                <w:rFonts w:ascii="Tahoma" w:eastAsia="PMingLiU" w:hAnsi="Tahoma" w:cs="Tahoma"/>
                <w:b w:val="0"/>
                <w:sz w:val="14"/>
                <w:szCs w:val="14"/>
              </w:rPr>
              <w:t>Windows MultiPoint Server 2012 Standard</w:t>
            </w:r>
            <w:bookmarkEnd w:id="563"/>
            <w:bookmarkEnd w:id="564"/>
          </w:p>
        </w:tc>
        <w:tc>
          <w:tcPr>
            <w:tcW w:w="450" w:type="dxa"/>
            <w:tcBorders>
              <w:bottom w:val="single" w:sz="4" w:space="0" w:color="auto"/>
            </w:tcBorders>
            <w:shd w:val="clear" w:color="auto" w:fill="FABF8F" w:themeFill="accent6" w:themeFillTint="99"/>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00_Windows_Multipoint" w:history="1">
              <w:r w:rsidR="007503B3" w:rsidRPr="003B41CC">
                <w:rPr>
                  <w:rStyle w:val="Hyperlink"/>
                  <w:rFonts w:eastAsia="PMingLiU" w:cs="Tahoma"/>
                  <w:b/>
                  <w:sz w:val="13"/>
                  <w:szCs w:val="13"/>
                </w:rPr>
                <w:t>100</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65" w:name="_Toc336338134"/>
            <w:bookmarkStart w:id="566" w:name="_Toc345401691"/>
            <w:r w:rsidRPr="00BB059B">
              <w:rPr>
                <w:rFonts w:ascii="Tahoma" w:eastAsia="PMingLiU" w:hAnsi="Tahoma" w:cs="Tahoma"/>
                <w:b w:val="0"/>
                <w:sz w:val="14"/>
                <w:szCs w:val="14"/>
              </w:rPr>
              <w:t>Windows MultiPoint Server 2012 Premium</w:t>
            </w:r>
            <w:bookmarkEnd w:id="565"/>
            <w:bookmarkEnd w:id="566"/>
          </w:p>
        </w:tc>
        <w:tc>
          <w:tcPr>
            <w:tcW w:w="450" w:type="dxa"/>
            <w:tcBorders>
              <w:bottom w:val="single" w:sz="4" w:space="0" w:color="auto"/>
            </w:tcBorders>
            <w:shd w:val="clear" w:color="auto" w:fill="auto"/>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01_Windows_Multipoint" w:history="1">
              <w:r w:rsidR="007503B3" w:rsidRPr="003B41CC">
                <w:rPr>
                  <w:rStyle w:val="Hyperlink"/>
                  <w:rFonts w:eastAsia="PMingLiU" w:cs="Tahoma"/>
                  <w:b/>
                  <w:sz w:val="13"/>
                  <w:szCs w:val="13"/>
                </w:rPr>
                <w:t>101</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67" w:name="_Toc336338135"/>
            <w:bookmarkStart w:id="568" w:name="_Toc345401692"/>
            <w:r w:rsidRPr="00BB059B">
              <w:rPr>
                <w:rFonts w:ascii="Tahoma" w:eastAsia="PMingLiU" w:hAnsi="Tahoma" w:cs="Tahoma"/>
                <w:b w:val="0"/>
                <w:sz w:val="14"/>
                <w:szCs w:val="14"/>
              </w:rPr>
              <w:t>Windows MultiPoint Server 2012 CAL</w:t>
            </w:r>
            <w:bookmarkEnd w:id="567"/>
            <w:bookmarkEnd w:id="568"/>
          </w:p>
        </w:tc>
        <w:tc>
          <w:tcPr>
            <w:tcW w:w="450" w:type="dxa"/>
            <w:tcBorders>
              <w:bottom w:val="single" w:sz="4" w:space="0" w:color="auto"/>
            </w:tcBorders>
            <w:shd w:val="clear" w:color="auto" w:fill="FABF8F" w:themeFill="accent6" w:themeFillTint="99"/>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02_Windows_Multipoint" w:history="1">
              <w:r w:rsidR="007503B3" w:rsidRPr="003B41CC">
                <w:rPr>
                  <w:rStyle w:val="Hyperlink"/>
                  <w:rFonts w:eastAsia="PMingLiU" w:cs="Tahoma"/>
                  <w:b/>
                  <w:sz w:val="13"/>
                  <w:szCs w:val="13"/>
                </w:rPr>
                <w:t>102</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69" w:name="_Toc336338136"/>
            <w:bookmarkStart w:id="570" w:name="_Toc345401693"/>
            <w:r w:rsidRPr="00BB059B">
              <w:rPr>
                <w:rFonts w:ascii="Tahoma" w:eastAsia="PMingLiU" w:hAnsi="Tahoma" w:cs="Tahoma"/>
                <w:b w:val="0"/>
                <w:sz w:val="14"/>
                <w:szCs w:val="14"/>
              </w:rPr>
              <w:t>Windows MultiPoint Server 2012 CAL with Windows Server 2012 CAL</w:t>
            </w:r>
            <w:bookmarkEnd w:id="569"/>
            <w:bookmarkEnd w:id="570"/>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71" w:name="_Toc336338137"/>
            <w:bookmarkStart w:id="572" w:name="_Toc345401694"/>
            <w:r w:rsidRPr="00BB059B">
              <w:rPr>
                <w:rFonts w:ascii="Tahoma" w:eastAsia="PMingLiU" w:hAnsi="Tahoma" w:cs="Tahoma"/>
                <w:b w:val="0"/>
                <w:sz w:val="14"/>
                <w:szCs w:val="14"/>
              </w:rPr>
              <w:t xml:space="preserve">Windows MultiPoint Server 2012 Premium with Windows MultiPoint Server 2012 (CAL)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71"/>
            <w:bookmarkEnd w:id="572"/>
          </w:p>
        </w:tc>
        <w:tc>
          <w:tcPr>
            <w:tcW w:w="450" w:type="dxa"/>
            <w:tcBorders>
              <w:bottom w:val="single" w:sz="4" w:space="0" w:color="auto"/>
            </w:tcBorders>
            <w:shd w:val="clear" w:color="auto" w:fill="FABF8F" w:themeFill="accent6" w:themeFillTint="99"/>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A90155">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1</w:t>
            </w:r>
            <w:r w:rsidR="00A90155">
              <w:rPr>
                <w:rFonts w:ascii="Tahoma" w:eastAsia="PMingLiU" w:hAnsi="Tahoma" w:cs="Tahoma"/>
                <w:color w:val="000000"/>
                <w:sz w:val="13"/>
              </w:rPr>
              <w:t>2</w:t>
            </w:r>
            <w:r w:rsidRPr="00BB059B">
              <w:rPr>
                <w:rFonts w:ascii="Tahoma" w:eastAsia="PMingLiU" w:hAnsi="Tahoma" w:cs="Tahoma"/>
                <w:color w:val="000000"/>
                <w:sz w:val="13"/>
              </w:rPr>
              <w:t>/1</w:t>
            </w:r>
            <w:r w:rsidR="00A90155">
              <w:rPr>
                <w:rFonts w:ascii="Tahoma" w:eastAsia="PMingLiU" w:hAnsi="Tahoma" w:cs="Tahoma"/>
                <w:color w:val="000000"/>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63</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73" w:name="_Toc336338138"/>
            <w:bookmarkStart w:id="574" w:name="_Toc345401695"/>
            <w:r w:rsidRPr="00BB059B">
              <w:rPr>
                <w:rFonts w:ascii="Tahoma" w:eastAsia="PMingLiU" w:hAnsi="Tahoma" w:cs="Tahoma"/>
                <w:b w:val="0"/>
                <w:sz w:val="14"/>
                <w:szCs w:val="14"/>
              </w:rPr>
              <w:t xml:space="preserve">Windows MultiPoint Server 2012 Premium with Windows MultiPoint Server 2012 (CAL)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 xml:space="preserve">) with Windows Server 2012 CAL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573"/>
            <w:bookmarkEnd w:id="574"/>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7A6E80" w:rsidRPr="00BB059B" w:rsidRDefault="00A90155" w:rsidP="00643509">
            <w:pPr>
              <w:pStyle w:val="TableText"/>
              <w:widowControl w:val="0"/>
              <w:spacing w:before="40" w:after="40"/>
              <w:rPr>
                <w:rFonts w:ascii="Tahoma" w:eastAsia="PMingLiU" w:hAnsi="Tahoma" w:cs="Tahoma"/>
                <w:color w:val="000000"/>
                <w:sz w:val="13"/>
              </w:rPr>
            </w:pPr>
            <w:r>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75" w:name="_Toc336338139"/>
            <w:bookmarkStart w:id="576" w:name="_Toc345401696"/>
            <w:r w:rsidRPr="00BB059B">
              <w:rPr>
                <w:rFonts w:ascii="Tahoma" w:eastAsia="PMingLiU" w:hAnsi="Tahoma" w:cs="Tahoma"/>
                <w:b w:val="0"/>
                <w:sz w:val="14"/>
                <w:szCs w:val="14"/>
              </w:rPr>
              <w:t>Windows Server™ 2008 R2 HPC Edition</w:t>
            </w:r>
            <w:bookmarkEnd w:id="575"/>
            <w:bookmarkEnd w:id="576"/>
          </w:p>
        </w:tc>
        <w:tc>
          <w:tcPr>
            <w:tcW w:w="450" w:type="dxa"/>
            <w:tcBorders>
              <w:bottom w:val="single" w:sz="4" w:space="0" w:color="auto"/>
            </w:tcBorders>
            <w:shd w:val="clear" w:color="auto" w:fill="FABF8F" w:themeFill="accent6" w:themeFillTint="99"/>
            <w:vAlign w:val="center"/>
          </w:tcPr>
          <w:p w:rsidR="007A6E80" w:rsidRPr="003B41CC" w:rsidRDefault="004610BB" w:rsidP="00643509">
            <w:pPr>
              <w:pStyle w:val="TableText"/>
              <w:widowControl w:val="0"/>
              <w:spacing w:before="40" w:after="40"/>
              <w:rPr>
                <w:rStyle w:val="EndnoteReference"/>
                <w:rFonts w:eastAsia="PMingLiU" w:cs="Tahoma"/>
                <w:b w:val="0"/>
                <w:color w:val="0000FF"/>
                <w:sz w:val="13"/>
                <w:szCs w:val="13"/>
                <w:u w:val="single"/>
              </w:rPr>
            </w:pPr>
            <w:hyperlink w:anchor="_103_Windows_Server" w:history="1">
              <w:r w:rsidR="007503B3" w:rsidRPr="003B41CC">
                <w:rPr>
                  <w:rStyle w:val="Hyperlink"/>
                  <w:rFonts w:eastAsia="PMingLiU" w:cs="Tahoma"/>
                  <w:b/>
                  <w:sz w:val="13"/>
                  <w:szCs w:val="13"/>
                </w:rPr>
                <w:t>103</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77" w:name="_Toc336338140"/>
            <w:bookmarkStart w:id="578" w:name="_Toc345401697"/>
            <w:r w:rsidRPr="00BB059B">
              <w:rPr>
                <w:rFonts w:ascii="Tahoma" w:eastAsia="PMingLiU" w:hAnsi="Tahoma" w:cs="Tahoma"/>
                <w:b w:val="0"/>
                <w:sz w:val="14"/>
                <w:szCs w:val="14"/>
              </w:rPr>
              <w:t>Windows Server™ 2008 R2 Enterprise</w:t>
            </w:r>
            <w:bookmarkEnd w:id="577"/>
            <w:bookmarkEnd w:id="578"/>
          </w:p>
        </w:tc>
        <w:tc>
          <w:tcPr>
            <w:tcW w:w="450" w:type="dxa"/>
            <w:tcBorders>
              <w:bottom w:val="single" w:sz="4" w:space="0" w:color="auto"/>
            </w:tcBorders>
            <w:shd w:val="clear" w:color="auto" w:fill="auto"/>
            <w:vAlign w:val="center"/>
          </w:tcPr>
          <w:p w:rsidR="007A6E80" w:rsidRPr="003B41CC" w:rsidRDefault="004610BB" w:rsidP="00643509">
            <w:pPr>
              <w:pStyle w:val="TableText"/>
              <w:widowControl w:val="0"/>
              <w:spacing w:before="40" w:after="40"/>
              <w:rPr>
                <w:rStyle w:val="EndnoteReference"/>
                <w:rFonts w:eastAsia="PMingLiU" w:cs="Tahoma"/>
                <w:b w:val="0"/>
                <w:color w:val="0000FF"/>
                <w:sz w:val="13"/>
                <w:szCs w:val="13"/>
                <w:u w:val="single"/>
              </w:rPr>
            </w:pPr>
            <w:hyperlink w:anchor="_104_Windows_Server" w:history="1">
              <w:r w:rsidR="007503B3" w:rsidRPr="003B41CC">
                <w:rPr>
                  <w:rStyle w:val="Hyperlink"/>
                  <w:rFonts w:eastAsia="PMingLiU" w:cs="Tahoma"/>
                  <w:b/>
                  <w:sz w:val="13"/>
                  <w:szCs w:val="13"/>
                </w:rPr>
                <w:t>104</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79" w:name="_Toc336338141"/>
            <w:bookmarkStart w:id="580" w:name="_Toc345401698"/>
            <w:r w:rsidRPr="00BB059B">
              <w:rPr>
                <w:rFonts w:ascii="Tahoma" w:eastAsia="PMingLiU" w:hAnsi="Tahoma" w:cs="Tahoma"/>
                <w:b w:val="0"/>
                <w:sz w:val="14"/>
                <w:szCs w:val="14"/>
              </w:rPr>
              <w:t>Windows Server™ 2008 R2 Itanium Based Systems</w:t>
            </w:r>
            <w:bookmarkEnd w:id="579"/>
            <w:bookmarkEnd w:id="580"/>
          </w:p>
        </w:tc>
        <w:tc>
          <w:tcPr>
            <w:tcW w:w="450" w:type="dxa"/>
            <w:tcBorders>
              <w:bottom w:val="single" w:sz="4" w:space="0" w:color="auto"/>
            </w:tcBorders>
            <w:shd w:val="clear" w:color="auto" w:fill="FABF8F" w:themeFill="accent6" w:themeFillTint="99"/>
            <w:vAlign w:val="center"/>
          </w:tcPr>
          <w:p w:rsidR="007A6E80" w:rsidRPr="003B41CC" w:rsidRDefault="004610BB" w:rsidP="00643509">
            <w:pPr>
              <w:pStyle w:val="TableText"/>
              <w:widowControl w:val="0"/>
              <w:spacing w:before="40" w:after="40"/>
              <w:rPr>
                <w:rStyle w:val="EndnoteReference"/>
                <w:rFonts w:eastAsia="PMingLiU" w:cs="Tahoma"/>
                <w:b w:val="0"/>
                <w:sz w:val="13"/>
                <w:szCs w:val="13"/>
                <w:u w:val="single"/>
              </w:rPr>
            </w:pPr>
            <w:hyperlink w:anchor="_105_Windows_Server" w:history="1">
              <w:r w:rsidR="007503B3" w:rsidRPr="003B41CC">
                <w:rPr>
                  <w:rStyle w:val="Hyperlink"/>
                  <w:rFonts w:eastAsia="PMingLiU" w:cs="Tahoma"/>
                  <w:b/>
                  <w:sz w:val="13"/>
                  <w:szCs w:val="13"/>
                </w:rPr>
                <w:t>105</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81" w:name="_Toc336338142"/>
            <w:bookmarkStart w:id="582" w:name="_Toc345401699"/>
            <w:r w:rsidRPr="00BB059B">
              <w:rPr>
                <w:rFonts w:ascii="Tahoma" w:eastAsia="PMingLiU" w:hAnsi="Tahoma" w:cs="Tahoma"/>
                <w:b w:val="0"/>
                <w:sz w:val="14"/>
                <w:szCs w:val="14"/>
              </w:rPr>
              <w:t>Windows Server™ 2012 CAL (</w:t>
            </w:r>
            <w:r w:rsidRPr="00BB059B">
              <w:rPr>
                <w:rFonts w:ascii="Tahoma" w:eastAsia="PMingLiU" w:hAnsi="Tahoma" w:cs="Tahoma"/>
                <w:b w:val="0"/>
                <w:sz w:val="14"/>
                <w:szCs w:val="14"/>
              </w:rPr>
              <w:t>裝置及</w:t>
            </w:r>
            <w:r w:rsidR="00DF22B6">
              <w:rPr>
                <w:rFonts w:ascii="Tahoma" w:eastAsia="PMingLiU" w:hAnsi="Tahoma" w:cs="Tahoma"/>
                <w:b w:val="0"/>
                <w:sz w:val="14"/>
                <w:szCs w:val="14"/>
              </w:rPr>
              <w:br/>
            </w:r>
            <w:r w:rsidRPr="00BB059B">
              <w:rPr>
                <w:rFonts w:ascii="Tahoma" w:eastAsia="PMingLiU" w:hAnsi="Tahoma" w:cs="Tahoma"/>
                <w:b w:val="0"/>
                <w:sz w:val="14"/>
                <w:szCs w:val="14"/>
              </w:rPr>
              <w:t>使用者</w:t>
            </w:r>
            <w:r w:rsidRPr="00BB059B">
              <w:rPr>
                <w:rFonts w:ascii="Tahoma" w:eastAsia="PMingLiU" w:hAnsi="Tahoma" w:cs="Tahoma"/>
                <w:b w:val="0"/>
                <w:sz w:val="14"/>
                <w:szCs w:val="14"/>
              </w:rPr>
              <w:t>)</w:t>
            </w:r>
            <w:bookmarkEnd w:id="581"/>
            <w:bookmarkEnd w:id="582"/>
          </w:p>
        </w:tc>
        <w:tc>
          <w:tcPr>
            <w:tcW w:w="450" w:type="dxa"/>
            <w:tcBorders>
              <w:bottom w:val="single" w:sz="4" w:space="0" w:color="auto"/>
            </w:tcBorders>
            <w:shd w:val="clear" w:color="auto" w:fill="auto"/>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06_Windows_Server" w:history="1">
              <w:r w:rsidR="007503B3" w:rsidRPr="003B41CC">
                <w:rPr>
                  <w:rStyle w:val="Hyperlink"/>
                  <w:rFonts w:eastAsia="PMingLiU" w:cs="Tahoma"/>
                  <w:b/>
                  <w:sz w:val="13"/>
                  <w:szCs w:val="13"/>
                </w:rPr>
                <w:t>106</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 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83" w:name="_Toc336338143"/>
            <w:bookmarkStart w:id="584" w:name="_Toc345401700"/>
            <w:r w:rsidRPr="00BB059B">
              <w:rPr>
                <w:rFonts w:ascii="Tahoma" w:eastAsia="PMingLiU" w:hAnsi="Tahoma" w:cs="Tahoma"/>
                <w:b w:val="0"/>
                <w:sz w:val="14"/>
                <w:szCs w:val="14"/>
              </w:rPr>
              <w:t>Windows Server™ 2012 Datacenter</w:t>
            </w:r>
            <w:bookmarkEnd w:id="583"/>
            <w:bookmarkEnd w:id="584"/>
          </w:p>
        </w:tc>
        <w:tc>
          <w:tcPr>
            <w:tcW w:w="450" w:type="dxa"/>
            <w:tcBorders>
              <w:bottom w:val="single" w:sz="4" w:space="0" w:color="auto"/>
            </w:tcBorders>
            <w:shd w:val="clear" w:color="auto" w:fill="FABF8F" w:themeFill="accent6" w:themeFillTint="99"/>
            <w:vAlign w:val="center"/>
          </w:tcPr>
          <w:p w:rsidR="007A6E80" w:rsidRPr="003B41CC" w:rsidRDefault="004610BB" w:rsidP="00643509">
            <w:pPr>
              <w:pStyle w:val="TableText"/>
              <w:widowControl w:val="0"/>
              <w:spacing w:before="40" w:after="40"/>
              <w:rPr>
                <w:rStyle w:val="EndnoteReference"/>
                <w:rFonts w:eastAsia="PMingLiU" w:cs="Tahoma"/>
                <w:b w:val="0"/>
                <w:color w:val="0070C0"/>
                <w:sz w:val="13"/>
                <w:szCs w:val="13"/>
                <w:u w:val="single"/>
              </w:rPr>
            </w:pPr>
            <w:hyperlink w:anchor="_114_Windows_Server" w:history="1">
              <w:r w:rsidR="007503B3" w:rsidRPr="003B41CC">
                <w:rPr>
                  <w:rStyle w:val="Hyperlink"/>
                  <w:rFonts w:eastAsia="PMingLiU" w:cs="Tahoma"/>
                  <w:b/>
                  <w:sz w:val="13"/>
                  <w:szCs w:val="13"/>
                </w:rPr>
                <w:t>107</w:t>
              </w:r>
            </w:hyperlink>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3D656D" w:rsidRPr="00BB059B" w:rsidTr="003D656D">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85" w:name="_Toc336338144"/>
            <w:bookmarkStart w:id="586" w:name="_Toc345401701"/>
            <w:r w:rsidRPr="00BB059B">
              <w:rPr>
                <w:rFonts w:ascii="Tahoma" w:eastAsia="PMingLiU" w:hAnsi="Tahoma" w:cs="Tahoma"/>
                <w:b w:val="0"/>
                <w:sz w:val="14"/>
                <w:szCs w:val="14"/>
              </w:rPr>
              <w:t>Windows Server™ 2012 Standard</w:t>
            </w:r>
            <w:bookmarkEnd w:id="585"/>
            <w:bookmarkEnd w:id="586"/>
          </w:p>
        </w:tc>
        <w:tc>
          <w:tcPr>
            <w:tcW w:w="450" w:type="dxa"/>
            <w:tcBorders>
              <w:bottom w:val="single" w:sz="4" w:space="0" w:color="auto"/>
            </w:tcBorders>
            <w:shd w:val="clear" w:color="auto" w:fill="auto"/>
            <w:vAlign w:val="center"/>
          </w:tcPr>
          <w:p w:rsidR="007A6E80" w:rsidRPr="003B41CC" w:rsidRDefault="004610BB" w:rsidP="00643509">
            <w:pPr>
              <w:pStyle w:val="TableText"/>
              <w:widowControl w:val="0"/>
              <w:spacing w:before="40" w:after="40"/>
              <w:rPr>
                <w:rStyle w:val="EndnoteReference"/>
                <w:rFonts w:eastAsia="PMingLiU" w:cs="Tahoma"/>
                <w:b w:val="0"/>
                <w:color w:val="0070C0"/>
                <w:sz w:val="13"/>
                <w:szCs w:val="13"/>
                <w:u w:val="single"/>
                <w:vertAlign w:val="baseline"/>
              </w:rPr>
            </w:pPr>
            <w:hyperlink w:anchor="_118_Windows_Server" w:history="1">
              <w:r w:rsidR="007503B3" w:rsidRPr="003B41CC">
                <w:rPr>
                  <w:rStyle w:val="Hyperlink"/>
                  <w:rFonts w:eastAsia="PMingLiU" w:cs="Tahoma"/>
                  <w:b/>
                  <w:sz w:val="13"/>
                  <w:szCs w:val="13"/>
                </w:rPr>
                <w:t>108</w:t>
              </w:r>
            </w:hyperlink>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3D656D" w:rsidRPr="00BB059B" w:rsidTr="003D656D">
        <w:trPr>
          <w:cantSplit/>
          <w:trHeight w:val="145"/>
        </w:trPr>
        <w:tc>
          <w:tcPr>
            <w:tcW w:w="2714" w:type="dxa"/>
            <w:tcBorders>
              <w:bottom w:val="single" w:sz="4" w:space="0" w:color="auto"/>
            </w:tcBorders>
            <w:shd w:val="clear" w:color="auto" w:fill="FABF8F" w:themeFill="accent6" w:themeFillTint="99"/>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87" w:name="_Toc336338145"/>
            <w:bookmarkStart w:id="588" w:name="_Toc345401702"/>
            <w:r w:rsidRPr="00BB059B">
              <w:rPr>
                <w:rFonts w:ascii="Tahoma" w:eastAsia="PMingLiU" w:hAnsi="Tahoma" w:cs="Tahoma"/>
                <w:b w:val="0"/>
                <w:sz w:val="14"/>
                <w:szCs w:val="14"/>
              </w:rPr>
              <w:t xml:space="preserve">Windows Server™ </w:t>
            </w:r>
            <w:r w:rsidRPr="00BB059B">
              <w:rPr>
                <w:rFonts w:ascii="Tahoma" w:eastAsia="PMingLiU" w:hAnsi="Tahoma" w:cs="Tahoma"/>
                <w:b w:val="0"/>
                <w:sz w:val="14"/>
                <w:szCs w:val="14"/>
              </w:rPr>
              <w:t>外部連接器</w:t>
            </w:r>
            <w:bookmarkEnd w:id="587"/>
            <w:bookmarkEnd w:id="588"/>
          </w:p>
        </w:tc>
        <w:tc>
          <w:tcPr>
            <w:tcW w:w="450" w:type="dxa"/>
            <w:tcBorders>
              <w:bottom w:val="single" w:sz="4" w:space="0" w:color="auto"/>
            </w:tcBorders>
            <w:shd w:val="clear" w:color="auto" w:fill="FABF8F" w:themeFill="accent6" w:themeFillTint="99"/>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63</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themeFill="accent6" w:themeFillTint="99"/>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3D656D" w:rsidRPr="00BB059B" w:rsidTr="003D656D">
        <w:trPr>
          <w:cantSplit/>
          <w:trHeight w:val="145"/>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89" w:name="_Toc336338146"/>
            <w:bookmarkStart w:id="590" w:name="_Toc345401703"/>
            <w:r w:rsidRPr="00BB059B">
              <w:rPr>
                <w:rFonts w:ascii="Tahoma" w:eastAsia="PMingLiU" w:hAnsi="Tahoma" w:cs="Tahoma"/>
                <w:b w:val="0"/>
                <w:sz w:val="14"/>
                <w:szCs w:val="14"/>
              </w:rPr>
              <w:t xml:space="preserve">Windows Server™ 2012 </w:t>
            </w:r>
            <w:r w:rsidRPr="00BB059B">
              <w:rPr>
                <w:rFonts w:ascii="Tahoma" w:eastAsia="PMingLiU" w:hAnsi="Tahoma" w:cs="Tahoma"/>
                <w:b w:val="0"/>
                <w:sz w:val="14"/>
                <w:szCs w:val="14"/>
              </w:rPr>
              <w:t>遠端桌面服務</w:t>
            </w:r>
            <w:r w:rsidRPr="00BB059B">
              <w:rPr>
                <w:rFonts w:ascii="Tahoma" w:eastAsia="PMingLiU" w:hAnsi="Tahoma" w:cs="Tahoma"/>
                <w:b w:val="0"/>
                <w:sz w:val="14"/>
                <w:szCs w:val="14"/>
              </w:rPr>
              <w:t xml:space="preserve"> CAL</w:t>
            </w:r>
            <w:bookmarkEnd w:id="589"/>
            <w:bookmarkEnd w:id="590"/>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91" w:name="_Toc336338147"/>
            <w:bookmarkStart w:id="592" w:name="_Toc345401704"/>
            <w:r w:rsidRPr="00BB059B">
              <w:rPr>
                <w:rFonts w:ascii="Tahoma" w:eastAsia="PMingLiU" w:hAnsi="Tahoma" w:cs="Tahoma"/>
                <w:b w:val="0"/>
                <w:sz w:val="14"/>
                <w:szCs w:val="14"/>
              </w:rPr>
              <w:t xml:space="preserve">Windows Server™ 2012 </w:t>
            </w:r>
            <w:r w:rsidRPr="00BB059B">
              <w:rPr>
                <w:rFonts w:ascii="Tahoma" w:eastAsia="PMingLiU" w:hAnsi="Tahoma" w:cs="Tahoma"/>
                <w:b w:val="0"/>
                <w:sz w:val="14"/>
                <w:szCs w:val="14"/>
              </w:rPr>
              <w:t>遠端桌面服務外部連接器</w:t>
            </w:r>
            <w:bookmarkEnd w:id="591"/>
            <w:bookmarkEnd w:id="592"/>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6F4084"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93" w:name="_Toc336338148"/>
            <w:bookmarkStart w:id="594" w:name="_Toc345401705"/>
            <w:r w:rsidRPr="00BB059B">
              <w:rPr>
                <w:rFonts w:ascii="Tahoma" w:eastAsia="PMingLiU" w:hAnsi="Tahoma" w:cs="Tahoma"/>
                <w:b w:val="0"/>
                <w:sz w:val="14"/>
                <w:szCs w:val="14"/>
              </w:rPr>
              <w:t>Windows Server™ 2012 Active Directory Rights Management Services CAL</w:t>
            </w:r>
            <w:bookmarkEnd w:id="593"/>
            <w:bookmarkEnd w:id="594"/>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95" w:name="_Toc336338149"/>
            <w:bookmarkStart w:id="596" w:name="_Toc345401706"/>
            <w:r w:rsidRPr="00BB059B">
              <w:rPr>
                <w:rFonts w:ascii="Tahoma" w:eastAsia="PMingLiU" w:hAnsi="Tahoma" w:cs="Tahoma"/>
                <w:b w:val="0"/>
                <w:sz w:val="14"/>
                <w:szCs w:val="14"/>
              </w:rPr>
              <w:t xml:space="preserve">Windows Server™Active Directory Rights Management Services </w:t>
            </w:r>
            <w:r w:rsidRPr="00BB059B">
              <w:rPr>
                <w:rFonts w:ascii="Tahoma" w:eastAsia="PMingLiU" w:hAnsi="Tahoma" w:cs="Tahoma"/>
                <w:b w:val="0"/>
                <w:sz w:val="14"/>
                <w:szCs w:val="14"/>
              </w:rPr>
              <w:t>外部連接器</w:t>
            </w:r>
            <w:bookmarkEnd w:id="595"/>
            <w:bookmarkEnd w:id="596"/>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313</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250</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188</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OL/OV</w:t>
            </w:r>
          </w:p>
        </w:tc>
      </w:tr>
      <w:tr w:rsidR="006F4084" w:rsidRPr="00BB059B" w:rsidTr="003B41CC">
        <w:trPr>
          <w:cantSplit/>
          <w:trHeight w:val="359"/>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97" w:name="_Toc336338152"/>
            <w:bookmarkStart w:id="598" w:name="_Toc345401707"/>
            <w:r w:rsidRPr="00BB059B">
              <w:rPr>
                <w:rFonts w:ascii="Tahoma" w:eastAsia="PMingLiU" w:hAnsi="Tahoma" w:cs="Tahoma"/>
                <w:b w:val="0"/>
                <w:sz w:val="14"/>
                <w:szCs w:val="14"/>
              </w:rPr>
              <w:t>Windows Web Server 2008 R2</w:t>
            </w:r>
            <w:bookmarkEnd w:id="597"/>
            <w:bookmarkEnd w:id="598"/>
          </w:p>
        </w:tc>
        <w:tc>
          <w:tcPr>
            <w:tcW w:w="450" w:type="dxa"/>
            <w:tcBorders>
              <w:bottom w:val="single" w:sz="4" w:space="0" w:color="auto"/>
            </w:tcBorders>
            <w:shd w:val="clear" w:color="auto" w:fill="FFFFFF"/>
            <w:vAlign w:val="center"/>
          </w:tcPr>
          <w:p w:rsidR="007A6E80" w:rsidRPr="003B41CC" w:rsidRDefault="004610BB" w:rsidP="00643509">
            <w:pPr>
              <w:pStyle w:val="TableText"/>
              <w:widowControl w:val="0"/>
              <w:spacing w:before="40" w:after="40"/>
              <w:rPr>
                <w:rStyle w:val="EndnoteReference"/>
                <w:rFonts w:eastAsia="PMingLiU" w:cs="Tahoma"/>
                <w:b w:val="0"/>
                <w:sz w:val="13"/>
                <w:szCs w:val="13"/>
                <w:u w:val="single"/>
              </w:rPr>
            </w:pPr>
            <w:hyperlink w:anchor="_119_Windows_Web" w:history="1">
              <w:r w:rsidR="007503B3" w:rsidRPr="003B41CC">
                <w:rPr>
                  <w:rStyle w:val="Hyperlink"/>
                  <w:rFonts w:eastAsia="PMingLiU" w:cs="Tahoma"/>
                  <w:b/>
                  <w:sz w:val="13"/>
                  <w:szCs w:val="13"/>
                </w:rPr>
                <w:t>109</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r w:rsidRPr="00BB059B">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599" w:name="_Toc336338153"/>
            <w:bookmarkStart w:id="600" w:name="_Toc345401708"/>
            <w:r w:rsidRPr="00BB059B">
              <w:rPr>
                <w:rFonts w:ascii="Tahoma" w:eastAsia="PMingLiU" w:hAnsi="Tahoma" w:cs="Tahoma"/>
                <w:b w:val="0"/>
                <w:sz w:val="14"/>
                <w:szCs w:val="14"/>
              </w:rPr>
              <w:t>Windows Small Business Server 2008 Premium</w:t>
            </w:r>
            <w:bookmarkEnd w:id="599"/>
            <w:bookmarkEnd w:id="600"/>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10_Windows_Small_1" w:history="1">
              <w:r w:rsidR="007503B3" w:rsidRPr="003B41CC">
                <w:rPr>
                  <w:rStyle w:val="Hyperlink"/>
                  <w:rFonts w:eastAsia="PMingLiU" w:cs="Tahoma"/>
                  <w:b/>
                  <w:sz w:val="13"/>
                  <w:szCs w:val="13"/>
                </w:rPr>
                <w:t>110</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Del="001265B4"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rPr>
            </w:pPr>
            <w:bookmarkStart w:id="601" w:name="_Toc336338154"/>
            <w:bookmarkStart w:id="602" w:name="_Toc345401709"/>
            <w:r w:rsidRPr="00BB059B">
              <w:rPr>
                <w:rFonts w:ascii="Tahoma" w:eastAsia="PMingLiU" w:hAnsi="Tahoma" w:cs="Tahoma"/>
                <w:b w:val="0"/>
                <w:sz w:val="14"/>
              </w:rPr>
              <w:t>高階使用者或裝置適用之</w:t>
            </w:r>
            <w:r w:rsidRPr="00BB059B">
              <w:rPr>
                <w:rFonts w:ascii="Tahoma" w:eastAsia="PMingLiU" w:hAnsi="Tahoma" w:cs="Tahoma"/>
                <w:b w:val="0"/>
                <w:sz w:val="14"/>
              </w:rPr>
              <w:t xml:space="preserve"> Windows Small Business Server 2008 CAL </w:t>
            </w:r>
            <w:r w:rsidRPr="00BB059B">
              <w:rPr>
                <w:rFonts w:ascii="Tahoma" w:eastAsia="PMingLiU" w:hAnsi="Tahoma" w:cs="Tahoma"/>
                <w:b w:val="0"/>
                <w:sz w:val="14"/>
              </w:rPr>
              <w:t>套件</w:t>
            </w:r>
            <w:bookmarkEnd w:id="601"/>
            <w:bookmarkEnd w:id="602"/>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Fonts w:eastAsia="PMingLiU" w:cs="Tahoma"/>
                <w:b/>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FFFFF"/>
            <w:vAlign w:val="center"/>
          </w:tcPr>
          <w:p w:rsidR="007A6E80" w:rsidRPr="00BB059B" w:rsidDel="001265B4"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6F4084"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03" w:name="_Toc336338155"/>
            <w:bookmarkStart w:id="604" w:name="_Toc345401710"/>
            <w:r w:rsidRPr="00BB059B">
              <w:rPr>
                <w:rFonts w:ascii="Tahoma" w:eastAsia="PMingLiU" w:hAnsi="Tahoma" w:cs="Tahoma"/>
                <w:b w:val="0"/>
                <w:sz w:val="14"/>
              </w:rPr>
              <w:t>高階使用者或裝置適用之</w:t>
            </w:r>
            <w:r w:rsidRPr="00BB059B">
              <w:rPr>
                <w:rFonts w:ascii="Tahoma" w:eastAsia="PMingLiU" w:hAnsi="Tahoma" w:cs="Tahoma"/>
                <w:b w:val="0"/>
                <w:sz w:val="14"/>
              </w:rPr>
              <w:t xml:space="preserve"> Windows Small Business Server 2008 CAL </w:t>
            </w:r>
            <w:r w:rsidRPr="00BB059B">
              <w:rPr>
                <w:rFonts w:ascii="Tahoma" w:eastAsia="PMingLiU" w:hAnsi="Tahoma" w:cs="Tahoma"/>
                <w:b w:val="0"/>
                <w:sz w:val="14"/>
              </w:rPr>
              <w:t>套件</w:t>
            </w:r>
            <w:r w:rsidRPr="00BB059B">
              <w:rPr>
                <w:rFonts w:ascii="Tahoma" w:eastAsia="PMingLiU" w:hAnsi="Tahoma" w:cs="Tahoma"/>
                <w:b w:val="0"/>
                <w:sz w:val="14"/>
              </w:rPr>
              <w:t xml:space="preserve"> </w:t>
            </w:r>
            <w:r w:rsidR="00DF22B6">
              <w:rPr>
                <w:rFonts w:ascii="Tahoma" w:eastAsia="PMingLiU" w:hAnsi="Tahoma" w:cs="Tahoma"/>
                <w:b w:val="0"/>
                <w:sz w:val="14"/>
              </w:rPr>
              <w:br/>
            </w:r>
            <w:r w:rsidRPr="00BB059B">
              <w:rPr>
                <w:rFonts w:ascii="Tahoma" w:eastAsia="PMingLiU" w:hAnsi="Tahoma" w:cs="Tahoma"/>
                <w:b w:val="0"/>
                <w:sz w:val="14"/>
              </w:rPr>
              <w:t xml:space="preserve">(5 </w:t>
            </w:r>
            <w:r w:rsidRPr="00BB059B">
              <w:rPr>
                <w:rFonts w:ascii="Tahoma" w:eastAsia="PMingLiU" w:hAnsi="Tahoma" w:cs="Tahoma"/>
                <w:b w:val="0"/>
                <w:sz w:val="14"/>
              </w:rPr>
              <w:t>個用戶端</w:t>
            </w:r>
            <w:r w:rsidRPr="00BB059B">
              <w:rPr>
                <w:rFonts w:ascii="Tahoma" w:eastAsia="PMingLiU" w:hAnsi="Tahoma" w:cs="Tahoma"/>
                <w:b w:val="0"/>
                <w:sz w:val="14"/>
              </w:rPr>
              <w:t>)</w:t>
            </w:r>
            <w:bookmarkEnd w:id="603"/>
            <w:bookmarkEnd w:id="604"/>
          </w:p>
        </w:tc>
        <w:tc>
          <w:tcPr>
            <w:tcW w:w="450" w:type="dxa"/>
            <w:tcBorders>
              <w:bottom w:val="single" w:sz="4" w:space="0" w:color="auto"/>
            </w:tcBorders>
            <w:shd w:val="clear" w:color="auto" w:fill="FABF8F"/>
            <w:vAlign w:val="center"/>
          </w:tcPr>
          <w:p w:rsidR="007A6E80" w:rsidRPr="003B41CC" w:rsidRDefault="007A6E80" w:rsidP="00643509">
            <w:pPr>
              <w:pStyle w:val="TableText"/>
              <w:widowControl w:val="0"/>
              <w:spacing w:before="40" w:after="40"/>
              <w:rPr>
                <w:rFonts w:eastAsia="PMingLiU" w:cs="Tahoma"/>
                <w:b/>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ABF8F"/>
            <w:vAlign w:val="center"/>
          </w:tcPr>
          <w:p w:rsidR="007A6E80" w:rsidRPr="00BB059B" w:rsidDel="001265B4"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6F4084"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05" w:name="_Toc336338156"/>
            <w:bookmarkStart w:id="606" w:name="_Toc345401711"/>
            <w:r w:rsidRPr="00BB059B">
              <w:rPr>
                <w:rFonts w:ascii="Tahoma" w:eastAsia="PMingLiU" w:hAnsi="Tahoma" w:cs="Tahoma"/>
                <w:b w:val="0"/>
                <w:sz w:val="14"/>
              </w:rPr>
              <w:t>高階使用者或裝置適用之</w:t>
            </w:r>
            <w:r w:rsidRPr="00BB059B">
              <w:rPr>
                <w:rFonts w:ascii="Tahoma" w:eastAsia="PMingLiU" w:hAnsi="Tahoma" w:cs="Tahoma"/>
                <w:b w:val="0"/>
                <w:sz w:val="14"/>
              </w:rPr>
              <w:t xml:space="preserve"> Windows Small Business Server 2008 CAL </w:t>
            </w:r>
            <w:r w:rsidRPr="00BB059B">
              <w:rPr>
                <w:rFonts w:ascii="Tahoma" w:eastAsia="PMingLiU" w:hAnsi="Tahoma" w:cs="Tahoma"/>
                <w:b w:val="0"/>
                <w:sz w:val="14"/>
              </w:rPr>
              <w:t>套件</w:t>
            </w:r>
            <w:r w:rsidRPr="00BB059B">
              <w:rPr>
                <w:rFonts w:ascii="Tahoma" w:eastAsia="PMingLiU" w:hAnsi="Tahoma" w:cs="Tahoma"/>
                <w:b w:val="0"/>
                <w:sz w:val="14"/>
              </w:rPr>
              <w:t xml:space="preserve"> </w:t>
            </w:r>
            <w:r w:rsidR="00DF22B6">
              <w:rPr>
                <w:rFonts w:ascii="Tahoma" w:eastAsia="PMingLiU" w:hAnsi="Tahoma" w:cs="Tahoma"/>
                <w:b w:val="0"/>
                <w:sz w:val="14"/>
              </w:rPr>
              <w:br/>
            </w:r>
            <w:r w:rsidRPr="00BB059B">
              <w:rPr>
                <w:rFonts w:ascii="Tahoma" w:eastAsia="PMingLiU" w:hAnsi="Tahoma" w:cs="Tahoma"/>
                <w:b w:val="0"/>
                <w:sz w:val="14"/>
              </w:rPr>
              <w:t xml:space="preserve">(20 </w:t>
            </w:r>
            <w:r w:rsidRPr="00BB059B">
              <w:rPr>
                <w:rFonts w:ascii="Tahoma" w:eastAsia="PMingLiU" w:hAnsi="Tahoma" w:cs="Tahoma"/>
                <w:b w:val="0"/>
                <w:sz w:val="14"/>
              </w:rPr>
              <w:t>個用戶端</w:t>
            </w:r>
            <w:r w:rsidRPr="00BB059B">
              <w:rPr>
                <w:rFonts w:ascii="Tahoma" w:eastAsia="PMingLiU" w:hAnsi="Tahoma" w:cs="Tahoma"/>
                <w:b w:val="0"/>
                <w:sz w:val="14"/>
              </w:rPr>
              <w:t>)</w:t>
            </w:r>
            <w:bookmarkEnd w:id="605"/>
            <w:bookmarkEnd w:id="606"/>
          </w:p>
        </w:tc>
        <w:tc>
          <w:tcPr>
            <w:tcW w:w="450" w:type="dxa"/>
            <w:tcBorders>
              <w:bottom w:val="single" w:sz="4" w:space="0" w:color="auto"/>
            </w:tcBorders>
            <w:shd w:val="clear" w:color="auto" w:fill="FFFFFF"/>
            <w:vAlign w:val="center"/>
          </w:tcPr>
          <w:p w:rsidR="007A6E80" w:rsidRPr="003B41CC" w:rsidRDefault="007A6E80" w:rsidP="00643509">
            <w:pPr>
              <w:pStyle w:val="TableText"/>
              <w:widowControl w:val="0"/>
              <w:spacing w:before="40" w:after="40"/>
              <w:rPr>
                <w:rFonts w:eastAsia="PMingLiU" w:cs="Tahoma"/>
                <w:b/>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FFFFF"/>
            <w:vAlign w:val="center"/>
          </w:tcPr>
          <w:p w:rsidR="007A6E80" w:rsidRPr="00BB059B" w:rsidDel="001265B4"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07" w:name="_Toc336338157"/>
            <w:bookmarkStart w:id="608" w:name="_Toc345401712"/>
            <w:r w:rsidRPr="00BB059B">
              <w:rPr>
                <w:rFonts w:ascii="Tahoma" w:eastAsia="PMingLiU" w:hAnsi="Tahoma" w:cs="Tahoma"/>
                <w:b w:val="0"/>
                <w:sz w:val="14"/>
                <w:szCs w:val="14"/>
              </w:rPr>
              <w:t xml:space="preserve">Windows Small Business Server 2011 Standard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07"/>
            <w:bookmarkEnd w:id="608"/>
          </w:p>
        </w:tc>
        <w:tc>
          <w:tcPr>
            <w:tcW w:w="450" w:type="dxa"/>
            <w:tcBorders>
              <w:bottom w:val="single" w:sz="4" w:space="0" w:color="auto"/>
            </w:tcBorders>
            <w:shd w:val="clear" w:color="auto" w:fill="FFFFFF"/>
            <w:vAlign w:val="center"/>
          </w:tcPr>
          <w:p w:rsidR="007A6E80" w:rsidRPr="003B41CC" w:rsidRDefault="004610BB" w:rsidP="00643509">
            <w:pPr>
              <w:pStyle w:val="TableText"/>
              <w:widowControl w:val="0"/>
              <w:spacing w:before="40" w:after="40"/>
              <w:rPr>
                <w:rStyle w:val="EndnoteReference"/>
                <w:rFonts w:eastAsia="PMingLiU" w:cs="Tahoma"/>
                <w:b w:val="0"/>
                <w:color w:val="0000FF"/>
                <w:sz w:val="13"/>
                <w:szCs w:val="13"/>
                <w:u w:val="single"/>
              </w:rPr>
            </w:pPr>
            <w:hyperlink w:anchor="_111_Windows_Small" w:history="1">
              <w:r w:rsidR="007503B3" w:rsidRPr="003B41CC">
                <w:rPr>
                  <w:rStyle w:val="Hyperlink"/>
                  <w:rFonts w:eastAsia="PMingLiU" w:cs="Tahoma"/>
                  <w:b/>
                  <w:sz w:val="13"/>
                  <w:szCs w:val="13"/>
                </w:rPr>
                <w:t>111</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09" w:name="_Toc336338158"/>
            <w:bookmarkStart w:id="610" w:name="_Toc345401713"/>
            <w:r w:rsidRPr="00BB059B">
              <w:rPr>
                <w:rFonts w:ascii="Tahoma" w:eastAsia="PMingLiU" w:hAnsi="Tahoma" w:cs="Tahoma"/>
                <w:b w:val="0"/>
                <w:sz w:val="14"/>
                <w:szCs w:val="14"/>
              </w:rPr>
              <w:t xml:space="preserve">Windows Small Business Server 2011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(1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09"/>
            <w:bookmarkEnd w:id="610"/>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Style w:val="EndnoteReference"/>
                <w:rFonts w:eastAsia="PMingLiU" w:cs="Tahoma"/>
                <w:b w:val="0"/>
                <w:color w:val="0000FF"/>
                <w:sz w:val="13"/>
                <w:szCs w:val="13"/>
                <w:u w:val="single"/>
              </w:rPr>
            </w:pPr>
            <w:hyperlink w:anchor="_112_Windows_Small" w:history="1">
              <w:r w:rsidR="007503B3" w:rsidRPr="003B41CC">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color w:val="000000"/>
                <w:sz w:val="14"/>
                <w:szCs w:val="14"/>
              </w:rPr>
            </w:pPr>
            <w:bookmarkStart w:id="611" w:name="_Toc336338159"/>
            <w:bookmarkStart w:id="612" w:name="_Toc345401714"/>
            <w:r w:rsidRPr="00BB059B">
              <w:rPr>
                <w:rFonts w:ascii="Tahoma" w:eastAsia="PMingLiU" w:hAnsi="Tahoma" w:cs="Tahoma"/>
                <w:b w:val="0"/>
                <w:sz w:val="14"/>
                <w:szCs w:val="14"/>
              </w:rPr>
              <w:t xml:space="preserve">Windows Small Business Server 2011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11"/>
            <w:bookmarkEnd w:id="612"/>
          </w:p>
        </w:tc>
        <w:tc>
          <w:tcPr>
            <w:tcW w:w="450" w:type="dxa"/>
            <w:tcBorders>
              <w:bottom w:val="single" w:sz="4" w:space="0" w:color="auto"/>
            </w:tcBorders>
            <w:shd w:val="clear" w:color="auto" w:fill="FFFFFF"/>
            <w:vAlign w:val="center"/>
          </w:tcPr>
          <w:p w:rsidR="007A6E80" w:rsidRPr="003B41CC" w:rsidRDefault="004610BB" w:rsidP="00643509">
            <w:pPr>
              <w:pStyle w:val="TableText"/>
              <w:widowControl w:val="0"/>
              <w:spacing w:before="40" w:after="40"/>
              <w:rPr>
                <w:rStyle w:val="EndnoteReference"/>
                <w:rFonts w:eastAsia="PMingLiU" w:cs="Tahoma"/>
                <w:b w:val="0"/>
                <w:sz w:val="13"/>
                <w:szCs w:val="13"/>
                <w:u w:val="single"/>
              </w:rPr>
            </w:pPr>
            <w:hyperlink w:anchor="_112_Windows_Small" w:history="1">
              <w:r w:rsidR="00CB77F1" w:rsidRPr="003B41CC">
                <w:rPr>
                  <w:rStyle w:val="Hyperlink"/>
                  <w:rFonts w:eastAsia="PMingLiU" w:cs="Tahoma"/>
                  <w:b/>
                  <w:sz w:val="13"/>
                  <w:szCs w:val="13"/>
                </w:rPr>
                <w:t>112</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color w:val="000000"/>
                <w:sz w:val="14"/>
                <w:szCs w:val="14"/>
              </w:rPr>
            </w:pPr>
            <w:bookmarkStart w:id="613" w:name="_Toc336338160"/>
            <w:bookmarkStart w:id="614" w:name="_Toc345401715"/>
            <w:r w:rsidRPr="00BB059B">
              <w:rPr>
                <w:rFonts w:ascii="Tahoma" w:eastAsia="PMingLiU" w:hAnsi="Tahoma" w:cs="Tahoma"/>
                <w:b w:val="0"/>
                <w:sz w:val="14"/>
                <w:szCs w:val="14"/>
              </w:rPr>
              <w:t xml:space="preserve">Windows Small Business Server 2011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(20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13"/>
            <w:bookmarkEnd w:id="614"/>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Style w:val="EndnoteReference"/>
                <w:rFonts w:eastAsia="PMingLiU" w:cs="Tahoma"/>
                <w:b w:val="0"/>
                <w:sz w:val="13"/>
                <w:szCs w:val="13"/>
                <w:u w:val="single"/>
              </w:rPr>
            </w:pPr>
            <w:hyperlink w:anchor="_112_Windows_Small" w:history="1">
              <w:r w:rsidR="00CB77F1" w:rsidRPr="003B41CC">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OL/OV</w:t>
            </w: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15" w:name="_Toc336338161"/>
            <w:bookmarkStart w:id="616" w:name="_Toc345401716"/>
            <w:r w:rsidRPr="00BB059B">
              <w:rPr>
                <w:rFonts w:ascii="Tahoma" w:eastAsia="PMingLiU" w:hAnsi="Tahoma" w:cs="Tahoma"/>
                <w:b w:val="0"/>
                <w:sz w:val="14"/>
                <w:szCs w:val="14"/>
              </w:rPr>
              <w:t xml:space="preserve">Windows Small Business Server 2011 Premium </w:t>
            </w:r>
            <w:r w:rsidRPr="00BB059B">
              <w:rPr>
                <w:rFonts w:ascii="Tahoma" w:eastAsia="PMingLiU" w:hAnsi="Tahoma" w:cs="Tahoma"/>
                <w:b w:val="0"/>
                <w:sz w:val="14"/>
                <w:szCs w:val="14"/>
              </w:rPr>
              <w:t>附加元件</w:t>
            </w:r>
            <w:r w:rsidRPr="00BB059B">
              <w:rPr>
                <w:rFonts w:ascii="Tahoma" w:eastAsia="PMingLiU" w:hAnsi="Tahoma" w:cs="Tahoma"/>
                <w:b w:val="0"/>
                <w:sz w:val="14"/>
                <w:szCs w:val="14"/>
              </w:rPr>
              <w:t xml:space="preserve">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15"/>
            <w:bookmarkEnd w:id="616"/>
          </w:p>
        </w:tc>
        <w:tc>
          <w:tcPr>
            <w:tcW w:w="450" w:type="dxa"/>
            <w:tcBorders>
              <w:bottom w:val="single" w:sz="4" w:space="0" w:color="auto"/>
            </w:tcBorders>
            <w:shd w:val="clear" w:color="auto" w:fill="FFFFFF"/>
            <w:vAlign w:val="center"/>
          </w:tcPr>
          <w:p w:rsidR="007A6E80" w:rsidRPr="003B41CC" w:rsidRDefault="004610BB" w:rsidP="00643509">
            <w:pPr>
              <w:pStyle w:val="TableText"/>
              <w:widowControl w:val="0"/>
              <w:spacing w:before="40" w:after="40"/>
              <w:rPr>
                <w:rStyle w:val="EndnoteReference"/>
                <w:rFonts w:eastAsia="PMingLiU" w:cs="Tahoma"/>
                <w:b w:val="0"/>
                <w:color w:val="0000FF"/>
                <w:sz w:val="13"/>
                <w:szCs w:val="13"/>
                <w:u w:val="single"/>
              </w:rPr>
            </w:pPr>
            <w:hyperlink w:anchor="_113_Windows_Small" w:history="1">
              <w:r w:rsidR="007503B3" w:rsidRPr="003B41CC">
                <w:rPr>
                  <w:rStyle w:val="Hyperlink"/>
                  <w:rFonts w:eastAsia="PMingLiU" w:cs="Tahoma"/>
                  <w:b/>
                  <w:sz w:val="13"/>
                  <w:szCs w:val="13"/>
                </w:rPr>
                <w:t>113</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17" w:name="_Toc336338162"/>
            <w:bookmarkStart w:id="618" w:name="_Toc345401717"/>
            <w:r w:rsidRPr="00BB059B">
              <w:rPr>
                <w:rFonts w:ascii="Tahoma" w:eastAsia="PMingLiU" w:hAnsi="Tahoma" w:cs="Tahoma"/>
                <w:b w:val="0"/>
                <w:sz w:val="14"/>
                <w:szCs w:val="14"/>
              </w:rPr>
              <w:t xml:space="preserve">Windows Small Business Server 2011 Premium </w:t>
            </w:r>
            <w:r w:rsidRPr="00BB059B">
              <w:rPr>
                <w:rFonts w:ascii="Tahoma" w:eastAsia="PMingLiU" w:hAnsi="Tahoma" w:cs="Tahoma"/>
                <w:b w:val="0"/>
                <w:sz w:val="14"/>
                <w:szCs w:val="14"/>
              </w:rPr>
              <w:t>附加元件</w:t>
            </w:r>
            <w:r w:rsidRPr="00BB059B">
              <w:rPr>
                <w:rFonts w:ascii="Tahoma" w:eastAsia="PMingLiU" w:hAnsi="Tahoma" w:cs="Tahoma"/>
                <w:b w:val="0"/>
                <w:sz w:val="14"/>
                <w:szCs w:val="14"/>
              </w:rPr>
              <w:t xml:space="preserve"> CAL </w:t>
            </w:r>
            <w:r w:rsidRPr="00BB059B">
              <w:rPr>
                <w:rFonts w:ascii="Tahoma" w:eastAsia="PMingLiU" w:hAnsi="Tahoma" w:cs="Tahoma"/>
                <w:b w:val="0"/>
                <w:sz w:val="14"/>
                <w:szCs w:val="14"/>
              </w:rPr>
              <w:t>套件</w:t>
            </w:r>
            <w:bookmarkEnd w:id="617"/>
            <w:bookmarkEnd w:id="618"/>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14_Windows_Small" w:history="1">
              <w:r w:rsidR="007503B3" w:rsidRPr="003B41CC">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E, 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A,ST</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r>
      <w:tr w:rsidR="007A6E80" w:rsidRPr="00BB059B" w:rsidTr="003B41CC">
        <w:trPr>
          <w:cantSplit/>
          <w:trHeight w:val="145"/>
        </w:trPr>
        <w:tc>
          <w:tcPr>
            <w:tcW w:w="2714" w:type="dxa"/>
            <w:tcBorders>
              <w:bottom w:val="single" w:sz="4" w:space="0" w:color="auto"/>
            </w:tcBorders>
            <w:shd w:val="clear" w:color="auto" w:fill="FFFFF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19" w:name="_Toc336338163"/>
            <w:bookmarkStart w:id="620" w:name="_Toc345401718"/>
            <w:r w:rsidRPr="00BB059B">
              <w:rPr>
                <w:rFonts w:ascii="Tahoma" w:eastAsia="PMingLiU" w:hAnsi="Tahoma" w:cs="Tahoma"/>
                <w:b w:val="0"/>
                <w:sz w:val="14"/>
                <w:szCs w:val="14"/>
              </w:rPr>
              <w:t xml:space="preserve">Windows Small Business Server 2011 Premium </w:t>
            </w:r>
            <w:r w:rsidRPr="00BB059B">
              <w:rPr>
                <w:rFonts w:ascii="Tahoma" w:eastAsia="PMingLiU" w:hAnsi="Tahoma" w:cs="Tahoma"/>
                <w:b w:val="0"/>
                <w:sz w:val="14"/>
                <w:szCs w:val="14"/>
              </w:rPr>
              <w:t>附加元件</w:t>
            </w:r>
            <w:r w:rsidRPr="00BB059B">
              <w:rPr>
                <w:rFonts w:ascii="Tahoma" w:eastAsia="PMingLiU" w:hAnsi="Tahoma" w:cs="Tahoma"/>
                <w:b w:val="0"/>
                <w:sz w:val="14"/>
                <w:szCs w:val="14"/>
              </w:rPr>
              <w:t xml:space="preserve">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(5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19"/>
            <w:bookmarkEnd w:id="620"/>
          </w:p>
        </w:tc>
        <w:tc>
          <w:tcPr>
            <w:tcW w:w="450" w:type="dxa"/>
            <w:tcBorders>
              <w:bottom w:val="single" w:sz="4" w:space="0" w:color="auto"/>
            </w:tcBorders>
            <w:shd w:val="clear" w:color="auto" w:fill="FFFFFF"/>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15_Windows_Small" w:history="1">
              <w:r w:rsidR="007503B3" w:rsidRPr="003B41CC">
                <w:rPr>
                  <w:rStyle w:val="Hyperlink"/>
                  <w:rFonts w:eastAsia="PMingLiU" w:cs="Tahoma"/>
                  <w:b/>
                  <w:sz w:val="13"/>
                  <w:szCs w:val="13"/>
                </w:rPr>
                <w:t>115</w:t>
              </w:r>
            </w:hyperlink>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FFFF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OL/OV</w:t>
            </w:r>
          </w:p>
        </w:tc>
      </w:tr>
      <w:tr w:rsidR="007A6E80" w:rsidRPr="00BB059B" w:rsidTr="003B41CC">
        <w:trPr>
          <w:cantSplit/>
          <w:trHeight w:val="440"/>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21" w:name="_Toc336338164"/>
            <w:bookmarkStart w:id="622" w:name="_Toc345401719"/>
            <w:r w:rsidRPr="00BB059B">
              <w:rPr>
                <w:rFonts w:ascii="Tahoma" w:eastAsia="PMingLiU" w:hAnsi="Tahoma" w:cs="Tahoma"/>
                <w:b w:val="0"/>
                <w:sz w:val="14"/>
                <w:szCs w:val="14"/>
              </w:rPr>
              <w:t xml:space="preserve">Windows Small Business Server 2011 Premium </w:t>
            </w:r>
            <w:r w:rsidRPr="00BB059B">
              <w:rPr>
                <w:rFonts w:ascii="Tahoma" w:eastAsia="PMingLiU" w:hAnsi="Tahoma" w:cs="Tahoma"/>
                <w:b w:val="0"/>
                <w:sz w:val="14"/>
                <w:szCs w:val="14"/>
              </w:rPr>
              <w:t>附加元件</w:t>
            </w:r>
            <w:r w:rsidRPr="00BB059B">
              <w:rPr>
                <w:rFonts w:ascii="Tahoma" w:eastAsia="PMingLiU" w:hAnsi="Tahoma" w:cs="Tahoma"/>
                <w:b w:val="0"/>
                <w:sz w:val="14"/>
                <w:szCs w:val="14"/>
              </w:rPr>
              <w:t xml:space="preserve"> CAL </w:t>
            </w:r>
            <w:r w:rsidRPr="00BB059B">
              <w:rPr>
                <w:rFonts w:ascii="Tahoma" w:eastAsia="PMingLiU" w:hAnsi="Tahoma" w:cs="Tahoma"/>
                <w:b w:val="0"/>
                <w:sz w:val="14"/>
                <w:szCs w:val="14"/>
              </w:rPr>
              <w:t>套件</w:t>
            </w:r>
            <w:r w:rsidRPr="00BB059B">
              <w:rPr>
                <w:rFonts w:ascii="Tahoma" w:eastAsia="PMingLiU" w:hAnsi="Tahoma" w:cs="Tahoma"/>
                <w:b w:val="0"/>
                <w:sz w:val="14"/>
                <w:szCs w:val="14"/>
              </w:rPr>
              <w:t xml:space="preserve"> </w:t>
            </w:r>
            <w:r w:rsidR="00DF22B6">
              <w:rPr>
                <w:rFonts w:ascii="Tahoma" w:eastAsia="PMingLiU" w:hAnsi="Tahoma" w:cs="Tahoma"/>
                <w:b w:val="0"/>
                <w:sz w:val="14"/>
                <w:szCs w:val="14"/>
              </w:rPr>
              <w:br/>
            </w:r>
            <w:r w:rsidRPr="00BB059B">
              <w:rPr>
                <w:rFonts w:ascii="Tahoma" w:eastAsia="PMingLiU" w:hAnsi="Tahoma" w:cs="Tahoma"/>
                <w:b w:val="0"/>
                <w:sz w:val="14"/>
                <w:szCs w:val="14"/>
              </w:rPr>
              <w:t xml:space="preserve">(20 </w:t>
            </w:r>
            <w:r w:rsidRPr="00BB059B">
              <w:rPr>
                <w:rFonts w:ascii="Tahoma" w:eastAsia="PMingLiU" w:hAnsi="Tahoma" w:cs="Tahoma"/>
                <w:b w:val="0"/>
                <w:sz w:val="14"/>
                <w:szCs w:val="14"/>
              </w:rPr>
              <w:t>個用戶端</w:t>
            </w:r>
            <w:r w:rsidRPr="00BB059B">
              <w:rPr>
                <w:rFonts w:ascii="Tahoma" w:eastAsia="PMingLiU" w:hAnsi="Tahoma" w:cs="Tahoma"/>
                <w:b w:val="0"/>
                <w:sz w:val="14"/>
                <w:szCs w:val="14"/>
              </w:rPr>
              <w:t>)</w:t>
            </w:r>
            <w:bookmarkEnd w:id="621"/>
            <w:bookmarkEnd w:id="622"/>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24_Windows_Small" w:history="1">
              <w:r w:rsidR="007503B3" w:rsidRPr="003B41CC">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color w:val="000000"/>
                <w:sz w:val="13"/>
              </w:rPr>
              <w:t>OL/OV</w:t>
            </w:r>
          </w:p>
        </w:tc>
      </w:tr>
      <w:tr w:rsidR="007A6E80" w:rsidRPr="00BB059B" w:rsidTr="003B41CC">
        <w:trPr>
          <w:cantSplit/>
          <w:trHeight w:val="440"/>
        </w:trPr>
        <w:tc>
          <w:tcPr>
            <w:tcW w:w="2714" w:type="dxa"/>
            <w:tcBorders>
              <w:bottom w:val="single" w:sz="4" w:space="0" w:color="auto"/>
            </w:tcBorders>
            <w:shd w:val="clear" w:color="auto" w:fill="auto"/>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23" w:name="_Toc336338165"/>
            <w:bookmarkStart w:id="624" w:name="_Toc345401720"/>
            <w:r w:rsidRPr="00BB059B">
              <w:rPr>
                <w:rFonts w:ascii="Tahoma" w:eastAsia="PMingLiU" w:hAnsi="Tahoma" w:cs="Tahoma"/>
                <w:b w:val="0"/>
                <w:sz w:val="14"/>
                <w:szCs w:val="14"/>
              </w:rPr>
              <w:t>Microsoft Windows Server Essentials 2012</w:t>
            </w:r>
            <w:bookmarkEnd w:id="623"/>
            <w:bookmarkEnd w:id="624"/>
          </w:p>
        </w:tc>
        <w:tc>
          <w:tcPr>
            <w:tcW w:w="450" w:type="dxa"/>
            <w:tcBorders>
              <w:bottom w:val="single" w:sz="4" w:space="0" w:color="auto"/>
            </w:tcBorders>
            <w:shd w:val="clear" w:color="auto" w:fill="auto"/>
            <w:vAlign w:val="center"/>
          </w:tcPr>
          <w:p w:rsidR="007A6E80" w:rsidRPr="003B41CC" w:rsidRDefault="007A6E80" w:rsidP="00643509">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11/12</w:t>
            </w: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P</w:t>
            </w:r>
          </w:p>
        </w:tc>
        <w:tc>
          <w:tcPr>
            <w:tcW w:w="54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A</w:t>
            </w:r>
          </w:p>
        </w:tc>
        <w:tc>
          <w:tcPr>
            <w:tcW w:w="450" w:type="dxa"/>
            <w:tcBorders>
              <w:bottom w:val="single" w:sz="4" w:space="0" w:color="auto"/>
            </w:tcBorders>
            <w:shd w:val="clear" w:color="auto" w:fill="auto"/>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r w:rsidR="007A6E80" w:rsidRPr="00BB059B" w:rsidTr="003B41CC">
        <w:trPr>
          <w:cantSplit/>
          <w:trHeight w:val="145"/>
        </w:trPr>
        <w:tc>
          <w:tcPr>
            <w:tcW w:w="2714" w:type="dxa"/>
            <w:tcBorders>
              <w:bottom w:val="single" w:sz="4" w:space="0" w:color="auto"/>
            </w:tcBorders>
            <w:shd w:val="clear" w:color="auto" w:fill="FABF8F"/>
            <w:vAlign w:val="center"/>
          </w:tcPr>
          <w:p w:rsidR="007A6E80" w:rsidRPr="00BB059B" w:rsidRDefault="007A6E80" w:rsidP="00643509">
            <w:pPr>
              <w:pStyle w:val="Heading2"/>
              <w:spacing w:before="40" w:after="40"/>
              <w:ind w:left="0"/>
              <w:rPr>
                <w:rFonts w:ascii="Tahoma" w:eastAsia="PMingLiU" w:hAnsi="Tahoma" w:cs="Tahoma"/>
                <w:b w:val="0"/>
                <w:sz w:val="14"/>
                <w:szCs w:val="14"/>
              </w:rPr>
            </w:pPr>
            <w:bookmarkStart w:id="625" w:name="_Toc336338166"/>
            <w:bookmarkStart w:id="626" w:name="_Toc345401721"/>
            <w:r w:rsidRPr="00BB059B">
              <w:rPr>
                <w:rFonts w:ascii="Tahoma" w:eastAsia="PMingLiU" w:hAnsi="Tahoma" w:cs="Tahoma"/>
                <w:b w:val="0"/>
                <w:sz w:val="14"/>
                <w:szCs w:val="14"/>
              </w:rPr>
              <w:t>Windows Small Business Server 2011 Essentials</w:t>
            </w:r>
            <w:bookmarkEnd w:id="625"/>
            <w:bookmarkEnd w:id="626"/>
          </w:p>
        </w:tc>
        <w:tc>
          <w:tcPr>
            <w:tcW w:w="450" w:type="dxa"/>
            <w:tcBorders>
              <w:bottom w:val="single" w:sz="4" w:space="0" w:color="auto"/>
            </w:tcBorders>
            <w:shd w:val="clear" w:color="auto" w:fill="FABF8F"/>
            <w:vAlign w:val="center"/>
          </w:tcPr>
          <w:p w:rsidR="007A6E80" w:rsidRPr="003B41CC" w:rsidRDefault="004610BB" w:rsidP="00643509">
            <w:pPr>
              <w:pStyle w:val="TableText"/>
              <w:widowControl w:val="0"/>
              <w:spacing w:before="40" w:after="40"/>
              <w:rPr>
                <w:rFonts w:eastAsia="PMingLiU" w:cs="Tahoma"/>
                <w:b/>
                <w:sz w:val="13"/>
                <w:szCs w:val="13"/>
                <w:u w:val="single"/>
              </w:rPr>
            </w:pPr>
            <w:hyperlink w:anchor="_115_Windows_Small" w:history="1">
              <w:r w:rsidR="00CB77F1" w:rsidRPr="003B41CC">
                <w:rPr>
                  <w:rStyle w:val="Hyperlink"/>
                  <w:rFonts w:eastAsia="PMingLiU" w:cs="Tahoma"/>
                  <w:b/>
                  <w:sz w:val="13"/>
                  <w:szCs w:val="13"/>
                </w:rPr>
                <w:t>115</w:t>
              </w:r>
            </w:hyperlink>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05/11</w:t>
            </w: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r w:rsidRPr="00BB059B">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7A6E80" w:rsidRPr="00BB059B" w:rsidRDefault="007A6E80" w:rsidP="00643509">
            <w:pPr>
              <w:pStyle w:val="TableText"/>
              <w:widowControl w:val="0"/>
              <w:spacing w:before="40" w:after="40"/>
              <w:rPr>
                <w:rFonts w:ascii="Tahoma" w:eastAsia="PMingLiU" w:hAnsi="Tahoma" w:cs="Tahoma"/>
                <w:color w:val="000000"/>
                <w:sz w:val="13"/>
              </w:rPr>
            </w:pPr>
          </w:p>
        </w:tc>
      </w:tr>
    </w:tbl>
    <w:bookmarkStart w:id="627" w:name="_Toc336338167"/>
    <w:p w:rsidR="00023FE7" w:rsidRPr="00BB059B" w:rsidRDefault="00A90155" w:rsidP="000C2842">
      <w:pPr>
        <w:pStyle w:val="Heading1"/>
        <w:rPr>
          <w:rFonts w:eastAsia="PMingLiU" w:cs="Tahoma"/>
          <w:lang w:eastAsia="zh-TW"/>
        </w:rPr>
      </w:pPr>
      <w:r>
        <w:rPr>
          <w:rFonts w:eastAsia="PMingLiU" w:cs="Tahoma"/>
          <w:noProof/>
          <w:sz w:val="14"/>
        </w:rPr>
        <mc:AlternateContent>
          <mc:Choice Requires="wps">
            <w:drawing>
              <wp:anchor distT="0" distB="0" distL="114300" distR="114300" simplePos="0" relativeHeight="251657216" behindDoc="0" locked="0" layoutInCell="1" allowOverlap="1" wp14:anchorId="1A82DAEE" wp14:editId="2915A990">
                <wp:simplePos x="0" y="0"/>
                <wp:positionH relativeFrom="column">
                  <wp:posOffset>-332105</wp:posOffset>
                </wp:positionH>
                <wp:positionV relativeFrom="paragraph">
                  <wp:posOffset>91440</wp:posOffset>
                </wp:positionV>
                <wp:extent cx="6547485" cy="504190"/>
                <wp:effectExtent l="0" t="0" r="0" b="0"/>
                <wp:wrapNone/>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F42" w:rsidRPr="00DF22B6" w:rsidRDefault="009E2F42" w:rsidP="00C8780F">
                            <w:pPr>
                              <w:rPr>
                                <w:rFonts w:eastAsia="PMingLiU" w:cs="Tahoma"/>
                                <w:i/>
                                <w:color w:val="000000"/>
                                <w:sz w:val="14"/>
                                <w:szCs w:val="14"/>
                                <w:lang w:eastAsia="zh-TW"/>
                              </w:rPr>
                            </w:pPr>
                            <w:r w:rsidRPr="00DF22B6">
                              <w:rPr>
                                <w:rFonts w:eastAsia="PMingLiU" w:hAnsi="PMingLiU" w:cs="Tahoma"/>
                                <w:i/>
                                <w:color w:val="000000"/>
                                <w:sz w:val="14"/>
                                <w:szCs w:val="14"/>
                                <w:lang w:eastAsia="zh-TW"/>
                              </w:rPr>
                              <w:t>注意事項：若產品儲存格為空白，則目前計劃並不提供該項產品。</w:t>
                            </w:r>
                          </w:p>
                          <w:p w:rsidR="009E2F42" w:rsidRPr="00DF22B6" w:rsidRDefault="009E2F42" w:rsidP="00C8780F">
                            <w:pPr>
                              <w:rPr>
                                <w:rFonts w:eastAsia="PMingLiU" w:cs="Tahoma"/>
                                <w:i/>
                                <w:color w:val="000000"/>
                                <w:sz w:val="14"/>
                                <w:szCs w:val="14"/>
                              </w:rPr>
                            </w:pPr>
                            <w:r w:rsidRPr="00DF22B6">
                              <w:rPr>
                                <w:rFonts w:eastAsia="PMingLiU" w:cs="Tahoma"/>
                                <w:i/>
                                <w:color w:val="000000"/>
                                <w:sz w:val="14"/>
                                <w:szCs w:val="14"/>
                              </w:rPr>
                              <w:t xml:space="preserve">*Select Plus </w:t>
                            </w:r>
                            <w:r w:rsidRPr="00DF22B6">
                              <w:rPr>
                                <w:rFonts w:eastAsia="PMingLiU" w:hAnsi="PMingLiU" w:cs="Tahoma"/>
                                <w:i/>
                                <w:color w:val="000000"/>
                                <w:sz w:val="14"/>
                                <w:szCs w:val="14"/>
                              </w:rPr>
                              <w:t>只適用「</w:t>
                            </w:r>
                            <w:r w:rsidRPr="00DF22B6">
                              <w:rPr>
                                <w:rFonts w:eastAsia="PMingLiU" w:cs="Tahoma"/>
                                <w:i/>
                                <w:color w:val="000000"/>
                                <w:sz w:val="14"/>
                                <w:szCs w:val="14"/>
                              </w:rPr>
                              <w:t>L</w:t>
                            </w:r>
                            <w:r w:rsidRPr="00DF22B6">
                              <w:rPr>
                                <w:rFonts w:eastAsia="PMingLiU" w:hAnsi="PMingLiU" w:cs="Tahoma"/>
                                <w:i/>
                                <w:color w:val="000000"/>
                                <w:sz w:val="14"/>
                                <w:szCs w:val="14"/>
                              </w:rPr>
                              <w:t>」和「</w:t>
                            </w:r>
                            <w:r w:rsidRPr="00DF22B6">
                              <w:rPr>
                                <w:rFonts w:eastAsia="PMingLiU" w:cs="Tahoma"/>
                                <w:i/>
                                <w:color w:val="000000"/>
                                <w:sz w:val="14"/>
                                <w:szCs w:val="14"/>
                              </w:rPr>
                              <w:t>L&amp;SA</w:t>
                            </w:r>
                            <w:r w:rsidRPr="00DF22B6">
                              <w:rPr>
                                <w:rFonts w:eastAsia="PMingLiU" w:hAnsi="PMingLiU" w:cs="Tahoma"/>
                                <w:i/>
                                <w:color w:val="000000"/>
                                <w:sz w:val="14"/>
                                <w:szCs w:val="14"/>
                              </w:rPr>
                              <w:t>」</w:t>
                            </w:r>
                            <w:r w:rsidRPr="00DF22B6">
                              <w:rPr>
                                <w:rFonts w:eastAsia="PMingLiU" w:cs="Tahoma"/>
                                <w:i/>
                                <w:color w:val="000000"/>
                                <w:sz w:val="14"/>
                                <w:szCs w:val="14"/>
                              </w:rPr>
                              <w:t>/</w:t>
                            </w:r>
                            <w:r w:rsidRPr="00DF22B6">
                              <w:rPr>
                                <w:rFonts w:eastAsia="PMingLiU" w:hAnsi="PMingLiU" w:cs="Tahoma"/>
                                <w:i/>
                                <w:color w:val="000000"/>
                                <w:sz w:val="14"/>
                                <w:szCs w:val="14"/>
                              </w:rPr>
                              <w:t>「</w:t>
                            </w:r>
                            <w:r w:rsidRPr="00DF22B6">
                              <w:rPr>
                                <w:rFonts w:eastAsia="PMingLiU" w:cs="Tahoma"/>
                                <w:i/>
                                <w:color w:val="000000"/>
                                <w:sz w:val="14"/>
                                <w:szCs w:val="14"/>
                              </w:rPr>
                              <w:t>SA</w:t>
                            </w:r>
                            <w:r w:rsidRPr="00DF22B6">
                              <w:rPr>
                                <w:rFonts w:eastAsia="PMingLiU" w:hAnsi="PMingLiU"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" filled="f" stroked="f">
                <v:textbox>
                  <w:txbxContent>
                    <w:p w:rsidR="009E2F42" w:rsidRPr="00DF22B6" w:rsidRDefault="009E2F42" w:rsidP="00C8780F">
                      <w:pPr>
                        <w:rPr>
                          <w:rFonts w:eastAsia="PMingLiU" w:cs="Tahoma"/>
                          <w:i/>
                          <w:color w:val="000000"/>
                          <w:sz w:val="14"/>
                          <w:szCs w:val="14"/>
                          <w:lang w:eastAsia="zh-TW"/>
                        </w:rPr>
                      </w:pPr>
                      <w:r w:rsidRPr="00DF22B6">
                        <w:rPr>
                          <w:rFonts w:eastAsia="PMingLiU" w:hAnsi="PMingLiU" w:cs="Tahoma"/>
                          <w:i/>
                          <w:color w:val="000000"/>
                          <w:sz w:val="14"/>
                          <w:szCs w:val="14"/>
                          <w:lang w:eastAsia="zh-TW"/>
                        </w:rPr>
                        <w:t>注意事項：若產品儲存格為空白，則目前計劃並不提供該項產品。</w:t>
                      </w:r>
                    </w:p>
                    <w:p w:rsidR="009E2F42" w:rsidRPr="00DF22B6" w:rsidRDefault="009E2F42" w:rsidP="00C8780F">
                      <w:pPr>
                        <w:rPr>
                          <w:rFonts w:eastAsia="PMingLiU" w:cs="Tahoma"/>
                          <w:i/>
                          <w:color w:val="000000"/>
                          <w:sz w:val="14"/>
                          <w:szCs w:val="14"/>
                        </w:rPr>
                      </w:pPr>
                      <w:r w:rsidRPr="00DF22B6">
                        <w:rPr>
                          <w:rFonts w:eastAsia="PMingLiU" w:cs="Tahoma"/>
                          <w:i/>
                          <w:color w:val="000000"/>
                          <w:sz w:val="14"/>
                          <w:szCs w:val="14"/>
                        </w:rPr>
                        <w:t xml:space="preserve">*Select Plus </w:t>
                      </w:r>
                      <w:r w:rsidRPr="00DF22B6">
                        <w:rPr>
                          <w:rFonts w:eastAsia="PMingLiU" w:hAnsi="PMingLiU" w:cs="Tahoma"/>
                          <w:i/>
                          <w:color w:val="000000"/>
                          <w:sz w:val="14"/>
                          <w:szCs w:val="14"/>
                        </w:rPr>
                        <w:t>只適用「</w:t>
                      </w:r>
                      <w:r w:rsidRPr="00DF22B6">
                        <w:rPr>
                          <w:rFonts w:eastAsia="PMingLiU" w:cs="Tahoma"/>
                          <w:i/>
                          <w:color w:val="000000"/>
                          <w:sz w:val="14"/>
                          <w:szCs w:val="14"/>
                        </w:rPr>
                        <w:t>L</w:t>
                      </w:r>
                      <w:r w:rsidRPr="00DF22B6">
                        <w:rPr>
                          <w:rFonts w:eastAsia="PMingLiU" w:hAnsi="PMingLiU" w:cs="Tahoma"/>
                          <w:i/>
                          <w:color w:val="000000"/>
                          <w:sz w:val="14"/>
                          <w:szCs w:val="14"/>
                        </w:rPr>
                        <w:t>」和「</w:t>
                      </w:r>
                      <w:r w:rsidRPr="00DF22B6">
                        <w:rPr>
                          <w:rFonts w:eastAsia="PMingLiU" w:cs="Tahoma"/>
                          <w:i/>
                          <w:color w:val="000000"/>
                          <w:sz w:val="14"/>
                          <w:szCs w:val="14"/>
                        </w:rPr>
                        <w:t>L&amp;SA</w:t>
                      </w:r>
                      <w:r w:rsidRPr="00DF22B6">
                        <w:rPr>
                          <w:rFonts w:eastAsia="PMingLiU" w:hAnsi="PMingLiU" w:cs="Tahoma"/>
                          <w:i/>
                          <w:color w:val="000000"/>
                          <w:sz w:val="14"/>
                          <w:szCs w:val="14"/>
                        </w:rPr>
                        <w:t>」</w:t>
                      </w:r>
                      <w:r w:rsidRPr="00DF22B6">
                        <w:rPr>
                          <w:rFonts w:eastAsia="PMingLiU" w:cs="Tahoma"/>
                          <w:i/>
                          <w:color w:val="000000"/>
                          <w:sz w:val="14"/>
                          <w:szCs w:val="14"/>
                        </w:rPr>
                        <w:t>/</w:t>
                      </w:r>
                      <w:r w:rsidRPr="00DF22B6">
                        <w:rPr>
                          <w:rFonts w:eastAsia="PMingLiU" w:hAnsi="PMingLiU" w:cs="Tahoma"/>
                          <w:i/>
                          <w:color w:val="000000"/>
                          <w:sz w:val="14"/>
                          <w:szCs w:val="14"/>
                        </w:rPr>
                        <w:t>「</w:t>
                      </w:r>
                      <w:r w:rsidRPr="00DF22B6">
                        <w:rPr>
                          <w:rFonts w:eastAsia="PMingLiU" w:cs="Tahoma"/>
                          <w:i/>
                          <w:color w:val="000000"/>
                          <w:sz w:val="14"/>
                          <w:szCs w:val="14"/>
                        </w:rPr>
                        <w:t>SA</w:t>
                      </w:r>
                      <w:r w:rsidRPr="00DF22B6">
                        <w:rPr>
                          <w:rFonts w:eastAsia="PMingLiU" w:hAnsi="PMingLiU" w:cs="Tahoma"/>
                          <w:i/>
                          <w:color w:val="000000"/>
                          <w:sz w:val="14"/>
                          <w:szCs w:val="14"/>
                        </w:rPr>
                        <w:t>」的三年值。</w:t>
                      </w:r>
                    </w:p>
                  </w:txbxContent>
                </v:textbox>
              </v:shape>
            </w:pict>
          </mc:Fallback>
        </mc:AlternateContent>
      </w:r>
      <w:r w:rsidR="007503B3" w:rsidRPr="00BB059B">
        <w:rPr>
          <w:rFonts w:eastAsia="PMingLiU" w:cs="Tahoma"/>
          <w:lang w:eastAsia="zh-TW"/>
        </w:rPr>
        <w:br w:type="page"/>
      </w:r>
      <w:bookmarkStart w:id="628" w:name="_Toc345401722"/>
      <w:r w:rsidR="007503B3" w:rsidRPr="00BB059B">
        <w:rPr>
          <w:rFonts w:eastAsia="PMingLiU" w:cs="Tahoma"/>
          <w:lang w:eastAsia="zh-TW"/>
        </w:rPr>
        <w:t>第</w:t>
      </w:r>
      <w:r w:rsidR="007503B3" w:rsidRPr="00BB059B">
        <w:rPr>
          <w:rFonts w:eastAsia="PMingLiU" w:cs="Tahoma"/>
          <w:lang w:eastAsia="zh-TW"/>
        </w:rPr>
        <w:t xml:space="preserve"> 1 </w:t>
      </w:r>
      <w:r w:rsidR="007503B3" w:rsidRPr="00BB059B">
        <w:rPr>
          <w:rFonts w:eastAsia="PMingLiU" w:cs="Tahoma"/>
          <w:lang w:eastAsia="zh-TW"/>
        </w:rPr>
        <w:t>節</w:t>
      </w:r>
      <w:r w:rsidR="007503B3" w:rsidRPr="00BB059B">
        <w:rPr>
          <w:rFonts w:eastAsia="PMingLiU" w:cs="Tahoma"/>
          <w:lang w:eastAsia="zh-TW"/>
        </w:rPr>
        <w:t xml:space="preserve"> – </w:t>
      </w:r>
      <w:r w:rsidR="007503B3" w:rsidRPr="00BB059B">
        <w:rPr>
          <w:rFonts w:eastAsia="PMingLiU" w:cs="Tahoma"/>
          <w:lang w:eastAsia="zh-TW"/>
        </w:rPr>
        <w:t>過去</w:t>
      </w:r>
      <w:r w:rsidR="007503B3" w:rsidRPr="00BB059B">
        <w:rPr>
          <w:rFonts w:eastAsia="PMingLiU" w:cs="Tahoma"/>
          <w:lang w:eastAsia="zh-TW"/>
        </w:rPr>
        <w:t xml:space="preserve"> 12 </w:t>
      </w:r>
      <w:r w:rsidR="007503B3" w:rsidRPr="00BB059B">
        <w:rPr>
          <w:rFonts w:eastAsia="PMingLiU" w:cs="Tahoma"/>
          <w:lang w:eastAsia="zh-TW"/>
        </w:rPr>
        <w:t>個月之產品清單變更</w:t>
      </w:r>
      <w:bookmarkEnd w:id="627"/>
      <w:bookmarkEnd w:id="628"/>
    </w:p>
    <w:p w:rsidR="00A12176" w:rsidRPr="00DF22B6" w:rsidRDefault="00A12176" w:rsidP="00BA756F">
      <w:pPr>
        <w:pStyle w:val="Heading2"/>
        <w:ind w:left="0"/>
        <w:jc w:val="both"/>
        <w:rPr>
          <w:rFonts w:ascii="Tahoma" w:eastAsia="PMingLiU" w:hAnsi="Tahoma" w:cs="Tahoma"/>
          <w:sz w:val="18"/>
          <w:szCs w:val="18"/>
          <w:lang w:eastAsia="zh-TW"/>
        </w:rPr>
      </w:pPr>
      <w:bookmarkStart w:id="629" w:name="_Toc336338168"/>
    </w:p>
    <w:p w:rsidR="00243B33" w:rsidRPr="00BB059B" w:rsidRDefault="000225E7" w:rsidP="00243B33">
      <w:pPr>
        <w:pStyle w:val="Heading2"/>
        <w:ind w:left="0"/>
        <w:jc w:val="both"/>
        <w:rPr>
          <w:rFonts w:ascii="Tahoma" w:eastAsia="PMingLiU" w:hAnsi="Tahoma" w:cs="Tahoma"/>
        </w:rPr>
      </w:pPr>
      <w:bookmarkStart w:id="630" w:name="_Toc345401723"/>
      <w:r w:rsidRPr="00BB059B">
        <w:rPr>
          <w:rFonts w:ascii="Tahoma" w:eastAsia="PMingLiU" w:hAnsi="Tahoma" w:cs="Tahoma"/>
          <w:color w:val="FF6600"/>
        </w:rPr>
        <w:t xml:space="preserve">2013 </w:t>
      </w:r>
      <w:r w:rsidRPr="00BB059B">
        <w:rPr>
          <w:rFonts w:ascii="Tahoma" w:eastAsia="PMingLiU" w:hAnsi="Tahoma" w:cs="Tahoma"/>
          <w:color w:val="FF6600"/>
        </w:rPr>
        <w:t>年</w:t>
      </w:r>
      <w:r w:rsidRPr="00BB059B">
        <w:rPr>
          <w:rFonts w:ascii="Tahoma" w:eastAsia="PMingLiU" w:hAnsi="Tahoma" w:cs="Tahoma"/>
          <w:color w:val="FF6600"/>
        </w:rPr>
        <w:t xml:space="preserve"> 2 </w:t>
      </w:r>
      <w:r w:rsidRPr="00BB059B">
        <w:rPr>
          <w:rFonts w:ascii="Tahoma" w:eastAsia="PMingLiU" w:hAnsi="Tahoma" w:cs="Tahoma"/>
          <w:color w:val="FF6600"/>
        </w:rPr>
        <w:t>月變更</w:t>
      </w:r>
      <w:bookmarkEnd w:id="630"/>
    </w:p>
    <w:p w:rsidR="00243B33" w:rsidRPr="00DF22B6" w:rsidRDefault="00243B33" w:rsidP="00E06050">
      <w:pPr>
        <w:pStyle w:val="Heading2"/>
        <w:ind w:left="0"/>
        <w:jc w:val="both"/>
        <w:rPr>
          <w:rFonts w:ascii="Tahoma" w:eastAsia="PMingLiU" w:hAnsi="Tahoma" w:cs="Tahoma"/>
          <w:sz w:val="18"/>
          <w:szCs w:val="18"/>
        </w:rPr>
      </w:pPr>
    </w:p>
    <w:p w:rsidR="00662A44" w:rsidRPr="00BB059B" w:rsidRDefault="00662A44" w:rsidP="00662A44">
      <w:pPr>
        <w:spacing w:after="60"/>
        <w:rPr>
          <w:rFonts w:eastAsia="PMingLiU" w:cs="Tahoma"/>
        </w:rPr>
      </w:pPr>
      <w:r w:rsidRPr="00BB059B">
        <w:rPr>
          <w:rFonts w:eastAsia="PMingLiU" w:cs="Tahoma"/>
          <w:b/>
        </w:rPr>
        <w:t>新增</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R2 Enterprise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R2 Enterprise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R2 Functional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R2 Functional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R2 Self 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R2 Server</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R2 Task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keepNext/>
        <w:tabs>
          <w:tab w:val="num" w:pos="720"/>
        </w:tabs>
        <w:outlineLvl w:val="3"/>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R2 Task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keepNext/>
        <w:tabs>
          <w:tab w:val="num" w:pos="720"/>
        </w:tabs>
        <w:outlineLvl w:val="3"/>
        <w:rPr>
          <w:rFonts w:eastAsia="PMingLiU" w:cs="Tahoma"/>
        </w:rPr>
      </w:pPr>
    </w:p>
    <w:p w:rsidR="00662A44" w:rsidRPr="00BB059B" w:rsidRDefault="00662A44" w:rsidP="00662A44">
      <w:pPr>
        <w:spacing w:after="60"/>
        <w:rPr>
          <w:rFonts w:eastAsia="PMingLiU" w:cs="Tahoma"/>
        </w:rPr>
      </w:pPr>
      <w:r w:rsidRPr="00BB059B">
        <w:rPr>
          <w:rFonts w:eastAsia="PMingLiU" w:cs="Tahoma"/>
          <w:b/>
        </w:rPr>
        <w:t>變更</w:t>
      </w:r>
    </w:p>
    <w:p w:rsidR="00662A44" w:rsidRPr="00BB059B" w:rsidRDefault="00662A44" w:rsidP="00662A44">
      <w:pPr>
        <w:keepNext/>
        <w:tabs>
          <w:tab w:val="num" w:pos="720"/>
        </w:tabs>
        <w:outlineLvl w:val="3"/>
        <w:rPr>
          <w:rFonts w:eastAsia="PMingLiU" w:cs="Tahoma"/>
        </w:rPr>
      </w:pPr>
      <w:r w:rsidRPr="00BB059B">
        <w:rPr>
          <w:rFonts w:eastAsia="PMingLiU" w:cs="Tahoma"/>
          <w:color w:val="000000"/>
          <w:szCs w:val="20"/>
        </w:rPr>
        <w:t>Visio 2013 Professional</w:t>
      </w:r>
    </w:p>
    <w:p w:rsidR="00662A44" w:rsidRPr="00BB059B" w:rsidRDefault="00662A44" w:rsidP="00662A44">
      <w:pPr>
        <w:keepNext/>
        <w:tabs>
          <w:tab w:val="num" w:pos="720"/>
        </w:tabs>
        <w:outlineLvl w:val="3"/>
        <w:rPr>
          <w:rFonts w:eastAsia="PMingLiU" w:cs="Tahoma"/>
        </w:rPr>
      </w:pPr>
    </w:p>
    <w:p w:rsidR="00662A44" w:rsidRPr="00BB059B" w:rsidRDefault="00662A44" w:rsidP="00662A44">
      <w:pPr>
        <w:keepNext/>
        <w:tabs>
          <w:tab w:val="num" w:pos="720"/>
        </w:tabs>
        <w:outlineLvl w:val="3"/>
        <w:rPr>
          <w:rFonts w:eastAsia="PMingLiU" w:cs="Tahoma"/>
        </w:rPr>
      </w:pPr>
      <w:r w:rsidRPr="00BB059B">
        <w:rPr>
          <w:rFonts w:eastAsia="PMingLiU" w:cs="Tahoma"/>
          <w:b/>
        </w:rPr>
        <w:t>刪除</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Enterprise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Enterprise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Functional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Functional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Self 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Server</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Task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662A44" w:rsidRPr="00BB059B" w:rsidRDefault="00662A44" w:rsidP="00662A44">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Task CAL (</w:t>
      </w:r>
      <w:r w:rsidRPr="00BB059B">
        <w:rPr>
          <w:rFonts w:eastAsia="PMingLiU" w:cs="Tahoma"/>
          <w:color w:val="000000"/>
          <w:szCs w:val="20"/>
        </w:rPr>
        <w:t>使用者及裝置</w:t>
      </w:r>
      <w:r w:rsidRPr="00BB059B">
        <w:rPr>
          <w:rFonts w:eastAsia="PMingLiU" w:cs="Tahoma"/>
          <w:color w:val="000000"/>
          <w:szCs w:val="20"/>
        </w:rPr>
        <w:t>)</w:t>
      </w:r>
    </w:p>
    <w:p w:rsidR="00243B33" w:rsidRPr="00BB059B" w:rsidRDefault="00243B33" w:rsidP="006F4084">
      <w:pPr>
        <w:rPr>
          <w:rFonts w:eastAsia="PMingLiU" w:cs="Tahoma"/>
        </w:rPr>
      </w:pPr>
    </w:p>
    <w:p w:rsidR="00E06050" w:rsidRPr="00BB059B" w:rsidRDefault="00E06050" w:rsidP="00E06050">
      <w:pPr>
        <w:pStyle w:val="Heading2"/>
        <w:ind w:left="0"/>
        <w:jc w:val="both"/>
        <w:rPr>
          <w:rFonts w:ascii="Tahoma" w:eastAsia="PMingLiU" w:hAnsi="Tahoma" w:cs="Tahoma"/>
        </w:rPr>
      </w:pPr>
      <w:bookmarkStart w:id="631" w:name="_Toc345401724"/>
      <w:r w:rsidRPr="00BB059B">
        <w:rPr>
          <w:rFonts w:ascii="Tahoma" w:eastAsia="PMingLiU" w:hAnsi="Tahoma" w:cs="Tahoma"/>
          <w:color w:val="FF6600"/>
        </w:rPr>
        <w:t xml:space="preserve">2013 </w:t>
      </w:r>
      <w:r w:rsidRPr="00BB059B">
        <w:rPr>
          <w:rFonts w:ascii="Tahoma" w:eastAsia="PMingLiU" w:hAnsi="Tahoma" w:cs="Tahoma"/>
          <w:color w:val="FF6600"/>
        </w:rPr>
        <w:t>年</w:t>
      </w:r>
      <w:r w:rsidRPr="00BB059B">
        <w:rPr>
          <w:rFonts w:ascii="Tahoma" w:eastAsia="PMingLiU" w:hAnsi="Tahoma" w:cs="Tahoma"/>
          <w:color w:val="FF6600"/>
        </w:rPr>
        <w:t xml:space="preserve"> 1 </w:t>
      </w:r>
      <w:r w:rsidRPr="00BB059B">
        <w:rPr>
          <w:rFonts w:ascii="Tahoma" w:eastAsia="PMingLiU" w:hAnsi="Tahoma" w:cs="Tahoma"/>
          <w:color w:val="FF6600"/>
        </w:rPr>
        <w:t>月變更</w:t>
      </w:r>
      <w:bookmarkEnd w:id="631"/>
    </w:p>
    <w:p w:rsidR="00E06050" w:rsidRPr="00BB059B" w:rsidRDefault="00E06050" w:rsidP="00E06050">
      <w:pPr>
        <w:rPr>
          <w:rFonts w:eastAsia="PMingLiU" w:cs="Tahoma"/>
        </w:rPr>
      </w:pPr>
    </w:p>
    <w:p w:rsidR="00E06050" w:rsidRPr="00BB059B" w:rsidRDefault="00E06050" w:rsidP="003E606C">
      <w:pPr>
        <w:spacing w:after="60"/>
        <w:rPr>
          <w:rFonts w:eastAsia="PMingLiU" w:cs="Tahoma"/>
        </w:rPr>
      </w:pPr>
      <w:r w:rsidRPr="00BB059B">
        <w:rPr>
          <w:rFonts w:eastAsia="PMingLiU" w:cs="Tahoma"/>
          <w:b/>
        </w:rPr>
        <w:t>新增</w:t>
      </w:r>
    </w:p>
    <w:p w:rsidR="00CC66A0" w:rsidRPr="00BB059B" w:rsidRDefault="00CC66A0" w:rsidP="00737831">
      <w:pPr>
        <w:keepNext/>
        <w:tabs>
          <w:tab w:val="num" w:pos="720"/>
        </w:tabs>
        <w:outlineLvl w:val="3"/>
        <w:rPr>
          <w:rFonts w:eastAsia="PMingLiU" w:cs="Tahoma"/>
        </w:rPr>
      </w:pPr>
      <w:r w:rsidRPr="00BB059B">
        <w:rPr>
          <w:rFonts w:eastAsia="PMingLiU" w:cs="Tahoma"/>
          <w:color w:val="000000"/>
          <w:szCs w:val="20"/>
        </w:rPr>
        <w:t xml:space="preserve">Windows MultiPoint Server 2012 Premium with Windows MultiPoint Server 2012 (CAL) (5 </w:t>
      </w:r>
      <w:r w:rsidRPr="00BB059B">
        <w:rPr>
          <w:rFonts w:eastAsia="PMingLiU" w:cs="Tahoma"/>
          <w:color w:val="000000"/>
          <w:szCs w:val="20"/>
        </w:rPr>
        <w:t>個用戶端</w:t>
      </w:r>
      <w:r w:rsidRPr="00BB059B">
        <w:rPr>
          <w:rFonts w:eastAsia="PMingLiU" w:cs="Tahoma"/>
          <w:color w:val="000000"/>
          <w:szCs w:val="20"/>
        </w:rPr>
        <w:t>)</w:t>
      </w:r>
    </w:p>
    <w:p w:rsidR="00CC66A0" w:rsidRPr="00BB059B" w:rsidRDefault="00CC66A0" w:rsidP="00737831">
      <w:pPr>
        <w:keepNext/>
        <w:tabs>
          <w:tab w:val="num" w:pos="720"/>
        </w:tabs>
        <w:outlineLvl w:val="3"/>
        <w:rPr>
          <w:rFonts w:eastAsia="PMingLiU" w:cs="Tahoma"/>
        </w:rPr>
      </w:pPr>
      <w:r w:rsidRPr="00BB059B">
        <w:rPr>
          <w:rFonts w:eastAsia="PMingLiU" w:cs="Tahoma"/>
          <w:color w:val="000000"/>
          <w:szCs w:val="20"/>
        </w:rPr>
        <w:t xml:space="preserve">Windows MultiPoint Server 2012 Premium with Windows MultiPoint Server 2012 (CAL) (5 </w:t>
      </w:r>
      <w:r w:rsidRPr="00BB059B">
        <w:rPr>
          <w:rFonts w:eastAsia="PMingLiU" w:cs="Tahoma"/>
          <w:color w:val="000000"/>
          <w:szCs w:val="20"/>
        </w:rPr>
        <w:t>個用戶端</w:t>
      </w:r>
      <w:r w:rsidRPr="00BB059B">
        <w:rPr>
          <w:rFonts w:eastAsia="PMingLiU" w:cs="Tahoma"/>
          <w:color w:val="000000"/>
          <w:szCs w:val="20"/>
        </w:rPr>
        <w:t xml:space="preserve">) </w:t>
      </w:r>
      <w:r w:rsidRPr="00BB059B">
        <w:rPr>
          <w:rFonts w:eastAsia="PMingLiU" w:cs="Tahoma"/>
          <w:color w:val="000000"/>
          <w:szCs w:val="20"/>
        </w:rPr>
        <w:t>含</w:t>
      </w:r>
      <w:r w:rsidRPr="00BB059B">
        <w:rPr>
          <w:rFonts w:eastAsia="PMingLiU" w:cs="Tahoma"/>
          <w:color w:val="000000"/>
          <w:szCs w:val="20"/>
        </w:rPr>
        <w:t xml:space="preserve"> Windows</w:t>
      </w:r>
    </w:p>
    <w:p w:rsidR="00E06050" w:rsidRPr="00BB059B" w:rsidRDefault="00E06050" w:rsidP="00E06050">
      <w:pPr>
        <w:rPr>
          <w:rFonts w:eastAsia="PMingLiU" w:cs="Tahoma"/>
        </w:rPr>
      </w:pPr>
    </w:p>
    <w:p w:rsidR="001D63C2" w:rsidRPr="00BB059B" w:rsidRDefault="001D63C2" w:rsidP="003E606C">
      <w:pPr>
        <w:spacing w:after="60"/>
        <w:rPr>
          <w:rFonts w:eastAsia="PMingLiU" w:cs="Tahoma"/>
        </w:rPr>
      </w:pPr>
      <w:r w:rsidRPr="00BB059B">
        <w:rPr>
          <w:rFonts w:eastAsia="PMingLiU" w:cs="Tahoma"/>
          <w:b/>
        </w:rPr>
        <w:t>變更</w:t>
      </w:r>
    </w:p>
    <w:p w:rsidR="001D63C2" w:rsidRPr="00BB059B" w:rsidRDefault="001D63C2" w:rsidP="00E06050">
      <w:pPr>
        <w:rPr>
          <w:rFonts w:eastAsia="PMingLiU" w:cs="Tahoma"/>
        </w:rPr>
      </w:pPr>
      <w:r w:rsidRPr="00BB059B">
        <w:rPr>
          <w:rFonts w:eastAsia="PMingLiU" w:cs="Tahoma"/>
          <w:color w:val="000000"/>
        </w:rPr>
        <w:t>高階使用者或裝置適用之</w:t>
      </w:r>
      <w:r w:rsidRPr="00BB059B">
        <w:rPr>
          <w:rFonts w:eastAsia="PMingLiU" w:cs="Tahoma"/>
          <w:color w:val="000000"/>
        </w:rPr>
        <w:t xml:space="preserve"> Windows Small Business Server 2008 CAL </w:t>
      </w:r>
      <w:r w:rsidRPr="00BB059B">
        <w:rPr>
          <w:rFonts w:eastAsia="PMingLiU" w:cs="Tahoma"/>
          <w:color w:val="000000"/>
        </w:rPr>
        <w:t>套件</w:t>
      </w:r>
    </w:p>
    <w:p w:rsidR="001D63C2" w:rsidRPr="00BB059B" w:rsidRDefault="001D63C2" w:rsidP="00E06050">
      <w:pPr>
        <w:rPr>
          <w:rFonts w:eastAsia="PMingLiU" w:cs="Tahoma"/>
        </w:rPr>
      </w:pPr>
      <w:r w:rsidRPr="00BB059B">
        <w:rPr>
          <w:rFonts w:eastAsia="PMingLiU" w:cs="Tahoma"/>
          <w:color w:val="000000"/>
        </w:rPr>
        <w:t>高階使用者或裝置適用之</w:t>
      </w:r>
      <w:r w:rsidRPr="00BB059B">
        <w:rPr>
          <w:rFonts w:eastAsia="PMingLiU" w:cs="Tahoma"/>
          <w:color w:val="000000"/>
        </w:rPr>
        <w:t xml:space="preserve"> Windows Small Business Server 2008 CAL </w:t>
      </w:r>
      <w:r w:rsidRPr="00BB059B">
        <w:rPr>
          <w:rFonts w:eastAsia="PMingLiU" w:cs="Tahoma"/>
          <w:color w:val="000000"/>
        </w:rPr>
        <w:t>套件</w:t>
      </w:r>
      <w:r w:rsidRPr="00BB059B">
        <w:rPr>
          <w:rFonts w:eastAsia="PMingLiU" w:cs="Tahoma"/>
          <w:color w:val="000000"/>
        </w:rPr>
        <w:t xml:space="preserve"> (5 </w:t>
      </w:r>
      <w:r w:rsidRPr="00BB059B">
        <w:rPr>
          <w:rFonts w:eastAsia="PMingLiU" w:cs="Tahoma"/>
          <w:color w:val="000000"/>
        </w:rPr>
        <w:t>個用戶端</w:t>
      </w:r>
      <w:r w:rsidRPr="00BB059B">
        <w:rPr>
          <w:rFonts w:eastAsia="PMingLiU" w:cs="Tahoma"/>
          <w:color w:val="000000"/>
        </w:rPr>
        <w:t>)</w:t>
      </w:r>
    </w:p>
    <w:p w:rsidR="001D63C2" w:rsidRPr="00BB059B" w:rsidRDefault="001D63C2" w:rsidP="00E06050">
      <w:pPr>
        <w:rPr>
          <w:rFonts w:eastAsia="PMingLiU" w:cs="Tahoma"/>
        </w:rPr>
      </w:pPr>
      <w:r w:rsidRPr="00BB059B">
        <w:rPr>
          <w:rFonts w:eastAsia="PMingLiU" w:cs="Tahoma"/>
          <w:color w:val="000000"/>
        </w:rPr>
        <w:t>高階使用者或裝置適用之</w:t>
      </w:r>
      <w:r w:rsidRPr="00BB059B">
        <w:rPr>
          <w:rFonts w:eastAsia="PMingLiU" w:cs="Tahoma"/>
          <w:color w:val="000000"/>
        </w:rPr>
        <w:t xml:space="preserve"> Windows Small Business Server 2008 CAL </w:t>
      </w:r>
      <w:r w:rsidRPr="00BB059B">
        <w:rPr>
          <w:rFonts w:eastAsia="PMingLiU" w:cs="Tahoma"/>
          <w:color w:val="000000"/>
        </w:rPr>
        <w:t>套件</w:t>
      </w:r>
      <w:r w:rsidRPr="00BB059B">
        <w:rPr>
          <w:rFonts w:eastAsia="PMingLiU" w:cs="Tahoma"/>
          <w:color w:val="000000"/>
        </w:rPr>
        <w:t xml:space="preserve"> (20 </w:t>
      </w:r>
      <w:r w:rsidRPr="00BB059B">
        <w:rPr>
          <w:rFonts w:eastAsia="PMingLiU" w:cs="Tahoma"/>
          <w:color w:val="000000"/>
        </w:rPr>
        <w:t>個用戶端</w:t>
      </w:r>
      <w:r w:rsidRPr="00BB059B">
        <w:rPr>
          <w:rFonts w:eastAsia="PMingLiU" w:cs="Tahoma"/>
          <w:color w:val="000000"/>
        </w:rPr>
        <w:t>)</w:t>
      </w:r>
    </w:p>
    <w:p w:rsidR="001D63C2" w:rsidRPr="00BB059B" w:rsidRDefault="001D63C2" w:rsidP="00E06050">
      <w:pPr>
        <w:rPr>
          <w:rFonts w:eastAsia="PMingLiU" w:cs="Tahoma"/>
        </w:rPr>
      </w:pPr>
      <w:r w:rsidRPr="00BB059B">
        <w:rPr>
          <w:rFonts w:eastAsia="PMingLiU" w:cs="Tahoma"/>
          <w:color w:val="000000"/>
        </w:rPr>
        <w:t xml:space="preserve">Windows Small Business Server 2011 CAL </w:t>
      </w:r>
      <w:r w:rsidRPr="00BB059B">
        <w:rPr>
          <w:rFonts w:eastAsia="PMingLiU" w:cs="Tahoma"/>
          <w:color w:val="000000"/>
        </w:rPr>
        <w:t>套件</w:t>
      </w:r>
      <w:r w:rsidRPr="00BB059B">
        <w:rPr>
          <w:rFonts w:eastAsia="PMingLiU" w:cs="Tahoma"/>
          <w:color w:val="000000"/>
        </w:rPr>
        <w:t xml:space="preserve"> (1 </w:t>
      </w:r>
      <w:r w:rsidRPr="00BB059B">
        <w:rPr>
          <w:rFonts w:eastAsia="PMingLiU" w:cs="Tahoma"/>
          <w:color w:val="000000"/>
        </w:rPr>
        <w:t>個用戶端</w:t>
      </w:r>
      <w:r w:rsidRPr="00BB059B">
        <w:rPr>
          <w:rFonts w:eastAsia="PMingLiU" w:cs="Tahoma"/>
          <w:color w:val="000000"/>
        </w:rPr>
        <w:t>)</w:t>
      </w:r>
    </w:p>
    <w:p w:rsidR="001D63C2" w:rsidRPr="00BB059B" w:rsidRDefault="001D63C2" w:rsidP="001D63C2">
      <w:pPr>
        <w:rPr>
          <w:rFonts w:eastAsia="PMingLiU" w:cs="Tahoma"/>
        </w:rPr>
      </w:pPr>
      <w:r w:rsidRPr="00BB059B">
        <w:rPr>
          <w:rFonts w:eastAsia="PMingLiU" w:cs="Tahoma"/>
          <w:color w:val="000000"/>
        </w:rPr>
        <w:t xml:space="preserve">Windows Small Business Server 2011 CAL </w:t>
      </w:r>
      <w:r w:rsidRPr="00BB059B">
        <w:rPr>
          <w:rFonts w:eastAsia="PMingLiU" w:cs="Tahoma"/>
          <w:color w:val="000000"/>
        </w:rPr>
        <w:t>套件</w:t>
      </w:r>
      <w:r w:rsidRPr="00BB059B">
        <w:rPr>
          <w:rFonts w:eastAsia="PMingLiU" w:cs="Tahoma"/>
          <w:color w:val="000000"/>
        </w:rPr>
        <w:t xml:space="preserve"> (5 </w:t>
      </w:r>
      <w:r w:rsidRPr="00BB059B">
        <w:rPr>
          <w:rFonts w:eastAsia="PMingLiU" w:cs="Tahoma"/>
          <w:color w:val="000000"/>
        </w:rPr>
        <w:t>個用戶端</w:t>
      </w:r>
      <w:r w:rsidRPr="00BB059B">
        <w:rPr>
          <w:rFonts w:eastAsia="PMingLiU" w:cs="Tahoma"/>
          <w:color w:val="000000"/>
        </w:rPr>
        <w:t>)</w:t>
      </w:r>
    </w:p>
    <w:p w:rsidR="001D63C2" w:rsidRPr="00BB059B" w:rsidRDefault="001D63C2" w:rsidP="00E06050">
      <w:pPr>
        <w:rPr>
          <w:rFonts w:eastAsia="PMingLiU" w:cs="Tahoma"/>
        </w:rPr>
      </w:pPr>
      <w:r w:rsidRPr="00BB059B">
        <w:rPr>
          <w:rFonts w:eastAsia="PMingLiU" w:cs="Tahoma"/>
          <w:color w:val="000000"/>
        </w:rPr>
        <w:t xml:space="preserve">Windows Small Business Server 2011 CAL </w:t>
      </w:r>
      <w:r w:rsidRPr="00BB059B">
        <w:rPr>
          <w:rFonts w:eastAsia="PMingLiU" w:cs="Tahoma"/>
          <w:color w:val="000000"/>
        </w:rPr>
        <w:t>套件</w:t>
      </w:r>
      <w:r w:rsidRPr="00BB059B">
        <w:rPr>
          <w:rFonts w:eastAsia="PMingLiU" w:cs="Tahoma"/>
          <w:color w:val="000000"/>
        </w:rPr>
        <w:t xml:space="preserve"> (20 </w:t>
      </w:r>
      <w:r w:rsidRPr="00BB059B">
        <w:rPr>
          <w:rFonts w:eastAsia="PMingLiU" w:cs="Tahoma"/>
          <w:color w:val="000000"/>
        </w:rPr>
        <w:t>個用戶端</w:t>
      </w:r>
      <w:r w:rsidRPr="00BB059B">
        <w:rPr>
          <w:rFonts w:eastAsia="PMingLiU" w:cs="Tahoma"/>
          <w:color w:val="000000"/>
        </w:rPr>
        <w:t>)</w:t>
      </w:r>
    </w:p>
    <w:p w:rsidR="001D63C2" w:rsidRPr="00BB059B" w:rsidRDefault="001D63C2" w:rsidP="001D63C2">
      <w:pPr>
        <w:rPr>
          <w:rFonts w:eastAsia="PMingLiU" w:cs="Tahoma"/>
        </w:rPr>
      </w:pPr>
      <w:r w:rsidRPr="00BB059B">
        <w:rPr>
          <w:rFonts w:eastAsia="PMingLiU" w:cs="Tahoma"/>
          <w:color w:val="000000"/>
        </w:rPr>
        <w:t xml:space="preserve">Windows Small Business Server 2011 Standard (5 </w:t>
      </w:r>
      <w:r w:rsidRPr="00BB059B">
        <w:rPr>
          <w:rFonts w:eastAsia="PMingLiU" w:cs="Tahoma"/>
          <w:color w:val="000000"/>
        </w:rPr>
        <w:t>個用戶端</w:t>
      </w:r>
      <w:r w:rsidRPr="00BB059B">
        <w:rPr>
          <w:rFonts w:eastAsia="PMingLiU" w:cs="Tahoma"/>
          <w:color w:val="000000"/>
        </w:rPr>
        <w:t>)</w:t>
      </w:r>
    </w:p>
    <w:p w:rsidR="001D63C2" w:rsidRPr="00BB059B" w:rsidRDefault="001D63C2" w:rsidP="00E06050">
      <w:pPr>
        <w:rPr>
          <w:rFonts w:eastAsia="PMingLiU" w:cs="Tahoma"/>
        </w:rPr>
      </w:pPr>
      <w:r w:rsidRPr="00BB059B">
        <w:rPr>
          <w:rFonts w:eastAsia="PMingLiU" w:cs="Tahoma"/>
          <w:color w:val="000000"/>
        </w:rPr>
        <w:t xml:space="preserve">Windows Small Business Server 2011 Premium </w:t>
      </w:r>
      <w:r w:rsidRPr="00BB059B">
        <w:rPr>
          <w:rFonts w:eastAsia="PMingLiU" w:cs="Tahoma"/>
          <w:color w:val="000000"/>
        </w:rPr>
        <w:t>附加元件</w:t>
      </w:r>
      <w:r w:rsidRPr="00BB059B">
        <w:rPr>
          <w:rFonts w:eastAsia="PMingLiU" w:cs="Tahoma"/>
          <w:color w:val="000000"/>
        </w:rPr>
        <w:t xml:space="preserve"> (5 </w:t>
      </w:r>
      <w:r w:rsidRPr="00BB059B">
        <w:rPr>
          <w:rFonts w:eastAsia="PMingLiU" w:cs="Tahoma"/>
          <w:color w:val="000000"/>
        </w:rPr>
        <w:t>個用戶端</w:t>
      </w:r>
      <w:r w:rsidRPr="00BB059B">
        <w:rPr>
          <w:rFonts w:eastAsia="PMingLiU" w:cs="Tahoma"/>
          <w:color w:val="000000"/>
        </w:rPr>
        <w:t>)</w:t>
      </w:r>
    </w:p>
    <w:p w:rsidR="001D63C2" w:rsidRPr="00BB059B" w:rsidRDefault="001D63C2" w:rsidP="00E06050">
      <w:pPr>
        <w:rPr>
          <w:rFonts w:eastAsia="PMingLiU" w:cs="Tahoma"/>
        </w:rPr>
      </w:pPr>
    </w:p>
    <w:p w:rsidR="00E06050" w:rsidRPr="00BB059B" w:rsidRDefault="00E06050" w:rsidP="003E606C">
      <w:pPr>
        <w:spacing w:after="60"/>
        <w:rPr>
          <w:rFonts w:eastAsia="PMingLiU" w:cs="Tahoma"/>
        </w:rPr>
      </w:pPr>
      <w:r w:rsidRPr="00BB059B">
        <w:rPr>
          <w:rFonts w:eastAsia="PMingLiU" w:cs="Tahoma"/>
          <w:b/>
        </w:rPr>
        <w:t>刪除</w:t>
      </w:r>
    </w:p>
    <w:p w:rsidR="00E06050" w:rsidRPr="00BB059B" w:rsidRDefault="00E06050" w:rsidP="00E06050">
      <w:pPr>
        <w:rPr>
          <w:rFonts w:eastAsia="PMingLiU" w:cs="Tahoma"/>
        </w:rPr>
      </w:pPr>
      <w:r w:rsidRPr="00BB059B">
        <w:rPr>
          <w:rFonts w:eastAsia="PMingLiU" w:cs="Tahoma"/>
          <w:color w:val="000000"/>
        </w:rPr>
        <w:t xml:space="preserve">Windows Embedded Device Manager 2011 </w:t>
      </w:r>
      <w:r w:rsidRPr="00BB059B">
        <w:rPr>
          <w:rFonts w:eastAsia="PMingLiU" w:cs="Tahoma"/>
          <w:color w:val="000000"/>
        </w:rPr>
        <w:t>用戶端管理使用權</w:t>
      </w:r>
      <w:r w:rsidRPr="00BB059B">
        <w:rPr>
          <w:rFonts w:eastAsia="PMingLiU" w:cs="Tahoma"/>
          <w:color w:val="000000"/>
        </w:rPr>
        <w:t xml:space="preserve"> (</w:t>
      </w:r>
      <w:r w:rsidRPr="00BB059B">
        <w:rPr>
          <w:rFonts w:eastAsia="PMingLiU" w:cs="Tahoma"/>
          <w:color w:val="000000"/>
        </w:rPr>
        <w:t>每一</w:t>
      </w:r>
      <w:r w:rsidRPr="00BB059B">
        <w:rPr>
          <w:rFonts w:eastAsia="PMingLiU" w:cs="Tahoma"/>
          <w:color w:val="000000"/>
        </w:rPr>
        <w:t xml:space="preserve"> OSE)</w:t>
      </w:r>
    </w:p>
    <w:p w:rsidR="00E06050" w:rsidRPr="00BB059B" w:rsidRDefault="00E06050" w:rsidP="00E06050">
      <w:pPr>
        <w:rPr>
          <w:rFonts w:eastAsia="PMingLiU" w:cs="Tahoma"/>
        </w:rPr>
      </w:pPr>
      <w:r w:rsidRPr="00BB059B">
        <w:rPr>
          <w:rFonts w:eastAsia="PMingLiU" w:cs="Tahoma"/>
          <w:color w:val="000000"/>
        </w:rPr>
        <w:t xml:space="preserve">Windows Embedded Device Manager 2011 </w:t>
      </w:r>
      <w:r w:rsidRPr="00BB059B">
        <w:rPr>
          <w:rFonts w:eastAsia="PMingLiU" w:cs="Tahoma"/>
          <w:color w:val="000000"/>
        </w:rPr>
        <w:t>用戶端管理使用權</w:t>
      </w:r>
      <w:r w:rsidRPr="00BB059B">
        <w:rPr>
          <w:rFonts w:eastAsia="PMingLiU" w:cs="Tahoma"/>
          <w:color w:val="000000"/>
        </w:rPr>
        <w:t xml:space="preserve"> (</w:t>
      </w:r>
      <w:r w:rsidRPr="00BB059B">
        <w:rPr>
          <w:rFonts w:eastAsia="PMingLiU" w:cs="Tahoma"/>
          <w:color w:val="000000"/>
        </w:rPr>
        <w:t>每一使用者</w:t>
      </w:r>
      <w:r w:rsidRPr="00BB059B">
        <w:rPr>
          <w:rFonts w:eastAsia="PMingLiU" w:cs="Tahoma"/>
          <w:color w:val="000000"/>
        </w:rPr>
        <w:t>)</w:t>
      </w:r>
    </w:p>
    <w:p w:rsidR="00844BAF" w:rsidRPr="00BB059B" w:rsidRDefault="00844BAF" w:rsidP="00E06050">
      <w:pPr>
        <w:rPr>
          <w:rFonts w:eastAsia="PMingLiU" w:cs="Tahoma"/>
        </w:rPr>
      </w:pPr>
      <w:r w:rsidRPr="00BB059B">
        <w:rPr>
          <w:rFonts w:eastAsia="PMingLiU" w:cs="Tahoma"/>
          <w:color w:val="000000"/>
          <w:szCs w:val="20"/>
        </w:rPr>
        <w:t xml:space="preserve">Windows Server 2008 for Windows Essential Server Solutions </w:t>
      </w:r>
      <w:r w:rsidRPr="00BB059B">
        <w:rPr>
          <w:rFonts w:eastAsia="PMingLiU" w:cs="Tahoma"/>
          <w:color w:val="000000"/>
          <w:szCs w:val="20"/>
        </w:rPr>
        <w:t>裝置</w:t>
      </w:r>
      <w:r w:rsidRPr="00BB059B">
        <w:rPr>
          <w:rFonts w:eastAsia="PMingLiU" w:cs="Tahoma"/>
          <w:color w:val="000000"/>
          <w:szCs w:val="20"/>
        </w:rPr>
        <w:t xml:space="preserve"> CAL (5 </w:t>
      </w:r>
      <w:r w:rsidRPr="00BB059B">
        <w:rPr>
          <w:rFonts w:eastAsia="PMingLiU" w:cs="Tahoma"/>
          <w:color w:val="000000"/>
          <w:szCs w:val="20"/>
        </w:rPr>
        <w:t>個用戶端</w:t>
      </w:r>
      <w:r w:rsidRPr="00BB059B">
        <w:rPr>
          <w:rFonts w:eastAsia="PMingLiU" w:cs="Tahoma"/>
          <w:color w:val="000000"/>
          <w:szCs w:val="20"/>
        </w:rPr>
        <w:t>)</w:t>
      </w:r>
    </w:p>
    <w:p w:rsidR="00844BAF" w:rsidRPr="00BB059B" w:rsidRDefault="00844BAF" w:rsidP="00E06050">
      <w:pPr>
        <w:rPr>
          <w:rFonts w:eastAsia="PMingLiU" w:cs="Tahoma"/>
        </w:rPr>
      </w:pPr>
      <w:r w:rsidRPr="00BB059B">
        <w:rPr>
          <w:rFonts w:eastAsia="PMingLiU" w:cs="Tahoma"/>
          <w:color w:val="000000"/>
          <w:szCs w:val="20"/>
        </w:rPr>
        <w:t xml:space="preserve">Windows Server 2008 for Windows Essential Server Solutions </w:t>
      </w:r>
      <w:r w:rsidRPr="00BB059B">
        <w:rPr>
          <w:rFonts w:eastAsia="PMingLiU" w:cs="Tahoma"/>
          <w:color w:val="000000"/>
          <w:szCs w:val="20"/>
        </w:rPr>
        <w:t>使用者</w:t>
      </w:r>
      <w:r w:rsidRPr="00BB059B">
        <w:rPr>
          <w:rFonts w:eastAsia="PMingLiU" w:cs="Tahoma"/>
          <w:color w:val="000000"/>
          <w:szCs w:val="20"/>
        </w:rPr>
        <w:t xml:space="preserve"> CAL (5 </w:t>
      </w:r>
      <w:r w:rsidRPr="00BB059B">
        <w:rPr>
          <w:rFonts w:eastAsia="PMingLiU" w:cs="Tahoma"/>
          <w:color w:val="000000"/>
          <w:szCs w:val="20"/>
        </w:rPr>
        <w:t>個用戶端</w:t>
      </w:r>
      <w:r w:rsidRPr="00BB059B">
        <w:rPr>
          <w:rFonts w:eastAsia="PMingLiU" w:cs="Tahoma"/>
          <w:color w:val="000000"/>
          <w:szCs w:val="20"/>
        </w:rPr>
        <w:t>)</w:t>
      </w:r>
    </w:p>
    <w:p w:rsidR="00844BAF" w:rsidRPr="00BB059B" w:rsidRDefault="00844BAF" w:rsidP="00844BAF">
      <w:pPr>
        <w:keepNext/>
        <w:tabs>
          <w:tab w:val="num" w:pos="720"/>
        </w:tabs>
        <w:outlineLvl w:val="3"/>
        <w:rPr>
          <w:rFonts w:eastAsia="PMingLiU" w:cs="Tahoma"/>
        </w:rPr>
      </w:pPr>
      <w:r w:rsidRPr="00BB059B">
        <w:rPr>
          <w:rFonts w:eastAsia="PMingLiU" w:cs="Tahoma"/>
          <w:color w:val="000000"/>
          <w:szCs w:val="20"/>
        </w:rPr>
        <w:t xml:space="preserve">Windows MultiPoint Server 2011 Premium with Windows MultiPoint Server 2011 (CAL) (5 </w:t>
      </w:r>
      <w:r w:rsidRPr="00BB059B">
        <w:rPr>
          <w:rFonts w:eastAsia="PMingLiU" w:cs="Tahoma"/>
          <w:color w:val="000000"/>
          <w:szCs w:val="20"/>
        </w:rPr>
        <w:t>個用戶端</w:t>
      </w:r>
      <w:r w:rsidRPr="00BB059B">
        <w:rPr>
          <w:rFonts w:eastAsia="PMingLiU" w:cs="Tahoma"/>
          <w:color w:val="000000"/>
          <w:szCs w:val="20"/>
        </w:rPr>
        <w:t>)</w:t>
      </w:r>
    </w:p>
    <w:p w:rsidR="00E06050" w:rsidRPr="00BB059B" w:rsidRDefault="00844BAF" w:rsidP="00E06050">
      <w:pPr>
        <w:rPr>
          <w:rFonts w:eastAsia="PMingLiU" w:cs="Tahoma"/>
        </w:rPr>
      </w:pPr>
      <w:r w:rsidRPr="00BB059B">
        <w:rPr>
          <w:rFonts w:eastAsia="PMingLiU" w:cs="Tahoma"/>
          <w:color w:val="000000"/>
          <w:szCs w:val="20"/>
        </w:rPr>
        <w:t xml:space="preserve">Windows MultiPoint Server 2011 Premium with Windows MultiPoint Server 2011 (CAL) (5 </w:t>
      </w:r>
      <w:r w:rsidRPr="00BB059B">
        <w:rPr>
          <w:rFonts w:eastAsia="PMingLiU" w:cs="Tahoma"/>
          <w:color w:val="000000"/>
          <w:szCs w:val="20"/>
        </w:rPr>
        <w:t>個用戶端</w:t>
      </w:r>
      <w:r w:rsidRPr="00BB059B">
        <w:rPr>
          <w:rFonts w:eastAsia="PMingLiU" w:cs="Tahoma"/>
          <w:color w:val="000000"/>
          <w:szCs w:val="20"/>
        </w:rPr>
        <w:t>) with Windows</w:t>
      </w:r>
    </w:p>
    <w:p w:rsidR="006F4084" w:rsidRPr="00BB059B" w:rsidRDefault="006F4084">
      <w:pPr>
        <w:rPr>
          <w:rFonts w:eastAsia="PMingLiU" w:cs="Tahoma"/>
        </w:rPr>
      </w:pPr>
      <w:r w:rsidRPr="00BB059B">
        <w:rPr>
          <w:rFonts w:eastAsia="PMingLiU" w:cs="Tahoma"/>
          <w:color w:val="FF6600"/>
        </w:rPr>
        <w:br w:type="page"/>
      </w:r>
    </w:p>
    <w:p w:rsidR="00173A20" w:rsidRPr="00BB059B" w:rsidRDefault="00173A20" w:rsidP="00BA756F">
      <w:pPr>
        <w:pStyle w:val="Heading2"/>
        <w:ind w:left="0"/>
        <w:jc w:val="both"/>
        <w:rPr>
          <w:rFonts w:ascii="Tahoma" w:eastAsia="PMingLiU" w:hAnsi="Tahoma" w:cs="Tahoma"/>
        </w:rPr>
      </w:pPr>
      <w:bookmarkStart w:id="632" w:name="_Toc345401725"/>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12 </w:t>
      </w:r>
      <w:r w:rsidRPr="00BB059B">
        <w:rPr>
          <w:rFonts w:ascii="Tahoma" w:eastAsia="PMingLiU" w:hAnsi="Tahoma" w:cs="Tahoma"/>
          <w:color w:val="FF6600"/>
        </w:rPr>
        <w:t>月變更</w:t>
      </w:r>
      <w:bookmarkEnd w:id="629"/>
      <w:bookmarkEnd w:id="632"/>
    </w:p>
    <w:p w:rsidR="00173A20" w:rsidRPr="00BB059B" w:rsidRDefault="00173A20" w:rsidP="00173A20">
      <w:pPr>
        <w:jc w:val="both"/>
        <w:outlineLvl w:val="1"/>
        <w:rPr>
          <w:rFonts w:eastAsia="PMingLiU" w:cs="Tahoma"/>
        </w:rPr>
      </w:pPr>
    </w:p>
    <w:p w:rsidR="00173A20" w:rsidRPr="00BB059B" w:rsidRDefault="00173A20" w:rsidP="003E606C">
      <w:pPr>
        <w:spacing w:after="60"/>
        <w:rPr>
          <w:rFonts w:eastAsia="PMingLiU" w:cs="Tahoma"/>
        </w:rPr>
      </w:pPr>
      <w:r w:rsidRPr="00BB059B">
        <w:rPr>
          <w:rFonts w:eastAsia="PMingLiU" w:cs="Tahoma"/>
          <w:b/>
        </w:rPr>
        <w:t>新增</w:t>
      </w:r>
    </w:p>
    <w:p w:rsidR="00173A20" w:rsidRPr="00BB059B" w:rsidRDefault="00BA756F" w:rsidP="00173A20">
      <w:pPr>
        <w:rPr>
          <w:rFonts w:eastAsia="PMingLiU" w:cs="Tahoma"/>
        </w:rPr>
      </w:pPr>
      <w:r w:rsidRPr="00BB059B">
        <w:rPr>
          <w:rFonts w:eastAsia="PMingLiU" w:cs="Tahoma"/>
          <w:color w:val="000000"/>
        </w:rPr>
        <w:t>Access 2013</w:t>
      </w:r>
    </w:p>
    <w:p w:rsidR="00BA756F" w:rsidRPr="00BB059B" w:rsidRDefault="00BA756F" w:rsidP="00173A20">
      <w:pPr>
        <w:rPr>
          <w:rFonts w:eastAsia="PMingLiU" w:cs="Tahoma"/>
        </w:rPr>
      </w:pPr>
      <w:r w:rsidRPr="00BB059B">
        <w:rPr>
          <w:rFonts w:eastAsia="PMingLiU" w:cs="Tahoma"/>
          <w:color w:val="000000"/>
        </w:rPr>
        <w:t>Excel 2013</w:t>
      </w:r>
    </w:p>
    <w:p w:rsidR="00BA756F" w:rsidRPr="00BB059B" w:rsidRDefault="00BA756F" w:rsidP="00173A20">
      <w:pPr>
        <w:rPr>
          <w:rFonts w:eastAsia="PMingLiU" w:cs="Tahoma"/>
        </w:rPr>
      </w:pPr>
      <w:r w:rsidRPr="00BB059B">
        <w:rPr>
          <w:rFonts w:eastAsia="PMingLiU" w:cs="Tahoma"/>
          <w:color w:val="000000"/>
        </w:rPr>
        <w:t>Exchange Enterprise CAL (</w:t>
      </w:r>
      <w:r w:rsidRPr="00BB059B">
        <w:rPr>
          <w:rFonts w:eastAsia="PMingLiU" w:cs="Tahoma"/>
          <w:color w:val="000000"/>
        </w:rPr>
        <w:t>含服務</w:t>
      </w:r>
      <w:r w:rsidRPr="00BB059B">
        <w:rPr>
          <w:rFonts w:eastAsia="PMingLiU" w:cs="Tahoma"/>
          <w:color w:val="000000"/>
        </w:rPr>
        <w:t>) 2013</w:t>
      </w:r>
    </w:p>
    <w:p w:rsidR="00BA756F" w:rsidRPr="00BB059B" w:rsidRDefault="00BA756F" w:rsidP="00173A20">
      <w:pPr>
        <w:rPr>
          <w:rFonts w:eastAsia="PMingLiU" w:cs="Tahoma"/>
        </w:rPr>
      </w:pPr>
      <w:r w:rsidRPr="00BB059B">
        <w:rPr>
          <w:rFonts w:eastAsia="PMingLiU" w:cs="Tahoma"/>
          <w:color w:val="000000"/>
        </w:rPr>
        <w:t>Exchange Enterprise CAL (</w:t>
      </w:r>
      <w:r w:rsidRPr="00BB059B">
        <w:rPr>
          <w:rFonts w:eastAsia="PMingLiU" w:cs="Tahoma"/>
          <w:color w:val="000000"/>
        </w:rPr>
        <w:t>不含服務</w:t>
      </w:r>
      <w:r w:rsidRPr="00BB059B">
        <w:rPr>
          <w:rFonts w:eastAsia="PMingLiU" w:cs="Tahoma"/>
          <w:color w:val="000000"/>
        </w:rPr>
        <w:t>) 2013</w:t>
      </w:r>
    </w:p>
    <w:p w:rsidR="00BA756F" w:rsidRPr="00BB059B" w:rsidRDefault="00BA756F" w:rsidP="00173A20">
      <w:pPr>
        <w:rPr>
          <w:rFonts w:eastAsia="PMingLiU" w:cs="Tahoma"/>
        </w:rPr>
      </w:pPr>
      <w:r w:rsidRPr="00BB059B">
        <w:rPr>
          <w:rFonts w:eastAsia="PMingLiU" w:cs="Tahoma"/>
          <w:color w:val="000000"/>
        </w:rPr>
        <w:t>Exchange Server Enterprise 2013</w:t>
      </w:r>
    </w:p>
    <w:p w:rsidR="00BA756F" w:rsidRPr="00BB059B" w:rsidRDefault="00BA756F" w:rsidP="00173A20">
      <w:pPr>
        <w:rPr>
          <w:rFonts w:eastAsia="PMingLiU" w:cs="Tahoma"/>
        </w:rPr>
      </w:pPr>
      <w:r w:rsidRPr="00BB059B">
        <w:rPr>
          <w:rFonts w:eastAsia="PMingLiU" w:cs="Tahoma"/>
          <w:color w:val="000000"/>
        </w:rPr>
        <w:t>Exchange Server Standard 2013</w:t>
      </w:r>
    </w:p>
    <w:p w:rsidR="00BA756F" w:rsidRPr="00BB059B" w:rsidRDefault="00BA756F" w:rsidP="00173A20">
      <w:pPr>
        <w:rPr>
          <w:rFonts w:eastAsia="PMingLiU" w:cs="Tahoma"/>
        </w:rPr>
      </w:pPr>
      <w:r w:rsidRPr="00BB059B">
        <w:rPr>
          <w:rFonts w:eastAsia="PMingLiU" w:cs="Tahoma"/>
          <w:color w:val="000000"/>
        </w:rPr>
        <w:t>Exchange Standard CAL 2013</w:t>
      </w:r>
    </w:p>
    <w:p w:rsidR="00BA756F" w:rsidRPr="00BB059B" w:rsidRDefault="00BA756F" w:rsidP="00173A20">
      <w:pPr>
        <w:rPr>
          <w:rFonts w:eastAsia="PMingLiU" w:cs="Tahoma"/>
        </w:rPr>
      </w:pPr>
      <w:r w:rsidRPr="00BB059B">
        <w:rPr>
          <w:rFonts w:eastAsia="PMingLiU" w:cs="Tahoma"/>
          <w:color w:val="000000"/>
        </w:rPr>
        <w:t>InfoPath 2013</w:t>
      </w:r>
    </w:p>
    <w:p w:rsidR="00BA756F" w:rsidRPr="00BB059B" w:rsidRDefault="00BA756F" w:rsidP="00173A20">
      <w:pPr>
        <w:rPr>
          <w:rFonts w:eastAsia="PMingLiU" w:cs="Tahoma"/>
        </w:rPr>
      </w:pPr>
      <w:r w:rsidRPr="00BB059B">
        <w:rPr>
          <w:rFonts w:eastAsia="PMingLiU" w:cs="Tahoma"/>
          <w:color w:val="000000"/>
        </w:rPr>
        <w:t>Lync 2013</w:t>
      </w:r>
    </w:p>
    <w:p w:rsidR="00BA756F" w:rsidRPr="00BB059B" w:rsidRDefault="00BA756F" w:rsidP="00173A20">
      <w:pPr>
        <w:rPr>
          <w:rFonts w:eastAsia="PMingLiU" w:cs="Tahoma"/>
        </w:rPr>
      </w:pPr>
      <w:r w:rsidRPr="00BB059B">
        <w:rPr>
          <w:rFonts w:eastAsia="PMingLiU" w:cs="Tahoma"/>
          <w:color w:val="000000"/>
        </w:rPr>
        <w:t>Lync Server 2013</w:t>
      </w:r>
    </w:p>
    <w:p w:rsidR="00BA756F" w:rsidRPr="00BB059B" w:rsidRDefault="00BA756F" w:rsidP="00173A20">
      <w:pPr>
        <w:rPr>
          <w:rFonts w:eastAsia="PMingLiU" w:cs="Tahoma"/>
        </w:rPr>
      </w:pPr>
      <w:r w:rsidRPr="00BB059B">
        <w:rPr>
          <w:rFonts w:eastAsia="PMingLiU" w:cs="Tahoma"/>
          <w:color w:val="000000"/>
        </w:rPr>
        <w:t>Lync Server Enterprise CAL 2013</w:t>
      </w:r>
    </w:p>
    <w:p w:rsidR="00BA756F" w:rsidRPr="00BB059B" w:rsidRDefault="00BA756F" w:rsidP="00173A20">
      <w:pPr>
        <w:rPr>
          <w:rFonts w:eastAsia="PMingLiU" w:cs="Tahoma"/>
        </w:rPr>
      </w:pPr>
      <w:r w:rsidRPr="00BB059B">
        <w:rPr>
          <w:rFonts w:eastAsia="PMingLiU" w:cs="Tahoma"/>
          <w:color w:val="000000"/>
        </w:rPr>
        <w:t>Lync Server Plus CAL 2013</w:t>
      </w:r>
    </w:p>
    <w:p w:rsidR="00BA756F" w:rsidRPr="00BB059B" w:rsidRDefault="00BA756F" w:rsidP="00173A20">
      <w:pPr>
        <w:rPr>
          <w:rFonts w:eastAsia="PMingLiU" w:cs="Tahoma"/>
        </w:rPr>
      </w:pPr>
      <w:r w:rsidRPr="00BB059B">
        <w:rPr>
          <w:rFonts w:eastAsia="PMingLiU" w:cs="Tahoma"/>
          <w:color w:val="000000"/>
        </w:rPr>
        <w:t>Lync Server Standard CAL 2013</w:t>
      </w:r>
    </w:p>
    <w:p w:rsidR="00BA756F" w:rsidRPr="00BB059B" w:rsidRDefault="00BA756F" w:rsidP="00173A20">
      <w:pPr>
        <w:rPr>
          <w:rFonts w:eastAsia="PMingLiU" w:cs="Tahoma"/>
        </w:rPr>
      </w:pPr>
      <w:r w:rsidRPr="00BB059B">
        <w:rPr>
          <w:rFonts w:eastAsia="PMingLiU" w:cs="Tahoma"/>
          <w:color w:val="000000"/>
        </w:rPr>
        <w:t>Office Home and Student RT 2013</w:t>
      </w:r>
    </w:p>
    <w:p w:rsidR="00BA756F" w:rsidRPr="00BB059B" w:rsidRDefault="00BA756F" w:rsidP="00173A20">
      <w:pPr>
        <w:rPr>
          <w:rFonts w:eastAsia="PMingLiU" w:cs="Tahoma"/>
        </w:rPr>
      </w:pPr>
      <w:r w:rsidRPr="00BB059B">
        <w:rPr>
          <w:rFonts w:eastAsia="PMingLiU" w:cs="Tahoma"/>
          <w:color w:val="000000"/>
        </w:rPr>
        <w:t>Office Multi Language Pack 2013</w:t>
      </w:r>
    </w:p>
    <w:p w:rsidR="00BA756F" w:rsidRPr="00BB059B" w:rsidRDefault="00BA756F" w:rsidP="00173A20">
      <w:pPr>
        <w:rPr>
          <w:rFonts w:eastAsia="PMingLiU" w:cs="Tahoma"/>
        </w:rPr>
      </w:pPr>
      <w:r w:rsidRPr="00BB059B">
        <w:rPr>
          <w:rFonts w:eastAsia="PMingLiU" w:cs="Tahoma"/>
          <w:color w:val="000000"/>
        </w:rPr>
        <w:t>Office Professional Plus 2013</w:t>
      </w:r>
    </w:p>
    <w:p w:rsidR="00BA756F" w:rsidRPr="00BB059B" w:rsidRDefault="00BA756F" w:rsidP="00173A20">
      <w:pPr>
        <w:rPr>
          <w:rFonts w:eastAsia="PMingLiU" w:cs="Tahoma"/>
        </w:rPr>
      </w:pPr>
      <w:r w:rsidRPr="00BB059B">
        <w:rPr>
          <w:rFonts w:eastAsia="PMingLiU" w:cs="Tahoma"/>
          <w:color w:val="000000"/>
        </w:rPr>
        <w:t>Office Standard 2013</w:t>
      </w:r>
    </w:p>
    <w:p w:rsidR="00BA756F" w:rsidRPr="00BB059B" w:rsidRDefault="00BA756F" w:rsidP="00173A20">
      <w:pPr>
        <w:rPr>
          <w:rFonts w:eastAsia="PMingLiU" w:cs="Tahoma"/>
        </w:rPr>
      </w:pPr>
      <w:r w:rsidRPr="00BB059B">
        <w:rPr>
          <w:rFonts w:eastAsia="PMingLiU" w:cs="Tahoma"/>
          <w:color w:val="000000"/>
        </w:rPr>
        <w:t>OneNote 2013</w:t>
      </w:r>
    </w:p>
    <w:p w:rsidR="00BA756F" w:rsidRPr="00BB059B" w:rsidRDefault="00BA756F" w:rsidP="00173A20">
      <w:pPr>
        <w:rPr>
          <w:rFonts w:eastAsia="PMingLiU" w:cs="Tahoma"/>
        </w:rPr>
      </w:pPr>
      <w:r w:rsidRPr="00BB059B">
        <w:rPr>
          <w:rFonts w:eastAsia="PMingLiU" w:cs="Tahoma"/>
          <w:color w:val="000000"/>
        </w:rPr>
        <w:t>Outlook 2013</w:t>
      </w:r>
    </w:p>
    <w:p w:rsidR="00BA756F" w:rsidRPr="00BB059B" w:rsidRDefault="00BA756F" w:rsidP="00173A20">
      <w:pPr>
        <w:rPr>
          <w:rFonts w:eastAsia="PMingLiU" w:cs="Tahoma"/>
        </w:rPr>
      </w:pPr>
      <w:r w:rsidRPr="00BB059B">
        <w:rPr>
          <w:rFonts w:eastAsia="PMingLiU" w:cs="Tahoma"/>
          <w:color w:val="000000"/>
        </w:rPr>
        <w:t>PowerPoint 2013</w:t>
      </w:r>
    </w:p>
    <w:p w:rsidR="00BA756F" w:rsidRPr="00BB059B" w:rsidRDefault="00BA756F" w:rsidP="00173A20">
      <w:pPr>
        <w:rPr>
          <w:rFonts w:eastAsia="PMingLiU" w:cs="Tahoma"/>
        </w:rPr>
      </w:pPr>
      <w:r w:rsidRPr="00BB059B">
        <w:rPr>
          <w:rFonts w:eastAsia="PMingLiU" w:cs="Tahoma"/>
          <w:color w:val="000000"/>
        </w:rPr>
        <w:t>Project Standard 2013</w:t>
      </w:r>
    </w:p>
    <w:p w:rsidR="00BA756F" w:rsidRPr="00BB059B" w:rsidRDefault="00BA756F" w:rsidP="00173A20">
      <w:pPr>
        <w:rPr>
          <w:rFonts w:eastAsia="PMingLiU" w:cs="Tahoma"/>
        </w:rPr>
      </w:pPr>
      <w:r w:rsidRPr="00BB059B">
        <w:rPr>
          <w:rFonts w:eastAsia="PMingLiU" w:cs="Tahoma"/>
          <w:color w:val="000000"/>
        </w:rPr>
        <w:t>Project Professional 2013</w:t>
      </w:r>
    </w:p>
    <w:p w:rsidR="00BA756F" w:rsidRPr="00BB059B" w:rsidRDefault="00BA756F" w:rsidP="00173A20">
      <w:pPr>
        <w:rPr>
          <w:rFonts w:eastAsia="PMingLiU" w:cs="Tahoma"/>
        </w:rPr>
      </w:pPr>
      <w:r w:rsidRPr="00BB059B">
        <w:rPr>
          <w:rFonts w:eastAsia="PMingLiU" w:cs="Tahoma"/>
          <w:color w:val="000000"/>
        </w:rPr>
        <w:t>Project Server 2013</w:t>
      </w:r>
    </w:p>
    <w:p w:rsidR="00BA756F" w:rsidRPr="00BB059B" w:rsidRDefault="00BA756F" w:rsidP="00173A20">
      <w:pPr>
        <w:rPr>
          <w:rFonts w:eastAsia="PMingLiU" w:cs="Tahoma"/>
        </w:rPr>
      </w:pPr>
      <w:r w:rsidRPr="00BB059B">
        <w:rPr>
          <w:rFonts w:eastAsia="PMingLiU" w:cs="Tahoma"/>
          <w:color w:val="000000"/>
        </w:rPr>
        <w:t>Project Server CAL 2013</w:t>
      </w:r>
    </w:p>
    <w:p w:rsidR="00BA756F" w:rsidRPr="00BB059B" w:rsidRDefault="00FE3510" w:rsidP="00173A20">
      <w:pPr>
        <w:rPr>
          <w:rFonts w:eastAsia="PMingLiU" w:cs="Tahoma"/>
        </w:rPr>
      </w:pPr>
      <w:r w:rsidRPr="00BB059B">
        <w:rPr>
          <w:rFonts w:eastAsia="PMingLiU" w:cs="Tahoma"/>
          <w:color w:val="000000"/>
        </w:rPr>
        <w:t>Publisher 2013</w:t>
      </w:r>
    </w:p>
    <w:p w:rsidR="00FE3510" w:rsidRPr="00BB059B" w:rsidRDefault="00FE3510" w:rsidP="00173A20">
      <w:pPr>
        <w:rPr>
          <w:rFonts w:eastAsia="PMingLiU" w:cs="Tahoma"/>
        </w:rPr>
      </w:pPr>
      <w:r w:rsidRPr="00BB059B">
        <w:rPr>
          <w:rFonts w:eastAsia="PMingLiU" w:cs="Tahoma"/>
          <w:color w:val="000000"/>
        </w:rPr>
        <w:t>SharePoint Enterprise CAL 2013</w:t>
      </w:r>
    </w:p>
    <w:p w:rsidR="00FE3510" w:rsidRPr="00BB059B" w:rsidRDefault="00FE3510" w:rsidP="00173A20">
      <w:pPr>
        <w:rPr>
          <w:rFonts w:eastAsia="PMingLiU" w:cs="Tahoma"/>
        </w:rPr>
      </w:pPr>
      <w:r w:rsidRPr="00BB059B">
        <w:rPr>
          <w:rFonts w:eastAsia="PMingLiU" w:cs="Tahoma"/>
          <w:color w:val="000000"/>
        </w:rPr>
        <w:t>SharePoint Server 2013</w:t>
      </w:r>
    </w:p>
    <w:p w:rsidR="00FE3510" w:rsidRPr="00BB059B" w:rsidRDefault="00FE3510" w:rsidP="00173A20">
      <w:pPr>
        <w:rPr>
          <w:rFonts w:eastAsia="PMingLiU" w:cs="Tahoma"/>
        </w:rPr>
      </w:pPr>
      <w:r w:rsidRPr="00BB059B">
        <w:rPr>
          <w:rFonts w:eastAsia="PMingLiU" w:cs="Tahoma"/>
          <w:color w:val="000000"/>
        </w:rPr>
        <w:t>SharePoint Standard CAL 2013</w:t>
      </w:r>
    </w:p>
    <w:p w:rsidR="00FE3510" w:rsidRPr="00BB059B" w:rsidRDefault="00FE3510" w:rsidP="00173A20">
      <w:pPr>
        <w:rPr>
          <w:rFonts w:eastAsia="PMingLiU" w:cs="Tahoma"/>
        </w:rPr>
      </w:pPr>
      <w:r w:rsidRPr="00BB059B">
        <w:rPr>
          <w:rFonts w:eastAsia="PMingLiU" w:cs="Tahoma"/>
          <w:color w:val="000000"/>
        </w:rPr>
        <w:t>Visio Professional 2013</w:t>
      </w:r>
    </w:p>
    <w:p w:rsidR="00FE3510" w:rsidRPr="00BB059B" w:rsidRDefault="00FE3510" w:rsidP="00173A20">
      <w:pPr>
        <w:rPr>
          <w:rFonts w:eastAsia="PMingLiU" w:cs="Tahoma"/>
        </w:rPr>
      </w:pPr>
      <w:r w:rsidRPr="00BB059B">
        <w:rPr>
          <w:rFonts w:eastAsia="PMingLiU" w:cs="Tahoma"/>
          <w:color w:val="000000"/>
        </w:rPr>
        <w:t>Visio Standard 2013</w:t>
      </w:r>
    </w:p>
    <w:p w:rsidR="00FE3510" w:rsidRPr="00BB059B" w:rsidRDefault="00FE3510" w:rsidP="00173A20">
      <w:pPr>
        <w:rPr>
          <w:rFonts w:eastAsia="PMingLiU" w:cs="Tahoma"/>
        </w:rPr>
      </w:pPr>
      <w:r w:rsidRPr="00BB059B">
        <w:rPr>
          <w:rFonts w:eastAsia="PMingLiU" w:cs="Tahoma"/>
          <w:color w:val="000000"/>
        </w:rPr>
        <w:t>Word 2013</w:t>
      </w:r>
    </w:p>
    <w:p w:rsidR="00FE3510" w:rsidRPr="00BB059B" w:rsidRDefault="00FE3510" w:rsidP="00173A20">
      <w:pPr>
        <w:rPr>
          <w:rFonts w:eastAsia="PMingLiU" w:cs="Tahoma"/>
        </w:rPr>
      </w:pPr>
      <w:r w:rsidRPr="00BB059B">
        <w:rPr>
          <w:rFonts w:eastAsia="PMingLiU" w:cs="Tahoma"/>
          <w:color w:val="000000"/>
        </w:rPr>
        <w:t>Windows MultiPoint Server Standard 2012</w:t>
      </w:r>
    </w:p>
    <w:p w:rsidR="00FE3510" w:rsidRPr="00BB059B" w:rsidRDefault="00FE3510" w:rsidP="00173A20">
      <w:pPr>
        <w:rPr>
          <w:rFonts w:eastAsia="PMingLiU" w:cs="Tahoma"/>
        </w:rPr>
      </w:pPr>
      <w:r w:rsidRPr="00BB059B">
        <w:rPr>
          <w:rFonts w:eastAsia="PMingLiU" w:cs="Tahoma"/>
          <w:color w:val="000000"/>
        </w:rPr>
        <w:t>Windows MultiPoint Server Premium 2012</w:t>
      </w:r>
    </w:p>
    <w:p w:rsidR="00FE3510" w:rsidRPr="00BB059B" w:rsidRDefault="00FE3510" w:rsidP="00173A20">
      <w:pPr>
        <w:rPr>
          <w:rFonts w:eastAsia="PMingLiU" w:cs="Tahoma"/>
        </w:rPr>
      </w:pPr>
      <w:r w:rsidRPr="00BB059B">
        <w:rPr>
          <w:rFonts w:eastAsia="PMingLiU" w:cs="Tahoma"/>
          <w:color w:val="000000"/>
        </w:rPr>
        <w:t>Windows MultiPoint Server CAL 2012</w:t>
      </w:r>
    </w:p>
    <w:p w:rsidR="00FE3510" w:rsidRPr="00BB059B" w:rsidRDefault="00FE3510" w:rsidP="00173A20">
      <w:pPr>
        <w:rPr>
          <w:rFonts w:eastAsia="PMingLiU" w:cs="Tahoma"/>
        </w:rPr>
      </w:pPr>
      <w:r w:rsidRPr="00BB059B">
        <w:rPr>
          <w:rFonts w:eastAsia="PMingLiU" w:cs="Tahoma"/>
          <w:color w:val="000000"/>
        </w:rPr>
        <w:t>Windows MultiPoint Server CAL with Windows Server CAL 2012</w:t>
      </w:r>
    </w:p>
    <w:p w:rsidR="006F741C" w:rsidRPr="00BB059B" w:rsidRDefault="006F741C" w:rsidP="006F741C">
      <w:pPr>
        <w:rPr>
          <w:rFonts w:eastAsia="PMingLiU" w:cs="Tahoma"/>
        </w:rPr>
      </w:pPr>
      <w:r w:rsidRPr="00BB059B">
        <w:rPr>
          <w:rFonts w:eastAsia="PMingLiU" w:cs="Tahoma"/>
          <w:color w:val="000000"/>
        </w:rPr>
        <w:t>Windows Intune (</w:t>
      </w:r>
      <w:r w:rsidRPr="00BB059B">
        <w:rPr>
          <w:rFonts w:eastAsia="PMingLiU" w:cs="Tahoma"/>
          <w:color w:val="000000"/>
        </w:rPr>
        <w:t>每一使用者</w:t>
      </w:r>
      <w:r w:rsidRPr="00BB059B">
        <w:rPr>
          <w:rFonts w:eastAsia="PMingLiU" w:cs="Tahoma"/>
          <w:color w:val="000000"/>
        </w:rPr>
        <w:t>)</w:t>
      </w:r>
    </w:p>
    <w:p w:rsidR="006F741C" w:rsidRPr="00BB059B" w:rsidRDefault="006F741C" w:rsidP="006F741C">
      <w:pPr>
        <w:rPr>
          <w:rFonts w:eastAsia="PMingLiU" w:cs="Tahoma"/>
        </w:rPr>
      </w:pPr>
      <w:r w:rsidRPr="00BB059B">
        <w:rPr>
          <w:rFonts w:eastAsia="PMingLiU" w:cs="Tahoma"/>
          <w:color w:val="000000"/>
        </w:rPr>
        <w:t xml:space="preserve">System Center Configuration Manager </w:t>
      </w:r>
      <w:r w:rsidRPr="00BB059B">
        <w:rPr>
          <w:rFonts w:eastAsia="PMingLiU" w:cs="Tahoma"/>
          <w:color w:val="000000"/>
        </w:rPr>
        <w:t>及</w:t>
      </w:r>
      <w:r w:rsidRPr="00BB059B">
        <w:rPr>
          <w:rFonts w:eastAsia="PMingLiU" w:cs="Tahoma"/>
          <w:color w:val="000000"/>
        </w:rPr>
        <w:t xml:space="preserve"> System Center EndpPoint Protection </w:t>
      </w:r>
      <w:r w:rsidRPr="00BB059B">
        <w:rPr>
          <w:rFonts w:eastAsia="PMingLiU" w:cs="Tahoma"/>
          <w:color w:val="000000"/>
        </w:rPr>
        <w:t>的</w:t>
      </w:r>
      <w:r w:rsidRPr="00BB059B">
        <w:rPr>
          <w:rFonts w:eastAsia="PMingLiU" w:cs="Tahoma"/>
          <w:color w:val="000000"/>
        </w:rPr>
        <w:t xml:space="preserve"> Windows Intune </w:t>
      </w:r>
      <w:r w:rsidRPr="00BB059B">
        <w:rPr>
          <w:rFonts w:eastAsia="PMingLiU" w:cs="Tahoma"/>
          <w:color w:val="000000"/>
        </w:rPr>
        <w:t>附加元件</w:t>
      </w:r>
      <w:r w:rsidRPr="00BB059B">
        <w:rPr>
          <w:rFonts w:eastAsia="PMingLiU" w:cs="Tahoma"/>
          <w:color w:val="000000"/>
        </w:rPr>
        <w:t xml:space="preserve"> </w:t>
      </w:r>
      <w:r w:rsidR="00EA1261">
        <w:rPr>
          <w:rFonts w:eastAsia="PMingLiU" w:cs="Tahoma"/>
          <w:color w:val="000000"/>
        </w:rPr>
        <w:br/>
      </w:r>
      <w:r w:rsidRPr="00BB059B">
        <w:rPr>
          <w:rFonts w:eastAsia="PMingLiU" w:cs="Tahoma"/>
          <w:color w:val="000000"/>
        </w:rPr>
        <w:t>(</w:t>
      </w:r>
      <w:r w:rsidRPr="00BB059B">
        <w:rPr>
          <w:rFonts w:eastAsia="PMingLiU" w:cs="Tahoma"/>
          <w:color w:val="000000"/>
        </w:rPr>
        <w:t>每一使用者</w:t>
      </w:r>
      <w:r w:rsidRPr="00BB059B">
        <w:rPr>
          <w:rFonts w:eastAsia="PMingLiU" w:cs="Tahoma"/>
          <w:color w:val="000000"/>
        </w:rPr>
        <w:t>)</w:t>
      </w:r>
    </w:p>
    <w:p w:rsidR="00FE3510" w:rsidRPr="00BB059B" w:rsidRDefault="00FE3510" w:rsidP="00173A20">
      <w:pPr>
        <w:rPr>
          <w:rFonts w:eastAsia="PMingLiU" w:cs="Tahoma"/>
        </w:rPr>
      </w:pPr>
      <w:r w:rsidRPr="00BB059B">
        <w:rPr>
          <w:rFonts w:eastAsia="PMingLiU" w:cs="Tahoma"/>
          <w:color w:val="000000"/>
        </w:rPr>
        <w:t>Windows Intune USL</w:t>
      </w:r>
    </w:p>
    <w:p w:rsidR="00FE3510" w:rsidRPr="00BB059B" w:rsidRDefault="00FE3510" w:rsidP="00173A20">
      <w:pPr>
        <w:rPr>
          <w:rFonts w:eastAsia="PMingLiU" w:cs="Tahoma"/>
        </w:rPr>
      </w:pPr>
      <w:r w:rsidRPr="00BB059B">
        <w:rPr>
          <w:rFonts w:eastAsia="PMingLiU" w:cs="Tahoma"/>
          <w:color w:val="000000"/>
        </w:rPr>
        <w:t xml:space="preserve">Windows Intune USL </w:t>
      </w:r>
      <w:r w:rsidRPr="00BB059B">
        <w:rPr>
          <w:rFonts w:eastAsia="PMingLiU" w:cs="Tahoma"/>
          <w:color w:val="000000"/>
        </w:rPr>
        <w:t>附加元件</w:t>
      </w:r>
    </w:p>
    <w:p w:rsidR="00FE3510" w:rsidRPr="00BB059B" w:rsidRDefault="00FE3510" w:rsidP="00173A20">
      <w:pPr>
        <w:rPr>
          <w:rFonts w:eastAsia="PMingLiU" w:cs="Tahoma"/>
        </w:rPr>
      </w:pPr>
      <w:r w:rsidRPr="00BB059B">
        <w:rPr>
          <w:rFonts w:eastAsia="PMingLiU" w:cs="Tahoma"/>
          <w:color w:val="000000"/>
        </w:rPr>
        <w:t xml:space="preserve">Windows Intune USL </w:t>
      </w:r>
      <w:r w:rsidRPr="00BB059B">
        <w:rPr>
          <w:rFonts w:eastAsia="PMingLiU" w:cs="Tahoma"/>
          <w:color w:val="000000"/>
        </w:rPr>
        <w:t>加值</w:t>
      </w:r>
      <w:r w:rsidRPr="00BB059B">
        <w:rPr>
          <w:rFonts w:eastAsia="PMingLiU" w:cs="Tahoma"/>
          <w:color w:val="000000"/>
        </w:rPr>
        <w:t xml:space="preserve"> Extra Storage 1 GB</w:t>
      </w:r>
    </w:p>
    <w:p w:rsidR="00FE3510" w:rsidRPr="00BB059B" w:rsidRDefault="00FE3510" w:rsidP="00173A20">
      <w:pPr>
        <w:rPr>
          <w:rFonts w:eastAsia="PMingLiU" w:cs="Tahoma"/>
          <w:lang w:eastAsia="zh-TW"/>
        </w:rPr>
      </w:pPr>
      <w:r w:rsidRPr="00BB059B">
        <w:rPr>
          <w:rFonts w:eastAsia="PMingLiU" w:cs="Tahoma"/>
          <w:color w:val="000000"/>
          <w:lang w:eastAsia="zh-TW"/>
        </w:rPr>
        <w:t xml:space="preserve">Win </w:t>
      </w:r>
      <w:r w:rsidRPr="00BB059B">
        <w:rPr>
          <w:rFonts w:eastAsia="PMingLiU" w:cs="Tahoma"/>
          <w:color w:val="000000"/>
          <w:lang w:eastAsia="zh-TW"/>
        </w:rPr>
        <w:t>專業版</w:t>
      </w:r>
      <w:r w:rsidRPr="00BB059B">
        <w:rPr>
          <w:rFonts w:eastAsia="PMingLiU" w:cs="Tahoma"/>
          <w:color w:val="000000"/>
          <w:lang w:eastAsia="zh-TW"/>
        </w:rPr>
        <w:t xml:space="preserve"> (</w:t>
      </w:r>
      <w:r w:rsidRPr="00BB059B">
        <w:rPr>
          <w:rFonts w:eastAsia="PMingLiU" w:cs="Tahoma"/>
          <w:color w:val="000000"/>
          <w:lang w:eastAsia="zh-TW"/>
        </w:rPr>
        <w:t>含</w:t>
      </w:r>
      <w:r w:rsidRPr="00BB059B">
        <w:rPr>
          <w:rFonts w:eastAsia="PMingLiU" w:cs="Tahoma"/>
          <w:color w:val="000000"/>
          <w:lang w:eastAsia="zh-TW"/>
        </w:rPr>
        <w:t xml:space="preserve"> MDOP 8)</w:t>
      </w:r>
    </w:p>
    <w:p w:rsidR="00173A20" w:rsidRPr="00BB059B" w:rsidRDefault="00173A20" w:rsidP="00173A20">
      <w:pPr>
        <w:keepNext/>
        <w:tabs>
          <w:tab w:val="num" w:pos="720"/>
        </w:tabs>
        <w:spacing w:before="60"/>
        <w:outlineLvl w:val="3"/>
        <w:rPr>
          <w:rFonts w:eastAsia="PMingLiU" w:cs="Tahoma"/>
          <w:lang w:eastAsia="zh-TW"/>
        </w:rPr>
      </w:pPr>
    </w:p>
    <w:p w:rsidR="00173A20" w:rsidRPr="00BB059B" w:rsidRDefault="00173A20" w:rsidP="003E606C">
      <w:pPr>
        <w:spacing w:after="60"/>
        <w:rPr>
          <w:rFonts w:eastAsia="PMingLiU" w:cs="Tahoma"/>
          <w:lang w:eastAsia="zh-TW"/>
        </w:rPr>
      </w:pPr>
      <w:r w:rsidRPr="00BB059B">
        <w:rPr>
          <w:rFonts w:eastAsia="PMingLiU" w:cs="Tahoma"/>
          <w:b/>
          <w:lang w:eastAsia="zh-TW"/>
        </w:rPr>
        <w:t>促銷</w:t>
      </w:r>
    </w:p>
    <w:p w:rsidR="00173A20" w:rsidRPr="00BB059B" w:rsidRDefault="00FE3510" w:rsidP="00173A20">
      <w:pPr>
        <w:outlineLvl w:val="1"/>
        <w:rPr>
          <w:rFonts w:eastAsia="PMingLiU" w:cs="Tahoma"/>
        </w:rPr>
      </w:pPr>
      <w:r w:rsidRPr="00BB059B">
        <w:rPr>
          <w:rFonts w:eastAsia="PMingLiU" w:cs="Tahoma"/>
          <w:color w:val="000000"/>
          <w:szCs w:val="18"/>
        </w:rPr>
        <w:t>新增以下促銷：</w:t>
      </w:r>
    </w:p>
    <w:p w:rsidR="00FE3510" w:rsidRPr="00BB059B" w:rsidRDefault="00FE3510" w:rsidP="00173A20">
      <w:pPr>
        <w:outlineLvl w:val="1"/>
        <w:rPr>
          <w:rFonts w:eastAsia="PMingLiU" w:cs="Tahoma"/>
        </w:rPr>
      </w:pPr>
      <w:r w:rsidRPr="00BB059B">
        <w:rPr>
          <w:rFonts w:eastAsia="PMingLiU" w:cs="Tahoma"/>
          <w:color w:val="000000"/>
          <w:szCs w:val="18"/>
        </w:rPr>
        <w:t>針對全公司訂購的</w:t>
      </w:r>
      <w:r w:rsidRPr="00BB059B">
        <w:rPr>
          <w:rFonts w:eastAsia="PMingLiU" w:cs="Tahoma"/>
          <w:color w:val="000000"/>
          <w:szCs w:val="18"/>
        </w:rPr>
        <w:t xml:space="preserve"> Project Server CAL </w:t>
      </w:r>
      <w:r w:rsidRPr="00BB059B">
        <w:rPr>
          <w:rFonts w:eastAsia="PMingLiU" w:cs="Tahoma"/>
          <w:color w:val="000000"/>
          <w:szCs w:val="18"/>
        </w:rPr>
        <w:t>提供</w:t>
      </w:r>
      <w:r w:rsidRPr="00BB059B">
        <w:rPr>
          <w:rFonts w:eastAsia="PMingLiU" w:cs="Tahoma"/>
          <w:color w:val="000000"/>
          <w:szCs w:val="18"/>
        </w:rPr>
        <w:t xml:space="preserve"> 55% </w:t>
      </w:r>
      <w:r w:rsidRPr="00BB059B">
        <w:rPr>
          <w:rFonts w:eastAsia="PMingLiU" w:cs="Tahoma"/>
          <w:color w:val="000000"/>
          <w:szCs w:val="18"/>
        </w:rPr>
        <w:t>之折扣</w:t>
      </w:r>
    </w:p>
    <w:p w:rsidR="00FE3510" w:rsidRPr="00BB059B" w:rsidRDefault="00FE3510" w:rsidP="00173A20">
      <w:pPr>
        <w:outlineLvl w:val="1"/>
        <w:rPr>
          <w:rFonts w:eastAsia="PMingLiU" w:cs="Tahoma"/>
        </w:rPr>
      </w:pPr>
      <w:r w:rsidRPr="00BB059B">
        <w:rPr>
          <w:rFonts w:eastAsia="PMingLiU" w:cs="Tahoma"/>
          <w:color w:val="000000"/>
          <w:szCs w:val="18"/>
        </w:rPr>
        <w:t xml:space="preserve">Project/Visio </w:t>
      </w:r>
      <w:r w:rsidRPr="00BB059B">
        <w:rPr>
          <w:rFonts w:eastAsia="PMingLiU" w:cs="Tahoma"/>
          <w:color w:val="000000"/>
          <w:szCs w:val="18"/>
        </w:rPr>
        <w:t>升級提供</w:t>
      </w:r>
      <w:r w:rsidRPr="00BB059B">
        <w:rPr>
          <w:rFonts w:eastAsia="PMingLiU" w:cs="Tahoma"/>
          <w:color w:val="000000"/>
          <w:szCs w:val="18"/>
        </w:rPr>
        <w:t xml:space="preserve"> 15% </w:t>
      </w:r>
      <w:r w:rsidRPr="00BB059B">
        <w:rPr>
          <w:rFonts w:eastAsia="PMingLiU" w:cs="Tahoma"/>
          <w:color w:val="000000"/>
          <w:szCs w:val="18"/>
        </w:rPr>
        <w:t>之折扣</w:t>
      </w:r>
    </w:p>
    <w:p w:rsidR="00FE3510" w:rsidRPr="00BB059B" w:rsidRDefault="00FE3510" w:rsidP="00173A20">
      <w:pPr>
        <w:outlineLvl w:val="1"/>
        <w:rPr>
          <w:rFonts w:eastAsia="PMingLiU" w:cs="Tahoma"/>
        </w:rPr>
      </w:pPr>
    </w:p>
    <w:p w:rsidR="00FE3510" w:rsidRPr="00BB059B" w:rsidRDefault="00FE3510" w:rsidP="00173A20">
      <w:pPr>
        <w:outlineLvl w:val="1"/>
        <w:rPr>
          <w:rFonts w:eastAsia="PMingLiU" w:cs="Tahoma"/>
        </w:rPr>
      </w:pPr>
      <w:r w:rsidRPr="00BB059B">
        <w:rPr>
          <w:rFonts w:eastAsia="PMingLiU" w:cs="Tahoma"/>
          <w:color w:val="000000"/>
          <w:szCs w:val="18"/>
        </w:rPr>
        <w:t>刪除以下促銷：</w:t>
      </w:r>
    </w:p>
    <w:p w:rsidR="00FE3510" w:rsidRPr="00BB059B" w:rsidRDefault="00FE3510" w:rsidP="00173A20">
      <w:pPr>
        <w:outlineLvl w:val="1"/>
        <w:rPr>
          <w:rFonts w:eastAsia="PMingLiU" w:cs="Tahoma"/>
        </w:rPr>
      </w:pPr>
      <w:r w:rsidRPr="00BB059B">
        <w:rPr>
          <w:rFonts w:eastAsia="PMingLiU" w:cs="Tahoma"/>
        </w:rPr>
        <w:t xml:space="preserve">Windows Intune </w:t>
      </w:r>
      <w:r w:rsidRPr="00BB059B">
        <w:rPr>
          <w:rFonts w:eastAsia="PMingLiU" w:cs="Tahoma"/>
        </w:rPr>
        <w:t>新</w:t>
      </w:r>
      <w:r w:rsidRPr="00BB059B">
        <w:rPr>
          <w:rFonts w:eastAsia="PMingLiU" w:cs="Tahoma"/>
        </w:rPr>
        <w:t xml:space="preserve"> PC 20% </w:t>
      </w:r>
      <w:r w:rsidRPr="00BB059B">
        <w:rPr>
          <w:rFonts w:eastAsia="PMingLiU" w:cs="Tahoma"/>
        </w:rPr>
        <w:t>促銷</w:t>
      </w:r>
    </w:p>
    <w:p w:rsidR="00173A20" w:rsidRDefault="00173A20" w:rsidP="00173A20">
      <w:pPr>
        <w:outlineLvl w:val="1"/>
        <w:rPr>
          <w:rFonts w:eastAsia="PMingLiU" w:cs="Tahoma"/>
        </w:rPr>
      </w:pPr>
    </w:p>
    <w:p w:rsidR="00EA1261" w:rsidRDefault="00EA1261" w:rsidP="00173A20">
      <w:pPr>
        <w:outlineLvl w:val="1"/>
        <w:rPr>
          <w:rFonts w:eastAsia="PMingLiU" w:cs="Tahoma"/>
        </w:rPr>
      </w:pPr>
    </w:p>
    <w:p w:rsidR="00EA1261" w:rsidRPr="00BB059B" w:rsidRDefault="00EA1261" w:rsidP="00173A20">
      <w:pPr>
        <w:outlineLvl w:val="1"/>
        <w:rPr>
          <w:rFonts w:eastAsia="PMingLiU" w:cs="Tahoma"/>
        </w:rPr>
      </w:pPr>
    </w:p>
    <w:p w:rsidR="00CD7EA6" w:rsidRPr="00BB059B" w:rsidRDefault="00173A20" w:rsidP="003E606C">
      <w:pPr>
        <w:spacing w:after="60"/>
        <w:rPr>
          <w:rFonts w:eastAsia="PMingLiU" w:cs="Tahoma"/>
        </w:rPr>
      </w:pPr>
      <w:r w:rsidRPr="00BB059B">
        <w:rPr>
          <w:rFonts w:eastAsia="PMingLiU" w:cs="Tahoma"/>
          <w:b/>
        </w:rPr>
        <w:t>刪除</w:t>
      </w:r>
    </w:p>
    <w:p w:rsidR="00685009" w:rsidRPr="00BB059B" w:rsidRDefault="00685009" w:rsidP="00685009">
      <w:pPr>
        <w:rPr>
          <w:rFonts w:eastAsia="PMingLiU" w:cs="Tahoma"/>
        </w:rPr>
      </w:pPr>
      <w:r w:rsidRPr="00BB059B">
        <w:rPr>
          <w:rFonts w:eastAsia="PMingLiU" w:cs="Tahoma"/>
          <w:color w:val="000000"/>
        </w:rPr>
        <w:t>Acess 2010</w:t>
      </w:r>
    </w:p>
    <w:p w:rsidR="00685009" w:rsidRPr="00BB059B" w:rsidRDefault="00685009" w:rsidP="00685009">
      <w:pPr>
        <w:rPr>
          <w:rFonts w:eastAsia="PMingLiU" w:cs="Tahoma"/>
        </w:rPr>
      </w:pPr>
      <w:r w:rsidRPr="00BB059B">
        <w:rPr>
          <w:rFonts w:eastAsia="PMingLiU" w:cs="Tahoma"/>
          <w:color w:val="000000"/>
        </w:rPr>
        <w:t>Duet Enterprise for Microsoft SharePoint and SAP 1.0</w:t>
      </w:r>
    </w:p>
    <w:p w:rsidR="00685009" w:rsidRPr="00766073" w:rsidRDefault="00685009" w:rsidP="00685009">
      <w:pPr>
        <w:rPr>
          <w:rFonts w:eastAsia="PMingLiU" w:cs="Tahoma"/>
          <w:lang w:val="nb-NO"/>
        </w:rPr>
      </w:pPr>
      <w:r w:rsidRPr="00766073">
        <w:rPr>
          <w:rFonts w:eastAsia="PMingLiU" w:cs="Tahoma"/>
          <w:color w:val="000000"/>
          <w:lang w:val="nb-NO"/>
        </w:rPr>
        <w:t>Dynamics CRM Onprem Mobile</w:t>
      </w:r>
    </w:p>
    <w:p w:rsidR="00685009" w:rsidRPr="00766073" w:rsidRDefault="00685009" w:rsidP="00685009">
      <w:pPr>
        <w:rPr>
          <w:rFonts w:eastAsia="PMingLiU" w:cs="Tahoma"/>
          <w:lang w:val="nb-NO"/>
        </w:rPr>
      </w:pPr>
      <w:r w:rsidRPr="00766073">
        <w:rPr>
          <w:rFonts w:eastAsia="PMingLiU" w:cs="Tahoma"/>
          <w:color w:val="000000"/>
          <w:lang w:val="nb-NO"/>
        </w:rPr>
        <w:t>Dynamics CRM Mobile</w:t>
      </w:r>
    </w:p>
    <w:p w:rsidR="00685009" w:rsidRPr="00BB059B" w:rsidRDefault="00685009" w:rsidP="00685009">
      <w:pPr>
        <w:rPr>
          <w:rFonts w:eastAsia="PMingLiU" w:cs="Tahoma"/>
        </w:rPr>
      </w:pPr>
      <w:r w:rsidRPr="00BB059B">
        <w:rPr>
          <w:rFonts w:eastAsia="PMingLiU" w:cs="Tahoma"/>
          <w:color w:val="000000"/>
        </w:rPr>
        <w:t>Excel 2010</w:t>
      </w:r>
    </w:p>
    <w:p w:rsidR="00685009" w:rsidRPr="00BB059B" w:rsidRDefault="00685009" w:rsidP="00685009">
      <w:pPr>
        <w:rPr>
          <w:rFonts w:eastAsia="PMingLiU" w:cs="Tahoma"/>
        </w:rPr>
      </w:pPr>
      <w:r w:rsidRPr="00BB059B">
        <w:rPr>
          <w:rFonts w:eastAsia="PMingLiU" w:cs="Tahoma"/>
          <w:color w:val="000000"/>
        </w:rPr>
        <w:t>Exchange Server 2010 External Connector</w:t>
      </w:r>
    </w:p>
    <w:p w:rsidR="00685009" w:rsidRPr="00BB059B" w:rsidRDefault="00685009" w:rsidP="00685009">
      <w:pPr>
        <w:rPr>
          <w:rFonts w:eastAsia="PMingLiU" w:cs="Tahoma"/>
        </w:rPr>
      </w:pPr>
      <w:r w:rsidRPr="00BB059B">
        <w:rPr>
          <w:rFonts w:eastAsia="PMingLiU" w:cs="Tahoma"/>
          <w:color w:val="000000"/>
        </w:rPr>
        <w:t>FAST SearchServer SharePoint</w:t>
      </w:r>
    </w:p>
    <w:p w:rsidR="00685009" w:rsidRPr="00BB059B" w:rsidRDefault="00685009" w:rsidP="00685009">
      <w:pPr>
        <w:rPr>
          <w:rFonts w:eastAsia="PMingLiU" w:cs="Tahoma"/>
        </w:rPr>
      </w:pPr>
      <w:r w:rsidRPr="00BB059B">
        <w:rPr>
          <w:rFonts w:eastAsia="PMingLiU" w:cs="Tahoma"/>
          <w:color w:val="000000"/>
        </w:rPr>
        <w:t xml:space="preserve">Forefront Protection </w:t>
      </w:r>
      <w:r w:rsidRPr="00BB059B">
        <w:rPr>
          <w:rFonts w:eastAsia="PMingLiU" w:cs="Tahoma"/>
          <w:color w:val="000000"/>
        </w:rPr>
        <w:t>套件</w:t>
      </w:r>
    </w:p>
    <w:p w:rsidR="00685009" w:rsidRPr="00BB059B" w:rsidRDefault="00685009" w:rsidP="00685009">
      <w:pPr>
        <w:rPr>
          <w:rFonts w:eastAsia="PMingLiU" w:cs="Tahoma"/>
        </w:rPr>
      </w:pPr>
      <w:r w:rsidRPr="00BB059B">
        <w:rPr>
          <w:rFonts w:eastAsia="PMingLiU" w:cs="Tahoma"/>
          <w:color w:val="000000"/>
        </w:rPr>
        <w:t>Forefront Security Exchange Server</w:t>
      </w:r>
    </w:p>
    <w:p w:rsidR="00685009" w:rsidRPr="00BB059B" w:rsidRDefault="00685009" w:rsidP="00685009">
      <w:pPr>
        <w:rPr>
          <w:rFonts w:eastAsia="PMingLiU" w:cs="Tahoma"/>
        </w:rPr>
      </w:pPr>
      <w:r w:rsidRPr="00BB059B">
        <w:rPr>
          <w:rFonts w:eastAsia="PMingLiU" w:cs="Tahoma"/>
          <w:color w:val="000000"/>
        </w:rPr>
        <w:t>Forefront Security Office Communication Server</w:t>
      </w:r>
    </w:p>
    <w:p w:rsidR="00685009" w:rsidRPr="00BB059B" w:rsidRDefault="00685009" w:rsidP="00685009">
      <w:pPr>
        <w:rPr>
          <w:rFonts w:eastAsia="PMingLiU" w:cs="Tahoma"/>
        </w:rPr>
      </w:pPr>
      <w:r w:rsidRPr="00BB059B">
        <w:rPr>
          <w:rFonts w:eastAsia="PMingLiU" w:cs="Tahoma"/>
          <w:color w:val="000000"/>
        </w:rPr>
        <w:t>Forefront Security SharePoint</w:t>
      </w:r>
    </w:p>
    <w:p w:rsidR="00685009" w:rsidRPr="00BB059B" w:rsidRDefault="00685009" w:rsidP="00685009">
      <w:pPr>
        <w:rPr>
          <w:rFonts w:eastAsia="PMingLiU" w:cs="Tahoma"/>
        </w:rPr>
      </w:pPr>
      <w:r w:rsidRPr="00BB059B">
        <w:rPr>
          <w:rFonts w:eastAsia="PMingLiU" w:cs="Tahoma"/>
          <w:color w:val="000000"/>
        </w:rPr>
        <w:t>Forefront Security Server Management Console</w:t>
      </w:r>
    </w:p>
    <w:p w:rsidR="00685009" w:rsidRPr="00BB059B" w:rsidRDefault="00685009" w:rsidP="00685009">
      <w:pPr>
        <w:rPr>
          <w:rFonts w:eastAsia="PMingLiU" w:cs="Tahoma"/>
        </w:rPr>
      </w:pPr>
      <w:r w:rsidRPr="00BB059B">
        <w:rPr>
          <w:rFonts w:eastAsia="PMingLiU" w:cs="Tahoma"/>
          <w:color w:val="000000"/>
        </w:rPr>
        <w:t>Forefront Security Web</w:t>
      </w:r>
    </w:p>
    <w:p w:rsidR="00685009" w:rsidRPr="00BB059B" w:rsidRDefault="00685009" w:rsidP="00685009">
      <w:pPr>
        <w:rPr>
          <w:rFonts w:eastAsia="PMingLiU" w:cs="Tahoma"/>
        </w:rPr>
      </w:pPr>
      <w:r w:rsidRPr="00BB059B">
        <w:rPr>
          <w:rFonts w:eastAsia="PMingLiU" w:cs="Tahoma"/>
          <w:color w:val="000000"/>
        </w:rPr>
        <w:t>Forefront Threat Management Gateway Enterprise</w:t>
      </w:r>
    </w:p>
    <w:p w:rsidR="00685009" w:rsidRPr="00BB059B" w:rsidRDefault="00685009" w:rsidP="00685009">
      <w:pPr>
        <w:rPr>
          <w:rFonts w:eastAsia="PMingLiU" w:cs="Tahoma"/>
        </w:rPr>
      </w:pPr>
      <w:r w:rsidRPr="00BB059B">
        <w:rPr>
          <w:rFonts w:eastAsia="PMingLiU" w:cs="Tahoma"/>
          <w:color w:val="000000"/>
        </w:rPr>
        <w:t>Forefront Threat Management Gateway Medium Business</w:t>
      </w:r>
    </w:p>
    <w:p w:rsidR="00685009" w:rsidRPr="00BB059B" w:rsidRDefault="00685009" w:rsidP="00685009">
      <w:pPr>
        <w:rPr>
          <w:rFonts w:eastAsia="PMingLiU" w:cs="Tahoma"/>
        </w:rPr>
      </w:pPr>
      <w:r w:rsidRPr="00BB059B">
        <w:rPr>
          <w:rFonts w:eastAsia="PMingLiU" w:cs="Tahoma"/>
          <w:color w:val="000000"/>
        </w:rPr>
        <w:t>Forefront Threat Management Gateway Standard</w:t>
      </w:r>
    </w:p>
    <w:p w:rsidR="00685009" w:rsidRPr="00BB059B" w:rsidRDefault="00685009" w:rsidP="00685009">
      <w:pPr>
        <w:rPr>
          <w:rFonts w:eastAsia="PMingLiU" w:cs="Tahoma"/>
        </w:rPr>
      </w:pPr>
      <w:r w:rsidRPr="00BB059B">
        <w:rPr>
          <w:rFonts w:eastAsia="PMingLiU" w:cs="Tahoma"/>
          <w:color w:val="000000"/>
        </w:rPr>
        <w:t>Forefront Threat Management Gateway Web Protection Service</w:t>
      </w:r>
    </w:p>
    <w:p w:rsidR="00685009" w:rsidRPr="00BB059B" w:rsidRDefault="00685009" w:rsidP="00685009">
      <w:pPr>
        <w:rPr>
          <w:rFonts w:eastAsia="PMingLiU" w:cs="Tahoma"/>
        </w:rPr>
      </w:pPr>
      <w:r w:rsidRPr="00BB059B">
        <w:rPr>
          <w:rFonts w:eastAsia="PMingLiU" w:cs="Tahoma"/>
          <w:color w:val="000000"/>
        </w:rPr>
        <w:t>Forefront Protection 2010 for Exchange Server</w:t>
      </w:r>
    </w:p>
    <w:p w:rsidR="00685009" w:rsidRPr="00BB059B" w:rsidRDefault="00685009" w:rsidP="00685009">
      <w:pPr>
        <w:rPr>
          <w:rFonts w:eastAsia="PMingLiU" w:cs="Tahoma"/>
        </w:rPr>
      </w:pPr>
      <w:r w:rsidRPr="00BB059B">
        <w:rPr>
          <w:rFonts w:eastAsia="PMingLiU" w:cs="Tahoma"/>
          <w:color w:val="000000"/>
        </w:rPr>
        <w:t xml:space="preserve">Forefront Protection 2010 for Exchange Server </w:t>
      </w:r>
      <w:r w:rsidRPr="00BB059B">
        <w:rPr>
          <w:rFonts w:eastAsia="PMingLiU" w:cs="Tahoma"/>
          <w:color w:val="000000"/>
        </w:rPr>
        <w:t>外部連接器</w:t>
      </w:r>
    </w:p>
    <w:p w:rsidR="00685009" w:rsidRPr="00BB059B" w:rsidRDefault="00685009" w:rsidP="00685009">
      <w:pPr>
        <w:rPr>
          <w:rFonts w:eastAsia="PMingLiU" w:cs="Tahoma"/>
        </w:rPr>
      </w:pPr>
      <w:r w:rsidRPr="00BB059B">
        <w:rPr>
          <w:rFonts w:eastAsia="PMingLiU" w:cs="Tahoma"/>
          <w:color w:val="000000"/>
        </w:rPr>
        <w:t>Forefront Protection SharePoint</w:t>
      </w:r>
    </w:p>
    <w:p w:rsidR="00685009" w:rsidRPr="00BB059B" w:rsidRDefault="00685009" w:rsidP="00685009">
      <w:pPr>
        <w:rPr>
          <w:rFonts w:eastAsia="PMingLiU" w:cs="Tahoma"/>
        </w:rPr>
      </w:pPr>
      <w:r w:rsidRPr="00BB059B">
        <w:rPr>
          <w:rFonts w:eastAsia="PMingLiU" w:cs="Tahoma"/>
          <w:color w:val="000000"/>
        </w:rPr>
        <w:t>Groove Enterprise Services</w:t>
      </w:r>
    </w:p>
    <w:p w:rsidR="00685009" w:rsidRPr="00BB059B" w:rsidRDefault="00685009" w:rsidP="00685009">
      <w:pPr>
        <w:rPr>
          <w:rFonts w:eastAsia="PMingLiU" w:cs="Tahoma"/>
        </w:rPr>
      </w:pPr>
      <w:r w:rsidRPr="00BB059B">
        <w:rPr>
          <w:rFonts w:eastAsia="PMingLiU" w:cs="Tahoma"/>
          <w:color w:val="000000"/>
        </w:rPr>
        <w:t>Groove Server</w:t>
      </w:r>
    </w:p>
    <w:p w:rsidR="00685009" w:rsidRPr="00BB059B" w:rsidRDefault="00685009" w:rsidP="00685009">
      <w:pPr>
        <w:rPr>
          <w:rFonts w:eastAsia="PMingLiU" w:cs="Tahoma"/>
        </w:rPr>
      </w:pPr>
      <w:r w:rsidRPr="00BB059B">
        <w:rPr>
          <w:rFonts w:eastAsia="PMingLiU" w:cs="Tahoma"/>
          <w:color w:val="000000"/>
        </w:rPr>
        <w:t>InfoPath 2010</w:t>
      </w:r>
    </w:p>
    <w:p w:rsidR="00685009" w:rsidRPr="00BB059B" w:rsidRDefault="00685009" w:rsidP="00685009">
      <w:pPr>
        <w:rPr>
          <w:rFonts w:eastAsia="PMingLiU" w:cs="Tahoma"/>
        </w:rPr>
      </w:pPr>
      <w:r w:rsidRPr="00BB059B">
        <w:rPr>
          <w:rFonts w:eastAsia="PMingLiU" w:cs="Tahoma"/>
          <w:color w:val="000000"/>
        </w:rPr>
        <w:t>Lync 2010</w:t>
      </w:r>
    </w:p>
    <w:p w:rsidR="00685009" w:rsidRPr="00BB059B" w:rsidRDefault="00685009" w:rsidP="00685009">
      <w:pPr>
        <w:rPr>
          <w:rFonts w:eastAsia="PMingLiU" w:cs="Tahoma"/>
        </w:rPr>
      </w:pPr>
      <w:r w:rsidRPr="00BB059B">
        <w:rPr>
          <w:rFonts w:eastAsia="PMingLiU" w:cs="Tahoma"/>
          <w:color w:val="000000"/>
        </w:rPr>
        <w:t>Lync Server 2010 Enterpise Edition</w:t>
      </w:r>
    </w:p>
    <w:p w:rsidR="00685009" w:rsidRPr="00BB059B" w:rsidRDefault="00685009" w:rsidP="00685009">
      <w:pPr>
        <w:rPr>
          <w:rFonts w:eastAsia="PMingLiU" w:cs="Tahoma"/>
        </w:rPr>
      </w:pPr>
      <w:r w:rsidRPr="00BB059B">
        <w:rPr>
          <w:rFonts w:eastAsia="PMingLiU" w:cs="Tahoma"/>
          <w:color w:val="000000"/>
        </w:rPr>
        <w:t>Lync Server 2010 Enterprise External Connector</w:t>
      </w:r>
    </w:p>
    <w:p w:rsidR="00685009" w:rsidRPr="00BB059B" w:rsidRDefault="00685009" w:rsidP="00685009">
      <w:pPr>
        <w:rPr>
          <w:rFonts w:eastAsia="PMingLiU" w:cs="Tahoma"/>
        </w:rPr>
      </w:pPr>
      <w:r w:rsidRPr="00BB059B">
        <w:rPr>
          <w:rFonts w:eastAsia="PMingLiU" w:cs="Tahoma"/>
          <w:color w:val="000000"/>
        </w:rPr>
        <w:t>Lync Server 2010 Plus External Connector</w:t>
      </w:r>
    </w:p>
    <w:p w:rsidR="00685009" w:rsidRPr="00BB059B" w:rsidRDefault="00685009" w:rsidP="00685009">
      <w:pPr>
        <w:rPr>
          <w:rFonts w:eastAsia="PMingLiU" w:cs="Tahoma"/>
        </w:rPr>
      </w:pPr>
      <w:r w:rsidRPr="00BB059B">
        <w:rPr>
          <w:rFonts w:eastAsia="PMingLiU" w:cs="Tahoma"/>
          <w:color w:val="000000"/>
        </w:rPr>
        <w:t>Lync Server 2010 Standard External Connector</w:t>
      </w:r>
    </w:p>
    <w:p w:rsidR="00685009" w:rsidRPr="00BB059B" w:rsidRDefault="00685009" w:rsidP="00685009">
      <w:pPr>
        <w:rPr>
          <w:rFonts w:eastAsia="PMingLiU" w:cs="Tahoma"/>
        </w:rPr>
      </w:pPr>
      <w:r w:rsidRPr="00BB059B">
        <w:rPr>
          <w:rFonts w:eastAsia="PMingLiU" w:cs="Tahoma"/>
          <w:color w:val="000000"/>
        </w:rPr>
        <w:t>Lync Server 2010 Standard Edition</w:t>
      </w:r>
    </w:p>
    <w:p w:rsidR="00685009" w:rsidRPr="00BB059B" w:rsidRDefault="00685009" w:rsidP="00685009">
      <w:pPr>
        <w:rPr>
          <w:rFonts w:eastAsia="PMingLiU" w:cs="Tahoma"/>
        </w:rPr>
      </w:pPr>
      <w:r w:rsidRPr="00BB059B">
        <w:rPr>
          <w:rFonts w:eastAsia="PMingLiU" w:cs="Tahoma"/>
          <w:color w:val="000000"/>
        </w:rPr>
        <w:t>Office Groove Enterprise Services</w:t>
      </w:r>
    </w:p>
    <w:p w:rsidR="00685009" w:rsidRPr="00BB059B" w:rsidRDefault="00685009" w:rsidP="00685009">
      <w:pPr>
        <w:rPr>
          <w:rFonts w:eastAsia="PMingLiU" w:cs="Tahoma"/>
        </w:rPr>
      </w:pPr>
      <w:r w:rsidRPr="00BB059B">
        <w:rPr>
          <w:rFonts w:eastAsia="PMingLiU" w:cs="Tahoma"/>
          <w:color w:val="000000"/>
        </w:rPr>
        <w:t>Office Multi-Language Pack 2010</w:t>
      </w:r>
    </w:p>
    <w:p w:rsidR="00685009" w:rsidRPr="00BB059B" w:rsidRDefault="00685009" w:rsidP="00685009">
      <w:pPr>
        <w:rPr>
          <w:rFonts w:eastAsia="PMingLiU" w:cs="Tahoma"/>
        </w:rPr>
      </w:pPr>
      <w:r w:rsidRPr="00BB059B">
        <w:rPr>
          <w:rFonts w:eastAsia="PMingLiU" w:cs="Tahoma"/>
          <w:color w:val="000000"/>
        </w:rPr>
        <w:t>Office Professional Plus 2010</w:t>
      </w:r>
    </w:p>
    <w:p w:rsidR="00685009" w:rsidRPr="00BB059B" w:rsidRDefault="00685009" w:rsidP="00685009">
      <w:pPr>
        <w:rPr>
          <w:rFonts w:eastAsia="PMingLiU" w:cs="Tahoma"/>
        </w:rPr>
      </w:pPr>
      <w:r w:rsidRPr="00BB059B">
        <w:rPr>
          <w:rFonts w:eastAsia="PMingLiU" w:cs="Tahoma"/>
          <w:color w:val="000000"/>
        </w:rPr>
        <w:t>Office Standard 2010</w:t>
      </w:r>
    </w:p>
    <w:p w:rsidR="00685009" w:rsidRPr="00BB059B" w:rsidRDefault="00685009" w:rsidP="00685009">
      <w:pPr>
        <w:rPr>
          <w:rFonts w:eastAsia="PMingLiU" w:cs="Tahoma"/>
        </w:rPr>
      </w:pPr>
      <w:r w:rsidRPr="00BB059B">
        <w:rPr>
          <w:rFonts w:eastAsia="PMingLiU" w:cs="Tahoma"/>
          <w:color w:val="000000"/>
        </w:rPr>
        <w:t>Office Small Business Get Genuine</w:t>
      </w:r>
    </w:p>
    <w:p w:rsidR="00685009" w:rsidRPr="00BB059B" w:rsidRDefault="00685009" w:rsidP="00685009">
      <w:pPr>
        <w:rPr>
          <w:rFonts w:eastAsia="PMingLiU" w:cs="Tahoma"/>
        </w:rPr>
      </w:pPr>
      <w:r w:rsidRPr="00BB059B">
        <w:rPr>
          <w:rFonts w:eastAsia="PMingLiU" w:cs="Tahoma"/>
          <w:color w:val="000000"/>
        </w:rPr>
        <w:t>OneNote 2010</w:t>
      </w:r>
    </w:p>
    <w:p w:rsidR="00685009" w:rsidRPr="00BB059B" w:rsidRDefault="00685009" w:rsidP="00685009">
      <w:pPr>
        <w:rPr>
          <w:rFonts w:eastAsia="PMingLiU" w:cs="Tahoma"/>
        </w:rPr>
      </w:pPr>
      <w:r w:rsidRPr="00BB059B">
        <w:rPr>
          <w:rFonts w:eastAsia="PMingLiU" w:cs="Tahoma"/>
          <w:color w:val="000000"/>
        </w:rPr>
        <w:t>Outlook 2010</w:t>
      </w:r>
    </w:p>
    <w:p w:rsidR="00685009" w:rsidRPr="00BB059B" w:rsidRDefault="00685009" w:rsidP="00685009">
      <w:pPr>
        <w:rPr>
          <w:rFonts w:eastAsia="PMingLiU" w:cs="Tahoma"/>
        </w:rPr>
      </w:pPr>
      <w:r w:rsidRPr="00BB059B">
        <w:rPr>
          <w:rFonts w:eastAsia="PMingLiU" w:cs="Tahoma"/>
          <w:color w:val="000000"/>
        </w:rPr>
        <w:t>Outlook with Business Contact Manager</w:t>
      </w:r>
    </w:p>
    <w:p w:rsidR="00685009" w:rsidRPr="00BB059B" w:rsidRDefault="00685009" w:rsidP="00685009">
      <w:pPr>
        <w:rPr>
          <w:rFonts w:eastAsia="PMingLiU" w:cs="Tahoma"/>
        </w:rPr>
      </w:pPr>
      <w:r w:rsidRPr="00BB059B">
        <w:rPr>
          <w:rFonts w:eastAsia="PMingLiU" w:cs="Tahoma"/>
          <w:color w:val="000000"/>
        </w:rPr>
        <w:t>PowerPoint 2010</w:t>
      </w:r>
    </w:p>
    <w:p w:rsidR="00685009" w:rsidRPr="00BB059B" w:rsidRDefault="00685009" w:rsidP="00685009">
      <w:pPr>
        <w:rPr>
          <w:rFonts w:eastAsia="PMingLiU" w:cs="Tahoma"/>
        </w:rPr>
      </w:pPr>
      <w:r w:rsidRPr="00BB059B">
        <w:rPr>
          <w:rFonts w:eastAsia="PMingLiU" w:cs="Tahoma"/>
          <w:color w:val="000000"/>
        </w:rPr>
        <w:t>Project 2010 Standard</w:t>
      </w:r>
    </w:p>
    <w:p w:rsidR="00685009" w:rsidRPr="00BB059B" w:rsidRDefault="00685009" w:rsidP="00685009">
      <w:pPr>
        <w:rPr>
          <w:rFonts w:eastAsia="PMingLiU" w:cs="Tahoma"/>
        </w:rPr>
      </w:pPr>
      <w:r w:rsidRPr="00BB059B">
        <w:rPr>
          <w:rFonts w:eastAsia="PMingLiU" w:cs="Tahoma"/>
          <w:color w:val="000000"/>
        </w:rPr>
        <w:t>Project 2010 Professional</w:t>
      </w:r>
    </w:p>
    <w:p w:rsidR="00685009" w:rsidRPr="00BB059B" w:rsidRDefault="00685009" w:rsidP="00685009">
      <w:pPr>
        <w:rPr>
          <w:rFonts w:eastAsia="PMingLiU" w:cs="Tahoma"/>
        </w:rPr>
      </w:pPr>
      <w:r w:rsidRPr="00BB059B">
        <w:rPr>
          <w:rFonts w:eastAsia="PMingLiU" w:cs="Tahoma"/>
          <w:color w:val="000000"/>
        </w:rPr>
        <w:t>Search Server 2010</w:t>
      </w:r>
    </w:p>
    <w:p w:rsidR="00685009" w:rsidRPr="00BB059B" w:rsidRDefault="00685009" w:rsidP="00685009">
      <w:pPr>
        <w:rPr>
          <w:rFonts w:eastAsia="PMingLiU" w:cs="Tahoma"/>
        </w:rPr>
      </w:pPr>
      <w:r w:rsidRPr="00BB059B">
        <w:rPr>
          <w:rFonts w:eastAsia="PMingLiU" w:cs="Tahoma"/>
          <w:color w:val="000000"/>
        </w:rPr>
        <w:t>SharePoint Server 2010 for Internet Sites Enterprise</w:t>
      </w:r>
    </w:p>
    <w:p w:rsidR="00685009" w:rsidRPr="00BB059B" w:rsidRDefault="00685009" w:rsidP="00685009">
      <w:pPr>
        <w:rPr>
          <w:rFonts w:eastAsia="PMingLiU" w:cs="Tahoma"/>
        </w:rPr>
      </w:pPr>
      <w:r w:rsidRPr="00BB059B">
        <w:rPr>
          <w:rFonts w:eastAsia="PMingLiU" w:cs="Tahoma"/>
          <w:color w:val="000000"/>
        </w:rPr>
        <w:t>SharePoint Server 2010 for Internet Sites Standard</w:t>
      </w:r>
    </w:p>
    <w:p w:rsidR="00685009" w:rsidRPr="00BB059B" w:rsidRDefault="00685009" w:rsidP="00685009">
      <w:pPr>
        <w:rPr>
          <w:rFonts w:eastAsia="PMingLiU" w:cs="Tahoma"/>
        </w:rPr>
      </w:pPr>
      <w:r w:rsidRPr="00BB059B">
        <w:rPr>
          <w:rFonts w:eastAsia="PMingLiU" w:cs="Tahoma"/>
          <w:color w:val="000000"/>
        </w:rPr>
        <w:t>SharePoint Workspace 2010</w:t>
      </w:r>
    </w:p>
    <w:p w:rsidR="00685009" w:rsidRPr="00BB059B" w:rsidRDefault="00685009" w:rsidP="00685009">
      <w:pPr>
        <w:rPr>
          <w:rFonts w:eastAsia="PMingLiU" w:cs="Tahoma"/>
        </w:rPr>
      </w:pPr>
      <w:r w:rsidRPr="00BB059B">
        <w:rPr>
          <w:rFonts w:eastAsia="PMingLiU" w:cs="Tahoma"/>
          <w:color w:val="000000"/>
        </w:rPr>
        <w:t>Visio 2010 Premium</w:t>
      </w:r>
    </w:p>
    <w:p w:rsidR="00685009" w:rsidRPr="00BB059B" w:rsidRDefault="00685009" w:rsidP="00685009">
      <w:pPr>
        <w:rPr>
          <w:rFonts w:eastAsia="PMingLiU" w:cs="Tahoma"/>
        </w:rPr>
      </w:pPr>
      <w:r w:rsidRPr="00BB059B">
        <w:rPr>
          <w:rFonts w:eastAsia="PMingLiU" w:cs="Tahoma"/>
          <w:color w:val="000000"/>
        </w:rPr>
        <w:t>Visio 2010 Standard</w:t>
      </w:r>
    </w:p>
    <w:p w:rsidR="00685009" w:rsidRPr="00BB059B" w:rsidRDefault="00685009" w:rsidP="00685009">
      <w:pPr>
        <w:rPr>
          <w:rFonts w:eastAsia="PMingLiU" w:cs="Tahoma"/>
        </w:rPr>
      </w:pPr>
      <w:r w:rsidRPr="00BB059B">
        <w:rPr>
          <w:rFonts w:eastAsia="PMingLiU" w:cs="Tahoma"/>
          <w:color w:val="000000"/>
        </w:rPr>
        <w:t>Windows Intune (</w:t>
      </w:r>
      <w:r w:rsidRPr="00BB059B">
        <w:rPr>
          <w:rFonts w:eastAsia="PMingLiU" w:cs="Tahoma"/>
          <w:color w:val="000000"/>
        </w:rPr>
        <w:t>每一裝置</w:t>
      </w:r>
      <w:r w:rsidRPr="00BB059B">
        <w:rPr>
          <w:rFonts w:eastAsia="PMingLiU" w:cs="Tahoma"/>
          <w:color w:val="000000"/>
        </w:rPr>
        <w:t>)</w:t>
      </w:r>
    </w:p>
    <w:p w:rsidR="00685009" w:rsidRPr="00BB059B" w:rsidRDefault="00685009" w:rsidP="00685009">
      <w:pPr>
        <w:rPr>
          <w:rFonts w:eastAsia="PMingLiU" w:cs="Tahoma"/>
        </w:rPr>
      </w:pPr>
      <w:r w:rsidRPr="00BB059B">
        <w:rPr>
          <w:rFonts w:eastAsia="PMingLiU" w:cs="Tahoma"/>
          <w:color w:val="000000"/>
        </w:rPr>
        <w:t xml:space="preserve">Windows Intune </w:t>
      </w:r>
      <w:r w:rsidRPr="00BB059B">
        <w:rPr>
          <w:rFonts w:eastAsia="PMingLiU" w:cs="Tahoma"/>
          <w:color w:val="000000"/>
        </w:rPr>
        <w:t>附加元件</w:t>
      </w:r>
      <w:r w:rsidRPr="00BB059B">
        <w:rPr>
          <w:rFonts w:eastAsia="PMingLiU" w:cs="Tahoma"/>
          <w:color w:val="000000"/>
        </w:rPr>
        <w:t xml:space="preserve"> (</w:t>
      </w:r>
      <w:r w:rsidRPr="00BB059B">
        <w:rPr>
          <w:rFonts w:eastAsia="PMingLiU" w:cs="Tahoma"/>
          <w:color w:val="000000"/>
        </w:rPr>
        <w:t>每一裝置</w:t>
      </w:r>
      <w:r w:rsidRPr="00BB059B">
        <w:rPr>
          <w:rFonts w:eastAsia="PMingLiU" w:cs="Tahoma"/>
          <w:color w:val="000000"/>
        </w:rPr>
        <w:t>)</w:t>
      </w:r>
    </w:p>
    <w:p w:rsidR="00685009" w:rsidRPr="00BB059B" w:rsidRDefault="00685009" w:rsidP="00685009">
      <w:pPr>
        <w:rPr>
          <w:rFonts w:eastAsia="PMingLiU" w:cs="Tahoma"/>
        </w:rPr>
      </w:pPr>
      <w:r w:rsidRPr="00BB059B">
        <w:rPr>
          <w:rFonts w:eastAsia="PMingLiU" w:cs="Tahoma"/>
          <w:color w:val="000000"/>
        </w:rPr>
        <w:t>Windows MultiPoint Server 2011 Standard</w:t>
      </w:r>
    </w:p>
    <w:p w:rsidR="00685009" w:rsidRPr="00BB059B" w:rsidRDefault="00685009" w:rsidP="00685009">
      <w:pPr>
        <w:rPr>
          <w:rFonts w:eastAsia="PMingLiU" w:cs="Tahoma"/>
        </w:rPr>
      </w:pPr>
      <w:r w:rsidRPr="00BB059B">
        <w:rPr>
          <w:rFonts w:eastAsia="PMingLiU" w:cs="Tahoma"/>
          <w:color w:val="000000"/>
        </w:rPr>
        <w:t>Windows MultiPoint Server 2011 Premium</w:t>
      </w:r>
    </w:p>
    <w:p w:rsidR="00685009" w:rsidRPr="00BB059B" w:rsidRDefault="00685009" w:rsidP="00685009">
      <w:pPr>
        <w:rPr>
          <w:rFonts w:eastAsia="PMingLiU" w:cs="Tahoma"/>
        </w:rPr>
      </w:pPr>
      <w:r w:rsidRPr="00BB059B">
        <w:rPr>
          <w:rFonts w:eastAsia="PMingLiU" w:cs="Tahoma"/>
          <w:color w:val="000000"/>
        </w:rPr>
        <w:t>Windows MultiPoint Server 2011 CAL</w:t>
      </w:r>
    </w:p>
    <w:p w:rsidR="00685009" w:rsidRPr="00BB059B" w:rsidRDefault="00685009" w:rsidP="00685009">
      <w:pPr>
        <w:rPr>
          <w:rFonts w:eastAsia="PMingLiU" w:cs="Tahoma"/>
        </w:rPr>
      </w:pPr>
      <w:r w:rsidRPr="00BB059B">
        <w:rPr>
          <w:rFonts w:eastAsia="PMingLiU" w:cs="Tahoma"/>
          <w:color w:val="000000"/>
        </w:rPr>
        <w:t>Windows MultiPoint Server 2011 CAL with Windows Sever 2008 CAL</w:t>
      </w:r>
    </w:p>
    <w:p w:rsidR="00685009" w:rsidRPr="00BB059B" w:rsidRDefault="00685009" w:rsidP="00685009">
      <w:pPr>
        <w:rPr>
          <w:rFonts w:eastAsia="PMingLiU" w:cs="Tahoma"/>
        </w:rPr>
      </w:pPr>
      <w:r w:rsidRPr="00BB059B">
        <w:rPr>
          <w:rFonts w:eastAsia="PMingLiU" w:cs="Tahoma"/>
          <w:color w:val="000000"/>
        </w:rPr>
        <w:t xml:space="preserve">Windows MultiPoint Server 2011 Premium with Windows MultiPoint Server 2011 CAL (5 </w:t>
      </w:r>
      <w:r w:rsidRPr="00BB059B">
        <w:rPr>
          <w:rFonts w:eastAsia="PMingLiU" w:cs="Tahoma"/>
          <w:color w:val="000000"/>
        </w:rPr>
        <w:t>個用戶端</w:t>
      </w:r>
      <w:r w:rsidRPr="00BB059B">
        <w:rPr>
          <w:rFonts w:eastAsia="PMingLiU" w:cs="Tahoma"/>
          <w:color w:val="000000"/>
        </w:rPr>
        <w:t>)</w:t>
      </w:r>
    </w:p>
    <w:p w:rsidR="00685009" w:rsidRPr="00BB059B" w:rsidRDefault="00685009" w:rsidP="00685009">
      <w:pPr>
        <w:rPr>
          <w:rFonts w:eastAsia="PMingLiU" w:cs="Tahoma"/>
        </w:rPr>
      </w:pPr>
      <w:r w:rsidRPr="00BB059B">
        <w:rPr>
          <w:rFonts w:eastAsia="PMingLiU" w:cs="Tahoma"/>
          <w:color w:val="000000"/>
        </w:rPr>
        <w:t xml:space="preserve">Windows MultiPoint Server 2011 Premium with Windows MultiPoint Server 2011 CAL (5 </w:t>
      </w:r>
      <w:r w:rsidRPr="00BB059B">
        <w:rPr>
          <w:rFonts w:eastAsia="PMingLiU" w:cs="Tahoma"/>
          <w:color w:val="000000"/>
        </w:rPr>
        <w:t>個用戶端</w:t>
      </w:r>
      <w:r w:rsidRPr="00BB059B">
        <w:rPr>
          <w:rFonts w:eastAsia="PMingLiU" w:cs="Tahoma"/>
          <w:color w:val="000000"/>
        </w:rPr>
        <w:t xml:space="preserve">) </w:t>
      </w:r>
      <w:r w:rsidR="00EA1261">
        <w:rPr>
          <w:rFonts w:eastAsia="PMingLiU" w:cs="Tahoma"/>
          <w:color w:val="000000"/>
        </w:rPr>
        <w:br/>
      </w:r>
      <w:r w:rsidRPr="00BB059B">
        <w:rPr>
          <w:rFonts w:eastAsia="PMingLiU" w:cs="Tahoma"/>
          <w:color w:val="000000"/>
        </w:rPr>
        <w:t xml:space="preserve">with Windows Server 2008 CAL (5 </w:t>
      </w:r>
      <w:r w:rsidRPr="00BB059B">
        <w:rPr>
          <w:rFonts w:eastAsia="PMingLiU" w:cs="Tahoma"/>
          <w:color w:val="000000"/>
        </w:rPr>
        <w:t>個用戶端</w:t>
      </w:r>
      <w:r w:rsidRPr="00BB059B">
        <w:rPr>
          <w:rFonts w:eastAsia="PMingLiU" w:cs="Tahoma"/>
          <w:color w:val="000000"/>
        </w:rPr>
        <w:t>)</w:t>
      </w:r>
    </w:p>
    <w:p w:rsidR="00685009" w:rsidRPr="00BB059B" w:rsidRDefault="00685009" w:rsidP="00685009">
      <w:pPr>
        <w:rPr>
          <w:rFonts w:eastAsia="PMingLiU" w:cs="Tahoma"/>
        </w:rPr>
      </w:pPr>
      <w:r w:rsidRPr="00BB059B">
        <w:rPr>
          <w:rFonts w:eastAsia="PMingLiU" w:cs="Tahoma"/>
          <w:color w:val="000000"/>
        </w:rPr>
        <w:t>Word 2010</w:t>
      </w:r>
    </w:p>
    <w:p w:rsidR="006F4084" w:rsidRPr="00BB059B" w:rsidRDefault="006F4084">
      <w:pPr>
        <w:rPr>
          <w:rFonts w:eastAsia="PMingLiU" w:cs="Tahoma"/>
        </w:rPr>
      </w:pPr>
      <w:r w:rsidRPr="00BB059B">
        <w:rPr>
          <w:rFonts w:eastAsia="PMingLiU" w:cs="Tahoma"/>
          <w:color w:val="FF6600"/>
        </w:rPr>
        <w:br w:type="page"/>
      </w:r>
    </w:p>
    <w:p w:rsidR="00E64830" w:rsidRPr="00BB059B" w:rsidRDefault="00E64830" w:rsidP="00E64830">
      <w:pPr>
        <w:pStyle w:val="Heading2"/>
        <w:ind w:left="0"/>
        <w:jc w:val="both"/>
        <w:rPr>
          <w:rFonts w:ascii="Tahoma" w:eastAsia="PMingLiU" w:hAnsi="Tahoma" w:cs="Tahoma"/>
        </w:rPr>
      </w:pPr>
      <w:bookmarkStart w:id="633" w:name="_Toc345401726"/>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11 </w:t>
      </w:r>
      <w:r w:rsidRPr="00BB059B">
        <w:rPr>
          <w:rFonts w:ascii="Tahoma" w:eastAsia="PMingLiU" w:hAnsi="Tahoma" w:cs="Tahoma"/>
          <w:color w:val="FF6600"/>
        </w:rPr>
        <w:t>月變更</w:t>
      </w:r>
      <w:bookmarkEnd w:id="633"/>
    </w:p>
    <w:p w:rsidR="00E64830" w:rsidRPr="00BB059B" w:rsidRDefault="00E64830" w:rsidP="007B0DDA">
      <w:pPr>
        <w:pStyle w:val="Heading2"/>
        <w:ind w:left="0"/>
        <w:jc w:val="both"/>
        <w:rPr>
          <w:rFonts w:ascii="Tahoma" w:eastAsia="PMingLiU" w:hAnsi="Tahoma" w:cs="Tahoma"/>
        </w:rPr>
      </w:pPr>
    </w:p>
    <w:p w:rsidR="00E64830" w:rsidRPr="00BB059B" w:rsidRDefault="00E64830" w:rsidP="003E606C">
      <w:pPr>
        <w:spacing w:after="60"/>
        <w:rPr>
          <w:rFonts w:eastAsia="PMingLiU" w:cs="Tahoma"/>
        </w:rPr>
      </w:pPr>
      <w:r w:rsidRPr="00BB059B">
        <w:rPr>
          <w:rFonts w:eastAsia="PMingLiU" w:cs="Tahoma"/>
          <w:b/>
        </w:rPr>
        <w:t>新增</w:t>
      </w:r>
    </w:p>
    <w:p w:rsidR="00E64830" w:rsidRPr="00BB059B" w:rsidRDefault="00E64830" w:rsidP="00C530A9">
      <w:pPr>
        <w:rPr>
          <w:rFonts w:eastAsia="PMingLiU" w:cs="Tahoma"/>
        </w:rPr>
      </w:pPr>
      <w:r w:rsidRPr="00BB059B">
        <w:rPr>
          <w:rFonts w:eastAsia="PMingLiU" w:cs="Tahoma"/>
        </w:rPr>
        <w:t>Microsoft Windows Server Essentials 2012</w:t>
      </w:r>
    </w:p>
    <w:p w:rsidR="00E64830" w:rsidRPr="00BB059B" w:rsidRDefault="00E64830" w:rsidP="00C530A9">
      <w:pPr>
        <w:rPr>
          <w:rFonts w:eastAsia="PMingLiU" w:cs="Tahoma"/>
        </w:rPr>
      </w:pPr>
      <w:r w:rsidRPr="00BB059B">
        <w:rPr>
          <w:rFonts w:eastAsia="PMingLiU" w:cs="Tahoma"/>
        </w:rPr>
        <w:t>Microsoft AutoRoute Euro 2013</w:t>
      </w:r>
    </w:p>
    <w:p w:rsidR="00E64830" w:rsidRPr="00BB059B" w:rsidRDefault="00E64830" w:rsidP="00C530A9">
      <w:pPr>
        <w:rPr>
          <w:rFonts w:eastAsia="PMingLiU" w:cs="Tahoma"/>
        </w:rPr>
      </w:pPr>
      <w:r w:rsidRPr="00BB059B">
        <w:rPr>
          <w:rFonts w:eastAsia="PMingLiU" w:cs="Tahoma"/>
        </w:rPr>
        <w:t>Microsoft Desktop Optimization Pack 2012 for Software Assurance</w:t>
      </w:r>
    </w:p>
    <w:p w:rsidR="00E64830" w:rsidRPr="00BB059B" w:rsidRDefault="00E64830" w:rsidP="00C530A9">
      <w:pPr>
        <w:rPr>
          <w:rFonts w:eastAsia="PMingLiU" w:cs="Tahoma"/>
        </w:rPr>
      </w:pPr>
    </w:p>
    <w:p w:rsidR="00D24E3C" w:rsidRPr="00BB059B" w:rsidRDefault="00D24E3C" w:rsidP="003E606C">
      <w:pPr>
        <w:spacing w:after="60"/>
        <w:rPr>
          <w:rFonts w:eastAsia="PMingLiU" w:cs="Tahoma"/>
        </w:rPr>
      </w:pPr>
      <w:r w:rsidRPr="00BB059B">
        <w:rPr>
          <w:rFonts w:eastAsia="PMingLiU" w:cs="Tahoma"/>
          <w:b/>
        </w:rPr>
        <w:t>促銷</w:t>
      </w:r>
    </w:p>
    <w:p w:rsidR="00D24E3C" w:rsidRPr="00BB059B" w:rsidRDefault="00D24E3C" w:rsidP="00E64830">
      <w:pPr>
        <w:rPr>
          <w:rFonts w:eastAsia="PMingLiU" w:cs="Tahoma"/>
        </w:rPr>
      </w:pPr>
      <w:r w:rsidRPr="00BB059B">
        <w:rPr>
          <w:rFonts w:eastAsia="PMingLiU" w:cs="Tahoma"/>
          <w:color w:val="000000"/>
        </w:rPr>
        <w:t>新增以下促銷：</w:t>
      </w:r>
    </w:p>
    <w:p w:rsidR="00D24E3C" w:rsidRPr="00BB059B" w:rsidRDefault="00D24E3C" w:rsidP="00E64830">
      <w:pPr>
        <w:rPr>
          <w:rFonts w:eastAsia="PMingLiU" w:cs="Tahoma"/>
        </w:rPr>
      </w:pPr>
      <w:r w:rsidRPr="00BB059B">
        <w:rPr>
          <w:rFonts w:eastAsia="PMingLiU" w:cs="Tahoma"/>
          <w:color w:val="000000"/>
        </w:rPr>
        <w:t>升級至</w:t>
      </w:r>
      <w:r w:rsidRPr="00BB059B">
        <w:rPr>
          <w:rFonts w:eastAsia="PMingLiU" w:cs="Tahoma"/>
          <w:color w:val="000000"/>
        </w:rPr>
        <w:t xml:space="preserve"> Visual Studio Premium with MSDN </w:t>
      </w:r>
      <w:r w:rsidRPr="00BB059B">
        <w:rPr>
          <w:rFonts w:eastAsia="PMingLiU" w:cs="Tahoma"/>
          <w:color w:val="000000"/>
        </w:rPr>
        <w:t>可享</w:t>
      </w:r>
      <w:r w:rsidRPr="00BB059B">
        <w:rPr>
          <w:rFonts w:eastAsia="PMingLiU" w:cs="Tahoma"/>
          <w:color w:val="000000"/>
        </w:rPr>
        <w:t xml:space="preserve"> 30% </w:t>
      </w:r>
      <w:r w:rsidRPr="00BB059B">
        <w:rPr>
          <w:rFonts w:eastAsia="PMingLiU" w:cs="Tahoma"/>
          <w:color w:val="000000"/>
        </w:rPr>
        <w:t>的折扣</w:t>
      </w:r>
    </w:p>
    <w:p w:rsidR="00D24E3C" w:rsidRPr="00BB059B" w:rsidRDefault="00D24E3C" w:rsidP="00ED2410">
      <w:pPr>
        <w:rPr>
          <w:rFonts w:eastAsia="PMingLiU" w:cs="Tahoma"/>
        </w:rPr>
      </w:pPr>
      <w:r w:rsidRPr="00BB059B">
        <w:rPr>
          <w:rFonts w:eastAsia="PMingLiU" w:cs="Tahoma"/>
        </w:rPr>
        <w:t>升級至具備</w:t>
      </w:r>
      <w:r w:rsidRPr="00BB059B">
        <w:rPr>
          <w:rFonts w:eastAsia="PMingLiU" w:cs="Tahoma"/>
        </w:rPr>
        <w:t xml:space="preserve"> SA </w:t>
      </w:r>
      <w:r w:rsidRPr="00BB059B">
        <w:rPr>
          <w:rFonts w:eastAsia="PMingLiU" w:cs="Tahoma"/>
        </w:rPr>
        <w:t>之</w:t>
      </w:r>
      <w:r w:rsidRPr="00BB059B">
        <w:rPr>
          <w:rFonts w:eastAsia="PMingLiU" w:cs="Tahoma"/>
        </w:rPr>
        <w:t xml:space="preserve"> Windows 8</w:t>
      </w:r>
    </w:p>
    <w:p w:rsidR="00D24E3C" w:rsidRPr="00BB059B" w:rsidRDefault="00D24E3C" w:rsidP="00ED2410">
      <w:pPr>
        <w:rPr>
          <w:rFonts w:eastAsia="PMingLiU" w:cs="Tahoma"/>
        </w:rPr>
      </w:pPr>
      <w:r w:rsidRPr="00BB059B">
        <w:rPr>
          <w:rFonts w:eastAsia="PMingLiU" w:cs="Tahoma"/>
        </w:rPr>
        <w:t xml:space="preserve">Windows Intune </w:t>
      </w:r>
      <w:r w:rsidRPr="00BB059B">
        <w:rPr>
          <w:rFonts w:eastAsia="PMingLiU" w:cs="Tahoma"/>
        </w:rPr>
        <w:t>新</w:t>
      </w:r>
      <w:r w:rsidRPr="00BB059B">
        <w:rPr>
          <w:rFonts w:eastAsia="PMingLiU" w:cs="Tahoma"/>
        </w:rPr>
        <w:t xml:space="preserve"> PC 20% </w:t>
      </w:r>
      <w:r w:rsidRPr="00BB059B">
        <w:rPr>
          <w:rFonts w:eastAsia="PMingLiU" w:cs="Tahoma"/>
        </w:rPr>
        <w:t>促銷</w:t>
      </w:r>
    </w:p>
    <w:p w:rsidR="00D24E3C" w:rsidRPr="00BB059B" w:rsidRDefault="00D24E3C" w:rsidP="00E64830">
      <w:pPr>
        <w:rPr>
          <w:rFonts w:eastAsia="PMingLiU" w:cs="Tahoma"/>
        </w:rPr>
      </w:pPr>
    </w:p>
    <w:p w:rsidR="00E64830" w:rsidRPr="00BB059B" w:rsidRDefault="00E64830" w:rsidP="003E606C">
      <w:pPr>
        <w:spacing w:after="60"/>
        <w:rPr>
          <w:rFonts w:eastAsia="PMingLiU" w:cs="Tahoma"/>
        </w:rPr>
      </w:pPr>
      <w:r w:rsidRPr="00BB059B">
        <w:rPr>
          <w:rFonts w:eastAsia="PMingLiU" w:cs="Tahoma"/>
          <w:b/>
        </w:rPr>
        <w:t>變更</w:t>
      </w:r>
    </w:p>
    <w:p w:rsidR="00D24E3C" w:rsidRPr="00BB059B" w:rsidRDefault="00D8428A" w:rsidP="00E64830">
      <w:pPr>
        <w:rPr>
          <w:rFonts w:eastAsia="PMingLiU" w:cs="Tahoma"/>
        </w:rPr>
      </w:pPr>
      <w:r w:rsidRPr="00BB059B">
        <w:rPr>
          <w:rFonts w:eastAsia="PMingLiU" w:cs="Tahoma"/>
          <w:color w:val="000000"/>
        </w:rPr>
        <w:t>下列產品進行更新：</w:t>
      </w:r>
    </w:p>
    <w:p w:rsidR="003A5ABA" w:rsidRPr="00BB059B" w:rsidRDefault="00D8428A" w:rsidP="00E64830">
      <w:pPr>
        <w:rPr>
          <w:rFonts w:eastAsia="PMingLiU" w:cs="Tahoma"/>
        </w:rPr>
      </w:pPr>
      <w:r w:rsidRPr="00BB059B">
        <w:rPr>
          <w:rFonts w:eastAsia="PMingLiU" w:cs="Tahoma"/>
          <w:color w:val="000000"/>
        </w:rPr>
        <w:t>Microsoft Desktop Optimization Pack</w:t>
      </w:r>
    </w:p>
    <w:p w:rsidR="000225E7" w:rsidRPr="00BB059B" w:rsidRDefault="000225E7" w:rsidP="00C530A9">
      <w:pPr>
        <w:rPr>
          <w:rFonts w:eastAsia="PMingLiU" w:cs="Tahoma"/>
        </w:rPr>
      </w:pPr>
    </w:p>
    <w:p w:rsidR="00E64830" w:rsidRPr="00BB059B" w:rsidRDefault="00E64830" w:rsidP="003E606C">
      <w:pPr>
        <w:spacing w:after="60"/>
        <w:rPr>
          <w:rFonts w:eastAsia="PMingLiU" w:cs="Tahoma"/>
        </w:rPr>
      </w:pPr>
      <w:r w:rsidRPr="00BB059B">
        <w:rPr>
          <w:rFonts w:eastAsia="PMingLiU" w:cs="Tahoma"/>
          <w:b/>
        </w:rPr>
        <w:t>刪除</w:t>
      </w:r>
    </w:p>
    <w:p w:rsidR="00E64830" w:rsidRPr="00BB059B" w:rsidRDefault="00E64830" w:rsidP="00C530A9">
      <w:pPr>
        <w:rPr>
          <w:rFonts w:eastAsia="PMingLiU" w:cs="Tahoma"/>
        </w:rPr>
      </w:pPr>
      <w:r w:rsidRPr="00BB059B">
        <w:rPr>
          <w:rFonts w:eastAsia="PMingLiU" w:cs="Tahoma"/>
        </w:rPr>
        <w:t>Windows Small Business Server Essentials 2011</w:t>
      </w:r>
    </w:p>
    <w:p w:rsidR="00E64830" w:rsidRPr="00BB059B" w:rsidRDefault="00E64830" w:rsidP="00C530A9">
      <w:pPr>
        <w:rPr>
          <w:rFonts w:eastAsia="PMingLiU" w:cs="Tahoma"/>
        </w:rPr>
      </w:pPr>
      <w:r w:rsidRPr="00BB059B">
        <w:rPr>
          <w:rFonts w:eastAsia="PMingLiU" w:cs="Tahoma"/>
        </w:rPr>
        <w:t>AutoRoute 2011</w:t>
      </w:r>
    </w:p>
    <w:p w:rsidR="00E64830" w:rsidRPr="00BB059B" w:rsidRDefault="00E64830" w:rsidP="00C530A9">
      <w:pPr>
        <w:rPr>
          <w:rFonts w:eastAsia="PMingLiU" w:cs="Tahoma"/>
        </w:rPr>
      </w:pPr>
      <w:r w:rsidRPr="00BB059B">
        <w:rPr>
          <w:rFonts w:eastAsia="PMingLiU" w:cs="Tahoma"/>
        </w:rPr>
        <w:t>Microsoft Desktop Optimization Pack 2011 R2 (</w:t>
      </w:r>
      <w:r w:rsidRPr="00BB059B">
        <w:rPr>
          <w:rFonts w:eastAsia="PMingLiU" w:cs="Tahoma"/>
        </w:rPr>
        <w:t>適用於軟體保證</w:t>
      </w:r>
      <w:r w:rsidRPr="00BB059B">
        <w:rPr>
          <w:rFonts w:eastAsia="PMingLiU" w:cs="Tahoma"/>
        </w:rPr>
        <w:t>)</w:t>
      </w:r>
    </w:p>
    <w:p w:rsidR="00E64830" w:rsidRPr="00BB059B" w:rsidRDefault="00E64830" w:rsidP="007B0DDA">
      <w:pPr>
        <w:pStyle w:val="Heading2"/>
        <w:ind w:left="0"/>
        <w:jc w:val="both"/>
        <w:rPr>
          <w:rFonts w:ascii="Tahoma" w:eastAsia="PMingLiU" w:hAnsi="Tahoma" w:cs="Tahoma"/>
        </w:rPr>
      </w:pPr>
    </w:p>
    <w:p w:rsidR="0021637C" w:rsidRPr="00BB059B" w:rsidRDefault="0021637C" w:rsidP="007B0DDA">
      <w:pPr>
        <w:pStyle w:val="Heading2"/>
        <w:ind w:left="0"/>
        <w:jc w:val="both"/>
        <w:rPr>
          <w:rFonts w:ascii="Tahoma" w:eastAsia="PMingLiU" w:hAnsi="Tahoma" w:cs="Tahoma"/>
        </w:rPr>
      </w:pPr>
    </w:p>
    <w:p w:rsidR="007B0DDA" w:rsidRPr="00BB059B" w:rsidRDefault="007B0DDA" w:rsidP="007B0DDA">
      <w:pPr>
        <w:pStyle w:val="Heading2"/>
        <w:ind w:left="0"/>
        <w:jc w:val="both"/>
        <w:rPr>
          <w:rFonts w:ascii="Tahoma" w:eastAsia="PMingLiU" w:hAnsi="Tahoma" w:cs="Tahoma"/>
        </w:rPr>
      </w:pPr>
      <w:bookmarkStart w:id="634" w:name="_Toc336338169"/>
      <w:bookmarkStart w:id="635" w:name="_Toc345401727"/>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10 </w:t>
      </w:r>
      <w:r w:rsidRPr="00BB059B">
        <w:rPr>
          <w:rFonts w:ascii="Tahoma" w:eastAsia="PMingLiU" w:hAnsi="Tahoma" w:cs="Tahoma"/>
          <w:color w:val="FF6600"/>
        </w:rPr>
        <w:t>月變更</w:t>
      </w:r>
      <w:bookmarkEnd w:id="634"/>
      <w:bookmarkEnd w:id="635"/>
    </w:p>
    <w:p w:rsidR="007B0DDA" w:rsidRPr="00BB059B" w:rsidRDefault="007B0DDA" w:rsidP="007B0DDA">
      <w:pPr>
        <w:rPr>
          <w:rFonts w:eastAsia="PMingLiU" w:cs="Tahoma"/>
        </w:rPr>
      </w:pPr>
    </w:p>
    <w:p w:rsidR="007B0DDA" w:rsidRPr="00BB059B" w:rsidRDefault="007B0DDA" w:rsidP="003E606C">
      <w:pPr>
        <w:spacing w:after="60"/>
        <w:rPr>
          <w:rFonts w:eastAsia="PMingLiU" w:cs="Tahoma"/>
        </w:rPr>
      </w:pPr>
      <w:r w:rsidRPr="00BB059B">
        <w:rPr>
          <w:rFonts w:eastAsia="PMingLiU" w:cs="Tahoma"/>
          <w:b/>
        </w:rPr>
        <w:t>新增</w:t>
      </w:r>
    </w:p>
    <w:p w:rsidR="007B0DDA" w:rsidRPr="00BB059B" w:rsidRDefault="00AD19DE" w:rsidP="007B0DDA">
      <w:pPr>
        <w:rPr>
          <w:rFonts w:eastAsia="PMingLiU" w:cs="Tahoma"/>
        </w:rPr>
      </w:pPr>
      <w:r w:rsidRPr="00BB059B">
        <w:rPr>
          <w:rFonts w:eastAsia="PMingLiU" w:cs="Tahoma"/>
          <w:color w:val="000000"/>
          <w:szCs w:val="20"/>
        </w:rPr>
        <w:t xml:space="preserve">Windows </w:t>
      </w:r>
      <w:r w:rsidRPr="00BB059B">
        <w:rPr>
          <w:rFonts w:eastAsia="PMingLiU" w:cs="Tahoma"/>
          <w:color w:val="000000"/>
          <w:szCs w:val="20"/>
        </w:rPr>
        <w:t>附贈訂閱使用權</w:t>
      </w:r>
    </w:p>
    <w:p w:rsidR="007B0DDA" w:rsidRPr="00BB059B" w:rsidRDefault="007B0DDA" w:rsidP="007B0DDA">
      <w:pPr>
        <w:rPr>
          <w:rFonts w:eastAsia="PMingLiU" w:cs="Tahoma"/>
        </w:rPr>
      </w:pPr>
    </w:p>
    <w:p w:rsidR="007B0DDA" w:rsidRPr="00BB059B" w:rsidRDefault="007B0DDA" w:rsidP="003E606C">
      <w:pPr>
        <w:spacing w:after="60"/>
        <w:rPr>
          <w:rFonts w:eastAsia="PMingLiU" w:cs="Tahoma"/>
        </w:rPr>
      </w:pPr>
      <w:r w:rsidRPr="00BB059B">
        <w:rPr>
          <w:rFonts w:eastAsia="PMingLiU" w:cs="Tahoma"/>
          <w:b/>
        </w:rPr>
        <w:t>變更</w:t>
      </w:r>
    </w:p>
    <w:p w:rsidR="007B0DDA" w:rsidRPr="00BB059B" w:rsidRDefault="007B0DDA" w:rsidP="007B0DDA">
      <w:pPr>
        <w:rPr>
          <w:rFonts w:eastAsia="PMingLiU" w:cs="Tahoma"/>
        </w:rPr>
      </w:pPr>
      <w:r w:rsidRPr="00BB059B">
        <w:rPr>
          <w:rFonts w:eastAsia="PMingLiU" w:cs="Tahoma"/>
          <w:color w:val="000000"/>
          <w:szCs w:val="20"/>
        </w:rPr>
        <w:t>下列產品的點數已變更：</w:t>
      </w:r>
    </w:p>
    <w:p w:rsidR="007B0DDA" w:rsidRPr="00766073" w:rsidRDefault="007B0DDA" w:rsidP="007B0DDA">
      <w:pPr>
        <w:rPr>
          <w:rFonts w:eastAsia="PMingLiU" w:cs="Tahoma"/>
          <w:lang w:val="fr-FR"/>
        </w:rPr>
      </w:pPr>
      <w:r w:rsidRPr="00766073">
        <w:rPr>
          <w:rFonts w:eastAsia="PMingLiU" w:cs="Tahoma"/>
          <w:color w:val="000000"/>
          <w:szCs w:val="20"/>
          <w:lang w:val="fr-FR"/>
        </w:rPr>
        <w:t>Core Infrastructure Server Suite Datacenter</w:t>
      </w:r>
    </w:p>
    <w:p w:rsidR="007B0DDA" w:rsidRPr="00766073" w:rsidRDefault="007B0DDA" w:rsidP="007B0DDA">
      <w:pPr>
        <w:rPr>
          <w:rFonts w:eastAsia="PMingLiU" w:cs="Tahoma"/>
          <w:lang w:val="fr-FR"/>
        </w:rPr>
      </w:pPr>
      <w:r w:rsidRPr="00766073">
        <w:rPr>
          <w:rFonts w:eastAsia="PMingLiU" w:cs="Tahoma"/>
          <w:color w:val="000000"/>
          <w:szCs w:val="20"/>
          <w:lang w:val="fr-FR"/>
        </w:rPr>
        <w:t>Core Infrastructure Server Suite Standard</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2012 Standard </w:t>
      </w:r>
      <w:r w:rsidRPr="00BB059B">
        <w:rPr>
          <w:rFonts w:eastAsia="PMingLiU" w:cs="Tahoma"/>
          <w:color w:val="000000"/>
          <w:szCs w:val="20"/>
        </w:rPr>
        <w:t>伺服器管理使用權</w:t>
      </w:r>
      <w:r w:rsidRPr="00766073">
        <w:rPr>
          <w:rFonts w:eastAsia="PMingLiU" w:cs="Tahoma"/>
          <w:color w:val="000000"/>
          <w:szCs w:val="20"/>
          <w:lang w:val="fr-FR"/>
        </w:rPr>
        <w:t xml:space="preserve"> (2 </w:t>
      </w:r>
      <w:r w:rsidRPr="00BB059B">
        <w:rPr>
          <w:rFonts w:eastAsia="PMingLiU" w:cs="Tahoma"/>
          <w:color w:val="000000"/>
          <w:szCs w:val="20"/>
        </w:rPr>
        <w:t>個處理器</w:t>
      </w:r>
      <w:r w:rsidRPr="00766073">
        <w:rPr>
          <w:rFonts w:eastAsia="PMingLiU" w:cs="Tahoma"/>
          <w:color w:val="000000"/>
          <w:szCs w:val="20"/>
          <w:lang w:val="fr-FR"/>
        </w:rPr>
        <w:t>)</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2012 Datacenter </w:t>
      </w:r>
      <w:r w:rsidRPr="00BB059B">
        <w:rPr>
          <w:rFonts w:eastAsia="PMingLiU" w:cs="Tahoma"/>
          <w:color w:val="000000"/>
          <w:szCs w:val="20"/>
        </w:rPr>
        <w:t>伺服器管理使用權</w:t>
      </w:r>
      <w:r w:rsidRPr="00766073">
        <w:rPr>
          <w:rFonts w:eastAsia="PMingLiU" w:cs="Tahoma"/>
          <w:color w:val="000000"/>
          <w:szCs w:val="20"/>
          <w:lang w:val="fr-FR"/>
        </w:rPr>
        <w:t xml:space="preserve"> (2 </w:t>
      </w:r>
      <w:r w:rsidRPr="00BB059B">
        <w:rPr>
          <w:rFonts w:eastAsia="PMingLiU" w:cs="Tahoma"/>
          <w:color w:val="000000"/>
          <w:szCs w:val="20"/>
        </w:rPr>
        <w:t>個處理器</w:t>
      </w:r>
      <w:r w:rsidRPr="00766073">
        <w:rPr>
          <w:rFonts w:eastAsia="PMingLiU" w:cs="Tahoma"/>
          <w:color w:val="000000"/>
          <w:szCs w:val="20"/>
          <w:lang w:val="fr-FR"/>
        </w:rPr>
        <w:t>)</w:t>
      </w:r>
    </w:p>
    <w:p w:rsidR="007B0DDA" w:rsidRPr="00766073" w:rsidRDefault="007B0DDA" w:rsidP="007B0DDA">
      <w:pPr>
        <w:rPr>
          <w:rFonts w:eastAsia="PMingLiU" w:cs="Tahoma"/>
          <w:lang w:val="fr-FR"/>
        </w:rPr>
      </w:pPr>
      <w:r w:rsidRPr="00766073">
        <w:rPr>
          <w:rFonts w:eastAsia="PMingLiU" w:cs="Tahoma"/>
          <w:color w:val="000000"/>
          <w:szCs w:val="20"/>
          <w:lang w:val="fr-FR"/>
        </w:rPr>
        <w:t>System Center Configuration Manager 2007 R3</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Configuration Manager 2007 R3 Enterprise </w:t>
      </w:r>
      <w:r w:rsidRPr="00BB059B">
        <w:rPr>
          <w:rFonts w:eastAsia="PMingLiU" w:cs="Tahoma"/>
          <w:color w:val="000000"/>
          <w:szCs w:val="20"/>
        </w:rPr>
        <w:t>伺服器管理使用權</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Configuration Manager 2007 R3 Standard </w:t>
      </w:r>
      <w:r w:rsidRPr="00BB059B">
        <w:rPr>
          <w:rFonts w:eastAsia="PMingLiU" w:cs="Tahoma"/>
          <w:color w:val="000000"/>
          <w:szCs w:val="20"/>
        </w:rPr>
        <w:t>伺服器管理使用權</w:t>
      </w:r>
      <w:r w:rsidRPr="00766073">
        <w:rPr>
          <w:rFonts w:eastAsia="PMingLiU" w:cs="Tahoma"/>
          <w:color w:val="000000"/>
          <w:szCs w:val="20"/>
          <w:lang w:val="fr-FR"/>
        </w:rPr>
        <w:t xml:space="preserve"> (</w:t>
      </w:r>
      <w:r w:rsidRPr="00BB059B">
        <w:rPr>
          <w:rFonts w:eastAsia="PMingLiU" w:cs="Tahoma"/>
          <w:color w:val="000000"/>
          <w:szCs w:val="20"/>
        </w:rPr>
        <w:t>標準伺服器</w:t>
      </w:r>
      <w:r w:rsidRPr="00766073">
        <w:rPr>
          <w:rFonts w:eastAsia="PMingLiU" w:cs="Tahoma"/>
          <w:color w:val="000000"/>
          <w:szCs w:val="20"/>
          <w:lang w:val="fr-FR"/>
        </w:rPr>
        <w:t xml:space="preserve"> ML)</w:t>
      </w:r>
    </w:p>
    <w:p w:rsidR="007B0DDA" w:rsidRPr="00766073" w:rsidRDefault="007B0DDA" w:rsidP="007B0DDA">
      <w:pPr>
        <w:rPr>
          <w:rFonts w:eastAsia="PMingLiU" w:cs="Tahoma"/>
          <w:lang w:val="fr-FR"/>
        </w:rPr>
      </w:pPr>
      <w:r w:rsidRPr="00766073">
        <w:rPr>
          <w:rFonts w:eastAsia="PMingLiU" w:cs="Tahoma"/>
          <w:color w:val="000000"/>
          <w:szCs w:val="20"/>
          <w:lang w:val="fr-FR"/>
        </w:rPr>
        <w:t>System Center Configuration Manager 2007 R3 with SQL Server 2008 Technology</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Data Protection Manager 2010 </w:t>
      </w:r>
      <w:r w:rsidRPr="00BB059B">
        <w:rPr>
          <w:rFonts w:eastAsia="PMingLiU" w:cs="Tahoma"/>
          <w:color w:val="000000"/>
          <w:szCs w:val="20"/>
        </w:rPr>
        <w:t>用戶端管理使用權</w:t>
      </w:r>
      <w:r w:rsidRPr="00766073">
        <w:rPr>
          <w:rFonts w:eastAsia="PMingLiU" w:cs="Tahoma"/>
          <w:color w:val="000000"/>
          <w:szCs w:val="20"/>
          <w:lang w:val="fr-FR"/>
        </w:rPr>
        <w:t xml:space="preserve"> (</w:t>
      </w:r>
      <w:r w:rsidRPr="00BB059B">
        <w:rPr>
          <w:rFonts w:eastAsia="PMingLiU" w:cs="Tahoma"/>
          <w:color w:val="000000"/>
          <w:szCs w:val="20"/>
        </w:rPr>
        <w:t>每一使用者</w:t>
      </w:r>
      <w:r w:rsidRPr="00766073">
        <w:rPr>
          <w:rFonts w:eastAsia="PMingLiU" w:cs="Tahoma"/>
          <w:color w:val="000000"/>
          <w:szCs w:val="20"/>
          <w:lang w:val="fr-FR"/>
        </w:rPr>
        <w:t>)</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Data Protection Manager 2010 </w:t>
      </w:r>
      <w:r w:rsidRPr="00BB059B">
        <w:rPr>
          <w:rFonts w:eastAsia="PMingLiU" w:cs="Tahoma"/>
          <w:color w:val="000000"/>
          <w:szCs w:val="20"/>
        </w:rPr>
        <w:t>用戶端管理使用權</w:t>
      </w:r>
      <w:r w:rsidRPr="00766073">
        <w:rPr>
          <w:rFonts w:eastAsia="PMingLiU" w:cs="Tahoma"/>
          <w:color w:val="000000"/>
          <w:szCs w:val="20"/>
          <w:lang w:val="fr-FR"/>
        </w:rPr>
        <w:t xml:space="preserve"> (</w:t>
      </w:r>
      <w:r w:rsidRPr="00BB059B">
        <w:rPr>
          <w:rFonts w:eastAsia="PMingLiU" w:cs="Tahoma"/>
          <w:color w:val="000000"/>
          <w:szCs w:val="20"/>
        </w:rPr>
        <w:t>每一</w:t>
      </w:r>
      <w:r w:rsidRPr="00766073">
        <w:rPr>
          <w:rFonts w:eastAsia="PMingLiU" w:cs="Tahoma"/>
          <w:color w:val="000000"/>
          <w:szCs w:val="20"/>
          <w:lang w:val="fr-FR"/>
        </w:rPr>
        <w:t xml:space="preserve"> OSE)</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Data Protection Manager 2010 Enterprise </w:t>
      </w:r>
      <w:r w:rsidRPr="00BB059B">
        <w:rPr>
          <w:rFonts w:eastAsia="PMingLiU" w:cs="Tahoma"/>
          <w:color w:val="000000"/>
          <w:szCs w:val="20"/>
        </w:rPr>
        <w:t>伺服器管理使用權</w:t>
      </w:r>
    </w:p>
    <w:p w:rsidR="007B0DDA" w:rsidRPr="00766073" w:rsidRDefault="007B0DDA" w:rsidP="007B0DDA">
      <w:pPr>
        <w:rPr>
          <w:rFonts w:eastAsia="PMingLiU" w:cs="Tahoma"/>
          <w:lang w:val="fr-FR"/>
        </w:rPr>
      </w:pPr>
      <w:r w:rsidRPr="00766073">
        <w:rPr>
          <w:rFonts w:eastAsia="PMingLiU" w:cs="Tahoma"/>
          <w:color w:val="000000"/>
          <w:szCs w:val="20"/>
          <w:lang w:val="fr-FR"/>
        </w:rPr>
        <w:t xml:space="preserve">System Center Data Protection Manager 2010 Standard </w:t>
      </w:r>
      <w:r w:rsidRPr="00BB059B">
        <w:rPr>
          <w:rFonts w:eastAsia="PMingLiU" w:cs="Tahoma"/>
          <w:color w:val="000000"/>
          <w:szCs w:val="20"/>
        </w:rPr>
        <w:t>伺服器管理使用權</w:t>
      </w:r>
    </w:p>
    <w:p w:rsidR="007B0DDA" w:rsidRPr="00BB059B" w:rsidRDefault="007B0DDA" w:rsidP="007B0DDA">
      <w:pPr>
        <w:rPr>
          <w:rFonts w:eastAsia="PMingLiU" w:cs="Tahoma"/>
        </w:rPr>
      </w:pPr>
      <w:r w:rsidRPr="00BB059B">
        <w:rPr>
          <w:rFonts w:eastAsia="PMingLiU" w:cs="Tahoma"/>
          <w:color w:val="000000"/>
          <w:szCs w:val="20"/>
        </w:rPr>
        <w:t>System Center Operations Manager 2007 R2</w:t>
      </w:r>
    </w:p>
    <w:p w:rsidR="007B0DDA" w:rsidRPr="00BB059B" w:rsidRDefault="007B0DDA" w:rsidP="007B0DDA">
      <w:pPr>
        <w:rPr>
          <w:rFonts w:eastAsia="PMingLiU" w:cs="Tahoma"/>
        </w:rPr>
      </w:pPr>
      <w:r w:rsidRPr="00BB059B">
        <w:rPr>
          <w:rFonts w:eastAsia="PMingLiU" w:cs="Tahoma"/>
          <w:color w:val="000000"/>
          <w:szCs w:val="20"/>
        </w:rPr>
        <w:t>System Center Operations Manager 2007 R2 with SQL Server 2008 Technology</w:t>
      </w:r>
    </w:p>
    <w:p w:rsidR="007B0DDA" w:rsidRPr="00BB059B" w:rsidRDefault="007B0DDA" w:rsidP="007B0DDA">
      <w:pPr>
        <w:rPr>
          <w:rFonts w:eastAsia="PMingLiU" w:cs="Tahoma"/>
        </w:rPr>
      </w:pPr>
      <w:r w:rsidRPr="00BB059B">
        <w:rPr>
          <w:rFonts w:eastAsia="PMingLiU" w:cs="Tahoma"/>
          <w:color w:val="000000"/>
          <w:szCs w:val="20"/>
        </w:rPr>
        <w:t xml:space="preserve">System Center Operations Manager 2007 R2 Standard </w:t>
      </w:r>
      <w:r w:rsidRPr="00BB059B">
        <w:rPr>
          <w:rFonts w:eastAsia="PMingLiU" w:cs="Tahoma"/>
          <w:color w:val="000000"/>
          <w:szCs w:val="20"/>
        </w:rPr>
        <w:t>伺服器管理使用權</w:t>
      </w:r>
    </w:p>
    <w:p w:rsidR="007B0DDA" w:rsidRPr="00BB059B" w:rsidRDefault="007B0DDA" w:rsidP="007B0DDA">
      <w:pPr>
        <w:rPr>
          <w:rFonts w:eastAsia="PMingLiU" w:cs="Tahoma"/>
        </w:rPr>
      </w:pPr>
      <w:r w:rsidRPr="00BB059B">
        <w:rPr>
          <w:rFonts w:eastAsia="PMingLiU" w:cs="Tahoma"/>
          <w:color w:val="000000"/>
          <w:szCs w:val="20"/>
        </w:rPr>
        <w:t xml:space="preserve">System Center Operations Manager 2007 R2 Enterprise </w:t>
      </w:r>
      <w:r w:rsidRPr="00BB059B">
        <w:rPr>
          <w:rFonts w:eastAsia="PMingLiU" w:cs="Tahoma"/>
          <w:color w:val="000000"/>
          <w:szCs w:val="20"/>
        </w:rPr>
        <w:t>伺服器管理使用權</w:t>
      </w:r>
    </w:p>
    <w:p w:rsidR="007B0DDA" w:rsidRPr="00BB059B" w:rsidRDefault="007B0DDA" w:rsidP="007B0DDA">
      <w:pPr>
        <w:rPr>
          <w:rFonts w:eastAsia="PMingLiU" w:cs="Tahoma"/>
        </w:rPr>
      </w:pPr>
      <w:r w:rsidRPr="00BB059B">
        <w:rPr>
          <w:rFonts w:eastAsia="PMingLiU" w:cs="Tahoma"/>
          <w:color w:val="000000"/>
          <w:szCs w:val="20"/>
        </w:rPr>
        <w:t xml:space="preserve">System Center Operations Manager 2007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w:t>
      </w:r>
      <w:r w:rsidRPr="00BB059B">
        <w:rPr>
          <w:rFonts w:eastAsia="PMingLiU" w:cs="Tahoma"/>
          <w:color w:val="000000"/>
          <w:szCs w:val="20"/>
        </w:rPr>
        <w:t xml:space="preserve"> OSE)</w:t>
      </w:r>
    </w:p>
    <w:p w:rsidR="007B0DDA" w:rsidRPr="00BB059B" w:rsidRDefault="007B0DDA" w:rsidP="007B0DDA">
      <w:pPr>
        <w:rPr>
          <w:rFonts w:eastAsia="PMingLiU" w:cs="Tahoma"/>
        </w:rPr>
      </w:pPr>
      <w:r w:rsidRPr="00BB059B">
        <w:rPr>
          <w:rFonts w:eastAsia="PMingLiU" w:cs="Tahoma"/>
          <w:color w:val="000000"/>
          <w:szCs w:val="20"/>
        </w:rPr>
        <w:t xml:space="preserve">System Center Operations Manager 2007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每一使用者</w:t>
      </w:r>
      <w:r w:rsidRPr="00BB059B">
        <w:rPr>
          <w:rFonts w:eastAsia="PMingLiU" w:cs="Tahoma"/>
          <w:color w:val="000000"/>
          <w:szCs w:val="20"/>
        </w:rPr>
        <w:t>)</w:t>
      </w:r>
    </w:p>
    <w:p w:rsidR="007B0DDA" w:rsidRPr="00BB059B" w:rsidRDefault="007B0DDA" w:rsidP="007B0DDA">
      <w:pPr>
        <w:rPr>
          <w:rFonts w:eastAsia="PMingLiU" w:cs="Tahoma"/>
        </w:rPr>
      </w:pPr>
      <w:r w:rsidRPr="00BB059B">
        <w:rPr>
          <w:rFonts w:eastAsia="PMingLiU" w:cs="Tahoma"/>
          <w:color w:val="000000"/>
          <w:szCs w:val="20"/>
        </w:rPr>
        <w:t>System Center Server Management Suite Enterprise</w:t>
      </w:r>
    </w:p>
    <w:p w:rsidR="007B0DDA" w:rsidRPr="00BB059B" w:rsidRDefault="007B0DDA" w:rsidP="007B0DDA">
      <w:pPr>
        <w:rPr>
          <w:rFonts w:eastAsia="PMingLiU" w:cs="Tahoma"/>
        </w:rPr>
      </w:pPr>
      <w:r w:rsidRPr="00BB059B">
        <w:rPr>
          <w:rFonts w:eastAsia="PMingLiU" w:cs="Tahoma"/>
          <w:color w:val="000000"/>
          <w:szCs w:val="20"/>
        </w:rPr>
        <w:t>System Center Server Management Suite Datacenter</w:t>
      </w:r>
    </w:p>
    <w:p w:rsidR="007B0DDA" w:rsidRPr="00BB059B" w:rsidRDefault="007B0DDA" w:rsidP="007B0DDA">
      <w:pPr>
        <w:rPr>
          <w:rFonts w:eastAsia="PMingLiU" w:cs="Tahoma"/>
        </w:rPr>
      </w:pPr>
      <w:r w:rsidRPr="00BB059B">
        <w:rPr>
          <w:rFonts w:eastAsia="PMingLiU" w:cs="Tahoma"/>
          <w:color w:val="000000"/>
          <w:szCs w:val="20"/>
        </w:rPr>
        <w:t>System Center Service Manager 2010</w:t>
      </w:r>
    </w:p>
    <w:p w:rsidR="007B0DDA" w:rsidRPr="00BB059B" w:rsidRDefault="007B0DDA" w:rsidP="007B0DDA">
      <w:pPr>
        <w:rPr>
          <w:rFonts w:eastAsia="PMingLiU" w:cs="Tahoma"/>
        </w:rPr>
      </w:pPr>
      <w:r w:rsidRPr="00BB059B">
        <w:rPr>
          <w:rFonts w:eastAsia="PMingLiU" w:cs="Tahoma"/>
          <w:color w:val="000000"/>
          <w:szCs w:val="20"/>
        </w:rPr>
        <w:t>System Center Service Manager 2010 with SQL Server 2008 Technology</w:t>
      </w:r>
    </w:p>
    <w:p w:rsidR="007B0DDA" w:rsidRPr="00BB059B" w:rsidRDefault="007B0DDA" w:rsidP="007B0DDA">
      <w:pPr>
        <w:rPr>
          <w:rFonts w:eastAsia="PMingLiU" w:cs="Tahoma"/>
        </w:rPr>
      </w:pPr>
      <w:r w:rsidRPr="00BB059B">
        <w:rPr>
          <w:rFonts w:eastAsia="PMingLiU" w:cs="Tahoma"/>
          <w:color w:val="000000"/>
          <w:szCs w:val="20"/>
        </w:rPr>
        <w:t xml:space="preserve">System Center Service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p w:rsidR="007B0DDA" w:rsidRPr="00BB059B" w:rsidRDefault="007B0DDA" w:rsidP="007B0DDA">
      <w:pPr>
        <w:rPr>
          <w:rFonts w:eastAsia="PMingLiU" w:cs="Tahoma"/>
        </w:rPr>
      </w:pPr>
      <w:r w:rsidRPr="00BB059B">
        <w:rPr>
          <w:rFonts w:eastAsia="PMingLiU" w:cs="Tahoma"/>
          <w:color w:val="000000"/>
          <w:szCs w:val="20"/>
        </w:rPr>
        <w:t xml:space="preserve">System Center Service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p w:rsidR="007B0DDA" w:rsidRPr="00BB059B" w:rsidRDefault="007B0DDA" w:rsidP="007B0DDA">
      <w:pPr>
        <w:rPr>
          <w:rFonts w:eastAsia="PMingLiU" w:cs="Tahoma"/>
        </w:rPr>
      </w:pPr>
      <w:r w:rsidRPr="00BB059B">
        <w:rPr>
          <w:rFonts w:eastAsia="PMingLiU" w:cs="Tahoma"/>
          <w:color w:val="000000"/>
          <w:szCs w:val="20"/>
        </w:rPr>
        <w:t xml:space="preserve">System Center Service Manager 2010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p w:rsidR="007B0DDA" w:rsidRPr="00BB059B" w:rsidRDefault="007B0DDA" w:rsidP="007B0DDA">
      <w:pPr>
        <w:rPr>
          <w:rFonts w:eastAsia="PMingLiU" w:cs="Tahoma"/>
        </w:rPr>
      </w:pPr>
      <w:r w:rsidRPr="00BB059B">
        <w:rPr>
          <w:rFonts w:eastAsia="PMingLiU" w:cs="Tahoma"/>
          <w:color w:val="000000"/>
          <w:szCs w:val="20"/>
        </w:rPr>
        <w:t xml:space="preserve">System Center Virtual Machine Manager 2008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w:t>
      </w:r>
      <w:r w:rsidRPr="00BB059B">
        <w:rPr>
          <w:rFonts w:eastAsia="PMingLiU" w:cs="Tahoma"/>
          <w:color w:val="000000"/>
          <w:szCs w:val="20"/>
        </w:rPr>
        <w:t xml:space="preserve"> OSE)</w:t>
      </w:r>
    </w:p>
    <w:p w:rsidR="007B0DDA" w:rsidRPr="00BB059B" w:rsidRDefault="007B0DDA" w:rsidP="007B0DDA">
      <w:pPr>
        <w:rPr>
          <w:rFonts w:eastAsia="PMingLiU" w:cs="Tahoma"/>
        </w:rPr>
      </w:pPr>
      <w:r w:rsidRPr="00BB059B">
        <w:rPr>
          <w:rFonts w:eastAsia="PMingLiU" w:cs="Tahoma"/>
          <w:color w:val="000000"/>
          <w:szCs w:val="20"/>
        </w:rPr>
        <w:t xml:space="preserve">System Center Virtual Machine Manager 2008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每一使用者</w:t>
      </w:r>
      <w:r w:rsidRPr="00BB059B">
        <w:rPr>
          <w:rFonts w:eastAsia="PMingLiU" w:cs="Tahoma"/>
          <w:color w:val="000000"/>
          <w:szCs w:val="20"/>
        </w:rPr>
        <w:t>)</w:t>
      </w:r>
    </w:p>
    <w:p w:rsidR="007B0DDA" w:rsidRPr="00BB059B" w:rsidRDefault="007B0DDA" w:rsidP="007B0DDA">
      <w:pPr>
        <w:rPr>
          <w:rFonts w:eastAsia="PMingLiU" w:cs="Tahoma"/>
        </w:rPr>
      </w:pPr>
      <w:r w:rsidRPr="00BB059B">
        <w:rPr>
          <w:rFonts w:eastAsia="PMingLiU" w:cs="Tahoma"/>
          <w:color w:val="000000"/>
          <w:szCs w:val="20"/>
        </w:rPr>
        <w:t xml:space="preserve">System Center Virtual Machine Manager 2008 R2 Enterprise </w:t>
      </w:r>
      <w:r w:rsidRPr="00BB059B">
        <w:rPr>
          <w:rFonts w:eastAsia="PMingLiU" w:cs="Tahoma"/>
          <w:color w:val="000000"/>
          <w:szCs w:val="20"/>
        </w:rPr>
        <w:t>伺服器管理使用權</w:t>
      </w:r>
    </w:p>
    <w:p w:rsidR="007B0DDA" w:rsidRPr="00BB059B" w:rsidRDefault="007B0DDA" w:rsidP="007B0DDA">
      <w:pPr>
        <w:rPr>
          <w:rFonts w:eastAsia="PMingLiU" w:cs="Tahoma"/>
        </w:rPr>
      </w:pPr>
    </w:p>
    <w:p w:rsidR="007B0DDA" w:rsidRPr="00BB059B" w:rsidRDefault="007B0DDA" w:rsidP="003E606C">
      <w:pPr>
        <w:spacing w:after="60"/>
        <w:rPr>
          <w:rFonts w:eastAsia="PMingLiU" w:cs="Tahoma"/>
        </w:rPr>
      </w:pPr>
      <w:r w:rsidRPr="00BB059B">
        <w:rPr>
          <w:rFonts w:eastAsia="PMingLiU" w:cs="Tahoma"/>
          <w:b/>
        </w:rPr>
        <w:t>刪除</w:t>
      </w:r>
    </w:p>
    <w:p w:rsidR="007B0DDA" w:rsidRPr="00BB059B" w:rsidRDefault="007B0DDA" w:rsidP="007B0DDA">
      <w:pPr>
        <w:rPr>
          <w:rFonts w:eastAsia="PMingLiU" w:cs="Tahoma"/>
        </w:rPr>
      </w:pPr>
      <w:r w:rsidRPr="00BB059B">
        <w:rPr>
          <w:rFonts w:eastAsia="PMingLiU" w:cs="Tahoma"/>
          <w:color w:val="000000"/>
        </w:rPr>
        <w:t>System Center Mobile Device Manager 2008</w:t>
      </w:r>
    </w:p>
    <w:p w:rsidR="00B20EAC" w:rsidRPr="00BB059B" w:rsidRDefault="00B20EAC" w:rsidP="007B0DDA">
      <w:pPr>
        <w:rPr>
          <w:rFonts w:eastAsia="PMingLiU" w:cs="Tahoma"/>
        </w:rPr>
      </w:pPr>
      <w:r w:rsidRPr="00BB059B">
        <w:rPr>
          <w:rFonts w:eastAsia="PMingLiU" w:cs="Tahoma"/>
          <w:color w:val="000000"/>
        </w:rPr>
        <w:t>Database Consolidation Appliance 2012</w:t>
      </w:r>
    </w:p>
    <w:p w:rsidR="00593FBD" w:rsidRPr="00BB059B" w:rsidRDefault="00593FBD" w:rsidP="00593FBD">
      <w:pPr>
        <w:ind w:right="720"/>
        <w:rPr>
          <w:rFonts w:eastAsia="PMingLiU" w:cs="Tahoma"/>
        </w:rPr>
      </w:pPr>
    </w:p>
    <w:p w:rsidR="00A31A6D" w:rsidRPr="00BB059B" w:rsidRDefault="00A31A6D" w:rsidP="00593FBD">
      <w:pPr>
        <w:ind w:right="720"/>
        <w:rPr>
          <w:rFonts w:eastAsia="PMingLiU" w:cs="Tahoma"/>
        </w:rPr>
      </w:pPr>
    </w:p>
    <w:p w:rsidR="00593FBD" w:rsidRPr="00BB059B" w:rsidRDefault="003D1247" w:rsidP="00593FBD">
      <w:pPr>
        <w:pStyle w:val="Heading2"/>
        <w:ind w:left="0"/>
        <w:jc w:val="both"/>
        <w:rPr>
          <w:rFonts w:ascii="Tahoma" w:eastAsia="PMingLiU" w:hAnsi="Tahoma" w:cs="Tahoma"/>
        </w:rPr>
      </w:pPr>
      <w:bookmarkStart w:id="636" w:name="_Toc336338170"/>
      <w:bookmarkStart w:id="637" w:name="_Toc345401728"/>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9 </w:t>
      </w:r>
      <w:r w:rsidRPr="00BB059B">
        <w:rPr>
          <w:rFonts w:ascii="Tahoma" w:eastAsia="PMingLiU" w:hAnsi="Tahoma" w:cs="Tahoma"/>
          <w:color w:val="FF6600"/>
        </w:rPr>
        <w:t>月變更</w:t>
      </w:r>
      <w:bookmarkEnd w:id="636"/>
      <w:bookmarkEnd w:id="637"/>
    </w:p>
    <w:p w:rsidR="007B0DDA" w:rsidRPr="00BB059B" w:rsidRDefault="007B0DDA">
      <w:pPr>
        <w:ind w:right="720"/>
        <w:rPr>
          <w:rFonts w:eastAsia="PMingLiU" w:cs="Tahoma"/>
        </w:rPr>
      </w:pPr>
    </w:p>
    <w:p w:rsidR="00593FBD" w:rsidRPr="00BB059B" w:rsidRDefault="00593FBD" w:rsidP="003E606C">
      <w:pPr>
        <w:spacing w:after="60"/>
        <w:rPr>
          <w:rFonts w:eastAsia="PMingLiU" w:cs="Tahoma"/>
        </w:rPr>
      </w:pPr>
      <w:r w:rsidRPr="00BB059B">
        <w:rPr>
          <w:rFonts w:eastAsia="PMingLiU" w:cs="Tahoma"/>
          <w:b/>
        </w:rPr>
        <w:t>新增</w:t>
      </w:r>
    </w:p>
    <w:p w:rsidR="00593FBD" w:rsidRPr="00BB059B" w:rsidRDefault="00593FB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Professional 2012</w:t>
      </w:r>
    </w:p>
    <w:p w:rsidR="00593FBD" w:rsidRPr="00BB059B" w:rsidRDefault="00593FB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Professional 2012 (</w:t>
      </w:r>
      <w:r w:rsidRPr="00BB059B">
        <w:rPr>
          <w:rFonts w:eastAsia="PMingLiU" w:cs="Tahoma"/>
          <w:color w:val="000000"/>
          <w:szCs w:val="20"/>
        </w:rPr>
        <w:t>含</w:t>
      </w:r>
      <w:r w:rsidRPr="00BB059B">
        <w:rPr>
          <w:rFonts w:eastAsia="PMingLiU" w:cs="Tahoma"/>
          <w:color w:val="000000"/>
          <w:szCs w:val="20"/>
        </w:rPr>
        <w:t xml:space="preserve"> MSDN)</w:t>
      </w:r>
    </w:p>
    <w:p w:rsidR="00593FBD"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Premium 2012 (</w:t>
      </w:r>
      <w:r w:rsidRPr="00BB059B">
        <w:rPr>
          <w:rFonts w:eastAsia="PMingLiU" w:cs="Tahoma"/>
          <w:color w:val="000000"/>
          <w:szCs w:val="20"/>
        </w:rPr>
        <w:t>含</w:t>
      </w:r>
      <w:r w:rsidRPr="00BB059B">
        <w:rPr>
          <w:rFonts w:eastAsia="PMingLiU" w:cs="Tahoma"/>
          <w:color w:val="000000"/>
          <w:szCs w:val="20"/>
        </w:rPr>
        <w:t xml:space="preserve"> MSDN)</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Ultimate 2012 (</w:t>
      </w:r>
      <w:r w:rsidRPr="00BB059B">
        <w:rPr>
          <w:rFonts w:eastAsia="PMingLiU" w:cs="Tahoma"/>
          <w:color w:val="000000"/>
          <w:szCs w:val="20"/>
        </w:rPr>
        <w:t>含</w:t>
      </w:r>
      <w:r w:rsidRPr="00BB059B">
        <w:rPr>
          <w:rFonts w:eastAsia="PMingLiU" w:cs="Tahoma"/>
          <w:color w:val="000000"/>
          <w:szCs w:val="20"/>
        </w:rPr>
        <w:t xml:space="preserve"> MSDN)</w:t>
      </w:r>
    </w:p>
    <w:p w:rsidR="00593FBD"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Test Professional 2012 (</w:t>
      </w:r>
      <w:r w:rsidRPr="00BB059B">
        <w:rPr>
          <w:rFonts w:eastAsia="PMingLiU" w:cs="Tahoma"/>
          <w:color w:val="000000"/>
          <w:szCs w:val="20"/>
        </w:rPr>
        <w:t>含</w:t>
      </w:r>
      <w:r w:rsidRPr="00BB059B">
        <w:rPr>
          <w:rFonts w:eastAsia="PMingLiU" w:cs="Tahoma"/>
          <w:color w:val="000000"/>
          <w:szCs w:val="20"/>
        </w:rPr>
        <w:t xml:space="preserve"> MSDN)</w:t>
      </w:r>
    </w:p>
    <w:p w:rsidR="00593FBD"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2012 with SQL Server 2012 Technology</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2012 </w:t>
      </w:r>
      <w:r w:rsidRPr="00BB059B">
        <w:rPr>
          <w:rFonts w:eastAsia="PMingLiU" w:cs="Tahoma"/>
          <w:color w:val="000000"/>
          <w:szCs w:val="20"/>
        </w:rPr>
        <w:t>裝置</w:t>
      </w:r>
      <w:r w:rsidRPr="00BB059B">
        <w:rPr>
          <w:rFonts w:eastAsia="PMingLiU" w:cs="Tahoma"/>
          <w:color w:val="000000"/>
          <w:szCs w:val="20"/>
        </w:rPr>
        <w:t xml:space="preserve"> CAL</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2012 </w:t>
      </w:r>
      <w:r w:rsidRPr="00BB059B">
        <w:rPr>
          <w:rFonts w:eastAsia="PMingLiU" w:cs="Tahoma"/>
          <w:color w:val="000000"/>
          <w:szCs w:val="20"/>
        </w:rPr>
        <w:t>使用者</w:t>
      </w:r>
      <w:r w:rsidRPr="00BB059B">
        <w:rPr>
          <w:rFonts w:eastAsia="PMingLiU" w:cs="Tahoma"/>
          <w:color w:val="000000"/>
          <w:szCs w:val="20"/>
        </w:rPr>
        <w:t xml:space="preserve"> CAL</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2012 </w:t>
      </w:r>
      <w:r w:rsidRPr="00BB059B">
        <w:rPr>
          <w:rFonts w:eastAsia="PMingLiU" w:cs="Tahoma"/>
          <w:color w:val="000000"/>
          <w:szCs w:val="20"/>
        </w:rPr>
        <w:t>外部連接器</w:t>
      </w:r>
    </w:p>
    <w:p w:rsidR="00CB0262" w:rsidRPr="00BB059B" w:rsidRDefault="00CB0262" w:rsidP="00EF4590">
      <w:pPr>
        <w:rPr>
          <w:rFonts w:eastAsia="PMingLiU" w:cs="Tahoma"/>
        </w:rPr>
      </w:pPr>
      <w:r w:rsidRPr="00BB059B">
        <w:rPr>
          <w:rFonts w:eastAsia="PMingLiU" w:cs="Tahoma"/>
          <w:color w:val="000000"/>
          <w:szCs w:val="20"/>
        </w:rPr>
        <w:t>Windows Server™ 2012 CAL (</w:t>
      </w:r>
      <w:r w:rsidRPr="00BB059B">
        <w:rPr>
          <w:rFonts w:eastAsia="PMingLiU" w:cs="Tahoma"/>
          <w:color w:val="000000"/>
          <w:szCs w:val="20"/>
        </w:rPr>
        <w:t>裝置及使用者</w:t>
      </w:r>
      <w:r w:rsidRPr="00BB059B">
        <w:rPr>
          <w:rFonts w:eastAsia="PMingLiU" w:cs="Tahoma"/>
          <w:color w:val="000000"/>
          <w:szCs w:val="20"/>
        </w:rPr>
        <w:t>)</w:t>
      </w:r>
    </w:p>
    <w:p w:rsidR="00CB0262" w:rsidRPr="00BB059B" w:rsidRDefault="00CB0262" w:rsidP="00EF4590">
      <w:pPr>
        <w:rPr>
          <w:rFonts w:eastAsia="PMingLiU" w:cs="Tahoma"/>
        </w:rPr>
      </w:pPr>
      <w:r w:rsidRPr="00BB059B">
        <w:rPr>
          <w:rFonts w:eastAsia="PMingLiU" w:cs="Tahoma"/>
          <w:color w:val="000000"/>
          <w:szCs w:val="20"/>
        </w:rPr>
        <w:t>Windows Server™ 2012 Datacenter</w:t>
      </w:r>
    </w:p>
    <w:p w:rsidR="00CB0262" w:rsidRPr="00BB059B" w:rsidRDefault="00CB0262" w:rsidP="00EF4590">
      <w:pPr>
        <w:rPr>
          <w:rFonts w:eastAsia="PMingLiU" w:cs="Tahoma"/>
        </w:rPr>
      </w:pPr>
      <w:r w:rsidRPr="00BB059B">
        <w:rPr>
          <w:rFonts w:eastAsia="PMingLiU" w:cs="Tahoma"/>
          <w:color w:val="000000"/>
          <w:szCs w:val="20"/>
        </w:rPr>
        <w:t>Windows Server™ 2012 Standard</w:t>
      </w:r>
    </w:p>
    <w:p w:rsidR="00CB0262" w:rsidRPr="00BB059B" w:rsidRDefault="00CB0262" w:rsidP="00EF4590">
      <w:pPr>
        <w:rPr>
          <w:rFonts w:eastAsia="PMingLiU" w:cs="Tahoma"/>
        </w:rPr>
      </w:pPr>
      <w:r w:rsidRPr="00BB059B">
        <w:rPr>
          <w:rFonts w:eastAsia="PMingLiU" w:cs="Tahoma"/>
          <w:color w:val="000000"/>
          <w:szCs w:val="20"/>
        </w:rPr>
        <w:t xml:space="preserve">Windows Server™ 2012 </w:t>
      </w:r>
      <w:r w:rsidRPr="00BB059B">
        <w:rPr>
          <w:rFonts w:eastAsia="PMingLiU" w:cs="Tahoma"/>
          <w:color w:val="000000"/>
          <w:szCs w:val="20"/>
        </w:rPr>
        <w:t>外部連接器</w:t>
      </w:r>
    </w:p>
    <w:p w:rsidR="00CB0262" w:rsidRPr="00BB059B" w:rsidRDefault="00CB0262" w:rsidP="00EF4590">
      <w:pPr>
        <w:rPr>
          <w:rFonts w:eastAsia="PMingLiU" w:cs="Tahoma"/>
        </w:rPr>
      </w:pPr>
      <w:r w:rsidRPr="00BB059B">
        <w:rPr>
          <w:rFonts w:eastAsia="PMingLiU" w:cs="Tahoma"/>
          <w:color w:val="000000"/>
          <w:szCs w:val="20"/>
        </w:rPr>
        <w:t xml:space="preserve">Windows Server™ 2012 </w:t>
      </w:r>
      <w:r w:rsidRPr="00BB059B">
        <w:rPr>
          <w:rFonts w:eastAsia="PMingLiU" w:cs="Tahoma"/>
          <w:color w:val="000000"/>
          <w:szCs w:val="20"/>
        </w:rPr>
        <w:t>遠端桌面服務</w:t>
      </w:r>
      <w:r w:rsidRPr="00BB059B">
        <w:rPr>
          <w:rFonts w:eastAsia="PMingLiU" w:cs="Tahoma"/>
          <w:color w:val="000000"/>
          <w:szCs w:val="20"/>
        </w:rPr>
        <w:t xml:space="preserve"> CAL</w:t>
      </w:r>
    </w:p>
    <w:p w:rsidR="00CB0262" w:rsidRPr="00BB059B" w:rsidRDefault="00CB0262" w:rsidP="00EF4590">
      <w:pPr>
        <w:rPr>
          <w:rFonts w:eastAsia="PMingLiU" w:cs="Tahoma"/>
        </w:rPr>
      </w:pPr>
      <w:r w:rsidRPr="00BB059B">
        <w:rPr>
          <w:rFonts w:eastAsia="PMingLiU" w:cs="Tahoma"/>
          <w:color w:val="000000"/>
          <w:szCs w:val="20"/>
        </w:rPr>
        <w:t xml:space="preserve">Windows Server™ 2012 </w:t>
      </w:r>
      <w:r w:rsidRPr="00BB059B">
        <w:rPr>
          <w:rFonts w:eastAsia="PMingLiU" w:cs="Tahoma"/>
          <w:color w:val="000000"/>
          <w:szCs w:val="20"/>
        </w:rPr>
        <w:t>遠端桌面服務外部連接器</w:t>
      </w:r>
    </w:p>
    <w:p w:rsidR="00CB0262" w:rsidRPr="00BB059B" w:rsidRDefault="00CB0262" w:rsidP="00EF4590">
      <w:pPr>
        <w:rPr>
          <w:rFonts w:eastAsia="PMingLiU" w:cs="Tahoma"/>
        </w:rPr>
      </w:pPr>
      <w:r w:rsidRPr="00BB059B">
        <w:rPr>
          <w:rFonts w:eastAsia="PMingLiU" w:cs="Tahoma"/>
          <w:color w:val="000000"/>
          <w:szCs w:val="20"/>
        </w:rPr>
        <w:t>Windows Server™ 2012 Rights Management Services CAL</w:t>
      </w:r>
    </w:p>
    <w:p w:rsidR="00CB0262" w:rsidRPr="00BB059B" w:rsidRDefault="00CB0262" w:rsidP="00EF4590">
      <w:pPr>
        <w:rPr>
          <w:rFonts w:eastAsia="PMingLiU" w:cs="Tahoma"/>
        </w:rPr>
      </w:pPr>
      <w:r w:rsidRPr="00BB059B">
        <w:rPr>
          <w:rFonts w:eastAsia="PMingLiU" w:cs="Tahoma"/>
          <w:color w:val="000000"/>
          <w:szCs w:val="20"/>
        </w:rPr>
        <w:t>Windows Server™ 2012 Rights Management Services External Connector</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Enterprise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Enterprise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Functional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Functional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Self Serve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Server</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 xml:space="preserve">Dynamics AX 2012 Task </w:t>
      </w:r>
      <w:r w:rsidRPr="00BB059B">
        <w:rPr>
          <w:rFonts w:eastAsia="PMingLiU" w:cs="Tahoma"/>
          <w:color w:val="000000"/>
          <w:szCs w:val="20"/>
        </w:rPr>
        <w:t>累加</w:t>
      </w:r>
      <w:r w:rsidRPr="00BB059B">
        <w:rPr>
          <w:rFonts w:eastAsia="PMingLiU" w:cs="Tahoma"/>
          <w:color w:val="000000"/>
          <w:szCs w:val="20"/>
        </w:rPr>
        <w:t xml:space="preserve">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95607F" w:rsidP="00EF4590">
      <w:pPr>
        <w:rPr>
          <w:rFonts w:eastAsia="PMingLiU" w:cs="Tahoma"/>
        </w:rPr>
      </w:pPr>
      <w:r w:rsidRPr="00BB059B">
        <w:rPr>
          <w:rFonts w:eastAsia="PMingLiU" w:cs="Tahoma"/>
          <w:color w:val="000000"/>
          <w:szCs w:val="18"/>
        </w:rPr>
        <w:t xml:space="preserve">Microsoft </w:t>
      </w:r>
      <w:r w:rsidRPr="00BB059B">
        <w:rPr>
          <w:rFonts w:eastAsia="PMingLiU" w:cs="Tahoma"/>
          <w:color w:val="000000"/>
          <w:szCs w:val="20"/>
        </w:rPr>
        <w:t>Dynamics AX 2012 Task CAL (</w:t>
      </w:r>
      <w:r w:rsidRPr="00BB059B">
        <w:rPr>
          <w:rFonts w:eastAsia="PMingLiU" w:cs="Tahoma"/>
          <w:color w:val="000000"/>
          <w:szCs w:val="20"/>
        </w:rPr>
        <w:t>使用者及裝置</w:t>
      </w:r>
      <w:r w:rsidRPr="00BB059B">
        <w:rPr>
          <w:rFonts w:eastAsia="PMingLiU" w:cs="Tahoma"/>
          <w:color w:val="000000"/>
          <w:szCs w:val="20"/>
        </w:rPr>
        <w:t>)</w:t>
      </w:r>
    </w:p>
    <w:p w:rsidR="00CB0262" w:rsidRPr="00BB059B" w:rsidRDefault="00CB0262" w:rsidP="00EF4590">
      <w:pPr>
        <w:rPr>
          <w:rFonts w:eastAsia="PMingLiU" w:cs="Tahoma"/>
        </w:rPr>
      </w:pPr>
      <w:r w:rsidRPr="00BB059B">
        <w:rPr>
          <w:rFonts w:eastAsia="PMingLiU" w:cs="Tahoma"/>
          <w:color w:val="000000"/>
          <w:szCs w:val="20"/>
        </w:rPr>
        <w:t>Windows 8 Enterprise Sideloading</w:t>
      </w:r>
    </w:p>
    <w:p w:rsidR="00CB0262" w:rsidRPr="00BB059B" w:rsidRDefault="00CB0262" w:rsidP="00EF4590">
      <w:pPr>
        <w:rPr>
          <w:rFonts w:eastAsia="PMingLiU" w:cs="Tahoma"/>
        </w:rPr>
      </w:pPr>
      <w:r w:rsidRPr="00BB059B">
        <w:rPr>
          <w:rFonts w:eastAsia="PMingLiU" w:cs="Tahoma"/>
          <w:color w:val="000000"/>
          <w:szCs w:val="20"/>
        </w:rPr>
        <w:t xml:space="preserve">Windows 8 </w:t>
      </w:r>
      <w:r w:rsidRPr="00BB059B">
        <w:rPr>
          <w:rFonts w:eastAsia="PMingLiU" w:cs="Tahoma"/>
          <w:color w:val="000000"/>
          <w:szCs w:val="20"/>
        </w:rPr>
        <w:t>專業版升級</w:t>
      </w:r>
    </w:p>
    <w:p w:rsidR="00394D71" w:rsidRPr="00BB059B" w:rsidRDefault="00394D71" w:rsidP="00EF4590">
      <w:pPr>
        <w:rPr>
          <w:rFonts w:eastAsia="PMingLiU" w:cs="Tahoma"/>
        </w:rPr>
      </w:pPr>
      <w:r w:rsidRPr="00BB059B">
        <w:rPr>
          <w:rFonts w:eastAsia="PMingLiU" w:cs="Tahoma"/>
          <w:color w:val="000000"/>
          <w:szCs w:val="18"/>
        </w:rPr>
        <w:t xml:space="preserve">Windows 8 </w:t>
      </w:r>
      <w:r w:rsidRPr="00BB059B">
        <w:rPr>
          <w:rFonts w:eastAsia="PMingLiU" w:cs="Tahoma"/>
          <w:color w:val="000000"/>
          <w:szCs w:val="18"/>
        </w:rPr>
        <w:t>專業版</w:t>
      </w:r>
      <w:r w:rsidRPr="00BB059B">
        <w:rPr>
          <w:rFonts w:eastAsia="PMingLiU" w:cs="Tahoma"/>
          <w:color w:val="000000"/>
          <w:szCs w:val="18"/>
        </w:rPr>
        <w:t xml:space="preserve"> (</w:t>
      </w:r>
      <w:r w:rsidRPr="00BB059B">
        <w:rPr>
          <w:rFonts w:eastAsia="PMingLiU" w:cs="Tahoma"/>
          <w:color w:val="000000"/>
          <w:szCs w:val="18"/>
        </w:rPr>
        <w:t>含</w:t>
      </w:r>
      <w:r w:rsidRPr="00BB059B">
        <w:rPr>
          <w:rFonts w:eastAsia="PMingLiU" w:cs="Tahoma"/>
          <w:color w:val="000000"/>
          <w:szCs w:val="18"/>
        </w:rPr>
        <w:t xml:space="preserve"> MDOP)</w:t>
      </w:r>
    </w:p>
    <w:p w:rsidR="00CB0262" w:rsidRPr="00BB059B" w:rsidRDefault="00CB0262" w:rsidP="00EF4590">
      <w:pPr>
        <w:rPr>
          <w:rFonts w:eastAsia="PMingLiU" w:cs="Tahoma"/>
        </w:rPr>
      </w:pPr>
      <w:r w:rsidRPr="00BB059B">
        <w:rPr>
          <w:rFonts w:eastAsia="PMingLiU" w:cs="Tahoma"/>
          <w:color w:val="000000"/>
          <w:szCs w:val="20"/>
        </w:rPr>
        <w:t xml:space="preserve">Windows </w:t>
      </w:r>
      <w:r w:rsidRPr="00BB059B">
        <w:rPr>
          <w:rFonts w:eastAsia="PMingLiU" w:cs="Tahoma"/>
          <w:color w:val="000000"/>
          <w:szCs w:val="20"/>
        </w:rPr>
        <w:t>的出租權</w:t>
      </w:r>
    </w:p>
    <w:p w:rsidR="00593FBD" w:rsidRPr="00BB059B" w:rsidRDefault="00593FBD" w:rsidP="00EF4590">
      <w:pPr>
        <w:rPr>
          <w:rFonts w:eastAsia="PMingLiU" w:cs="Tahoma"/>
        </w:rPr>
      </w:pPr>
    </w:p>
    <w:p w:rsidR="00593FBD" w:rsidRPr="00BB059B" w:rsidRDefault="00593FBD" w:rsidP="003E606C">
      <w:pPr>
        <w:spacing w:after="60"/>
        <w:rPr>
          <w:rFonts w:eastAsia="PMingLiU" w:cs="Tahoma"/>
        </w:rPr>
      </w:pPr>
      <w:r w:rsidRPr="00BB059B">
        <w:rPr>
          <w:rFonts w:eastAsia="PMingLiU" w:cs="Tahoma"/>
          <w:b/>
        </w:rPr>
        <w:t>促銷</w:t>
      </w:r>
    </w:p>
    <w:p w:rsidR="00F84628" w:rsidRPr="00BB059B" w:rsidRDefault="00F84628" w:rsidP="00F84628">
      <w:pPr>
        <w:rPr>
          <w:rFonts w:eastAsia="PMingLiU" w:cs="Tahoma"/>
        </w:rPr>
      </w:pPr>
      <w:r w:rsidRPr="00BB059B">
        <w:rPr>
          <w:rFonts w:eastAsia="PMingLiU" w:cs="Tahoma"/>
          <w:color w:val="000000"/>
        </w:rPr>
        <w:t>新增以下促銷：</w:t>
      </w:r>
    </w:p>
    <w:p w:rsidR="00F84628" w:rsidRPr="00BB059B" w:rsidRDefault="00F84628" w:rsidP="00F84628">
      <w:pPr>
        <w:rPr>
          <w:rFonts w:eastAsia="PMingLiU" w:cs="Tahoma"/>
        </w:rPr>
      </w:pPr>
      <w:r w:rsidRPr="00BB059B">
        <w:rPr>
          <w:rFonts w:eastAsia="PMingLiU" w:cs="Tahoma"/>
          <w:color w:val="000000"/>
          <w:szCs w:val="18"/>
        </w:rPr>
        <w:t xml:space="preserve">Windows Server Datacenter </w:t>
      </w:r>
      <w:r w:rsidRPr="00BB059B">
        <w:rPr>
          <w:rFonts w:eastAsia="PMingLiU" w:cs="Tahoma"/>
          <w:color w:val="000000"/>
          <w:szCs w:val="18"/>
        </w:rPr>
        <w:t>升級促銷</w:t>
      </w:r>
    </w:p>
    <w:p w:rsidR="00F84628" w:rsidRPr="00BB059B" w:rsidRDefault="00F84628" w:rsidP="00F84628">
      <w:pPr>
        <w:rPr>
          <w:rFonts w:eastAsia="PMingLiU" w:cs="Tahoma"/>
        </w:rPr>
      </w:pPr>
      <w:r w:rsidRPr="00BB059B">
        <w:rPr>
          <w:rFonts w:eastAsia="PMingLiU" w:cs="Tahoma"/>
          <w:color w:val="000000"/>
          <w:szCs w:val="18"/>
        </w:rPr>
        <w:t>Forefront Online Protection for Exchange</w:t>
      </w:r>
    </w:p>
    <w:p w:rsidR="00F84628" w:rsidRPr="00BB059B" w:rsidRDefault="00F84628" w:rsidP="00F84628">
      <w:pPr>
        <w:rPr>
          <w:rFonts w:eastAsia="PMingLiU" w:cs="Tahoma"/>
        </w:rPr>
      </w:pPr>
    </w:p>
    <w:p w:rsidR="00F84628" w:rsidRPr="00BB059B" w:rsidRDefault="00F84628" w:rsidP="00F84628">
      <w:pPr>
        <w:outlineLvl w:val="1"/>
        <w:rPr>
          <w:rFonts w:eastAsia="PMingLiU" w:cs="Tahoma"/>
        </w:rPr>
      </w:pPr>
      <w:r w:rsidRPr="00BB059B">
        <w:rPr>
          <w:rFonts w:eastAsia="PMingLiU" w:cs="Tahoma"/>
          <w:color w:val="000000"/>
          <w:szCs w:val="18"/>
        </w:rPr>
        <w:t>刪除以下促銷</w:t>
      </w:r>
    </w:p>
    <w:p w:rsidR="00F84628" w:rsidRPr="00BB059B" w:rsidRDefault="00F84628" w:rsidP="00F84628">
      <w:pPr>
        <w:rPr>
          <w:rFonts w:eastAsia="PMingLiU" w:cs="Tahoma"/>
        </w:rPr>
      </w:pPr>
      <w:r w:rsidRPr="00BB059B">
        <w:rPr>
          <w:rFonts w:eastAsia="PMingLiU" w:cs="Tahoma"/>
          <w:color w:val="000000"/>
        </w:rPr>
        <w:t xml:space="preserve">Enrollment for Core Infrastructure Standard Suite </w:t>
      </w:r>
      <w:r w:rsidRPr="00BB059B">
        <w:rPr>
          <w:rFonts w:eastAsia="PMingLiU" w:cs="Tahoma"/>
          <w:color w:val="000000"/>
        </w:rPr>
        <w:t>促銷</w:t>
      </w:r>
    </w:p>
    <w:p w:rsidR="00F84628" w:rsidRDefault="00F84628" w:rsidP="00F84628">
      <w:pPr>
        <w:outlineLvl w:val="1"/>
        <w:rPr>
          <w:rFonts w:eastAsia="PMingLiU" w:cs="Tahoma"/>
        </w:rPr>
      </w:pPr>
    </w:p>
    <w:p w:rsidR="00EA1261" w:rsidRDefault="00EA1261" w:rsidP="00F84628">
      <w:pPr>
        <w:outlineLvl w:val="1"/>
        <w:rPr>
          <w:rFonts w:eastAsia="PMingLiU" w:cs="Tahoma"/>
        </w:rPr>
      </w:pPr>
    </w:p>
    <w:p w:rsidR="00EA1261" w:rsidRPr="00BB059B" w:rsidRDefault="00EA1261" w:rsidP="00F84628">
      <w:pPr>
        <w:outlineLvl w:val="1"/>
        <w:rPr>
          <w:rFonts w:eastAsia="PMingLiU" w:cs="Tahoma"/>
        </w:rPr>
      </w:pPr>
    </w:p>
    <w:p w:rsidR="00593FBD" w:rsidRPr="00BB059B" w:rsidRDefault="00593FBD" w:rsidP="003E606C">
      <w:pPr>
        <w:spacing w:after="60"/>
        <w:rPr>
          <w:rFonts w:eastAsia="PMingLiU" w:cs="Tahoma"/>
        </w:rPr>
      </w:pPr>
      <w:r w:rsidRPr="00BB059B">
        <w:rPr>
          <w:rFonts w:eastAsia="PMingLiU" w:cs="Tahoma"/>
          <w:b/>
        </w:rPr>
        <w:t>刪除</w:t>
      </w:r>
    </w:p>
    <w:p w:rsidR="00B07E07" w:rsidRPr="00BB059B" w:rsidRDefault="00B07E07" w:rsidP="00EF4590">
      <w:pPr>
        <w:rPr>
          <w:rFonts w:eastAsia="PMingLiU" w:cs="Tahoma"/>
        </w:rPr>
      </w:pPr>
      <w:r w:rsidRPr="00BB059B">
        <w:rPr>
          <w:rFonts w:eastAsia="PMingLiU" w:cs="Tahoma"/>
          <w:color w:val="000000"/>
          <w:szCs w:val="20"/>
        </w:rPr>
        <w:t>Tellme Basic (</w:t>
      </w:r>
      <w:r w:rsidRPr="00BB059B">
        <w:rPr>
          <w:rFonts w:eastAsia="PMingLiU" w:cs="Tahoma"/>
          <w:color w:val="000000"/>
          <w:szCs w:val="20"/>
        </w:rPr>
        <w:t>費用</w:t>
      </w:r>
      <w:r w:rsidRPr="00BB059B">
        <w:rPr>
          <w:rFonts w:eastAsia="PMingLiU" w:cs="Tahoma"/>
          <w:color w:val="000000"/>
          <w:szCs w:val="20"/>
        </w:rPr>
        <w:t>)</w:t>
      </w:r>
    </w:p>
    <w:p w:rsidR="00B07E07" w:rsidRPr="00BB059B" w:rsidRDefault="00B07E07" w:rsidP="00EF4590">
      <w:pPr>
        <w:rPr>
          <w:rFonts w:eastAsia="PMingLiU" w:cs="Tahoma"/>
        </w:rPr>
      </w:pPr>
      <w:r w:rsidRPr="00BB059B">
        <w:rPr>
          <w:rFonts w:eastAsia="PMingLiU" w:cs="Tahoma"/>
          <w:color w:val="000000"/>
          <w:szCs w:val="20"/>
        </w:rPr>
        <w:t>Tellme Standard (</w:t>
      </w:r>
      <w:r w:rsidRPr="00BB059B">
        <w:rPr>
          <w:rFonts w:eastAsia="PMingLiU" w:cs="Tahoma"/>
          <w:color w:val="000000"/>
          <w:szCs w:val="20"/>
        </w:rPr>
        <w:t>費用</w:t>
      </w:r>
      <w:r w:rsidRPr="00BB059B">
        <w:rPr>
          <w:rFonts w:eastAsia="PMingLiU" w:cs="Tahoma"/>
          <w:color w:val="000000"/>
          <w:szCs w:val="20"/>
        </w:rPr>
        <w:t>)</w:t>
      </w:r>
    </w:p>
    <w:p w:rsidR="00B07E07" w:rsidRPr="00BB059B" w:rsidRDefault="00B07E07" w:rsidP="00EF4590">
      <w:pPr>
        <w:rPr>
          <w:rFonts w:eastAsia="PMingLiU" w:cs="Tahoma"/>
        </w:rPr>
      </w:pPr>
      <w:r w:rsidRPr="00BB059B">
        <w:rPr>
          <w:rFonts w:eastAsia="PMingLiU" w:cs="Tahoma"/>
          <w:color w:val="000000"/>
          <w:szCs w:val="20"/>
        </w:rPr>
        <w:t>Tellme Premium (</w:t>
      </w:r>
      <w:r w:rsidRPr="00BB059B">
        <w:rPr>
          <w:rFonts w:eastAsia="PMingLiU" w:cs="Tahoma"/>
          <w:color w:val="000000"/>
          <w:szCs w:val="20"/>
        </w:rPr>
        <w:t>費用</w:t>
      </w:r>
      <w:r w:rsidRPr="00BB059B">
        <w:rPr>
          <w:rFonts w:eastAsia="PMingLiU" w:cs="Tahoma"/>
          <w:color w:val="000000"/>
          <w:szCs w:val="20"/>
        </w:rPr>
        <w:t>)</w:t>
      </w:r>
    </w:p>
    <w:p w:rsidR="00B07E07" w:rsidRPr="00BB059B" w:rsidRDefault="00B07E07" w:rsidP="00EF4590">
      <w:pPr>
        <w:rPr>
          <w:rFonts w:eastAsia="PMingLiU" w:cs="Tahoma"/>
        </w:rPr>
      </w:pPr>
      <w:r w:rsidRPr="00BB059B">
        <w:rPr>
          <w:rFonts w:eastAsia="PMingLiU" w:cs="Tahoma"/>
          <w:color w:val="000000"/>
          <w:szCs w:val="20"/>
        </w:rPr>
        <w:t>Tellme Basic (</w:t>
      </w:r>
      <w:r w:rsidRPr="00BB059B">
        <w:rPr>
          <w:rFonts w:eastAsia="PMingLiU" w:cs="Tahoma"/>
          <w:color w:val="000000"/>
          <w:szCs w:val="20"/>
        </w:rPr>
        <w:t>服務訂閱使用權</w:t>
      </w:r>
      <w:r w:rsidRPr="00BB059B">
        <w:rPr>
          <w:rFonts w:eastAsia="PMingLiU" w:cs="Tahoma"/>
          <w:color w:val="000000"/>
          <w:szCs w:val="20"/>
        </w:rPr>
        <w:t>)</w:t>
      </w:r>
    </w:p>
    <w:p w:rsidR="00B07E07" w:rsidRPr="00BB059B" w:rsidRDefault="00B07E07" w:rsidP="00EF4590">
      <w:pPr>
        <w:rPr>
          <w:rFonts w:eastAsia="PMingLiU" w:cs="Tahoma"/>
        </w:rPr>
      </w:pPr>
      <w:r w:rsidRPr="00BB059B">
        <w:rPr>
          <w:rFonts w:eastAsia="PMingLiU" w:cs="Tahoma"/>
          <w:color w:val="000000"/>
          <w:szCs w:val="20"/>
        </w:rPr>
        <w:t>Tellme Standard (</w:t>
      </w:r>
      <w:r w:rsidRPr="00BB059B">
        <w:rPr>
          <w:rFonts w:eastAsia="PMingLiU" w:cs="Tahoma"/>
          <w:color w:val="000000"/>
          <w:szCs w:val="20"/>
        </w:rPr>
        <w:t>服務訂閱使用權</w:t>
      </w:r>
      <w:r w:rsidRPr="00BB059B">
        <w:rPr>
          <w:rFonts w:eastAsia="PMingLiU" w:cs="Tahoma"/>
          <w:color w:val="000000"/>
          <w:szCs w:val="20"/>
        </w:rPr>
        <w:t>)</w:t>
      </w:r>
    </w:p>
    <w:p w:rsidR="00B07E07" w:rsidRPr="00BB059B" w:rsidRDefault="00B07E07" w:rsidP="00EF4590">
      <w:pPr>
        <w:rPr>
          <w:rFonts w:eastAsia="PMingLiU" w:cs="Tahoma"/>
        </w:rPr>
      </w:pPr>
      <w:r w:rsidRPr="00BB059B">
        <w:rPr>
          <w:rFonts w:eastAsia="PMingLiU" w:cs="Tahoma"/>
          <w:color w:val="000000"/>
          <w:szCs w:val="20"/>
        </w:rPr>
        <w:t>Tellme Premium (</w:t>
      </w:r>
      <w:r w:rsidRPr="00BB059B">
        <w:rPr>
          <w:rFonts w:eastAsia="PMingLiU" w:cs="Tahoma"/>
          <w:color w:val="000000"/>
          <w:szCs w:val="20"/>
        </w:rPr>
        <w:t>服務訂閱使用權</w:t>
      </w:r>
      <w:r w:rsidRPr="00BB059B">
        <w:rPr>
          <w:rFonts w:eastAsia="PMingLiU" w:cs="Tahoma"/>
          <w:color w:val="000000"/>
          <w:szCs w:val="20"/>
        </w:rPr>
        <w:t>)</w:t>
      </w:r>
    </w:p>
    <w:p w:rsidR="003F704E" w:rsidRPr="00BB059B" w:rsidRDefault="003F704E" w:rsidP="00EF4590">
      <w:pPr>
        <w:rPr>
          <w:rFonts w:eastAsia="PMingLiU" w:cs="Tahoma"/>
        </w:rPr>
      </w:pPr>
      <w:r w:rsidRPr="00BB059B">
        <w:rPr>
          <w:rFonts w:eastAsia="PMingLiU" w:cs="Tahoma"/>
          <w:color w:val="000000"/>
          <w:szCs w:val="20"/>
        </w:rPr>
        <w:t>Tellme Overage Minutes (</w:t>
      </w:r>
      <w:r w:rsidRPr="00BB059B">
        <w:rPr>
          <w:rFonts w:eastAsia="PMingLiU" w:cs="Tahoma"/>
          <w:color w:val="000000"/>
          <w:szCs w:val="20"/>
        </w:rPr>
        <w:t>費用</w:t>
      </w:r>
      <w:r w:rsidRPr="00BB059B">
        <w:rPr>
          <w:rFonts w:eastAsia="PMingLiU" w:cs="Tahoma"/>
          <w:color w:val="000000"/>
          <w:szCs w:val="20"/>
        </w:rPr>
        <w:t>)</w:t>
      </w:r>
    </w:p>
    <w:p w:rsidR="00593FBD"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Professional</w:t>
      </w:r>
    </w:p>
    <w:p w:rsidR="00593FBD"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Professional with MSDN</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Professional with MSDN Embedded</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Premium</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Premium with MSDN</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Ultimate</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2010 Ultimate with MSDN</w:t>
      </w:r>
    </w:p>
    <w:p w:rsidR="00CB0262" w:rsidRPr="00BB059B" w:rsidRDefault="00CB0262"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Test Professional 2010</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Test Professional 2010 with MSDN</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LightSwitch 2011</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Load Test Virtual User Pack 2010</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2010 with SQL Server 2008 Technology</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2010 </w:t>
      </w:r>
      <w:r w:rsidRPr="00BB059B">
        <w:rPr>
          <w:rFonts w:eastAsia="PMingLiU" w:cs="Tahoma"/>
          <w:color w:val="000000"/>
          <w:szCs w:val="20"/>
        </w:rPr>
        <w:t>裝置</w:t>
      </w:r>
      <w:r w:rsidRPr="00BB059B">
        <w:rPr>
          <w:rFonts w:eastAsia="PMingLiU" w:cs="Tahoma"/>
          <w:color w:val="000000"/>
          <w:szCs w:val="20"/>
        </w:rPr>
        <w:t xml:space="preserve"> CAL</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2010 </w:t>
      </w:r>
      <w:r w:rsidRPr="00BB059B">
        <w:rPr>
          <w:rFonts w:eastAsia="PMingLiU" w:cs="Tahoma"/>
          <w:color w:val="000000"/>
          <w:szCs w:val="20"/>
        </w:rPr>
        <w:t>使用者</w:t>
      </w:r>
      <w:r w:rsidRPr="00BB059B">
        <w:rPr>
          <w:rFonts w:eastAsia="PMingLiU" w:cs="Tahoma"/>
          <w:color w:val="000000"/>
          <w:szCs w:val="20"/>
        </w:rPr>
        <w:t xml:space="preserve"> CAL</w:t>
      </w:r>
    </w:p>
    <w:p w:rsidR="00CB0262" w:rsidRPr="00BB059B" w:rsidRDefault="00101CDD" w:rsidP="00EF4590">
      <w:pPr>
        <w:rPr>
          <w:rFonts w:eastAsia="PMingLiU" w:cs="Tahoma"/>
        </w:rPr>
      </w:pPr>
      <w:r w:rsidRPr="00BB059B">
        <w:rPr>
          <w:rFonts w:eastAsia="PMingLiU" w:cs="Tahoma"/>
          <w:color w:val="000000"/>
          <w:szCs w:val="20"/>
        </w:rPr>
        <w:t>Visual Studio</w:t>
      </w:r>
      <w:r w:rsidR="00165F16" w:rsidRPr="00BB059B">
        <w:rPr>
          <w:rFonts w:eastAsia="PMingLiU" w:cs="Tahoma"/>
          <w:color w:val="000000"/>
          <w:szCs w:val="20"/>
          <w:vertAlign w:val="superscript"/>
        </w:rPr>
        <w:t>®</w:t>
      </w:r>
      <w:r w:rsidRPr="00BB059B">
        <w:rPr>
          <w:rFonts w:eastAsia="PMingLiU" w:cs="Tahoma"/>
          <w:color w:val="000000"/>
          <w:szCs w:val="20"/>
        </w:rPr>
        <w:t xml:space="preserve"> Team Foundation Server 2010 </w:t>
      </w:r>
      <w:r w:rsidRPr="00BB059B">
        <w:rPr>
          <w:rFonts w:eastAsia="PMingLiU" w:cs="Tahoma"/>
          <w:color w:val="000000"/>
          <w:szCs w:val="20"/>
        </w:rPr>
        <w:t>外部連接器</w:t>
      </w:r>
    </w:p>
    <w:p w:rsidR="00101CDD" w:rsidRPr="00BB059B" w:rsidRDefault="00101CDD" w:rsidP="00EF4590">
      <w:pPr>
        <w:rPr>
          <w:rFonts w:eastAsia="PMingLiU" w:cs="Tahoma"/>
        </w:rPr>
      </w:pPr>
      <w:r w:rsidRPr="00BB059B">
        <w:rPr>
          <w:rFonts w:eastAsia="PMingLiU" w:cs="Tahoma"/>
          <w:color w:val="000000"/>
          <w:szCs w:val="20"/>
        </w:rPr>
        <w:t>Windows Server™ 2008 CAL (</w:t>
      </w:r>
      <w:r w:rsidRPr="00BB059B">
        <w:rPr>
          <w:rFonts w:eastAsia="PMingLiU" w:cs="Tahoma"/>
          <w:color w:val="000000"/>
          <w:szCs w:val="20"/>
        </w:rPr>
        <w:t>裝置及使用者</w:t>
      </w:r>
      <w:r w:rsidRPr="00BB059B">
        <w:rPr>
          <w:rFonts w:eastAsia="PMingLiU" w:cs="Tahoma"/>
          <w:color w:val="000000"/>
          <w:szCs w:val="20"/>
        </w:rPr>
        <w:t>)</w:t>
      </w:r>
    </w:p>
    <w:p w:rsidR="00CB0262" w:rsidRPr="00BB059B" w:rsidRDefault="00101CDD" w:rsidP="00EF4590">
      <w:pPr>
        <w:rPr>
          <w:rFonts w:eastAsia="PMingLiU" w:cs="Tahoma"/>
        </w:rPr>
      </w:pPr>
      <w:r w:rsidRPr="00BB059B">
        <w:rPr>
          <w:rFonts w:eastAsia="PMingLiU" w:cs="Tahoma"/>
          <w:color w:val="000000"/>
          <w:szCs w:val="20"/>
        </w:rPr>
        <w:t>Windows Server™ 2008 R2 HPC Edition</w:t>
      </w:r>
    </w:p>
    <w:p w:rsidR="00101CDD" w:rsidRPr="00BB059B" w:rsidRDefault="00101CDD" w:rsidP="00EF4590">
      <w:pPr>
        <w:rPr>
          <w:rFonts w:eastAsia="PMingLiU" w:cs="Tahoma"/>
        </w:rPr>
      </w:pPr>
      <w:r w:rsidRPr="00BB059B">
        <w:rPr>
          <w:rFonts w:eastAsia="PMingLiU" w:cs="Tahoma"/>
          <w:color w:val="000000"/>
          <w:szCs w:val="20"/>
        </w:rPr>
        <w:t>Windows Server™ 2008 R2 Datacenter</w:t>
      </w:r>
    </w:p>
    <w:p w:rsidR="00CB0262" w:rsidRPr="00BB059B" w:rsidRDefault="00101CDD" w:rsidP="00EF4590">
      <w:pPr>
        <w:rPr>
          <w:rFonts w:eastAsia="PMingLiU" w:cs="Tahoma"/>
        </w:rPr>
      </w:pPr>
      <w:r w:rsidRPr="00BB059B">
        <w:rPr>
          <w:rFonts w:eastAsia="PMingLiU" w:cs="Tahoma"/>
          <w:color w:val="000000"/>
          <w:szCs w:val="20"/>
        </w:rPr>
        <w:t>Windows Server™ 2008 R2 Enterprise</w:t>
      </w:r>
    </w:p>
    <w:p w:rsidR="00101CDD" w:rsidRPr="00BB059B" w:rsidRDefault="00101CDD" w:rsidP="00EF4590">
      <w:pPr>
        <w:rPr>
          <w:rFonts w:eastAsia="PMingLiU" w:cs="Tahoma"/>
        </w:rPr>
      </w:pPr>
      <w:r w:rsidRPr="00BB059B">
        <w:rPr>
          <w:rFonts w:eastAsia="PMingLiU" w:cs="Tahoma"/>
          <w:color w:val="000000"/>
          <w:szCs w:val="20"/>
        </w:rPr>
        <w:t>Windows Server™ 2008 R2 Itanium Based Systems</w:t>
      </w:r>
    </w:p>
    <w:p w:rsidR="00101CDD" w:rsidRPr="00BB059B" w:rsidRDefault="00101CDD" w:rsidP="00EF4590">
      <w:pPr>
        <w:rPr>
          <w:rFonts w:eastAsia="PMingLiU" w:cs="Tahoma"/>
        </w:rPr>
      </w:pPr>
      <w:r w:rsidRPr="00BB059B">
        <w:rPr>
          <w:rFonts w:eastAsia="PMingLiU" w:cs="Tahoma"/>
          <w:color w:val="000000"/>
          <w:szCs w:val="20"/>
        </w:rPr>
        <w:t>Windows Server™ 2008 R2 Standard</w:t>
      </w:r>
    </w:p>
    <w:p w:rsidR="00CB0262" w:rsidRPr="00BB059B" w:rsidRDefault="00101CDD" w:rsidP="00EF4590">
      <w:pPr>
        <w:rPr>
          <w:rFonts w:eastAsia="PMingLiU" w:cs="Tahoma"/>
        </w:rPr>
      </w:pPr>
      <w:r w:rsidRPr="00BB059B">
        <w:rPr>
          <w:rFonts w:eastAsia="PMingLiU" w:cs="Tahoma"/>
          <w:color w:val="000000"/>
          <w:szCs w:val="20"/>
        </w:rPr>
        <w:t xml:space="preserve">Windows Server™ 2008 </w:t>
      </w:r>
      <w:r w:rsidRPr="00BB059B">
        <w:rPr>
          <w:rFonts w:eastAsia="PMingLiU" w:cs="Tahoma"/>
          <w:color w:val="000000"/>
          <w:szCs w:val="20"/>
        </w:rPr>
        <w:t>外部連接器</w:t>
      </w:r>
    </w:p>
    <w:p w:rsidR="00CB0262" w:rsidRPr="00BB059B" w:rsidRDefault="00101CDD" w:rsidP="00EF4590">
      <w:pPr>
        <w:rPr>
          <w:rFonts w:eastAsia="PMingLiU" w:cs="Tahoma"/>
        </w:rPr>
      </w:pPr>
      <w:r w:rsidRPr="00BB059B">
        <w:rPr>
          <w:rFonts w:eastAsia="PMingLiU" w:cs="Tahoma"/>
          <w:color w:val="000000"/>
          <w:szCs w:val="20"/>
        </w:rPr>
        <w:t xml:space="preserve">Windows Server™ 2008 </w:t>
      </w:r>
      <w:r w:rsidRPr="00BB059B">
        <w:rPr>
          <w:rFonts w:eastAsia="PMingLiU" w:cs="Tahoma"/>
          <w:color w:val="000000"/>
          <w:szCs w:val="20"/>
        </w:rPr>
        <w:t>遠端桌面服務</w:t>
      </w:r>
      <w:r w:rsidRPr="00BB059B">
        <w:rPr>
          <w:rFonts w:eastAsia="PMingLiU" w:cs="Tahoma"/>
          <w:color w:val="000000"/>
          <w:szCs w:val="20"/>
        </w:rPr>
        <w:t xml:space="preserve"> CAL</w:t>
      </w:r>
    </w:p>
    <w:p w:rsidR="00101CDD" w:rsidRPr="00BB059B" w:rsidRDefault="00101CDD" w:rsidP="00EF4590">
      <w:pPr>
        <w:rPr>
          <w:rFonts w:eastAsia="PMingLiU" w:cs="Tahoma"/>
        </w:rPr>
      </w:pPr>
      <w:r w:rsidRPr="00BB059B">
        <w:rPr>
          <w:rFonts w:eastAsia="PMingLiU" w:cs="Tahoma"/>
          <w:color w:val="000000"/>
          <w:szCs w:val="20"/>
        </w:rPr>
        <w:t xml:space="preserve">Windows Server™ 2008 </w:t>
      </w:r>
      <w:r w:rsidRPr="00BB059B">
        <w:rPr>
          <w:rFonts w:eastAsia="PMingLiU" w:cs="Tahoma"/>
          <w:color w:val="000000"/>
          <w:szCs w:val="20"/>
        </w:rPr>
        <w:t>遠端桌面服務外部連接器</w:t>
      </w:r>
    </w:p>
    <w:p w:rsidR="00101CDD" w:rsidRPr="00BB059B" w:rsidRDefault="00101CDD" w:rsidP="00EF4590">
      <w:pPr>
        <w:rPr>
          <w:rFonts w:eastAsia="PMingLiU" w:cs="Tahoma"/>
        </w:rPr>
      </w:pPr>
      <w:r w:rsidRPr="00BB059B">
        <w:rPr>
          <w:rFonts w:eastAsia="PMingLiU" w:cs="Tahoma"/>
          <w:color w:val="000000"/>
          <w:szCs w:val="20"/>
        </w:rPr>
        <w:t>Windows Server™ 2008 Rights Management Services CAL</w:t>
      </w:r>
    </w:p>
    <w:p w:rsidR="00101CDD" w:rsidRPr="00BB059B" w:rsidRDefault="00101CDD" w:rsidP="00EF4590">
      <w:pPr>
        <w:rPr>
          <w:rFonts w:eastAsia="PMingLiU" w:cs="Tahoma"/>
        </w:rPr>
      </w:pPr>
      <w:r w:rsidRPr="00BB059B">
        <w:rPr>
          <w:rFonts w:eastAsia="PMingLiU" w:cs="Tahoma"/>
          <w:color w:val="000000"/>
          <w:szCs w:val="20"/>
        </w:rPr>
        <w:t>Windows Server™ 2008 Rights Management Services External Connector</w:t>
      </w:r>
    </w:p>
    <w:p w:rsidR="00101CDD" w:rsidRPr="00BB059B" w:rsidRDefault="00101CDD" w:rsidP="00EF4590">
      <w:pPr>
        <w:rPr>
          <w:rFonts w:eastAsia="PMingLiU" w:cs="Tahoma"/>
        </w:rPr>
      </w:pPr>
      <w:r w:rsidRPr="00BB059B">
        <w:rPr>
          <w:rFonts w:eastAsia="PMingLiU" w:cs="Tahoma"/>
          <w:color w:val="000000"/>
          <w:szCs w:val="20"/>
        </w:rPr>
        <w:t>Windows Web Server 2008 R2</w:t>
      </w:r>
    </w:p>
    <w:p w:rsidR="00101CDD" w:rsidRPr="00BB059B" w:rsidRDefault="00101CDD" w:rsidP="00EF4590">
      <w:pPr>
        <w:rPr>
          <w:rFonts w:eastAsia="PMingLiU" w:cs="Tahoma"/>
        </w:rPr>
      </w:pPr>
      <w:r w:rsidRPr="00BB059B">
        <w:rPr>
          <w:rFonts w:eastAsia="PMingLiU" w:cs="Tahoma"/>
          <w:color w:val="000000"/>
          <w:szCs w:val="20"/>
        </w:rPr>
        <w:t>HPC Pack 2008 R2 Enterprise</w:t>
      </w:r>
    </w:p>
    <w:p w:rsidR="00101CDD" w:rsidRPr="00BB059B" w:rsidRDefault="00101CDD" w:rsidP="00EF4590">
      <w:pPr>
        <w:rPr>
          <w:rFonts w:eastAsia="PMingLiU" w:cs="Tahoma"/>
        </w:rPr>
      </w:pPr>
      <w:r w:rsidRPr="00BB059B">
        <w:rPr>
          <w:rFonts w:eastAsia="PMingLiU" w:cs="Tahoma"/>
          <w:color w:val="000000"/>
          <w:szCs w:val="20"/>
        </w:rPr>
        <w:t>HPC Pack 2008 R2 for Workstation</w:t>
      </w:r>
    </w:p>
    <w:p w:rsidR="00101CDD" w:rsidRPr="00BB059B" w:rsidRDefault="00101CDD" w:rsidP="00EF4590">
      <w:pPr>
        <w:rPr>
          <w:rFonts w:eastAsia="PMingLiU" w:cs="Tahoma"/>
        </w:rPr>
      </w:pPr>
      <w:r w:rsidRPr="00BB059B">
        <w:rPr>
          <w:rFonts w:eastAsia="PMingLiU" w:cs="Tahoma"/>
          <w:color w:val="000000"/>
          <w:szCs w:val="20"/>
        </w:rPr>
        <w:t>Windows HPC Server 2008 R2 Suite</w:t>
      </w:r>
    </w:p>
    <w:p w:rsidR="00101CDD" w:rsidRPr="00BB059B" w:rsidRDefault="00101CDD" w:rsidP="00EF4590">
      <w:pPr>
        <w:rPr>
          <w:rFonts w:eastAsia="PMingLiU" w:cs="Tahoma"/>
        </w:rPr>
      </w:pPr>
      <w:r w:rsidRPr="00BB059B">
        <w:rPr>
          <w:rFonts w:eastAsia="PMingLiU" w:cs="Tahoma"/>
          <w:color w:val="000000"/>
          <w:szCs w:val="20"/>
        </w:rPr>
        <w:t>Win Starter 7</w:t>
      </w:r>
    </w:p>
    <w:p w:rsidR="00101CDD" w:rsidRPr="00BB059B" w:rsidRDefault="00101CDD" w:rsidP="00EF4590">
      <w:pPr>
        <w:rPr>
          <w:rFonts w:eastAsia="PMingLiU" w:cs="Tahoma"/>
        </w:rPr>
      </w:pPr>
      <w:r w:rsidRPr="00BB059B">
        <w:rPr>
          <w:rFonts w:eastAsia="PMingLiU" w:cs="Tahoma"/>
          <w:color w:val="000000"/>
          <w:szCs w:val="20"/>
        </w:rPr>
        <w:t xml:space="preserve">Win 7 </w:t>
      </w:r>
      <w:r w:rsidRPr="00BB059B">
        <w:rPr>
          <w:rFonts w:eastAsia="PMingLiU" w:cs="Tahoma"/>
          <w:color w:val="000000"/>
          <w:szCs w:val="20"/>
        </w:rPr>
        <w:t>專業版升級</w:t>
      </w:r>
    </w:p>
    <w:p w:rsidR="001253FF" w:rsidRPr="00BB059B" w:rsidRDefault="001253FF" w:rsidP="00EF4590">
      <w:pPr>
        <w:rPr>
          <w:rFonts w:eastAsia="PMingLiU" w:cs="Tahoma"/>
        </w:rPr>
      </w:pPr>
      <w:r w:rsidRPr="00BB059B">
        <w:rPr>
          <w:rFonts w:eastAsia="PMingLiU" w:cs="Tahoma"/>
          <w:color w:val="000000"/>
          <w:szCs w:val="18"/>
        </w:rPr>
        <w:t xml:space="preserve">Windows 7 </w:t>
      </w:r>
      <w:r w:rsidRPr="00BB059B">
        <w:rPr>
          <w:rFonts w:eastAsia="PMingLiU" w:cs="Tahoma"/>
          <w:color w:val="000000"/>
          <w:szCs w:val="18"/>
        </w:rPr>
        <w:t>專業版</w:t>
      </w:r>
      <w:r w:rsidRPr="00BB059B">
        <w:rPr>
          <w:rFonts w:eastAsia="PMingLiU" w:cs="Tahoma"/>
          <w:color w:val="000000"/>
          <w:szCs w:val="18"/>
        </w:rPr>
        <w:t xml:space="preserve"> (</w:t>
      </w:r>
      <w:r w:rsidRPr="00BB059B">
        <w:rPr>
          <w:rFonts w:eastAsia="PMingLiU" w:cs="Tahoma"/>
          <w:color w:val="000000"/>
          <w:szCs w:val="18"/>
        </w:rPr>
        <w:t>含</w:t>
      </w:r>
      <w:r w:rsidRPr="00BB059B">
        <w:rPr>
          <w:rFonts w:eastAsia="PMingLiU" w:cs="Tahoma"/>
          <w:color w:val="000000"/>
          <w:szCs w:val="18"/>
        </w:rPr>
        <w:t xml:space="preserve"> MDOP)</w:t>
      </w:r>
    </w:p>
    <w:p w:rsidR="00CB0262" w:rsidRPr="00BB059B" w:rsidRDefault="00CB0262" w:rsidP="00EF4590">
      <w:pPr>
        <w:rPr>
          <w:rFonts w:eastAsia="PMingLiU" w:cs="Tahoma"/>
        </w:rPr>
      </w:pPr>
    </w:p>
    <w:p w:rsidR="00593FBD" w:rsidRPr="00BB059B" w:rsidRDefault="00593FBD">
      <w:pPr>
        <w:ind w:right="720"/>
        <w:rPr>
          <w:rFonts w:eastAsia="PMingLiU" w:cs="Tahoma"/>
        </w:rPr>
      </w:pPr>
    </w:p>
    <w:p w:rsidR="00EB4DA8" w:rsidRPr="00BB059B" w:rsidRDefault="00EB4DA8" w:rsidP="00EB4DA8">
      <w:pPr>
        <w:pStyle w:val="Heading2"/>
        <w:ind w:left="0"/>
        <w:jc w:val="both"/>
        <w:rPr>
          <w:rFonts w:ascii="Tahoma" w:eastAsia="PMingLiU" w:hAnsi="Tahoma" w:cs="Tahoma"/>
        </w:rPr>
      </w:pPr>
      <w:bookmarkStart w:id="638" w:name="_Toc336338171"/>
      <w:bookmarkStart w:id="639" w:name="_Toc345401729"/>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8 </w:t>
      </w:r>
      <w:r w:rsidRPr="00BB059B">
        <w:rPr>
          <w:rFonts w:ascii="Tahoma" w:eastAsia="PMingLiU" w:hAnsi="Tahoma" w:cs="Tahoma"/>
          <w:color w:val="FF6600"/>
        </w:rPr>
        <w:t>月變更</w:t>
      </w:r>
      <w:bookmarkEnd w:id="638"/>
      <w:bookmarkEnd w:id="639"/>
    </w:p>
    <w:p w:rsidR="00EB4DA8" w:rsidRPr="00BB059B" w:rsidRDefault="00EB4DA8" w:rsidP="00EB4DA8">
      <w:pPr>
        <w:rPr>
          <w:rFonts w:eastAsia="PMingLiU" w:cs="Tahoma"/>
        </w:rPr>
      </w:pPr>
    </w:p>
    <w:p w:rsidR="00EB4DA8" w:rsidRPr="00BB059B" w:rsidRDefault="00EB4DA8" w:rsidP="003E606C">
      <w:pPr>
        <w:spacing w:after="60"/>
        <w:rPr>
          <w:rFonts w:eastAsia="PMingLiU" w:cs="Tahoma"/>
        </w:rPr>
      </w:pPr>
      <w:r w:rsidRPr="00BB059B">
        <w:rPr>
          <w:rFonts w:eastAsia="PMingLiU" w:cs="Tahoma"/>
          <w:b/>
        </w:rPr>
        <w:t>新增</w:t>
      </w:r>
    </w:p>
    <w:p w:rsidR="00EB4DA8" w:rsidRPr="00BB059B" w:rsidRDefault="00EB4DA8" w:rsidP="00EB4DA8">
      <w:pPr>
        <w:rPr>
          <w:rFonts w:eastAsia="PMingLiU" w:cs="Tahoma"/>
        </w:rPr>
      </w:pPr>
      <w:r w:rsidRPr="00BB059B">
        <w:rPr>
          <w:rFonts w:eastAsia="PMingLiU" w:cs="Tahoma"/>
          <w:szCs w:val="18"/>
        </w:rPr>
        <w:t>MapPoint</w:t>
      </w:r>
      <w:r w:rsidR="00165F16" w:rsidRPr="00BB059B">
        <w:rPr>
          <w:rFonts w:eastAsia="PMingLiU" w:cs="Tahoma"/>
          <w:szCs w:val="18"/>
          <w:vertAlign w:val="superscript"/>
        </w:rPr>
        <w:t>®</w:t>
      </w:r>
      <w:r w:rsidRPr="00BB059B">
        <w:rPr>
          <w:rFonts w:eastAsia="PMingLiU" w:cs="Tahoma"/>
          <w:szCs w:val="18"/>
        </w:rPr>
        <w:t xml:space="preserve"> Fleet Edition 2013</w:t>
      </w:r>
    </w:p>
    <w:p w:rsidR="00EB4DA8" w:rsidRPr="00BB059B" w:rsidRDefault="00EB4DA8" w:rsidP="00EB4DA8">
      <w:pPr>
        <w:rPr>
          <w:rFonts w:eastAsia="PMingLiU" w:cs="Tahoma"/>
        </w:rPr>
      </w:pPr>
      <w:r w:rsidRPr="00BB059B">
        <w:rPr>
          <w:rFonts w:eastAsia="PMingLiU" w:cs="Tahoma"/>
          <w:szCs w:val="18"/>
        </w:rPr>
        <w:t>MapPoint</w:t>
      </w:r>
      <w:r w:rsidR="00165F16" w:rsidRPr="00BB059B">
        <w:rPr>
          <w:rFonts w:eastAsia="PMingLiU" w:cs="Tahoma"/>
          <w:szCs w:val="18"/>
          <w:vertAlign w:val="superscript"/>
        </w:rPr>
        <w:t>®</w:t>
      </w:r>
      <w:r w:rsidRPr="00BB059B">
        <w:rPr>
          <w:rFonts w:eastAsia="PMingLiU" w:cs="Tahoma"/>
          <w:szCs w:val="18"/>
        </w:rPr>
        <w:t xml:space="preserve"> 2013 for Windows</w:t>
      </w:r>
    </w:p>
    <w:p w:rsidR="00DA364B" w:rsidRPr="00BB059B" w:rsidRDefault="00DA364B" w:rsidP="00EB4DA8">
      <w:pPr>
        <w:rPr>
          <w:rFonts w:eastAsia="PMingLiU" w:cs="Tahoma"/>
        </w:rPr>
      </w:pPr>
      <w:r w:rsidRPr="00BB059B">
        <w:rPr>
          <w:rFonts w:eastAsia="PMingLiU" w:cs="Tahoma"/>
          <w:szCs w:val="18"/>
        </w:rPr>
        <w:t>Microsoft Translator API</w:t>
      </w:r>
    </w:p>
    <w:p w:rsidR="009E224B" w:rsidRPr="00BB059B" w:rsidRDefault="009E224B" w:rsidP="00EB4DA8">
      <w:pPr>
        <w:rPr>
          <w:rFonts w:eastAsia="PMingLiU" w:cs="Tahoma"/>
        </w:rPr>
      </w:pPr>
      <w:r w:rsidRPr="00BB059B">
        <w:rPr>
          <w:rFonts w:eastAsia="PMingLiU" w:cs="Tahoma"/>
          <w:szCs w:val="18"/>
        </w:rPr>
        <w:t>Office 365 Plan G1-G4</w:t>
      </w:r>
    </w:p>
    <w:p w:rsidR="00EB4DA8" w:rsidRPr="00BB059B" w:rsidRDefault="00A553D8" w:rsidP="00EB4DA8">
      <w:pPr>
        <w:rPr>
          <w:rFonts w:eastAsia="PMingLiU" w:cs="Tahoma"/>
        </w:rPr>
      </w:pPr>
      <w:r>
        <w:rPr>
          <w:rFonts w:eastAsia="PMingLiU" w:cs="Tahoma"/>
          <w:szCs w:val="18"/>
        </w:rPr>
        <w:t>Streets and Trips 2013</w:t>
      </w:r>
    </w:p>
    <w:p w:rsidR="00EB4DA8" w:rsidRPr="00BB059B" w:rsidRDefault="00EB4DA8" w:rsidP="00EB4DA8">
      <w:pPr>
        <w:rPr>
          <w:rFonts w:eastAsia="PMingLiU" w:cs="Tahoma"/>
        </w:rPr>
      </w:pPr>
    </w:p>
    <w:p w:rsidR="00EB4DA8" w:rsidRPr="00BB059B" w:rsidRDefault="00EB4DA8" w:rsidP="003E606C">
      <w:pPr>
        <w:spacing w:after="60"/>
        <w:rPr>
          <w:rFonts w:eastAsia="PMingLiU" w:cs="Tahoma"/>
        </w:rPr>
      </w:pPr>
      <w:r w:rsidRPr="00BB059B">
        <w:rPr>
          <w:rFonts w:eastAsia="PMingLiU" w:cs="Tahoma"/>
          <w:b/>
        </w:rPr>
        <w:t>促銷</w:t>
      </w:r>
    </w:p>
    <w:p w:rsidR="00EB4DA8" w:rsidRPr="00BB059B" w:rsidRDefault="00EB4DA8" w:rsidP="00EB4DA8">
      <w:pPr>
        <w:rPr>
          <w:rFonts w:eastAsia="PMingLiU" w:cs="Tahoma"/>
        </w:rPr>
      </w:pPr>
      <w:r w:rsidRPr="00BB059B">
        <w:rPr>
          <w:rFonts w:eastAsia="PMingLiU" w:cs="Tahoma"/>
          <w:color w:val="000000"/>
          <w:szCs w:val="18"/>
        </w:rPr>
        <w:t>沒有促銷新增、刪除或屆滿。</w:t>
      </w:r>
    </w:p>
    <w:p w:rsidR="00EA1261" w:rsidRDefault="00EA1261" w:rsidP="003E606C">
      <w:pPr>
        <w:spacing w:after="60"/>
        <w:rPr>
          <w:rFonts w:eastAsia="PMingLiU" w:cs="Tahoma"/>
          <w:b/>
        </w:rPr>
      </w:pPr>
    </w:p>
    <w:p w:rsidR="00EB4DA8" w:rsidRPr="00BB059B" w:rsidRDefault="00EB4DA8" w:rsidP="003E606C">
      <w:pPr>
        <w:spacing w:after="60"/>
        <w:rPr>
          <w:rFonts w:eastAsia="PMingLiU" w:cs="Tahoma"/>
        </w:rPr>
      </w:pPr>
      <w:r w:rsidRPr="00BB059B">
        <w:rPr>
          <w:rFonts w:eastAsia="PMingLiU" w:cs="Tahoma"/>
          <w:b/>
        </w:rPr>
        <w:t>刪除</w:t>
      </w:r>
    </w:p>
    <w:p w:rsidR="00EB4DA8" w:rsidRPr="00BB059B" w:rsidRDefault="00EB4DA8" w:rsidP="00EB4DA8">
      <w:pPr>
        <w:rPr>
          <w:rFonts w:eastAsia="PMingLiU" w:cs="Tahoma"/>
        </w:rPr>
      </w:pPr>
      <w:r w:rsidRPr="00BB059B">
        <w:rPr>
          <w:rFonts w:eastAsia="PMingLiU" w:cs="Tahoma"/>
          <w:szCs w:val="18"/>
        </w:rPr>
        <w:t>MapPoint</w:t>
      </w:r>
      <w:r w:rsidR="00165F16" w:rsidRPr="00BB059B">
        <w:rPr>
          <w:rFonts w:eastAsia="PMingLiU" w:cs="Tahoma"/>
          <w:szCs w:val="18"/>
          <w:vertAlign w:val="superscript"/>
        </w:rPr>
        <w:t>®</w:t>
      </w:r>
      <w:r w:rsidRPr="00BB059B">
        <w:rPr>
          <w:rFonts w:eastAsia="PMingLiU" w:cs="Tahoma"/>
          <w:szCs w:val="18"/>
        </w:rPr>
        <w:t xml:space="preserve"> Fleet Edition 2011</w:t>
      </w:r>
    </w:p>
    <w:p w:rsidR="00EB4DA8" w:rsidRPr="00BB059B" w:rsidRDefault="00EB4DA8" w:rsidP="00EB4DA8">
      <w:pPr>
        <w:rPr>
          <w:rFonts w:eastAsia="PMingLiU" w:cs="Tahoma"/>
        </w:rPr>
      </w:pPr>
      <w:r w:rsidRPr="00BB059B">
        <w:rPr>
          <w:rFonts w:eastAsia="PMingLiU" w:cs="Tahoma"/>
          <w:szCs w:val="18"/>
        </w:rPr>
        <w:t>MapPoint</w:t>
      </w:r>
      <w:r w:rsidR="00165F16" w:rsidRPr="00BB059B">
        <w:rPr>
          <w:rFonts w:eastAsia="PMingLiU" w:cs="Tahoma"/>
          <w:szCs w:val="18"/>
          <w:vertAlign w:val="superscript"/>
        </w:rPr>
        <w:t>®</w:t>
      </w:r>
      <w:r w:rsidRPr="00BB059B">
        <w:rPr>
          <w:rFonts w:eastAsia="PMingLiU" w:cs="Tahoma"/>
          <w:szCs w:val="18"/>
        </w:rPr>
        <w:t xml:space="preserve"> 2011 for Windows</w:t>
      </w:r>
    </w:p>
    <w:p w:rsidR="00EB4DA8" w:rsidRPr="00BB059B" w:rsidRDefault="00EB4DA8" w:rsidP="00EB4DA8">
      <w:pPr>
        <w:rPr>
          <w:rFonts w:eastAsia="PMingLiU" w:cs="Tahoma"/>
        </w:rPr>
      </w:pPr>
      <w:r w:rsidRPr="00BB059B">
        <w:rPr>
          <w:rFonts w:eastAsia="PMingLiU" w:cs="Tahoma"/>
          <w:szCs w:val="18"/>
        </w:rPr>
        <w:t>Streets and Trips 2011</w:t>
      </w:r>
    </w:p>
    <w:p w:rsidR="00EB4DA8" w:rsidRPr="00BB059B" w:rsidRDefault="00EB4DA8" w:rsidP="00EB4DA8">
      <w:pPr>
        <w:rPr>
          <w:rFonts w:eastAsia="PMingLiU" w:cs="Tahoma"/>
        </w:rPr>
      </w:pPr>
    </w:p>
    <w:p w:rsidR="00EB4DA8" w:rsidRPr="00BB059B" w:rsidRDefault="00EB4DA8" w:rsidP="005A23F4">
      <w:pPr>
        <w:pStyle w:val="Heading2"/>
        <w:ind w:left="0"/>
        <w:jc w:val="both"/>
        <w:rPr>
          <w:rFonts w:ascii="Tahoma" w:eastAsia="PMingLiU" w:hAnsi="Tahoma" w:cs="Tahoma"/>
        </w:rPr>
      </w:pPr>
    </w:p>
    <w:p w:rsidR="005A23F4" w:rsidRPr="00BB059B" w:rsidRDefault="005A23F4" w:rsidP="005A23F4">
      <w:pPr>
        <w:pStyle w:val="Heading2"/>
        <w:ind w:left="0"/>
        <w:jc w:val="both"/>
        <w:rPr>
          <w:rFonts w:ascii="Tahoma" w:eastAsia="PMingLiU" w:hAnsi="Tahoma" w:cs="Tahoma"/>
        </w:rPr>
      </w:pPr>
      <w:bookmarkStart w:id="640" w:name="_Toc336338172"/>
      <w:bookmarkStart w:id="641" w:name="_Toc345401730"/>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7 </w:t>
      </w:r>
      <w:r w:rsidRPr="00BB059B">
        <w:rPr>
          <w:rFonts w:ascii="Tahoma" w:eastAsia="PMingLiU" w:hAnsi="Tahoma" w:cs="Tahoma"/>
          <w:color w:val="FF6600"/>
        </w:rPr>
        <w:t>月變更</w:t>
      </w:r>
      <w:bookmarkEnd w:id="640"/>
      <w:bookmarkEnd w:id="641"/>
    </w:p>
    <w:p w:rsidR="005A23F4" w:rsidRPr="00BB059B" w:rsidRDefault="005A23F4" w:rsidP="005A23F4">
      <w:pPr>
        <w:rPr>
          <w:rFonts w:eastAsia="PMingLiU" w:cs="Tahoma"/>
        </w:rPr>
      </w:pPr>
    </w:p>
    <w:p w:rsidR="00172CBA" w:rsidRPr="00BB059B" w:rsidRDefault="00172CBA" w:rsidP="003E606C">
      <w:pPr>
        <w:spacing w:after="60"/>
        <w:rPr>
          <w:rFonts w:eastAsia="PMingLiU" w:cs="Tahoma"/>
        </w:rPr>
      </w:pPr>
      <w:r w:rsidRPr="00BB059B">
        <w:rPr>
          <w:rFonts w:eastAsia="PMingLiU" w:cs="Tahoma"/>
          <w:b/>
        </w:rPr>
        <w:t>新增</w:t>
      </w:r>
    </w:p>
    <w:p w:rsidR="00856858" w:rsidRPr="00BB059B" w:rsidRDefault="00856858" w:rsidP="00FF73C5">
      <w:pPr>
        <w:rPr>
          <w:rFonts w:eastAsia="PMingLiU" w:cs="Tahoma"/>
        </w:rPr>
      </w:pPr>
      <w:r w:rsidRPr="00BB059B">
        <w:rPr>
          <w:rFonts w:eastAsia="PMingLiU" w:cs="Tahoma"/>
          <w:szCs w:val="18"/>
        </w:rPr>
        <w:t>Lync Online Plan 3</w:t>
      </w:r>
    </w:p>
    <w:p w:rsidR="00B1779F" w:rsidRPr="00BB059B" w:rsidRDefault="00B1779F" w:rsidP="00492E6C">
      <w:pPr>
        <w:rPr>
          <w:rFonts w:eastAsia="PMingLiU" w:cs="Tahoma"/>
        </w:rPr>
      </w:pPr>
      <w:r w:rsidRPr="00BB059B">
        <w:rPr>
          <w:rFonts w:eastAsia="PMingLiU" w:cs="Tahoma"/>
          <w:szCs w:val="18"/>
        </w:rPr>
        <w:t>Lync Online Plan 3A</w:t>
      </w:r>
    </w:p>
    <w:p w:rsidR="00856858" w:rsidRPr="00BB059B" w:rsidRDefault="00856858" w:rsidP="00DA364B">
      <w:pPr>
        <w:rPr>
          <w:rFonts w:eastAsia="PMingLiU" w:cs="Tahoma"/>
        </w:rPr>
      </w:pPr>
      <w:r w:rsidRPr="00BB059B">
        <w:rPr>
          <w:rFonts w:eastAsia="PMingLiU" w:cs="Tahoma"/>
          <w:szCs w:val="18"/>
        </w:rPr>
        <w:t xml:space="preserve">Office Web </w:t>
      </w:r>
      <w:r w:rsidRPr="00BB059B">
        <w:rPr>
          <w:rFonts w:eastAsia="PMingLiU" w:cs="Tahoma"/>
          <w:szCs w:val="18"/>
        </w:rPr>
        <w:t>應用程式含</w:t>
      </w:r>
      <w:r w:rsidRPr="00BB059B">
        <w:rPr>
          <w:rFonts w:eastAsia="PMingLiU" w:cs="Tahoma"/>
          <w:szCs w:val="18"/>
        </w:rPr>
        <w:t xml:space="preserve"> SharePoint Plan 2A</w:t>
      </w:r>
    </w:p>
    <w:p w:rsidR="00172CBA" w:rsidRPr="00BB059B" w:rsidRDefault="00856858" w:rsidP="00543693">
      <w:pPr>
        <w:rPr>
          <w:rFonts w:eastAsia="PMingLiU" w:cs="Tahoma"/>
        </w:rPr>
      </w:pPr>
      <w:r w:rsidRPr="00BB059B">
        <w:rPr>
          <w:rFonts w:eastAsia="PMingLiU" w:cs="Tahoma"/>
          <w:szCs w:val="18"/>
        </w:rPr>
        <w:t>Learning Solutions IT Academy (</w:t>
      </w:r>
      <w:r w:rsidRPr="00BB059B">
        <w:rPr>
          <w:rFonts w:eastAsia="PMingLiU" w:cs="Tahoma"/>
          <w:szCs w:val="18"/>
        </w:rPr>
        <w:t>使用者訂閱使用權</w:t>
      </w:r>
      <w:r w:rsidRPr="00BB059B">
        <w:rPr>
          <w:rFonts w:eastAsia="PMingLiU" w:cs="Tahoma"/>
          <w:szCs w:val="18"/>
        </w:rPr>
        <w:t>)</w:t>
      </w:r>
    </w:p>
    <w:p w:rsidR="00172CBA" w:rsidRPr="00BB059B" w:rsidRDefault="00172CBA" w:rsidP="00546475">
      <w:pPr>
        <w:rPr>
          <w:rFonts w:eastAsia="PMingLiU" w:cs="Tahoma"/>
        </w:rPr>
      </w:pPr>
    </w:p>
    <w:p w:rsidR="00172CBA" w:rsidRPr="00BB059B" w:rsidRDefault="00172CBA" w:rsidP="003E606C">
      <w:pPr>
        <w:spacing w:after="60"/>
        <w:rPr>
          <w:rFonts w:eastAsia="PMingLiU" w:cs="Tahoma"/>
        </w:rPr>
      </w:pPr>
      <w:r w:rsidRPr="00BB059B">
        <w:rPr>
          <w:rFonts w:eastAsia="PMingLiU" w:cs="Tahoma"/>
          <w:b/>
        </w:rPr>
        <w:t>促銷</w:t>
      </w:r>
    </w:p>
    <w:p w:rsidR="00172CBA" w:rsidRPr="00BB059B" w:rsidRDefault="00172CBA" w:rsidP="002765CF">
      <w:pPr>
        <w:rPr>
          <w:rFonts w:eastAsia="PMingLiU" w:cs="Tahoma"/>
        </w:rPr>
      </w:pPr>
      <w:bookmarkStart w:id="642" w:name="_Toc325609137"/>
      <w:r w:rsidRPr="00BB059B">
        <w:rPr>
          <w:rFonts w:eastAsia="PMingLiU" w:cs="Tahoma"/>
          <w:color w:val="000000"/>
          <w:szCs w:val="18"/>
        </w:rPr>
        <w:t>沒有促銷新增、刪除或屆滿。</w:t>
      </w:r>
      <w:bookmarkEnd w:id="642"/>
    </w:p>
    <w:p w:rsidR="00172CBA" w:rsidRPr="00BB059B" w:rsidRDefault="00172CBA" w:rsidP="003E606C">
      <w:pPr>
        <w:spacing w:after="60"/>
        <w:rPr>
          <w:rFonts w:eastAsia="PMingLiU" w:cs="Tahoma"/>
        </w:rPr>
      </w:pPr>
      <w:r w:rsidRPr="00BB059B">
        <w:rPr>
          <w:rFonts w:eastAsia="PMingLiU" w:cs="Tahoma"/>
          <w:szCs w:val="18"/>
        </w:rPr>
        <w:br/>
      </w:r>
      <w:r w:rsidRPr="00BB059B">
        <w:rPr>
          <w:rFonts w:eastAsia="PMingLiU" w:cs="Tahoma"/>
          <w:b/>
        </w:rPr>
        <w:t>刪除</w:t>
      </w:r>
    </w:p>
    <w:p w:rsidR="00172CBA" w:rsidRPr="00BB059B" w:rsidRDefault="00172CBA" w:rsidP="00EB4DA8">
      <w:pPr>
        <w:rPr>
          <w:rFonts w:eastAsia="PMingLiU" w:cs="Tahoma"/>
        </w:rPr>
      </w:pPr>
      <w:r w:rsidRPr="00BB059B">
        <w:rPr>
          <w:rFonts w:eastAsia="PMingLiU" w:cs="Tahoma"/>
          <w:color w:val="000000"/>
          <w:szCs w:val="20"/>
        </w:rPr>
        <w:t>沒有刪除產品。</w:t>
      </w:r>
    </w:p>
    <w:p w:rsidR="00B1779F" w:rsidRPr="00BB059B" w:rsidRDefault="00B1779F" w:rsidP="00EB4DA8">
      <w:pPr>
        <w:rPr>
          <w:rFonts w:eastAsia="PMingLiU" w:cs="Tahoma"/>
        </w:rPr>
      </w:pPr>
    </w:p>
    <w:p w:rsidR="00B1779F" w:rsidRPr="00BB059B" w:rsidRDefault="00B1779F" w:rsidP="003E606C">
      <w:pPr>
        <w:spacing w:after="60"/>
        <w:rPr>
          <w:rFonts w:eastAsia="PMingLiU" w:cs="Tahoma"/>
        </w:rPr>
      </w:pPr>
      <w:r w:rsidRPr="00BB059B">
        <w:rPr>
          <w:rFonts w:eastAsia="PMingLiU" w:cs="Tahoma"/>
          <w:b/>
        </w:rPr>
        <w:t>其他變更</w:t>
      </w:r>
    </w:p>
    <w:p w:rsidR="00B1779F" w:rsidRPr="00BB059B" w:rsidRDefault="00B1779F" w:rsidP="00EB4DA8">
      <w:pPr>
        <w:rPr>
          <w:rFonts w:eastAsia="PMingLiU" w:cs="Tahoma"/>
        </w:rPr>
      </w:pPr>
      <w:r w:rsidRPr="00BB059B">
        <w:rPr>
          <w:rFonts w:eastAsia="PMingLiU" w:cs="Tahoma"/>
          <w:color w:val="000000"/>
          <w:szCs w:val="20"/>
        </w:rPr>
        <w:t>第</w:t>
      </w:r>
      <w:r w:rsidRPr="00BB059B">
        <w:rPr>
          <w:rFonts w:eastAsia="PMingLiU" w:cs="Tahoma"/>
          <w:color w:val="000000"/>
          <w:szCs w:val="20"/>
        </w:rPr>
        <w:t xml:space="preserve"> 3 </w:t>
      </w:r>
      <w:r w:rsidRPr="00BB059B">
        <w:rPr>
          <w:rFonts w:eastAsia="PMingLiU" w:cs="Tahoma"/>
          <w:color w:val="000000"/>
          <w:szCs w:val="20"/>
        </w:rPr>
        <w:t>至</w:t>
      </w:r>
      <w:r w:rsidRPr="00BB059B">
        <w:rPr>
          <w:rFonts w:eastAsia="PMingLiU" w:cs="Tahoma"/>
          <w:color w:val="000000"/>
          <w:szCs w:val="20"/>
        </w:rPr>
        <w:t xml:space="preserve"> 5 </w:t>
      </w:r>
      <w:r w:rsidRPr="00BB059B">
        <w:rPr>
          <w:rFonts w:eastAsia="PMingLiU" w:cs="Tahoma"/>
          <w:color w:val="000000"/>
          <w:szCs w:val="20"/>
        </w:rPr>
        <w:t>節已重整為第</w:t>
      </w:r>
      <w:r w:rsidRPr="00BB059B">
        <w:rPr>
          <w:rFonts w:eastAsia="PMingLiU" w:cs="Tahoma"/>
          <w:color w:val="000000"/>
          <w:szCs w:val="20"/>
        </w:rPr>
        <w:t xml:space="preserve"> 3 </w:t>
      </w:r>
      <w:r w:rsidRPr="00BB059B">
        <w:rPr>
          <w:rFonts w:eastAsia="PMingLiU" w:cs="Tahoma"/>
          <w:color w:val="000000"/>
          <w:szCs w:val="20"/>
        </w:rPr>
        <w:t>至</w:t>
      </w:r>
      <w:r w:rsidRPr="00BB059B">
        <w:rPr>
          <w:rFonts w:eastAsia="PMingLiU" w:cs="Tahoma"/>
          <w:color w:val="000000"/>
          <w:szCs w:val="20"/>
        </w:rPr>
        <w:t xml:space="preserve"> 9 </w:t>
      </w:r>
      <w:r w:rsidRPr="00BB059B">
        <w:rPr>
          <w:rFonts w:eastAsia="PMingLiU" w:cs="Tahoma"/>
          <w:color w:val="000000"/>
          <w:szCs w:val="20"/>
        </w:rPr>
        <w:t>節，以反映可用性方面的改進。</w:t>
      </w:r>
    </w:p>
    <w:p w:rsidR="00B1779F" w:rsidRPr="00BB059B" w:rsidRDefault="00B1779F" w:rsidP="00172CBA">
      <w:pPr>
        <w:ind w:right="720"/>
        <w:rPr>
          <w:rFonts w:eastAsia="PMingLiU" w:cs="Tahoma"/>
        </w:rPr>
      </w:pPr>
    </w:p>
    <w:p w:rsidR="005A23F4" w:rsidRPr="00BB059B" w:rsidRDefault="005A23F4" w:rsidP="00BB6A1F">
      <w:pPr>
        <w:pStyle w:val="Heading2"/>
        <w:ind w:left="0"/>
        <w:jc w:val="both"/>
        <w:rPr>
          <w:rFonts w:ascii="Tahoma" w:eastAsia="PMingLiU" w:hAnsi="Tahoma" w:cs="Tahoma"/>
        </w:rPr>
      </w:pPr>
    </w:p>
    <w:p w:rsidR="00BB6A1F" w:rsidRPr="00BB059B" w:rsidRDefault="00E702AC" w:rsidP="00BB6A1F">
      <w:pPr>
        <w:pStyle w:val="Heading2"/>
        <w:ind w:left="0"/>
        <w:jc w:val="both"/>
        <w:rPr>
          <w:rFonts w:ascii="Tahoma" w:eastAsia="PMingLiU" w:hAnsi="Tahoma" w:cs="Tahoma"/>
        </w:rPr>
      </w:pPr>
      <w:bookmarkStart w:id="643" w:name="_Toc336338173"/>
      <w:bookmarkStart w:id="644" w:name="_Toc345401731"/>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6 </w:t>
      </w:r>
      <w:r w:rsidRPr="00BB059B">
        <w:rPr>
          <w:rFonts w:ascii="Tahoma" w:eastAsia="PMingLiU" w:hAnsi="Tahoma" w:cs="Tahoma"/>
          <w:color w:val="FF6600"/>
        </w:rPr>
        <w:t>月變更</w:t>
      </w:r>
      <w:bookmarkEnd w:id="643"/>
      <w:bookmarkEnd w:id="644"/>
    </w:p>
    <w:p w:rsidR="00BB6A1F" w:rsidRPr="00BB059B" w:rsidRDefault="00BB6A1F" w:rsidP="00BB6A1F">
      <w:pPr>
        <w:rPr>
          <w:rFonts w:eastAsia="PMingLiU" w:cs="Tahoma"/>
        </w:rPr>
      </w:pPr>
    </w:p>
    <w:p w:rsidR="00BB6A1F" w:rsidRPr="00BB059B" w:rsidRDefault="00BB6A1F" w:rsidP="003E606C">
      <w:pPr>
        <w:spacing w:after="60"/>
        <w:rPr>
          <w:rFonts w:eastAsia="PMingLiU" w:cs="Tahoma"/>
        </w:rPr>
      </w:pPr>
      <w:r w:rsidRPr="00BB059B">
        <w:rPr>
          <w:rFonts w:eastAsia="PMingLiU" w:cs="Tahoma"/>
          <w:b/>
        </w:rPr>
        <w:t>新增</w:t>
      </w:r>
    </w:p>
    <w:p w:rsidR="00B435C3" w:rsidRPr="00BB059B" w:rsidRDefault="00B435C3" w:rsidP="00BA3004">
      <w:pPr>
        <w:rPr>
          <w:rFonts w:eastAsia="PMingLiU" w:cs="Tahoma"/>
        </w:rPr>
      </w:pPr>
      <w:r w:rsidRPr="00BB059B">
        <w:rPr>
          <w:rFonts w:eastAsia="PMingLiU" w:cs="Tahoma"/>
          <w:szCs w:val="18"/>
        </w:rPr>
        <w:t>Dynamics CRM Mobile (Online</w:t>
      </w:r>
      <w:r w:rsidRPr="00BB059B">
        <w:rPr>
          <w:rFonts w:eastAsia="PMingLiU" w:cs="Tahoma"/>
          <w:szCs w:val="18"/>
        </w:rPr>
        <w:t>；每一使用者</w:t>
      </w:r>
      <w:r w:rsidRPr="00BB059B">
        <w:rPr>
          <w:rFonts w:eastAsia="PMingLiU" w:cs="Tahoma"/>
          <w:szCs w:val="18"/>
        </w:rPr>
        <w:t>)</w:t>
      </w:r>
    </w:p>
    <w:p w:rsidR="00B435C3" w:rsidRPr="00BB059B" w:rsidRDefault="00B435C3" w:rsidP="00BA3004">
      <w:pPr>
        <w:rPr>
          <w:rFonts w:eastAsia="PMingLiU" w:cs="Tahoma"/>
        </w:rPr>
      </w:pPr>
      <w:r w:rsidRPr="00BB059B">
        <w:rPr>
          <w:rFonts w:eastAsia="PMingLiU" w:cs="Tahoma"/>
          <w:szCs w:val="18"/>
        </w:rPr>
        <w:t>Dynamics CRM Onprem Mobile</w:t>
      </w:r>
    </w:p>
    <w:p w:rsidR="004945FA" w:rsidRPr="00BB059B" w:rsidRDefault="004945FA" w:rsidP="00BA3004">
      <w:pPr>
        <w:rPr>
          <w:rFonts w:eastAsia="PMingLiU" w:cs="Tahoma"/>
        </w:rPr>
      </w:pPr>
      <w:r w:rsidRPr="00BB059B">
        <w:rPr>
          <w:rFonts w:eastAsia="PMingLiU" w:cs="Tahoma"/>
          <w:color w:val="000000"/>
          <w:szCs w:val="18"/>
        </w:rPr>
        <w:t>Exchange Online Archiving for Exchange Server A (</w:t>
      </w:r>
      <w:r w:rsidRPr="00BB059B">
        <w:rPr>
          <w:rFonts w:eastAsia="PMingLiU" w:cs="Tahoma"/>
          <w:color w:val="000000"/>
          <w:szCs w:val="18"/>
        </w:rPr>
        <w:t>使用者訂閱使用權</w:t>
      </w:r>
      <w:r w:rsidRPr="00BB059B">
        <w:rPr>
          <w:rFonts w:eastAsia="PMingLiU" w:cs="Tahoma"/>
          <w:color w:val="000000"/>
          <w:szCs w:val="18"/>
        </w:rPr>
        <w:t>)</w:t>
      </w:r>
    </w:p>
    <w:p w:rsidR="00AD5DCD" w:rsidRPr="00BB059B" w:rsidRDefault="00AD5DCD" w:rsidP="00BA3004">
      <w:pPr>
        <w:rPr>
          <w:rFonts w:eastAsia="PMingLiU" w:cs="Tahoma"/>
        </w:rPr>
      </w:pPr>
      <w:r w:rsidRPr="00BB059B">
        <w:rPr>
          <w:rFonts w:eastAsia="PMingLiU" w:cs="Tahoma"/>
          <w:color w:val="000000"/>
          <w:szCs w:val="18"/>
        </w:rPr>
        <w:t>Exchange Online Plan 1A for Alumni</w:t>
      </w:r>
    </w:p>
    <w:p w:rsidR="00AD5DCD" w:rsidRPr="00BB059B" w:rsidRDefault="00AD5DCD" w:rsidP="00BA3004">
      <w:pPr>
        <w:rPr>
          <w:rFonts w:eastAsia="PMingLiU" w:cs="Tahoma"/>
        </w:rPr>
      </w:pPr>
      <w:r w:rsidRPr="00BB059B">
        <w:rPr>
          <w:rFonts w:eastAsia="PMingLiU" w:cs="Tahoma"/>
          <w:color w:val="000000"/>
          <w:szCs w:val="18"/>
        </w:rPr>
        <w:t>Exchange Online Plan 2A</w:t>
      </w:r>
    </w:p>
    <w:p w:rsidR="007B4641" w:rsidRPr="00BB059B" w:rsidRDefault="007B4641" w:rsidP="00BA3004">
      <w:pPr>
        <w:rPr>
          <w:rFonts w:eastAsia="PMingLiU" w:cs="Tahoma"/>
        </w:rPr>
      </w:pPr>
      <w:r w:rsidRPr="00BB059B">
        <w:rPr>
          <w:rFonts w:eastAsia="PMingLiU" w:cs="Tahoma"/>
          <w:color w:val="000000"/>
          <w:szCs w:val="20"/>
        </w:rPr>
        <w:t>Forefront Identity Manager 2010 R2 CAL (</w:t>
      </w:r>
      <w:r w:rsidRPr="00BB059B">
        <w:rPr>
          <w:rFonts w:eastAsia="PMingLiU" w:cs="Tahoma"/>
          <w:color w:val="000000"/>
          <w:szCs w:val="20"/>
        </w:rPr>
        <w:t>僅限使用者</w:t>
      </w:r>
      <w:r w:rsidRPr="00BB059B">
        <w:rPr>
          <w:rFonts w:eastAsia="PMingLiU" w:cs="Tahoma"/>
          <w:color w:val="000000"/>
          <w:szCs w:val="20"/>
        </w:rPr>
        <w:t>)</w:t>
      </w:r>
    </w:p>
    <w:p w:rsidR="004945FA" w:rsidRPr="00BB059B" w:rsidRDefault="004945FA" w:rsidP="00BA3004">
      <w:pPr>
        <w:rPr>
          <w:rFonts w:eastAsia="PMingLiU" w:cs="Tahoma"/>
        </w:rPr>
      </w:pPr>
      <w:r w:rsidRPr="00BB059B">
        <w:rPr>
          <w:rFonts w:eastAsia="PMingLiU" w:cs="Tahoma"/>
          <w:color w:val="000000"/>
          <w:szCs w:val="20"/>
        </w:rPr>
        <w:t>Forefront Identity Manager 2010 R2 External Connector</w:t>
      </w:r>
    </w:p>
    <w:p w:rsidR="004945FA" w:rsidRPr="00BB059B" w:rsidRDefault="004945FA" w:rsidP="00BA3004">
      <w:pPr>
        <w:rPr>
          <w:rFonts w:eastAsia="PMingLiU" w:cs="Tahoma"/>
        </w:rPr>
      </w:pPr>
      <w:r w:rsidRPr="00BB059B">
        <w:rPr>
          <w:rFonts w:eastAsia="PMingLiU" w:cs="Tahoma"/>
          <w:color w:val="000000"/>
          <w:szCs w:val="20"/>
        </w:rPr>
        <w:t>Forefront Identity Manager 2010 R2 Server</w:t>
      </w:r>
    </w:p>
    <w:p w:rsidR="004945FA" w:rsidRPr="00BB059B" w:rsidRDefault="004945FA" w:rsidP="00BA3004">
      <w:pPr>
        <w:rPr>
          <w:rFonts w:eastAsia="PMingLiU" w:cs="Tahoma"/>
        </w:rPr>
      </w:pPr>
      <w:r w:rsidRPr="00BB059B">
        <w:rPr>
          <w:rFonts w:eastAsia="PMingLiU" w:cs="Tahoma"/>
          <w:color w:val="000000"/>
          <w:szCs w:val="20"/>
        </w:rPr>
        <w:t>Forefront Identity Manager 2010 R2 – Windows Live Edition</w:t>
      </w:r>
    </w:p>
    <w:p w:rsidR="00834000" w:rsidRPr="00BB059B" w:rsidRDefault="00834000" w:rsidP="00BA3004">
      <w:pPr>
        <w:rPr>
          <w:rFonts w:eastAsia="PMingLiU" w:cs="Tahoma"/>
        </w:rPr>
      </w:pPr>
      <w:r w:rsidRPr="00BB059B">
        <w:rPr>
          <w:rFonts w:eastAsia="PMingLiU" w:cs="Tahoma"/>
          <w:color w:val="000000"/>
          <w:szCs w:val="20"/>
        </w:rPr>
        <w:t>Office 365 A2-A4 (</w:t>
      </w:r>
      <w:r w:rsidRPr="00BB059B">
        <w:rPr>
          <w:rFonts w:eastAsia="PMingLiU" w:cs="Tahoma"/>
          <w:color w:val="000000"/>
          <w:szCs w:val="20"/>
        </w:rPr>
        <w:t>使用者訂閱使用權</w:t>
      </w:r>
      <w:r w:rsidRPr="00BB059B">
        <w:rPr>
          <w:rFonts w:eastAsia="PMingLiU" w:cs="Tahoma"/>
          <w:color w:val="000000"/>
          <w:szCs w:val="20"/>
        </w:rPr>
        <w:t>)</w:t>
      </w:r>
    </w:p>
    <w:p w:rsidR="00834000" w:rsidRPr="00BB059B" w:rsidRDefault="00834000" w:rsidP="00BA3004">
      <w:pPr>
        <w:rPr>
          <w:rFonts w:eastAsia="PMingLiU" w:cs="Tahoma"/>
        </w:rPr>
      </w:pPr>
      <w:r w:rsidRPr="00BB059B">
        <w:rPr>
          <w:rFonts w:eastAsia="PMingLiU" w:cs="Tahoma"/>
          <w:color w:val="000000"/>
          <w:szCs w:val="20"/>
        </w:rPr>
        <w:t xml:space="preserve">Office Professional Plus </w:t>
      </w:r>
      <w:r w:rsidRPr="00BB059B">
        <w:rPr>
          <w:rFonts w:eastAsia="PMingLiU" w:cs="Tahoma"/>
          <w:color w:val="000000"/>
          <w:szCs w:val="18"/>
        </w:rPr>
        <w:t>訂閱</w:t>
      </w:r>
      <w:r w:rsidRPr="00BB059B">
        <w:rPr>
          <w:rFonts w:eastAsia="PMingLiU" w:cs="Tahoma"/>
          <w:color w:val="000000"/>
          <w:szCs w:val="18"/>
        </w:rPr>
        <w:t xml:space="preserve"> A (</w:t>
      </w:r>
      <w:r w:rsidRPr="00BB059B">
        <w:rPr>
          <w:rFonts w:eastAsia="PMingLiU" w:cs="Tahoma"/>
          <w:color w:val="000000"/>
          <w:szCs w:val="18"/>
        </w:rPr>
        <w:t>使用者訂閱使用權</w:t>
      </w:r>
      <w:r w:rsidRPr="00BB059B">
        <w:rPr>
          <w:rFonts w:eastAsia="PMingLiU" w:cs="Tahoma"/>
          <w:color w:val="000000"/>
          <w:szCs w:val="18"/>
        </w:rPr>
        <w:t>)</w:t>
      </w:r>
    </w:p>
    <w:p w:rsidR="00834000" w:rsidRPr="00BB059B" w:rsidRDefault="00834000" w:rsidP="00BA3004">
      <w:pPr>
        <w:rPr>
          <w:rFonts w:eastAsia="PMingLiU" w:cs="Tahoma"/>
        </w:rPr>
      </w:pPr>
      <w:r w:rsidRPr="00BB059B">
        <w:rPr>
          <w:rFonts w:eastAsia="PMingLiU" w:cs="Tahoma"/>
          <w:color w:val="000000"/>
          <w:szCs w:val="18"/>
        </w:rPr>
        <w:t xml:space="preserve">Office Web </w:t>
      </w:r>
      <w:r w:rsidRPr="00BB059B">
        <w:rPr>
          <w:rFonts w:eastAsia="PMingLiU" w:cs="Tahoma"/>
          <w:color w:val="000000"/>
          <w:szCs w:val="18"/>
        </w:rPr>
        <w:t>應用程式</w:t>
      </w:r>
      <w:r w:rsidRPr="00BB059B">
        <w:rPr>
          <w:rFonts w:eastAsia="PMingLiU" w:cs="Tahoma"/>
          <w:color w:val="000000"/>
          <w:szCs w:val="18"/>
        </w:rPr>
        <w:t xml:space="preserve"> A (</w:t>
      </w:r>
      <w:r w:rsidRPr="00BB059B">
        <w:rPr>
          <w:rFonts w:eastAsia="PMingLiU" w:cs="Tahoma"/>
          <w:color w:val="000000"/>
          <w:szCs w:val="18"/>
        </w:rPr>
        <w:t>使用者訂閱使用權</w:t>
      </w:r>
      <w:r w:rsidRPr="00BB059B">
        <w:rPr>
          <w:rFonts w:eastAsia="PMingLiU" w:cs="Tahoma"/>
          <w:color w:val="000000"/>
          <w:szCs w:val="18"/>
        </w:rPr>
        <w:t>)</w:t>
      </w:r>
    </w:p>
    <w:p w:rsidR="00D82FA6" w:rsidRPr="00BB059B" w:rsidRDefault="00A862BA" w:rsidP="00BA3004">
      <w:pPr>
        <w:rPr>
          <w:rFonts w:eastAsia="PMingLiU" w:cs="Tahoma"/>
        </w:rPr>
      </w:pPr>
      <w:r w:rsidRPr="00BB059B">
        <w:rPr>
          <w:rFonts w:eastAsia="PMingLiU" w:cs="Tahoma"/>
          <w:color w:val="000000"/>
          <w:szCs w:val="18"/>
        </w:rPr>
        <w:t>SharePoint™ Online Extra Storage 1 GB A (</w:t>
      </w:r>
      <w:r w:rsidRPr="00BB059B">
        <w:rPr>
          <w:rFonts w:eastAsia="PMingLiU" w:cs="Tahoma"/>
          <w:color w:val="000000"/>
          <w:szCs w:val="18"/>
        </w:rPr>
        <w:t>加值訂閱使用權</w:t>
      </w:r>
      <w:r w:rsidRPr="00BB059B">
        <w:rPr>
          <w:rFonts w:eastAsia="PMingLiU" w:cs="Tahoma"/>
          <w:color w:val="000000"/>
          <w:szCs w:val="18"/>
        </w:rPr>
        <w:t>)</w:t>
      </w:r>
    </w:p>
    <w:p w:rsidR="00A862BA" w:rsidRPr="00BB059B" w:rsidRDefault="00A862BA" w:rsidP="00BA3004">
      <w:pPr>
        <w:rPr>
          <w:rFonts w:eastAsia="PMingLiU" w:cs="Tahoma"/>
        </w:rPr>
      </w:pPr>
    </w:p>
    <w:p w:rsidR="00BB6A1F" w:rsidRPr="00BB059B" w:rsidRDefault="00BB6A1F" w:rsidP="003E606C">
      <w:pPr>
        <w:spacing w:after="60"/>
        <w:rPr>
          <w:rFonts w:eastAsia="PMingLiU" w:cs="Tahoma"/>
          <w:lang w:eastAsia="zh-TW"/>
        </w:rPr>
      </w:pPr>
      <w:r w:rsidRPr="00BB059B">
        <w:rPr>
          <w:rFonts w:eastAsia="PMingLiU" w:cs="Tahoma"/>
          <w:b/>
          <w:lang w:eastAsia="zh-TW"/>
        </w:rPr>
        <w:t>促銷</w:t>
      </w:r>
    </w:p>
    <w:p w:rsidR="00BB6A1F" w:rsidRPr="00BB059B" w:rsidRDefault="00751573" w:rsidP="00BA3004">
      <w:pPr>
        <w:rPr>
          <w:rFonts w:eastAsia="PMingLiU" w:cs="Tahoma"/>
          <w:lang w:eastAsia="zh-TW"/>
        </w:rPr>
      </w:pPr>
      <w:bookmarkStart w:id="645" w:name="_Toc323034103"/>
      <w:bookmarkStart w:id="646" w:name="_Toc325609139"/>
      <w:bookmarkStart w:id="647" w:name="_Toc328145933"/>
      <w:r w:rsidRPr="00BB059B">
        <w:rPr>
          <w:rFonts w:eastAsia="PMingLiU" w:cs="Tahoma"/>
          <w:color w:val="000000"/>
          <w:szCs w:val="18"/>
          <w:lang w:eastAsia="zh-TW"/>
        </w:rPr>
        <w:t>沒有促銷新增、刪除或屆滿。</w:t>
      </w:r>
      <w:bookmarkEnd w:id="645"/>
      <w:bookmarkEnd w:id="646"/>
      <w:bookmarkEnd w:id="647"/>
    </w:p>
    <w:p w:rsidR="00BB6A1F" w:rsidRPr="00BB059B" w:rsidRDefault="00BB6A1F" w:rsidP="003E606C">
      <w:pPr>
        <w:spacing w:after="60"/>
        <w:rPr>
          <w:rFonts w:eastAsia="PMingLiU" w:cs="Tahoma"/>
        </w:rPr>
      </w:pPr>
      <w:r w:rsidRPr="00BB059B">
        <w:rPr>
          <w:rFonts w:eastAsia="PMingLiU" w:cs="Tahoma"/>
          <w:szCs w:val="18"/>
          <w:lang w:eastAsia="zh-TW"/>
        </w:rPr>
        <w:br/>
      </w:r>
      <w:r w:rsidRPr="00BB059B">
        <w:rPr>
          <w:rFonts w:eastAsia="PMingLiU" w:cs="Tahoma"/>
          <w:b/>
        </w:rPr>
        <w:t>刪除</w:t>
      </w:r>
    </w:p>
    <w:p w:rsidR="00BB6A1F" w:rsidRPr="00BB059B" w:rsidRDefault="007B4641" w:rsidP="00BA3004">
      <w:pPr>
        <w:rPr>
          <w:rFonts w:eastAsia="PMingLiU" w:cs="Tahoma"/>
        </w:rPr>
      </w:pPr>
      <w:r w:rsidRPr="00BB059B">
        <w:rPr>
          <w:rFonts w:eastAsia="PMingLiU" w:cs="Tahoma"/>
          <w:color w:val="000000"/>
          <w:szCs w:val="20"/>
        </w:rPr>
        <w:t>Forefront Identity Manager 2010 CAL (</w:t>
      </w:r>
      <w:r w:rsidRPr="00BB059B">
        <w:rPr>
          <w:rFonts w:eastAsia="PMingLiU" w:cs="Tahoma"/>
          <w:color w:val="000000"/>
          <w:szCs w:val="20"/>
        </w:rPr>
        <w:t>僅限使用者</w:t>
      </w:r>
      <w:r w:rsidRPr="00BB059B">
        <w:rPr>
          <w:rFonts w:eastAsia="PMingLiU" w:cs="Tahoma"/>
          <w:color w:val="000000"/>
          <w:szCs w:val="20"/>
        </w:rPr>
        <w:t>)</w:t>
      </w:r>
    </w:p>
    <w:p w:rsidR="004945FA" w:rsidRPr="00BB059B" w:rsidRDefault="004945FA" w:rsidP="00BA3004">
      <w:pPr>
        <w:rPr>
          <w:rFonts w:eastAsia="PMingLiU" w:cs="Tahoma"/>
        </w:rPr>
      </w:pPr>
      <w:r w:rsidRPr="00BB059B">
        <w:rPr>
          <w:rFonts w:eastAsia="PMingLiU" w:cs="Tahoma"/>
          <w:color w:val="000000"/>
          <w:szCs w:val="20"/>
        </w:rPr>
        <w:t xml:space="preserve">Forefront Identity Manager 2010 </w:t>
      </w:r>
      <w:r w:rsidRPr="00BB059B">
        <w:rPr>
          <w:rFonts w:eastAsia="PMingLiU" w:cs="Tahoma"/>
          <w:color w:val="000000"/>
          <w:szCs w:val="20"/>
        </w:rPr>
        <w:t>外部連接器</w:t>
      </w:r>
    </w:p>
    <w:p w:rsidR="004945FA" w:rsidRPr="00BB059B" w:rsidRDefault="004945FA" w:rsidP="00BA3004">
      <w:pPr>
        <w:rPr>
          <w:rFonts w:eastAsia="PMingLiU" w:cs="Tahoma"/>
        </w:rPr>
      </w:pPr>
      <w:r w:rsidRPr="00BB059B">
        <w:rPr>
          <w:rFonts w:eastAsia="PMingLiU" w:cs="Tahoma"/>
          <w:color w:val="000000"/>
          <w:szCs w:val="20"/>
        </w:rPr>
        <w:t>Forefront Identity Manager 2010 Server</w:t>
      </w:r>
    </w:p>
    <w:p w:rsidR="004945FA" w:rsidRPr="00BB059B" w:rsidRDefault="004945FA" w:rsidP="00BA3004">
      <w:pPr>
        <w:rPr>
          <w:rFonts w:eastAsia="PMingLiU" w:cs="Tahoma"/>
        </w:rPr>
      </w:pPr>
      <w:r w:rsidRPr="00BB059B">
        <w:rPr>
          <w:rFonts w:eastAsia="PMingLiU" w:cs="Tahoma"/>
          <w:color w:val="000000"/>
          <w:szCs w:val="20"/>
        </w:rPr>
        <w:t>Forefront Identity Manager 2010 – Windows Live Edition</w:t>
      </w:r>
    </w:p>
    <w:p w:rsidR="00BB6A1F" w:rsidRPr="00BB059B" w:rsidRDefault="00BB6A1F" w:rsidP="00DD39C7">
      <w:pPr>
        <w:pStyle w:val="Heading2"/>
        <w:ind w:left="0"/>
        <w:jc w:val="both"/>
        <w:rPr>
          <w:rFonts w:ascii="Tahoma" w:eastAsia="PMingLiU" w:hAnsi="Tahoma" w:cs="Tahoma"/>
        </w:rPr>
      </w:pPr>
    </w:p>
    <w:p w:rsidR="00A31A6D" w:rsidRDefault="00A31A6D" w:rsidP="00A31A6D">
      <w:pPr>
        <w:rPr>
          <w:rFonts w:eastAsia="PMingLiU" w:cs="Tahoma"/>
        </w:rPr>
      </w:pPr>
    </w:p>
    <w:p w:rsidR="00EA1261" w:rsidRPr="00BB059B" w:rsidRDefault="00EA1261" w:rsidP="00A31A6D">
      <w:pPr>
        <w:rPr>
          <w:rFonts w:eastAsia="PMingLiU" w:cs="Tahoma"/>
        </w:rPr>
      </w:pPr>
    </w:p>
    <w:p w:rsidR="00DD39C7" w:rsidRPr="00BB059B" w:rsidRDefault="00DD39C7" w:rsidP="00A31A6D">
      <w:pPr>
        <w:pStyle w:val="Heading2"/>
        <w:ind w:left="0"/>
        <w:jc w:val="both"/>
        <w:rPr>
          <w:rFonts w:ascii="Tahoma" w:eastAsia="PMingLiU" w:hAnsi="Tahoma" w:cs="Tahoma"/>
        </w:rPr>
      </w:pPr>
      <w:bookmarkStart w:id="648" w:name="_Toc336338174"/>
      <w:bookmarkStart w:id="649" w:name="_Toc345401732"/>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5 </w:t>
      </w:r>
      <w:r w:rsidRPr="00BB059B">
        <w:rPr>
          <w:rFonts w:ascii="Tahoma" w:eastAsia="PMingLiU" w:hAnsi="Tahoma" w:cs="Tahoma"/>
          <w:color w:val="FF6600"/>
        </w:rPr>
        <w:t>月變更</w:t>
      </w:r>
      <w:bookmarkEnd w:id="648"/>
      <w:bookmarkEnd w:id="649"/>
    </w:p>
    <w:p w:rsidR="00DD39C7" w:rsidRPr="00BB059B" w:rsidRDefault="00DD39C7" w:rsidP="00DD39C7">
      <w:pPr>
        <w:rPr>
          <w:rFonts w:eastAsia="PMingLiU" w:cs="Tahoma"/>
        </w:rPr>
      </w:pPr>
    </w:p>
    <w:p w:rsidR="00DD39C7" w:rsidRPr="00BB059B" w:rsidRDefault="00DD39C7" w:rsidP="003E606C">
      <w:pPr>
        <w:spacing w:after="60"/>
        <w:rPr>
          <w:rFonts w:eastAsia="PMingLiU" w:cs="Tahoma"/>
          <w:lang w:eastAsia="zh-TW"/>
        </w:rPr>
      </w:pPr>
      <w:r w:rsidRPr="00BB059B">
        <w:rPr>
          <w:rFonts w:eastAsia="PMingLiU" w:cs="Tahoma"/>
          <w:b/>
          <w:lang w:eastAsia="zh-TW"/>
        </w:rPr>
        <w:t>新增</w:t>
      </w:r>
    </w:p>
    <w:p w:rsidR="00DD39C7" w:rsidRPr="00BB059B" w:rsidRDefault="00E702AC" w:rsidP="00BA3004">
      <w:pPr>
        <w:rPr>
          <w:rFonts w:eastAsia="PMingLiU" w:cs="Tahoma"/>
          <w:lang w:eastAsia="zh-TW"/>
        </w:rPr>
      </w:pPr>
      <w:r w:rsidRPr="00BB059B">
        <w:rPr>
          <w:rFonts w:eastAsia="PMingLiU" w:cs="Tahoma"/>
          <w:szCs w:val="18"/>
          <w:lang w:eastAsia="zh-TW"/>
        </w:rPr>
        <w:t>沒有新增產品。</w:t>
      </w:r>
    </w:p>
    <w:p w:rsidR="00E702AC" w:rsidRPr="00BB059B" w:rsidRDefault="00E702AC" w:rsidP="00BA3004">
      <w:pPr>
        <w:rPr>
          <w:rFonts w:eastAsia="PMingLiU" w:cs="Tahoma"/>
          <w:lang w:eastAsia="zh-TW"/>
        </w:rPr>
      </w:pPr>
    </w:p>
    <w:p w:rsidR="00DD39C7" w:rsidRPr="00BB059B" w:rsidRDefault="00DD39C7" w:rsidP="003E606C">
      <w:pPr>
        <w:spacing w:after="60"/>
        <w:rPr>
          <w:rFonts w:eastAsia="PMingLiU" w:cs="Tahoma"/>
          <w:lang w:eastAsia="zh-TW"/>
        </w:rPr>
      </w:pPr>
      <w:r w:rsidRPr="00BB059B">
        <w:rPr>
          <w:rFonts w:eastAsia="PMingLiU" w:cs="Tahoma"/>
          <w:b/>
          <w:lang w:eastAsia="zh-TW"/>
        </w:rPr>
        <w:t>促銷</w:t>
      </w:r>
    </w:p>
    <w:p w:rsidR="00DD39C7" w:rsidRPr="00BB059B" w:rsidRDefault="00DD39C7" w:rsidP="00BA3004">
      <w:pPr>
        <w:rPr>
          <w:rFonts w:eastAsia="PMingLiU" w:cs="Tahoma"/>
        </w:rPr>
      </w:pPr>
      <w:r w:rsidRPr="00BB059B">
        <w:rPr>
          <w:rFonts w:eastAsia="PMingLiU" w:cs="Tahoma"/>
          <w:color w:val="000000"/>
          <w:szCs w:val="18"/>
        </w:rPr>
        <w:t xml:space="preserve">Exchange Server Standard </w:t>
      </w:r>
      <w:r w:rsidRPr="00BB059B">
        <w:rPr>
          <w:rFonts w:eastAsia="PMingLiU" w:cs="Tahoma"/>
          <w:color w:val="000000"/>
          <w:szCs w:val="18"/>
        </w:rPr>
        <w:t>促銷</w:t>
      </w:r>
    </w:p>
    <w:p w:rsidR="00DD39C7" w:rsidRPr="00BB059B" w:rsidRDefault="00DD39C7" w:rsidP="00BA3004">
      <w:pPr>
        <w:rPr>
          <w:rFonts w:eastAsia="PMingLiU" w:cs="Tahoma"/>
        </w:rPr>
      </w:pPr>
      <w:bookmarkStart w:id="650" w:name="_Toc323034105"/>
      <w:bookmarkStart w:id="651" w:name="_Toc325609141"/>
      <w:bookmarkStart w:id="652" w:name="_Toc328145935"/>
      <w:r w:rsidRPr="00BB059B">
        <w:rPr>
          <w:rFonts w:eastAsia="PMingLiU" w:cs="Tahoma"/>
          <w:color w:val="000000"/>
          <w:szCs w:val="18"/>
        </w:rPr>
        <w:t xml:space="preserve">Open Value Subscription Education Solution N-2 </w:t>
      </w:r>
      <w:r w:rsidRPr="00BB059B">
        <w:rPr>
          <w:rFonts w:eastAsia="PMingLiU" w:cs="Tahoma"/>
          <w:color w:val="000000"/>
          <w:szCs w:val="18"/>
        </w:rPr>
        <w:t>最新促銷</w:t>
      </w:r>
      <w:bookmarkEnd w:id="650"/>
      <w:bookmarkEnd w:id="651"/>
      <w:bookmarkEnd w:id="652"/>
    </w:p>
    <w:p w:rsidR="00DD39C7" w:rsidRPr="00BB059B" w:rsidRDefault="00DD39C7" w:rsidP="003E606C">
      <w:pPr>
        <w:spacing w:after="60"/>
        <w:rPr>
          <w:rFonts w:eastAsia="PMingLiU" w:cs="Tahoma"/>
        </w:rPr>
      </w:pPr>
      <w:r w:rsidRPr="00BB059B">
        <w:rPr>
          <w:rFonts w:eastAsia="PMingLiU" w:cs="Tahoma"/>
          <w:szCs w:val="18"/>
        </w:rPr>
        <w:br/>
      </w:r>
      <w:r w:rsidRPr="00BB059B">
        <w:rPr>
          <w:rFonts w:eastAsia="PMingLiU" w:cs="Tahoma"/>
          <w:b/>
        </w:rPr>
        <w:t>刪除</w:t>
      </w:r>
    </w:p>
    <w:p w:rsidR="00C10AE3" w:rsidRPr="00BB059B" w:rsidRDefault="00E702AC" w:rsidP="00541898">
      <w:pPr>
        <w:rPr>
          <w:rFonts w:eastAsia="PMingLiU" w:cs="Tahoma"/>
        </w:rPr>
      </w:pPr>
      <w:r w:rsidRPr="00BB059B">
        <w:rPr>
          <w:rFonts w:eastAsia="PMingLiU" w:cs="Tahoma"/>
          <w:color w:val="000000"/>
          <w:szCs w:val="20"/>
        </w:rPr>
        <w:t>沒有刪除產品。</w:t>
      </w:r>
    </w:p>
    <w:p w:rsidR="00541898" w:rsidRPr="00BB059B" w:rsidRDefault="00541898" w:rsidP="00541898">
      <w:pPr>
        <w:rPr>
          <w:rFonts w:eastAsia="PMingLiU" w:cs="Tahoma"/>
        </w:rPr>
      </w:pPr>
    </w:p>
    <w:p w:rsidR="00541898" w:rsidRPr="00BB059B" w:rsidRDefault="00541898" w:rsidP="00541898">
      <w:pPr>
        <w:rPr>
          <w:rFonts w:eastAsia="PMingLiU" w:cs="Tahoma"/>
        </w:rPr>
      </w:pPr>
    </w:p>
    <w:p w:rsidR="00E9432A" w:rsidRPr="00BB059B" w:rsidRDefault="00E9432A" w:rsidP="00A31A6D">
      <w:pPr>
        <w:pStyle w:val="Heading2"/>
        <w:ind w:left="0"/>
        <w:jc w:val="both"/>
        <w:rPr>
          <w:rFonts w:ascii="Tahoma" w:eastAsia="PMingLiU" w:hAnsi="Tahoma" w:cs="Tahoma"/>
        </w:rPr>
      </w:pPr>
      <w:bookmarkStart w:id="653" w:name="_Toc336338175"/>
      <w:bookmarkStart w:id="654" w:name="_Toc345401733"/>
      <w:r w:rsidRPr="00BB059B">
        <w:rPr>
          <w:rFonts w:ascii="Tahoma" w:eastAsia="PMingLiU" w:hAnsi="Tahoma" w:cs="Tahoma"/>
          <w:color w:val="FF6600"/>
        </w:rPr>
        <w:t xml:space="preserve">2012 </w:t>
      </w:r>
      <w:r w:rsidRPr="00BB059B">
        <w:rPr>
          <w:rFonts w:ascii="Tahoma" w:eastAsia="PMingLiU" w:hAnsi="Tahoma" w:cs="Tahoma"/>
          <w:color w:val="FF6600"/>
        </w:rPr>
        <w:t>年</w:t>
      </w:r>
      <w:r w:rsidRPr="00BB059B">
        <w:rPr>
          <w:rFonts w:ascii="Tahoma" w:eastAsia="PMingLiU" w:hAnsi="Tahoma" w:cs="Tahoma"/>
          <w:color w:val="FF6600"/>
        </w:rPr>
        <w:t xml:space="preserve"> 4 </w:t>
      </w:r>
      <w:r w:rsidRPr="00BB059B">
        <w:rPr>
          <w:rFonts w:ascii="Tahoma" w:eastAsia="PMingLiU" w:hAnsi="Tahoma" w:cs="Tahoma"/>
          <w:color w:val="FF6600"/>
        </w:rPr>
        <w:t>月變更</w:t>
      </w:r>
      <w:bookmarkEnd w:id="653"/>
      <w:bookmarkEnd w:id="654"/>
    </w:p>
    <w:p w:rsidR="00E9432A" w:rsidRPr="00BB059B" w:rsidRDefault="00E9432A" w:rsidP="00E9432A">
      <w:pPr>
        <w:rPr>
          <w:rFonts w:eastAsia="PMingLiU" w:cs="Tahoma"/>
        </w:rPr>
      </w:pPr>
    </w:p>
    <w:p w:rsidR="00E9432A" w:rsidRPr="00BB059B" w:rsidRDefault="00E9432A" w:rsidP="003E606C">
      <w:pPr>
        <w:spacing w:after="60"/>
        <w:rPr>
          <w:rFonts w:eastAsia="PMingLiU" w:cs="Tahoma"/>
        </w:rPr>
      </w:pPr>
      <w:r w:rsidRPr="00BB059B">
        <w:rPr>
          <w:rFonts w:eastAsia="PMingLiU" w:cs="Tahoma"/>
          <w:b/>
        </w:rPr>
        <w:t>新增</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Business Intelligence</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CAL (</w:t>
      </w:r>
      <w:r w:rsidRPr="00BB059B">
        <w:rPr>
          <w:rFonts w:eastAsia="PMingLiU" w:cs="Tahoma"/>
          <w:color w:val="000000"/>
        </w:rPr>
        <w:t>裝置及使用者訂閱使用權</w:t>
      </w:r>
      <w:r w:rsidRPr="00BB059B">
        <w:rPr>
          <w:rFonts w:eastAsia="PMingLiU" w:cs="Tahoma"/>
          <w:color w:val="000000"/>
        </w:rPr>
        <w:t>)</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Developer</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Enterprise</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Enterprise Core (2 </w:t>
      </w:r>
      <w:r w:rsidRPr="00BB059B">
        <w:rPr>
          <w:rFonts w:eastAsia="PMingLiU" w:cs="Tahoma"/>
          <w:color w:val="000000"/>
        </w:rPr>
        <w:t>組核心使用權</w:t>
      </w:r>
      <w:r w:rsidRPr="00BB059B">
        <w:rPr>
          <w:rFonts w:eastAsia="PMingLiU" w:cs="Tahoma"/>
          <w:color w:val="000000"/>
        </w:rPr>
        <w:t>)</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Standard</w:t>
      </w:r>
    </w:p>
    <w:p w:rsidR="002D1186" w:rsidRPr="00BB059B" w:rsidRDefault="002D1186" w:rsidP="00BA3004">
      <w:pPr>
        <w:rPr>
          <w:rFonts w:eastAsia="PMingLiU" w:cs="Tahoma"/>
        </w:rPr>
      </w:pPr>
      <w:r w:rsidRPr="00BB059B">
        <w:rPr>
          <w:rFonts w:eastAsia="PMingLiU" w:cs="Tahoma"/>
          <w:color w:val="000000"/>
        </w:rPr>
        <w:t>SQL Server</w:t>
      </w:r>
      <w:r w:rsidR="00165F16" w:rsidRPr="00BB059B">
        <w:rPr>
          <w:rFonts w:eastAsia="PMingLiU" w:cs="Tahoma"/>
          <w:color w:val="000000"/>
          <w:vertAlign w:val="superscript"/>
        </w:rPr>
        <w:t>®</w:t>
      </w:r>
      <w:r w:rsidRPr="00BB059B">
        <w:rPr>
          <w:rFonts w:eastAsia="PMingLiU" w:cs="Tahoma"/>
          <w:color w:val="000000"/>
        </w:rPr>
        <w:t xml:space="preserve"> 2012 Standard Core (2 </w:t>
      </w:r>
      <w:r w:rsidRPr="00BB059B">
        <w:rPr>
          <w:rFonts w:eastAsia="PMingLiU" w:cs="Tahoma"/>
          <w:color w:val="000000"/>
        </w:rPr>
        <w:t>組核心使用權</w:t>
      </w:r>
      <w:r w:rsidRPr="00BB059B">
        <w:rPr>
          <w:rFonts w:eastAsia="PMingLiU" w:cs="Tahoma"/>
          <w:color w:val="000000"/>
        </w:rPr>
        <w:t>)</w:t>
      </w:r>
    </w:p>
    <w:p w:rsidR="00E9432A" w:rsidRPr="00BB059B" w:rsidRDefault="00E9432A" w:rsidP="00BA3004">
      <w:pPr>
        <w:rPr>
          <w:rFonts w:eastAsia="PMingLiU" w:cs="Tahoma"/>
        </w:rPr>
      </w:pPr>
      <w:r w:rsidRPr="00BB059B">
        <w:rPr>
          <w:rFonts w:eastAsia="PMingLiU" w:cs="Tahoma"/>
        </w:rPr>
        <w:t>System Center 2012 Client Management Suite (</w:t>
      </w:r>
      <w:r w:rsidRPr="00BB059B">
        <w:rPr>
          <w:rFonts w:eastAsia="PMingLiU" w:cs="Tahoma"/>
        </w:rPr>
        <w:t>用戶端</w:t>
      </w:r>
      <w:r w:rsidRPr="00BB059B">
        <w:rPr>
          <w:rFonts w:eastAsia="PMingLiU" w:cs="Tahoma"/>
        </w:rPr>
        <w:t xml:space="preserve"> ML) (</w:t>
      </w:r>
      <w:r w:rsidRPr="00BB059B">
        <w:rPr>
          <w:rFonts w:eastAsia="PMingLiU" w:cs="Tahoma"/>
        </w:rPr>
        <w:t>每一</w:t>
      </w:r>
      <w:r w:rsidRPr="00BB059B">
        <w:rPr>
          <w:rFonts w:eastAsia="PMingLiU" w:cs="Tahoma"/>
        </w:rPr>
        <w:t xml:space="preserve"> OSE)</w:t>
      </w:r>
    </w:p>
    <w:p w:rsidR="00E9432A" w:rsidRPr="00BB059B" w:rsidRDefault="00E9432A" w:rsidP="00BA3004">
      <w:pPr>
        <w:rPr>
          <w:rFonts w:eastAsia="PMingLiU" w:cs="Tahoma"/>
        </w:rPr>
      </w:pPr>
      <w:r w:rsidRPr="00BB059B">
        <w:rPr>
          <w:rFonts w:eastAsia="PMingLiU" w:cs="Tahoma"/>
        </w:rPr>
        <w:t>System Center 2012 Client Management Suite (</w:t>
      </w:r>
      <w:r w:rsidRPr="00BB059B">
        <w:rPr>
          <w:rFonts w:eastAsia="PMingLiU" w:cs="Tahoma"/>
        </w:rPr>
        <w:t>用戶端</w:t>
      </w:r>
      <w:r w:rsidRPr="00BB059B">
        <w:rPr>
          <w:rFonts w:eastAsia="PMingLiU" w:cs="Tahoma"/>
        </w:rPr>
        <w:t xml:space="preserve"> ML) (</w:t>
      </w:r>
      <w:r w:rsidRPr="00BB059B">
        <w:rPr>
          <w:rFonts w:eastAsia="PMingLiU" w:cs="Tahoma"/>
        </w:rPr>
        <w:t>每一使用者</w:t>
      </w:r>
      <w:r w:rsidRPr="00BB059B">
        <w:rPr>
          <w:rFonts w:eastAsia="PMingLiU" w:cs="Tahoma"/>
        </w:rPr>
        <w:t>)</w:t>
      </w:r>
    </w:p>
    <w:p w:rsidR="00E9432A" w:rsidRPr="00BB059B" w:rsidRDefault="00E9432A" w:rsidP="00BA3004">
      <w:pPr>
        <w:rPr>
          <w:rFonts w:eastAsia="PMingLiU" w:cs="Tahoma"/>
        </w:rPr>
      </w:pPr>
      <w:r w:rsidRPr="00BB059B">
        <w:rPr>
          <w:rFonts w:eastAsia="PMingLiU" w:cs="Tahoma"/>
        </w:rPr>
        <w:t xml:space="preserve">System Center 2012 Configuration Manager </w:t>
      </w:r>
      <w:r w:rsidRPr="00BB059B">
        <w:rPr>
          <w:rFonts w:eastAsia="PMingLiU" w:cs="Tahoma"/>
        </w:rPr>
        <w:t>用戶端管理使用權</w:t>
      </w:r>
      <w:r w:rsidRPr="00BB059B">
        <w:rPr>
          <w:rFonts w:eastAsia="PMingLiU" w:cs="Tahoma"/>
        </w:rPr>
        <w:t xml:space="preserve"> (</w:t>
      </w:r>
      <w:r w:rsidRPr="00BB059B">
        <w:rPr>
          <w:rFonts w:eastAsia="PMingLiU" w:cs="Tahoma"/>
        </w:rPr>
        <w:t>用戶端</w:t>
      </w:r>
      <w:r w:rsidRPr="00BB059B">
        <w:rPr>
          <w:rFonts w:eastAsia="PMingLiU" w:cs="Tahoma"/>
        </w:rPr>
        <w:t xml:space="preserve"> ML) (</w:t>
      </w:r>
      <w:r w:rsidRPr="00BB059B">
        <w:rPr>
          <w:rFonts w:eastAsia="PMingLiU" w:cs="Tahoma"/>
        </w:rPr>
        <w:t>僅學生適用</w:t>
      </w:r>
      <w:r w:rsidRPr="00BB059B">
        <w:rPr>
          <w:rFonts w:eastAsia="PMingLiU" w:cs="Tahoma"/>
        </w:rPr>
        <w:t>)</w:t>
      </w:r>
    </w:p>
    <w:p w:rsidR="00E9432A" w:rsidRPr="00BB059B" w:rsidRDefault="00E9432A" w:rsidP="00BA3004">
      <w:pPr>
        <w:rPr>
          <w:rFonts w:eastAsia="PMingLiU" w:cs="Tahoma"/>
        </w:rPr>
      </w:pPr>
      <w:r w:rsidRPr="00BB059B">
        <w:rPr>
          <w:rFonts w:eastAsia="PMingLiU" w:cs="Tahoma"/>
        </w:rPr>
        <w:t xml:space="preserve">System Center 2012 Configuration Manager </w:t>
      </w:r>
      <w:r w:rsidRPr="00BB059B">
        <w:rPr>
          <w:rFonts w:eastAsia="PMingLiU" w:cs="Tahoma"/>
        </w:rPr>
        <w:t>用戶端管理使用權</w:t>
      </w:r>
      <w:r w:rsidRPr="00BB059B">
        <w:rPr>
          <w:rFonts w:eastAsia="PMingLiU" w:cs="Tahoma"/>
        </w:rPr>
        <w:t xml:space="preserve"> (</w:t>
      </w:r>
      <w:r w:rsidRPr="00BB059B">
        <w:rPr>
          <w:rFonts w:eastAsia="PMingLiU" w:cs="Tahoma"/>
        </w:rPr>
        <w:t>用戶端</w:t>
      </w:r>
      <w:r w:rsidRPr="00BB059B">
        <w:rPr>
          <w:rFonts w:eastAsia="PMingLiU" w:cs="Tahoma"/>
        </w:rPr>
        <w:t xml:space="preserve"> ML) (</w:t>
      </w:r>
      <w:r w:rsidRPr="00BB059B">
        <w:rPr>
          <w:rFonts w:eastAsia="PMingLiU" w:cs="Tahoma"/>
        </w:rPr>
        <w:t>每一</w:t>
      </w:r>
      <w:r w:rsidRPr="00BB059B">
        <w:rPr>
          <w:rFonts w:eastAsia="PMingLiU" w:cs="Tahoma"/>
        </w:rPr>
        <w:t xml:space="preserve"> OSE)</w:t>
      </w:r>
    </w:p>
    <w:p w:rsidR="00E9432A" w:rsidRPr="00BB059B" w:rsidRDefault="00E9432A" w:rsidP="00BA3004">
      <w:pPr>
        <w:rPr>
          <w:rFonts w:eastAsia="PMingLiU" w:cs="Tahoma"/>
        </w:rPr>
      </w:pPr>
      <w:r w:rsidRPr="00BB059B">
        <w:rPr>
          <w:rFonts w:eastAsia="PMingLiU" w:cs="Tahoma"/>
        </w:rPr>
        <w:t xml:space="preserve">System Center 2012 Configuration Manager </w:t>
      </w:r>
      <w:r w:rsidRPr="00BB059B">
        <w:rPr>
          <w:rFonts w:eastAsia="PMingLiU" w:cs="Tahoma"/>
        </w:rPr>
        <w:t>用戶端管理使用權</w:t>
      </w:r>
      <w:r w:rsidRPr="00BB059B">
        <w:rPr>
          <w:rFonts w:eastAsia="PMingLiU" w:cs="Tahoma"/>
        </w:rPr>
        <w:t xml:space="preserve"> (</w:t>
      </w:r>
      <w:r w:rsidRPr="00BB059B">
        <w:rPr>
          <w:rFonts w:eastAsia="PMingLiU" w:cs="Tahoma"/>
        </w:rPr>
        <w:t>用戶端</w:t>
      </w:r>
      <w:r w:rsidRPr="00BB059B">
        <w:rPr>
          <w:rFonts w:eastAsia="PMingLiU" w:cs="Tahoma"/>
        </w:rPr>
        <w:t xml:space="preserve"> ML) (</w:t>
      </w:r>
      <w:r w:rsidRPr="00BB059B">
        <w:rPr>
          <w:rFonts w:eastAsia="PMingLiU" w:cs="Tahoma"/>
        </w:rPr>
        <w:t>每一使用者</w:t>
      </w:r>
      <w:r w:rsidRPr="00BB059B">
        <w:rPr>
          <w:rFonts w:eastAsia="PMingLiU" w:cs="Tahoma"/>
        </w:rPr>
        <w:t>)</w:t>
      </w:r>
    </w:p>
    <w:p w:rsidR="00E9432A" w:rsidRPr="00BB059B" w:rsidRDefault="00E9432A" w:rsidP="00BA3004">
      <w:pPr>
        <w:rPr>
          <w:rFonts w:eastAsia="PMingLiU" w:cs="Tahoma"/>
        </w:rPr>
      </w:pPr>
      <w:r w:rsidRPr="00BB059B">
        <w:rPr>
          <w:rFonts w:eastAsia="PMingLiU" w:cs="Tahoma"/>
        </w:rPr>
        <w:t xml:space="preserve">System Center 2012 Datacenter </w:t>
      </w:r>
      <w:r w:rsidRPr="00BB059B">
        <w:rPr>
          <w:rFonts w:eastAsia="PMingLiU" w:cs="Tahoma"/>
        </w:rPr>
        <w:t>伺服器管理使用權</w:t>
      </w:r>
      <w:r w:rsidRPr="00BB059B">
        <w:rPr>
          <w:rFonts w:eastAsia="PMingLiU" w:cs="Tahoma"/>
        </w:rPr>
        <w:t xml:space="preserve"> (2 </w:t>
      </w:r>
      <w:r w:rsidRPr="00BB059B">
        <w:rPr>
          <w:rFonts w:eastAsia="PMingLiU" w:cs="Tahoma"/>
        </w:rPr>
        <w:t>個處理器</w:t>
      </w:r>
      <w:r w:rsidRPr="00BB059B">
        <w:rPr>
          <w:rFonts w:eastAsia="PMingLiU" w:cs="Tahoma"/>
        </w:rPr>
        <w:t>)</w:t>
      </w:r>
    </w:p>
    <w:p w:rsidR="00E9432A" w:rsidRPr="00BB059B" w:rsidRDefault="00E9432A" w:rsidP="00BA3004">
      <w:pPr>
        <w:rPr>
          <w:rFonts w:eastAsia="PMingLiU" w:cs="Tahoma"/>
        </w:rPr>
      </w:pPr>
      <w:r w:rsidRPr="00BB059B">
        <w:rPr>
          <w:rFonts w:eastAsia="PMingLiU" w:cs="Tahoma"/>
        </w:rPr>
        <w:t>System Center 2012 Endpoint Protection</w:t>
      </w:r>
    </w:p>
    <w:p w:rsidR="00E9432A" w:rsidRPr="00BB059B" w:rsidRDefault="00E9432A" w:rsidP="00BA3004">
      <w:pPr>
        <w:rPr>
          <w:rFonts w:eastAsia="PMingLiU" w:cs="Tahoma"/>
        </w:rPr>
      </w:pPr>
      <w:r w:rsidRPr="00BB059B">
        <w:rPr>
          <w:rFonts w:eastAsia="PMingLiU" w:cs="Tahoma"/>
        </w:rPr>
        <w:t xml:space="preserve">System Center 2012 Standard </w:t>
      </w:r>
      <w:r w:rsidRPr="00BB059B">
        <w:rPr>
          <w:rFonts w:eastAsia="PMingLiU" w:cs="Tahoma"/>
        </w:rPr>
        <w:t>伺服器管理使用權</w:t>
      </w:r>
      <w:r w:rsidRPr="00BB059B">
        <w:rPr>
          <w:rFonts w:eastAsia="PMingLiU" w:cs="Tahoma"/>
        </w:rPr>
        <w:t xml:space="preserve"> (2 </w:t>
      </w:r>
      <w:r w:rsidRPr="00BB059B">
        <w:rPr>
          <w:rFonts w:eastAsia="PMingLiU" w:cs="Tahoma"/>
        </w:rPr>
        <w:t>個處理器</w:t>
      </w:r>
      <w:r w:rsidRPr="00BB059B">
        <w:rPr>
          <w:rFonts w:eastAsia="PMingLiU" w:cs="Tahoma"/>
        </w:rPr>
        <w:t>)</w:t>
      </w:r>
    </w:p>
    <w:p w:rsidR="00E9432A" w:rsidRPr="00BB059B" w:rsidRDefault="00E9432A" w:rsidP="00BA3004">
      <w:pPr>
        <w:rPr>
          <w:rFonts w:eastAsia="PMingLiU" w:cs="Tahoma"/>
        </w:rPr>
      </w:pPr>
      <w:r w:rsidRPr="00BB059B">
        <w:rPr>
          <w:rFonts w:eastAsia="PMingLiU" w:cs="Tahoma"/>
        </w:rPr>
        <w:t>VDI Suite</w:t>
      </w:r>
    </w:p>
    <w:p w:rsidR="00E9432A" w:rsidRPr="00BB059B" w:rsidRDefault="00E9432A" w:rsidP="003E606C">
      <w:pPr>
        <w:spacing w:after="60"/>
        <w:rPr>
          <w:rFonts w:eastAsia="PMingLiU" w:cs="Tahoma"/>
        </w:rPr>
      </w:pPr>
      <w:r w:rsidRPr="00BB059B">
        <w:rPr>
          <w:rFonts w:eastAsia="PMingLiU" w:cs="Tahoma"/>
          <w:szCs w:val="18"/>
        </w:rPr>
        <w:br/>
      </w:r>
      <w:r w:rsidRPr="00BB059B">
        <w:rPr>
          <w:rFonts w:eastAsia="PMingLiU" w:cs="Tahoma"/>
          <w:b/>
        </w:rPr>
        <w:t>刪除</w:t>
      </w:r>
    </w:p>
    <w:p w:rsidR="00CC4AC7" w:rsidRPr="00BB059B" w:rsidRDefault="00CC4AC7" w:rsidP="00BA3004">
      <w:pPr>
        <w:rPr>
          <w:rFonts w:eastAsia="PMingLiU" w:cs="Tahoma"/>
        </w:rPr>
      </w:pPr>
      <w:r w:rsidRPr="00BB059B">
        <w:rPr>
          <w:rFonts w:eastAsia="PMingLiU" w:cs="Tahoma"/>
        </w:rPr>
        <w:t>Core Infrastructure Server Suite Enterprise</w:t>
      </w:r>
    </w:p>
    <w:p w:rsidR="00E9432A" w:rsidRPr="00BB059B" w:rsidRDefault="00E9432A" w:rsidP="00BA3004">
      <w:pPr>
        <w:rPr>
          <w:rFonts w:eastAsia="PMingLiU" w:cs="Tahoma"/>
        </w:rPr>
      </w:pPr>
      <w:r w:rsidRPr="00BB059B">
        <w:rPr>
          <w:rFonts w:eastAsia="PMingLiU" w:cs="Tahoma"/>
        </w:rPr>
        <w:t>Forefront Endpoint Protection</w:t>
      </w:r>
    </w:p>
    <w:p w:rsidR="006A59F4" w:rsidRPr="00BB059B" w:rsidRDefault="006A59F4" w:rsidP="00BA3004">
      <w:pPr>
        <w:rPr>
          <w:rFonts w:eastAsia="PMingLiU" w:cs="Tahoma"/>
        </w:rPr>
      </w:pPr>
      <w:r w:rsidRPr="00BB059B">
        <w:rPr>
          <w:rFonts w:eastAsia="PMingLiU" w:cs="Tahoma"/>
        </w:rPr>
        <w:t>Learning Solutions IT Academy (</w:t>
      </w:r>
      <w:r w:rsidRPr="00BB059B">
        <w:rPr>
          <w:rFonts w:eastAsia="PMingLiU" w:cs="Tahoma"/>
        </w:rPr>
        <w:t>服務訂閱使用權</w:t>
      </w:r>
      <w:r w:rsidRPr="00BB059B">
        <w:rPr>
          <w:rFonts w:eastAsia="PMingLiU" w:cs="Tahoma"/>
        </w:rPr>
        <w:t>)</w:t>
      </w:r>
    </w:p>
    <w:p w:rsidR="00CC4AC7" w:rsidRPr="00BB059B" w:rsidRDefault="00CC4AC7" w:rsidP="00BA3004">
      <w:pPr>
        <w:rPr>
          <w:rFonts w:eastAsia="PMingLiU" w:cs="Tahoma"/>
        </w:rPr>
      </w:pPr>
      <w:r w:rsidRPr="00BB059B">
        <w:rPr>
          <w:rFonts w:eastAsia="PMingLiU" w:cs="Tahoma"/>
        </w:rPr>
        <w:t>SQL Server2008 R2 Datacenter</w:t>
      </w:r>
    </w:p>
    <w:p w:rsidR="005B31F0" w:rsidRPr="00BB059B" w:rsidRDefault="005B31F0" w:rsidP="00BA3004">
      <w:pPr>
        <w:rPr>
          <w:rFonts w:eastAsia="PMingLiU" w:cs="Tahoma"/>
        </w:rPr>
      </w:pPr>
      <w:r w:rsidRPr="00BB059B">
        <w:rPr>
          <w:rFonts w:eastAsia="PMingLiU" w:cs="Tahoma"/>
        </w:rPr>
        <w:t>SQL Server2008 R2 Enterprise</w:t>
      </w:r>
    </w:p>
    <w:p w:rsidR="005B31F0" w:rsidRPr="00BB059B" w:rsidRDefault="005B31F0" w:rsidP="00BA3004">
      <w:pPr>
        <w:rPr>
          <w:rFonts w:eastAsia="PMingLiU" w:cs="Tahoma"/>
        </w:rPr>
      </w:pPr>
      <w:r w:rsidRPr="00BB059B">
        <w:rPr>
          <w:rFonts w:eastAsia="PMingLiU" w:cs="Tahoma"/>
        </w:rPr>
        <w:t>SQL Server2008 R2 Small Business</w:t>
      </w:r>
    </w:p>
    <w:p w:rsidR="005B31F0" w:rsidRPr="00BB059B" w:rsidRDefault="005B31F0" w:rsidP="00BA3004">
      <w:pPr>
        <w:rPr>
          <w:rFonts w:eastAsia="PMingLiU" w:cs="Tahoma"/>
        </w:rPr>
      </w:pPr>
      <w:r w:rsidRPr="00BB059B">
        <w:rPr>
          <w:rFonts w:eastAsia="PMingLiU" w:cs="Tahoma"/>
        </w:rPr>
        <w:t>SQL Server2008 R2 Standard</w:t>
      </w:r>
    </w:p>
    <w:p w:rsidR="00CC4AC7" w:rsidRPr="00BB059B" w:rsidRDefault="00CC4AC7" w:rsidP="00BA3004">
      <w:pPr>
        <w:rPr>
          <w:rFonts w:eastAsia="PMingLiU" w:cs="Tahoma"/>
        </w:rPr>
      </w:pPr>
      <w:r w:rsidRPr="00BB059B">
        <w:rPr>
          <w:rFonts w:eastAsia="PMingLiU" w:cs="Tahoma"/>
        </w:rPr>
        <w:t xml:space="preserve">SQL Server2008 R2 Workgroup </w:t>
      </w:r>
      <w:r w:rsidRPr="00BB059B">
        <w:rPr>
          <w:rFonts w:eastAsia="PMingLiU" w:cs="Tahoma"/>
        </w:rPr>
        <w:t>處理器</w:t>
      </w:r>
    </w:p>
    <w:p w:rsidR="00CC4AC7" w:rsidRPr="00BB059B" w:rsidRDefault="00CC4AC7" w:rsidP="00BA3004">
      <w:pPr>
        <w:rPr>
          <w:rFonts w:eastAsia="PMingLiU" w:cs="Tahoma"/>
        </w:rPr>
      </w:pPr>
      <w:r w:rsidRPr="00BB059B">
        <w:rPr>
          <w:rFonts w:eastAsia="PMingLiU" w:cs="Tahoma"/>
        </w:rPr>
        <w:t xml:space="preserve">SQL Server2008 R2 Workgroup (5 </w:t>
      </w:r>
      <w:r w:rsidRPr="00BB059B">
        <w:rPr>
          <w:rFonts w:eastAsia="PMingLiU" w:cs="Tahoma"/>
        </w:rPr>
        <w:t>個用戶端加值</w:t>
      </w:r>
      <w:r w:rsidRPr="00BB059B">
        <w:rPr>
          <w:rFonts w:eastAsia="PMingLiU" w:cs="Tahoma"/>
        </w:rPr>
        <w:t>)</w:t>
      </w:r>
    </w:p>
    <w:p w:rsidR="00CC4AC7" w:rsidRPr="00BB059B" w:rsidRDefault="00CC4AC7" w:rsidP="00BA3004">
      <w:pPr>
        <w:rPr>
          <w:rFonts w:eastAsia="PMingLiU" w:cs="Tahoma"/>
        </w:rPr>
      </w:pPr>
      <w:r w:rsidRPr="00BB059B">
        <w:rPr>
          <w:rFonts w:eastAsia="PMingLiU" w:cs="Tahoma"/>
        </w:rPr>
        <w:t>SQL Server2008 R2 Web</w:t>
      </w:r>
    </w:p>
    <w:p w:rsidR="00E9432A" w:rsidRPr="00BB059B" w:rsidRDefault="00E9432A" w:rsidP="00BA3004">
      <w:pPr>
        <w:rPr>
          <w:rFonts w:eastAsia="PMingLiU" w:cs="Tahoma"/>
        </w:rPr>
      </w:pPr>
      <w:r w:rsidRPr="00BB059B">
        <w:rPr>
          <w:rFonts w:eastAsia="PMingLiU" w:cs="Tahoma"/>
        </w:rPr>
        <w:t>System Center Client Management Suite (</w:t>
      </w:r>
      <w:r w:rsidRPr="00BB059B">
        <w:rPr>
          <w:rFonts w:eastAsia="PMingLiU" w:cs="Tahoma"/>
        </w:rPr>
        <w:t>用戶端</w:t>
      </w:r>
      <w:r w:rsidRPr="00BB059B">
        <w:rPr>
          <w:rFonts w:eastAsia="PMingLiU" w:cs="Tahoma"/>
        </w:rPr>
        <w:t xml:space="preserve"> ML) (</w:t>
      </w:r>
      <w:r w:rsidRPr="00BB059B">
        <w:rPr>
          <w:rFonts w:eastAsia="PMingLiU" w:cs="Tahoma"/>
        </w:rPr>
        <w:t>每一</w:t>
      </w:r>
      <w:r w:rsidRPr="00BB059B">
        <w:rPr>
          <w:rFonts w:eastAsia="PMingLiU" w:cs="Tahoma"/>
        </w:rPr>
        <w:t xml:space="preserve"> OSE)</w:t>
      </w:r>
    </w:p>
    <w:p w:rsidR="00E9432A" w:rsidRPr="00BB059B" w:rsidRDefault="00E9432A" w:rsidP="00BA3004">
      <w:pPr>
        <w:rPr>
          <w:rFonts w:eastAsia="PMingLiU" w:cs="Tahoma"/>
        </w:rPr>
      </w:pPr>
      <w:r w:rsidRPr="00BB059B">
        <w:rPr>
          <w:rFonts w:eastAsia="PMingLiU" w:cs="Tahoma"/>
        </w:rPr>
        <w:t>System Center Client Management Suite (</w:t>
      </w:r>
      <w:r w:rsidRPr="00BB059B">
        <w:rPr>
          <w:rFonts w:eastAsia="PMingLiU" w:cs="Tahoma"/>
        </w:rPr>
        <w:t>用戶端</w:t>
      </w:r>
      <w:r w:rsidRPr="00BB059B">
        <w:rPr>
          <w:rFonts w:eastAsia="PMingLiU" w:cs="Tahoma"/>
        </w:rPr>
        <w:t xml:space="preserve"> ML) (</w:t>
      </w:r>
      <w:r w:rsidRPr="00BB059B">
        <w:rPr>
          <w:rFonts w:eastAsia="PMingLiU" w:cs="Tahoma"/>
        </w:rPr>
        <w:t>每一使用者</w:t>
      </w:r>
      <w:r w:rsidRPr="00BB059B">
        <w:rPr>
          <w:rFonts w:eastAsia="PMingLiU" w:cs="Tahoma"/>
        </w:rPr>
        <w:t>)</w:t>
      </w:r>
    </w:p>
    <w:p w:rsidR="00E9432A" w:rsidRPr="00BB059B" w:rsidRDefault="00E9432A" w:rsidP="00BA3004">
      <w:pPr>
        <w:rPr>
          <w:rFonts w:eastAsia="PMingLiU" w:cs="Tahoma"/>
        </w:rPr>
      </w:pPr>
      <w:r w:rsidRPr="00BB059B">
        <w:rPr>
          <w:rFonts w:eastAsia="PMingLiU" w:cs="Tahoma"/>
        </w:rPr>
        <w:t xml:space="preserve">System Center Configuration Manager 2007 R3 </w:t>
      </w:r>
      <w:r w:rsidRPr="00BB059B">
        <w:rPr>
          <w:rFonts w:eastAsia="PMingLiU" w:cs="Tahoma"/>
        </w:rPr>
        <w:t>用戶端管理使用權</w:t>
      </w:r>
      <w:r w:rsidRPr="00BB059B">
        <w:rPr>
          <w:rFonts w:eastAsia="PMingLiU" w:cs="Tahoma"/>
        </w:rPr>
        <w:t xml:space="preserve"> (</w:t>
      </w:r>
      <w:r w:rsidRPr="00BB059B">
        <w:rPr>
          <w:rFonts w:eastAsia="PMingLiU" w:cs="Tahoma"/>
        </w:rPr>
        <w:t>用戶端</w:t>
      </w:r>
      <w:r w:rsidRPr="00BB059B">
        <w:rPr>
          <w:rFonts w:eastAsia="PMingLiU" w:cs="Tahoma"/>
        </w:rPr>
        <w:t xml:space="preserve"> ML) (</w:t>
      </w:r>
      <w:r w:rsidRPr="00BB059B">
        <w:rPr>
          <w:rFonts w:eastAsia="PMingLiU" w:cs="Tahoma"/>
        </w:rPr>
        <w:t>僅學生適用</w:t>
      </w:r>
      <w:r w:rsidRPr="00BB059B">
        <w:rPr>
          <w:rFonts w:eastAsia="PMingLiU" w:cs="Tahoma"/>
        </w:rPr>
        <w:t>)</w:t>
      </w:r>
    </w:p>
    <w:p w:rsidR="00E9432A" w:rsidRPr="00BB059B" w:rsidRDefault="00E9432A" w:rsidP="00BA3004">
      <w:pPr>
        <w:rPr>
          <w:rFonts w:eastAsia="PMingLiU" w:cs="Tahoma"/>
        </w:rPr>
      </w:pPr>
      <w:r w:rsidRPr="00BB059B">
        <w:rPr>
          <w:rFonts w:eastAsia="PMingLiU" w:cs="Tahoma"/>
        </w:rPr>
        <w:t xml:space="preserve">System Center Configuration Manager 2007 R3 </w:t>
      </w:r>
      <w:r w:rsidRPr="00BB059B">
        <w:rPr>
          <w:rFonts w:eastAsia="PMingLiU" w:cs="Tahoma"/>
        </w:rPr>
        <w:t>用戶端管理使用權</w:t>
      </w:r>
      <w:r w:rsidRPr="00BB059B">
        <w:rPr>
          <w:rFonts w:eastAsia="PMingLiU" w:cs="Tahoma"/>
        </w:rPr>
        <w:t xml:space="preserve"> (</w:t>
      </w:r>
      <w:r w:rsidRPr="00BB059B">
        <w:rPr>
          <w:rFonts w:eastAsia="PMingLiU" w:cs="Tahoma"/>
        </w:rPr>
        <w:t>每一</w:t>
      </w:r>
      <w:r w:rsidRPr="00BB059B">
        <w:rPr>
          <w:rFonts w:eastAsia="PMingLiU" w:cs="Tahoma"/>
        </w:rPr>
        <w:t xml:space="preserve"> OSE)</w:t>
      </w:r>
    </w:p>
    <w:p w:rsidR="00E9432A" w:rsidRPr="00BB059B" w:rsidRDefault="00E9432A" w:rsidP="00BA3004">
      <w:pPr>
        <w:rPr>
          <w:rFonts w:eastAsia="PMingLiU" w:cs="Tahoma"/>
        </w:rPr>
      </w:pPr>
      <w:bookmarkStart w:id="655" w:name="_Toc317591145"/>
      <w:bookmarkStart w:id="656" w:name="_Toc323034107"/>
      <w:bookmarkStart w:id="657" w:name="_Toc325609143"/>
      <w:bookmarkStart w:id="658" w:name="_Toc328145937"/>
      <w:r w:rsidRPr="00BB059B">
        <w:rPr>
          <w:rFonts w:eastAsia="PMingLiU" w:cs="Tahoma"/>
        </w:rPr>
        <w:t xml:space="preserve">System Center Configuration Manager 2007 R3 </w:t>
      </w:r>
      <w:r w:rsidRPr="00BB059B">
        <w:rPr>
          <w:rFonts w:eastAsia="PMingLiU" w:cs="Tahoma"/>
        </w:rPr>
        <w:t>用戶端管理使用權</w:t>
      </w:r>
      <w:r w:rsidRPr="00BB059B">
        <w:rPr>
          <w:rFonts w:eastAsia="PMingLiU" w:cs="Tahoma"/>
        </w:rPr>
        <w:t xml:space="preserve"> (</w:t>
      </w:r>
      <w:r w:rsidRPr="00BB059B">
        <w:rPr>
          <w:rFonts w:eastAsia="PMingLiU" w:cs="Tahoma"/>
        </w:rPr>
        <w:t>每一使用者</w:t>
      </w:r>
      <w:r w:rsidRPr="00BB059B">
        <w:rPr>
          <w:rFonts w:eastAsia="PMingLiU" w:cs="Tahoma"/>
        </w:rPr>
        <w:t>)</w:t>
      </w:r>
      <w:bookmarkEnd w:id="655"/>
      <w:bookmarkEnd w:id="656"/>
      <w:bookmarkEnd w:id="657"/>
      <w:bookmarkEnd w:id="658"/>
    </w:p>
    <w:p w:rsidR="007A5EAF" w:rsidRPr="00BB059B" w:rsidRDefault="007A5EAF" w:rsidP="00BA3004">
      <w:pPr>
        <w:rPr>
          <w:rFonts w:eastAsia="PMingLiU" w:cs="Tahoma"/>
        </w:rPr>
      </w:pPr>
      <w:r w:rsidRPr="00BB059B">
        <w:rPr>
          <w:rFonts w:eastAsia="PMingLiU" w:cs="Tahoma"/>
        </w:rPr>
        <w:t>Visual Studio Team Explorer Everywhere 2010</w:t>
      </w:r>
    </w:p>
    <w:p w:rsidR="00E9432A" w:rsidRPr="00BB059B" w:rsidRDefault="00E9432A" w:rsidP="00BA3004">
      <w:pPr>
        <w:rPr>
          <w:rFonts w:eastAsia="PMingLiU" w:cs="Tahoma"/>
        </w:rPr>
      </w:pPr>
      <w:r w:rsidRPr="00BB059B">
        <w:rPr>
          <w:rFonts w:eastAsia="PMingLiU" w:cs="Tahoma"/>
        </w:rPr>
        <w:t>Windows Embedded Device Manager 2011</w:t>
      </w:r>
    </w:p>
    <w:p w:rsidR="00E9432A" w:rsidRPr="00BB059B" w:rsidRDefault="00E9432A" w:rsidP="00BA3004">
      <w:pPr>
        <w:rPr>
          <w:rFonts w:eastAsia="PMingLiU" w:cs="Tahoma"/>
        </w:rPr>
      </w:pPr>
      <w:r w:rsidRPr="00BB059B">
        <w:rPr>
          <w:rFonts w:eastAsia="PMingLiU" w:cs="Tahoma"/>
        </w:rPr>
        <w:t>Windows Embedded Device Manager 2011 with SQL Server 2008 Technology</w:t>
      </w:r>
    </w:p>
    <w:p w:rsidR="00E9432A" w:rsidRPr="00BB059B" w:rsidRDefault="00E9432A" w:rsidP="00842F32">
      <w:pPr>
        <w:pStyle w:val="Heading2"/>
        <w:ind w:left="0"/>
        <w:jc w:val="both"/>
        <w:rPr>
          <w:rFonts w:ascii="Tahoma" w:eastAsia="PMingLiU" w:hAnsi="Tahoma" w:cs="Tahoma"/>
        </w:rPr>
      </w:pPr>
    </w:p>
    <w:p w:rsidR="00842F32" w:rsidRPr="00BB059B" w:rsidRDefault="00842F32" w:rsidP="00842F32">
      <w:pPr>
        <w:pStyle w:val="Heading2"/>
        <w:ind w:left="0"/>
        <w:jc w:val="both"/>
        <w:rPr>
          <w:rFonts w:ascii="Tahoma" w:eastAsia="PMingLiU" w:hAnsi="Tahoma" w:cs="Tahoma"/>
          <w:lang w:eastAsia="zh-TW"/>
        </w:rPr>
      </w:pPr>
      <w:bookmarkStart w:id="659" w:name="_Toc336338176"/>
      <w:bookmarkStart w:id="660" w:name="_Toc345401734"/>
      <w:r w:rsidRPr="00BB059B">
        <w:rPr>
          <w:rFonts w:ascii="Tahoma" w:eastAsia="PMingLiU" w:hAnsi="Tahoma" w:cs="Tahoma"/>
          <w:color w:val="FF6600"/>
          <w:lang w:eastAsia="zh-TW"/>
        </w:rPr>
        <w:t xml:space="preserve">2012 </w:t>
      </w:r>
      <w:r w:rsidRPr="00BB059B">
        <w:rPr>
          <w:rFonts w:ascii="Tahoma" w:eastAsia="PMingLiU" w:hAnsi="Tahoma" w:cs="Tahoma"/>
          <w:color w:val="FF6600"/>
          <w:lang w:eastAsia="zh-TW"/>
        </w:rPr>
        <w:t>年</w:t>
      </w:r>
      <w:r w:rsidRPr="00BB059B">
        <w:rPr>
          <w:rFonts w:ascii="Tahoma" w:eastAsia="PMingLiU" w:hAnsi="Tahoma" w:cs="Tahoma"/>
          <w:color w:val="FF6600"/>
          <w:lang w:eastAsia="zh-TW"/>
        </w:rPr>
        <w:t xml:space="preserve"> 3 </w:t>
      </w:r>
      <w:r w:rsidRPr="00BB059B">
        <w:rPr>
          <w:rFonts w:ascii="Tahoma" w:eastAsia="PMingLiU" w:hAnsi="Tahoma" w:cs="Tahoma"/>
          <w:color w:val="FF6600"/>
          <w:lang w:eastAsia="zh-TW"/>
        </w:rPr>
        <w:t>月變更</w:t>
      </w:r>
      <w:bookmarkEnd w:id="659"/>
      <w:bookmarkEnd w:id="660"/>
    </w:p>
    <w:p w:rsidR="00842F32" w:rsidRPr="00FF19B7" w:rsidRDefault="00842F32" w:rsidP="00842F32">
      <w:pPr>
        <w:pStyle w:val="Heading2"/>
        <w:ind w:left="0"/>
        <w:jc w:val="both"/>
        <w:rPr>
          <w:rFonts w:ascii="Tahoma" w:eastAsia="PMingLiU" w:hAnsi="Tahoma" w:cs="Tahoma"/>
          <w:sz w:val="18"/>
          <w:szCs w:val="18"/>
          <w:lang w:eastAsia="zh-TW"/>
        </w:rPr>
      </w:pPr>
    </w:p>
    <w:p w:rsidR="00842F32" w:rsidRPr="00BB059B" w:rsidRDefault="00842F32" w:rsidP="003E606C">
      <w:pPr>
        <w:spacing w:after="60"/>
        <w:rPr>
          <w:rFonts w:eastAsia="PMingLiU" w:cs="Tahoma"/>
          <w:lang w:eastAsia="zh-TW"/>
        </w:rPr>
      </w:pPr>
      <w:r w:rsidRPr="00BB059B">
        <w:rPr>
          <w:rFonts w:eastAsia="PMingLiU" w:cs="Tahoma"/>
          <w:b/>
          <w:lang w:eastAsia="zh-TW"/>
        </w:rPr>
        <w:t>新增</w:t>
      </w:r>
    </w:p>
    <w:p w:rsidR="00842F32" w:rsidRPr="00BB059B" w:rsidRDefault="00AD3A03" w:rsidP="00842F32">
      <w:pPr>
        <w:rPr>
          <w:rFonts w:eastAsia="PMingLiU" w:cs="Tahoma"/>
          <w:lang w:eastAsia="zh-TW"/>
        </w:rPr>
      </w:pPr>
      <w:r w:rsidRPr="00BB059B">
        <w:rPr>
          <w:rFonts w:eastAsia="PMingLiU" w:cs="Tahoma"/>
          <w:lang w:eastAsia="zh-TW"/>
        </w:rPr>
        <w:t>沒有新增產品。</w:t>
      </w:r>
    </w:p>
    <w:p w:rsidR="00842F32" w:rsidRPr="00BB059B" w:rsidRDefault="00842F32" w:rsidP="003E606C">
      <w:pPr>
        <w:spacing w:after="60"/>
        <w:rPr>
          <w:rFonts w:eastAsia="PMingLiU" w:cs="Tahoma"/>
          <w:lang w:eastAsia="zh-TW"/>
        </w:rPr>
      </w:pPr>
      <w:r w:rsidRPr="00BB059B">
        <w:rPr>
          <w:rFonts w:eastAsia="PMingLiU" w:cs="Tahoma"/>
          <w:b/>
          <w:szCs w:val="18"/>
          <w:lang w:eastAsia="zh-TW"/>
        </w:rPr>
        <w:br/>
      </w:r>
      <w:r w:rsidRPr="00BB059B">
        <w:rPr>
          <w:rFonts w:eastAsia="PMingLiU" w:cs="Tahoma"/>
          <w:b/>
          <w:lang w:eastAsia="zh-TW"/>
        </w:rPr>
        <w:t>促銷</w:t>
      </w:r>
    </w:p>
    <w:p w:rsidR="0076312D" w:rsidRPr="00BB059B" w:rsidRDefault="0076312D" w:rsidP="0076312D">
      <w:pPr>
        <w:outlineLvl w:val="1"/>
        <w:rPr>
          <w:rFonts w:eastAsia="PMingLiU" w:cs="Tahoma"/>
          <w:lang w:eastAsia="zh-TW"/>
        </w:rPr>
      </w:pPr>
      <w:r w:rsidRPr="00BB059B">
        <w:rPr>
          <w:rFonts w:eastAsia="PMingLiU" w:cs="Tahoma"/>
          <w:color w:val="000000"/>
          <w:szCs w:val="18"/>
          <w:lang w:eastAsia="zh-TW"/>
        </w:rPr>
        <w:t>適用於商務應用程式系列之</w:t>
      </w:r>
      <w:r w:rsidRPr="00BB059B">
        <w:rPr>
          <w:rFonts w:eastAsia="PMingLiU" w:cs="Tahoma"/>
          <w:color w:val="000000"/>
          <w:szCs w:val="18"/>
          <w:lang w:eastAsia="zh-TW"/>
        </w:rPr>
        <w:t xml:space="preserve"> Bing Maps </w:t>
      </w:r>
      <w:r w:rsidRPr="00BB059B">
        <w:rPr>
          <w:rFonts w:eastAsia="PMingLiU" w:cs="Tahoma"/>
          <w:color w:val="000000"/>
          <w:szCs w:val="18"/>
          <w:lang w:eastAsia="zh-TW"/>
        </w:rPr>
        <w:t>促銷</w:t>
      </w:r>
    </w:p>
    <w:p w:rsidR="0076312D" w:rsidRPr="00BB059B" w:rsidRDefault="0076312D" w:rsidP="0076312D">
      <w:pPr>
        <w:outlineLvl w:val="1"/>
        <w:rPr>
          <w:rFonts w:eastAsia="PMingLiU" w:cs="Tahoma"/>
        </w:rPr>
      </w:pPr>
      <w:r w:rsidRPr="00BB059B">
        <w:rPr>
          <w:rFonts w:eastAsia="PMingLiU" w:cs="Tahoma"/>
          <w:color w:val="000000"/>
          <w:szCs w:val="18"/>
        </w:rPr>
        <w:t xml:space="preserve">Enrollment for Core Infrastructure Standard Suite </w:t>
      </w:r>
      <w:r w:rsidRPr="00BB059B">
        <w:rPr>
          <w:rFonts w:eastAsia="PMingLiU" w:cs="Tahoma"/>
          <w:color w:val="000000"/>
          <w:szCs w:val="18"/>
        </w:rPr>
        <w:t>促銷</w:t>
      </w:r>
    </w:p>
    <w:p w:rsidR="00842F32" w:rsidRPr="00BB059B" w:rsidRDefault="00842F32" w:rsidP="00842F32">
      <w:pPr>
        <w:rPr>
          <w:rFonts w:eastAsia="PMingLiU" w:cs="Tahoma"/>
        </w:rPr>
      </w:pPr>
    </w:p>
    <w:p w:rsidR="00842F32" w:rsidRPr="00BB059B" w:rsidRDefault="00842F32" w:rsidP="003E606C">
      <w:pPr>
        <w:spacing w:after="60"/>
        <w:rPr>
          <w:rFonts w:eastAsia="PMingLiU" w:cs="Tahoma"/>
        </w:rPr>
      </w:pPr>
      <w:r w:rsidRPr="00BB059B">
        <w:rPr>
          <w:rFonts w:eastAsia="PMingLiU" w:cs="Tahoma"/>
          <w:b/>
        </w:rPr>
        <w:t>刪除</w:t>
      </w:r>
    </w:p>
    <w:p w:rsidR="00AD3A03" w:rsidRPr="00BB059B" w:rsidRDefault="00AD3A03" w:rsidP="00842F32">
      <w:pPr>
        <w:rPr>
          <w:rFonts w:eastAsia="PMingLiU" w:cs="Tahoma"/>
        </w:rPr>
      </w:pPr>
      <w:r w:rsidRPr="00BB059B">
        <w:rPr>
          <w:rFonts w:eastAsia="PMingLiU" w:cs="Tahoma"/>
        </w:rPr>
        <w:t>沒有刪除產品。</w:t>
      </w:r>
    </w:p>
    <w:p w:rsidR="00A31A6D" w:rsidRPr="00BB059B" w:rsidRDefault="00A31A6D" w:rsidP="00842F32">
      <w:pPr>
        <w:rPr>
          <w:rFonts w:eastAsia="PMingLiU" w:cs="Tahoma"/>
        </w:rPr>
      </w:pPr>
    </w:p>
    <w:p w:rsidR="00842F32" w:rsidRPr="00BB059B" w:rsidRDefault="00842F32" w:rsidP="00842F32">
      <w:pPr>
        <w:pStyle w:val="Heading2"/>
        <w:ind w:left="0"/>
        <w:jc w:val="both"/>
        <w:rPr>
          <w:rFonts w:ascii="Tahoma" w:eastAsia="PMingLiU" w:hAnsi="Tahoma" w:cs="Tahoma"/>
        </w:rPr>
      </w:pPr>
    </w:p>
    <w:p w:rsidR="00023FE7" w:rsidRPr="00BB059B" w:rsidRDefault="00EF4590" w:rsidP="008A1A1A">
      <w:pPr>
        <w:spacing w:after="120"/>
        <w:rPr>
          <w:rFonts w:eastAsia="PMingLiU" w:cs="Tahoma"/>
        </w:rPr>
      </w:pPr>
      <w:r w:rsidRPr="00BB059B">
        <w:rPr>
          <w:rFonts w:eastAsia="PMingLiU" w:cs="Tahoma"/>
        </w:rPr>
        <w:br w:type="page"/>
      </w:r>
      <w:bookmarkStart w:id="661" w:name="_Toc336338180"/>
      <w:bookmarkStart w:id="662" w:name="_Toc345401735"/>
      <w:r w:rsidRPr="00BB059B">
        <w:rPr>
          <w:rStyle w:val="Heading1Char"/>
          <w:rFonts w:eastAsia="PMingLiU" w:cs="Tahoma"/>
        </w:rPr>
        <w:t>第</w:t>
      </w:r>
      <w:r w:rsidRPr="00BB059B">
        <w:rPr>
          <w:rStyle w:val="Heading1Char"/>
          <w:rFonts w:eastAsia="PMingLiU" w:cs="Tahoma"/>
        </w:rPr>
        <w:t xml:space="preserve"> 2 </w:t>
      </w:r>
      <w:r w:rsidRPr="00BB059B">
        <w:rPr>
          <w:rStyle w:val="Heading1Char"/>
          <w:rFonts w:eastAsia="PMingLiU" w:cs="Tahoma"/>
        </w:rPr>
        <w:t>節</w:t>
      </w:r>
      <w:r w:rsidRPr="00BB059B">
        <w:rPr>
          <w:rStyle w:val="Heading1Char"/>
          <w:rFonts w:eastAsia="PMingLiU" w:cs="Tahoma"/>
        </w:rPr>
        <w:t xml:space="preserve"> – </w:t>
      </w:r>
      <w:r w:rsidRPr="00BB059B">
        <w:rPr>
          <w:rStyle w:val="Heading1Char"/>
          <w:rFonts w:eastAsia="PMingLiU" w:cs="Tahoma"/>
        </w:rPr>
        <w:t>產品促銷</w:t>
      </w:r>
      <w:bookmarkEnd w:id="661"/>
      <w:bookmarkEnd w:id="662"/>
    </w:p>
    <w:p w:rsidR="00023FE7" w:rsidRPr="00EA1261" w:rsidRDefault="00023FE7" w:rsidP="00510F6B">
      <w:pPr>
        <w:ind w:right="720"/>
        <w:rPr>
          <w:rFonts w:eastAsia="PMingLiU" w:cs="Tahoma"/>
          <w:sz w:val="24"/>
          <w:szCs w:val="24"/>
        </w:rPr>
      </w:pPr>
    </w:p>
    <w:p w:rsidR="007177A5" w:rsidRPr="00BB059B" w:rsidRDefault="007177A5" w:rsidP="007177A5">
      <w:pPr>
        <w:pStyle w:val="Heading2"/>
        <w:ind w:left="0"/>
        <w:rPr>
          <w:rFonts w:ascii="Tahoma" w:eastAsia="PMingLiU" w:hAnsi="Tahoma" w:cs="Tahoma"/>
        </w:rPr>
      </w:pPr>
      <w:bookmarkStart w:id="663" w:name="_Toc336338181"/>
      <w:bookmarkStart w:id="664" w:name="_Toc345401736"/>
      <w:r w:rsidRPr="00BB059B">
        <w:rPr>
          <w:rFonts w:ascii="Tahoma" w:eastAsia="PMingLiU" w:hAnsi="Tahoma" w:cs="Tahoma"/>
          <w:color w:val="FF9429"/>
        </w:rPr>
        <w:t xml:space="preserve">Exchange Server Standard </w:t>
      </w:r>
      <w:r w:rsidRPr="00BB059B">
        <w:rPr>
          <w:rFonts w:ascii="Tahoma" w:eastAsia="PMingLiU" w:hAnsi="Tahoma" w:cs="Tahoma"/>
          <w:color w:val="FF9429"/>
        </w:rPr>
        <w:t>促銷</w:t>
      </w:r>
      <w:bookmarkEnd w:id="663"/>
      <w:bookmarkEnd w:id="664"/>
    </w:p>
    <w:p w:rsidR="007177A5" w:rsidRPr="00BB059B" w:rsidRDefault="007177A5" w:rsidP="00EF4590">
      <w:pPr>
        <w:spacing w:line="276" w:lineRule="auto"/>
        <w:jc w:val="both"/>
        <w:rPr>
          <w:rFonts w:eastAsia="PMingLiU" w:cs="Tahoma"/>
        </w:rPr>
      </w:pPr>
    </w:p>
    <w:p w:rsidR="007B675E" w:rsidRPr="00BB059B" w:rsidRDefault="007177A5" w:rsidP="007177A5">
      <w:pPr>
        <w:spacing w:after="200" w:line="276" w:lineRule="auto"/>
        <w:rPr>
          <w:rFonts w:eastAsia="PMingLiU" w:cs="Tahoma"/>
        </w:rPr>
      </w:pPr>
      <w:r w:rsidRPr="00BB059B">
        <w:rPr>
          <w:rFonts w:eastAsia="PMingLiU" w:cs="Tahoma"/>
          <w:color w:val="000000"/>
          <w:szCs w:val="18"/>
        </w:rPr>
        <w:t>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5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日至</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31 </w:t>
      </w:r>
      <w:r w:rsidRPr="00BB059B">
        <w:rPr>
          <w:rFonts w:eastAsia="PMingLiU" w:cs="Tahoma"/>
          <w:color w:val="000000"/>
          <w:szCs w:val="18"/>
        </w:rPr>
        <w:t>日之有限時間優惠期間，</w:t>
      </w:r>
      <w:r w:rsidRPr="00BB059B">
        <w:rPr>
          <w:rFonts w:eastAsia="PMingLiU" w:cs="Tahoma"/>
          <w:color w:val="000000"/>
          <w:szCs w:val="18"/>
        </w:rPr>
        <w:t xml:space="preserve">Microsoft </w:t>
      </w:r>
      <w:r w:rsidRPr="00BB059B">
        <w:rPr>
          <w:rFonts w:eastAsia="PMingLiU" w:cs="Tahoma"/>
          <w:color w:val="000000"/>
          <w:szCs w:val="18"/>
        </w:rPr>
        <w:t>針對</w:t>
      </w:r>
      <w:r w:rsidRPr="00BB059B">
        <w:rPr>
          <w:rFonts w:eastAsia="PMingLiU" w:cs="Tahoma"/>
          <w:color w:val="000000"/>
          <w:szCs w:val="18"/>
        </w:rPr>
        <w:t xml:space="preserve"> Exchange Server 2010 Standard </w:t>
      </w:r>
      <w:r w:rsidR="00EA1261">
        <w:rPr>
          <w:rFonts w:eastAsia="PMingLiU" w:cs="Tahoma"/>
          <w:color w:val="000000"/>
          <w:szCs w:val="18"/>
        </w:rPr>
        <w:br/>
      </w:r>
      <w:r w:rsidRPr="00BB059B">
        <w:rPr>
          <w:rFonts w:eastAsia="PMingLiU" w:cs="Tahoma"/>
          <w:color w:val="000000"/>
          <w:szCs w:val="18"/>
        </w:rPr>
        <w:t>版本，至多提供使用權價格的</w:t>
      </w:r>
      <w:r w:rsidRPr="00BB059B">
        <w:rPr>
          <w:rFonts w:eastAsia="PMingLiU" w:cs="Tahoma"/>
          <w:color w:val="000000"/>
          <w:szCs w:val="18"/>
        </w:rPr>
        <w:t xml:space="preserve"> 20% </w:t>
      </w:r>
      <w:r w:rsidRPr="00BB059B">
        <w:rPr>
          <w:rFonts w:eastAsia="PMingLiU" w:cs="Tahoma"/>
          <w:color w:val="000000"/>
          <w:szCs w:val="18"/>
        </w:rPr>
        <w:t>之折扣，以及至多提供使用權及軟體保證價格的</w:t>
      </w:r>
      <w:r w:rsidRPr="00BB059B">
        <w:rPr>
          <w:rFonts w:eastAsia="PMingLiU" w:cs="Tahoma"/>
          <w:color w:val="000000"/>
          <w:szCs w:val="18"/>
        </w:rPr>
        <w:t xml:space="preserve"> 30% </w:t>
      </w:r>
      <w:r w:rsidRPr="00BB059B">
        <w:rPr>
          <w:rFonts w:eastAsia="PMingLiU" w:cs="Tahoma"/>
          <w:color w:val="000000"/>
          <w:szCs w:val="18"/>
        </w:rPr>
        <w:t>之折扣。這項促銷係依據</w:t>
      </w:r>
      <w:r w:rsidRPr="00BB059B">
        <w:rPr>
          <w:rFonts w:eastAsia="PMingLiU" w:cs="Tahoma"/>
          <w:color w:val="000000"/>
          <w:szCs w:val="18"/>
        </w:rPr>
        <w:t xml:space="preserve"> Microsoft Open </w:t>
      </w:r>
      <w:r w:rsidRPr="00BB059B">
        <w:rPr>
          <w:rFonts w:eastAsia="PMingLiU" w:cs="Tahoma"/>
          <w:color w:val="000000"/>
          <w:szCs w:val="18"/>
        </w:rPr>
        <w:t>及</w:t>
      </w:r>
      <w:r w:rsidRPr="00BB059B">
        <w:rPr>
          <w:rFonts w:eastAsia="PMingLiU" w:cs="Tahoma"/>
          <w:color w:val="000000"/>
          <w:szCs w:val="18"/>
        </w:rPr>
        <w:t xml:space="preserve"> Open Value </w:t>
      </w:r>
      <w:r w:rsidRPr="00BB059B">
        <w:rPr>
          <w:rFonts w:eastAsia="PMingLiU" w:cs="Tahoma"/>
          <w:color w:val="000000"/>
          <w:szCs w:val="18"/>
        </w:rPr>
        <w:t>合約針對商業及政府客戶而提供。</w:t>
      </w:r>
    </w:p>
    <w:p w:rsidR="001D214E" w:rsidRPr="00BB059B" w:rsidRDefault="001D214E" w:rsidP="001D214E">
      <w:pPr>
        <w:pStyle w:val="Heading2"/>
        <w:ind w:left="0"/>
        <w:rPr>
          <w:rFonts w:ascii="Tahoma" w:eastAsia="PMingLiU" w:hAnsi="Tahoma" w:cs="Tahoma"/>
        </w:rPr>
      </w:pPr>
      <w:bookmarkStart w:id="665" w:name="_Toc336338182"/>
      <w:bookmarkStart w:id="666" w:name="_Toc345401737"/>
      <w:r w:rsidRPr="00BB059B">
        <w:rPr>
          <w:rFonts w:ascii="Tahoma" w:eastAsia="PMingLiU" w:hAnsi="Tahoma" w:cs="Tahoma"/>
          <w:color w:val="FF9429"/>
        </w:rPr>
        <w:t>SQL Server Parallel Data Warehouse</w:t>
      </w:r>
      <w:bookmarkEnd w:id="665"/>
      <w:bookmarkEnd w:id="666"/>
    </w:p>
    <w:p w:rsidR="001D214E" w:rsidRPr="00BB059B" w:rsidRDefault="001D214E" w:rsidP="001D214E">
      <w:pPr>
        <w:rPr>
          <w:rFonts w:eastAsia="PMingLiU" w:cs="Tahoma"/>
        </w:rPr>
      </w:pPr>
    </w:p>
    <w:p w:rsidR="001D214E" w:rsidRPr="00BB059B" w:rsidRDefault="001D214E" w:rsidP="001D214E">
      <w:pPr>
        <w:spacing w:after="200" w:line="276" w:lineRule="auto"/>
        <w:rPr>
          <w:rFonts w:eastAsia="PMingLiU" w:cs="Tahoma"/>
        </w:rPr>
      </w:pPr>
      <w:r w:rsidRPr="00BB059B">
        <w:rPr>
          <w:rFonts w:eastAsia="PMingLiU" w:cs="Tahoma"/>
          <w:color w:val="000000"/>
          <w:szCs w:val="18"/>
        </w:rPr>
        <w:t>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日至</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31 </w:t>
      </w:r>
      <w:r w:rsidRPr="00BB059B">
        <w:rPr>
          <w:rFonts w:eastAsia="PMingLiU" w:cs="Tahoma"/>
          <w:color w:val="000000"/>
          <w:szCs w:val="18"/>
        </w:rPr>
        <w:t>日之有限時間優惠期間，</w:t>
      </w:r>
      <w:r w:rsidRPr="00BB059B">
        <w:rPr>
          <w:rFonts w:eastAsia="PMingLiU" w:cs="Tahoma"/>
          <w:color w:val="000000"/>
          <w:szCs w:val="18"/>
        </w:rPr>
        <w:t xml:space="preserve">Microsoft </w:t>
      </w:r>
      <w:r w:rsidRPr="00BB059B">
        <w:rPr>
          <w:rFonts w:eastAsia="PMingLiU" w:cs="Tahoma"/>
          <w:color w:val="000000"/>
          <w:szCs w:val="18"/>
        </w:rPr>
        <w:t>針對</w:t>
      </w:r>
      <w:r w:rsidRPr="00BB059B">
        <w:rPr>
          <w:rFonts w:eastAsia="PMingLiU" w:cs="Tahoma"/>
          <w:color w:val="000000"/>
          <w:szCs w:val="18"/>
        </w:rPr>
        <w:t xml:space="preserve"> SQL Server Parallel Data Warehouse </w:t>
      </w:r>
      <w:r w:rsidRPr="00BB059B">
        <w:rPr>
          <w:rFonts w:eastAsia="PMingLiU" w:cs="Tahoma"/>
          <w:color w:val="000000"/>
          <w:szCs w:val="18"/>
        </w:rPr>
        <w:t>之使用權及軟體保證提供至多</w:t>
      </w:r>
      <w:r w:rsidRPr="00BB059B">
        <w:rPr>
          <w:rFonts w:eastAsia="PMingLiU" w:cs="Tahoma"/>
          <w:color w:val="000000"/>
          <w:szCs w:val="18"/>
        </w:rPr>
        <w:t xml:space="preserve"> 45% </w:t>
      </w:r>
      <w:r w:rsidRPr="00BB059B">
        <w:rPr>
          <w:rFonts w:eastAsia="PMingLiU" w:cs="Tahoma"/>
          <w:color w:val="000000"/>
          <w:szCs w:val="18"/>
        </w:rPr>
        <w:t>的折扣優惠。這項促銷係依據</w:t>
      </w:r>
      <w:r w:rsidRPr="00BB059B">
        <w:rPr>
          <w:rFonts w:eastAsia="PMingLiU" w:cs="Tahoma"/>
          <w:color w:val="000000"/>
          <w:szCs w:val="18"/>
        </w:rPr>
        <w:t xml:space="preserve"> Microsoft Select Plus </w:t>
      </w:r>
      <w:r w:rsidRPr="00BB059B">
        <w:rPr>
          <w:rFonts w:eastAsia="PMingLiU" w:cs="Tahoma"/>
          <w:color w:val="000000"/>
          <w:szCs w:val="18"/>
        </w:rPr>
        <w:t>合約、</w:t>
      </w:r>
      <w:r w:rsidRPr="00BB059B">
        <w:rPr>
          <w:rFonts w:eastAsia="PMingLiU" w:cs="Tahoma"/>
          <w:color w:val="000000"/>
          <w:szCs w:val="18"/>
        </w:rPr>
        <w:t>Microsoft</w:t>
      </w:r>
      <w:r w:rsidR="00EA1261">
        <w:rPr>
          <w:rFonts w:eastAsia="PMingLiU" w:cs="Tahoma"/>
          <w:color w:val="000000"/>
          <w:szCs w:val="18"/>
        </w:rPr>
        <w:t> </w:t>
      </w:r>
      <w:r w:rsidRPr="00BB059B">
        <w:rPr>
          <w:rFonts w:eastAsia="PMingLiU" w:cs="Tahoma"/>
          <w:color w:val="000000"/>
          <w:szCs w:val="18"/>
        </w:rPr>
        <w:t xml:space="preserve">Enterprise </w:t>
      </w:r>
      <w:r w:rsidRPr="00BB059B">
        <w:rPr>
          <w:rFonts w:eastAsia="PMingLiU" w:cs="Tahoma"/>
          <w:color w:val="000000"/>
          <w:szCs w:val="18"/>
        </w:rPr>
        <w:t>合約、應用程式平台方案</w:t>
      </w:r>
      <w:r w:rsidRPr="00BB059B">
        <w:rPr>
          <w:rFonts w:eastAsia="PMingLiU" w:cs="Tahoma"/>
          <w:color w:val="000000"/>
          <w:szCs w:val="18"/>
        </w:rPr>
        <w:t xml:space="preserve"> Enrollment </w:t>
      </w:r>
      <w:r w:rsidRPr="00BB059B">
        <w:rPr>
          <w:rFonts w:eastAsia="PMingLiU" w:cs="Tahoma"/>
          <w:color w:val="000000"/>
          <w:szCs w:val="18"/>
        </w:rPr>
        <w:t>及</w:t>
      </w:r>
      <w:r w:rsidRPr="00BB059B">
        <w:rPr>
          <w:rFonts w:eastAsia="PMingLiU" w:cs="Tahoma"/>
          <w:color w:val="000000"/>
          <w:szCs w:val="18"/>
        </w:rPr>
        <w:t xml:space="preserve"> Microsoft </w:t>
      </w:r>
      <w:r w:rsidRPr="00BB059B">
        <w:rPr>
          <w:rFonts w:eastAsia="PMingLiU" w:cs="Tahoma"/>
          <w:color w:val="000000"/>
          <w:szCs w:val="18"/>
        </w:rPr>
        <w:t>全球政府合作夥伴大量授權方案而提供。</w:t>
      </w:r>
    </w:p>
    <w:p w:rsidR="002169A8" w:rsidRPr="00BB059B" w:rsidRDefault="002169A8" w:rsidP="003E606C">
      <w:pPr>
        <w:spacing w:after="200" w:line="276" w:lineRule="auto"/>
        <w:rPr>
          <w:rFonts w:eastAsia="PMingLiU" w:cs="Tahoma"/>
        </w:rPr>
      </w:pPr>
      <w:r w:rsidRPr="00BB059B">
        <w:rPr>
          <w:rFonts w:eastAsia="PMingLiU" w:cs="Tahoma"/>
          <w:szCs w:val="18"/>
        </w:rPr>
        <w:t>如果客戶已經將促銷的產品包含在現有的</w:t>
      </w:r>
      <w:r w:rsidRPr="00BB059B">
        <w:rPr>
          <w:rFonts w:eastAsia="PMingLiU" w:cs="Tahoma"/>
          <w:szCs w:val="18"/>
        </w:rPr>
        <w:t xml:space="preserve"> Enterprise </w:t>
      </w:r>
      <w:r w:rsidRPr="00BB059B">
        <w:rPr>
          <w:rFonts w:eastAsia="PMingLiU" w:cs="Tahoma"/>
          <w:szCs w:val="18"/>
        </w:rPr>
        <w:t>合約註冊中，便無法在該相同的註冊上使用此促銷。</w:t>
      </w:r>
    </w:p>
    <w:p w:rsidR="005D1BAF" w:rsidRPr="00BB059B" w:rsidRDefault="005D1BAF" w:rsidP="005D1BAF">
      <w:pPr>
        <w:pStyle w:val="Heading2"/>
        <w:ind w:left="0"/>
        <w:rPr>
          <w:rFonts w:ascii="Tahoma" w:eastAsia="PMingLiU" w:hAnsi="Tahoma" w:cs="Tahoma"/>
        </w:rPr>
      </w:pPr>
      <w:bookmarkStart w:id="667" w:name="_Toc336338183"/>
      <w:bookmarkStart w:id="668" w:name="_Toc345401738"/>
      <w:r w:rsidRPr="00BB059B">
        <w:rPr>
          <w:rFonts w:ascii="Tahoma" w:eastAsia="PMingLiU" w:hAnsi="Tahoma" w:cs="Tahoma"/>
          <w:color w:val="FF9429"/>
        </w:rPr>
        <w:t xml:space="preserve">Windows Server Datacenter </w:t>
      </w:r>
      <w:r w:rsidRPr="00BB059B">
        <w:rPr>
          <w:rFonts w:ascii="Tahoma" w:eastAsia="PMingLiU" w:hAnsi="Tahoma" w:cs="Tahoma"/>
          <w:color w:val="FF9429"/>
        </w:rPr>
        <w:t>升級促銷</w:t>
      </w:r>
      <w:bookmarkEnd w:id="667"/>
      <w:bookmarkEnd w:id="668"/>
    </w:p>
    <w:p w:rsidR="00EF4590" w:rsidRPr="00BB059B" w:rsidRDefault="00EF4590" w:rsidP="00EF4590">
      <w:pPr>
        <w:spacing w:line="276" w:lineRule="auto"/>
        <w:rPr>
          <w:rFonts w:eastAsia="PMingLiU" w:cs="Tahoma"/>
        </w:rPr>
      </w:pPr>
    </w:p>
    <w:p w:rsidR="005D1BAF" w:rsidRPr="00BB059B" w:rsidRDefault="005D1BAF" w:rsidP="005D1BAF">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2013 </w:t>
      </w:r>
      <w:r w:rsidRPr="00BB059B">
        <w:rPr>
          <w:rFonts w:eastAsia="PMingLiU" w:cs="Tahoma"/>
          <w:color w:val="000000"/>
        </w:rPr>
        <w:t>年</w:t>
      </w:r>
      <w:r w:rsidRPr="00BB059B">
        <w:rPr>
          <w:rFonts w:eastAsia="PMingLiU" w:cs="Tahoma"/>
          <w:color w:val="000000"/>
        </w:rPr>
        <w:t xml:space="preserve"> 3 </w:t>
      </w:r>
      <w:r w:rsidRPr="00BB059B">
        <w:rPr>
          <w:rFonts w:eastAsia="PMingLiU" w:cs="Tahoma"/>
          <w:color w:val="000000"/>
        </w:rPr>
        <w:t>月</w:t>
      </w:r>
      <w:r w:rsidRPr="00BB059B">
        <w:rPr>
          <w:rFonts w:eastAsia="PMingLiU" w:cs="Tahoma"/>
          <w:color w:val="000000"/>
        </w:rPr>
        <w:t xml:space="preserve"> 31 </w:t>
      </w:r>
      <w:r w:rsidRPr="00BB059B">
        <w:rPr>
          <w:rFonts w:eastAsia="PMingLiU" w:cs="Tahoma"/>
          <w:color w:val="000000"/>
        </w:rPr>
        <w:t>日之有限時間優惠期間，</w:t>
      </w:r>
      <w:r w:rsidRPr="00BB059B">
        <w:rPr>
          <w:rFonts w:eastAsia="PMingLiU" w:cs="Tahoma"/>
          <w:color w:val="000000"/>
        </w:rPr>
        <w:t xml:space="preserve">Microsoft </w:t>
      </w:r>
      <w:r w:rsidRPr="00BB059B">
        <w:rPr>
          <w:rFonts w:eastAsia="PMingLiU" w:cs="Tahoma"/>
          <w:color w:val="000000"/>
        </w:rPr>
        <w:t>針對</w:t>
      </w:r>
      <w:r w:rsidRPr="00BB059B">
        <w:rPr>
          <w:rFonts w:eastAsia="PMingLiU" w:cs="Tahoma"/>
          <w:color w:val="000000"/>
        </w:rPr>
        <w:t xml:space="preserve"> Windows Server DC edition </w:t>
      </w:r>
      <w:r w:rsidRPr="00BB059B">
        <w:rPr>
          <w:rFonts w:eastAsia="PMingLiU" w:cs="Tahoma"/>
          <w:color w:val="000000"/>
        </w:rPr>
        <w:t>之使用權及軟體保證的價格提供至多</w:t>
      </w:r>
      <w:r w:rsidRPr="00BB059B">
        <w:rPr>
          <w:rFonts w:eastAsia="PMingLiU" w:cs="Tahoma"/>
          <w:color w:val="000000"/>
        </w:rPr>
        <w:t xml:space="preserve"> 20% </w:t>
      </w:r>
      <w:r w:rsidRPr="00BB059B">
        <w:rPr>
          <w:rFonts w:eastAsia="PMingLiU" w:cs="Tahoma"/>
          <w:color w:val="000000"/>
        </w:rPr>
        <w:t>的折扣優惠。這項促銷係依據</w:t>
      </w:r>
      <w:r w:rsidRPr="00BB059B">
        <w:rPr>
          <w:rFonts w:eastAsia="PMingLiU" w:cs="Tahoma"/>
          <w:color w:val="000000"/>
        </w:rPr>
        <w:t xml:space="preserve"> Microsoft Enterprise </w:t>
      </w:r>
      <w:r w:rsidRPr="00BB059B">
        <w:rPr>
          <w:rFonts w:eastAsia="PMingLiU" w:cs="Tahoma"/>
          <w:color w:val="000000"/>
        </w:rPr>
        <w:t>合約、</w:t>
      </w:r>
      <w:r w:rsidRPr="00BB059B">
        <w:rPr>
          <w:rFonts w:eastAsia="PMingLiU" w:cs="Tahoma"/>
          <w:color w:val="000000"/>
        </w:rPr>
        <w:t>Enrollment for Application Platform</w:t>
      </w:r>
      <w:r w:rsidRPr="00BB059B">
        <w:rPr>
          <w:rFonts w:eastAsia="PMingLiU" w:cs="Tahoma"/>
          <w:color w:val="000000"/>
        </w:rPr>
        <w:t>、</w:t>
      </w:r>
      <w:r w:rsidRPr="00BB059B">
        <w:rPr>
          <w:rFonts w:eastAsia="PMingLiU" w:cs="Tahoma"/>
          <w:color w:val="000000"/>
        </w:rPr>
        <w:t>Enrollment for Core Infrastructure</w:t>
      </w:r>
      <w:r w:rsidRPr="00BB059B">
        <w:rPr>
          <w:rFonts w:eastAsia="PMingLiU" w:cs="Tahoma"/>
          <w:color w:val="000000"/>
        </w:rPr>
        <w:t>、</w:t>
      </w:r>
      <w:r w:rsidRPr="00BB059B">
        <w:rPr>
          <w:rFonts w:eastAsia="PMingLiU" w:cs="Tahoma"/>
          <w:color w:val="000000"/>
        </w:rPr>
        <w:t xml:space="preserve">Microsoft Select Plus </w:t>
      </w:r>
      <w:r w:rsidRPr="00BB059B">
        <w:rPr>
          <w:rFonts w:eastAsia="PMingLiU" w:cs="Tahoma"/>
          <w:color w:val="000000"/>
        </w:rPr>
        <w:t>及</w:t>
      </w:r>
      <w:r w:rsidRPr="00BB059B">
        <w:rPr>
          <w:rFonts w:eastAsia="PMingLiU" w:cs="Tahoma"/>
          <w:color w:val="000000"/>
        </w:rPr>
        <w:t xml:space="preserve"> Microsoft Open Value (</w:t>
      </w:r>
      <w:r w:rsidRPr="00BB059B">
        <w:rPr>
          <w:rFonts w:eastAsia="PMingLiU" w:cs="Tahoma"/>
          <w:color w:val="000000"/>
        </w:rPr>
        <w:t>所有縱向類別</w:t>
      </w:r>
      <w:r w:rsidRPr="00BB059B">
        <w:rPr>
          <w:rFonts w:eastAsia="PMingLiU" w:cs="Tahoma"/>
          <w:color w:val="000000"/>
        </w:rPr>
        <w:t xml:space="preserve">) </w:t>
      </w:r>
      <w:r w:rsidR="00EA1261">
        <w:rPr>
          <w:rFonts w:eastAsia="PMingLiU" w:cs="Tahoma"/>
          <w:color w:val="000000"/>
        </w:rPr>
        <w:br/>
      </w:r>
      <w:r w:rsidRPr="00BB059B">
        <w:rPr>
          <w:rFonts w:eastAsia="PMingLiU" w:cs="Tahoma"/>
          <w:color w:val="000000"/>
        </w:rPr>
        <w:t>而提供。</w:t>
      </w:r>
    </w:p>
    <w:p w:rsidR="005D1BAF" w:rsidRPr="00BB059B" w:rsidRDefault="005D1BAF" w:rsidP="005D1BAF">
      <w:pPr>
        <w:pStyle w:val="Heading2"/>
        <w:ind w:left="0"/>
        <w:rPr>
          <w:rFonts w:ascii="Tahoma" w:eastAsia="PMingLiU" w:hAnsi="Tahoma" w:cs="Tahoma"/>
        </w:rPr>
      </w:pPr>
      <w:bookmarkStart w:id="669" w:name="_Toc336338184"/>
      <w:bookmarkStart w:id="670" w:name="_Toc345401739"/>
      <w:r w:rsidRPr="00BB059B">
        <w:rPr>
          <w:rFonts w:ascii="Tahoma" w:eastAsia="PMingLiU" w:hAnsi="Tahoma" w:cs="Tahoma"/>
          <w:color w:val="FF9429"/>
        </w:rPr>
        <w:t>Forefront Online Protection for Exchange</w:t>
      </w:r>
      <w:bookmarkEnd w:id="669"/>
      <w:bookmarkEnd w:id="670"/>
    </w:p>
    <w:p w:rsidR="00EF4590" w:rsidRPr="00BB059B" w:rsidRDefault="00EF4590" w:rsidP="005D1BAF">
      <w:pPr>
        <w:rPr>
          <w:rFonts w:eastAsia="PMingLiU" w:cs="Tahoma"/>
        </w:rPr>
      </w:pPr>
    </w:p>
    <w:p w:rsidR="00BC10BD" w:rsidRPr="00BB059B" w:rsidRDefault="005D1BAF" w:rsidP="000C2842">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2011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12 </w:t>
      </w:r>
      <w:r w:rsidRPr="00BB059B">
        <w:rPr>
          <w:rFonts w:eastAsia="PMingLiU" w:cs="Tahoma"/>
          <w:color w:val="000000"/>
        </w:rPr>
        <w:t>月</w:t>
      </w:r>
      <w:r w:rsidRPr="00BB059B">
        <w:rPr>
          <w:rFonts w:eastAsia="PMingLiU" w:cs="Tahoma"/>
          <w:color w:val="000000"/>
        </w:rPr>
        <w:t xml:space="preserve"> 31 </w:t>
      </w:r>
      <w:r w:rsidRPr="00BB059B">
        <w:rPr>
          <w:rFonts w:eastAsia="PMingLiU" w:cs="Tahoma"/>
          <w:color w:val="000000"/>
        </w:rPr>
        <w:t>日之有限時間優惠期間，</w:t>
      </w:r>
      <w:r w:rsidRPr="00BB059B">
        <w:rPr>
          <w:rFonts w:eastAsia="PMingLiU" w:cs="Tahoma"/>
          <w:color w:val="000000"/>
        </w:rPr>
        <w:t xml:space="preserve">Microsoft </w:t>
      </w:r>
      <w:r w:rsidRPr="00BB059B">
        <w:rPr>
          <w:rFonts w:eastAsia="PMingLiU" w:cs="Tahoma"/>
          <w:color w:val="000000"/>
        </w:rPr>
        <w:t>針對</w:t>
      </w:r>
      <w:r w:rsidRPr="00BB059B">
        <w:rPr>
          <w:rFonts w:eastAsia="PMingLiU" w:cs="Tahoma"/>
          <w:color w:val="000000"/>
        </w:rPr>
        <w:t xml:space="preserve"> Forefront Online Protection for Exchange </w:t>
      </w:r>
      <w:r w:rsidRPr="00BB059B">
        <w:rPr>
          <w:rFonts w:eastAsia="PMingLiU" w:cs="Tahoma"/>
          <w:color w:val="000000"/>
        </w:rPr>
        <w:t>每月訂閱價格提供至多</w:t>
      </w:r>
      <w:r w:rsidRPr="00BB059B">
        <w:rPr>
          <w:rFonts w:eastAsia="PMingLiU" w:cs="Tahoma"/>
          <w:color w:val="000000"/>
        </w:rPr>
        <w:t xml:space="preserve"> 40% </w:t>
      </w:r>
      <w:r w:rsidRPr="00BB059B">
        <w:rPr>
          <w:rFonts w:eastAsia="PMingLiU" w:cs="Tahoma"/>
          <w:color w:val="000000"/>
        </w:rPr>
        <w:t>的折扣。這項促銷係依據</w:t>
      </w:r>
      <w:r w:rsidRPr="00BB059B">
        <w:rPr>
          <w:rFonts w:eastAsia="PMingLiU" w:cs="Tahoma"/>
          <w:color w:val="000000"/>
        </w:rPr>
        <w:t xml:space="preserve"> Microsoft Select Plus</w:t>
      </w:r>
      <w:r w:rsidRPr="00BB059B">
        <w:rPr>
          <w:rFonts w:eastAsia="PMingLiU" w:cs="Tahoma"/>
          <w:color w:val="000000"/>
        </w:rPr>
        <w:t>、</w:t>
      </w:r>
      <w:r w:rsidRPr="00BB059B">
        <w:rPr>
          <w:rFonts w:eastAsia="PMingLiU" w:cs="Tahoma"/>
          <w:color w:val="000000"/>
        </w:rPr>
        <w:t>Open Value</w:t>
      </w:r>
      <w:r w:rsidRPr="00BB059B">
        <w:rPr>
          <w:rFonts w:eastAsia="PMingLiU" w:cs="Tahoma"/>
          <w:color w:val="000000"/>
        </w:rPr>
        <w:t>、</w:t>
      </w:r>
      <w:r w:rsidRPr="00BB059B">
        <w:rPr>
          <w:rFonts w:eastAsia="PMingLiU" w:cs="Tahoma"/>
          <w:color w:val="000000"/>
        </w:rPr>
        <w:t xml:space="preserve">Open Value Subscription </w:t>
      </w:r>
      <w:r w:rsidRPr="00BB059B">
        <w:rPr>
          <w:rFonts w:eastAsia="PMingLiU" w:cs="Tahoma"/>
          <w:color w:val="000000"/>
        </w:rPr>
        <w:t>和全球政府合作夥伴大量授權方案而提供。</w:t>
      </w:r>
    </w:p>
    <w:p w:rsidR="00D24E3C" w:rsidRPr="00BB059B" w:rsidRDefault="00D24E3C" w:rsidP="00D24E3C">
      <w:pPr>
        <w:pStyle w:val="Heading2"/>
        <w:ind w:left="0"/>
        <w:rPr>
          <w:rFonts w:ascii="Tahoma" w:eastAsia="PMingLiU" w:hAnsi="Tahoma" w:cs="Tahoma"/>
        </w:rPr>
      </w:pPr>
      <w:bookmarkStart w:id="671" w:name="_SECTION_3_–"/>
      <w:bookmarkStart w:id="672" w:name="_Toc336338185"/>
      <w:bookmarkStart w:id="673" w:name="_Toc345401740"/>
      <w:bookmarkEnd w:id="671"/>
      <w:r w:rsidRPr="00BB059B">
        <w:rPr>
          <w:rFonts w:ascii="Tahoma" w:eastAsia="PMingLiU" w:hAnsi="Tahoma" w:cs="Tahoma"/>
          <w:color w:val="FF9429"/>
        </w:rPr>
        <w:t>升級至</w:t>
      </w:r>
      <w:r w:rsidRPr="00BB059B">
        <w:rPr>
          <w:rFonts w:ascii="Tahoma" w:eastAsia="PMingLiU" w:hAnsi="Tahoma" w:cs="Tahoma"/>
          <w:color w:val="FF9429"/>
        </w:rPr>
        <w:t xml:space="preserve"> Visual Studio Premium with MSDN </w:t>
      </w:r>
      <w:r w:rsidRPr="00BB059B">
        <w:rPr>
          <w:rFonts w:ascii="Tahoma" w:eastAsia="PMingLiU" w:hAnsi="Tahoma" w:cs="Tahoma"/>
          <w:color w:val="FF9429"/>
        </w:rPr>
        <w:t>可享</w:t>
      </w:r>
      <w:r w:rsidRPr="00BB059B">
        <w:rPr>
          <w:rFonts w:ascii="Tahoma" w:eastAsia="PMingLiU" w:hAnsi="Tahoma" w:cs="Tahoma"/>
          <w:color w:val="FF9429"/>
        </w:rPr>
        <w:t xml:space="preserve"> 30% </w:t>
      </w:r>
      <w:r w:rsidRPr="00BB059B">
        <w:rPr>
          <w:rFonts w:ascii="Tahoma" w:eastAsia="PMingLiU" w:hAnsi="Tahoma" w:cs="Tahoma"/>
          <w:color w:val="FF9429"/>
        </w:rPr>
        <w:t>的折扣</w:t>
      </w:r>
      <w:bookmarkEnd w:id="672"/>
      <w:bookmarkEnd w:id="673"/>
    </w:p>
    <w:p w:rsidR="00D24E3C" w:rsidRPr="00BB059B" w:rsidRDefault="00D24E3C" w:rsidP="00D24E3C">
      <w:pPr>
        <w:rPr>
          <w:rFonts w:eastAsia="PMingLiU" w:cs="Tahoma"/>
        </w:rPr>
      </w:pPr>
    </w:p>
    <w:p w:rsidR="000C2842" w:rsidRPr="00BB059B" w:rsidRDefault="00D24E3C" w:rsidP="000C2842">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10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2013 </w:t>
      </w:r>
      <w:r w:rsidRPr="00BB059B">
        <w:rPr>
          <w:rFonts w:eastAsia="PMingLiU" w:cs="Tahoma"/>
          <w:color w:val="000000"/>
        </w:rPr>
        <w:t>年</w:t>
      </w:r>
      <w:r w:rsidRPr="00BB059B">
        <w:rPr>
          <w:rFonts w:eastAsia="PMingLiU" w:cs="Tahoma"/>
          <w:color w:val="000000"/>
        </w:rPr>
        <w:t xml:space="preserve"> 3 </w:t>
      </w:r>
      <w:r w:rsidRPr="00BB059B">
        <w:rPr>
          <w:rFonts w:eastAsia="PMingLiU" w:cs="Tahoma"/>
          <w:color w:val="000000"/>
        </w:rPr>
        <w:t>月</w:t>
      </w:r>
      <w:r w:rsidRPr="00BB059B">
        <w:rPr>
          <w:rFonts w:eastAsia="PMingLiU" w:cs="Tahoma"/>
          <w:color w:val="000000"/>
        </w:rPr>
        <w:t xml:space="preserve"> 31 </w:t>
      </w:r>
      <w:r w:rsidRPr="00BB059B">
        <w:rPr>
          <w:rFonts w:eastAsia="PMingLiU" w:cs="Tahoma"/>
          <w:color w:val="000000"/>
        </w:rPr>
        <w:t>日之有限時間優惠期間，</w:t>
      </w:r>
      <w:r w:rsidRPr="00BB059B">
        <w:rPr>
          <w:rFonts w:eastAsia="PMingLiU" w:cs="Tahoma"/>
          <w:color w:val="000000"/>
        </w:rPr>
        <w:t xml:space="preserve">Microsoft </w:t>
      </w:r>
      <w:r w:rsidRPr="00BB059B">
        <w:rPr>
          <w:rFonts w:eastAsia="PMingLiU" w:cs="Tahoma"/>
          <w:color w:val="000000"/>
        </w:rPr>
        <w:t>針對具備</w:t>
      </w:r>
      <w:r w:rsidRPr="00BB059B">
        <w:rPr>
          <w:rFonts w:eastAsia="PMingLiU" w:cs="Tahoma"/>
          <w:color w:val="000000"/>
        </w:rPr>
        <w:t xml:space="preserve"> Visual Studio Prefessional with</w:t>
      </w:r>
      <w:r w:rsidR="00EA1261">
        <w:rPr>
          <w:rFonts w:eastAsia="PMingLiU" w:cs="Tahoma"/>
          <w:color w:val="000000"/>
        </w:rPr>
        <w:t> </w:t>
      </w:r>
      <w:r w:rsidRPr="00BB059B">
        <w:rPr>
          <w:rFonts w:eastAsia="PMingLiU" w:cs="Tahoma"/>
          <w:color w:val="000000"/>
        </w:rPr>
        <w:t xml:space="preserve">MSDN </w:t>
      </w:r>
      <w:r w:rsidRPr="00BB059B">
        <w:rPr>
          <w:rFonts w:eastAsia="PMingLiU" w:cs="Tahoma"/>
          <w:color w:val="000000"/>
        </w:rPr>
        <w:t>之有效</w:t>
      </w:r>
      <w:r w:rsidRPr="00BB059B">
        <w:rPr>
          <w:rFonts w:eastAsia="PMingLiU" w:cs="Tahoma"/>
          <w:color w:val="000000"/>
        </w:rPr>
        <w:t xml:space="preserve"> SA </w:t>
      </w:r>
      <w:r w:rsidRPr="00BB059B">
        <w:rPr>
          <w:rFonts w:eastAsia="PMingLiU" w:cs="Tahoma"/>
          <w:color w:val="000000"/>
        </w:rPr>
        <w:t>的客戶，提供</w:t>
      </w:r>
      <w:r w:rsidRPr="00BB059B">
        <w:rPr>
          <w:rFonts w:eastAsia="PMingLiU" w:cs="Tahoma"/>
          <w:color w:val="000000"/>
        </w:rPr>
        <w:t xml:space="preserve"> Visual Studio Premium with MSDN </w:t>
      </w:r>
      <w:r w:rsidRPr="00BB059B">
        <w:rPr>
          <w:rFonts w:eastAsia="PMingLiU" w:cs="Tahoma"/>
          <w:color w:val="000000"/>
        </w:rPr>
        <w:t>價格的</w:t>
      </w:r>
      <w:r w:rsidRPr="00BB059B">
        <w:rPr>
          <w:rFonts w:eastAsia="PMingLiU" w:cs="Tahoma"/>
          <w:color w:val="000000"/>
        </w:rPr>
        <w:t xml:space="preserve"> 30% </w:t>
      </w:r>
      <w:r w:rsidRPr="00BB059B">
        <w:rPr>
          <w:rFonts w:eastAsia="PMingLiU" w:cs="Tahoma"/>
          <w:color w:val="000000"/>
        </w:rPr>
        <w:t>之折扣。這項促銷係依據</w:t>
      </w:r>
      <w:r w:rsidRPr="00BB059B">
        <w:rPr>
          <w:rFonts w:eastAsia="PMingLiU" w:cs="Tahoma"/>
          <w:color w:val="000000"/>
        </w:rPr>
        <w:t xml:space="preserve"> Microsoft Enterprise</w:t>
      </w:r>
      <w:r w:rsidRPr="00BB059B">
        <w:rPr>
          <w:rFonts w:eastAsia="PMingLiU" w:cs="Tahoma"/>
          <w:color w:val="000000"/>
        </w:rPr>
        <w:t>、</w:t>
      </w:r>
      <w:r w:rsidRPr="00BB059B">
        <w:rPr>
          <w:rFonts w:eastAsia="PMingLiU" w:cs="Tahoma"/>
          <w:color w:val="000000"/>
        </w:rPr>
        <w:t>USG</w:t>
      </w:r>
      <w:r w:rsidRPr="00BB059B">
        <w:rPr>
          <w:rFonts w:eastAsia="PMingLiU" w:cs="Tahoma"/>
          <w:color w:val="000000"/>
        </w:rPr>
        <w:t>、</w:t>
      </w:r>
      <w:r w:rsidRPr="00BB059B">
        <w:rPr>
          <w:rFonts w:eastAsia="PMingLiU" w:cs="Tahoma"/>
          <w:color w:val="000000"/>
        </w:rPr>
        <w:t>EAP</w:t>
      </w:r>
      <w:r w:rsidRPr="00BB059B">
        <w:rPr>
          <w:rFonts w:eastAsia="PMingLiU" w:cs="Tahoma"/>
          <w:color w:val="000000"/>
        </w:rPr>
        <w:t>、</w:t>
      </w:r>
      <w:r w:rsidRPr="00BB059B">
        <w:rPr>
          <w:rFonts w:eastAsia="PMingLiU" w:cs="Tahoma"/>
          <w:color w:val="000000"/>
        </w:rPr>
        <w:t xml:space="preserve">Select Plus </w:t>
      </w:r>
      <w:r w:rsidRPr="00BB059B">
        <w:rPr>
          <w:rFonts w:eastAsia="PMingLiU" w:cs="Tahoma"/>
          <w:color w:val="000000"/>
        </w:rPr>
        <w:t>和</w:t>
      </w:r>
      <w:r w:rsidRPr="00BB059B">
        <w:rPr>
          <w:rFonts w:eastAsia="PMingLiU" w:cs="Tahoma"/>
          <w:color w:val="000000"/>
        </w:rPr>
        <w:t xml:space="preserve"> Open Value </w:t>
      </w:r>
      <w:r w:rsidRPr="00BB059B">
        <w:rPr>
          <w:rFonts w:eastAsia="PMingLiU" w:cs="Tahoma"/>
          <w:color w:val="000000"/>
        </w:rPr>
        <w:t>方案而提供。</w:t>
      </w:r>
    </w:p>
    <w:p w:rsidR="00D24E3C" w:rsidRPr="00BB059B" w:rsidRDefault="00D24E3C" w:rsidP="00D24E3C">
      <w:pPr>
        <w:pStyle w:val="Heading2"/>
        <w:ind w:left="0"/>
        <w:rPr>
          <w:rFonts w:ascii="Tahoma" w:eastAsia="PMingLiU" w:hAnsi="Tahoma" w:cs="Tahoma"/>
        </w:rPr>
      </w:pPr>
      <w:bookmarkStart w:id="674" w:name="_Toc336338186"/>
      <w:bookmarkStart w:id="675" w:name="_Toc345401741"/>
      <w:r w:rsidRPr="00BB059B">
        <w:rPr>
          <w:rFonts w:ascii="Tahoma" w:eastAsia="PMingLiU" w:hAnsi="Tahoma" w:cs="Tahoma"/>
          <w:color w:val="FF9429"/>
        </w:rPr>
        <w:t>升級至具備</w:t>
      </w:r>
      <w:r w:rsidRPr="00BB059B">
        <w:rPr>
          <w:rFonts w:ascii="Tahoma" w:eastAsia="PMingLiU" w:hAnsi="Tahoma" w:cs="Tahoma"/>
          <w:color w:val="FF9429"/>
        </w:rPr>
        <w:t xml:space="preserve"> SA </w:t>
      </w:r>
      <w:r w:rsidRPr="00BB059B">
        <w:rPr>
          <w:rFonts w:ascii="Tahoma" w:eastAsia="PMingLiU" w:hAnsi="Tahoma" w:cs="Tahoma"/>
          <w:color w:val="FF9429"/>
        </w:rPr>
        <w:t>之</w:t>
      </w:r>
      <w:r w:rsidRPr="00BB059B">
        <w:rPr>
          <w:rFonts w:ascii="Tahoma" w:eastAsia="PMingLiU" w:hAnsi="Tahoma" w:cs="Tahoma"/>
          <w:color w:val="FF9429"/>
        </w:rPr>
        <w:t xml:space="preserve"> Windows 8</w:t>
      </w:r>
      <w:bookmarkEnd w:id="674"/>
      <w:bookmarkEnd w:id="675"/>
    </w:p>
    <w:p w:rsidR="00D24E3C" w:rsidRPr="00BB059B" w:rsidRDefault="00D24E3C" w:rsidP="00D24E3C">
      <w:pPr>
        <w:rPr>
          <w:rFonts w:eastAsia="PMingLiU" w:cs="Tahoma"/>
        </w:rPr>
      </w:pPr>
    </w:p>
    <w:p w:rsidR="00D24E3C" w:rsidRPr="00BB059B" w:rsidRDefault="00D24E3C" w:rsidP="00D24E3C">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11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2013 </w:t>
      </w:r>
      <w:r w:rsidRPr="00BB059B">
        <w:rPr>
          <w:rFonts w:eastAsia="PMingLiU" w:cs="Tahoma"/>
          <w:color w:val="000000"/>
        </w:rPr>
        <w:t>年</w:t>
      </w:r>
      <w:r w:rsidRPr="00BB059B">
        <w:rPr>
          <w:rFonts w:eastAsia="PMingLiU" w:cs="Tahoma"/>
          <w:color w:val="000000"/>
        </w:rPr>
        <w:t xml:space="preserve"> 1 </w:t>
      </w:r>
      <w:r w:rsidRPr="00BB059B">
        <w:rPr>
          <w:rFonts w:eastAsia="PMingLiU" w:cs="Tahoma"/>
          <w:color w:val="000000"/>
        </w:rPr>
        <w:t>月</w:t>
      </w:r>
      <w:r w:rsidRPr="00BB059B">
        <w:rPr>
          <w:rFonts w:eastAsia="PMingLiU" w:cs="Tahoma"/>
          <w:color w:val="000000"/>
        </w:rPr>
        <w:t xml:space="preserve"> 31 </w:t>
      </w:r>
      <w:r w:rsidRPr="00BB059B">
        <w:rPr>
          <w:rFonts w:eastAsia="PMingLiU" w:cs="Tahoma"/>
          <w:color w:val="000000"/>
        </w:rPr>
        <w:t>日期間，</w:t>
      </w:r>
      <w:r w:rsidRPr="00BB059B">
        <w:rPr>
          <w:rFonts w:eastAsia="PMingLiU" w:cs="Tahoma"/>
          <w:color w:val="000000"/>
        </w:rPr>
        <w:t xml:space="preserve">Microsoft </w:t>
      </w:r>
      <w:r w:rsidRPr="00BB059B">
        <w:rPr>
          <w:rFonts w:eastAsia="PMingLiU" w:cs="Tahoma"/>
          <w:color w:val="000000"/>
        </w:rPr>
        <w:t>針對具備軟體保證之</w:t>
      </w:r>
      <w:r w:rsidRPr="00BB059B">
        <w:rPr>
          <w:rFonts w:eastAsia="PMingLiU" w:cs="Tahoma"/>
          <w:color w:val="000000"/>
        </w:rPr>
        <w:t xml:space="preserve"> Open </w:t>
      </w:r>
      <w:r w:rsidRPr="00BB059B">
        <w:rPr>
          <w:rFonts w:eastAsia="PMingLiU" w:cs="Tahoma"/>
          <w:color w:val="000000"/>
        </w:rPr>
        <w:t>升級使用權</w:t>
      </w:r>
      <w:r w:rsidRPr="00BB059B">
        <w:rPr>
          <w:rFonts w:eastAsia="PMingLiU" w:cs="Tahoma"/>
          <w:color w:val="000000"/>
        </w:rPr>
        <w:t xml:space="preserve"> (Open License </w:t>
      </w:r>
      <w:r w:rsidRPr="00BB059B">
        <w:rPr>
          <w:rFonts w:eastAsia="PMingLiU" w:cs="Tahoma"/>
          <w:color w:val="000000"/>
        </w:rPr>
        <w:t>或</w:t>
      </w:r>
      <w:r w:rsidRPr="00BB059B">
        <w:rPr>
          <w:rFonts w:eastAsia="PMingLiU" w:cs="Tahoma"/>
          <w:color w:val="000000"/>
        </w:rPr>
        <w:t xml:space="preserve"> Open Value </w:t>
      </w:r>
      <w:r w:rsidRPr="00BB059B">
        <w:rPr>
          <w:rFonts w:eastAsia="PMingLiU" w:cs="Tahoma"/>
          <w:color w:val="000000"/>
        </w:rPr>
        <w:t>方案</w:t>
      </w:r>
      <w:r w:rsidRPr="00BB059B">
        <w:rPr>
          <w:rFonts w:eastAsia="PMingLiU" w:cs="Tahoma"/>
          <w:color w:val="000000"/>
        </w:rPr>
        <w:t xml:space="preserve">) </w:t>
      </w:r>
      <w:r w:rsidRPr="00BB059B">
        <w:rPr>
          <w:rFonts w:eastAsia="PMingLiU" w:cs="Tahoma"/>
          <w:color w:val="000000"/>
        </w:rPr>
        <w:t>提供</w:t>
      </w:r>
      <w:r w:rsidRPr="00BB059B">
        <w:rPr>
          <w:rFonts w:eastAsia="PMingLiU" w:cs="Tahoma"/>
          <w:color w:val="000000"/>
        </w:rPr>
        <w:t xml:space="preserve"> 40% </w:t>
      </w:r>
      <w:r w:rsidRPr="00BB059B">
        <w:rPr>
          <w:rFonts w:eastAsia="PMingLiU" w:cs="Tahoma"/>
          <w:color w:val="000000"/>
        </w:rPr>
        <w:t>的折扣，以及針對</w:t>
      </w:r>
      <w:r w:rsidRPr="00BB059B">
        <w:rPr>
          <w:rFonts w:eastAsia="PMingLiU" w:cs="Tahoma"/>
          <w:color w:val="000000"/>
        </w:rPr>
        <w:t xml:space="preserve"> Open </w:t>
      </w:r>
      <w:r w:rsidRPr="00BB059B">
        <w:rPr>
          <w:rFonts w:eastAsia="PMingLiU" w:cs="Tahoma"/>
          <w:color w:val="000000"/>
        </w:rPr>
        <w:t>升級使用權提供</w:t>
      </w:r>
      <w:r w:rsidRPr="00BB059B">
        <w:rPr>
          <w:rFonts w:eastAsia="PMingLiU" w:cs="Tahoma"/>
          <w:color w:val="000000"/>
        </w:rPr>
        <w:t xml:space="preserve"> 15% </w:t>
      </w:r>
      <w:r w:rsidRPr="00BB059B">
        <w:rPr>
          <w:rFonts w:eastAsia="PMingLiU" w:cs="Tahoma"/>
          <w:color w:val="000000"/>
        </w:rPr>
        <w:t>的折扣。價格促銷對訂購超過</w:t>
      </w:r>
      <w:r w:rsidRPr="00BB059B">
        <w:rPr>
          <w:rFonts w:eastAsia="PMingLiU" w:cs="Tahoma"/>
          <w:color w:val="000000"/>
        </w:rPr>
        <w:t xml:space="preserve"> 150 </w:t>
      </w:r>
      <w:r w:rsidRPr="00BB059B">
        <w:rPr>
          <w:rFonts w:eastAsia="PMingLiU" w:cs="Tahoma"/>
          <w:color w:val="000000"/>
        </w:rPr>
        <w:t>份授權者始有效。</w:t>
      </w:r>
    </w:p>
    <w:p w:rsidR="00491DAC" w:rsidRPr="00BB059B" w:rsidRDefault="00491DAC" w:rsidP="007B1734">
      <w:pPr>
        <w:pStyle w:val="Heading2"/>
        <w:ind w:left="0"/>
        <w:rPr>
          <w:rFonts w:ascii="Tahoma" w:eastAsia="PMingLiU" w:hAnsi="Tahoma" w:cs="Tahoma"/>
        </w:rPr>
      </w:pPr>
      <w:bookmarkStart w:id="676" w:name="_Toc345401742"/>
      <w:r w:rsidRPr="00BB059B">
        <w:rPr>
          <w:rFonts w:ascii="Tahoma" w:eastAsia="PMingLiU" w:hAnsi="Tahoma" w:cs="Tahoma"/>
          <w:color w:val="FF9429"/>
        </w:rPr>
        <w:t xml:space="preserve">Project/Visio </w:t>
      </w:r>
      <w:r w:rsidRPr="00BB059B">
        <w:rPr>
          <w:rFonts w:ascii="Tahoma" w:eastAsia="PMingLiU" w:hAnsi="Tahoma" w:cs="Tahoma"/>
          <w:color w:val="FF9429"/>
        </w:rPr>
        <w:t>升級提供</w:t>
      </w:r>
      <w:r w:rsidRPr="00BB059B">
        <w:rPr>
          <w:rFonts w:ascii="Tahoma" w:eastAsia="PMingLiU" w:hAnsi="Tahoma" w:cs="Tahoma"/>
          <w:color w:val="FF9429"/>
        </w:rPr>
        <w:t xml:space="preserve"> 15% </w:t>
      </w:r>
      <w:r w:rsidRPr="00BB059B">
        <w:rPr>
          <w:rFonts w:ascii="Tahoma" w:eastAsia="PMingLiU" w:hAnsi="Tahoma" w:cs="Tahoma"/>
          <w:color w:val="FF9429"/>
        </w:rPr>
        <w:t>之折扣</w:t>
      </w:r>
      <w:bookmarkEnd w:id="676"/>
    </w:p>
    <w:p w:rsidR="00491DAC" w:rsidRPr="00BB059B" w:rsidRDefault="00491DAC" w:rsidP="00FE3510">
      <w:pPr>
        <w:tabs>
          <w:tab w:val="left" w:pos="2385"/>
        </w:tabs>
        <w:rPr>
          <w:rFonts w:eastAsia="PMingLiU" w:cs="Tahoma"/>
        </w:rPr>
      </w:pPr>
    </w:p>
    <w:p w:rsidR="00491DAC" w:rsidRPr="00BB059B" w:rsidRDefault="00491DAC" w:rsidP="00491DAC">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12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2013 </w:t>
      </w:r>
      <w:r w:rsidRPr="00BB059B">
        <w:rPr>
          <w:rFonts w:eastAsia="PMingLiU" w:cs="Tahoma"/>
          <w:color w:val="000000"/>
        </w:rPr>
        <w:t>年</w:t>
      </w:r>
      <w:r w:rsidRPr="00BB059B">
        <w:rPr>
          <w:rFonts w:eastAsia="PMingLiU" w:cs="Tahoma"/>
          <w:color w:val="000000"/>
        </w:rPr>
        <w:t xml:space="preserve"> 6 </w:t>
      </w:r>
      <w:r w:rsidRPr="00BB059B">
        <w:rPr>
          <w:rFonts w:eastAsia="PMingLiU" w:cs="Tahoma"/>
          <w:color w:val="000000"/>
        </w:rPr>
        <w:t>月</w:t>
      </w:r>
      <w:r w:rsidRPr="00BB059B">
        <w:rPr>
          <w:rFonts w:eastAsia="PMingLiU" w:cs="Tahoma"/>
          <w:color w:val="000000"/>
        </w:rPr>
        <w:t xml:space="preserve"> 30 </w:t>
      </w:r>
      <w:r w:rsidRPr="00BB059B">
        <w:rPr>
          <w:rFonts w:eastAsia="PMingLiU" w:cs="Tahoma"/>
          <w:color w:val="000000"/>
        </w:rPr>
        <w:t>日之有限時間優惠期間，</w:t>
      </w:r>
      <w:r w:rsidRPr="00BB059B">
        <w:rPr>
          <w:rFonts w:eastAsia="PMingLiU" w:cs="Tahoma"/>
          <w:color w:val="000000"/>
        </w:rPr>
        <w:t xml:space="preserve">Microsoft </w:t>
      </w:r>
      <w:r w:rsidRPr="00BB059B">
        <w:rPr>
          <w:rFonts w:eastAsia="PMingLiU" w:cs="Tahoma"/>
          <w:color w:val="000000"/>
        </w:rPr>
        <w:t>針對依據</w:t>
      </w:r>
      <w:r w:rsidRPr="00BB059B">
        <w:rPr>
          <w:rFonts w:eastAsia="PMingLiU" w:cs="Tahoma"/>
          <w:color w:val="000000"/>
        </w:rPr>
        <w:t xml:space="preserve"> SA </w:t>
      </w:r>
      <w:r w:rsidRPr="00BB059B">
        <w:rPr>
          <w:rFonts w:eastAsia="PMingLiU" w:cs="Tahoma"/>
          <w:color w:val="000000"/>
        </w:rPr>
        <w:t>升級為</w:t>
      </w:r>
      <w:r w:rsidRPr="00BB059B">
        <w:rPr>
          <w:rFonts w:eastAsia="PMingLiU" w:cs="Tahoma"/>
          <w:color w:val="000000"/>
        </w:rPr>
        <w:t xml:space="preserve"> Project Professional for Project Standard </w:t>
      </w:r>
      <w:r w:rsidRPr="00BB059B">
        <w:rPr>
          <w:rFonts w:eastAsia="PMingLiU" w:cs="Tahoma"/>
          <w:color w:val="000000"/>
        </w:rPr>
        <w:t>的價格提供</w:t>
      </w:r>
      <w:r w:rsidRPr="00BB059B">
        <w:rPr>
          <w:rFonts w:eastAsia="PMingLiU" w:cs="Tahoma"/>
          <w:color w:val="000000"/>
        </w:rPr>
        <w:t xml:space="preserve"> 15% </w:t>
      </w:r>
      <w:r w:rsidRPr="00BB059B">
        <w:rPr>
          <w:rFonts w:eastAsia="PMingLiU" w:cs="Tahoma"/>
          <w:color w:val="000000"/>
        </w:rPr>
        <w:t>的折扣，並針對依據</w:t>
      </w:r>
      <w:r w:rsidRPr="00BB059B">
        <w:rPr>
          <w:rFonts w:eastAsia="PMingLiU" w:cs="Tahoma"/>
          <w:color w:val="000000"/>
        </w:rPr>
        <w:t xml:space="preserve"> SA </w:t>
      </w:r>
      <w:r w:rsidRPr="00BB059B">
        <w:rPr>
          <w:rFonts w:eastAsia="PMingLiU" w:cs="Tahoma"/>
          <w:color w:val="000000"/>
        </w:rPr>
        <w:t>升級為</w:t>
      </w:r>
      <w:r w:rsidRPr="00BB059B">
        <w:rPr>
          <w:rFonts w:eastAsia="PMingLiU" w:cs="Tahoma"/>
          <w:color w:val="000000"/>
        </w:rPr>
        <w:t xml:space="preserve"> Visio Professional for Visio Standard </w:t>
      </w:r>
      <w:r w:rsidRPr="00BB059B">
        <w:rPr>
          <w:rFonts w:eastAsia="PMingLiU" w:cs="Tahoma"/>
          <w:color w:val="000000"/>
        </w:rPr>
        <w:t>的價格提供</w:t>
      </w:r>
      <w:r w:rsidRPr="00BB059B">
        <w:rPr>
          <w:rFonts w:eastAsia="PMingLiU" w:cs="Tahoma"/>
          <w:color w:val="000000"/>
        </w:rPr>
        <w:t xml:space="preserve"> 15% </w:t>
      </w:r>
      <w:r w:rsidRPr="00BB059B">
        <w:rPr>
          <w:rFonts w:eastAsia="PMingLiU" w:cs="Tahoma"/>
          <w:color w:val="000000"/>
        </w:rPr>
        <w:t>的折扣。這項促銷係依據</w:t>
      </w:r>
      <w:r w:rsidRPr="00BB059B">
        <w:rPr>
          <w:rFonts w:eastAsia="PMingLiU" w:cs="Tahoma"/>
          <w:color w:val="000000"/>
        </w:rPr>
        <w:t xml:space="preserve"> Microsoft Enterprise</w:t>
      </w:r>
      <w:r w:rsidRPr="00BB059B">
        <w:rPr>
          <w:rFonts w:eastAsia="PMingLiU" w:cs="Tahoma"/>
          <w:color w:val="000000"/>
        </w:rPr>
        <w:t>、</w:t>
      </w:r>
      <w:r w:rsidRPr="00BB059B">
        <w:rPr>
          <w:rFonts w:eastAsia="PMingLiU" w:cs="Tahoma"/>
          <w:color w:val="000000"/>
        </w:rPr>
        <w:t>Enterprise Subscription</w:t>
      </w:r>
      <w:r w:rsidRPr="00BB059B">
        <w:rPr>
          <w:rFonts w:eastAsia="PMingLiU" w:cs="Tahoma"/>
          <w:color w:val="000000"/>
        </w:rPr>
        <w:t>、</w:t>
      </w:r>
      <w:r w:rsidRPr="00BB059B">
        <w:rPr>
          <w:rFonts w:eastAsia="PMingLiU" w:cs="Tahoma"/>
          <w:color w:val="000000"/>
        </w:rPr>
        <w:t>Select Plus</w:t>
      </w:r>
      <w:r w:rsidRPr="00BB059B">
        <w:rPr>
          <w:rFonts w:eastAsia="PMingLiU" w:cs="Tahoma"/>
          <w:color w:val="000000"/>
        </w:rPr>
        <w:t>、</w:t>
      </w:r>
      <w:r w:rsidRPr="00BB059B">
        <w:rPr>
          <w:rFonts w:eastAsia="PMingLiU" w:cs="Tahoma"/>
          <w:color w:val="000000"/>
        </w:rPr>
        <w:t xml:space="preserve">EAP </w:t>
      </w:r>
      <w:r w:rsidRPr="00BB059B">
        <w:rPr>
          <w:rFonts w:eastAsia="PMingLiU" w:cs="Tahoma"/>
          <w:color w:val="000000"/>
        </w:rPr>
        <w:t>和</w:t>
      </w:r>
      <w:r w:rsidRPr="00BB059B">
        <w:rPr>
          <w:rFonts w:eastAsia="PMingLiU" w:cs="Tahoma"/>
          <w:color w:val="000000"/>
        </w:rPr>
        <w:t xml:space="preserve"> Open Value </w:t>
      </w:r>
      <w:r w:rsidRPr="00BB059B">
        <w:rPr>
          <w:rFonts w:eastAsia="PMingLiU" w:cs="Tahoma"/>
          <w:color w:val="000000"/>
        </w:rPr>
        <w:t>方案而提供。</w:t>
      </w:r>
    </w:p>
    <w:p w:rsidR="00B7048F" w:rsidRPr="00BB059B" w:rsidRDefault="00B7048F" w:rsidP="007B1734">
      <w:pPr>
        <w:pStyle w:val="Heading2"/>
        <w:ind w:left="0"/>
        <w:rPr>
          <w:rFonts w:ascii="Tahoma" w:eastAsia="PMingLiU" w:hAnsi="Tahoma" w:cs="Tahoma"/>
        </w:rPr>
      </w:pPr>
      <w:bookmarkStart w:id="677" w:name="_Toc345401743"/>
      <w:r w:rsidRPr="00BB059B">
        <w:rPr>
          <w:rFonts w:ascii="Tahoma" w:eastAsia="PMingLiU" w:hAnsi="Tahoma" w:cs="Tahoma"/>
          <w:color w:val="FF9429"/>
        </w:rPr>
        <w:t>針對全公司訂購的</w:t>
      </w:r>
      <w:r w:rsidRPr="00BB059B">
        <w:rPr>
          <w:rFonts w:ascii="Tahoma" w:eastAsia="PMingLiU" w:hAnsi="Tahoma" w:cs="Tahoma"/>
          <w:color w:val="FF9429"/>
        </w:rPr>
        <w:t xml:space="preserve"> Project Server CAL </w:t>
      </w:r>
      <w:r w:rsidRPr="00BB059B">
        <w:rPr>
          <w:rFonts w:ascii="Tahoma" w:eastAsia="PMingLiU" w:hAnsi="Tahoma" w:cs="Tahoma"/>
          <w:color w:val="FF9429"/>
        </w:rPr>
        <w:t>提供</w:t>
      </w:r>
      <w:r w:rsidRPr="00BB059B">
        <w:rPr>
          <w:rFonts w:ascii="Tahoma" w:eastAsia="PMingLiU" w:hAnsi="Tahoma" w:cs="Tahoma"/>
          <w:color w:val="FF9429"/>
        </w:rPr>
        <w:t xml:space="preserve"> 55% </w:t>
      </w:r>
      <w:r w:rsidRPr="00BB059B">
        <w:rPr>
          <w:rFonts w:ascii="Tahoma" w:eastAsia="PMingLiU" w:hAnsi="Tahoma" w:cs="Tahoma"/>
          <w:color w:val="FF9429"/>
        </w:rPr>
        <w:t>之折扣</w:t>
      </w:r>
      <w:bookmarkEnd w:id="677"/>
    </w:p>
    <w:p w:rsidR="00B7048F" w:rsidRPr="00BB059B" w:rsidRDefault="00B7048F" w:rsidP="007B1734">
      <w:pPr>
        <w:rPr>
          <w:rFonts w:eastAsia="PMingLiU" w:cs="Tahoma"/>
        </w:rPr>
      </w:pPr>
    </w:p>
    <w:p w:rsidR="00B7048F" w:rsidRPr="00BB059B" w:rsidRDefault="00B7048F" w:rsidP="00D24E3C">
      <w:pPr>
        <w:spacing w:after="200" w:line="276" w:lineRule="auto"/>
        <w:rPr>
          <w:rFonts w:eastAsia="PMingLiU" w:cs="Tahoma"/>
        </w:rPr>
      </w:pP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12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日至</w:t>
      </w:r>
      <w:r w:rsidRPr="00BB059B">
        <w:rPr>
          <w:rFonts w:eastAsia="PMingLiU" w:cs="Tahoma"/>
          <w:color w:val="000000"/>
        </w:rPr>
        <w:t xml:space="preserve"> 2013 </w:t>
      </w:r>
      <w:r w:rsidRPr="00BB059B">
        <w:rPr>
          <w:rFonts w:eastAsia="PMingLiU" w:cs="Tahoma"/>
          <w:color w:val="000000"/>
        </w:rPr>
        <w:t>年</w:t>
      </w:r>
      <w:r w:rsidRPr="00BB059B">
        <w:rPr>
          <w:rFonts w:eastAsia="PMingLiU" w:cs="Tahoma"/>
          <w:color w:val="000000"/>
        </w:rPr>
        <w:t xml:space="preserve"> 6 </w:t>
      </w:r>
      <w:r w:rsidRPr="00BB059B">
        <w:rPr>
          <w:rFonts w:eastAsia="PMingLiU" w:cs="Tahoma"/>
          <w:color w:val="000000"/>
        </w:rPr>
        <w:t>月</w:t>
      </w:r>
      <w:r w:rsidRPr="00BB059B">
        <w:rPr>
          <w:rFonts w:eastAsia="PMingLiU" w:cs="Tahoma"/>
          <w:color w:val="000000"/>
        </w:rPr>
        <w:t xml:space="preserve"> 30 </w:t>
      </w:r>
      <w:r w:rsidRPr="00BB059B">
        <w:rPr>
          <w:rFonts w:eastAsia="PMingLiU" w:cs="Tahoma"/>
          <w:color w:val="000000"/>
        </w:rPr>
        <w:t>日之有限時間優惠期間，若係全公司訂購者，</w:t>
      </w:r>
      <w:r w:rsidRPr="00BB059B">
        <w:rPr>
          <w:rFonts w:eastAsia="PMingLiU" w:cs="Tahoma"/>
          <w:color w:val="000000"/>
        </w:rPr>
        <w:t xml:space="preserve">Microsoft </w:t>
      </w:r>
      <w:r w:rsidRPr="00BB059B">
        <w:rPr>
          <w:rFonts w:eastAsia="PMingLiU" w:cs="Tahoma"/>
          <w:color w:val="000000"/>
        </w:rPr>
        <w:t>針對</w:t>
      </w:r>
      <w:r w:rsidRPr="00BB059B">
        <w:rPr>
          <w:rFonts w:eastAsia="PMingLiU" w:cs="Tahoma"/>
          <w:color w:val="000000"/>
        </w:rPr>
        <w:t xml:space="preserve"> Project Server CAL </w:t>
      </w:r>
      <w:r w:rsidRPr="00BB059B">
        <w:rPr>
          <w:rFonts w:eastAsia="PMingLiU" w:cs="Tahoma"/>
          <w:color w:val="000000"/>
        </w:rPr>
        <w:t>的價格提供</w:t>
      </w:r>
      <w:r w:rsidRPr="00BB059B">
        <w:rPr>
          <w:rFonts w:eastAsia="PMingLiU" w:cs="Tahoma"/>
          <w:color w:val="000000"/>
        </w:rPr>
        <w:t xml:space="preserve"> 55% </w:t>
      </w:r>
      <w:r w:rsidRPr="00BB059B">
        <w:rPr>
          <w:rFonts w:eastAsia="PMingLiU" w:cs="Tahoma"/>
          <w:color w:val="000000"/>
        </w:rPr>
        <w:t>的折扣。這項促銷係依據</w:t>
      </w:r>
      <w:r w:rsidRPr="00BB059B">
        <w:rPr>
          <w:rFonts w:eastAsia="PMingLiU" w:cs="Tahoma"/>
          <w:color w:val="000000"/>
        </w:rPr>
        <w:t xml:space="preserve"> Microsoft Enterprise</w:t>
      </w:r>
      <w:r w:rsidRPr="00BB059B">
        <w:rPr>
          <w:rFonts w:eastAsia="PMingLiU" w:cs="Tahoma"/>
          <w:color w:val="000000"/>
        </w:rPr>
        <w:t>、</w:t>
      </w:r>
      <w:r w:rsidRPr="00BB059B">
        <w:rPr>
          <w:rFonts w:eastAsia="PMingLiU" w:cs="Tahoma"/>
          <w:color w:val="000000"/>
        </w:rPr>
        <w:t xml:space="preserve">Enterprise Subscription </w:t>
      </w:r>
      <w:r w:rsidRPr="00BB059B">
        <w:rPr>
          <w:rFonts w:eastAsia="PMingLiU" w:cs="Tahoma"/>
          <w:color w:val="000000"/>
        </w:rPr>
        <w:t>和</w:t>
      </w:r>
      <w:r w:rsidRPr="00BB059B">
        <w:rPr>
          <w:rFonts w:eastAsia="PMingLiU" w:cs="Tahoma"/>
          <w:color w:val="000000"/>
        </w:rPr>
        <w:t xml:space="preserve"> EAP </w:t>
      </w:r>
      <w:r w:rsidRPr="00BB059B">
        <w:rPr>
          <w:rFonts w:eastAsia="PMingLiU" w:cs="Tahoma"/>
          <w:color w:val="000000"/>
        </w:rPr>
        <w:t>方案而提供。</w:t>
      </w:r>
    </w:p>
    <w:p w:rsidR="00023FE7" w:rsidRPr="00BB059B" w:rsidRDefault="00544D50" w:rsidP="009C0DC9">
      <w:pPr>
        <w:pStyle w:val="Heading1"/>
        <w:rPr>
          <w:rFonts w:eastAsia="PMingLiU" w:cs="Tahoma"/>
          <w:lang w:eastAsia="zh-TW"/>
        </w:rPr>
      </w:pPr>
      <w:r w:rsidRPr="00BB059B">
        <w:rPr>
          <w:rFonts w:eastAsia="PMingLiU" w:cs="Tahoma"/>
          <w:lang w:eastAsia="zh-TW"/>
        </w:rPr>
        <w:br w:type="page"/>
      </w:r>
      <w:bookmarkStart w:id="678" w:name="_Toc336338188"/>
      <w:bookmarkStart w:id="679" w:name="_Toc345401744"/>
      <w:r w:rsidRPr="00BB059B">
        <w:rPr>
          <w:rFonts w:eastAsia="PMingLiU" w:cs="Tahoma"/>
          <w:lang w:eastAsia="zh-TW"/>
        </w:rPr>
        <w:t>第</w:t>
      </w:r>
      <w:r w:rsidRPr="00BB059B">
        <w:rPr>
          <w:rFonts w:eastAsia="PMingLiU" w:cs="Tahoma"/>
          <w:lang w:eastAsia="zh-TW"/>
        </w:rPr>
        <w:t xml:space="preserve"> 3 </w:t>
      </w:r>
      <w:r w:rsidRPr="00BB059B">
        <w:rPr>
          <w:rFonts w:eastAsia="PMingLiU" w:cs="Tahoma"/>
          <w:lang w:eastAsia="zh-TW"/>
        </w:rPr>
        <w:t>節</w:t>
      </w:r>
      <w:r w:rsidRPr="00BB059B">
        <w:rPr>
          <w:rFonts w:eastAsia="PMingLiU" w:cs="Tahoma"/>
          <w:lang w:eastAsia="zh-TW"/>
        </w:rPr>
        <w:t xml:space="preserve"> – </w:t>
      </w:r>
      <w:r w:rsidRPr="00BB059B">
        <w:rPr>
          <w:rFonts w:eastAsia="PMingLiU" w:cs="Tahoma"/>
          <w:lang w:eastAsia="zh-TW"/>
        </w:rPr>
        <w:t>大量授權方案條款</w:t>
      </w:r>
      <w:bookmarkEnd w:id="678"/>
      <w:bookmarkEnd w:id="679"/>
    </w:p>
    <w:p w:rsidR="00E64551" w:rsidRPr="00BB059B" w:rsidRDefault="00E64551" w:rsidP="00456002">
      <w:pPr>
        <w:pStyle w:val="Heading3"/>
        <w:ind w:right="720"/>
        <w:rPr>
          <w:rFonts w:ascii="Tahoma" w:eastAsia="PMingLiU" w:hAnsi="Tahoma" w:cs="Tahoma"/>
          <w:lang w:eastAsia="zh-TW"/>
        </w:rPr>
      </w:pPr>
      <w:bookmarkStart w:id="680" w:name="_Toc323159724"/>
    </w:p>
    <w:p w:rsidR="00456002" w:rsidRPr="00BB059B" w:rsidRDefault="00456002" w:rsidP="003E606C">
      <w:pPr>
        <w:pStyle w:val="Heading3"/>
        <w:ind w:right="720"/>
        <w:rPr>
          <w:rFonts w:ascii="Tahoma" w:eastAsia="PMingLiU" w:hAnsi="Tahoma" w:cs="Tahoma"/>
          <w:lang w:eastAsia="zh-TW"/>
        </w:rPr>
      </w:pPr>
      <w:bookmarkStart w:id="681" w:name="_Toc336338189"/>
      <w:bookmarkStart w:id="682" w:name="_Toc345401745"/>
      <w:r w:rsidRPr="00BB059B">
        <w:rPr>
          <w:rFonts w:ascii="Tahoma" w:eastAsia="PMingLiU" w:hAnsi="Tahoma" w:cs="Tahoma"/>
          <w:sz w:val="24"/>
          <w:szCs w:val="22"/>
          <w:lang w:eastAsia="zh-TW"/>
        </w:rPr>
        <w:t>適用大量授權方案</w:t>
      </w:r>
      <w:bookmarkEnd w:id="680"/>
      <w:bookmarkEnd w:id="681"/>
      <w:bookmarkEnd w:id="682"/>
    </w:p>
    <w:p w:rsidR="00E64551" w:rsidRPr="00BB059B" w:rsidRDefault="00E64551" w:rsidP="003E606C">
      <w:pPr>
        <w:rPr>
          <w:rFonts w:eastAsia="PMingLiU" w:cs="Tahoma"/>
          <w:lang w:eastAsia="zh-TW"/>
        </w:rPr>
      </w:pPr>
    </w:p>
    <w:p w:rsidR="00456002" w:rsidRPr="00BB059B" w:rsidRDefault="00456002" w:rsidP="00456002">
      <w:pPr>
        <w:rPr>
          <w:rFonts w:eastAsia="PMingLiU" w:cs="Tahoma"/>
        </w:rPr>
      </w:pPr>
      <w:r w:rsidRPr="00BB059B">
        <w:rPr>
          <w:rFonts w:eastAsia="PMingLiU" w:cs="Tahoma"/>
        </w:rPr>
        <w:t>本節內容適用於下列大量授權方案，包括任何適用之</w:t>
      </w:r>
      <w:r w:rsidRPr="00BB059B">
        <w:rPr>
          <w:rFonts w:eastAsia="PMingLiU" w:cs="Tahoma"/>
        </w:rPr>
        <w:t xml:space="preserve"> Academic</w:t>
      </w:r>
      <w:r w:rsidRPr="00BB059B">
        <w:rPr>
          <w:rFonts w:eastAsia="PMingLiU" w:cs="Tahoma"/>
        </w:rPr>
        <w:t>、</w:t>
      </w:r>
      <w:r w:rsidRPr="00BB059B">
        <w:rPr>
          <w:rFonts w:eastAsia="PMingLiU" w:cs="Tahoma"/>
        </w:rPr>
        <w:t xml:space="preserve">Charity </w:t>
      </w:r>
      <w:r w:rsidRPr="00BB059B">
        <w:rPr>
          <w:rFonts w:eastAsia="PMingLiU" w:cs="Tahoma"/>
        </w:rPr>
        <w:t>和</w:t>
      </w:r>
      <w:r w:rsidRPr="00BB059B">
        <w:rPr>
          <w:rFonts w:eastAsia="PMingLiU" w:cs="Tahoma"/>
        </w:rPr>
        <w:t xml:space="preserve"> Government </w:t>
      </w:r>
      <w:r w:rsidRPr="00BB059B">
        <w:rPr>
          <w:rFonts w:eastAsia="PMingLiU" w:cs="Tahoma"/>
        </w:rPr>
        <w:t>版本。</w:t>
      </w:r>
    </w:p>
    <w:p w:rsidR="00510F6B" w:rsidRPr="00BB059B" w:rsidRDefault="00510F6B" w:rsidP="00456002">
      <w:pPr>
        <w:rPr>
          <w:rFonts w:eastAsia="PMingLiU" w:cs="Tahoma"/>
        </w:rPr>
      </w:pPr>
    </w:p>
    <w:p w:rsidR="00456002" w:rsidRPr="00BB059B" w:rsidRDefault="00456002" w:rsidP="00822871">
      <w:pPr>
        <w:numPr>
          <w:ilvl w:val="0"/>
          <w:numId w:val="19"/>
        </w:numPr>
        <w:spacing w:after="60"/>
        <w:rPr>
          <w:rFonts w:eastAsia="PMingLiU" w:cs="Tahoma"/>
        </w:rPr>
      </w:pPr>
      <w:r w:rsidRPr="00BB059B">
        <w:rPr>
          <w:rFonts w:eastAsia="PMingLiU" w:cs="Tahoma"/>
        </w:rPr>
        <w:t>Open License</w:t>
      </w:r>
    </w:p>
    <w:p w:rsidR="00456002" w:rsidRPr="00BB059B" w:rsidRDefault="00456002" w:rsidP="00822871">
      <w:pPr>
        <w:numPr>
          <w:ilvl w:val="0"/>
          <w:numId w:val="19"/>
        </w:numPr>
        <w:spacing w:after="60"/>
        <w:rPr>
          <w:rFonts w:eastAsia="PMingLiU" w:cs="Tahoma"/>
        </w:rPr>
      </w:pPr>
      <w:r w:rsidRPr="00BB059B">
        <w:rPr>
          <w:rFonts w:eastAsia="PMingLiU" w:cs="Tahoma"/>
        </w:rPr>
        <w:t xml:space="preserve">Open Value </w:t>
      </w:r>
    </w:p>
    <w:p w:rsidR="00456002" w:rsidRPr="00BB059B" w:rsidRDefault="00456002" w:rsidP="00822871">
      <w:pPr>
        <w:numPr>
          <w:ilvl w:val="0"/>
          <w:numId w:val="19"/>
        </w:numPr>
        <w:spacing w:after="60"/>
        <w:rPr>
          <w:rFonts w:eastAsia="PMingLiU" w:cs="Tahoma"/>
        </w:rPr>
      </w:pPr>
      <w:r w:rsidRPr="00BB059B">
        <w:rPr>
          <w:rFonts w:eastAsia="PMingLiU" w:cs="Tahoma"/>
        </w:rPr>
        <w:t>Open Value Subscription</w:t>
      </w:r>
    </w:p>
    <w:p w:rsidR="00456002" w:rsidRPr="00BB059B" w:rsidRDefault="00456002" w:rsidP="00822871">
      <w:pPr>
        <w:numPr>
          <w:ilvl w:val="0"/>
          <w:numId w:val="19"/>
        </w:numPr>
        <w:spacing w:after="60"/>
        <w:rPr>
          <w:rFonts w:eastAsia="PMingLiU" w:cs="Tahoma"/>
        </w:rPr>
      </w:pPr>
      <w:r w:rsidRPr="00BB059B">
        <w:rPr>
          <w:rFonts w:eastAsia="PMingLiU" w:cs="Tahoma"/>
        </w:rPr>
        <w:t xml:space="preserve">Select </w:t>
      </w:r>
    </w:p>
    <w:p w:rsidR="00456002" w:rsidRPr="00BB059B" w:rsidRDefault="00456002" w:rsidP="00822871">
      <w:pPr>
        <w:numPr>
          <w:ilvl w:val="0"/>
          <w:numId w:val="19"/>
        </w:numPr>
        <w:spacing w:after="60"/>
        <w:rPr>
          <w:rFonts w:eastAsia="PMingLiU" w:cs="Tahoma"/>
        </w:rPr>
      </w:pPr>
      <w:r w:rsidRPr="00BB059B">
        <w:rPr>
          <w:rFonts w:eastAsia="PMingLiU" w:cs="Tahoma"/>
        </w:rPr>
        <w:t xml:space="preserve">Select Plus </w:t>
      </w:r>
    </w:p>
    <w:p w:rsidR="0091793D" w:rsidRPr="00BB059B" w:rsidRDefault="00F84FA6" w:rsidP="00822871">
      <w:pPr>
        <w:numPr>
          <w:ilvl w:val="0"/>
          <w:numId w:val="19"/>
        </w:numPr>
        <w:spacing w:after="60"/>
        <w:rPr>
          <w:rFonts w:eastAsia="PMingLiU" w:cs="Tahoma"/>
        </w:rPr>
      </w:pPr>
      <w:r w:rsidRPr="00BB059B">
        <w:rPr>
          <w:rFonts w:eastAsia="PMingLiU" w:cs="Tahoma"/>
          <w:szCs w:val="18"/>
        </w:rPr>
        <w:t xml:space="preserve">Enterprise </w:t>
      </w:r>
      <w:r w:rsidRPr="00BB059B">
        <w:rPr>
          <w:rFonts w:eastAsia="PMingLiU" w:cs="Tahoma"/>
          <w:szCs w:val="18"/>
        </w:rPr>
        <w:t>合約</w:t>
      </w:r>
    </w:p>
    <w:p w:rsidR="0091793D" w:rsidRPr="00BB059B" w:rsidRDefault="00F84FA6" w:rsidP="00822871">
      <w:pPr>
        <w:numPr>
          <w:ilvl w:val="0"/>
          <w:numId w:val="19"/>
        </w:numPr>
        <w:spacing w:after="60"/>
        <w:rPr>
          <w:rFonts w:eastAsia="PMingLiU" w:cs="Tahoma"/>
        </w:rPr>
      </w:pPr>
      <w:r w:rsidRPr="00BB059B">
        <w:rPr>
          <w:rFonts w:eastAsia="PMingLiU" w:cs="Tahoma"/>
          <w:szCs w:val="18"/>
        </w:rPr>
        <w:t xml:space="preserve">Enterprise Subscription </w:t>
      </w:r>
      <w:r w:rsidRPr="00BB059B">
        <w:rPr>
          <w:rFonts w:eastAsia="PMingLiU" w:cs="Tahoma"/>
          <w:szCs w:val="18"/>
        </w:rPr>
        <w:t>合約</w:t>
      </w:r>
    </w:p>
    <w:p w:rsidR="0091793D" w:rsidRPr="00940E62" w:rsidRDefault="0091793D" w:rsidP="0091793D">
      <w:pPr>
        <w:pStyle w:val="Heading3"/>
        <w:ind w:right="720"/>
        <w:rPr>
          <w:rFonts w:ascii="Tahoma" w:eastAsia="PMingLiU" w:hAnsi="Tahoma" w:cs="Tahoma"/>
          <w:b w:val="0"/>
          <w:bCs/>
          <w:sz w:val="18"/>
          <w:szCs w:val="18"/>
        </w:rPr>
      </w:pPr>
    </w:p>
    <w:p w:rsidR="0091793D" w:rsidRPr="00BB059B" w:rsidRDefault="0091793D" w:rsidP="003E606C">
      <w:pPr>
        <w:pStyle w:val="Heading3"/>
        <w:ind w:right="720"/>
        <w:rPr>
          <w:rFonts w:ascii="Tahoma" w:eastAsia="PMingLiU" w:hAnsi="Tahoma" w:cs="Tahoma"/>
        </w:rPr>
      </w:pPr>
      <w:bookmarkStart w:id="683" w:name="_Toc336338190"/>
      <w:bookmarkStart w:id="684" w:name="_Toc345401746"/>
      <w:r w:rsidRPr="00BB059B">
        <w:rPr>
          <w:rFonts w:ascii="Tahoma" w:eastAsia="PMingLiU" w:hAnsi="Tahoma" w:cs="Tahoma"/>
          <w:sz w:val="24"/>
          <w:szCs w:val="22"/>
        </w:rPr>
        <w:t>點數及訂單最低需求</w:t>
      </w:r>
      <w:bookmarkEnd w:id="683"/>
      <w:bookmarkEnd w:id="684"/>
    </w:p>
    <w:p w:rsidR="00BA4C27" w:rsidRPr="00BB059B" w:rsidRDefault="00BA4C27" w:rsidP="003E606C">
      <w:pPr>
        <w:rPr>
          <w:rFonts w:eastAsia="PMingLiU" w:cs="Tahoma"/>
        </w:rPr>
      </w:pPr>
    </w:p>
    <w:p w:rsidR="00BA4C27" w:rsidRPr="00BB059B" w:rsidRDefault="00BA4C27" w:rsidP="00BA4C27">
      <w:pPr>
        <w:pStyle w:val="AppendixBodyText"/>
        <w:ind w:right="720"/>
        <w:rPr>
          <w:rFonts w:ascii="Tahoma" w:eastAsia="PMingLiU" w:hAnsi="Tahoma" w:cs="Tahoma"/>
        </w:rPr>
      </w:pPr>
      <w:r w:rsidRPr="00BB059B">
        <w:rPr>
          <w:rFonts w:ascii="Tahoma" w:eastAsia="PMingLiU" w:hAnsi="Tahoma" w:cs="Tahoma"/>
          <w:sz w:val="18"/>
          <w:lang w:eastAsia="zh-TW"/>
        </w:rPr>
        <w:t>Select</w:t>
      </w:r>
      <w:r w:rsidRPr="00BB059B">
        <w:rPr>
          <w:rFonts w:ascii="Tahoma" w:eastAsia="PMingLiU" w:hAnsi="Tahoma" w:cs="Tahoma"/>
          <w:sz w:val="18"/>
          <w:lang w:eastAsia="zh-TW"/>
        </w:rPr>
        <w:t>、</w:t>
      </w:r>
      <w:r w:rsidRPr="00BB059B">
        <w:rPr>
          <w:rFonts w:ascii="Tahoma" w:eastAsia="PMingLiU" w:hAnsi="Tahoma" w:cs="Tahoma"/>
          <w:sz w:val="18"/>
          <w:lang w:eastAsia="zh-TW"/>
        </w:rPr>
        <w:t xml:space="preserve">Select Plus </w:t>
      </w:r>
      <w:r w:rsidRPr="00BB059B">
        <w:rPr>
          <w:rFonts w:ascii="Tahoma" w:eastAsia="PMingLiU" w:hAnsi="Tahoma" w:cs="Tahoma"/>
          <w:sz w:val="18"/>
          <w:lang w:eastAsia="zh-TW"/>
        </w:rPr>
        <w:t>及</w:t>
      </w:r>
      <w:r w:rsidRPr="00BB059B">
        <w:rPr>
          <w:rFonts w:ascii="Tahoma" w:eastAsia="PMingLiU" w:hAnsi="Tahoma" w:cs="Tahoma"/>
          <w:sz w:val="18"/>
          <w:lang w:eastAsia="zh-TW"/>
        </w:rPr>
        <w:t xml:space="preserve"> Open License </w:t>
      </w:r>
      <w:r w:rsidRPr="00BB059B">
        <w:rPr>
          <w:rFonts w:ascii="Tahoma" w:eastAsia="PMingLiU" w:hAnsi="Tahoma" w:cs="Tahoma"/>
          <w:sz w:val="18"/>
          <w:lang w:eastAsia="zh-TW"/>
        </w:rPr>
        <w:t>擁有一個「點數」計算，表示由</w:t>
      </w:r>
      <w:r w:rsidRPr="00BB059B">
        <w:rPr>
          <w:rFonts w:ascii="Tahoma" w:eastAsia="PMingLiU" w:hAnsi="Tahoma" w:cs="Tahoma"/>
          <w:sz w:val="18"/>
          <w:lang w:eastAsia="zh-TW"/>
        </w:rPr>
        <w:t xml:space="preserve"> Microsoft </w:t>
      </w:r>
      <w:r w:rsidRPr="00BB059B">
        <w:rPr>
          <w:rFonts w:ascii="Tahoma" w:eastAsia="PMingLiU" w:hAnsi="Tahoma" w:cs="Tahoma"/>
          <w:sz w:val="18"/>
          <w:lang w:eastAsia="zh-TW"/>
        </w:rPr>
        <w:t>針對每項使用權指派之點數。這些點數計算用來計算適用於客戶合約之大量價位等級。若已指派</w:t>
      </w:r>
      <w:r w:rsidRPr="00BB059B">
        <w:rPr>
          <w:rFonts w:ascii="Tahoma" w:eastAsia="PMingLiU" w:hAnsi="Tahoma" w:cs="Tahoma"/>
          <w:sz w:val="18"/>
          <w:lang w:eastAsia="zh-TW"/>
        </w:rPr>
        <w:t xml:space="preserve"> “0” </w:t>
      </w:r>
      <w:r w:rsidRPr="00BB059B">
        <w:rPr>
          <w:rFonts w:ascii="Tahoma" w:eastAsia="PMingLiU" w:hAnsi="Tahoma" w:cs="Tahoma"/>
          <w:sz w:val="18"/>
          <w:lang w:eastAsia="zh-TW"/>
        </w:rPr>
        <w:t>點數計算給某特定產品，這表示在指定之方案中會提供該產品，但點數值為零。</w:t>
      </w:r>
      <w:r w:rsidRPr="00BB059B">
        <w:rPr>
          <w:rFonts w:ascii="Tahoma" w:eastAsia="PMingLiU" w:hAnsi="Tahoma" w:cs="Tahoma"/>
          <w:sz w:val="18"/>
        </w:rPr>
        <w:t>以下是使用權單位計數之指派：</w:t>
      </w:r>
    </w:p>
    <w:p w:rsidR="00E64551" w:rsidRPr="00940E62" w:rsidRDefault="00E64551" w:rsidP="00E64551">
      <w:pPr>
        <w:pStyle w:val="AppendixBodyText"/>
        <w:ind w:right="720"/>
        <w:rPr>
          <w:rFonts w:ascii="Tahoma" w:eastAsia="PMingLiU" w:hAnsi="Tahoma" w:cs="Tahoma"/>
          <w:sz w:val="18"/>
          <w:szCs w:val="18"/>
        </w:rPr>
      </w:pPr>
    </w:p>
    <w:p w:rsidR="00456002" w:rsidRPr="00BB059B" w:rsidRDefault="00456002" w:rsidP="00822871">
      <w:pPr>
        <w:numPr>
          <w:ilvl w:val="0"/>
          <w:numId w:val="19"/>
        </w:numPr>
        <w:spacing w:after="60"/>
        <w:rPr>
          <w:rFonts w:eastAsia="PMingLiU" w:cs="Tahoma"/>
        </w:rPr>
      </w:pPr>
      <w:r w:rsidRPr="00BB059B">
        <w:rPr>
          <w:rFonts w:eastAsia="PMingLiU" w:cs="Tahoma"/>
        </w:rPr>
        <w:t>標準使用權：</w:t>
      </w:r>
      <w:r w:rsidRPr="00BB059B">
        <w:rPr>
          <w:rFonts w:eastAsia="PMingLiU" w:cs="Tahoma"/>
        </w:rPr>
        <w:t xml:space="preserve">1 </w:t>
      </w:r>
      <w:r w:rsidRPr="00BB059B">
        <w:rPr>
          <w:rFonts w:eastAsia="PMingLiU" w:cs="Tahoma"/>
        </w:rPr>
        <w:t>個使用權</w:t>
      </w:r>
    </w:p>
    <w:p w:rsidR="00456002" w:rsidRPr="00BB059B" w:rsidRDefault="00456002" w:rsidP="00822871">
      <w:pPr>
        <w:numPr>
          <w:ilvl w:val="0"/>
          <w:numId w:val="19"/>
        </w:numPr>
        <w:spacing w:after="60"/>
        <w:rPr>
          <w:rFonts w:eastAsia="PMingLiU" w:cs="Tahoma"/>
        </w:rPr>
      </w:pPr>
      <w:r w:rsidRPr="00BB059B">
        <w:rPr>
          <w:rFonts w:eastAsia="PMingLiU" w:cs="Tahoma"/>
        </w:rPr>
        <w:t>升級：</w:t>
      </w:r>
      <w:r w:rsidRPr="00BB059B">
        <w:rPr>
          <w:rFonts w:eastAsia="PMingLiU" w:cs="Tahoma"/>
        </w:rPr>
        <w:t xml:space="preserve">1 </w:t>
      </w:r>
      <w:r w:rsidRPr="00BB059B">
        <w:rPr>
          <w:rFonts w:eastAsia="PMingLiU" w:cs="Tahoma"/>
        </w:rPr>
        <w:t>個使用權</w:t>
      </w:r>
    </w:p>
    <w:p w:rsidR="00456002" w:rsidRPr="00BB059B" w:rsidRDefault="00456002" w:rsidP="00822871">
      <w:pPr>
        <w:numPr>
          <w:ilvl w:val="0"/>
          <w:numId w:val="19"/>
        </w:numPr>
        <w:spacing w:after="60"/>
        <w:rPr>
          <w:rFonts w:eastAsia="PMingLiU" w:cs="Tahoma"/>
        </w:rPr>
      </w:pPr>
      <w:r w:rsidRPr="00BB059B">
        <w:rPr>
          <w:rFonts w:eastAsia="PMingLiU" w:cs="Tahoma"/>
        </w:rPr>
        <w:t>軟體保證：</w:t>
      </w:r>
      <w:r w:rsidRPr="00BB059B">
        <w:rPr>
          <w:rFonts w:eastAsia="PMingLiU" w:cs="Tahoma"/>
        </w:rPr>
        <w:t xml:space="preserve">1 </w:t>
      </w:r>
      <w:r w:rsidRPr="00BB059B">
        <w:rPr>
          <w:rFonts w:eastAsia="PMingLiU" w:cs="Tahoma"/>
        </w:rPr>
        <w:t>個使用權</w:t>
      </w:r>
    </w:p>
    <w:p w:rsidR="00456002" w:rsidRPr="00BB059B" w:rsidRDefault="00456002" w:rsidP="00822871">
      <w:pPr>
        <w:numPr>
          <w:ilvl w:val="0"/>
          <w:numId w:val="19"/>
        </w:numPr>
        <w:spacing w:after="60"/>
        <w:rPr>
          <w:rFonts w:eastAsia="PMingLiU" w:cs="Tahoma"/>
          <w:lang w:eastAsia="zh-TW"/>
        </w:rPr>
      </w:pPr>
      <w:r w:rsidRPr="00BB059B">
        <w:rPr>
          <w:rFonts w:eastAsia="PMingLiU" w:cs="Tahoma"/>
          <w:lang w:eastAsia="zh-TW"/>
        </w:rPr>
        <w:t>使用權及軟體保證：</w:t>
      </w:r>
      <w:r w:rsidRPr="00BB059B">
        <w:rPr>
          <w:rFonts w:eastAsia="PMingLiU" w:cs="Tahoma"/>
          <w:lang w:eastAsia="zh-TW"/>
        </w:rPr>
        <w:t xml:space="preserve">2 </w:t>
      </w:r>
      <w:r w:rsidRPr="00BB059B">
        <w:rPr>
          <w:rFonts w:eastAsia="PMingLiU" w:cs="Tahoma"/>
          <w:lang w:eastAsia="zh-TW"/>
        </w:rPr>
        <w:t>個使用權</w:t>
      </w:r>
    </w:p>
    <w:p w:rsidR="00456002" w:rsidRPr="00BB059B" w:rsidRDefault="00456002" w:rsidP="00822871">
      <w:pPr>
        <w:numPr>
          <w:ilvl w:val="0"/>
          <w:numId w:val="19"/>
        </w:numPr>
        <w:spacing w:after="60"/>
        <w:rPr>
          <w:rFonts w:eastAsia="PMingLiU" w:cs="Tahoma"/>
          <w:lang w:eastAsia="zh-TW"/>
        </w:rPr>
      </w:pPr>
      <w:r w:rsidRPr="00BB059B">
        <w:rPr>
          <w:rFonts w:eastAsia="PMingLiU" w:cs="Tahoma"/>
          <w:lang w:eastAsia="zh-TW"/>
        </w:rPr>
        <w:t>升級及軟體保證：</w:t>
      </w:r>
      <w:r w:rsidRPr="00BB059B">
        <w:rPr>
          <w:rFonts w:eastAsia="PMingLiU" w:cs="Tahoma"/>
          <w:lang w:eastAsia="zh-TW"/>
        </w:rPr>
        <w:t xml:space="preserve">2 </w:t>
      </w:r>
      <w:r w:rsidRPr="00BB059B">
        <w:rPr>
          <w:rFonts w:eastAsia="PMingLiU" w:cs="Tahoma"/>
          <w:lang w:eastAsia="zh-TW"/>
        </w:rPr>
        <w:t>個使用權</w:t>
      </w:r>
    </w:p>
    <w:p w:rsidR="00456002" w:rsidRPr="00BB059B" w:rsidRDefault="00456002" w:rsidP="00822871">
      <w:pPr>
        <w:numPr>
          <w:ilvl w:val="0"/>
          <w:numId w:val="19"/>
        </w:numPr>
        <w:spacing w:after="60"/>
        <w:rPr>
          <w:rFonts w:eastAsia="PMingLiU" w:cs="Tahoma"/>
          <w:lang w:eastAsia="zh-TW"/>
        </w:rPr>
      </w:pPr>
      <w:r w:rsidRPr="00BB059B">
        <w:rPr>
          <w:rFonts w:eastAsia="PMingLiU" w:cs="Tahoma"/>
          <w:lang w:eastAsia="zh-TW"/>
        </w:rPr>
        <w:t>在家工作使用權：</w:t>
      </w:r>
      <w:r w:rsidRPr="00BB059B">
        <w:rPr>
          <w:rFonts w:eastAsia="PMingLiU" w:cs="Tahoma"/>
          <w:lang w:eastAsia="zh-TW"/>
        </w:rPr>
        <w:t xml:space="preserve">1 </w:t>
      </w:r>
      <w:r w:rsidRPr="00BB059B">
        <w:rPr>
          <w:rFonts w:eastAsia="PMingLiU" w:cs="Tahoma"/>
          <w:lang w:eastAsia="zh-TW"/>
        </w:rPr>
        <w:t>個使用權</w:t>
      </w:r>
    </w:p>
    <w:p w:rsidR="00456002" w:rsidRPr="00BB059B" w:rsidRDefault="00456002" w:rsidP="00822871">
      <w:pPr>
        <w:numPr>
          <w:ilvl w:val="0"/>
          <w:numId w:val="19"/>
        </w:numPr>
        <w:spacing w:after="60"/>
        <w:rPr>
          <w:rFonts w:eastAsia="PMingLiU" w:cs="Tahoma"/>
        </w:rPr>
      </w:pPr>
      <w:r w:rsidRPr="00BB059B">
        <w:rPr>
          <w:rFonts w:eastAsia="PMingLiU" w:cs="Tahoma"/>
        </w:rPr>
        <w:t>升級使用權：</w:t>
      </w:r>
      <w:r w:rsidRPr="00BB059B">
        <w:rPr>
          <w:rFonts w:eastAsia="PMingLiU" w:cs="Tahoma"/>
        </w:rPr>
        <w:t xml:space="preserve">1 </w:t>
      </w:r>
      <w:r w:rsidRPr="00BB059B">
        <w:rPr>
          <w:rFonts w:eastAsia="PMingLiU" w:cs="Tahoma"/>
        </w:rPr>
        <w:t>個使用權</w:t>
      </w:r>
    </w:p>
    <w:p w:rsidR="00456002" w:rsidRPr="00BB059B" w:rsidRDefault="00456002" w:rsidP="00822871">
      <w:pPr>
        <w:numPr>
          <w:ilvl w:val="0"/>
          <w:numId w:val="19"/>
        </w:numPr>
        <w:spacing w:after="60"/>
        <w:rPr>
          <w:rFonts w:eastAsia="PMingLiU" w:cs="Tahoma"/>
        </w:rPr>
      </w:pPr>
      <w:r w:rsidRPr="00BB059B">
        <w:rPr>
          <w:rFonts w:eastAsia="PMingLiU" w:cs="Tahoma"/>
        </w:rPr>
        <w:t>使用權：</w:t>
      </w:r>
      <w:r w:rsidRPr="00BB059B">
        <w:rPr>
          <w:rFonts w:eastAsia="PMingLiU" w:cs="Tahoma"/>
        </w:rPr>
        <w:t xml:space="preserve">1 </w:t>
      </w:r>
      <w:r w:rsidRPr="00BB059B">
        <w:rPr>
          <w:rFonts w:eastAsia="PMingLiU" w:cs="Tahoma"/>
        </w:rPr>
        <w:t>個使用權</w:t>
      </w:r>
    </w:p>
    <w:p w:rsidR="00456002" w:rsidRPr="00BB059B" w:rsidRDefault="00456002" w:rsidP="00822871">
      <w:pPr>
        <w:numPr>
          <w:ilvl w:val="0"/>
          <w:numId w:val="19"/>
        </w:numPr>
        <w:spacing w:after="60"/>
        <w:rPr>
          <w:rFonts w:eastAsia="PMingLiU" w:cs="Tahoma"/>
        </w:rPr>
      </w:pPr>
      <w:r w:rsidRPr="00BB059B">
        <w:rPr>
          <w:rFonts w:eastAsia="PMingLiU" w:cs="Tahoma"/>
        </w:rPr>
        <w:t>訂閱使用權：</w:t>
      </w:r>
      <w:r w:rsidRPr="00BB059B">
        <w:rPr>
          <w:rFonts w:eastAsia="PMingLiU" w:cs="Tahoma"/>
        </w:rPr>
        <w:t xml:space="preserve">1 </w:t>
      </w:r>
      <w:r w:rsidRPr="00BB059B">
        <w:rPr>
          <w:rFonts w:eastAsia="PMingLiU" w:cs="Tahoma"/>
        </w:rPr>
        <w:t>個使用權</w:t>
      </w:r>
    </w:p>
    <w:p w:rsidR="00456002" w:rsidRPr="00940E62" w:rsidRDefault="00456002" w:rsidP="00E64551">
      <w:pPr>
        <w:pStyle w:val="Heading2"/>
        <w:ind w:left="0"/>
        <w:rPr>
          <w:rFonts w:ascii="Tahoma" w:eastAsia="PMingLiU" w:hAnsi="Tahoma" w:cs="Tahoma"/>
          <w:b w:val="0"/>
          <w:bCs/>
          <w:sz w:val="18"/>
          <w:szCs w:val="18"/>
        </w:rPr>
      </w:pPr>
    </w:p>
    <w:p w:rsidR="00E64551" w:rsidRPr="00BB059B" w:rsidRDefault="00456002" w:rsidP="009C0DC9">
      <w:pPr>
        <w:pStyle w:val="Heading2"/>
        <w:ind w:left="0"/>
        <w:rPr>
          <w:rFonts w:ascii="Tahoma" w:eastAsia="PMingLiU" w:hAnsi="Tahoma" w:cs="Tahoma"/>
        </w:rPr>
      </w:pPr>
      <w:bookmarkStart w:id="685" w:name="_Toc336338191"/>
      <w:bookmarkStart w:id="686" w:name="_Toc345401747"/>
      <w:bookmarkStart w:id="687" w:name="_Toc323159726"/>
      <w:r w:rsidRPr="00BB059B">
        <w:rPr>
          <w:rFonts w:ascii="Tahoma" w:eastAsia="PMingLiU" w:hAnsi="Tahoma" w:cs="Tahoma"/>
        </w:rPr>
        <w:t>基本訂單要件</w:t>
      </w:r>
      <w:bookmarkEnd w:id="685"/>
      <w:bookmarkEnd w:id="686"/>
    </w:p>
    <w:bookmarkEnd w:id="687"/>
    <w:p w:rsidR="00456002" w:rsidRPr="00BB059B"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BB059B" w:rsidTr="00E72B9D">
        <w:tc>
          <w:tcPr>
            <w:tcW w:w="2270" w:type="dxa"/>
            <w:shd w:val="clear" w:color="auto" w:fill="FABF8F"/>
          </w:tcPr>
          <w:p w:rsidR="00456002" w:rsidRPr="00BB059B" w:rsidRDefault="00456002" w:rsidP="005C647E">
            <w:pPr>
              <w:pStyle w:val="AppendixBodyText"/>
              <w:ind w:right="720"/>
              <w:jc w:val="center"/>
              <w:rPr>
                <w:rFonts w:ascii="Tahoma" w:eastAsia="PMingLiU" w:hAnsi="Tahoma" w:cs="Tahoma"/>
                <w:b/>
                <w:color w:val="000000"/>
                <w:sz w:val="22"/>
                <w:szCs w:val="18"/>
                <w:lang w:eastAsia="ja-JP"/>
              </w:rPr>
            </w:pPr>
            <w:r w:rsidRPr="00BB059B">
              <w:rPr>
                <w:rFonts w:ascii="Tahoma" w:eastAsia="PMingLiU" w:hAnsi="Tahoma" w:cs="Tahoma"/>
                <w:b/>
                <w:color w:val="000000"/>
                <w:sz w:val="22"/>
                <w:szCs w:val="18"/>
              </w:rPr>
              <w:t>方案</w:t>
            </w:r>
          </w:p>
        </w:tc>
        <w:tc>
          <w:tcPr>
            <w:tcW w:w="6946" w:type="dxa"/>
            <w:shd w:val="clear" w:color="auto" w:fill="FABF8F"/>
          </w:tcPr>
          <w:p w:rsidR="00456002" w:rsidRPr="00BB059B" w:rsidRDefault="00456002" w:rsidP="005C647E">
            <w:pPr>
              <w:pStyle w:val="AppendixBodyText"/>
              <w:ind w:right="720"/>
              <w:jc w:val="center"/>
              <w:rPr>
                <w:rFonts w:ascii="Tahoma" w:eastAsia="PMingLiU" w:hAnsi="Tahoma" w:cs="Tahoma"/>
                <w:b/>
                <w:color w:val="000000"/>
                <w:sz w:val="22"/>
                <w:szCs w:val="18"/>
                <w:lang w:eastAsia="ja-JP"/>
              </w:rPr>
            </w:pPr>
            <w:r w:rsidRPr="00BB059B">
              <w:rPr>
                <w:rFonts w:ascii="Tahoma" w:eastAsia="PMingLiU" w:hAnsi="Tahoma" w:cs="Tahoma"/>
                <w:b/>
                <w:color w:val="000000"/>
                <w:sz w:val="22"/>
                <w:szCs w:val="18"/>
              </w:rPr>
              <w:t>基本訂單要件</w:t>
            </w:r>
          </w:p>
        </w:tc>
      </w:tr>
      <w:tr w:rsidR="00456002" w:rsidRPr="00BB059B" w:rsidTr="00E72B9D">
        <w:tc>
          <w:tcPr>
            <w:tcW w:w="2270" w:type="dxa"/>
            <w:shd w:val="clear" w:color="auto" w:fill="auto"/>
          </w:tcPr>
          <w:p w:rsidR="00456002" w:rsidRPr="00BB059B" w:rsidRDefault="00456002" w:rsidP="00C66F7C">
            <w:pPr>
              <w:pStyle w:val="AppendixBodyText"/>
              <w:spacing w:before="60"/>
              <w:ind w:right="452"/>
              <w:rPr>
                <w:rFonts w:ascii="Tahoma" w:eastAsia="PMingLiU" w:hAnsi="Tahoma" w:cs="Tahoma"/>
                <w:b/>
                <w:color w:val="000000"/>
                <w:sz w:val="18"/>
                <w:szCs w:val="18"/>
                <w:lang w:eastAsia="ja-JP"/>
              </w:rPr>
            </w:pPr>
            <w:r w:rsidRPr="00BB059B">
              <w:rPr>
                <w:rFonts w:ascii="Tahoma" w:eastAsia="PMingLiU" w:hAnsi="Tahoma" w:cs="Tahoma"/>
                <w:b/>
                <w:color w:val="000000"/>
                <w:szCs w:val="18"/>
              </w:rPr>
              <w:t>Open License</w:t>
            </w:r>
            <w:r w:rsidRPr="00BB059B">
              <w:rPr>
                <w:rFonts w:ascii="Tahoma" w:eastAsia="PMingLiU" w:hAnsi="Tahoma" w:cs="Tahoma"/>
                <w:b/>
                <w:color w:val="000000"/>
                <w:szCs w:val="18"/>
              </w:rPr>
              <w:t>、</w:t>
            </w:r>
            <w:r w:rsidRPr="00BB059B">
              <w:rPr>
                <w:rFonts w:ascii="Tahoma" w:eastAsia="PMingLiU" w:hAnsi="Tahoma" w:cs="Tahoma"/>
                <w:b/>
                <w:color w:val="000000"/>
                <w:szCs w:val="18"/>
              </w:rPr>
              <w:t xml:space="preserve">Open Value </w:t>
            </w:r>
            <w:r w:rsidRPr="00BB059B">
              <w:rPr>
                <w:rFonts w:ascii="Tahoma" w:eastAsia="PMingLiU" w:hAnsi="Tahoma" w:cs="Tahoma"/>
                <w:b/>
                <w:color w:val="000000"/>
                <w:szCs w:val="18"/>
              </w:rPr>
              <w:t>和</w:t>
            </w:r>
            <w:r w:rsidR="00C66F7C">
              <w:rPr>
                <w:rFonts w:ascii="Tahoma" w:eastAsia="PMingLiU" w:hAnsi="Tahoma" w:cs="Tahoma"/>
                <w:b/>
                <w:color w:val="000000"/>
                <w:szCs w:val="18"/>
              </w:rPr>
              <w:t> </w:t>
            </w:r>
            <w:r w:rsidRPr="00BB059B">
              <w:rPr>
                <w:rFonts w:ascii="Tahoma" w:eastAsia="PMingLiU" w:hAnsi="Tahoma" w:cs="Tahoma"/>
                <w:b/>
                <w:color w:val="000000"/>
                <w:szCs w:val="18"/>
              </w:rPr>
              <w:t xml:space="preserve">Open Value Subscription (Commercial </w:t>
            </w:r>
            <w:r w:rsidRPr="00BB059B">
              <w:rPr>
                <w:rFonts w:ascii="Tahoma" w:eastAsia="PMingLiU" w:hAnsi="Tahoma" w:cs="Tahoma"/>
                <w:b/>
                <w:color w:val="000000"/>
                <w:szCs w:val="18"/>
              </w:rPr>
              <w:t>和</w:t>
            </w:r>
            <w:r w:rsidR="00C66F7C">
              <w:rPr>
                <w:rFonts w:ascii="Tahoma" w:eastAsia="PMingLiU" w:hAnsi="Tahoma" w:cs="Tahoma"/>
                <w:b/>
                <w:color w:val="000000"/>
                <w:szCs w:val="18"/>
              </w:rPr>
              <w:t> </w:t>
            </w:r>
            <w:r w:rsidRPr="00BB059B">
              <w:rPr>
                <w:rFonts w:ascii="Tahoma" w:eastAsia="PMingLiU" w:hAnsi="Tahoma" w:cs="Tahoma"/>
                <w:b/>
                <w:color w:val="000000"/>
                <w:szCs w:val="18"/>
              </w:rPr>
              <w:t>Government)</w:t>
            </w:r>
          </w:p>
        </w:tc>
        <w:tc>
          <w:tcPr>
            <w:tcW w:w="6946" w:type="dxa"/>
            <w:shd w:val="clear" w:color="auto" w:fill="auto"/>
          </w:tcPr>
          <w:p w:rsidR="00456002" w:rsidRPr="00940E62" w:rsidRDefault="004B6D8C" w:rsidP="00A70464">
            <w:pPr>
              <w:pStyle w:val="AppendixBodyText"/>
              <w:spacing w:before="60"/>
              <w:ind w:right="720"/>
              <w:rPr>
                <w:rFonts w:ascii="Tahoma" w:eastAsia="PMingLiU" w:hAnsi="Tahoma" w:cs="Tahoma"/>
                <w:sz w:val="18"/>
                <w:szCs w:val="18"/>
                <w:lang w:eastAsia="zh-TW"/>
              </w:rPr>
            </w:pPr>
            <w:r w:rsidRPr="00940E62">
              <w:rPr>
                <w:rFonts w:ascii="Tahoma" w:eastAsia="PMingLiU" w:hAnsi="Tahoma" w:cs="Tahoma"/>
                <w:b/>
                <w:sz w:val="18"/>
                <w:szCs w:val="18"/>
                <w:lang w:eastAsia="zh-TW"/>
              </w:rPr>
              <w:t>Open License</w:t>
            </w:r>
          </w:p>
          <w:p w:rsidR="00456002" w:rsidRPr="00940E62" w:rsidRDefault="00456002" w:rsidP="005C647E">
            <w:pPr>
              <w:pStyle w:val="AppendixBodyText"/>
              <w:ind w:right="720"/>
              <w:rPr>
                <w:rFonts w:ascii="Tahoma" w:eastAsia="PMingLiU" w:hAnsi="Tahoma" w:cs="Tahoma"/>
                <w:sz w:val="18"/>
                <w:szCs w:val="18"/>
                <w:lang w:eastAsia="zh-TW"/>
              </w:rPr>
            </w:pPr>
            <w:r w:rsidRPr="00940E62">
              <w:rPr>
                <w:rFonts w:ascii="Tahoma" w:eastAsia="PMingLiU" w:hAnsi="Tahoma" w:cs="Tahoma"/>
                <w:sz w:val="18"/>
                <w:szCs w:val="18"/>
                <w:lang w:eastAsia="zh-TW"/>
              </w:rPr>
              <w:t xml:space="preserve">Open License </w:t>
            </w:r>
            <w:r w:rsidRPr="00940E62">
              <w:rPr>
                <w:rFonts w:ascii="Tahoma" w:eastAsia="PMingLiU" w:hAnsi="Tahoma" w:cs="Tahoma"/>
                <w:sz w:val="18"/>
                <w:szCs w:val="18"/>
                <w:lang w:eastAsia="zh-TW"/>
              </w:rPr>
              <w:t>之最低訂單需求為</w:t>
            </w:r>
            <w:r w:rsidRPr="00940E62">
              <w:rPr>
                <w:rFonts w:ascii="Tahoma" w:eastAsia="PMingLiU" w:hAnsi="Tahoma" w:cs="Tahoma"/>
                <w:sz w:val="18"/>
                <w:szCs w:val="18"/>
                <w:lang w:eastAsia="zh-TW"/>
              </w:rPr>
              <w:t xml:space="preserve"> 5 </w:t>
            </w:r>
            <w:r w:rsidRPr="00940E62">
              <w:rPr>
                <w:rFonts w:ascii="Tahoma" w:eastAsia="PMingLiU" w:hAnsi="Tahoma" w:cs="Tahoma"/>
                <w:sz w:val="18"/>
                <w:szCs w:val="18"/>
                <w:lang w:eastAsia="zh-TW"/>
              </w:rPr>
              <w:t>個使用權、</w:t>
            </w:r>
            <w:r w:rsidRPr="00940E62">
              <w:rPr>
                <w:rFonts w:ascii="Tahoma" w:eastAsia="PMingLiU" w:hAnsi="Tahoma" w:cs="Tahoma"/>
                <w:sz w:val="18"/>
                <w:szCs w:val="18"/>
                <w:lang w:eastAsia="zh-TW"/>
              </w:rPr>
              <w:t xml:space="preserve">5 </w:t>
            </w:r>
            <w:r w:rsidRPr="00940E62">
              <w:rPr>
                <w:rFonts w:ascii="Tahoma" w:eastAsia="PMingLiU" w:hAnsi="Tahoma" w:cs="Tahoma"/>
                <w:sz w:val="18"/>
                <w:szCs w:val="18"/>
                <w:lang w:eastAsia="zh-TW"/>
              </w:rPr>
              <w:t>個</w:t>
            </w:r>
            <w:r w:rsidRPr="00940E62">
              <w:rPr>
                <w:rFonts w:ascii="Tahoma" w:eastAsia="PMingLiU" w:hAnsi="Tahoma" w:cs="Tahoma"/>
                <w:sz w:val="18"/>
                <w:szCs w:val="18"/>
                <w:lang w:eastAsia="zh-TW"/>
              </w:rPr>
              <w:t xml:space="preserve"> SA </w:t>
            </w:r>
            <w:r w:rsidRPr="00940E62">
              <w:rPr>
                <w:rFonts w:ascii="Tahoma" w:eastAsia="PMingLiU" w:hAnsi="Tahoma" w:cs="Tahoma"/>
                <w:sz w:val="18"/>
                <w:szCs w:val="18"/>
                <w:lang w:eastAsia="zh-TW"/>
              </w:rPr>
              <w:t>或任何可建立授權號碼之組合。例如，</w:t>
            </w:r>
            <w:r w:rsidRPr="00940E62">
              <w:rPr>
                <w:rFonts w:ascii="Tahoma" w:eastAsia="PMingLiU" w:hAnsi="Tahoma" w:cs="Tahoma"/>
                <w:sz w:val="18"/>
                <w:szCs w:val="18"/>
                <w:lang w:eastAsia="zh-TW"/>
              </w:rPr>
              <w:t xml:space="preserve">2 </w:t>
            </w:r>
            <w:r w:rsidRPr="00940E62">
              <w:rPr>
                <w:rFonts w:ascii="Tahoma" w:eastAsia="PMingLiU" w:hAnsi="Tahoma" w:cs="Tahoma"/>
                <w:sz w:val="18"/>
                <w:szCs w:val="18"/>
                <w:lang w:eastAsia="zh-TW"/>
              </w:rPr>
              <w:t>個使用權及軟體保證以及</w:t>
            </w:r>
            <w:r w:rsidRPr="00940E62">
              <w:rPr>
                <w:rFonts w:ascii="Tahoma" w:eastAsia="PMingLiU" w:hAnsi="Tahoma" w:cs="Tahoma"/>
                <w:sz w:val="18"/>
                <w:szCs w:val="18"/>
                <w:lang w:eastAsia="zh-TW"/>
              </w:rPr>
              <w:t xml:space="preserve"> 1 </w:t>
            </w:r>
            <w:r w:rsidRPr="00940E62">
              <w:rPr>
                <w:rFonts w:ascii="Tahoma" w:eastAsia="PMingLiU" w:hAnsi="Tahoma" w:cs="Tahoma"/>
                <w:sz w:val="18"/>
                <w:szCs w:val="18"/>
                <w:lang w:eastAsia="zh-TW"/>
              </w:rPr>
              <w:t>個標準使用權可滿足簽訂任一方案所需之</w:t>
            </w:r>
            <w:r w:rsidRPr="00940E62">
              <w:rPr>
                <w:rFonts w:ascii="Tahoma" w:eastAsia="PMingLiU" w:hAnsi="Tahoma" w:cs="Tahoma"/>
                <w:sz w:val="18"/>
                <w:szCs w:val="18"/>
                <w:lang w:eastAsia="zh-TW"/>
              </w:rPr>
              <w:t xml:space="preserve"> 5 </w:t>
            </w:r>
            <w:r w:rsidRPr="00940E62">
              <w:rPr>
                <w:rFonts w:ascii="Tahoma" w:eastAsia="PMingLiU" w:hAnsi="Tahoma" w:cs="Tahoma"/>
                <w:sz w:val="18"/>
                <w:szCs w:val="18"/>
                <w:lang w:eastAsia="zh-TW"/>
              </w:rPr>
              <w:t>個使用權最低訂購。</w:t>
            </w:r>
          </w:p>
          <w:p w:rsidR="00456002" w:rsidRPr="00940E62" w:rsidRDefault="00456002" w:rsidP="003E606C">
            <w:pPr>
              <w:pStyle w:val="AppendixBodyText"/>
              <w:spacing w:after="0"/>
              <w:ind w:right="720"/>
              <w:rPr>
                <w:rFonts w:ascii="Tahoma" w:eastAsia="PMingLiU" w:hAnsi="Tahoma" w:cs="Tahoma"/>
                <w:sz w:val="18"/>
                <w:szCs w:val="18"/>
                <w:lang w:eastAsia="zh-TW"/>
              </w:rPr>
            </w:pPr>
          </w:p>
          <w:p w:rsidR="004B6D8C" w:rsidRPr="00940E62" w:rsidRDefault="00456002" w:rsidP="005C647E">
            <w:pPr>
              <w:pStyle w:val="AppendixBodyText"/>
              <w:ind w:right="720"/>
              <w:rPr>
                <w:rFonts w:ascii="Tahoma" w:eastAsia="PMingLiU" w:hAnsi="Tahoma" w:cs="Tahoma"/>
                <w:sz w:val="18"/>
                <w:szCs w:val="18"/>
              </w:rPr>
            </w:pPr>
            <w:r w:rsidRPr="00940E62">
              <w:rPr>
                <w:rFonts w:ascii="Tahoma" w:eastAsia="PMingLiU" w:hAnsi="Tahoma" w:cs="Tahoma"/>
                <w:b/>
                <w:sz w:val="18"/>
                <w:szCs w:val="18"/>
              </w:rPr>
              <w:t xml:space="preserve">Open Value </w:t>
            </w:r>
            <w:r w:rsidRPr="00940E62">
              <w:rPr>
                <w:rFonts w:ascii="Tahoma" w:eastAsia="PMingLiU" w:hAnsi="Tahoma" w:cs="Tahoma"/>
                <w:b/>
                <w:sz w:val="18"/>
                <w:szCs w:val="18"/>
              </w:rPr>
              <w:t>和</w:t>
            </w:r>
            <w:r w:rsidRPr="00940E62">
              <w:rPr>
                <w:rFonts w:ascii="Tahoma" w:eastAsia="PMingLiU" w:hAnsi="Tahoma" w:cs="Tahoma"/>
                <w:b/>
                <w:sz w:val="18"/>
                <w:szCs w:val="18"/>
              </w:rPr>
              <w:t xml:space="preserve"> Open Value Subsctipion</w:t>
            </w:r>
          </w:p>
          <w:p w:rsidR="00456002" w:rsidRPr="00940E62" w:rsidRDefault="00456002" w:rsidP="005C647E">
            <w:pPr>
              <w:pStyle w:val="AppendixBodyText"/>
              <w:ind w:right="720"/>
              <w:rPr>
                <w:rFonts w:ascii="Tahoma" w:eastAsia="PMingLiU" w:hAnsi="Tahoma" w:cs="Tahoma"/>
                <w:sz w:val="18"/>
                <w:szCs w:val="18"/>
                <w:lang w:eastAsia="zh-TW"/>
              </w:rPr>
            </w:pPr>
            <w:r w:rsidRPr="00940E62">
              <w:rPr>
                <w:rFonts w:ascii="Tahoma" w:eastAsia="PMingLiU" w:hAnsi="Tahoma" w:cs="Tahoma"/>
                <w:sz w:val="18"/>
                <w:szCs w:val="18"/>
                <w:lang w:eastAsia="zh-TW"/>
              </w:rPr>
              <w:t xml:space="preserve">Open Value </w:t>
            </w:r>
            <w:r w:rsidRPr="00940E62">
              <w:rPr>
                <w:rFonts w:ascii="Tahoma" w:eastAsia="PMingLiU" w:hAnsi="Tahoma" w:cs="Tahoma"/>
                <w:sz w:val="18"/>
                <w:szCs w:val="18"/>
                <w:lang w:eastAsia="zh-TW"/>
              </w:rPr>
              <w:t>的最低訂單需求為</w:t>
            </w:r>
            <w:r w:rsidRPr="00940E62">
              <w:rPr>
                <w:rFonts w:ascii="Tahoma" w:eastAsia="PMingLiU" w:hAnsi="Tahoma" w:cs="Tahoma"/>
                <w:sz w:val="18"/>
                <w:szCs w:val="18"/>
                <w:lang w:eastAsia="zh-TW"/>
              </w:rPr>
              <w:t xml:space="preserve"> 5 </w:t>
            </w:r>
            <w:r w:rsidRPr="00940E62">
              <w:rPr>
                <w:rFonts w:ascii="Tahoma" w:eastAsia="PMingLiU" w:hAnsi="Tahoma" w:cs="Tahoma"/>
                <w:sz w:val="18"/>
                <w:szCs w:val="18"/>
                <w:lang w:eastAsia="zh-TW"/>
              </w:rPr>
              <w:t>個</w:t>
            </w:r>
            <w:r w:rsidRPr="00940E62">
              <w:rPr>
                <w:rFonts w:ascii="Tahoma" w:eastAsia="PMingLiU" w:hAnsi="Tahoma" w:cs="Tahoma"/>
                <w:sz w:val="18"/>
                <w:szCs w:val="18"/>
                <w:lang w:eastAsia="zh-TW"/>
              </w:rPr>
              <w:t xml:space="preserve"> U&amp;SA</w:t>
            </w:r>
            <w:r w:rsidRPr="00940E62">
              <w:rPr>
                <w:rFonts w:ascii="Tahoma" w:eastAsia="PMingLiU" w:hAnsi="Tahoma" w:cs="Tahoma"/>
                <w:sz w:val="18"/>
                <w:szCs w:val="18"/>
                <w:lang w:eastAsia="zh-TW"/>
              </w:rPr>
              <w:t>、</w:t>
            </w:r>
            <w:r w:rsidRPr="00940E62">
              <w:rPr>
                <w:rFonts w:ascii="Tahoma" w:eastAsia="PMingLiU" w:hAnsi="Tahoma" w:cs="Tahoma"/>
                <w:sz w:val="18"/>
                <w:szCs w:val="18"/>
                <w:lang w:eastAsia="zh-TW"/>
              </w:rPr>
              <w:t xml:space="preserve">5 </w:t>
            </w:r>
            <w:r w:rsidRPr="00940E62">
              <w:rPr>
                <w:rFonts w:ascii="Tahoma" w:eastAsia="PMingLiU" w:hAnsi="Tahoma" w:cs="Tahoma"/>
                <w:sz w:val="18"/>
                <w:szCs w:val="18"/>
                <w:lang w:eastAsia="zh-TW"/>
              </w:rPr>
              <w:t>個</w:t>
            </w:r>
            <w:r w:rsidRPr="00940E62">
              <w:rPr>
                <w:rFonts w:ascii="Tahoma" w:eastAsia="PMingLiU" w:hAnsi="Tahoma" w:cs="Tahoma"/>
                <w:sz w:val="18"/>
                <w:szCs w:val="18"/>
                <w:lang w:eastAsia="zh-TW"/>
              </w:rPr>
              <w:t xml:space="preserve"> L&amp;SA</w:t>
            </w:r>
            <w:r w:rsidRPr="00940E62">
              <w:rPr>
                <w:rFonts w:ascii="Tahoma" w:eastAsia="PMingLiU" w:hAnsi="Tahoma" w:cs="Tahoma"/>
                <w:sz w:val="18"/>
                <w:szCs w:val="18"/>
                <w:lang w:eastAsia="zh-TW"/>
              </w:rPr>
              <w:t>、</w:t>
            </w:r>
            <w:r w:rsidRPr="00940E62">
              <w:rPr>
                <w:rFonts w:ascii="Tahoma" w:eastAsia="PMingLiU" w:hAnsi="Tahoma" w:cs="Tahoma"/>
                <w:sz w:val="18"/>
                <w:szCs w:val="18"/>
                <w:lang w:eastAsia="zh-TW"/>
              </w:rPr>
              <w:t xml:space="preserve">5 </w:t>
            </w:r>
            <w:r w:rsidRPr="00940E62">
              <w:rPr>
                <w:rFonts w:ascii="Tahoma" w:eastAsia="PMingLiU" w:hAnsi="Tahoma" w:cs="Tahoma"/>
                <w:sz w:val="18"/>
                <w:szCs w:val="18"/>
                <w:lang w:eastAsia="zh-TW"/>
              </w:rPr>
              <w:t>個</w:t>
            </w:r>
            <w:r w:rsidRPr="00940E62">
              <w:rPr>
                <w:rFonts w:ascii="Tahoma" w:eastAsia="PMingLiU" w:hAnsi="Tahoma" w:cs="Tahoma"/>
                <w:sz w:val="18"/>
                <w:szCs w:val="18"/>
                <w:lang w:eastAsia="zh-TW"/>
              </w:rPr>
              <w:t xml:space="preserve"> SA</w:t>
            </w:r>
            <w:r w:rsidRPr="00940E62">
              <w:rPr>
                <w:rFonts w:ascii="Tahoma" w:eastAsia="PMingLiU" w:hAnsi="Tahoma" w:cs="Tahoma"/>
                <w:sz w:val="18"/>
                <w:szCs w:val="18"/>
                <w:lang w:eastAsia="zh-TW"/>
              </w:rPr>
              <w:t>、</w:t>
            </w:r>
            <w:r w:rsidRPr="00940E62">
              <w:rPr>
                <w:rFonts w:ascii="Tahoma" w:eastAsia="PMingLiU" w:hAnsi="Tahoma" w:cs="Tahoma"/>
                <w:sz w:val="18"/>
                <w:szCs w:val="18"/>
                <w:lang w:eastAsia="zh-TW"/>
              </w:rPr>
              <w:t xml:space="preserve">5 </w:t>
            </w:r>
            <w:r w:rsidRPr="00940E62">
              <w:rPr>
                <w:rFonts w:ascii="Tahoma" w:eastAsia="PMingLiU" w:hAnsi="Tahoma" w:cs="Tahoma"/>
                <w:sz w:val="18"/>
                <w:szCs w:val="18"/>
                <w:lang w:eastAsia="zh-TW"/>
              </w:rPr>
              <w:t>個訂閱使用權，或任何可簽訂合約之組合。</w:t>
            </w:r>
          </w:p>
          <w:p w:rsidR="00456002" w:rsidRPr="00940E62" w:rsidRDefault="00456002" w:rsidP="003E606C">
            <w:pPr>
              <w:pStyle w:val="AppendixBodyText"/>
              <w:spacing w:after="0"/>
              <w:ind w:right="720"/>
              <w:rPr>
                <w:rFonts w:ascii="Tahoma" w:eastAsia="PMingLiU" w:hAnsi="Tahoma" w:cs="Tahoma"/>
                <w:sz w:val="18"/>
                <w:szCs w:val="18"/>
                <w:lang w:eastAsia="zh-TW"/>
              </w:rPr>
            </w:pPr>
          </w:p>
          <w:p w:rsidR="00A51838" w:rsidRPr="00940E62" w:rsidRDefault="00456002" w:rsidP="00EA1261">
            <w:pPr>
              <w:pStyle w:val="AppendixBodyText"/>
              <w:spacing w:after="0"/>
              <w:ind w:right="558"/>
              <w:rPr>
                <w:rFonts w:ascii="Tahoma" w:eastAsia="PMingLiU" w:hAnsi="Tahoma" w:cs="Tahoma"/>
                <w:sz w:val="18"/>
                <w:szCs w:val="18"/>
                <w:lang w:eastAsia="zh-TW"/>
              </w:rPr>
            </w:pPr>
            <w:r w:rsidRPr="00940E62">
              <w:rPr>
                <w:rFonts w:ascii="Tahoma" w:eastAsia="PMingLiU" w:hAnsi="Tahoma" w:cs="Tahoma"/>
                <w:b/>
                <w:sz w:val="18"/>
                <w:szCs w:val="18"/>
                <w:lang w:eastAsia="zh-TW"/>
              </w:rPr>
              <w:t>注意事項：</w:t>
            </w:r>
            <w:r w:rsidRPr="00940E62">
              <w:rPr>
                <w:rFonts w:ascii="Tahoma" w:eastAsia="PMingLiU" w:hAnsi="Tahoma" w:cs="Tahoma"/>
                <w:sz w:val="18"/>
                <w:szCs w:val="18"/>
                <w:lang w:eastAsia="zh-TW"/>
              </w:rPr>
              <w:t xml:space="preserve">Open </w:t>
            </w:r>
            <w:r w:rsidRPr="00940E62">
              <w:rPr>
                <w:rFonts w:ascii="Tahoma" w:eastAsia="PMingLiU" w:hAnsi="Tahoma" w:cs="Tahoma"/>
                <w:sz w:val="18"/>
                <w:szCs w:val="18"/>
                <w:lang w:eastAsia="zh-TW"/>
              </w:rPr>
              <w:t>及</w:t>
            </w:r>
            <w:r w:rsidRPr="00940E62">
              <w:rPr>
                <w:rFonts w:ascii="Tahoma" w:eastAsia="PMingLiU" w:hAnsi="Tahoma" w:cs="Tahoma"/>
                <w:sz w:val="18"/>
                <w:szCs w:val="18"/>
                <w:lang w:eastAsia="zh-TW"/>
              </w:rPr>
              <w:t xml:space="preserve"> Open Value </w:t>
            </w:r>
            <w:r w:rsidRPr="00940E62">
              <w:rPr>
                <w:rFonts w:ascii="Tahoma" w:eastAsia="PMingLiU" w:hAnsi="Tahoma" w:cs="Tahoma"/>
                <w:sz w:val="18"/>
                <w:szCs w:val="18"/>
                <w:lang w:eastAsia="zh-TW"/>
              </w:rPr>
              <w:t>中部分產品之單一使用權可滿足所要求之最低</w:t>
            </w:r>
            <w:r w:rsidRPr="00940E62">
              <w:rPr>
                <w:rFonts w:ascii="Tahoma" w:eastAsia="PMingLiU" w:hAnsi="Tahoma" w:cs="Tahoma"/>
                <w:sz w:val="18"/>
                <w:szCs w:val="18"/>
                <w:lang w:eastAsia="zh-TW"/>
              </w:rPr>
              <w:t xml:space="preserve"> 5 </w:t>
            </w:r>
            <w:r w:rsidRPr="00940E62">
              <w:rPr>
                <w:rFonts w:ascii="Tahoma" w:eastAsia="PMingLiU" w:hAnsi="Tahoma" w:cs="Tahoma"/>
                <w:sz w:val="18"/>
                <w:szCs w:val="18"/>
                <w:lang w:eastAsia="zh-TW"/>
              </w:rPr>
              <w:t>個使用權。請參閱個別的產品注意事項來判斷哪些產品符合此豁免資格。</w:t>
            </w:r>
          </w:p>
        </w:tc>
      </w:tr>
      <w:tr w:rsidR="00456002" w:rsidRPr="00BB059B" w:rsidTr="00940E62">
        <w:trPr>
          <w:cantSplit/>
        </w:trPr>
        <w:tc>
          <w:tcPr>
            <w:tcW w:w="2270" w:type="dxa"/>
            <w:shd w:val="clear" w:color="auto" w:fill="auto"/>
          </w:tcPr>
          <w:p w:rsidR="00456002" w:rsidRPr="00BB059B" w:rsidRDefault="00456002" w:rsidP="00EA1261">
            <w:pPr>
              <w:pStyle w:val="AppendixBodyText"/>
              <w:spacing w:before="60"/>
              <w:ind w:right="272"/>
              <w:rPr>
                <w:rFonts w:ascii="Tahoma" w:eastAsia="PMingLiU" w:hAnsi="Tahoma" w:cs="Tahoma"/>
                <w:b/>
                <w:color w:val="000000"/>
                <w:szCs w:val="18"/>
                <w:lang w:eastAsia="ja-JP"/>
              </w:rPr>
            </w:pPr>
            <w:r w:rsidRPr="00BB059B">
              <w:rPr>
                <w:rFonts w:ascii="Tahoma" w:eastAsia="PMingLiU" w:hAnsi="Tahoma" w:cs="Tahoma"/>
                <w:b/>
                <w:color w:val="000000"/>
                <w:szCs w:val="18"/>
              </w:rPr>
              <w:t>Open Value Subscription – ES</w:t>
            </w:r>
          </w:p>
        </w:tc>
        <w:tc>
          <w:tcPr>
            <w:tcW w:w="6946" w:type="dxa"/>
            <w:shd w:val="clear" w:color="auto" w:fill="auto"/>
          </w:tcPr>
          <w:p w:rsidR="00456002" w:rsidRPr="00BB059B" w:rsidRDefault="00456002" w:rsidP="00230E01">
            <w:pPr>
              <w:spacing w:before="60"/>
              <w:rPr>
                <w:rFonts w:eastAsia="PMingLiU" w:cs="Tahoma"/>
              </w:rPr>
            </w:pPr>
            <w:r w:rsidRPr="00BB059B">
              <w:rPr>
                <w:rFonts w:eastAsia="PMingLiU" w:cs="Tahoma"/>
                <w:szCs w:val="18"/>
              </w:rPr>
              <w:t xml:space="preserve">Open Value Subscription – ES </w:t>
            </w:r>
            <w:r w:rsidRPr="00BB059B">
              <w:rPr>
                <w:rFonts w:eastAsia="PMingLiU" w:cs="Tahoma"/>
                <w:szCs w:val="18"/>
              </w:rPr>
              <w:t>至少需要一個桌面平台產品，同時全組織計數至少為</w:t>
            </w:r>
            <w:r w:rsidRPr="00BB059B">
              <w:rPr>
                <w:rFonts w:eastAsia="PMingLiU" w:cs="Tahoma"/>
                <w:szCs w:val="18"/>
              </w:rPr>
              <w:t xml:space="preserve"> 5</w:t>
            </w:r>
            <w:r w:rsidR="00EA1261">
              <w:rPr>
                <w:rFonts w:eastAsia="PMingLiU" w:cs="Tahoma"/>
                <w:szCs w:val="18"/>
              </w:rPr>
              <w:t> </w:t>
            </w:r>
            <w:r w:rsidRPr="00BB059B">
              <w:rPr>
                <w:rFonts w:eastAsia="PMingLiU" w:cs="Tahoma"/>
                <w:szCs w:val="18"/>
              </w:rPr>
              <w:t>份；「或」至少一個桌面平台產品，同時學生計數至少為</w:t>
            </w:r>
            <w:r w:rsidRPr="00BB059B">
              <w:rPr>
                <w:rFonts w:eastAsia="PMingLiU" w:cs="Tahoma"/>
                <w:szCs w:val="18"/>
              </w:rPr>
              <w:t xml:space="preserve"> 5 </w:t>
            </w:r>
            <w:r w:rsidRPr="00BB059B">
              <w:rPr>
                <w:rFonts w:eastAsia="PMingLiU" w:cs="Tahoma"/>
                <w:szCs w:val="18"/>
              </w:rPr>
              <w:t>份。</w:t>
            </w:r>
          </w:p>
          <w:p w:rsidR="00230E01" w:rsidRPr="00BB059B" w:rsidRDefault="00230E01" w:rsidP="00230E01">
            <w:pPr>
              <w:rPr>
                <w:rFonts w:eastAsia="PMingLiU" w:cs="Tahoma"/>
                <w:szCs w:val="18"/>
              </w:rPr>
            </w:pPr>
          </w:p>
        </w:tc>
      </w:tr>
      <w:tr w:rsidR="00456002" w:rsidRPr="00BB059B" w:rsidTr="00E72B9D">
        <w:tc>
          <w:tcPr>
            <w:tcW w:w="2270" w:type="dxa"/>
            <w:shd w:val="clear" w:color="auto" w:fill="auto"/>
          </w:tcPr>
          <w:p w:rsidR="00456002" w:rsidRPr="00BB059B" w:rsidRDefault="00456002" w:rsidP="00A70464">
            <w:pPr>
              <w:pStyle w:val="AppendixBodyText"/>
              <w:spacing w:before="60"/>
              <w:ind w:right="720"/>
              <w:rPr>
                <w:rFonts w:ascii="Tahoma" w:eastAsia="PMingLiU" w:hAnsi="Tahoma" w:cs="Tahoma"/>
                <w:b/>
                <w:color w:val="000000"/>
                <w:szCs w:val="18"/>
                <w:lang w:eastAsia="ja-JP"/>
              </w:rPr>
            </w:pPr>
            <w:r w:rsidRPr="00BB059B">
              <w:rPr>
                <w:rFonts w:ascii="Tahoma" w:eastAsia="PMingLiU" w:hAnsi="Tahoma" w:cs="Tahoma"/>
                <w:b/>
                <w:color w:val="000000"/>
                <w:szCs w:val="18"/>
              </w:rPr>
              <w:t>Select</w:t>
            </w:r>
          </w:p>
        </w:tc>
        <w:tc>
          <w:tcPr>
            <w:tcW w:w="6946" w:type="dxa"/>
            <w:shd w:val="clear" w:color="auto" w:fill="auto"/>
          </w:tcPr>
          <w:p w:rsidR="00456002" w:rsidRPr="00BB059B" w:rsidRDefault="00456002" w:rsidP="00230E01">
            <w:pPr>
              <w:pStyle w:val="AppendixBodyText"/>
              <w:spacing w:before="60" w:after="0"/>
              <w:ind w:right="720"/>
              <w:rPr>
                <w:rFonts w:ascii="Tahoma" w:eastAsia="PMingLiU" w:hAnsi="Tahoma" w:cs="Tahoma"/>
                <w:lang w:eastAsia="zh-TW"/>
              </w:rPr>
            </w:pPr>
            <w:r w:rsidRPr="00BB059B">
              <w:rPr>
                <w:rFonts w:ascii="Tahoma" w:eastAsia="PMingLiU" w:hAnsi="Tahoma" w:cs="Tahoma"/>
                <w:color w:val="000000"/>
                <w:sz w:val="18"/>
                <w:szCs w:val="18"/>
                <w:lang w:eastAsia="zh-TW"/>
              </w:rPr>
              <w:t xml:space="preserve">Select </w:t>
            </w:r>
            <w:r w:rsidRPr="00BB059B">
              <w:rPr>
                <w:rFonts w:ascii="Tahoma" w:eastAsia="PMingLiU" w:hAnsi="Tahoma" w:cs="Tahoma"/>
                <w:color w:val="000000"/>
                <w:sz w:val="18"/>
                <w:szCs w:val="18"/>
                <w:lang w:eastAsia="zh-TW"/>
              </w:rPr>
              <w:t>要求針對合約期間，每個產品組合至少要有</w:t>
            </w:r>
            <w:r w:rsidRPr="00BB059B">
              <w:rPr>
                <w:rFonts w:ascii="Tahoma" w:eastAsia="PMingLiU" w:hAnsi="Tahoma" w:cs="Tahoma"/>
                <w:color w:val="000000"/>
                <w:sz w:val="18"/>
                <w:szCs w:val="18"/>
                <w:lang w:eastAsia="zh-TW"/>
              </w:rPr>
              <w:t xml:space="preserve"> 1,500 </w:t>
            </w:r>
            <w:r w:rsidRPr="00BB059B">
              <w:rPr>
                <w:rFonts w:ascii="Tahoma" w:eastAsia="PMingLiU" w:hAnsi="Tahoma" w:cs="Tahoma"/>
                <w:color w:val="000000"/>
                <w:sz w:val="18"/>
                <w:szCs w:val="18"/>
                <w:lang w:eastAsia="zh-TW"/>
              </w:rPr>
              <w:t>點的訂單。如果提供合格的合約，可能可以放棄訂單之最低數量需求。</w:t>
            </w:r>
          </w:p>
          <w:p w:rsidR="00230E01" w:rsidRPr="00BB059B"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BB059B" w:rsidTr="00E72B9D">
        <w:tc>
          <w:tcPr>
            <w:tcW w:w="2270" w:type="dxa"/>
            <w:shd w:val="clear" w:color="auto" w:fill="auto"/>
          </w:tcPr>
          <w:p w:rsidR="00456002" w:rsidRPr="00BB059B" w:rsidRDefault="00456002" w:rsidP="00A70464">
            <w:pPr>
              <w:pStyle w:val="AppendixBodyText"/>
              <w:spacing w:before="60"/>
              <w:ind w:right="720"/>
              <w:rPr>
                <w:rFonts w:ascii="Tahoma" w:eastAsia="PMingLiU" w:hAnsi="Tahoma" w:cs="Tahoma"/>
                <w:b/>
                <w:color w:val="000000"/>
                <w:szCs w:val="18"/>
                <w:lang w:eastAsia="ja-JP"/>
              </w:rPr>
            </w:pPr>
            <w:r w:rsidRPr="00BB059B">
              <w:rPr>
                <w:rFonts w:ascii="Tahoma" w:eastAsia="PMingLiU" w:hAnsi="Tahoma" w:cs="Tahoma"/>
                <w:b/>
                <w:color w:val="000000"/>
                <w:szCs w:val="18"/>
              </w:rPr>
              <w:t>Select Plus</w:t>
            </w:r>
          </w:p>
        </w:tc>
        <w:tc>
          <w:tcPr>
            <w:tcW w:w="6946" w:type="dxa"/>
            <w:shd w:val="clear" w:color="auto" w:fill="auto"/>
          </w:tcPr>
          <w:p w:rsidR="00456002" w:rsidRPr="00940E62" w:rsidRDefault="00456002" w:rsidP="00A70464">
            <w:pPr>
              <w:pStyle w:val="AppendixBodyText"/>
              <w:spacing w:before="60"/>
              <w:ind w:right="720"/>
              <w:rPr>
                <w:rFonts w:ascii="Tahoma" w:eastAsia="PMingLiU" w:hAnsi="Tahoma" w:cs="Tahoma"/>
                <w:sz w:val="18"/>
                <w:szCs w:val="18"/>
                <w:lang w:eastAsia="zh-TW"/>
              </w:rPr>
            </w:pPr>
            <w:r w:rsidRPr="00940E62">
              <w:rPr>
                <w:rFonts w:ascii="Tahoma" w:eastAsia="PMingLiU" w:hAnsi="Tahoma" w:cs="Tahoma"/>
                <w:color w:val="000000"/>
                <w:sz w:val="18"/>
                <w:szCs w:val="18"/>
                <w:lang w:eastAsia="zh-TW"/>
              </w:rPr>
              <w:t xml:space="preserve">Select Plus </w:t>
            </w:r>
            <w:r w:rsidRPr="00940E62">
              <w:rPr>
                <w:rFonts w:ascii="Tahoma" w:eastAsia="PMingLiU" w:hAnsi="Tahoma" w:cs="Tahoma"/>
                <w:color w:val="000000"/>
                <w:sz w:val="18"/>
                <w:szCs w:val="18"/>
                <w:lang w:eastAsia="zh-TW"/>
              </w:rPr>
              <w:t>要求第一年期間每個產品組合至少要有</w:t>
            </w:r>
            <w:r w:rsidRPr="00940E62">
              <w:rPr>
                <w:rFonts w:ascii="Tahoma" w:eastAsia="PMingLiU" w:hAnsi="Tahoma" w:cs="Tahoma"/>
                <w:color w:val="000000"/>
                <w:sz w:val="18"/>
                <w:szCs w:val="18"/>
                <w:lang w:eastAsia="zh-TW"/>
              </w:rPr>
              <w:t xml:space="preserve"> 500 </w:t>
            </w:r>
            <w:r w:rsidRPr="00940E62">
              <w:rPr>
                <w:rFonts w:ascii="Tahoma" w:eastAsia="PMingLiU" w:hAnsi="Tahoma" w:cs="Tahoma"/>
                <w:color w:val="000000"/>
                <w:sz w:val="18"/>
                <w:szCs w:val="18"/>
                <w:lang w:eastAsia="zh-TW"/>
              </w:rPr>
              <w:t>點數量的訂單。</w:t>
            </w:r>
            <w:r w:rsidR="00EA1261" w:rsidRPr="00940E62">
              <w:rPr>
                <w:rFonts w:ascii="Tahoma" w:eastAsia="PMingLiU" w:hAnsi="Tahoma" w:cs="Tahoma"/>
                <w:color w:val="000000"/>
                <w:sz w:val="18"/>
                <w:szCs w:val="18"/>
                <w:lang w:eastAsia="zh-TW"/>
              </w:rPr>
              <w:br/>
            </w:r>
            <w:r w:rsidRPr="00940E62">
              <w:rPr>
                <w:rFonts w:ascii="Tahoma" w:eastAsia="PMingLiU" w:hAnsi="Tahoma" w:cs="Tahoma"/>
                <w:color w:val="000000"/>
                <w:sz w:val="18"/>
                <w:szCs w:val="18"/>
                <w:lang w:eastAsia="zh-TW"/>
              </w:rPr>
              <w:t>如果提供合格的合約，可能可以放棄此訂單數量需求。</w:t>
            </w:r>
          </w:p>
          <w:p w:rsidR="00456002" w:rsidRPr="00940E62" w:rsidRDefault="00456002" w:rsidP="00A70464">
            <w:pPr>
              <w:pStyle w:val="AppendixBodyText"/>
              <w:spacing w:after="0"/>
              <w:ind w:right="720"/>
              <w:rPr>
                <w:rFonts w:ascii="Tahoma" w:eastAsia="PMingLiU" w:hAnsi="Tahoma" w:cs="Tahoma"/>
                <w:sz w:val="18"/>
                <w:szCs w:val="18"/>
                <w:lang w:eastAsia="zh-TW"/>
              </w:rPr>
            </w:pPr>
          </w:p>
          <w:p w:rsidR="00456002" w:rsidRPr="00940E62" w:rsidRDefault="00456002" w:rsidP="004B6D8C">
            <w:pPr>
              <w:spacing w:after="60"/>
              <w:rPr>
                <w:rFonts w:eastAsia="PMingLiU" w:cs="Tahoma"/>
                <w:szCs w:val="18"/>
              </w:rPr>
            </w:pPr>
            <w:bookmarkStart w:id="688" w:name="_Toc323159727"/>
            <w:r w:rsidRPr="00940E62">
              <w:rPr>
                <w:rFonts w:eastAsia="PMingLiU" w:cs="Tahoma"/>
                <w:b/>
                <w:szCs w:val="18"/>
              </w:rPr>
              <w:t xml:space="preserve">Select Plus </w:t>
            </w:r>
            <w:r w:rsidRPr="00940E62">
              <w:rPr>
                <w:rFonts w:eastAsia="PMingLiU" w:cs="Tahoma"/>
                <w:b/>
                <w:szCs w:val="18"/>
              </w:rPr>
              <w:t>中的價位等級</w:t>
            </w:r>
            <w:bookmarkEnd w:id="688"/>
          </w:p>
          <w:p w:rsidR="00456002" w:rsidRPr="00940E62" w:rsidRDefault="00456002" w:rsidP="005C647E">
            <w:pPr>
              <w:rPr>
                <w:rFonts w:eastAsia="PMingLiU" w:cs="Tahoma"/>
                <w:szCs w:val="18"/>
              </w:rPr>
            </w:pPr>
            <w:r w:rsidRPr="00940E62">
              <w:rPr>
                <w:rFonts w:eastAsia="PMingLiU" w:cs="Tahoma"/>
                <w:szCs w:val="18"/>
              </w:rPr>
              <w:t>客戶若符合下列三項中的任一項條件，便具備</w:t>
            </w:r>
            <w:r w:rsidRPr="00940E62">
              <w:rPr>
                <w:rFonts w:eastAsia="PMingLiU" w:cs="Tahoma"/>
                <w:szCs w:val="18"/>
              </w:rPr>
              <w:t xml:space="preserve"> Select Plus </w:t>
            </w:r>
            <w:r w:rsidRPr="00940E62">
              <w:rPr>
                <w:rFonts w:eastAsia="PMingLiU" w:cs="Tahoma"/>
                <w:szCs w:val="18"/>
              </w:rPr>
              <w:t>方案之客戶資格：</w:t>
            </w:r>
          </w:p>
          <w:p w:rsidR="00406CB0" w:rsidRPr="00940E62" w:rsidRDefault="00406CB0" w:rsidP="00A70464">
            <w:pPr>
              <w:rPr>
                <w:rFonts w:eastAsia="PMingLiU" w:cs="Tahoma"/>
                <w:szCs w:val="18"/>
              </w:rPr>
            </w:pPr>
          </w:p>
          <w:p w:rsidR="00456002" w:rsidRPr="00940E62" w:rsidRDefault="00456002" w:rsidP="004B6D8C">
            <w:pPr>
              <w:numPr>
                <w:ilvl w:val="0"/>
                <w:numId w:val="82"/>
              </w:numPr>
              <w:spacing w:after="60"/>
              <w:rPr>
                <w:rFonts w:eastAsia="PMingLiU" w:cs="Tahoma"/>
                <w:szCs w:val="18"/>
              </w:rPr>
            </w:pPr>
            <w:r w:rsidRPr="00940E62">
              <w:rPr>
                <w:rFonts w:eastAsia="PMingLiU" w:cs="Tahoma"/>
                <w:szCs w:val="18"/>
              </w:rPr>
              <w:t>維護依單獨</w:t>
            </w:r>
            <w:r w:rsidRPr="00940E62">
              <w:rPr>
                <w:rFonts w:eastAsia="PMingLiU" w:cs="Tahoma"/>
                <w:szCs w:val="18"/>
              </w:rPr>
              <w:t xml:space="preserve"> Enterprise </w:t>
            </w:r>
            <w:r w:rsidRPr="00940E62">
              <w:rPr>
                <w:rFonts w:eastAsia="PMingLiU" w:cs="Tahoma"/>
                <w:szCs w:val="18"/>
              </w:rPr>
              <w:t>合約簽訂之有效</w:t>
            </w:r>
            <w:r w:rsidRPr="00940E62">
              <w:rPr>
                <w:rFonts w:eastAsia="PMingLiU" w:cs="Tahoma"/>
                <w:szCs w:val="18"/>
              </w:rPr>
              <w:t xml:space="preserve"> Enterprise </w:t>
            </w:r>
            <w:r w:rsidRPr="00940E62">
              <w:rPr>
                <w:rFonts w:eastAsia="PMingLiU" w:cs="Tahoma"/>
                <w:szCs w:val="18"/>
              </w:rPr>
              <w:t>註冊，或依</w:t>
            </w:r>
            <w:r w:rsidRPr="00940E62">
              <w:rPr>
                <w:rFonts w:eastAsia="PMingLiU" w:cs="Tahoma"/>
                <w:szCs w:val="18"/>
              </w:rPr>
              <w:t xml:space="preserve"> Enterprise Subscription </w:t>
            </w:r>
            <w:r w:rsidRPr="00940E62">
              <w:rPr>
                <w:rFonts w:eastAsia="PMingLiU" w:cs="Tahoma"/>
                <w:szCs w:val="18"/>
              </w:rPr>
              <w:t>合約簽訂之</w:t>
            </w:r>
            <w:r w:rsidRPr="00940E62">
              <w:rPr>
                <w:rFonts w:eastAsia="PMingLiU" w:cs="Tahoma"/>
                <w:szCs w:val="18"/>
              </w:rPr>
              <w:t xml:space="preserve"> Enterprise Subscription </w:t>
            </w:r>
            <w:r w:rsidRPr="00940E62">
              <w:rPr>
                <w:rFonts w:eastAsia="PMingLiU" w:cs="Tahoma"/>
                <w:szCs w:val="18"/>
              </w:rPr>
              <w:t>註冊</w:t>
            </w:r>
            <w:r w:rsidRPr="00940E62">
              <w:rPr>
                <w:rFonts w:eastAsia="PMingLiU" w:cs="Tahoma"/>
                <w:szCs w:val="18"/>
              </w:rPr>
              <w:t xml:space="preserve"> (</w:t>
            </w:r>
            <w:r w:rsidRPr="00940E62">
              <w:rPr>
                <w:rFonts w:eastAsia="PMingLiU" w:cs="Tahoma"/>
                <w:szCs w:val="18"/>
              </w:rPr>
              <w:t>教育機構客戶可以使用有效的</w:t>
            </w:r>
            <w:r w:rsidRPr="00940E62">
              <w:rPr>
                <w:rFonts w:eastAsia="PMingLiU" w:cs="Tahoma"/>
                <w:szCs w:val="18"/>
              </w:rPr>
              <w:t xml:space="preserve"> Campus </w:t>
            </w:r>
            <w:r w:rsidRPr="00940E62">
              <w:rPr>
                <w:rFonts w:eastAsia="PMingLiU" w:cs="Tahoma"/>
                <w:szCs w:val="18"/>
              </w:rPr>
              <w:t>或</w:t>
            </w:r>
            <w:r w:rsidRPr="00940E62">
              <w:rPr>
                <w:rFonts w:eastAsia="PMingLiU" w:cs="Tahoma"/>
                <w:szCs w:val="18"/>
              </w:rPr>
              <w:t xml:space="preserve"> School </w:t>
            </w:r>
            <w:r w:rsidRPr="00940E62">
              <w:rPr>
                <w:rFonts w:eastAsia="PMingLiU" w:cs="Tahoma"/>
                <w:szCs w:val="18"/>
              </w:rPr>
              <w:t>合約或有效之</w:t>
            </w:r>
            <w:r w:rsidRPr="00940E62">
              <w:rPr>
                <w:rFonts w:eastAsia="PMingLiU" w:cs="Tahoma"/>
                <w:szCs w:val="18"/>
              </w:rPr>
              <w:t xml:space="preserve"> Enrollment for Education Solutions </w:t>
            </w:r>
            <w:r w:rsidRPr="00940E62">
              <w:rPr>
                <w:rFonts w:eastAsia="PMingLiU" w:cs="Tahoma"/>
                <w:szCs w:val="18"/>
              </w:rPr>
              <w:t>做為他們的合格合約</w:t>
            </w:r>
            <w:r w:rsidRPr="00940E62">
              <w:rPr>
                <w:rFonts w:eastAsia="PMingLiU" w:cs="Tahoma"/>
                <w:szCs w:val="18"/>
              </w:rPr>
              <w:t>)</w:t>
            </w:r>
            <w:r w:rsidRPr="00940E62">
              <w:rPr>
                <w:rFonts w:eastAsia="PMingLiU" w:cs="Tahoma"/>
                <w:szCs w:val="18"/>
              </w:rPr>
              <w:t>；</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提交訂單，其符合客戶於第一年期間所選擇之每項產品組合的最低</w:t>
            </w:r>
            <w:r w:rsidRPr="00940E62">
              <w:rPr>
                <w:rFonts w:eastAsia="PMingLiU" w:cs="Tahoma"/>
                <w:szCs w:val="18"/>
                <w:lang w:eastAsia="zh-TW"/>
              </w:rPr>
              <w:t xml:space="preserve"> 500 </w:t>
            </w:r>
            <w:r w:rsidR="00EA1261" w:rsidRPr="00940E62">
              <w:rPr>
                <w:rFonts w:eastAsia="PMingLiU" w:cs="Tahoma"/>
                <w:szCs w:val="18"/>
                <w:lang w:eastAsia="zh-TW"/>
              </w:rPr>
              <w:br/>
            </w:r>
            <w:r w:rsidRPr="00940E62">
              <w:rPr>
                <w:rFonts w:eastAsia="PMingLiU" w:cs="Tahoma"/>
                <w:szCs w:val="18"/>
                <w:lang w:eastAsia="zh-TW"/>
              </w:rPr>
              <w:t>點需求；</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在合約中註明客戶之</w:t>
            </w:r>
            <w:r w:rsidRPr="00940E62">
              <w:rPr>
                <w:rFonts w:eastAsia="PMingLiU" w:cs="Tahoma"/>
                <w:szCs w:val="18"/>
                <w:lang w:eastAsia="zh-TW"/>
              </w:rPr>
              <w:t xml:space="preserve"> Select Plus </w:t>
            </w:r>
            <w:r w:rsidRPr="00940E62">
              <w:rPr>
                <w:rFonts w:eastAsia="PMingLiU" w:cs="Tahoma"/>
                <w:szCs w:val="18"/>
                <w:lang w:eastAsia="zh-TW"/>
              </w:rPr>
              <w:t>合約生效日期前的</w:t>
            </w:r>
            <w:r w:rsidRPr="00940E62">
              <w:rPr>
                <w:rFonts w:eastAsia="PMingLiU" w:cs="Tahoma"/>
                <w:szCs w:val="18"/>
                <w:lang w:eastAsia="zh-TW"/>
              </w:rPr>
              <w:t xml:space="preserve"> 12 </w:t>
            </w:r>
            <w:r w:rsidRPr="00940E62">
              <w:rPr>
                <w:rFonts w:eastAsia="PMingLiU" w:cs="Tahoma"/>
                <w:szCs w:val="18"/>
                <w:lang w:eastAsia="zh-TW"/>
              </w:rPr>
              <w:t>個月期間已訂購最低訂單數量；以及</w:t>
            </w:r>
          </w:p>
          <w:p w:rsidR="00456002" w:rsidRPr="00940E62" w:rsidRDefault="00456002" w:rsidP="00A70464">
            <w:pPr>
              <w:rPr>
                <w:rFonts w:eastAsia="PMingLiU" w:cs="Tahoma"/>
                <w:szCs w:val="18"/>
                <w:lang w:eastAsia="zh-TW"/>
              </w:rPr>
            </w:pPr>
          </w:p>
          <w:p w:rsidR="00456002" w:rsidRPr="00940E62" w:rsidRDefault="00456002" w:rsidP="005C647E">
            <w:pPr>
              <w:rPr>
                <w:rFonts w:eastAsia="PMingLiU" w:cs="Tahoma"/>
                <w:szCs w:val="18"/>
                <w:lang w:eastAsia="zh-TW"/>
              </w:rPr>
            </w:pPr>
            <w:r w:rsidRPr="00940E62">
              <w:rPr>
                <w:rFonts w:eastAsia="PMingLiU" w:cs="Tahoma"/>
                <w:szCs w:val="18"/>
                <w:lang w:eastAsia="zh-TW"/>
              </w:rPr>
              <w:t>針對以上第</w:t>
            </w:r>
            <w:r w:rsidRPr="00940E62">
              <w:rPr>
                <w:rFonts w:eastAsia="PMingLiU" w:cs="Tahoma"/>
                <w:szCs w:val="18"/>
                <w:lang w:eastAsia="zh-TW"/>
              </w:rPr>
              <w:t xml:space="preserve"> 2 </w:t>
            </w:r>
            <w:r w:rsidRPr="00940E62">
              <w:rPr>
                <w:rFonts w:eastAsia="PMingLiU" w:cs="Tahoma"/>
                <w:szCs w:val="18"/>
                <w:lang w:eastAsia="zh-TW"/>
              </w:rPr>
              <w:t>及第</w:t>
            </w:r>
            <w:r w:rsidRPr="00940E62">
              <w:rPr>
                <w:rFonts w:eastAsia="PMingLiU" w:cs="Tahoma"/>
                <w:szCs w:val="18"/>
                <w:lang w:eastAsia="zh-TW"/>
              </w:rPr>
              <w:t xml:space="preserve"> 3 </w:t>
            </w:r>
            <w:r w:rsidRPr="00940E62">
              <w:rPr>
                <w:rFonts w:eastAsia="PMingLiU" w:cs="Tahoma"/>
                <w:szCs w:val="18"/>
                <w:lang w:eastAsia="zh-TW"/>
              </w:rPr>
              <w:t>個選項，客戶在進行符合性檢查時，必須就其所選擇之每個產品組合維持最基本的</w:t>
            </w:r>
            <w:r w:rsidRPr="00940E62">
              <w:rPr>
                <w:rFonts w:eastAsia="PMingLiU" w:cs="Tahoma"/>
                <w:szCs w:val="18"/>
                <w:lang w:eastAsia="zh-TW"/>
              </w:rPr>
              <w:t xml:space="preserve"> 500 </w:t>
            </w:r>
            <w:r w:rsidRPr="00940E62">
              <w:rPr>
                <w:rFonts w:eastAsia="PMingLiU" w:cs="Tahoma"/>
                <w:szCs w:val="18"/>
                <w:lang w:eastAsia="zh-TW"/>
              </w:rPr>
              <w:t>點。</w:t>
            </w:r>
          </w:p>
          <w:p w:rsidR="00456002" w:rsidRPr="00940E62" w:rsidRDefault="00456002" w:rsidP="005C647E">
            <w:pPr>
              <w:rPr>
                <w:rFonts w:eastAsia="PMingLiU" w:cs="Tahoma"/>
                <w:szCs w:val="18"/>
                <w:lang w:eastAsia="zh-TW"/>
              </w:rPr>
            </w:pPr>
          </w:p>
          <w:p w:rsidR="00456002" w:rsidRPr="00940E62" w:rsidRDefault="00456002" w:rsidP="005C647E">
            <w:pPr>
              <w:rPr>
                <w:rFonts w:eastAsia="PMingLiU" w:cs="Tahoma"/>
                <w:szCs w:val="18"/>
                <w:lang w:eastAsia="zh-TW"/>
              </w:rPr>
            </w:pPr>
            <w:r w:rsidRPr="00940E62">
              <w:rPr>
                <w:rFonts w:eastAsia="PMingLiU" w:cs="Tahoma"/>
                <w:szCs w:val="18"/>
                <w:lang w:eastAsia="zh-TW"/>
              </w:rPr>
              <w:t>客戶之價格將以客戶與客戶的轉銷商之間所成立之合約為基礎。不過，</w:t>
            </w:r>
            <w:r w:rsidRPr="00940E62">
              <w:rPr>
                <w:rFonts w:eastAsia="PMingLiU" w:cs="Tahoma"/>
                <w:szCs w:val="18"/>
                <w:lang w:eastAsia="zh-TW"/>
              </w:rPr>
              <w:t xml:space="preserve">Microsoft </w:t>
            </w:r>
            <w:r w:rsidRPr="00940E62">
              <w:rPr>
                <w:rFonts w:eastAsia="PMingLiU" w:cs="Tahoma"/>
                <w:szCs w:val="18"/>
                <w:lang w:eastAsia="zh-TW"/>
              </w:rPr>
              <w:t>會將下列價格及點數條件提供予轉銷商，協助引導轉銷商終止客戶價格：</w:t>
            </w:r>
          </w:p>
          <w:p w:rsidR="00EA1261" w:rsidRPr="00BB059B" w:rsidRDefault="00EA1261" w:rsidP="00EA1261">
            <w:pPr>
              <w:rPr>
                <w:rStyle w:val="LogoportDoNotTranslate"/>
                <w:rFonts w:ascii="Tahoma" w:eastAsia="PMingLiU" w:hAnsi="Tahoma"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EA1261" w:rsidRPr="00BB059B" w:rsidTr="000C3B5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EA1261" w:rsidRPr="00BB059B" w:rsidRDefault="00EA1261" w:rsidP="000C3B5A">
                  <w:pPr>
                    <w:jc w:val="center"/>
                    <w:rPr>
                      <w:rFonts w:eastAsia="PMingLiU" w:cs="Tahoma"/>
                      <w:b/>
                      <w:sz w:val="20"/>
                      <w:szCs w:val="18"/>
                    </w:rPr>
                  </w:pPr>
                  <w:r w:rsidRPr="00BB059B">
                    <w:rPr>
                      <w:rFonts w:eastAsia="PMingLiU" w:cs="Tahoma"/>
                      <w:b/>
                      <w:sz w:val="20"/>
                      <w:szCs w:val="18"/>
                    </w:rPr>
                    <w:t xml:space="preserve">Select Plus </w:t>
                  </w:r>
                  <w:r w:rsidRPr="00BB059B">
                    <w:rPr>
                      <w:rFonts w:eastAsia="PMingLiU" w:cs="Tahoma"/>
                      <w:b/>
                      <w:sz w:val="20"/>
                      <w:szCs w:val="18"/>
                    </w:rPr>
                    <w:t>價位等級</w:t>
                  </w:r>
                  <w:r w:rsidRPr="00BB059B">
                    <w:rPr>
                      <w:rFonts w:eastAsia="PMingLiU" w:cs="Tahoma"/>
                      <w:b/>
                      <w:sz w:val="20"/>
                      <w:szCs w:val="18"/>
                    </w:rPr>
                    <w:t xml:space="preserve"> — </w:t>
                  </w:r>
                  <w:r>
                    <w:rPr>
                      <w:rFonts w:eastAsia="PMingLiU" w:cs="Tahoma"/>
                      <w:b/>
                      <w:sz w:val="20"/>
                      <w:szCs w:val="18"/>
                    </w:rPr>
                    <w:br/>
                  </w:r>
                  <w:r w:rsidRPr="00BB059B">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EA1261" w:rsidRPr="00BB059B" w:rsidRDefault="00EA1261" w:rsidP="000C3B5A">
                  <w:pPr>
                    <w:jc w:val="center"/>
                    <w:rPr>
                      <w:rFonts w:eastAsia="PMingLiU" w:cs="Tahoma"/>
                      <w:b/>
                      <w:sz w:val="20"/>
                      <w:szCs w:val="18"/>
                      <w:lang w:eastAsia="zh-TW"/>
                    </w:rPr>
                  </w:pPr>
                  <w:r w:rsidRPr="00BB059B">
                    <w:rPr>
                      <w:rFonts w:eastAsia="PMingLiU" w:cs="Tahoma"/>
                      <w:b/>
                      <w:sz w:val="20"/>
                      <w:szCs w:val="18"/>
                      <w:lang w:eastAsia="zh-TW"/>
                    </w:rPr>
                    <w:t>每個產品組合年度最低點數</w:t>
                  </w:r>
                </w:p>
              </w:tc>
            </w:tr>
            <w:tr w:rsidR="00EA1261" w:rsidRPr="00BB059B" w:rsidTr="000C3B5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500</w:t>
                  </w:r>
                </w:p>
              </w:tc>
            </w:tr>
            <w:tr w:rsidR="00EA1261" w:rsidRPr="00BB059B" w:rsidTr="000C3B5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4,000</w:t>
                  </w:r>
                </w:p>
              </w:tc>
            </w:tr>
            <w:tr w:rsidR="00EA1261" w:rsidRPr="00BB059B" w:rsidTr="000C3B5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10,000</w:t>
                  </w:r>
                </w:p>
              </w:tc>
            </w:tr>
            <w:tr w:rsidR="00EA1261" w:rsidRPr="00BB059B" w:rsidTr="000C3B5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A1261" w:rsidRPr="00BB059B" w:rsidRDefault="00EA1261" w:rsidP="000C3B5A">
                  <w:pPr>
                    <w:jc w:val="center"/>
                    <w:rPr>
                      <w:rFonts w:eastAsia="PMingLiU" w:cs="Tahoma"/>
                      <w:szCs w:val="18"/>
                      <w:lang w:eastAsia="zh-TW"/>
                    </w:rPr>
                  </w:pPr>
                  <w:r w:rsidRPr="00BB059B">
                    <w:rPr>
                      <w:rFonts w:eastAsia="PMingLiU" w:cs="Tahoma"/>
                      <w:szCs w:val="18"/>
                      <w:lang w:eastAsia="zh-TW"/>
                    </w:rPr>
                    <w:t>25,000</w:t>
                  </w:r>
                </w:p>
              </w:tc>
            </w:tr>
          </w:tbl>
          <w:p w:rsidR="00456002" w:rsidRPr="00940E62" w:rsidRDefault="00992E3F" w:rsidP="00230E01">
            <w:pPr>
              <w:pStyle w:val="AppendixBodyText"/>
              <w:spacing w:after="0"/>
              <w:ind w:left="605" w:right="720"/>
              <w:rPr>
                <w:rFonts w:ascii="Tahoma" w:eastAsia="PMingLiU" w:hAnsi="Tahoma" w:cs="Tahoma"/>
                <w:sz w:val="16"/>
                <w:szCs w:val="16"/>
                <w:lang w:eastAsia="zh-TW"/>
              </w:rPr>
            </w:pPr>
            <w:r w:rsidRPr="00940E62">
              <w:rPr>
                <w:rFonts w:ascii="Tahoma" w:eastAsia="PMingLiU" w:hAnsi="Tahoma" w:cs="Tahoma"/>
                <w:i/>
                <w:sz w:val="16"/>
                <w:szCs w:val="16"/>
                <w:lang w:eastAsia="zh-TW"/>
              </w:rPr>
              <w:t>注意事項：客戶超出其最低價位等級的任何點數均將於進行其年度符合性檢查時計入下一年度的點數。例如，若客戶於進行其年度符合性檢查時擁有</w:t>
            </w:r>
            <w:r w:rsidRPr="00940E62">
              <w:rPr>
                <w:rFonts w:ascii="Tahoma" w:eastAsia="PMingLiU" w:hAnsi="Tahoma" w:cs="Tahoma"/>
                <w:i/>
                <w:sz w:val="16"/>
                <w:szCs w:val="16"/>
                <w:lang w:eastAsia="zh-TW"/>
              </w:rPr>
              <w:t xml:space="preserve"> 4,500 </w:t>
            </w:r>
            <w:r w:rsidRPr="00940E62">
              <w:rPr>
                <w:rFonts w:ascii="Tahoma" w:eastAsia="PMingLiU" w:hAnsi="Tahoma" w:cs="Tahoma"/>
                <w:i/>
                <w:sz w:val="16"/>
                <w:szCs w:val="16"/>
                <w:lang w:eastAsia="zh-TW"/>
              </w:rPr>
              <w:t>點，則</w:t>
            </w:r>
            <w:r w:rsidRPr="00940E62">
              <w:rPr>
                <w:rFonts w:ascii="Tahoma" w:eastAsia="PMingLiU" w:hAnsi="Tahoma" w:cs="Tahoma"/>
                <w:i/>
                <w:sz w:val="16"/>
                <w:szCs w:val="16"/>
                <w:lang w:eastAsia="zh-TW"/>
              </w:rPr>
              <w:t xml:space="preserve"> 500 </w:t>
            </w:r>
            <w:r w:rsidRPr="00940E62">
              <w:rPr>
                <w:rFonts w:ascii="Tahoma" w:eastAsia="PMingLiU" w:hAnsi="Tahoma" w:cs="Tahoma"/>
                <w:i/>
                <w:sz w:val="16"/>
                <w:szCs w:val="16"/>
                <w:lang w:eastAsia="zh-TW"/>
              </w:rPr>
              <w:t>點將計入下一年度要使用之年度符合性。</w:t>
            </w:r>
          </w:p>
          <w:p w:rsidR="00230E01" w:rsidRPr="00BB059B"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BB059B" w:rsidTr="00E72B9D">
        <w:tc>
          <w:tcPr>
            <w:tcW w:w="2270" w:type="dxa"/>
            <w:shd w:val="clear" w:color="auto" w:fill="auto"/>
          </w:tcPr>
          <w:p w:rsidR="00456002" w:rsidRPr="00BB059B" w:rsidRDefault="00456002" w:rsidP="002B4E2F">
            <w:pPr>
              <w:pStyle w:val="AppendixBodyText"/>
              <w:spacing w:before="60"/>
              <w:ind w:right="720"/>
              <w:rPr>
                <w:rFonts w:ascii="Tahoma" w:eastAsia="PMingLiU" w:hAnsi="Tahoma" w:cs="Tahoma"/>
                <w:b/>
                <w:color w:val="000000"/>
                <w:szCs w:val="18"/>
                <w:lang w:eastAsia="ja-JP"/>
              </w:rPr>
            </w:pPr>
            <w:r w:rsidRPr="00BB059B">
              <w:rPr>
                <w:rFonts w:ascii="Tahoma" w:eastAsia="PMingLiU" w:hAnsi="Tahoma" w:cs="Tahoma"/>
                <w:b/>
                <w:color w:val="000000"/>
                <w:szCs w:val="18"/>
              </w:rPr>
              <w:t xml:space="preserve">School </w:t>
            </w:r>
            <w:r w:rsidRPr="00BB059B">
              <w:rPr>
                <w:rFonts w:ascii="Tahoma" w:eastAsia="PMingLiU" w:hAnsi="Tahoma" w:cs="Tahoma"/>
                <w:b/>
                <w:color w:val="000000"/>
                <w:szCs w:val="18"/>
              </w:rPr>
              <w:t>合約</w:t>
            </w:r>
          </w:p>
        </w:tc>
        <w:tc>
          <w:tcPr>
            <w:tcW w:w="6946" w:type="dxa"/>
            <w:shd w:val="clear" w:color="auto" w:fill="auto"/>
          </w:tcPr>
          <w:p w:rsidR="00456002" w:rsidRPr="00940E62" w:rsidRDefault="00456002" w:rsidP="00A70464">
            <w:pPr>
              <w:pStyle w:val="AppendixBodyText"/>
              <w:spacing w:before="60"/>
              <w:ind w:right="720"/>
              <w:rPr>
                <w:rFonts w:ascii="Tahoma" w:eastAsia="PMingLiU" w:hAnsi="Tahoma" w:cs="Tahoma"/>
                <w:sz w:val="18"/>
                <w:szCs w:val="18"/>
                <w:lang w:eastAsia="zh-TW"/>
              </w:rPr>
            </w:pPr>
            <w:r w:rsidRPr="00940E62">
              <w:rPr>
                <w:rFonts w:ascii="Tahoma" w:eastAsia="PMingLiU" w:hAnsi="Tahoma" w:cs="Tahoma"/>
                <w:sz w:val="18"/>
                <w:szCs w:val="18"/>
                <w:lang w:eastAsia="zh-TW"/>
              </w:rPr>
              <w:t>School</w:t>
            </w:r>
            <w:r w:rsidRPr="00940E62">
              <w:rPr>
                <w:rFonts w:ascii="Tahoma" w:eastAsia="PMingLiU" w:hAnsi="Tahoma" w:cs="Tahoma"/>
                <w:sz w:val="18"/>
                <w:szCs w:val="18"/>
                <w:lang w:eastAsia="zh-TW"/>
              </w:rPr>
              <w:t>合約訂單最低需求為</w:t>
            </w:r>
            <w:r w:rsidRPr="00940E62">
              <w:rPr>
                <w:rFonts w:ascii="Tahoma" w:eastAsia="PMingLiU" w:hAnsi="Tahoma" w:cs="Tahoma"/>
                <w:sz w:val="18"/>
                <w:szCs w:val="18"/>
                <w:lang w:eastAsia="zh-TW"/>
              </w:rPr>
              <w:t xml:space="preserve"> 300 </w:t>
            </w:r>
            <w:r w:rsidRPr="00940E62">
              <w:rPr>
                <w:rFonts w:ascii="Tahoma" w:eastAsia="PMingLiU" w:hAnsi="Tahoma" w:cs="Tahoma"/>
                <w:sz w:val="18"/>
                <w:szCs w:val="18"/>
                <w:lang w:eastAsia="zh-TW"/>
              </w:rPr>
              <w:t>個單位。單位數是由所選擇之應用程式、</w:t>
            </w:r>
            <w:r w:rsidR="008D6701" w:rsidRPr="00940E62">
              <w:rPr>
                <w:rFonts w:ascii="Tahoma" w:eastAsia="PMingLiU" w:hAnsi="Tahoma" w:cs="Tahoma"/>
                <w:sz w:val="18"/>
                <w:szCs w:val="18"/>
                <w:lang w:eastAsia="zh-TW"/>
              </w:rPr>
              <w:br/>
            </w:r>
            <w:r w:rsidRPr="00940E62">
              <w:rPr>
                <w:rFonts w:ascii="Tahoma" w:eastAsia="PMingLiU" w:hAnsi="Tahoma" w:cs="Tahoma"/>
                <w:sz w:val="18"/>
                <w:szCs w:val="18"/>
                <w:lang w:eastAsia="zh-TW"/>
              </w:rPr>
              <w:t>系統和</w:t>
            </w:r>
            <w:r w:rsidRPr="00940E62">
              <w:rPr>
                <w:rFonts w:ascii="Tahoma" w:eastAsia="PMingLiU" w:hAnsi="Tahoma" w:cs="Tahoma"/>
                <w:sz w:val="18"/>
                <w:szCs w:val="18"/>
                <w:lang w:eastAsia="zh-TW"/>
              </w:rPr>
              <w:t xml:space="preserve"> CAL </w:t>
            </w:r>
            <w:r w:rsidRPr="00940E62">
              <w:rPr>
                <w:rFonts w:ascii="Tahoma" w:eastAsia="PMingLiU" w:hAnsi="Tahoma" w:cs="Tahoma"/>
                <w:sz w:val="18"/>
                <w:szCs w:val="18"/>
                <w:lang w:eastAsia="zh-TW"/>
              </w:rPr>
              <w:t>產品的總數乘以合格之</w:t>
            </w:r>
            <w:r w:rsidRPr="00940E62">
              <w:rPr>
                <w:rFonts w:ascii="Tahoma" w:eastAsia="PMingLiU" w:hAnsi="Tahoma" w:cs="Tahoma"/>
                <w:sz w:val="18"/>
                <w:szCs w:val="18"/>
                <w:lang w:eastAsia="zh-TW"/>
              </w:rPr>
              <w:t xml:space="preserve"> PC </w:t>
            </w:r>
            <w:r w:rsidRPr="00940E62">
              <w:rPr>
                <w:rFonts w:ascii="Tahoma" w:eastAsia="PMingLiU" w:hAnsi="Tahoma" w:cs="Tahoma"/>
                <w:sz w:val="18"/>
                <w:szCs w:val="18"/>
                <w:lang w:eastAsia="zh-TW"/>
              </w:rPr>
              <w:t>或合格之</w:t>
            </w:r>
            <w:r w:rsidRPr="00940E62">
              <w:rPr>
                <w:rFonts w:ascii="Tahoma" w:eastAsia="PMingLiU" w:hAnsi="Tahoma" w:cs="Tahoma"/>
                <w:sz w:val="18"/>
                <w:szCs w:val="18"/>
                <w:lang w:eastAsia="zh-TW"/>
              </w:rPr>
              <w:t xml:space="preserve"> FTE/</w:t>
            </w:r>
            <w:r w:rsidRPr="00940E62">
              <w:rPr>
                <w:rFonts w:ascii="Tahoma" w:eastAsia="PMingLiU" w:hAnsi="Tahoma" w:cs="Tahoma"/>
                <w:sz w:val="18"/>
                <w:szCs w:val="18"/>
                <w:lang w:eastAsia="zh-TW"/>
              </w:rPr>
              <w:t>職員總數所決定。</w:t>
            </w:r>
            <w:r w:rsidR="008D6701" w:rsidRPr="00940E62">
              <w:rPr>
                <w:rFonts w:ascii="Tahoma" w:eastAsia="PMingLiU" w:hAnsi="Tahoma" w:cs="Tahoma"/>
                <w:sz w:val="18"/>
                <w:szCs w:val="18"/>
                <w:lang w:eastAsia="zh-TW"/>
              </w:rPr>
              <w:br/>
            </w:r>
            <w:r w:rsidRPr="00940E62">
              <w:rPr>
                <w:rFonts w:ascii="Tahoma" w:eastAsia="PMingLiU" w:hAnsi="Tahoma" w:cs="Tahoma"/>
                <w:sz w:val="18"/>
                <w:szCs w:val="18"/>
                <w:lang w:eastAsia="zh-TW"/>
              </w:rPr>
              <w:t>請注意訂單之最低需求可能會因地理區域而有所不同。</w:t>
            </w:r>
          </w:p>
          <w:p w:rsidR="00406CB0" w:rsidRPr="00940E62" w:rsidRDefault="00406CB0" w:rsidP="00A70464">
            <w:pPr>
              <w:pStyle w:val="AppendixBodyText"/>
              <w:spacing w:after="0"/>
              <w:ind w:right="720"/>
              <w:rPr>
                <w:rFonts w:ascii="Tahoma" w:eastAsia="PMingLiU" w:hAnsi="Tahoma" w:cs="Tahoma"/>
                <w:sz w:val="18"/>
                <w:szCs w:val="18"/>
                <w:lang w:eastAsia="zh-TW"/>
              </w:rPr>
            </w:pPr>
          </w:p>
          <w:p w:rsidR="00456002" w:rsidRPr="00BB059B" w:rsidRDefault="00456002" w:rsidP="008D6701">
            <w:pPr>
              <w:tabs>
                <w:tab w:val="left" w:pos="8640"/>
              </w:tabs>
              <w:ind w:right="378"/>
              <w:rPr>
                <w:rFonts w:eastAsia="PMingLiU" w:cs="Tahoma"/>
                <w:lang w:eastAsia="zh-TW"/>
              </w:rPr>
            </w:pPr>
            <w:r w:rsidRPr="00BB059B">
              <w:rPr>
                <w:rFonts w:eastAsia="PMingLiU" w:cs="Tahoma"/>
                <w:b/>
                <w:bCs/>
                <w:color w:val="000000"/>
                <w:szCs w:val="20"/>
                <w:lang w:eastAsia="zh-TW"/>
              </w:rPr>
              <w:t>注意事項：</w:t>
            </w:r>
            <w:r w:rsidRPr="00BB059B">
              <w:rPr>
                <w:rFonts w:eastAsia="PMingLiU" w:cs="Tahoma"/>
                <w:color w:val="000000"/>
                <w:szCs w:val="18"/>
                <w:lang w:eastAsia="zh-TW"/>
              </w:rPr>
              <w:t>除非產品清單中之產品條件注意事項內明確陳述，</w:t>
            </w:r>
            <w:r w:rsidRPr="00BB059B">
              <w:rPr>
                <w:rFonts w:eastAsia="PMingLiU" w:cs="Tahoma"/>
                <w:color w:val="000000"/>
                <w:szCs w:val="20"/>
                <w:lang w:eastAsia="zh-TW"/>
              </w:rPr>
              <w:t>否則</w:t>
            </w:r>
            <w:r w:rsidRPr="00BB059B">
              <w:rPr>
                <w:rFonts w:eastAsia="PMingLiU" w:cs="Tahoma"/>
                <w:color w:val="000000"/>
                <w:szCs w:val="20"/>
                <w:lang w:eastAsia="zh-TW"/>
              </w:rPr>
              <w:t xml:space="preserve"> School </w:t>
            </w:r>
            <w:r w:rsidRPr="00BB059B">
              <w:rPr>
                <w:rFonts w:eastAsia="PMingLiU" w:cs="Tahoma"/>
                <w:color w:val="000000"/>
                <w:szCs w:val="20"/>
                <w:lang w:eastAsia="zh-TW"/>
              </w:rPr>
              <w:t>合約客戶若僅於訂閱中納入一部分</w:t>
            </w:r>
            <w:r w:rsidRPr="00BB059B">
              <w:rPr>
                <w:rFonts w:eastAsia="PMingLiU" w:cs="Tahoma"/>
                <w:color w:val="000000"/>
                <w:szCs w:val="20"/>
                <w:lang w:eastAsia="zh-TW"/>
              </w:rPr>
              <w:t xml:space="preserve"> PC</w:t>
            </w:r>
            <w:r w:rsidRPr="00BB059B">
              <w:rPr>
                <w:rFonts w:eastAsia="PMingLiU" w:cs="Tahoma"/>
                <w:color w:val="000000"/>
                <w:szCs w:val="20"/>
                <w:lang w:eastAsia="zh-TW"/>
              </w:rPr>
              <w:t>，則沒有資格選擇應用程式、系統、訂閱使用權</w:t>
            </w:r>
            <w:r w:rsidRPr="00BB059B">
              <w:rPr>
                <w:rFonts w:eastAsia="PMingLiU" w:cs="Tahoma"/>
                <w:color w:val="000000"/>
                <w:szCs w:val="20"/>
                <w:lang w:eastAsia="zh-TW"/>
              </w:rPr>
              <w:t xml:space="preserve"> (</w:t>
            </w:r>
            <w:r w:rsidRPr="00BB059B">
              <w:rPr>
                <w:rFonts w:eastAsia="PMingLiU" w:cs="Tahoma"/>
                <w:color w:val="000000"/>
                <w:szCs w:val="20"/>
                <w:lang w:eastAsia="zh-TW"/>
              </w:rPr>
              <w:t>使用者</w:t>
            </w:r>
            <w:r w:rsidRPr="00BB059B">
              <w:rPr>
                <w:rFonts w:eastAsia="PMingLiU" w:cs="Tahoma"/>
                <w:color w:val="000000"/>
                <w:szCs w:val="20"/>
                <w:lang w:eastAsia="zh-TW"/>
              </w:rPr>
              <w:t>/</w:t>
            </w:r>
            <w:r w:rsidRPr="00BB059B">
              <w:rPr>
                <w:rFonts w:eastAsia="PMingLiU" w:cs="Tahoma"/>
                <w:color w:val="000000"/>
                <w:szCs w:val="20"/>
                <w:lang w:eastAsia="zh-TW"/>
              </w:rPr>
              <w:t>裝置</w:t>
            </w:r>
            <w:r w:rsidRPr="00BB059B">
              <w:rPr>
                <w:rFonts w:eastAsia="PMingLiU" w:cs="Tahoma"/>
                <w:color w:val="000000"/>
                <w:szCs w:val="20"/>
                <w:lang w:eastAsia="zh-TW"/>
              </w:rPr>
              <w:t xml:space="preserve">) </w:t>
            </w:r>
            <w:r w:rsidRPr="00BB059B">
              <w:rPr>
                <w:rFonts w:eastAsia="PMingLiU" w:cs="Tahoma"/>
                <w:color w:val="000000"/>
                <w:szCs w:val="20"/>
                <w:lang w:eastAsia="zh-TW"/>
              </w:rPr>
              <w:t>及</w:t>
            </w:r>
            <w:r w:rsidRPr="00BB059B">
              <w:rPr>
                <w:rFonts w:eastAsia="PMingLiU" w:cs="Tahoma"/>
                <w:color w:val="000000"/>
                <w:szCs w:val="20"/>
                <w:lang w:eastAsia="zh-TW"/>
              </w:rPr>
              <w:t xml:space="preserve"> CAL </w:t>
            </w:r>
            <w:r w:rsidRPr="00BB059B">
              <w:rPr>
                <w:rFonts w:eastAsia="PMingLiU" w:cs="Tahoma"/>
                <w:color w:val="000000"/>
                <w:szCs w:val="20"/>
                <w:lang w:eastAsia="zh-TW"/>
              </w:rPr>
              <w:t>產品。例如，如果訂閱係針對總數</w:t>
            </w:r>
            <w:r w:rsidRPr="00BB059B">
              <w:rPr>
                <w:rFonts w:eastAsia="PMingLiU" w:cs="Tahoma"/>
                <w:color w:val="000000"/>
                <w:szCs w:val="20"/>
                <w:lang w:eastAsia="zh-TW"/>
              </w:rPr>
              <w:t xml:space="preserve"> 100 </w:t>
            </w:r>
            <w:r w:rsidRPr="00BB059B">
              <w:rPr>
                <w:rFonts w:eastAsia="PMingLiU" w:cs="Tahoma"/>
                <w:color w:val="000000"/>
                <w:szCs w:val="20"/>
                <w:lang w:eastAsia="zh-TW"/>
              </w:rPr>
              <w:t>部</w:t>
            </w:r>
            <w:r w:rsidRPr="00BB059B">
              <w:rPr>
                <w:rFonts w:eastAsia="PMingLiU" w:cs="Tahoma"/>
                <w:color w:val="000000"/>
                <w:szCs w:val="20"/>
                <w:lang w:eastAsia="zh-TW"/>
              </w:rPr>
              <w:t xml:space="preserve"> PC</w:t>
            </w:r>
            <w:r w:rsidRPr="00BB059B">
              <w:rPr>
                <w:rFonts w:eastAsia="PMingLiU" w:cs="Tahoma"/>
                <w:color w:val="000000"/>
                <w:szCs w:val="20"/>
                <w:lang w:eastAsia="zh-TW"/>
              </w:rPr>
              <w:t>，則即使其中只有部分</w:t>
            </w:r>
            <w:r w:rsidRPr="00BB059B">
              <w:rPr>
                <w:rFonts w:eastAsia="PMingLiU" w:cs="Tahoma"/>
                <w:color w:val="000000"/>
                <w:szCs w:val="20"/>
                <w:lang w:eastAsia="zh-TW"/>
              </w:rPr>
              <w:t xml:space="preserve"> PC </w:t>
            </w:r>
            <w:r w:rsidRPr="00BB059B">
              <w:rPr>
                <w:rFonts w:eastAsia="PMingLiU" w:cs="Tahoma"/>
                <w:color w:val="000000"/>
                <w:szCs w:val="20"/>
                <w:lang w:eastAsia="zh-TW"/>
              </w:rPr>
              <w:t>會執行某特定產品，其所選擇之應用程式、系統、訂閱使用權</w:t>
            </w:r>
            <w:r w:rsidRPr="00BB059B">
              <w:rPr>
                <w:rFonts w:eastAsia="PMingLiU" w:cs="Tahoma"/>
                <w:color w:val="000000"/>
                <w:szCs w:val="20"/>
                <w:lang w:eastAsia="zh-TW"/>
              </w:rPr>
              <w:t xml:space="preserve"> (</w:t>
            </w:r>
            <w:r w:rsidRPr="00BB059B">
              <w:rPr>
                <w:rFonts w:eastAsia="PMingLiU" w:cs="Tahoma"/>
                <w:color w:val="000000"/>
                <w:szCs w:val="20"/>
                <w:lang w:eastAsia="zh-TW"/>
              </w:rPr>
              <w:t>使用者</w:t>
            </w:r>
            <w:r w:rsidRPr="00BB059B">
              <w:rPr>
                <w:rFonts w:eastAsia="PMingLiU" w:cs="Tahoma"/>
                <w:color w:val="000000"/>
                <w:szCs w:val="20"/>
                <w:lang w:eastAsia="zh-TW"/>
              </w:rPr>
              <w:t>/</w:t>
            </w:r>
            <w:r w:rsidRPr="00BB059B">
              <w:rPr>
                <w:rFonts w:eastAsia="PMingLiU" w:cs="Tahoma"/>
                <w:color w:val="000000"/>
                <w:szCs w:val="20"/>
                <w:lang w:eastAsia="zh-TW"/>
              </w:rPr>
              <w:t>裝置</w:t>
            </w:r>
            <w:r w:rsidRPr="00BB059B">
              <w:rPr>
                <w:rFonts w:eastAsia="PMingLiU" w:cs="Tahoma"/>
                <w:color w:val="000000"/>
                <w:szCs w:val="20"/>
                <w:lang w:eastAsia="zh-TW"/>
              </w:rPr>
              <w:t xml:space="preserve">) </w:t>
            </w:r>
            <w:r w:rsidRPr="00BB059B">
              <w:rPr>
                <w:rFonts w:eastAsia="PMingLiU" w:cs="Tahoma"/>
                <w:color w:val="000000"/>
                <w:szCs w:val="20"/>
                <w:lang w:eastAsia="zh-TW"/>
              </w:rPr>
              <w:t>及</w:t>
            </w:r>
            <w:r w:rsidRPr="00BB059B">
              <w:rPr>
                <w:rFonts w:eastAsia="PMingLiU" w:cs="Tahoma"/>
                <w:color w:val="000000"/>
                <w:szCs w:val="20"/>
                <w:lang w:eastAsia="zh-TW"/>
              </w:rPr>
              <w:t xml:space="preserve"> CAL </w:t>
            </w:r>
            <w:r w:rsidRPr="00BB059B">
              <w:rPr>
                <w:rFonts w:eastAsia="PMingLiU" w:cs="Tahoma"/>
                <w:color w:val="000000"/>
                <w:szCs w:val="20"/>
                <w:lang w:eastAsia="zh-TW"/>
              </w:rPr>
              <w:t>產品仍將針對所有的</w:t>
            </w:r>
            <w:r w:rsidRPr="00BB059B">
              <w:rPr>
                <w:rFonts w:eastAsia="PMingLiU" w:cs="Tahoma"/>
                <w:color w:val="000000"/>
                <w:szCs w:val="20"/>
                <w:lang w:eastAsia="zh-TW"/>
              </w:rPr>
              <w:t xml:space="preserve"> 100 </w:t>
            </w:r>
            <w:r w:rsidRPr="00BB059B">
              <w:rPr>
                <w:rFonts w:eastAsia="PMingLiU" w:cs="Tahoma"/>
                <w:color w:val="000000"/>
                <w:szCs w:val="20"/>
                <w:lang w:eastAsia="zh-TW"/>
              </w:rPr>
              <w:t>部</w:t>
            </w:r>
            <w:r w:rsidRPr="00BB059B">
              <w:rPr>
                <w:rFonts w:eastAsia="PMingLiU" w:cs="Tahoma"/>
                <w:color w:val="000000"/>
                <w:szCs w:val="20"/>
                <w:lang w:eastAsia="zh-TW"/>
              </w:rPr>
              <w:t xml:space="preserve"> PC</w:t>
            </w:r>
            <w:r w:rsidRPr="00BB059B">
              <w:rPr>
                <w:rFonts w:eastAsia="PMingLiU" w:cs="Tahoma"/>
                <w:color w:val="000000"/>
                <w:szCs w:val="20"/>
                <w:lang w:eastAsia="zh-TW"/>
              </w:rPr>
              <w:t>。</w:t>
            </w:r>
          </w:p>
          <w:p w:rsidR="00230E01" w:rsidRDefault="00230E01" w:rsidP="00230E01">
            <w:pPr>
              <w:tabs>
                <w:tab w:val="left" w:pos="8640"/>
              </w:tabs>
              <w:ind w:right="720"/>
              <w:rPr>
                <w:rFonts w:eastAsia="PMingLiU" w:cs="Tahoma"/>
                <w:color w:val="000000"/>
                <w:szCs w:val="20"/>
                <w:lang w:eastAsia="zh-TW"/>
              </w:rPr>
            </w:pPr>
          </w:p>
          <w:p w:rsidR="008D6701" w:rsidRPr="00BB059B" w:rsidRDefault="008D6701" w:rsidP="00230E01">
            <w:pPr>
              <w:tabs>
                <w:tab w:val="left" w:pos="8640"/>
              </w:tabs>
              <w:ind w:right="720"/>
              <w:rPr>
                <w:rFonts w:eastAsia="PMingLiU" w:cs="Tahoma"/>
                <w:color w:val="000000"/>
                <w:szCs w:val="20"/>
                <w:lang w:eastAsia="zh-TW"/>
              </w:rPr>
            </w:pPr>
          </w:p>
        </w:tc>
      </w:tr>
      <w:tr w:rsidR="00456002" w:rsidRPr="00BB059B" w:rsidTr="00E72B9D">
        <w:tc>
          <w:tcPr>
            <w:tcW w:w="2270" w:type="dxa"/>
            <w:shd w:val="clear" w:color="auto" w:fill="auto"/>
          </w:tcPr>
          <w:p w:rsidR="00456002" w:rsidRPr="00BB059B" w:rsidRDefault="00456002" w:rsidP="008D6701">
            <w:pPr>
              <w:pStyle w:val="AppendixBodyText"/>
              <w:spacing w:before="60"/>
              <w:ind w:right="182"/>
              <w:rPr>
                <w:rFonts w:ascii="Tahoma" w:eastAsia="PMingLiU" w:hAnsi="Tahoma" w:cs="Tahoma"/>
                <w:b/>
                <w:color w:val="000000"/>
                <w:sz w:val="18"/>
                <w:szCs w:val="18"/>
                <w:lang w:eastAsia="ja-JP"/>
              </w:rPr>
            </w:pPr>
            <w:r w:rsidRPr="00BB059B">
              <w:rPr>
                <w:rFonts w:ascii="Tahoma" w:eastAsia="PMingLiU" w:hAnsi="Tahoma" w:cs="Tahoma"/>
                <w:b/>
              </w:rPr>
              <w:t xml:space="preserve">Enterprise </w:t>
            </w:r>
            <w:r w:rsidRPr="00BB059B">
              <w:rPr>
                <w:rFonts w:ascii="Tahoma" w:eastAsia="PMingLiU" w:hAnsi="Tahoma" w:cs="Tahoma"/>
                <w:b/>
              </w:rPr>
              <w:t>合約及</w:t>
            </w:r>
            <w:r w:rsidRPr="00BB059B">
              <w:rPr>
                <w:rFonts w:ascii="Tahoma" w:eastAsia="PMingLiU" w:hAnsi="Tahoma" w:cs="Tahoma"/>
                <w:b/>
              </w:rPr>
              <w:t xml:space="preserve"> Enterprise Subscription </w:t>
            </w:r>
            <w:r w:rsidRPr="00BB059B">
              <w:rPr>
                <w:rFonts w:ascii="Tahoma" w:eastAsia="PMingLiU" w:hAnsi="Tahoma" w:cs="Tahoma"/>
                <w:b/>
              </w:rPr>
              <w:t>合約</w:t>
            </w:r>
          </w:p>
        </w:tc>
        <w:tc>
          <w:tcPr>
            <w:tcW w:w="6946" w:type="dxa"/>
            <w:shd w:val="clear" w:color="auto" w:fill="auto"/>
          </w:tcPr>
          <w:p w:rsidR="00456002" w:rsidRPr="00940E62" w:rsidRDefault="00456002" w:rsidP="00A70464">
            <w:pPr>
              <w:spacing w:before="60"/>
              <w:rPr>
                <w:rFonts w:eastAsia="PMingLiU" w:cs="Tahoma"/>
                <w:szCs w:val="18"/>
                <w:lang w:eastAsia="zh-TW"/>
              </w:rPr>
            </w:pPr>
            <w:r w:rsidRPr="00940E62">
              <w:rPr>
                <w:rFonts w:eastAsia="PMingLiU" w:cs="Tahoma"/>
                <w:szCs w:val="18"/>
                <w:lang w:eastAsia="zh-TW"/>
              </w:rPr>
              <w:t xml:space="preserve">Enterprise </w:t>
            </w:r>
            <w:r w:rsidRPr="00940E62">
              <w:rPr>
                <w:rFonts w:eastAsia="PMingLiU" w:cs="Tahoma"/>
                <w:szCs w:val="18"/>
                <w:lang w:eastAsia="zh-TW"/>
              </w:rPr>
              <w:t>合約</w:t>
            </w:r>
            <w:r w:rsidRPr="00940E62">
              <w:rPr>
                <w:rFonts w:eastAsia="PMingLiU" w:cs="Tahoma"/>
                <w:szCs w:val="18"/>
                <w:lang w:eastAsia="zh-TW"/>
              </w:rPr>
              <w:t xml:space="preserve"> (EA) </w:t>
            </w:r>
            <w:r w:rsidRPr="00940E62">
              <w:rPr>
                <w:rFonts w:eastAsia="PMingLiU" w:cs="Tahoma"/>
                <w:szCs w:val="18"/>
                <w:lang w:eastAsia="zh-TW"/>
              </w:rPr>
              <w:t>及</w:t>
            </w:r>
            <w:r w:rsidRPr="00940E62">
              <w:rPr>
                <w:rFonts w:eastAsia="PMingLiU" w:cs="Tahoma"/>
                <w:szCs w:val="18"/>
                <w:lang w:eastAsia="zh-TW"/>
              </w:rPr>
              <w:t xml:space="preserve"> Enterprise Subscription </w:t>
            </w:r>
            <w:r w:rsidRPr="00940E62">
              <w:rPr>
                <w:rFonts w:eastAsia="PMingLiU" w:cs="Tahoma"/>
                <w:szCs w:val="18"/>
                <w:lang w:eastAsia="zh-TW"/>
              </w:rPr>
              <w:t>合約</w:t>
            </w:r>
            <w:r w:rsidRPr="00940E62">
              <w:rPr>
                <w:rFonts w:eastAsia="PMingLiU" w:cs="Tahoma"/>
                <w:szCs w:val="18"/>
                <w:lang w:eastAsia="zh-TW"/>
              </w:rPr>
              <w:t xml:space="preserve"> (ESA) </w:t>
            </w:r>
            <w:r w:rsidRPr="00940E62">
              <w:rPr>
                <w:rFonts w:eastAsia="PMingLiU" w:cs="Tahoma"/>
                <w:szCs w:val="18"/>
                <w:lang w:eastAsia="zh-TW"/>
              </w:rPr>
              <w:t>最低需求為</w:t>
            </w:r>
            <w:r w:rsidRPr="00940E62">
              <w:rPr>
                <w:rFonts w:eastAsia="PMingLiU" w:cs="Tahoma"/>
                <w:szCs w:val="18"/>
                <w:lang w:eastAsia="zh-TW"/>
              </w:rPr>
              <w:t xml:space="preserve"> 250 </w:t>
            </w:r>
            <w:r w:rsidRPr="00940E62">
              <w:rPr>
                <w:rFonts w:eastAsia="PMingLiU" w:cs="Tahoma"/>
                <w:szCs w:val="18"/>
                <w:lang w:eastAsia="zh-TW"/>
              </w:rPr>
              <w:t>個合格裝置</w:t>
            </w:r>
            <w:r w:rsidRPr="00940E62">
              <w:rPr>
                <w:rFonts w:eastAsia="PMingLiU" w:cs="Tahoma"/>
                <w:szCs w:val="18"/>
                <w:lang w:eastAsia="zh-TW"/>
              </w:rPr>
              <w:t>/</w:t>
            </w:r>
            <w:r w:rsidRPr="00940E62">
              <w:rPr>
                <w:rFonts w:eastAsia="PMingLiU" w:cs="Tahoma"/>
                <w:szCs w:val="18"/>
                <w:lang w:eastAsia="zh-TW"/>
              </w:rPr>
              <w:t>桌面裝置或合格使用者。</w:t>
            </w:r>
          </w:p>
          <w:p w:rsidR="00456002" w:rsidRPr="00940E62" w:rsidRDefault="00456002" w:rsidP="00A70464">
            <w:pPr>
              <w:rPr>
                <w:rFonts w:eastAsia="PMingLiU" w:cs="Tahoma"/>
                <w:szCs w:val="18"/>
                <w:lang w:eastAsia="zh-TW"/>
              </w:rPr>
            </w:pPr>
          </w:p>
          <w:p w:rsidR="0091793D" w:rsidRPr="00940E62" w:rsidRDefault="0091793D" w:rsidP="004B6D8C">
            <w:pPr>
              <w:spacing w:after="60"/>
              <w:rPr>
                <w:rFonts w:eastAsia="PMingLiU" w:cs="Tahoma"/>
                <w:szCs w:val="18"/>
                <w:lang w:eastAsia="zh-TW"/>
              </w:rPr>
            </w:pPr>
            <w:r w:rsidRPr="00940E62">
              <w:rPr>
                <w:rFonts w:eastAsia="PMingLiU" w:cs="Tahoma"/>
                <w:b/>
                <w:szCs w:val="18"/>
                <w:lang w:eastAsia="zh-TW"/>
              </w:rPr>
              <w:t>合格裝置</w:t>
            </w:r>
            <w:r w:rsidRPr="00940E62">
              <w:rPr>
                <w:rFonts w:eastAsia="PMingLiU" w:cs="Tahoma"/>
                <w:b/>
                <w:szCs w:val="18"/>
                <w:lang w:eastAsia="zh-TW"/>
              </w:rPr>
              <w:t>/</w:t>
            </w:r>
            <w:r w:rsidRPr="00940E62">
              <w:rPr>
                <w:rFonts w:eastAsia="PMingLiU" w:cs="Tahoma"/>
                <w:b/>
                <w:szCs w:val="18"/>
                <w:lang w:eastAsia="zh-TW"/>
              </w:rPr>
              <w:t>桌面裝置</w:t>
            </w:r>
          </w:p>
          <w:p w:rsidR="0091793D" w:rsidRPr="00940E62" w:rsidRDefault="0091793D" w:rsidP="00003D41">
            <w:pPr>
              <w:rPr>
                <w:rFonts w:eastAsia="PMingLiU" w:cs="Tahoma"/>
                <w:szCs w:val="18"/>
                <w:lang w:eastAsia="zh-TW"/>
              </w:rPr>
            </w:pPr>
            <w:bookmarkStart w:id="689" w:name="_Toc323159729"/>
            <w:bookmarkStart w:id="690" w:name="_Toc325313134"/>
            <w:bookmarkStart w:id="691" w:name="_Toc325609169"/>
            <w:r w:rsidRPr="00940E62">
              <w:rPr>
                <w:rFonts w:eastAsia="PMingLiU" w:cs="Tahoma"/>
                <w:szCs w:val="18"/>
                <w:lang w:eastAsia="zh-TW"/>
              </w:rPr>
              <w:t>即使與　貴用戶之大量授權合約中之任何規定相牴觸，合格裝置</w:t>
            </w:r>
            <w:r w:rsidRPr="00940E62">
              <w:rPr>
                <w:rFonts w:eastAsia="PMingLiU" w:cs="Tahoma"/>
                <w:szCs w:val="18"/>
                <w:lang w:eastAsia="zh-TW"/>
              </w:rPr>
              <w:t>/</w:t>
            </w:r>
            <w:r w:rsidRPr="00940E62">
              <w:rPr>
                <w:rFonts w:eastAsia="PMingLiU" w:cs="Tahoma"/>
                <w:szCs w:val="18"/>
                <w:lang w:eastAsia="zh-TW"/>
              </w:rPr>
              <w:t>桌面裝置並不包括任何</w:t>
            </w:r>
            <w:r w:rsidRPr="00940E62">
              <w:rPr>
                <w:rFonts w:eastAsia="PMingLiU" w:cs="Tahoma"/>
                <w:iCs/>
                <w:szCs w:val="18"/>
                <w:lang w:eastAsia="zh-TW"/>
              </w:rPr>
              <w:t>合格的第三方裝置，</w:t>
            </w:r>
            <w:r w:rsidRPr="00940E62">
              <w:rPr>
                <w:rFonts w:eastAsia="PMingLiU" w:cs="Tahoma"/>
                <w:szCs w:val="18"/>
                <w:lang w:eastAsia="zh-TW"/>
              </w:rPr>
              <w:t>該些裝置係僅供　貴用戶之使用者依下列項目之漫遊使用權利而存取及使用軟體：</w:t>
            </w:r>
            <w:bookmarkEnd w:id="689"/>
            <w:bookmarkEnd w:id="690"/>
            <w:bookmarkEnd w:id="691"/>
          </w:p>
          <w:p w:rsidR="00456002" w:rsidRPr="00940E62" w:rsidRDefault="00456002" w:rsidP="00A70464">
            <w:pPr>
              <w:rPr>
                <w:rFonts w:eastAsia="PMingLiU" w:cs="Tahoma"/>
                <w:szCs w:val="18"/>
                <w:lang w:eastAsia="zh-TW"/>
              </w:rPr>
            </w:pPr>
          </w:p>
          <w:p w:rsidR="00406CB0" w:rsidRPr="00940E62" w:rsidRDefault="00456002" w:rsidP="00003D41">
            <w:pPr>
              <w:numPr>
                <w:ilvl w:val="0"/>
                <w:numId w:val="82"/>
              </w:numPr>
              <w:spacing w:after="60"/>
              <w:rPr>
                <w:rFonts w:eastAsia="PMingLiU" w:cs="Tahoma"/>
                <w:szCs w:val="18"/>
              </w:rPr>
            </w:pPr>
            <w:r w:rsidRPr="00940E62">
              <w:rPr>
                <w:rFonts w:eastAsia="PMingLiU" w:cs="Tahoma"/>
                <w:szCs w:val="18"/>
              </w:rPr>
              <w:t xml:space="preserve">Windows </w:t>
            </w:r>
            <w:r w:rsidRPr="00940E62">
              <w:rPr>
                <w:rFonts w:eastAsia="PMingLiU" w:cs="Tahoma"/>
                <w:szCs w:val="18"/>
              </w:rPr>
              <w:t>軟體保證、</w:t>
            </w:r>
          </w:p>
          <w:p w:rsidR="00456002" w:rsidRPr="00940E62" w:rsidRDefault="00456002" w:rsidP="002C1048">
            <w:pPr>
              <w:numPr>
                <w:ilvl w:val="0"/>
                <w:numId w:val="82"/>
              </w:numPr>
              <w:spacing w:after="60"/>
              <w:rPr>
                <w:rFonts w:eastAsia="PMingLiU" w:cs="Tahoma"/>
                <w:szCs w:val="18"/>
              </w:rPr>
            </w:pPr>
            <w:r w:rsidRPr="00940E62">
              <w:rPr>
                <w:rFonts w:eastAsia="PMingLiU" w:cs="Tahoma"/>
                <w:szCs w:val="18"/>
              </w:rPr>
              <w:t xml:space="preserve">Windows </w:t>
            </w:r>
            <w:r w:rsidRPr="00940E62">
              <w:rPr>
                <w:rFonts w:eastAsia="PMingLiU" w:cs="Tahoma"/>
                <w:szCs w:val="18"/>
              </w:rPr>
              <w:t>虛擬桌面存取、</w:t>
            </w:r>
          </w:p>
          <w:p w:rsidR="00456002" w:rsidRPr="00940E62" w:rsidRDefault="00456002" w:rsidP="002C1048">
            <w:pPr>
              <w:numPr>
                <w:ilvl w:val="0"/>
                <w:numId w:val="82"/>
              </w:numPr>
              <w:spacing w:after="60"/>
              <w:rPr>
                <w:rFonts w:eastAsia="PMingLiU" w:cs="Tahoma"/>
                <w:szCs w:val="18"/>
              </w:rPr>
            </w:pPr>
            <w:r w:rsidRPr="00940E62">
              <w:rPr>
                <w:rFonts w:eastAsia="PMingLiU" w:cs="Tahoma"/>
                <w:szCs w:val="18"/>
              </w:rPr>
              <w:t xml:space="preserve">Virtual Desktop Infrastructure </w:t>
            </w:r>
            <w:r w:rsidRPr="00940E62">
              <w:rPr>
                <w:rFonts w:eastAsia="PMingLiU" w:cs="Tahoma"/>
                <w:szCs w:val="18"/>
              </w:rPr>
              <w:t>套件、</w:t>
            </w:r>
          </w:p>
          <w:p w:rsidR="00456002" w:rsidRPr="00940E62" w:rsidRDefault="00456002" w:rsidP="002C1048">
            <w:pPr>
              <w:numPr>
                <w:ilvl w:val="0"/>
                <w:numId w:val="82"/>
              </w:numPr>
              <w:spacing w:after="60"/>
              <w:rPr>
                <w:rFonts w:eastAsia="PMingLiU" w:cs="Tahoma"/>
                <w:szCs w:val="18"/>
                <w:lang w:eastAsia="zh-TW"/>
              </w:rPr>
            </w:pPr>
            <w:r w:rsidRPr="00940E62">
              <w:rPr>
                <w:rFonts w:eastAsia="PMingLiU" w:cs="Tahoma"/>
                <w:szCs w:val="18"/>
                <w:lang w:eastAsia="zh-TW"/>
              </w:rPr>
              <w:t>軟體保證之</w:t>
            </w:r>
            <w:r w:rsidRPr="00940E62">
              <w:rPr>
                <w:rFonts w:eastAsia="PMingLiU" w:cs="Tahoma"/>
                <w:szCs w:val="18"/>
                <w:lang w:eastAsia="zh-TW"/>
              </w:rPr>
              <w:t xml:space="preserve"> MDOP</w:t>
            </w:r>
            <w:r w:rsidRPr="00940E62">
              <w:rPr>
                <w:rFonts w:eastAsia="PMingLiU" w:cs="Tahoma"/>
                <w:szCs w:val="18"/>
                <w:lang w:eastAsia="zh-TW"/>
              </w:rPr>
              <w:t>，以及</w:t>
            </w:r>
          </w:p>
          <w:p w:rsidR="00456002" w:rsidRPr="00940E62" w:rsidRDefault="00456002" w:rsidP="002C1048">
            <w:pPr>
              <w:numPr>
                <w:ilvl w:val="0"/>
                <w:numId w:val="82"/>
              </w:numPr>
              <w:spacing w:after="60"/>
              <w:rPr>
                <w:rFonts w:eastAsia="PMingLiU" w:cs="Tahoma"/>
                <w:szCs w:val="18"/>
              </w:rPr>
            </w:pPr>
            <w:r w:rsidRPr="00940E62">
              <w:rPr>
                <w:rFonts w:eastAsia="PMingLiU" w:cs="Tahoma"/>
                <w:szCs w:val="18"/>
              </w:rPr>
              <w:t>包括漫遊使用權利之所有版本的</w:t>
            </w:r>
            <w:r w:rsidRPr="00940E62">
              <w:rPr>
                <w:rFonts w:eastAsia="PMingLiU" w:cs="Tahoma"/>
                <w:szCs w:val="18"/>
              </w:rPr>
              <w:t xml:space="preserve"> Office</w:t>
            </w:r>
            <w:r w:rsidRPr="00940E62">
              <w:rPr>
                <w:rFonts w:eastAsia="PMingLiU" w:cs="Tahoma"/>
                <w:szCs w:val="18"/>
              </w:rPr>
              <w:t>、</w:t>
            </w:r>
            <w:r w:rsidRPr="00940E62">
              <w:rPr>
                <w:rFonts w:eastAsia="PMingLiU" w:cs="Tahoma"/>
                <w:szCs w:val="18"/>
              </w:rPr>
              <w:t xml:space="preserve">Project </w:t>
            </w:r>
            <w:r w:rsidRPr="00940E62">
              <w:rPr>
                <w:rFonts w:eastAsia="PMingLiU" w:cs="Tahoma"/>
                <w:szCs w:val="18"/>
              </w:rPr>
              <w:t>及</w:t>
            </w:r>
            <w:r w:rsidRPr="00940E62">
              <w:rPr>
                <w:rFonts w:eastAsia="PMingLiU" w:cs="Tahoma"/>
                <w:szCs w:val="18"/>
              </w:rPr>
              <w:t xml:space="preserve"> Visio </w:t>
            </w:r>
            <w:r w:rsidRPr="00940E62">
              <w:rPr>
                <w:rFonts w:eastAsia="PMingLiU" w:cs="Tahoma"/>
                <w:szCs w:val="18"/>
              </w:rPr>
              <w:t>的軟體保證。</w:t>
            </w:r>
          </w:p>
          <w:p w:rsidR="00456002" w:rsidRPr="00940E62" w:rsidRDefault="00456002" w:rsidP="00A70464">
            <w:pPr>
              <w:rPr>
                <w:rFonts w:eastAsia="PMingLiU" w:cs="Tahoma"/>
                <w:szCs w:val="18"/>
              </w:rPr>
            </w:pPr>
          </w:p>
          <w:p w:rsidR="00456002" w:rsidRPr="00940E62" w:rsidRDefault="00456002" w:rsidP="00003D41">
            <w:pPr>
              <w:rPr>
                <w:rFonts w:eastAsia="PMingLiU" w:cs="Tahoma"/>
                <w:szCs w:val="18"/>
                <w:lang w:eastAsia="zh-TW"/>
              </w:rPr>
            </w:pPr>
            <w:bookmarkStart w:id="692" w:name="_Toc323159730"/>
            <w:bookmarkStart w:id="693" w:name="_Toc325313135"/>
            <w:bookmarkStart w:id="694" w:name="_Toc325609170"/>
            <w:r w:rsidRPr="00940E62">
              <w:rPr>
                <w:rFonts w:eastAsia="PMingLiU" w:cs="Tahoma"/>
                <w:szCs w:val="18"/>
                <w:lang w:eastAsia="zh-TW"/>
              </w:rPr>
              <w:t>「合格的第三方裝置」係指非由　貴用戶或　貴用戶關係企業</w:t>
            </w:r>
            <w:r w:rsidRPr="00940E62">
              <w:rPr>
                <w:rFonts w:eastAsia="PMingLiU" w:cs="Tahoma"/>
                <w:szCs w:val="18"/>
                <w:lang w:eastAsia="zh-TW"/>
              </w:rPr>
              <w:t xml:space="preserve"> (</w:t>
            </w:r>
            <w:r w:rsidRPr="00940E62">
              <w:rPr>
                <w:rFonts w:eastAsia="PMingLiU" w:cs="Tahoma"/>
                <w:szCs w:val="18"/>
                <w:lang w:eastAsia="zh-TW"/>
              </w:rPr>
              <w:t>例如第三方的公共販售亭</w:t>
            </w:r>
            <w:r w:rsidRPr="00940E62">
              <w:rPr>
                <w:rFonts w:eastAsia="PMingLiU" w:cs="Tahoma"/>
                <w:szCs w:val="18"/>
                <w:lang w:eastAsia="zh-TW"/>
              </w:rPr>
              <w:t xml:space="preserve">) </w:t>
            </w:r>
            <w:r w:rsidRPr="00940E62">
              <w:rPr>
                <w:rFonts w:eastAsia="PMingLiU" w:cs="Tahoma"/>
                <w:szCs w:val="18"/>
                <w:lang w:eastAsia="zh-TW"/>
              </w:rPr>
              <w:t>直接或間接控制的裝置。如需詳細資訊，請參閱「產品使用權」。</w:t>
            </w:r>
            <w:bookmarkEnd w:id="692"/>
            <w:bookmarkEnd w:id="693"/>
            <w:bookmarkEnd w:id="694"/>
          </w:p>
          <w:p w:rsidR="00456002" w:rsidRPr="00940E62" w:rsidRDefault="00456002" w:rsidP="00E64551">
            <w:pPr>
              <w:pStyle w:val="Heading3"/>
              <w:ind w:left="70"/>
              <w:rPr>
                <w:rFonts w:ascii="Tahoma" w:eastAsia="PMingLiU" w:hAnsi="Tahoma" w:cs="Tahoma"/>
                <w:sz w:val="18"/>
                <w:szCs w:val="18"/>
                <w:lang w:eastAsia="zh-TW"/>
              </w:rPr>
            </w:pPr>
          </w:p>
          <w:p w:rsidR="0091793D" w:rsidRPr="00940E62" w:rsidRDefault="0091793D" w:rsidP="004B6D8C">
            <w:pPr>
              <w:spacing w:after="60"/>
              <w:rPr>
                <w:rFonts w:eastAsia="PMingLiU" w:cs="Tahoma"/>
                <w:szCs w:val="18"/>
                <w:lang w:eastAsia="zh-TW"/>
              </w:rPr>
            </w:pPr>
            <w:r w:rsidRPr="00940E62">
              <w:rPr>
                <w:rFonts w:eastAsia="PMingLiU" w:cs="Tahoma"/>
                <w:b/>
                <w:szCs w:val="18"/>
                <w:lang w:eastAsia="zh-TW"/>
              </w:rPr>
              <w:t>合格使用者之豁免</w:t>
            </w:r>
          </w:p>
          <w:p w:rsidR="00456002" w:rsidRPr="00940E62" w:rsidRDefault="00456002" w:rsidP="004B6D8C">
            <w:pPr>
              <w:pStyle w:val="AppendixBodyText"/>
              <w:ind w:right="720"/>
              <w:rPr>
                <w:rFonts w:ascii="Tahoma" w:eastAsia="PMingLiU" w:hAnsi="Tahoma" w:cs="Tahoma"/>
                <w:sz w:val="18"/>
                <w:szCs w:val="18"/>
                <w:lang w:eastAsia="zh-TW"/>
              </w:rPr>
            </w:pPr>
            <w:r w:rsidRPr="00940E62">
              <w:rPr>
                <w:rFonts w:ascii="Tahoma" w:eastAsia="PMingLiU" w:hAnsi="Tahoma" w:cs="Tahoma"/>
                <w:sz w:val="18"/>
                <w:szCs w:val="18"/>
                <w:lang w:eastAsia="zh-TW"/>
              </w:rPr>
              <w:t>僅依下列清單中所載明之使用權存取伺服器軟體或線上服務之個人得豁免不被計算為合格使用者：</w:t>
            </w:r>
          </w:p>
          <w:p w:rsidR="00456002" w:rsidRPr="00940E62" w:rsidRDefault="00456002" w:rsidP="00A70464">
            <w:pPr>
              <w:pStyle w:val="AppendixBodyText"/>
              <w:spacing w:after="0"/>
              <w:ind w:right="720"/>
              <w:rPr>
                <w:rFonts w:ascii="Tahoma" w:eastAsia="PMingLiU" w:hAnsi="Tahoma" w:cs="Tahoma"/>
                <w:sz w:val="18"/>
                <w:szCs w:val="18"/>
                <w:lang w:eastAsia="zh-TW"/>
              </w:rPr>
            </w:pPr>
          </w:p>
          <w:p w:rsidR="00456002" w:rsidRPr="00940E62" w:rsidRDefault="00456002" w:rsidP="004B6D8C">
            <w:pPr>
              <w:numPr>
                <w:ilvl w:val="0"/>
                <w:numId w:val="82"/>
              </w:numPr>
              <w:spacing w:after="60"/>
              <w:rPr>
                <w:rFonts w:eastAsia="PMingLiU" w:cs="Tahoma"/>
                <w:szCs w:val="18"/>
              </w:rPr>
            </w:pPr>
            <w:r w:rsidRPr="00940E62">
              <w:rPr>
                <w:rFonts w:eastAsia="PMingLiU" w:cs="Tahoma"/>
                <w:szCs w:val="18"/>
              </w:rPr>
              <w:t xml:space="preserve">Office 365 Plan K1 </w:t>
            </w:r>
            <w:r w:rsidRPr="00940E62">
              <w:rPr>
                <w:rFonts w:eastAsia="PMingLiU" w:cs="Tahoma"/>
                <w:szCs w:val="18"/>
              </w:rPr>
              <w:t>或</w:t>
            </w:r>
            <w:r w:rsidRPr="00940E62">
              <w:rPr>
                <w:rFonts w:eastAsia="PMingLiU" w:cs="Tahoma"/>
                <w:szCs w:val="18"/>
              </w:rPr>
              <w:t xml:space="preserve"> K2 </w:t>
            </w:r>
            <w:r w:rsidRPr="00940E62">
              <w:rPr>
                <w:rFonts w:eastAsia="PMingLiU" w:cs="Tahoma"/>
                <w:szCs w:val="18"/>
              </w:rPr>
              <w:t>使用者訂閱使用權</w:t>
            </w:r>
            <w:r w:rsidRPr="00940E62">
              <w:rPr>
                <w:rFonts w:eastAsia="PMingLiU" w:cs="Tahoma"/>
                <w:szCs w:val="18"/>
              </w:rPr>
              <w:t xml:space="preserve"> (USL)</w:t>
            </w:r>
          </w:p>
          <w:p w:rsidR="00456002" w:rsidRPr="00940E62" w:rsidRDefault="00456002" w:rsidP="004B6D8C">
            <w:pPr>
              <w:numPr>
                <w:ilvl w:val="0"/>
                <w:numId w:val="82"/>
              </w:numPr>
              <w:spacing w:after="60"/>
              <w:rPr>
                <w:rFonts w:eastAsia="PMingLiU" w:cs="Tahoma"/>
                <w:szCs w:val="18"/>
              </w:rPr>
            </w:pPr>
            <w:r w:rsidRPr="00940E62">
              <w:rPr>
                <w:rFonts w:eastAsia="PMingLiU" w:cs="Tahoma"/>
                <w:szCs w:val="18"/>
              </w:rPr>
              <w:t>SharePoint Online Kiosk USL</w:t>
            </w:r>
          </w:p>
          <w:p w:rsidR="00456002" w:rsidRPr="00940E62" w:rsidRDefault="00456002" w:rsidP="004B6D8C">
            <w:pPr>
              <w:numPr>
                <w:ilvl w:val="0"/>
                <w:numId w:val="82"/>
              </w:numPr>
              <w:spacing w:after="60"/>
              <w:rPr>
                <w:rFonts w:eastAsia="PMingLiU" w:cs="Tahoma"/>
                <w:szCs w:val="18"/>
              </w:rPr>
            </w:pPr>
            <w:r w:rsidRPr="00940E62">
              <w:rPr>
                <w:rFonts w:eastAsia="PMingLiU" w:cs="Tahoma"/>
                <w:szCs w:val="18"/>
              </w:rPr>
              <w:t>Exchange Online Kiosk USL</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針對存取伺服器軟體產品或線上服務之使用者或裝置不需要個別使用權之該些產品或線上服務的使用權</w:t>
            </w:r>
            <w:r w:rsidRPr="00940E62">
              <w:rPr>
                <w:rFonts w:eastAsia="PMingLiU" w:cs="Tahoma"/>
                <w:szCs w:val="18"/>
                <w:lang w:eastAsia="zh-TW"/>
              </w:rPr>
              <w:t xml:space="preserve"> (</w:t>
            </w:r>
            <w:r w:rsidRPr="00940E62">
              <w:rPr>
                <w:rFonts w:eastAsia="PMingLiU" w:cs="Tahoma"/>
                <w:szCs w:val="18"/>
                <w:lang w:eastAsia="zh-TW"/>
              </w:rPr>
              <w:t>例如用戶端存取使用權、用戶端管理使用權、</w:t>
            </w:r>
            <w:r w:rsidRPr="00940E62">
              <w:rPr>
                <w:rFonts w:eastAsia="PMingLiU" w:cs="Tahoma"/>
                <w:szCs w:val="18"/>
                <w:lang w:eastAsia="zh-TW"/>
              </w:rPr>
              <w:t xml:space="preserve">USL </w:t>
            </w:r>
            <w:r w:rsidRPr="00940E62">
              <w:rPr>
                <w:rFonts w:eastAsia="PMingLiU" w:cs="Tahoma"/>
                <w:szCs w:val="18"/>
                <w:lang w:eastAsia="zh-TW"/>
              </w:rPr>
              <w:t>及</w:t>
            </w:r>
            <w:r w:rsidRPr="00940E62">
              <w:rPr>
                <w:rFonts w:eastAsia="PMingLiU" w:cs="Tahoma"/>
                <w:szCs w:val="18"/>
                <w:lang w:eastAsia="zh-TW"/>
              </w:rPr>
              <w:t xml:space="preserve"> DSL)</w:t>
            </w:r>
          </w:p>
          <w:p w:rsidR="00456002" w:rsidRPr="00940E62" w:rsidRDefault="00456002" w:rsidP="004B6D8C">
            <w:pPr>
              <w:numPr>
                <w:ilvl w:val="0"/>
                <w:numId w:val="82"/>
              </w:numPr>
              <w:spacing w:after="60"/>
              <w:rPr>
                <w:rFonts w:eastAsia="PMingLiU" w:cs="Tahoma"/>
                <w:szCs w:val="18"/>
              </w:rPr>
            </w:pPr>
            <w:r w:rsidRPr="00940E62">
              <w:rPr>
                <w:rFonts w:eastAsia="PMingLiU" w:cs="Tahoma"/>
                <w:szCs w:val="18"/>
              </w:rPr>
              <w:t>任何</w:t>
            </w:r>
            <w:r w:rsidRPr="00940E62">
              <w:rPr>
                <w:rFonts w:eastAsia="PMingLiU" w:cs="Tahoma"/>
                <w:szCs w:val="18"/>
              </w:rPr>
              <w:t xml:space="preserve"> External Connector License</w:t>
            </w:r>
          </w:p>
          <w:p w:rsidR="00456002" w:rsidRPr="00940E62" w:rsidRDefault="00456002" w:rsidP="00A70464">
            <w:pPr>
              <w:pStyle w:val="AppendixBodyText"/>
              <w:spacing w:after="0"/>
              <w:ind w:right="720"/>
              <w:rPr>
                <w:rFonts w:ascii="Tahoma" w:eastAsia="PMingLiU" w:hAnsi="Tahoma" w:cs="Tahoma"/>
                <w:sz w:val="18"/>
                <w:szCs w:val="18"/>
              </w:rPr>
            </w:pPr>
          </w:p>
          <w:p w:rsidR="00456002" w:rsidRPr="00940E62" w:rsidRDefault="00456002" w:rsidP="00230E01">
            <w:pPr>
              <w:pStyle w:val="AppendixBodyText"/>
              <w:spacing w:after="0"/>
              <w:ind w:right="720"/>
              <w:rPr>
                <w:rFonts w:ascii="Tahoma" w:eastAsia="PMingLiU" w:hAnsi="Tahoma" w:cs="Tahoma"/>
                <w:sz w:val="18"/>
                <w:szCs w:val="18"/>
                <w:lang w:eastAsia="zh-TW"/>
              </w:rPr>
            </w:pPr>
            <w:r w:rsidRPr="00940E62">
              <w:rPr>
                <w:rFonts w:ascii="Tahoma" w:eastAsia="PMingLiU" w:hAnsi="Tahoma" w:cs="Tahoma"/>
                <w:sz w:val="18"/>
                <w:szCs w:val="18"/>
                <w:lang w:eastAsia="zh-TW"/>
              </w:rPr>
              <w:t>這些合格使用者豁免適用於所有</w:t>
            </w:r>
            <w:r w:rsidRPr="00940E62">
              <w:rPr>
                <w:rFonts w:ascii="Tahoma" w:eastAsia="PMingLiU" w:hAnsi="Tahoma" w:cs="Tahoma"/>
                <w:sz w:val="18"/>
                <w:szCs w:val="18"/>
                <w:lang w:eastAsia="zh-TW"/>
              </w:rPr>
              <w:t xml:space="preserve"> EA </w:t>
            </w:r>
            <w:r w:rsidRPr="00940E62">
              <w:rPr>
                <w:rFonts w:ascii="Tahoma" w:eastAsia="PMingLiU" w:hAnsi="Tahoma" w:cs="Tahoma"/>
                <w:sz w:val="18"/>
                <w:szCs w:val="18"/>
                <w:lang w:eastAsia="zh-TW"/>
              </w:rPr>
              <w:t>及</w:t>
            </w:r>
            <w:r w:rsidRPr="00940E62">
              <w:rPr>
                <w:rFonts w:ascii="Tahoma" w:eastAsia="PMingLiU" w:hAnsi="Tahoma" w:cs="Tahoma"/>
                <w:sz w:val="18"/>
                <w:szCs w:val="18"/>
                <w:lang w:eastAsia="zh-TW"/>
              </w:rPr>
              <w:t xml:space="preserve"> ESA </w:t>
            </w:r>
            <w:r w:rsidRPr="00940E62">
              <w:rPr>
                <w:rFonts w:ascii="Tahoma" w:eastAsia="PMingLiU" w:hAnsi="Tahoma" w:cs="Tahoma"/>
                <w:sz w:val="18"/>
                <w:szCs w:val="18"/>
                <w:lang w:eastAsia="zh-TW"/>
              </w:rPr>
              <w:t>客戶，無論合格使用者豁免是否特別符合客戶合約之條款及條件中之規定。</w:t>
            </w:r>
          </w:p>
          <w:p w:rsidR="00230E01" w:rsidRPr="00940E62" w:rsidRDefault="00230E01" w:rsidP="00230E01">
            <w:pPr>
              <w:pStyle w:val="AppendixBodyText"/>
              <w:spacing w:after="0"/>
              <w:ind w:right="720"/>
              <w:rPr>
                <w:rFonts w:ascii="Tahoma" w:eastAsia="PMingLiU" w:hAnsi="Tahoma" w:cs="Tahoma"/>
                <w:sz w:val="18"/>
                <w:szCs w:val="18"/>
                <w:lang w:eastAsia="zh-TW"/>
              </w:rPr>
            </w:pPr>
          </w:p>
        </w:tc>
      </w:tr>
      <w:tr w:rsidR="00456002" w:rsidRPr="00BB059B" w:rsidTr="00E72B9D">
        <w:tc>
          <w:tcPr>
            <w:tcW w:w="2270" w:type="dxa"/>
            <w:shd w:val="clear" w:color="auto" w:fill="auto"/>
          </w:tcPr>
          <w:p w:rsidR="00456002" w:rsidRPr="00BB059B" w:rsidRDefault="00456002" w:rsidP="00A70464">
            <w:pPr>
              <w:pStyle w:val="AppendixBodyText"/>
              <w:spacing w:before="60"/>
              <w:ind w:right="720"/>
              <w:rPr>
                <w:rFonts w:ascii="Tahoma" w:eastAsia="PMingLiU" w:hAnsi="Tahoma" w:cs="Tahoma"/>
                <w:b/>
                <w:lang w:eastAsia="ja-JP"/>
              </w:rPr>
            </w:pPr>
            <w:r w:rsidRPr="00BB059B">
              <w:rPr>
                <w:rFonts w:ascii="Tahoma" w:eastAsia="PMingLiU" w:hAnsi="Tahoma" w:cs="Tahoma"/>
                <w:b/>
                <w:color w:val="000000"/>
                <w:szCs w:val="18"/>
              </w:rPr>
              <w:t>EES</w:t>
            </w:r>
          </w:p>
        </w:tc>
        <w:tc>
          <w:tcPr>
            <w:tcW w:w="6946" w:type="dxa"/>
            <w:shd w:val="clear" w:color="auto" w:fill="auto"/>
          </w:tcPr>
          <w:p w:rsidR="00456002" w:rsidRPr="00940E62" w:rsidRDefault="00456002" w:rsidP="00A70464">
            <w:pPr>
              <w:pStyle w:val="ListParagraph1"/>
              <w:spacing w:before="60"/>
              <w:ind w:left="0"/>
              <w:contextualSpacing w:val="0"/>
              <w:rPr>
                <w:rFonts w:ascii="Tahoma" w:eastAsia="PMingLiU" w:hAnsi="Tahoma" w:cs="Tahoma"/>
                <w:sz w:val="18"/>
                <w:szCs w:val="18"/>
                <w:lang w:eastAsia="zh-TW"/>
              </w:rPr>
            </w:pPr>
            <w:r w:rsidRPr="00940E62">
              <w:rPr>
                <w:rFonts w:ascii="Tahoma" w:eastAsia="PMingLiU" w:hAnsi="Tahoma" w:cs="Tahoma"/>
                <w:sz w:val="18"/>
                <w:szCs w:val="18"/>
                <w:lang w:eastAsia="zh-TW"/>
              </w:rPr>
              <w:t xml:space="preserve">EES </w:t>
            </w:r>
            <w:r w:rsidRPr="00940E62">
              <w:rPr>
                <w:rFonts w:ascii="Tahoma" w:eastAsia="PMingLiU" w:hAnsi="Tahoma" w:cs="Tahoma"/>
                <w:sz w:val="18"/>
                <w:szCs w:val="18"/>
                <w:lang w:eastAsia="zh-TW"/>
              </w:rPr>
              <w:t>的訂單最低需求如下：</w:t>
            </w:r>
          </w:p>
          <w:p w:rsidR="00406CB0" w:rsidRPr="00940E62" w:rsidRDefault="00406CB0" w:rsidP="00A70464">
            <w:pPr>
              <w:pStyle w:val="ListParagraph1"/>
              <w:ind w:left="0"/>
              <w:contextualSpacing w:val="0"/>
              <w:rPr>
                <w:rFonts w:ascii="Tahoma" w:eastAsia="PMingLiU" w:hAnsi="Tahoma" w:cs="Tahoma"/>
                <w:sz w:val="18"/>
                <w:szCs w:val="18"/>
                <w:lang w:eastAsia="zh-TW"/>
              </w:rPr>
            </w:pP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至少一種桌面平台產品，全組織計數至少為</w:t>
            </w:r>
            <w:r w:rsidRPr="00940E62">
              <w:rPr>
                <w:rFonts w:eastAsia="PMingLiU" w:cs="Tahoma"/>
                <w:szCs w:val="18"/>
                <w:lang w:eastAsia="zh-TW"/>
              </w:rPr>
              <w:t xml:space="preserve"> 1000</w:t>
            </w:r>
            <w:r w:rsidRPr="00940E62">
              <w:rPr>
                <w:rFonts w:eastAsia="PMingLiU" w:cs="Tahoma"/>
                <w:szCs w:val="18"/>
                <w:lang w:eastAsia="zh-TW"/>
              </w:rPr>
              <w:t>；或者</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至少一種針對教職員之平台線上服務，數量達</w:t>
            </w:r>
            <w:r w:rsidRPr="00940E62">
              <w:rPr>
                <w:rFonts w:eastAsia="PMingLiU" w:cs="Tahoma"/>
                <w:szCs w:val="18"/>
                <w:lang w:eastAsia="zh-TW"/>
              </w:rPr>
              <w:t xml:space="preserve"> 1000</w:t>
            </w:r>
            <w:r w:rsidRPr="00940E62">
              <w:rPr>
                <w:rFonts w:eastAsia="PMingLiU" w:cs="Tahoma"/>
                <w:szCs w:val="18"/>
                <w:lang w:eastAsia="zh-TW"/>
              </w:rPr>
              <w:t>；或者</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至少一種桌面平台產品，學生計數至少為</w:t>
            </w:r>
            <w:r w:rsidRPr="00940E62">
              <w:rPr>
                <w:rFonts w:eastAsia="PMingLiU" w:cs="Tahoma"/>
                <w:szCs w:val="18"/>
                <w:lang w:eastAsia="zh-TW"/>
              </w:rPr>
              <w:t xml:space="preserve"> 1000</w:t>
            </w:r>
            <w:r w:rsidRPr="00940E62">
              <w:rPr>
                <w:rFonts w:eastAsia="PMingLiU" w:cs="Tahoma"/>
                <w:szCs w:val="18"/>
                <w:lang w:eastAsia="zh-TW"/>
              </w:rPr>
              <w:t>；或者</w:t>
            </w:r>
          </w:p>
          <w:p w:rsidR="00456002" w:rsidRPr="00940E62" w:rsidRDefault="00456002" w:rsidP="004B6D8C">
            <w:pPr>
              <w:numPr>
                <w:ilvl w:val="0"/>
                <w:numId w:val="82"/>
              </w:numPr>
              <w:spacing w:after="60"/>
              <w:rPr>
                <w:rFonts w:eastAsia="PMingLiU" w:cs="Tahoma"/>
                <w:szCs w:val="18"/>
                <w:lang w:eastAsia="zh-TW"/>
              </w:rPr>
            </w:pPr>
            <w:r w:rsidRPr="00940E62">
              <w:rPr>
                <w:rFonts w:eastAsia="PMingLiU" w:cs="Tahoma"/>
                <w:szCs w:val="18"/>
                <w:lang w:eastAsia="zh-TW"/>
              </w:rPr>
              <w:t>至少一種針對學生之平台線上服務，數量達</w:t>
            </w:r>
            <w:r w:rsidRPr="00940E62">
              <w:rPr>
                <w:rFonts w:eastAsia="PMingLiU" w:cs="Tahoma"/>
                <w:szCs w:val="18"/>
                <w:lang w:eastAsia="zh-TW"/>
              </w:rPr>
              <w:t xml:space="preserve"> 1000</w:t>
            </w:r>
          </w:p>
          <w:p w:rsidR="00456002" w:rsidRPr="00940E62" w:rsidRDefault="00456002" w:rsidP="00A70464">
            <w:pPr>
              <w:rPr>
                <w:rFonts w:eastAsia="PMingLiU" w:cs="Tahoma"/>
                <w:szCs w:val="18"/>
                <w:lang w:eastAsia="zh-TW"/>
              </w:rPr>
            </w:pPr>
          </w:p>
          <w:p w:rsidR="00A9013C" w:rsidRPr="00940E62" w:rsidRDefault="00456002" w:rsidP="005C647E">
            <w:pPr>
              <w:rPr>
                <w:rFonts w:eastAsia="PMingLiU" w:cs="Tahoma"/>
                <w:szCs w:val="18"/>
                <w:lang w:eastAsia="zh-TW"/>
              </w:rPr>
            </w:pPr>
            <w:r w:rsidRPr="00940E62">
              <w:rPr>
                <w:rFonts w:eastAsia="PMingLiU" w:cs="Tahoma"/>
                <w:b/>
                <w:color w:val="000000"/>
                <w:szCs w:val="18"/>
                <w:lang w:eastAsia="zh-TW"/>
              </w:rPr>
              <w:t>注意事項：</w:t>
            </w:r>
            <w:r w:rsidRPr="00940E62">
              <w:rPr>
                <w:rFonts w:eastAsia="PMingLiU" w:cs="Tahoma"/>
                <w:color w:val="000000"/>
                <w:szCs w:val="18"/>
                <w:lang w:eastAsia="zh-TW"/>
              </w:rPr>
              <w:t>如果提供合格</w:t>
            </w:r>
            <w:r w:rsidRPr="00940E62">
              <w:rPr>
                <w:rFonts w:eastAsia="PMingLiU" w:cs="Tahoma"/>
                <w:color w:val="000000"/>
                <w:szCs w:val="18"/>
                <w:lang w:eastAsia="zh-TW"/>
              </w:rPr>
              <w:t xml:space="preserve"> Enrollment</w:t>
            </w:r>
            <w:r w:rsidRPr="00940E62">
              <w:rPr>
                <w:rFonts w:eastAsia="PMingLiU" w:cs="Tahoma"/>
                <w:color w:val="000000"/>
                <w:szCs w:val="18"/>
                <w:lang w:eastAsia="zh-TW"/>
              </w:rPr>
              <w:t>，可能得放棄此訂單數量需求。</w:t>
            </w:r>
          </w:p>
          <w:p w:rsidR="00406CB0" w:rsidRPr="00940E62" w:rsidRDefault="00406CB0" w:rsidP="005C647E">
            <w:pPr>
              <w:rPr>
                <w:rFonts w:eastAsia="PMingLiU" w:cs="Tahoma"/>
                <w:szCs w:val="18"/>
                <w:lang w:eastAsia="zh-TW"/>
              </w:rPr>
            </w:pPr>
          </w:p>
          <w:p w:rsidR="00822871" w:rsidRPr="00940E62" w:rsidRDefault="00A9013C" w:rsidP="00230E01">
            <w:pPr>
              <w:rPr>
                <w:rFonts w:eastAsia="PMingLiU" w:cs="Tahoma"/>
                <w:szCs w:val="18"/>
                <w:lang w:eastAsia="zh-TW"/>
              </w:rPr>
            </w:pPr>
            <w:r w:rsidRPr="00940E62">
              <w:rPr>
                <w:rFonts w:eastAsia="PMingLiU" w:cs="Tahoma"/>
                <w:b/>
                <w:color w:val="000000"/>
                <w:szCs w:val="18"/>
              </w:rPr>
              <w:t>注意事項：</w:t>
            </w:r>
            <w:r w:rsidRPr="00940E62">
              <w:rPr>
                <w:rFonts w:eastAsia="PMingLiU" w:cs="Tahoma"/>
                <w:color w:val="000000"/>
                <w:szCs w:val="18"/>
              </w:rPr>
              <w:t>以非全組織為基準依</w:t>
            </w:r>
            <w:r w:rsidRPr="00940E62">
              <w:rPr>
                <w:rFonts w:eastAsia="PMingLiU" w:cs="Tahoma"/>
                <w:color w:val="000000"/>
                <w:szCs w:val="18"/>
              </w:rPr>
              <w:t xml:space="preserve"> Enrollment for Education Solutions (EES) </w:t>
            </w:r>
            <w:r w:rsidRPr="00940E62">
              <w:rPr>
                <w:rFonts w:eastAsia="PMingLiU" w:cs="Tahoma"/>
                <w:color w:val="000000"/>
                <w:szCs w:val="18"/>
              </w:rPr>
              <w:t>訂購之</w:t>
            </w:r>
            <w:r w:rsidRPr="00940E62">
              <w:rPr>
                <w:rFonts w:eastAsia="PMingLiU" w:cs="Tahoma"/>
                <w:color w:val="000000"/>
                <w:szCs w:val="18"/>
              </w:rPr>
              <w:t xml:space="preserve"> CAL (</w:t>
            </w:r>
            <w:r w:rsidRPr="00940E62">
              <w:rPr>
                <w:rFonts w:eastAsia="PMingLiU" w:cs="Tahoma"/>
                <w:color w:val="000000"/>
                <w:szCs w:val="18"/>
              </w:rPr>
              <w:t>用戶端存取使用權</w:t>
            </w:r>
            <w:r w:rsidRPr="00940E62">
              <w:rPr>
                <w:rFonts w:eastAsia="PMingLiU" w:cs="Tahoma"/>
                <w:color w:val="000000"/>
                <w:szCs w:val="18"/>
              </w:rPr>
              <w:t xml:space="preserve">) </w:t>
            </w:r>
            <w:r w:rsidRPr="00940E62">
              <w:rPr>
                <w:rFonts w:eastAsia="PMingLiU" w:cs="Tahoma"/>
                <w:color w:val="000000"/>
                <w:szCs w:val="18"/>
              </w:rPr>
              <w:t>得依機構自行判斷指派及當做裝置</w:t>
            </w:r>
            <w:r w:rsidRPr="00940E62">
              <w:rPr>
                <w:rFonts w:eastAsia="PMingLiU" w:cs="Tahoma"/>
                <w:color w:val="000000"/>
                <w:szCs w:val="18"/>
              </w:rPr>
              <w:t xml:space="preserve"> CAL </w:t>
            </w:r>
            <w:r w:rsidRPr="00940E62">
              <w:rPr>
                <w:rFonts w:eastAsia="PMingLiU" w:cs="Tahoma"/>
                <w:color w:val="000000"/>
                <w:szCs w:val="18"/>
              </w:rPr>
              <w:t>或使用者</w:t>
            </w:r>
            <w:r w:rsidRPr="00940E62">
              <w:rPr>
                <w:rFonts w:eastAsia="PMingLiU" w:cs="Tahoma"/>
                <w:color w:val="000000"/>
                <w:szCs w:val="18"/>
              </w:rPr>
              <w:t xml:space="preserve"> CAL </w:t>
            </w:r>
            <w:r w:rsidR="008D6701" w:rsidRPr="00940E62">
              <w:rPr>
                <w:rFonts w:eastAsia="PMingLiU" w:cs="Tahoma"/>
                <w:color w:val="000000"/>
                <w:szCs w:val="18"/>
              </w:rPr>
              <w:br/>
            </w:r>
            <w:r w:rsidRPr="00940E62">
              <w:rPr>
                <w:rFonts w:eastAsia="PMingLiU" w:cs="Tahoma"/>
                <w:color w:val="000000"/>
                <w:szCs w:val="18"/>
              </w:rPr>
              <w:t>使用。除前開規定之外，使用者</w:t>
            </w:r>
            <w:r w:rsidRPr="00940E62">
              <w:rPr>
                <w:rFonts w:eastAsia="PMingLiU" w:cs="Tahoma"/>
                <w:color w:val="000000"/>
                <w:szCs w:val="18"/>
              </w:rPr>
              <w:t xml:space="preserve"> CAL </w:t>
            </w:r>
            <w:r w:rsidRPr="00940E62">
              <w:rPr>
                <w:rFonts w:eastAsia="PMingLiU" w:cs="Tahoma"/>
                <w:color w:val="000000"/>
                <w:szCs w:val="18"/>
              </w:rPr>
              <w:t>不能重新指派為裝置</w:t>
            </w:r>
            <w:r w:rsidRPr="00940E62">
              <w:rPr>
                <w:rFonts w:eastAsia="PMingLiU" w:cs="Tahoma"/>
                <w:color w:val="000000"/>
                <w:szCs w:val="18"/>
              </w:rPr>
              <w:t xml:space="preserve"> CAL</w:t>
            </w:r>
            <w:r w:rsidRPr="00940E62">
              <w:rPr>
                <w:rFonts w:eastAsia="PMingLiU" w:cs="Tahoma"/>
                <w:color w:val="000000"/>
                <w:szCs w:val="18"/>
              </w:rPr>
              <w:t>，且裝置</w:t>
            </w:r>
            <w:r w:rsidRPr="00940E62">
              <w:rPr>
                <w:rFonts w:eastAsia="PMingLiU" w:cs="Tahoma"/>
                <w:color w:val="000000"/>
                <w:szCs w:val="18"/>
              </w:rPr>
              <w:t xml:space="preserve"> CAL </w:t>
            </w:r>
            <w:r w:rsidRPr="00940E62">
              <w:rPr>
                <w:rFonts w:eastAsia="PMingLiU" w:cs="Tahoma"/>
                <w:color w:val="000000"/>
                <w:szCs w:val="18"/>
              </w:rPr>
              <w:t>不能重新指派為使用者</w:t>
            </w:r>
            <w:r w:rsidRPr="00940E62">
              <w:rPr>
                <w:rFonts w:eastAsia="PMingLiU" w:cs="Tahoma"/>
                <w:color w:val="000000"/>
                <w:szCs w:val="18"/>
              </w:rPr>
              <w:t xml:space="preserve"> CAL</w:t>
            </w:r>
            <w:r w:rsidRPr="00940E62">
              <w:rPr>
                <w:rFonts w:eastAsia="PMingLiU" w:cs="Tahoma"/>
                <w:color w:val="000000"/>
                <w:szCs w:val="18"/>
              </w:rPr>
              <w:t>。</w:t>
            </w:r>
            <w:r w:rsidRPr="00940E62">
              <w:rPr>
                <w:rFonts w:eastAsia="PMingLiU" w:cs="Tahoma"/>
                <w:color w:val="000000"/>
                <w:szCs w:val="18"/>
                <w:lang w:eastAsia="zh-TW"/>
              </w:rPr>
              <w:t>透過新合約續約訂閱之後，以非全組織為基準訂購之任何</w:t>
            </w:r>
            <w:r w:rsidRPr="00940E62">
              <w:rPr>
                <w:rFonts w:eastAsia="PMingLiU" w:cs="Tahoma"/>
                <w:color w:val="000000"/>
                <w:szCs w:val="18"/>
                <w:lang w:eastAsia="zh-TW"/>
              </w:rPr>
              <w:t xml:space="preserve"> CAL</w:t>
            </w:r>
            <w:r w:rsidR="008D6701" w:rsidRPr="00940E62">
              <w:rPr>
                <w:rFonts w:eastAsia="PMingLiU" w:cs="Tahoma"/>
                <w:color w:val="000000"/>
                <w:szCs w:val="18"/>
                <w:lang w:eastAsia="zh-TW"/>
              </w:rPr>
              <w:t> </w:t>
            </w:r>
            <w:r w:rsidRPr="00940E62">
              <w:rPr>
                <w:rFonts w:eastAsia="PMingLiU" w:cs="Tahoma"/>
                <w:color w:val="000000"/>
                <w:szCs w:val="18"/>
                <w:lang w:eastAsia="zh-TW"/>
              </w:rPr>
              <w:t>均可以重新指派及當做裝置或使用者</w:t>
            </w:r>
            <w:r w:rsidRPr="00940E62">
              <w:rPr>
                <w:rFonts w:eastAsia="PMingLiU" w:cs="Tahoma"/>
                <w:color w:val="000000"/>
                <w:szCs w:val="18"/>
                <w:lang w:eastAsia="zh-TW"/>
              </w:rPr>
              <w:t xml:space="preserve"> CAL </w:t>
            </w:r>
            <w:r w:rsidRPr="00940E62">
              <w:rPr>
                <w:rFonts w:eastAsia="PMingLiU" w:cs="Tahoma"/>
                <w:color w:val="000000"/>
                <w:szCs w:val="18"/>
                <w:lang w:eastAsia="zh-TW"/>
              </w:rPr>
              <w:t>使用。</w:t>
            </w:r>
          </w:p>
          <w:p w:rsidR="00230E01" w:rsidRPr="00940E62" w:rsidRDefault="00230E01" w:rsidP="00230E01">
            <w:pPr>
              <w:rPr>
                <w:rFonts w:eastAsia="PMingLiU" w:cs="Tahoma"/>
                <w:color w:val="000000"/>
                <w:szCs w:val="18"/>
                <w:lang w:eastAsia="zh-TW"/>
              </w:rPr>
            </w:pPr>
          </w:p>
        </w:tc>
      </w:tr>
    </w:tbl>
    <w:p w:rsidR="00366502" w:rsidRDefault="00366502" w:rsidP="00456002">
      <w:pPr>
        <w:pStyle w:val="Heading3"/>
        <w:ind w:right="720"/>
        <w:rPr>
          <w:rFonts w:ascii="Tahoma" w:eastAsia="PMingLiU" w:hAnsi="Tahoma" w:cs="Tahoma"/>
          <w:lang w:eastAsia="zh-TW"/>
        </w:rPr>
      </w:pPr>
      <w:bookmarkStart w:id="695" w:name="_Toc323159731"/>
      <w:bookmarkStart w:id="696" w:name="_Toc325609171"/>
      <w:bookmarkStart w:id="697" w:name="_Toc336338192"/>
    </w:p>
    <w:p w:rsidR="00940E62" w:rsidRPr="00940E62" w:rsidRDefault="00940E62" w:rsidP="00940E62">
      <w:pPr>
        <w:rPr>
          <w:lang w:eastAsia="zh-TW"/>
        </w:rPr>
      </w:pPr>
    </w:p>
    <w:p w:rsidR="00456002" w:rsidRPr="00BB059B" w:rsidRDefault="00456002" w:rsidP="00456002">
      <w:pPr>
        <w:pStyle w:val="Heading3"/>
        <w:ind w:right="720"/>
        <w:rPr>
          <w:rFonts w:ascii="Tahoma" w:eastAsia="PMingLiU" w:hAnsi="Tahoma" w:cs="Tahoma"/>
        </w:rPr>
      </w:pPr>
      <w:bookmarkStart w:id="698" w:name="_Toc345401748"/>
      <w:r w:rsidRPr="00BB059B">
        <w:rPr>
          <w:rFonts w:ascii="Tahoma" w:eastAsia="PMingLiU" w:hAnsi="Tahoma" w:cs="Tahoma"/>
          <w:sz w:val="24"/>
          <w:szCs w:val="22"/>
        </w:rPr>
        <w:t>平台</w:t>
      </w:r>
      <w:bookmarkEnd w:id="695"/>
      <w:bookmarkEnd w:id="696"/>
      <w:bookmarkEnd w:id="697"/>
      <w:bookmarkEnd w:id="698"/>
    </w:p>
    <w:p w:rsidR="00456002" w:rsidRPr="00BB059B"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B059B" w:rsidTr="00E72B9D">
        <w:tc>
          <w:tcPr>
            <w:tcW w:w="1890" w:type="dxa"/>
            <w:shd w:val="clear" w:color="auto" w:fill="FABF8F"/>
          </w:tcPr>
          <w:p w:rsidR="00456002" w:rsidRPr="00BB059B" w:rsidRDefault="00456002" w:rsidP="00E64551">
            <w:pPr>
              <w:rPr>
                <w:rFonts w:eastAsia="PMingLiU" w:cs="Tahoma"/>
                <w:b/>
                <w:sz w:val="22"/>
                <w:lang w:eastAsia="ja-JP"/>
              </w:rPr>
            </w:pPr>
            <w:r w:rsidRPr="00BB059B">
              <w:rPr>
                <w:rFonts w:eastAsia="PMingLiU" w:cs="Tahoma"/>
                <w:b/>
                <w:sz w:val="22"/>
              </w:rPr>
              <w:t>方案</w:t>
            </w:r>
          </w:p>
        </w:tc>
        <w:tc>
          <w:tcPr>
            <w:tcW w:w="7308" w:type="dxa"/>
            <w:shd w:val="clear" w:color="auto" w:fill="FABF8F"/>
          </w:tcPr>
          <w:p w:rsidR="00456002" w:rsidRPr="00BB059B" w:rsidRDefault="00456002" w:rsidP="005C647E">
            <w:pPr>
              <w:jc w:val="center"/>
              <w:rPr>
                <w:rFonts w:eastAsia="PMingLiU" w:cs="Tahoma"/>
                <w:b/>
                <w:sz w:val="22"/>
                <w:lang w:eastAsia="ja-JP"/>
              </w:rPr>
            </w:pPr>
            <w:r w:rsidRPr="00BB059B">
              <w:rPr>
                <w:rFonts w:eastAsia="PMingLiU" w:cs="Tahoma"/>
                <w:b/>
                <w:sz w:val="22"/>
              </w:rPr>
              <w:t>平台</w:t>
            </w:r>
          </w:p>
        </w:tc>
      </w:tr>
      <w:tr w:rsidR="00456002" w:rsidRPr="00BB059B" w:rsidTr="00E72B9D">
        <w:tc>
          <w:tcPr>
            <w:tcW w:w="1890" w:type="dxa"/>
            <w:shd w:val="clear" w:color="auto" w:fill="auto"/>
          </w:tcPr>
          <w:p w:rsidR="00456002" w:rsidRPr="00940E62" w:rsidRDefault="00DD367D" w:rsidP="00A51838">
            <w:pPr>
              <w:spacing w:before="60"/>
              <w:rPr>
                <w:rFonts w:eastAsia="PMingLiU" w:cs="Tahoma"/>
                <w:b/>
                <w:szCs w:val="18"/>
                <w:lang w:eastAsia="ja-JP"/>
              </w:rPr>
            </w:pPr>
            <w:r w:rsidRPr="00940E62">
              <w:rPr>
                <w:rFonts w:eastAsia="PMingLiU" w:cs="Tahoma"/>
                <w:b/>
                <w:szCs w:val="18"/>
              </w:rPr>
              <w:t xml:space="preserve">Enterprise </w:t>
            </w:r>
            <w:r w:rsidRPr="00940E62">
              <w:rPr>
                <w:rFonts w:eastAsia="PMingLiU" w:cs="Tahoma"/>
                <w:b/>
                <w:szCs w:val="18"/>
              </w:rPr>
              <w:t>合約及</w:t>
            </w:r>
            <w:r w:rsidRPr="00940E62">
              <w:rPr>
                <w:rFonts w:eastAsia="PMingLiU" w:cs="Tahoma"/>
                <w:b/>
                <w:szCs w:val="18"/>
              </w:rPr>
              <w:t xml:space="preserve"> Enterprise Subscription </w:t>
            </w:r>
            <w:r w:rsidRPr="00940E62">
              <w:rPr>
                <w:rFonts w:eastAsia="PMingLiU" w:cs="Tahoma"/>
                <w:b/>
                <w:szCs w:val="18"/>
              </w:rPr>
              <w:t>合約</w:t>
            </w:r>
          </w:p>
        </w:tc>
        <w:tc>
          <w:tcPr>
            <w:tcW w:w="7308" w:type="dxa"/>
            <w:shd w:val="clear" w:color="auto" w:fill="auto"/>
          </w:tcPr>
          <w:p w:rsidR="00456002" w:rsidRPr="00940E62" w:rsidRDefault="00456002" w:rsidP="00A51838">
            <w:pPr>
              <w:pStyle w:val="ListParagraph1"/>
              <w:numPr>
                <w:ilvl w:val="0"/>
                <w:numId w:val="150"/>
              </w:numPr>
              <w:spacing w:before="60" w:after="60"/>
              <w:ind w:left="245"/>
              <w:rPr>
                <w:rFonts w:ascii="Tahoma" w:eastAsia="PMingLiU" w:hAnsi="Tahoma" w:cs="Tahoma"/>
                <w:sz w:val="18"/>
                <w:szCs w:val="18"/>
              </w:rPr>
            </w:pPr>
            <w:r w:rsidRPr="00940E62">
              <w:rPr>
                <w:rFonts w:ascii="Tahoma" w:eastAsia="PMingLiU" w:hAnsi="Tahoma" w:cs="Tahoma"/>
                <w:b/>
                <w:sz w:val="18"/>
                <w:szCs w:val="18"/>
              </w:rPr>
              <w:t>企業桌面平台產品</w:t>
            </w:r>
          </w:p>
          <w:p w:rsidR="00456002" w:rsidRPr="00940E62" w:rsidRDefault="00456002" w:rsidP="004B6D8C">
            <w:pPr>
              <w:rPr>
                <w:rFonts w:eastAsia="PMingLiU" w:cs="Tahoma"/>
                <w:szCs w:val="18"/>
              </w:rPr>
            </w:pPr>
            <w:r w:rsidRPr="00940E62">
              <w:rPr>
                <w:rFonts w:eastAsia="PMingLiU" w:cs="Tahoma"/>
                <w:color w:val="000000"/>
                <w:szCs w:val="18"/>
              </w:rPr>
              <w:t>企業桌面</w:t>
            </w:r>
            <w:r w:rsidRPr="00940E62">
              <w:rPr>
                <w:rFonts w:eastAsia="PMingLiU" w:cs="Tahoma"/>
                <w:color w:val="000000"/>
                <w:szCs w:val="18"/>
              </w:rPr>
              <w:t xml:space="preserve"> (Enterprise Desktop) </w:t>
            </w:r>
            <w:r w:rsidRPr="00940E62">
              <w:rPr>
                <w:rFonts w:eastAsia="PMingLiU" w:cs="Tahoma"/>
                <w:color w:val="000000"/>
                <w:szCs w:val="18"/>
              </w:rPr>
              <w:t>平台產品可供</w:t>
            </w:r>
            <w:r w:rsidRPr="00940E62">
              <w:rPr>
                <w:rFonts w:eastAsia="PMingLiU" w:cs="Tahoma"/>
                <w:color w:val="000000"/>
                <w:szCs w:val="18"/>
              </w:rPr>
              <w:t xml:space="preserve"> Enterprise </w:t>
            </w:r>
            <w:r w:rsidRPr="00940E62">
              <w:rPr>
                <w:rFonts w:eastAsia="PMingLiU" w:cs="Tahoma"/>
                <w:color w:val="000000"/>
                <w:szCs w:val="18"/>
              </w:rPr>
              <w:t>合約客戶使用。企業桌面平台包括最新版本之</w:t>
            </w:r>
            <w:r w:rsidRPr="00940E62">
              <w:rPr>
                <w:rFonts w:eastAsia="PMingLiU" w:cs="Tahoma"/>
                <w:color w:val="000000"/>
                <w:szCs w:val="18"/>
              </w:rPr>
              <w:t xml:space="preserve"> Office </w:t>
            </w:r>
            <w:r w:rsidRPr="00940E62">
              <w:rPr>
                <w:rFonts w:eastAsia="PMingLiU" w:cs="Tahoma"/>
                <w:szCs w:val="18"/>
              </w:rPr>
              <w:t>Professional Plus</w:t>
            </w:r>
            <w:r w:rsidRPr="00940E62">
              <w:rPr>
                <w:rFonts w:eastAsia="PMingLiU" w:cs="Tahoma"/>
                <w:color w:val="000000"/>
                <w:szCs w:val="18"/>
              </w:rPr>
              <w:t>、</w:t>
            </w:r>
            <w:r w:rsidRPr="00940E62">
              <w:rPr>
                <w:rFonts w:eastAsia="PMingLiU" w:cs="Tahoma"/>
                <w:color w:val="000000"/>
                <w:szCs w:val="18"/>
              </w:rPr>
              <w:t xml:space="preserve">Windows 8 </w:t>
            </w:r>
            <w:r w:rsidRPr="00940E62">
              <w:rPr>
                <w:rFonts w:eastAsia="PMingLiU" w:cs="Tahoma"/>
                <w:color w:val="000000"/>
                <w:szCs w:val="18"/>
              </w:rPr>
              <w:t>專業版作業系統升級或</w:t>
            </w:r>
            <w:r w:rsidRPr="00940E62">
              <w:rPr>
                <w:rFonts w:eastAsia="PMingLiU" w:cs="Tahoma"/>
                <w:color w:val="000000"/>
                <w:szCs w:val="18"/>
              </w:rPr>
              <w:t xml:space="preserve"> Windows </w:t>
            </w:r>
            <w:r w:rsidRPr="00940E62">
              <w:rPr>
                <w:rFonts w:eastAsia="PMingLiU" w:cs="Tahoma"/>
                <w:color w:val="000000"/>
                <w:szCs w:val="18"/>
              </w:rPr>
              <w:t>虛擬桌面存取</w:t>
            </w:r>
            <w:r w:rsidRPr="00940E62">
              <w:rPr>
                <w:rFonts w:eastAsia="PMingLiU" w:cs="Tahoma"/>
                <w:color w:val="000000"/>
                <w:szCs w:val="18"/>
              </w:rPr>
              <w:t xml:space="preserve"> (VDA)</w:t>
            </w:r>
            <w:r w:rsidRPr="00940E62">
              <w:rPr>
                <w:rFonts w:eastAsia="PMingLiU" w:cs="Tahoma"/>
                <w:color w:val="000000"/>
                <w:szCs w:val="18"/>
              </w:rPr>
              <w:t>，以及</w:t>
            </w:r>
            <w:r w:rsidRPr="00940E62">
              <w:rPr>
                <w:rFonts w:eastAsia="PMingLiU" w:cs="Tahoma"/>
                <w:color w:val="000000"/>
                <w:szCs w:val="18"/>
              </w:rPr>
              <w:t xml:space="preserve"> Enterprise CAL </w:t>
            </w:r>
            <w:r w:rsidRPr="00940E62">
              <w:rPr>
                <w:rFonts w:eastAsia="PMingLiU" w:cs="Tahoma"/>
                <w:color w:val="000000"/>
                <w:szCs w:val="18"/>
              </w:rPr>
              <w:t>套件用戶端存取使用權。</w:t>
            </w:r>
            <w:r w:rsidRPr="00940E62">
              <w:rPr>
                <w:rFonts w:eastAsia="PMingLiU" w:cs="Tahoma"/>
                <w:color w:val="000000"/>
                <w:szCs w:val="18"/>
                <w:lang w:eastAsia="zh-TW"/>
              </w:rPr>
              <w:t>企業桌面平台產品係透過</w:t>
            </w:r>
            <w:r w:rsidRPr="00940E62">
              <w:rPr>
                <w:rFonts w:eastAsia="PMingLiU" w:cs="Tahoma"/>
                <w:color w:val="000000"/>
                <w:szCs w:val="18"/>
                <w:lang w:eastAsia="zh-TW"/>
              </w:rPr>
              <w:t xml:space="preserve">Enterprise </w:t>
            </w:r>
            <w:r w:rsidRPr="00940E62">
              <w:rPr>
                <w:rFonts w:eastAsia="PMingLiU" w:cs="Tahoma"/>
                <w:color w:val="000000"/>
                <w:szCs w:val="18"/>
                <w:lang w:eastAsia="zh-TW"/>
              </w:rPr>
              <w:t>合約欄中的「</w:t>
            </w:r>
            <w:r w:rsidRPr="00940E62">
              <w:rPr>
                <w:rFonts w:eastAsia="PMingLiU" w:cs="Tahoma"/>
                <w:color w:val="000000"/>
                <w:szCs w:val="18"/>
                <w:lang w:eastAsia="zh-TW"/>
              </w:rPr>
              <w:t>E</w:t>
            </w:r>
            <w:r w:rsidRPr="00940E62">
              <w:rPr>
                <w:rFonts w:eastAsia="PMingLiU" w:cs="Tahoma"/>
                <w:color w:val="000000"/>
                <w:szCs w:val="18"/>
                <w:lang w:eastAsia="zh-TW"/>
              </w:rPr>
              <w:t>」進行識別。</w:t>
            </w:r>
            <w:r w:rsidRPr="00940E62">
              <w:rPr>
                <w:rFonts w:eastAsia="PMingLiU" w:cs="Tahoma"/>
                <w:color w:val="000000"/>
                <w:szCs w:val="18"/>
              </w:rPr>
              <w:t>若是</w:t>
            </w:r>
            <w:r w:rsidRPr="00940E62">
              <w:rPr>
                <w:rFonts w:eastAsia="PMingLiU" w:cs="Tahoma"/>
                <w:color w:val="000000"/>
                <w:szCs w:val="18"/>
              </w:rPr>
              <w:t xml:space="preserve"> Enterprise </w:t>
            </w:r>
            <w:r w:rsidRPr="00940E62">
              <w:rPr>
                <w:rFonts w:eastAsia="PMingLiU" w:cs="Tahoma"/>
                <w:color w:val="000000"/>
                <w:szCs w:val="18"/>
              </w:rPr>
              <w:t>及</w:t>
            </w:r>
            <w:r w:rsidRPr="00940E62">
              <w:rPr>
                <w:rFonts w:eastAsia="PMingLiU" w:cs="Tahoma"/>
                <w:color w:val="000000"/>
                <w:szCs w:val="18"/>
              </w:rPr>
              <w:t xml:space="preserve"> Enterprise Subscription </w:t>
            </w:r>
            <w:r w:rsidR="008D6701" w:rsidRPr="00940E62">
              <w:rPr>
                <w:rFonts w:eastAsia="PMingLiU" w:cs="Tahoma"/>
                <w:color w:val="000000"/>
                <w:szCs w:val="18"/>
              </w:rPr>
              <w:br/>
            </w:r>
            <w:r w:rsidRPr="00940E62">
              <w:rPr>
                <w:rFonts w:eastAsia="PMingLiU" w:cs="Tahoma"/>
                <w:color w:val="000000"/>
                <w:szCs w:val="18"/>
              </w:rPr>
              <w:t>合約客戶，企業桌面平台也可以含</w:t>
            </w:r>
            <w:r w:rsidRPr="00940E62">
              <w:rPr>
                <w:rFonts w:eastAsia="PMingLiU" w:cs="Tahoma"/>
                <w:color w:val="000000"/>
                <w:szCs w:val="18"/>
              </w:rPr>
              <w:t xml:space="preserve"> MDOP </w:t>
            </w:r>
            <w:r w:rsidRPr="00940E62">
              <w:rPr>
                <w:rFonts w:eastAsia="PMingLiU" w:cs="Tahoma"/>
                <w:color w:val="000000"/>
                <w:szCs w:val="18"/>
              </w:rPr>
              <w:t>一起取得。</w:t>
            </w:r>
          </w:p>
          <w:p w:rsidR="00456002" w:rsidRPr="00940E62" w:rsidRDefault="00456002" w:rsidP="005C647E">
            <w:pPr>
              <w:rPr>
                <w:rFonts w:eastAsia="PMingLiU" w:cs="Tahoma"/>
                <w:szCs w:val="18"/>
              </w:rPr>
            </w:pPr>
          </w:p>
          <w:p w:rsidR="00456002" w:rsidRPr="00940E62" w:rsidRDefault="00456002" w:rsidP="00821966">
            <w:pPr>
              <w:pStyle w:val="ListParagraph1"/>
              <w:numPr>
                <w:ilvl w:val="0"/>
                <w:numId w:val="150"/>
              </w:numPr>
              <w:spacing w:after="60"/>
              <w:ind w:left="252"/>
              <w:rPr>
                <w:rFonts w:ascii="Tahoma" w:eastAsia="PMingLiU" w:hAnsi="Tahoma" w:cs="Tahoma"/>
                <w:sz w:val="18"/>
                <w:szCs w:val="18"/>
              </w:rPr>
            </w:pPr>
            <w:r w:rsidRPr="00940E62">
              <w:rPr>
                <w:rFonts w:ascii="Tahoma" w:eastAsia="PMingLiU" w:hAnsi="Tahoma" w:cs="Tahoma"/>
                <w:b/>
                <w:sz w:val="18"/>
                <w:szCs w:val="18"/>
              </w:rPr>
              <w:t>專業桌面平台產品</w:t>
            </w:r>
          </w:p>
          <w:p w:rsidR="00456002" w:rsidRPr="00940E62" w:rsidRDefault="00456002" w:rsidP="004B6D8C">
            <w:pPr>
              <w:rPr>
                <w:rFonts w:eastAsia="PMingLiU" w:cs="Tahoma"/>
                <w:szCs w:val="18"/>
              </w:rPr>
            </w:pPr>
            <w:r w:rsidRPr="00940E62">
              <w:rPr>
                <w:rFonts w:eastAsia="PMingLiU" w:cs="Tahoma"/>
                <w:color w:val="000000"/>
                <w:szCs w:val="18"/>
              </w:rPr>
              <w:t>專業桌面</w:t>
            </w:r>
            <w:r w:rsidRPr="00940E62">
              <w:rPr>
                <w:rFonts w:eastAsia="PMingLiU" w:cs="Tahoma"/>
                <w:color w:val="000000"/>
                <w:szCs w:val="18"/>
              </w:rPr>
              <w:t xml:space="preserve"> (Professional Desktop) </w:t>
            </w:r>
            <w:r w:rsidRPr="00940E62">
              <w:rPr>
                <w:rFonts w:eastAsia="PMingLiU" w:cs="Tahoma"/>
                <w:color w:val="000000"/>
                <w:szCs w:val="18"/>
              </w:rPr>
              <w:t>平台產品可供</w:t>
            </w:r>
            <w:r w:rsidRPr="00940E62">
              <w:rPr>
                <w:rFonts w:eastAsia="PMingLiU" w:cs="Tahoma"/>
                <w:color w:val="000000"/>
                <w:szCs w:val="18"/>
              </w:rPr>
              <w:t xml:space="preserve"> Enterprise </w:t>
            </w:r>
            <w:r w:rsidRPr="00940E62">
              <w:rPr>
                <w:rFonts w:eastAsia="PMingLiU" w:cs="Tahoma"/>
                <w:color w:val="000000"/>
                <w:szCs w:val="18"/>
              </w:rPr>
              <w:t>合約客戶使用。專業桌面平台包括最新版本之</w:t>
            </w:r>
            <w:r w:rsidRPr="00940E62">
              <w:rPr>
                <w:rFonts w:eastAsia="PMingLiU" w:cs="Tahoma"/>
                <w:color w:val="000000"/>
                <w:szCs w:val="18"/>
              </w:rPr>
              <w:t xml:space="preserve"> Office Professional Plus</w:t>
            </w:r>
            <w:r w:rsidRPr="00940E62">
              <w:rPr>
                <w:rFonts w:eastAsia="PMingLiU" w:cs="Tahoma"/>
                <w:color w:val="000000"/>
                <w:szCs w:val="18"/>
              </w:rPr>
              <w:t>、</w:t>
            </w:r>
            <w:r w:rsidRPr="00940E62">
              <w:rPr>
                <w:rFonts w:eastAsia="PMingLiU" w:cs="Tahoma"/>
                <w:color w:val="000000"/>
                <w:szCs w:val="18"/>
              </w:rPr>
              <w:t xml:space="preserve">Windows 8 </w:t>
            </w:r>
            <w:r w:rsidRPr="00940E62">
              <w:rPr>
                <w:rFonts w:eastAsia="PMingLiU" w:cs="Tahoma"/>
                <w:color w:val="000000"/>
                <w:szCs w:val="18"/>
              </w:rPr>
              <w:t>專業版作業系統升級或</w:t>
            </w:r>
            <w:r w:rsidRPr="00940E62">
              <w:rPr>
                <w:rFonts w:eastAsia="PMingLiU" w:cs="Tahoma"/>
                <w:color w:val="000000"/>
                <w:szCs w:val="18"/>
              </w:rPr>
              <w:t xml:space="preserve"> Windows </w:t>
            </w:r>
            <w:r w:rsidR="008D6701" w:rsidRPr="00940E62">
              <w:rPr>
                <w:rFonts w:eastAsia="PMingLiU" w:cs="Tahoma"/>
                <w:color w:val="000000"/>
                <w:szCs w:val="18"/>
              </w:rPr>
              <w:br/>
            </w:r>
            <w:r w:rsidRPr="00940E62">
              <w:rPr>
                <w:rFonts w:eastAsia="PMingLiU" w:cs="Tahoma"/>
                <w:color w:val="000000"/>
                <w:szCs w:val="18"/>
              </w:rPr>
              <w:t>虛擬桌面存取</w:t>
            </w:r>
            <w:r w:rsidRPr="00940E62">
              <w:rPr>
                <w:rFonts w:eastAsia="PMingLiU" w:cs="Tahoma"/>
                <w:color w:val="000000"/>
                <w:szCs w:val="18"/>
              </w:rPr>
              <w:t xml:space="preserve"> (VDA) (</w:t>
            </w:r>
            <w:r w:rsidRPr="00940E62">
              <w:rPr>
                <w:rFonts w:eastAsia="PMingLiU" w:cs="Tahoma"/>
                <w:color w:val="000000"/>
                <w:szCs w:val="18"/>
              </w:rPr>
              <w:t>僅限</w:t>
            </w:r>
            <w:r w:rsidRPr="00940E62">
              <w:rPr>
                <w:rFonts w:eastAsia="PMingLiU" w:cs="Tahoma"/>
                <w:color w:val="000000"/>
                <w:szCs w:val="18"/>
              </w:rPr>
              <w:t xml:space="preserve"> EA </w:t>
            </w:r>
            <w:r w:rsidRPr="00940E62">
              <w:rPr>
                <w:rFonts w:eastAsia="PMingLiU" w:cs="Tahoma"/>
                <w:color w:val="000000"/>
                <w:szCs w:val="18"/>
              </w:rPr>
              <w:t>合約</w:t>
            </w:r>
            <w:r w:rsidRPr="00940E62">
              <w:rPr>
                <w:rFonts w:eastAsia="PMingLiU" w:cs="Tahoma"/>
                <w:color w:val="000000"/>
                <w:szCs w:val="18"/>
              </w:rPr>
              <w:t>)</w:t>
            </w:r>
            <w:r w:rsidRPr="00940E62">
              <w:rPr>
                <w:rFonts w:eastAsia="PMingLiU" w:cs="Tahoma"/>
                <w:color w:val="000000"/>
                <w:szCs w:val="18"/>
              </w:rPr>
              <w:t>，以及</w:t>
            </w:r>
            <w:r w:rsidRPr="00940E62">
              <w:rPr>
                <w:rFonts w:eastAsia="PMingLiU" w:cs="Tahoma"/>
                <w:color w:val="000000"/>
                <w:szCs w:val="18"/>
              </w:rPr>
              <w:t xml:space="preserve"> Core CAL </w:t>
            </w:r>
            <w:r w:rsidRPr="00940E62">
              <w:rPr>
                <w:rFonts w:eastAsia="PMingLiU" w:cs="Tahoma"/>
                <w:color w:val="000000"/>
                <w:szCs w:val="18"/>
              </w:rPr>
              <w:t>套件用戶端存取使用權。</w:t>
            </w:r>
            <w:r w:rsidRPr="00940E62">
              <w:rPr>
                <w:rFonts w:eastAsia="PMingLiU" w:cs="Tahoma"/>
                <w:color w:val="000000"/>
                <w:szCs w:val="18"/>
                <w:lang w:eastAsia="zh-TW"/>
              </w:rPr>
              <w:t>專業桌面平台產品係透過</w:t>
            </w:r>
            <w:r w:rsidRPr="00940E62">
              <w:rPr>
                <w:rFonts w:eastAsia="PMingLiU" w:cs="Tahoma"/>
                <w:color w:val="000000"/>
                <w:szCs w:val="18"/>
                <w:lang w:eastAsia="zh-TW"/>
              </w:rPr>
              <w:t xml:space="preserve"> Enterprise </w:t>
            </w:r>
            <w:r w:rsidRPr="00940E62">
              <w:rPr>
                <w:rFonts w:eastAsia="PMingLiU" w:cs="Tahoma"/>
                <w:color w:val="000000"/>
                <w:szCs w:val="18"/>
                <w:lang w:eastAsia="zh-TW"/>
              </w:rPr>
              <w:t>合約欄中的「</w:t>
            </w:r>
            <w:r w:rsidRPr="00940E62">
              <w:rPr>
                <w:rFonts w:eastAsia="PMingLiU" w:cs="Tahoma"/>
                <w:color w:val="000000"/>
                <w:szCs w:val="18"/>
                <w:lang w:eastAsia="zh-TW"/>
              </w:rPr>
              <w:t>E</w:t>
            </w:r>
            <w:r w:rsidRPr="00940E62">
              <w:rPr>
                <w:rFonts w:eastAsia="PMingLiU" w:cs="Tahoma"/>
                <w:color w:val="000000"/>
                <w:szCs w:val="18"/>
                <w:lang w:eastAsia="zh-TW"/>
              </w:rPr>
              <w:t>」進行識別。</w:t>
            </w:r>
            <w:r w:rsidRPr="00940E62">
              <w:rPr>
                <w:rFonts w:eastAsia="PMingLiU" w:cs="Tahoma"/>
                <w:color w:val="000000"/>
                <w:szCs w:val="18"/>
              </w:rPr>
              <w:t>若是</w:t>
            </w:r>
            <w:r w:rsidRPr="00940E62">
              <w:rPr>
                <w:rFonts w:eastAsia="PMingLiU" w:cs="Tahoma"/>
                <w:color w:val="000000"/>
                <w:szCs w:val="18"/>
              </w:rPr>
              <w:t xml:space="preserve"> Enterprise </w:t>
            </w:r>
            <w:r w:rsidRPr="00940E62">
              <w:rPr>
                <w:rFonts w:eastAsia="PMingLiU" w:cs="Tahoma"/>
                <w:color w:val="000000"/>
                <w:szCs w:val="18"/>
              </w:rPr>
              <w:t>及</w:t>
            </w:r>
            <w:r w:rsidRPr="00940E62">
              <w:rPr>
                <w:rFonts w:eastAsia="PMingLiU" w:cs="Tahoma"/>
                <w:color w:val="000000"/>
                <w:szCs w:val="18"/>
              </w:rPr>
              <w:t xml:space="preserve"> Enterprise Subscription </w:t>
            </w:r>
            <w:r w:rsidRPr="00940E62">
              <w:rPr>
                <w:rFonts w:eastAsia="PMingLiU" w:cs="Tahoma"/>
                <w:color w:val="000000"/>
                <w:szCs w:val="18"/>
              </w:rPr>
              <w:t>合約客戶，專業桌面平台也可以含</w:t>
            </w:r>
            <w:r w:rsidRPr="00940E62">
              <w:rPr>
                <w:rFonts w:eastAsia="PMingLiU" w:cs="Tahoma"/>
                <w:color w:val="000000"/>
                <w:szCs w:val="18"/>
              </w:rPr>
              <w:t xml:space="preserve"> MDOP </w:t>
            </w:r>
            <w:r w:rsidRPr="00940E62">
              <w:rPr>
                <w:rFonts w:eastAsia="PMingLiU" w:cs="Tahoma"/>
                <w:color w:val="000000"/>
                <w:szCs w:val="18"/>
              </w:rPr>
              <w:t>一起取得。</w:t>
            </w:r>
          </w:p>
          <w:p w:rsidR="00456002" w:rsidRPr="00940E62" w:rsidRDefault="00456002" w:rsidP="005C647E">
            <w:pPr>
              <w:rPr>
                <w:rFonts w:eastAsia="PMingLiU" w:cs="Tahoma"/>
                <w:szCs w:val="18"/>
                <w:lang w:eastAsia="ja-JP"/>
              </w:rPr>
            </w:pPr>
          </w:p>
        </w:tc>
      </w:tr>
      <w:tr w:rsidR="00456002" w:rsidRPr="00BB059B" w:rsidTr="00E72B9D">
        <w:trPr>
          <w:trHeight w:val="278"/>
        </w:trPr>
        <w:tc>
          <w:tcPr>
            <w:tcW w:w="1890" w:type="dxa"/>
            <w:shd w:val="clear" w:color="auto" w:fill="auto"/>
          </w:tcPr>
          <w:p w:rsidR="00456002" w:rsidRPr="00BB059B" w:rsidRDefault="00456002" w:rsidP="00230E01">
            <w:pPr>
              <w:spacing w:before="60"/>
              <w:rPr>
                <w:rFonts w:eastAsia="PMingLiU" w:cs="Tahoma"/>
                <w:b/>
                <w:lang w:eastAsia="ja-JP"/>
              </w:rPr>
            </w:pPr>
            <w:r w:rsidRPr="00BB059B">
              <w:rPr>
                <w:rFonts w:eastAsia="PMingLiU" w:cs="Tahoma"/>
                <w:b/>
                <w:sz w:val="20"/>
              </w:rPr>
              <w:t xml:space="preserve">Open Value </w:t>
            </w:r>
            <w:r w:rsidRPr="00BB059B">
              <w:rPr>
                <w:rFonts w:eastAsia="PMingLiU" w:cs="Tahoma"/>
                <w:b/>
                <w:sz w:val="20"/>
              </w:rPr>
              <w:t>和</w:t>
            </w:r>
            <w:r w:rsidRPr="00BB059B">
              <w:rPr>
                <w:rFonts w:eastAsia="PMingLiU" w:cs="Tahoma"/>
                <w:b/>
                <w:sz w:val="20"/>
              </w:rPr>
              <w:t xml:space="preserve"> Open Value Subscription (Commercial </w:t>
            </w:r>
            <w:r w:rsidRPr="00BB059B">
              <w:rPr>
                <w:rFonts w:eastAsia="PMingLiU" w:cs="Tahoma"/>
                <w:b/>
                <w:sz w:val="20"/>
              </w:rPr>
              <w:t>和</w:t>
            </w:r>
            <w:r w:rsidRPr="00BB059B">
              <w:rPr>
                <w:rFonts w:eastAsia="PMingLiU" w:cs="Tahoma"/>
                <w:b/>
                <w:sz w:val="20"/>
              </w:rPr>
              <w:t xml:space="preserve"> Government)</w:t>
            </w:r>
          </w:p>
        </w:tc>
        <w:tc>
          <w:tcPr>
            <w:tcW w:w="7308" w:type="dxa"/>
            <w:shd w:val="clear" w:color="auto" w:fill="auto"/>
          </w:tcPr>
          <w:p w:rsidR="00456002" w:rsidRPr="00BB059B" w:rsidRDefault="00456002" w:rsidP="00230E01">
            <w:pPr>
              <w:pStyle w:val="ListParagraph1"/>
              <w:numPr>
                <w:ilvl w:val="0"/>
                <w:numId w:val="150"/>
              </w:numPr>
              <w:spacing w:before="60" w:after="60"/>
              <w:ind w:left="245"/>
              <w:rPr>
                <w:rFonts w:ascii="Tahoma" w:eastAsia="PMingLiU" w:hAnsi="Tahoma" w:cs="Tahoma"/>
              </w:rPr>
            </w:pPr>
            <w:r w:rsidRPr="00BB059B">
              <w:rPr>
                <w:rFonts w:ascii="Tahoma" w:eastAsia="PMingLiU" w:hAnsi="Tahoma" w:cs="Tahoma"/>
                <w:b/>
                <w:sz w:val="18"/>
              </w:rPr>
              <w:t>自訂的桌面平台產品</w:t>
            </w:r>
          </w:p>
          <w:p w:rsidR="00456002" w:rsidRPr="00BB059B" w:rsidRDefault="00456002" w:rsidP="004B6D8C">
            <w:pPr>
              <w:rPr>
                <w:rFonts w:eastAsia="PMingLiU" w:cs="Tahoma"/>
                <w:lang w:eastAsia="zh-TW"/>
              </w:rPr>
            </w:pPr>
            <w:r w:rsidRPr="00BB059B">
              <w:rPr>
                <w:rFonts w:eastAsia="PMingLiU" w:cs="Tahoma"/>
                <w:color w:val="000000"/>
                <w:szCs w:val="18"/>
              </w:rPr>
              <w:t>當</w:t>
            </w:r>
            <w:r w:rsidRPr="00BB059B">
              <w:rPr>
                <w:rFonts w:eastAsia="PMingLiU" w:cs="Tahoma"/>
                <w:color w:val="000000"/>
                <w:szCs w:val="18"/>
              </w:rPr>
              <w:t xml:space="preserve"> Open Value </w:t>
            </w:r>
            <w:r w:rsidRPr="00BB059B">
              <w:rPr>
                <w:rFonts w:eastAsia="PMingLiU" w:cs="Tahoma"/>
                <w:color w:val="000000"/>
                <w:szCs w:val="18"/>
              </w:rPr>
              <w:t>及</w:t>
            </w:r>
            <w:r w:rsidRPr="00BB059B">
              <w:rPr>
                <w:rFonts w:eastAsia="PMingLiU" w:cs="Tahoma"/>
                <w:color w:val="000000"/>
                <w:szCs w:val="18"/>
              </w:rPr>
              <w:t xml:space="preserve"> Open Value Subscription </w:t>
            </w:r>
            <w:r w:rsidRPr="00BB059B">
              <w:rPr>
                <w:rFonts w:eastAsia="PMingLiU" w:cs="Tahoma"/>
                <w:color w:val="000000"/>
                <w:szCs w:val="18"/>
              </w:rPr>
              <w:t>客戶選擇</w:t>
            </w:r>
            <w:r w:rsidRPr="00BB059B">
              <w:rPr>
                <w:rFonts w:eastAsia="PMingLiU" w:cs="Tahoma"/>
                <w:szCs w:val="18"/>
              </w:rPr>
              <w:t>全組織</w:t>
            </w:r>
            <w:r w:rsidRPr="00BB059B">
              <w:rPr>
                <w:rFonts w:eastAsia="PMingLiU" w:cs="Tahoma"/>
                <w:szCs w:val="18"/>
              </w:rPr>
              <w:t>/</w:t>
            </w:r>
            <w:r w:rsidRPr="00BB059B">
              <w:rPr>
                <w:rFonts w:eastAsia="PMingLiU" w:cs="Tahoma"/>
                <w:szCs w:val="18"/>
              </w:rPr>
              <w:t>全公司</w:t>
            </w:r>
            <w:r w:rsidRPr="00BB059B">
              <w:rPr>
                <w:rFonts w:eastAsia="PMingLiU" w:cs="Tahoma"/>
                <w:color w:val="000000"/>
                <w:szCs w:val="18"/>
              </w:rPr>
              <w:t>選擇方案時，自訂的桌面平台產品可供該些客戶使用。自訂的桌面平台包括最新版本之</w:t>
            </w:r>
            <w:r w:rsidRPr="00BB059B">
              <w:rPr>
                <w:rFonts w:eastAsia="PMingLiU" w:cs="Tahoma"/>
                <w:color w:val="000000"/>
                <w:szCs w:val="18"/>
              </w:rPr>
              <w:t xml:space="preserve"> Office Professional Plus</w:t>
            </w:r>
            <w:r w:rsidRPr="00BB059B">
              <w:rPr>
                <w:rFonts w:eastAsia="PMingLiU" w:cs="Tahoma"/>
                <w:color w:val="000000"/>
                <w:szCs w:val="18"/>
              </w:rPr>
              <w:t>、</w:t>
            </w:r>
            <w:r w:rsidRPr="00BB059B">
              <w:rPr>
                <w:rFonts w:eastAsia="PMingLiU" w:cs="Tahoma"/>
                <w:color w:val="000000"/>
                <w:szCs w:val="18"/>
              </w:rPr>
              <w:t xml:space="preserve">Windows 8 </w:t>
            </w:r>
            <w:r w:rsidRPr="00BB059B">
              <w:rPr>
                <w:rFonts w:eastAsia="PMingLiU" w:cs="Tahoma"/>
                <w:color w:val="000000"/>
                <w:szCs w:val="18"/>
              </w:rPr>
              <w:t>專業版作業系統升級</w:t>
            </w:r>
            <w:r w:rsidRPr="00BB059B">
              <w:rPr>
                <w:rFonts w:eastAsia="PMingLiU" w:cs="Tahoma"/>
                <w:color w:val="000000"/>
                <w:szCs w:val="18"/>
              </w:rPr>
              <w:t>*</w:t>
            </w:r>
            <w:r w:rsidRPr="00BB059B">
              <w:rPr>
                <w:rFonts w:eastAsia="PMingLiU" w:cs="Tahoma"/>
                <w:color w:val="000000"/>
                <w:szCs w:val="18"/>
              </w:rPr>
              <w:t>、</w:t>
            </w:r>
            <w:r w:rsidRPr="00BB059B">
              <w:rPr>
                <w:rFonts w:eastAsia="PMingLiU" w:cs="Tahoma"/>
                <w:color w:val="000000"/>
                <w:szCs w:val="18"/>
              </w:rPr>
              <w:t xml:space="preserve">Enterprise CAL </w:t>
            </w:r>
            <w:r w:rsidRPr="00BB059B">
              <w:rPr>
                <w:rFonts w:eastAsia="PMingLiU" w:cs="Tahoma"/>
                <w:color w:val="000000"/>
                <w:szCs w:val="18"/>
              </w:rPr>
              <w:t>套件、</w:t>
            </w:r>
            <w:r w:rsidRPr="00BB059B">
              <w:rPr>
                <w:rFonts w:eastAsia="PMingLiU" w:cs="Tahoma"/>
                <w:color w:val="000000"/>
                <w:szCs w:val="18"/>
              </w:rPr>
              <w:t xml:space="preserve">Core CAL </w:t>
            </w:r>
            <w:r w:rsidRPr="00BB059B">
              <w:rPr>
                <w:rFonts w:eastAsia="PMingLiU" w:cs="Tahoma"/>
                <w:color w:val="000000"/>
                <w:szCs w:val="18"/>
              </w:rPr>
              <w:t>套件、</w:t>
            </w:r>
            <w:r w:rsidRPr="00BB059B">
              <w:rPr>
                <w:rFonts w:eastAsia="PMingLiU" w:cs="Tahoma"/>
                <w:color w:val="000000"/>
                <w:szCs w:val="18"/>
              </w:rPr>
              <w:t xml:space="preserve">Essential Business Server CAL </w:t>
            </w:r>
            <w:r w:rsidRPr="00BB059B">
              <w:rPr>
                <w:rFonts w:eastAsia="PMingLiU" w:cs="Tahoma"/>
                <w:color w:val="000000"/>
                <w:szCs w:val="18"/>
              </w:rPr>
              <w:t>套件或</w:t>
            </w:r>
            <w:r w:rsidRPr="00BB059B">
              <w:rPr>
                <w:rFonts w:eastAsia="PMingLiU" w:cs="Tahoma"/>
                <w:color w:val="000000"/>
                <w:szCs w:val="18"/>
              </w:rPr>
              <w:t xml:space="preserve"> Small Business Server CAL </w:t>
            </w:r>
            <w:r w:rsidRPr="00BB059B">
              <w:rPr>
                <w:rFonts w:eastAsia="PMingLiU" w:cs="Tahoma"/>
                <w:color w:val="000000"/>
                <w:szCs w:val="18"/>
              </w:rPr>
              <w:t>套件等的用戶端存取使用權。</w:t>
            </w:r>
            <w:r w:rsidRPr="00BB059B">
              <w:rPr>
                <w:rFonts w:eastAsia="PMingLiU" w:cs="Tahoma"/>
                <w:color w:val="000000"/>
                <w:szCs w:val="18"/>
                <w:lang w:eastAsia="zh-TW"/>
              </w:rPr>
              <w:t>自訂的桌面平台產品係透過</w:t>
            </w:r>
            <w:r w:rsidRPr="00BB059B">
              <w:rPr>
                <w:rFonts w:eastAsia="PMingLiU" w:cs="Tahoma"/>
                <w:color w:val="000000"/>
                <w:szCs w:val="18"/>
                <w:lang w:eastAsia="zh-TW"/>
              </w:rPr>
              <w:t xml:space="preserve"> Open Value </w:t>
            </w:r>
            <w:r w:rsidRPr="00BB059B">
              <w:rPr>
                <w:rFonts w:eastAsia="PMingLiU" w:cs="Tahoma"/>
                <w:color w:val="000000"/>
                <w:szCs w:val="18"/>
                <w:lang w:eastAsia="zh-TW"/>
              </w:rPr>
              <w:t>欄中的「</w:t>
            </w:r>
            <w:r w:rsidRPr="00BB059B">
              <w:rPr>
                <w:rFonts w:eastAsia="PMingLiU" w:cs="Tahoma"/>
                <w:color w:val="000000"/>
                <w:szCs w:val="18"/>
                <w:lang w:eastAsia="zh-TW"/>
              </w:rPr>
              <w:t>E</w:t>
            </w:r>
            <w:r w:rsidRPr="00BB059B">
              <w:rPr>
                <w:rFonts w:eastAsia="PMingLiU" w:cs="Tahoma"/>
                <w:color w:val="000000"/>
                <w:szCs w:val="18"/>
                <w:lang w:eastAsia="zh-TW"/>
              </w:rPr>
              <w:t>」進行識別。</w:t>
            </w:r>
          </w:p>
          <w:p w:rsidR="00456002" w:rsidRPr="00BB059B" w:rsidRDefault="00456002" w:rsidP="005C647E">
            <w:pPr>
              <w:rPr>
                <w:rFonts w:eastAsia="PMingLiU" w:cs="Tahoma"/>
                <w:szCs w:val="18"/>
                <w:lang w:eastAsia="zh-TW"/>
              </w:rPr>
            </w:pPr>
          </w:p>
        </w:tc>
      </w:tr>
      <w:tr w:rsidR="00456002" w:rsidRPr="00BB059B" w:rsidTr="00E72B9D">
        <w:trPr>
          <w:trHeight w:val="278"/>
        </w:trPr>
        <w:tc>
          <w:tcPr>
            <w:tcW w:w="1890" w:type="dxa"/>
            <w:shd w:val="clear" w:color="auto" w:fill="auto"/>
          </w:tcPr>
          <w:p w:rsidR="00456002" w:rsidRPr="00BB059B" w:rsidRDefault="00456002" w:rsidP="00230E01">
            <w:pPr>
              <w:spacing w:before="60"/>
              <w:rPr>
                <w:rFonts w:eastAsia="PMingLiU" w:cs="Tahoma"/>
                <w:b/>
                <w:lang w:eastAsia="ja-JP"/>
              </w:rPr>
            </w:pPr>
            <w:r w:rsidRPr="00BB059B">
              <w:rPr>
                <w:rFonts w:eastAsia="PMingLiU" w:cs="Tahoma"/>
                <w:b/>
                <w:sz w:val="20"/>
              </w:rPr>
              <w:t>教育平台</w:t>
            </w:r>
            <w:r w:rsidRPr="00BB059B">
              <w:rPr>
                <w:rFonts w:eastAsia="PMingLiU" w:cs="Tahoma"/>
                <w:b/>
                <w:sz w:val="20"/>
              </w:rPr>
              <w:t xml:space="preserve"> (EES</w:t>
            </w:r>
            <w:r w:rsidRPr="00BB059B">
              <w:rPr>
                <w:rFonts w:eastAsia="PMingLiU" w:cs="Tahoma"/>
                <w:b/>
                <w:sz w:val="20"/>
              </w:rPr>
              <w:t>、</w:t>
            </w:r>
            <w:r w:rsidRPr="00BB059B">
              <w:rPr>
                <w:rFonts w:eastAsia="PMingLiU" w:cs="Tahoma"/>
                <w:b/>
                <w:sz w:val="20"/>
              </w:rPr>
              <w:t xml:space="preserve">OVS-ES </w:t>
            </w:r>
            <w:r w:rsidRPr="00BB059B">
              <w:rPr>
                <w:rFonts w:eastAsia="PMingLiU" w:cs="Tahoma"/>
                <w:b/>
                <w:sz w:val="20"/>
              </w:rPr>
              <w:t>和</w:t>
            </w:r>
            <w:r w:rsidRPr="00BB059B">
              <w:rPr>
                <w:rFonts w:eastAsia="PMingLiU" w:cs="Tahoma"/>
                <w:b/>
                <w:sz w:val="20"/>
              </w:rPr>
              <w:t xml:space="preserve"> School </w:t>
            </w:r>
            <w:r w:rsidRPr="00BB059B">
              <w:rPr>
                <w:rFonts w:eastAsia="PMingLiU" w:cs="Tahoma"/>
                <w:b/>
                <w:sz w:val="20"/>
              </w:rPr>
              <w:t>合約</w:t>
            </w:r>
            <w:r w:rsidRPr="00BB059B">
              <w:rPr>
                <w:rFonts w:eastAsia="PMingLiU" w:cs="Tahoma"/>
                <w:b/>
                <w:sz w:val="20"/>
              </w:rPr>
              <w:t>)</w:t>
            </w:r>
          </w:p>
        </w:tc>
        <w:tc>
          <w:tcPr>
            <w:tcW w:w="7308" w:type="dxa"/>
            <w:shd w:val="clear" w:color="auto" w:fill="auto"/>
          </w:tcPr>
          <w:p w:rsidR="00821966" w:rsidRPr="00BB059B" w:rsidRDefault="00456002" w:rsidP="00230E01">
            <w:pPr>
              <w:pStyle w:val="ListParagraph1"/>
              <w:numPr>
                <w:ilvl w:val="0"/>
                <w:numId w:val="150"/>
              </w:numPr>
              <w:spacing w:before="60" w:after="60"/>
              <w:ind w:left="245"/>
              <w:contextualSpacing w:val="0"/>
              <w:rPr>
                <w:rFonts w:ascii="Tahoma" w:eastAsia="PMingLiU" w:hAnsi="Tahoma" w:cs="Tahoma"/>
              </w:rPr>
            </w:pPr>
            <w:r w:rsidRPr="00BB059B">
              <w:rPr>
                <w:rFonts w:ascii="Tahoma" w:eastAsia="PMingLiU" w:hAnsi="Tahoma" w:cs="Tahoma"/>
                <w:b/>
                <w:sz w:val="18"/>
              </w:rPr>
              <w:t xml:space="preserve">Education </w:t>
            </w:r>
            <w:r w:rsidRPr="00BB059B">
              <w:rPr>
                <w:rFonts w:ascii="Tahoma" w:eastAsia="PMingLiU" w:hAnsi="Tahoma" w:cs="Tahoma"/>
                <w:b/>
                <w:sz w:val="18"/>
              </w:rPr>
              <w:t>桌面平台及</w:t>
            </w:r>
            <w:r w:rsidRPr="00BB059B">
              <w:rPr>
                <w:rFonts w:ascii="Tahoma" w:eastAsia="PMingLiU" w:hAnsi="Tahoma" w:cs="Tahoma"/>
                <w:b/>
                <w:sz w:val="18"/>
              </w:rPr>
              <w:t xml:space="preserve"> School </w:t>
            </w:r>
            <w:r w:rsidRPr="00BB059B">
              <w:rPr>
                <w:rFonts w:ascii="Tahoma" w:eastAsia="PMingLiU" w:hAnsi="Tahoma" w:cs="Tahoma"/>
                <w:b/>
                <w:sz w:val="18"/>
              </w:rPr>
              <w:t>桌面</w:t>
            </w:r>
            <w:r w:rsidRPr="00BB059B">
              <w:rPr>
                <w:rFonts w:ascii="Tahoma" w:eastAsia="PMingLiU" w:hAnsi="Tahoma" w:cs="Tahoma"/>
                <w:b/>
                <w:sz w:val="18"/>
              </w:rPr>
              <w:t xml:space="preserve"> (</w:t>
            </w:r>
            <w:r w:rsidRPr="00BB059B">
              <w:rPr>
                <w:rFonts w:ascii="Tahoma" w:eastAsia="PMingLiU" w:hAnsi="Tahoma" w:cs="Tahoma"/>
                <w:b/>
                <w:sz w:val="18"/>
              </w:rPr>
              <w:t>含</w:t>
            </w:r>
            <w:r w:rsidRPr="00BB059B">
              <w:rPr>
                <w:rFonts w:ascii="Tahoma" w:eastAsia="PMingLiU" w:hAnsi="Tahoma" w:cs="Tahoma"/>
                <w:b/>
                <w:sz w:val="18"/>
              </w:rPr>
              <w:t xml:space="preserve"> Enterprise CAL </w:t>
            </w:r>
            <w:r w:rsidRPr="00BB059B">
              <w:rPr>
                <w:rFonts w:ascii="Tahoma" w:eastAsia="PMingLiU" w:hAnsi="Tahoma" w:cs="Tahoma"/>
                <w:b/>
                <w:sz w:val="18"/>
              </w:rPr>
              <w:t>套件平台產品</w:t>
            </w:r>
            <w:r w:rsidRPr="00BB059B">
              <w:rPr>
                <w:rFonts w:ascii="Tahoma" w:eastAsia="PMingLiU" w:hAnsi="Tahoma" w:cs="Tahoma"/>
                <w:b/>
                <w:sz w:val="18"/>
              </w:rPr>
              <w:t>)</w:t>
            </w:r>
          </w:p>
          <w:p w:rsidR="00456002" w:rsidRPr="00BB059B" w:rsidRDefault="00456002" w:rsidP="00821966">
            <w:pPr>
              <w:pStyle w:val="ListParagraph1"/>
              <w:numPr>
                <w:ilvl w:val="0"/>
                <w:numId w:val="150"/>
              </w:numPr>
              <w:spacing w:after="60"/>
              <w:ind w:left="252"/>
              <w:rPr>
                <w:rFonts w:ascii="Tahoma" w:eastAsia="PMingLiU" w:hAnsi="Tahoma" w:cs="Tahoma"/>
              </w:rPr>
            </w:pPr>
            <w:r w:rsidRPr="00BB059B">
              <w:rPr>
                <w:rFonts w:ascii="Tahoma" w:eastAsia="PMingLiU" w:hAnsi="Tahoma" w:cs="Tahoma"/>
                <w:b/>
                <w:sz w:val="18"/>
              </w:rPr>
              <w:t xml:space="preserve">Education </w:t>
            </w:r>
            <w:r w:rsidRPr="00BB059B">
              <w:rPr>
                <w:rFonts w:ascii="Tahoma" w:eastAsia="PMingLiU" w:hAnsi="Tahoma" w:cs="Tahoma"/>
                <w:b/>
                <w:sz w:val="18"/>
              </w:rPr>
              <w:t>桌面平台及</w:t>
            </w:r>
            <w:r w:rsidRPr="00BB059B">
              <w:rPr>
                <w:rFonts w:ascii="Tahoma" w:eastAsia="PMingLiU" w:hAnsi="Tahoma" w:cs="Tahoma"/>
                <w:b/>
                <w:sz w:val="18"/>
              </w:rPr>
              <w:t xml:space="preserve"> School </w:t>
            </w:r>
            <w:r w:rsidRPr="00BB059B">
              <w:rPr>
                <w:rFonts w:ascii="Tahoma" w:eastAsia="PMingLiU" w:hAnsi="Tahoma" w:cs="Tahoma"/>
                <w:b/>
                <w:sz w:val="18"/>
              </w:rPr>
              <w:t>桌面</w:t>
            </w:r>
            <w:r w:rsidRPr="00BB059B">
              <w:rPr>
                <w:rFonts w:ascii="Tahoma" w:eastAsia="PMingLiU" w:hAnsi="Tahoma" w:cs="Tahoma"/>
                <w:b/>
                <w:sz w:val="18"/>
              </w:rPr>
              <w:t xml:space="preserve"> (</w:t>
            </w:r>
            <w:r w:rsidRPr="00BB059B">
              <w:rPr>
                <w:rFonts w:ascii="Tahoma" w:eastAsia="PMingLiU" w:hAnsi="Tahoma" w:cs="Tahoma"/>
                <w:b/>
                <w:sz w:val="18"/>
              </w:rPr>
              <w:t>含</w:t>
            </w:r>
            <w:r w:rsidRPr="00BB059B">
              <w:rPr>
                <w:rFonts w:ascii="Tahoma" w:eastAsia="PMingLiU" w:hAnsi="Tahoma" w:cs="Tahoma"/>
                <w:b/>
                <w:sz w:val="18"/>
              </w:rPr>
              <w:t xml:space="preserve"> Core CAL </w:t>
            </w:r>
            <w:r w:rsidRPr="00BB059B">
              <w:rPr>
                <w:rFonts w:ascii="Tahoma" w:eastAsia="PMingLiU" w:hAnsi="Tahoma" w:cs="Tahoma"/>
                <w:b/>
                <w:sz w:val="18"/>
              </w:rPr>
              <w:t>套件平台產品</w:t>
            </w:r>
            <w:r w:rsidRPr="00BB059B">
              <w:rPr>
                <w:rFonts w:ascii="Tahoma" w:eastAsia="PMingLiU" w:hAnsi="Tahoma" w:cs="Tahoma"/>
                <w:b/>
                <w:sz w:val="18"/>
              </w:rPr>
              <w:t>)</w:t>
            </w:r>
          </w:p>
          <w:p w:rsidR="00456002" w:rsidRPr="00BB059B" w:rsidRDefault="00456002" w:rsidP="00821966">
            <w:pPr>
              <w:rPr>
                <w:rFonts w:eastAsia="PMingLiU" w:cs="Tahoma"/>
              </w:rPr>
            </w:pPr>
            <w:r w:rsidRPr="00BB059B">
              <w:rPr>
                <w:rFonts w:eastAsia="PMingLiU" w:cs="Tahoma"/>
                <w:szCs w:val="18"/>
              </w:rPr>
              <w:t xml:space="preserve">Education </w:t>
            </w:r>
            <w:r w:rsidRPr="00BB059B">
              <w:rPr>
                <w:rFonts w:eastAsia="PMingLiU" w:cs="Tahoma"/>
                <w:szCs w:val="18"/>
              </w:rPr>
              <w:t>桌面平台產品可供</w:t>
            </w:r>
            <w:r w:rsidRPr="00BB059B">
              <w:rPr>
                <w:rFonts w:eastAsia="PMingLiU" w:cs="Tahoma"/>
                <w:szCs w:val="18"/>
              </w:rPr>
              <w:t xml:space="preserve"> Enrollment for Education Solutions (EES) </w:t>
            </w:r>
            <w:r w:rsidRPr="00BB059B">
              <w:rPr>
                <w:rFonts w:eastAsia="PMingLiU" w:cs="Tahoma"/>
                <w:szCs w:val="18"/>
              </w:rPr>
              <w:t>和</w:t>
            </w:r>
            <w:r w:rsidRPr="00BB059B">
              <w:rPr>
                <w:rFonts w:eastAsia="PMingLiU" w:cs="Tahoma"/>
                <w:szCs w:val="18"/>
              </w:rPr>
              <w:t xml:space="preserve"> Open Value Subscription – </w:t>
            </w:r>
            <w:r w:rsidRPr="00BB059B">
              <w:rPr>
                <w:rFonts w:eastAsia="PMingLiU" w:cs="Tahoma"/>
                <w:szCs w:val="18"/>
              </w:rPr>
              <w:t>教育解決方案</w:t>
            </w:r>
            <w:r w:rsidRPr="00BB059B">
              <w:rPr>
                <w:rFonts w:eastAsia="PMingLiU" w:cs="Tahoma"/>
                <w:szCs w:val="18"/>
              </w:rPr>
              <w:t xml:space="preserve"> (OVS-ES) </w:t>
            </w:r>
            <w:r w:rsidRPr="00BB059B">
              <w:rPr>
                <w:rFonts w:eastAsia="PMingLiU" w:cs="Tahoma"/>
                <w:szCs w:val="18"/>
              </w:rPr>
              <w:t>客戶使用。</w:t>
            </w:r>
            <w:r w:rsidRPr="00BB059B">
              <w:rPr>
                <w:rFonts w:eastAsia="PMingLiU" w:cs="Tahoma"/>
                <w:szCs w:val="18"/>
              </w:rPr>
              <w:t xml:space="preserve">School </w:t>
            </w:r>
            <w:r w:rsidRPr="00BB059B">
              <w:rPr>
                <w:rFonts w:eastAsia="PMingLiU" w:cs="Tahoma"/>
                <w:szCs w:val="18"/>
              </w:rPr>
              <w:t>桌面平台產品可供</w:t>
            </w:r>
            <w:r w:rsidRPr="00BB059B">
              <w:rPr>
                <w:rFonts w:eastAsia="PMingLiU" w:cs="Tahoma"/>
                <w:szCs w:val="18"/>
              </w:rPr>
              <w:t xml:space="preserve"> School </w:t>
            </w:r>
            <w:r w:rsidRPr="00BB059B">
              <w:rPr>
                <w:rFonts w:eastAsia="PMingLiU" w:cs="Tahoma"/>
                <w:szCs w:val="18"/>
              </w:rPr>
              <w:t>合約客戶使用。</w:t>
            </w:r>
            <w:r w:rsidRPr="00BB059B">
              <w:rPr>
                <w:rFonts w:eastAsia="PMingLiU" w:cs="Tahoma"/>
                <w:szCs w:val="18"/>
              </w:rPr>
              <w:t xml:space="preserve">Education </w:t>
            </w:r>
            <w:r w:rsidRPr="00BB059B">
              <w:rPr>
                <w:rFonts w:eastAsia="PMingLiU" w:cs="Tahoma"/>
                <w:szCs w:val="18"/>
              </w:rPr>
              <w:t>桌面</w:t>
            </w:r>
            <w:r w:rsidRPr="00BB059B">
              <w:rPr>
                <w:rFonts w:eastAsia="PMingLiU" w:cs="Tahoma"/>
                <w:szCs w:val="18"/>
              </w:rPr>
              <w:t xml:space="preserve"> (</w:t>
            </w:r>
            <w:r w:rsidRPr="00BB059B">
              <w:rPr>
                <w:rFonts w:eastAsia="PMingLiU" w:cs="Tahoma"/>
                <w:szCs w:val="18"/>
              </w:rPr>
              <w:t>含</w:t>
            </w:r>
            <w:r w:rsidRPr="00BB059B">
              <w:rPr>
                <w:rFonts w:eastAsia="PMingLiU" w:cs="Tahoma"/>
                <w:szCs w:val="18"/>
              </w:rPr>
              <w:t xml:space="preserve"> Enterprise CAL </w:t>
            </w:r>
            <w:r w:rsidRPr="00BB059B">
              <w:rPr>
                <w:rFonts w:eastAsia="PMingLiU" w:cs="Tahoma"/>
                <w:szCs w:val="18"/>
              </w:rPr>
              <w:t>套件平台</w:t>
            </w:r>
            <w:r w:rsidRPr="00BB059B">
              <w:rPr>
                <w:rFonts w:eastAsia="PMingLiU" w:cs="Tahoma"/>
                <w:szCs w:val="18"/>
              </w:rPr>
              <w:t xml:space="preserve">) </w:t>
            </w:r>
            <w:r w:rsidRPr="00BB059B">
              <w:rPr>
                <w:rFonts w:eastAsia="PMingLiU" w:cs="Tahoma"/>
                <w:szCs w:val="18"/>
              </w:rPr>
              <w:t>及</w:t>
            </w:r>
            <w:r w:rsidRPr="00BB059B">
              <w:rPr>
                <w:rFonts w:eastAsia="PMingLiU" w:cs="Tahoma"/>
                <w:szCs w:val="18"/>
              </w:rPr>
              <w:t xml:space="preserve"> School </w:t>
            </w:r>
            <w:r w:rsidRPr="00BB059B">
              <w:rPr>
                <w:rFonts w:eastAsia="PMingLiU" w:cs="Tahoma"/>
                <w:szCs w:val="18"/>
              </w:rPr>
              <w:t>桌面</w:t>
            </w:r>
            <w:r w:rsidRPr="00BB059B">
              <w:rPr>
                <w:rFonts w:eastAsia="PMingLiU" w:cs="Tahoma"/>
                <w:szCs w:val="18"/>
              </w:rPr>
              <w:t xml:space="preserve"> (</w:t>
            </w:r>
            <w:r w:rsidRPr="00BB059B">
              <w:rPr>
                <w:rFonts w:eastAsia="PMingLiU" w:cs="Tahoma"/>
                <w:szCs w:val="18"/>
              </w:rPr>
              <w:t>含</w:t>
            </w:r>
            <w:r w:rsidRPr="00BB059B">
              <w:rPr>
                <w:rFonts w:eastAsia="PMingLiU" w:cs="Tahoma"/>
                <w:szCs w:val="18"/>
              </w:rPr>
              <w:t xml:space="preserve"> Enterprise CAL </w:t>
            </w:r>
            <w:r w:rsidRPr="00BB059B">
              <w:rPr>
                <w:rFonts w:eastAsia="PMingLiU" w:cs="Tahoma"/>
                <w:szCs w:val="18"/>
              </w:rPr>
              <w:t>套件平台</w:t>
            </w:r>
            <w:r w:rsidRPr="00BB059B">
              <w:rPr>
                <w:rFonts w:eastAsia="PMingLiU" w:cs="Tahoma"/>
                <w:szCs w:val="18"/>
              </w:rPr>
              <w:t xml:space="preserve">) </w:t>
            </w:r>
            <w:r w:rsidRPr="00BB059B">
              <w:rPr>
                <w:rFonts w:eastAsia="PMingLiU" w:cs="Tahoma"/>
                <w:szCs w:val="18"/>
              </w:rPr>
              <w:t>包括</w:t>
            </w:r>
            <w:r w:rsidRPr="00BB059B">
              <w:rPr>
                <w:rFonts w:eastAsia="PMingLiU" w:cs="Tahoma"/>
                <w:szCs w:val="18"/>
              </w:rPr>
              <w:t xml:space="preserve"> Office Professional Plus </w:t>
            </w:r>
            <w:r w:rsidRPr="00BB059B">
              <w:rPr>
                <w:rFonts w:eastAsia="PMingLiU" w:cs="Tahoma"/>
                <w:szCs w:val="18"/>
              </w:rPr>
              <w:t>或</w:t>
            </w:r>
            <w:r w:rsidRPr="00BB059B">
              <w:rPr>
                <w:rFonts w:eastAsia="PMingLiU" w:cs="Tahoma"/>
                <w:szCs w:val="18"/>
              </w:rPr>
              <w:t xml:space="preserve"> Office for Mac </w:t>
            </w:r>
            <w:r w:rsidRPr="00BB059B">
              <w:rPr>
                <w:rFonts w:eastAsia="PMingLiU" w:cs="Tahoma"/>
                <w:szCs w:val="18"/>
              </w:rPr>
              <w:t>之最新版本、</w:t>
            </w:r>
            <w:r w:rsidRPr="00BB059B">
              <w:rPr>
                <w:rFonts w:eastAsia="PMingLiU" w:cs="Tahoma"/>
                <w:szCs w:val="18"/>
              </w:rPr>
              <w:t xml:space="preserve">Windows 8 </w:t>
            </w:r>
            <w:r w:rsidRPr="00BB059B">
              <w:rPr>
                <w:rFonts w:eastAsia="PMingLiU" w:cs="Tahoma"/>
                <w:szCs w:val="18"/>
              </w:rPr>
              <w:t>專業版作業系統升級和</w:t>
            </w:r>
            <w:r w:rsidRPr="00BB059B">
              <w:rPr>
                <w:rFonts w:eastAsia="PMingLiU" w:cs="Tahoma"/>
                <w:szCs w:val="18"/>
              </w:rPr>
              <w:t xml:space="preserve"> Enterprise CAL </w:t>
            </w:r>
            <w:r w:rsidRPr="00BB059B">
              <w:rPr>
                <w:rFonts w:eastAsia="PMingLiU" w:cs="Tahoma"/>
                <w:szCs w:val="18"/>
              </w:rPr>
              <w:t>套件用戶端存取使用權。</w:t>
            </w:r>
          </w:p>
          <w:p w:rsidR="00456002" w:rsidRPr="00BB059B" w:rsidRDefault="00456002" w:rsidP="00E64551">
            <w:pPr>
              <w:ind w:left="360"/>
              <w:rPr>
                <w:rFonts w:eastAsia="PMingLiU" w:cs="Tahoma"/>
              </w:rPr>
            </w:pPr>
          </w:p>
          <w:p w:rsidR="00456002" w:rsidRPr="00BB059B" w:rsidRDefault="00456002" w:rsidP="00821966">
            <w:pPr>
              <w:rPr>
                <w:rFonts w:eastAsia="PMingLiU" w:cs="Tahoma"/>
                <w:lang w:eastAsia="zh-TW"/>
              </w:rPr>
            </w:pPr>
            <w:r w:rsidRPr="00BB059B">
              <w:rPr>
                <w:rFonts w:eastAsia="PMingLiU" w:cs="Tahoma"/>
                <w:iCs/>
                <w:szCs w:val="18"/>
                <w:lang w:eastAsia="zh-TW"/>
              </w:rPr>
              <w:t>價格清單上之</w:t>
            </w:r>
            <w:r w:rsidRPr="00BB059B">
              <w:rPr>
                <w:rFonts w:eastAsia="PMingLiU" w:cs="Tahoma"/>
                <w:iCs/>
                <w:szCs w:val="18"/>
                <w:lang w:eastAsia="zh-TW"/>
              </w:rPr>
              <w:t xml:space="preserve"> School </w:t>
            </w:r>
            <w:r w:rsidRPr="00BB059B">
              <w:rPr>
                <w:rFonts w:eastAsia="PMingLiU" w:cs="Tahoma"/>
                <w:iCs/>
                <w:szCs w:val="18"/>
                <w:lang w:eastAsia="zh-TW"/>
              </w:rPr>
              <w:t>桌面平台產品計算為</w:t>
            </w:r>
            <w:r w:rsidRPr="00BB059B">
              <w:rPr>
                <w:rFonts w:eastAsia="PMingLiU" w:cs="Tahoma"/>
                <w:iCs/>
                <w:szCs w:val="18"/>
                <w:lang w:eastAsia="zh-TW"/>
              </w:rPr>
              <w:t xml:space="preserve"> 3 </w:t>
            </w:r>
            <w:r w:rsidRPr="00BB059B">
              <w:rPr>
                <w:rFonts w:eastAsia="PMingLiU" w:cs="Tahoma"/>
                <w:iCs/>
                <w:szCs w:val="18"/>
                <w:lang w:eastAsia="zh-TW"/>
              </w:rPr>
              <w:t>個單位。</w:t>
            </w:r>
          </w:p>
          <w:p w:rsidR="00456002" w:rsidRPr="00BB059B" w:rsidRDefault="00456002" w:rsidP="00821966">
            <w:pPr>
              <w:rPr>
                <w:rFonts w:eastAsia="PMingLiU" w:cs="Tahoma"/>
                <w:lang w:eastAsia="zh-TW"/>
              </w:rPr>
            </w:pPr>
          </w:p>
          <w:p w:rsidR="00456002" w:rsidRPr="00BB059B" w:rsidRDefault="00456002" w:rsidP="00821966">
            <w:pPr>
              <w:tabs>
                <w:tab w:val="left" w:pos="8640"/>
              </w:tabs>
              <w:ind w:right="720"/>
              <w:rPr>
                <w:rFonts w:eastAsia="PMingLiU" w:cs="Tahoma"/>
                <w:lang w:eastAsia="zh-TW"/>
              </w:rPr>
            </w:pPr>
            <w:r w:rsidRPr="00BB059B">
              <w:rPr>
                <w:rFonts w:eastAsia="PMingLiU" w:cs="Tahoma"/>
                <w:b/>
                <w:bCs/>
                <w:color w:val="000000"/>
                <w:szCs w:val="18"/>
                <w:lang w:eastAsia="zh-TW"/>
              </w:rPr>
              <w:t>注意事項：</w:t>
            </w:r>
            <w:r w:rsidRPr="00BB059B">
              <w:rPr>
                <w:rFonts w:eastAsia="PMingLiU" w:cs="Tahoma"/>
                <w:bCs/>
                <w:color w:val="000000"/>
                <w:szCs w:val="18"/>
                <w:lang w:eastAsia="zh-TW"/>
              </w:rPr>
              <w:t xml:space="preserve">EES </w:t>
            </w:r>
            <w:r w:rsidRPr="00BB059B">
              <w:rPr>
                <w:rFonts w:eastAsia="PMingLiU" w:cs="Tahoma"/>
                <w:bCs/>
                <w:color w:val="000000"/>
                <w:szCs w:val="18"/>
                <w:lang w:eastAsia="zh-TW"/>
              </w:rPr>
              <w:t>及</w:t>
            </w:r>
            <w:r w:rsidRPr="00BB059B">
              <w:rPr>
                <w:rFonts w:eastAsia="PMingLiU" w:cs="Tahoma"/>
                <w:bCs/>
                <w:color w:val="000000"/>
                <w:szCs w:val="18"/>
                <w:lang w:eastAsia="zh-TW"/>
              </w:rPr>
              <w:t xml:space="preserve"> OVS-ES </w:t>
            </w:r>
            <w:r w:rsidRPr="00BB059B">
              <w:rPr>
                <w:rFonts w:eastAsia="PMingLiU" w:cs="Tahoma"/>
                <w:bCs/>
                <w:color w:val="000000"/>
                <w:szCs w:val="18"/>
                <w:lang w:eastAsia="zh-TW"/>
              </w:rPr>
              <w:t>客戶沒有資格僅針對一部分其全組織計數及</w:t>
            </w:r>
            <w:r w:rsidRPr="00BB059B">
              <w:rPr>
                <w:rFonts w:eastAsia="PMingLiU" w:cs="Tahoma"/>
                <w:bCs/>
                <w:color w:val="000000"/>
                <w:szCs w:val="18"/>
                <w:lang w:eastAsia="zh-TW"/>
              </w:rPr>
              <w:t>/</w:t>
            </w:r>
            <w:r w:rsidRPr="00BB059B">
              <w:rPr>
                <w:rFonts w:eastAsia="PMingLiU" w:cs="Tahoma"/>
                <w:bCs/>
                <w:color w:val="000000"/>
                <w:szCs w:val="18"/>
                <w:lang w:eastAsia="zh-TW"/>
              </w:rPr>
              <w:t>或學生計數選擇</w:t>
            </w:r>
            <w:r w:rsidRPr="00BB059B">
              <w:rPr>
                <w:rFonts w:eastAsia="PMingLiU" w:cs="Tahoma"/>
                <w:bCs/>
                <w:color w:val="000000"/>
                <w:szCs w:val="18"/>
                <w:lang w:eastAsia="zh-TW"/>
              </w:rPr>
              <w:t xml:space="preserve"> Core CAL </w:t>
            </w:r>
            <w:r w:rsidRPr="00BB059B">
              <w:rPr>
                <w:rFonts w:eastAsia="PMingLiU" w:cs="Tahoma"/>
                <w:bCs/>
                <w:color w:val="000000"/>
                <w:szCs w:val="18"/>
                <w:lang w:eastAsia="zh-TW"/>
              </w:rPr>
              <w:t>套件或</w:t>
            </w:r>
            <w:r w:rsidRPr="00BB059B">
              <w:rPr>
                <w:rFonts w:eastAsia="PMingLiU" w:cs="Tahoma"/>
                <w:bCs/>
                <w:color w:val="000000"/>
                <w:szCs w:val="18"/>
                <w:lang w:eastAsia="zh-TW"/>
              </w:rPr>
              <w:t xml:space="preserve"> Enterprise CAL </w:t>
            </w:r>
            <w:r w:rsidRPr="00BB059B">
              <w:rPr>
                <w:rFonts w:eastAsia="PMingLiU" w:cs="Tahoma"/>
                <w:bCs/>
                <w:color w:val="000000"/>
                <w:szCs w:val="18"/>
                <w:lang w:eastAsia="zh-TW"/>
              </w:rPr>
              <w:t>套件中所包括之桌面平台產品及個別的</w:t>
            </w:r>
            <w:r w:rsidRPr="00BB059B">
              <w:rPr>
                <w:rFonts w:eastAsia="PMingLiU" w:cs="Tahoma"/>
                <w:bCs/>
                <w:color w:val="000000"/>
                <w:szCs w:val="18"/>
                <w:lang w:eastAsia="zh-TW"/>
              </w:rPr>
              <w:t xml:space="preserve"> CAL </w:t>
            </w:r>
            <w:r w:rsidRPr="00BB059B">
              <w:rPr>
                <w:rFonts w:eastAsia="PMingLiU" w:cs="Tahoma"/>
                <w:bCs/>
                <w:color w:val="000000"/>
                <w:szCs w:val="18"/>
                <w:lang w:eastAsia="zh-TW"/>
              </w:rPr>
              <w:t>產品。例如，如果訂閱係針對全組織總數</w:t>
            </w:r>
            <w:r w:rsidRPr="00BB059B">
              <w:rPr>
                <w:rFonts w:eastAsia="PMingLiU" w:cs="Tahoma"/>
                <w:bCs/>
                <w:color w:val="000000"/>
                <w:szCs w:val="18"/>
                <w:lang w:eastAsia="zh-TW"/>
              </w:rPr>
              <w:t xml:space="preserve"> 1,200 </w:t>
            </w:r>
            <w:r w:rsidRPr="00BB059B">
              <w:rPr>
                <w:rFonts w:eastAsia="PMingLiU" w:cs="Tahoma"/>
                <w:bCs/>
                <w:color w:val="000000"/>
                <w:szCs w:val="18"/>
                <w:lang w:eastAsia="zh-TW"/>
              </w:rPr>
              <w:t>位全職員工計數，則即使其中只有部分</w:t>
            </w:r>
            <w:r w:rsidRPr="00BB059B">
              <w:rPr>
                <w:rFonts w:eastAsia="PMingLiU" w:cs="Tahoma"/>
                <w:bCs/>
                <w:color w:val="000000"/>
                <w:szCs w:val="18"/>
                <w:lang w:eastAsia="zh-TW"/>
              </w:rPr>
              <w:t xml:space="preserve"> PC </w:t>
            </w:r>
            <w:r w:rsidRPr="00BB059B">
              <w:rPr>
                <w:rFonts w:eastAsia="PMingLiU" w:cs="Tahoma"/>
                <w:bCs/>
                <w:color w:val="000000"/>
                <w:szCs w:val="18"/>
                <w:lang w:eastAsia="zh-TW"/>
              </w:rPr>
              <w:t>會執行某特定桌面平台或元件</w:t>
            </w:r>
            <w:r w:rsidRPr="00BB059B">
              <w:rPr>
                <w:rFonts w:eastAsia="PMingLiU" w:cs="Tahoma"/>
                <w:bCs/>
                <w:color w:val="000000"/>
                <w:szCs w:val="18"/>
                <w:lang w:eastAsia="zh-TW"/>
              </w:rPr>
              <w:t xml:space="preserve"> CAL </w:t>
            </w:r>
            <w:r w:rsidRPr="00BB059B">
              <w:rPr>
                <w:rFonts w:eastAsia="PMingLiU" w:cs="Tahoma"/>
                <w:bCs/>
                <w:color w:val="000000"/>
                <w:szCs w:val="18"/>
                <w:lang w:eastAsia="zh-TW"/>
              </w:rPr>
              <w:t>產品，所選擇之桌面平台產品及</w:t>
            </w:r>
            <w:r w:rsidRPr="00BB059B">
              <w:rPr>
                <w:rFonts w:eastAsia="PMingLiU" w:cs="Tahoma"/>
                <w:bCs/>
                <w:color w:val="000000"/>
                <w:szCs w:val="18"/>
                <w:lang w:eastAsia="zh-TW"/>
              </w:rPr>
              <w:t xml:space="preserve"> CAL </w:t>
            </w:r>
            <w:r w:rsidRPr="00BB059B">
              <w:rPr>
                <w:rFonts w:eastAsia="PMingLiU" w:cs="Tahoma"/>
                <w:bCs/>
                <w:color w:val="000000"/>
                <w:szCs w:val="18"/>
                <w:lang w:eastAsia="zh-TW"/>
              </w:rPr>
              <w:t>套件元件產品仍將針對</w:t>
            </w:r>
            <w:r w:rsidRPr="00BB059B">
              <w:rPr>
                <w:rFonts w:eastAsia="PMingLiU" w:cs="Tahoma"/>
                <w:bCs/>
                <w:color w:val="000000"/>
                <w:szCs w:val="18"/>
                <w:lang w:eastAsia="zh-TW"/>
              </w:rPr>
              <w:t xml:space="preserve"> 1,000 </w:t>
            </w:r>
            <w:r w:rsidRPr="00BB059B">
              <w:rPr>
                <w:rFonts w:eastAsia="PMingLiU" w:cs="Tahoma"/>
                <w:bCs/>
                <w:color w:val="000000"/>
                <w:szCs w:val="18"/>
                <w:lang w:eastAsia="zh-TW"/>
              </w:rPr>
              <w:t>位的全組織計數。</w:t>
            </w:r>
          </w:p>
          <w:p w:rsidR="00456002" w:rsidRPr="00BB059B" w:rsidRDefault="00456002" w:rsidP="005C647E">
            <w:pPr>
              <w:rPr>
                <w:rFonts w:eastAsia="PMingLiU" w:cs="Tahoma"/>
                <w:szCs w:val="18"/>
                <w:lang w:eastAsia="zh-TW"/>
              </w:rPr>
            </w:pPr>
          </w:p>
        </w:tc>
      </w:tr>
    </w:tbl>
    <w:p w:rsidR="00456002" w:rsidRPr="00470092" w:rsidRDefault="00456002" w:rsidP="00456002">
      <w:pPr>
        <w:pStyle w:val="Heading4"/>
        <w:tabs>
          <w:tab w:val="clear" w:pos="720"/>
          <w:tab w:val="num" w:pos="0"/>
        </w:tabs>
        <w:ind w:left="0" w:right="720" w:firstLine="0"/>
        <w:rPr>
          <w:rFonts w:ascii="Tahoma" w:eastAsia="PMingLiU" w:hAnsi="Tahoma" w:cs="Tahoma"/>
          <w:sz w:val="2"/>
          <w:szCs w:val="2"/>
          <w:lang w:eastAsia="zh-TW"/>
        </w:rPr>
      </w:pPr>
    </w:p>
    <w:p w:rsidR="00406CB0" w:rsidRPr="00BB059B" w:rsidRDefault="00406CB0" w:rsidP="00406CB0">
      <w:pPr>
        <w:rPr>
          <w:rFonts w:eastAsia="PMingLiU" w:cs="Tahoma"/>
          <w:lang w:eastAsia="zh-TW"/>
        </w:rPr>
      </w:pPr>
      <w:bookmarkStart w:id="699" w:name="_Toc336338193"/>
    </w:p>
    <w:p w:rsidR="004641FD" w:rsidRPr="00BB059B" w:rsidRDefault="00755633" w:rsidP="004641FD">
      <w:pPr>
        <w:pStyle w:val="Heading3"/>
        <w:ind w:right="720"/>
        <w:rPr>
          <w:rFonts w:ascii="Tahoma" w:eastAsia="PMingLiU" w:hAnsi="Tahoma" w:cs="Tahoma"/>
          <w:lang w:eastAsia="zh-TW"/>
        </w:rPr>
      </w:pPr>
      <w:bookmarkStart w:id="700" w:name="_Toc345401749"/>
      <w:r w:rsidRPr="00BB059B">
        <w:rPr>
          <w:rFonts w:ascii="Tahoma" w:eastAsia="PMingLiU" w:hAnsi="Tahoma" w:cs="Tahoma"/>
          <w:sz w:val="24"/>
          <w:szCs w:val="22"/>
          <w:lang w:eastAsia="zh-TW"/>
        </w:rPr>
        <w:t>合格裝置之管理的定義</w:t>
      </w:r>
      <w:bookmarkEnd w:id="699"/>
      <w:bookmarkEnd w:id="700"/>
    </w:p>
    <w:p w:rsidR="00406CB0" w:rsidRPr="00BB059B" w:rsidRDefault="00406CB0" w:rsidP="00406CB0">
      <w:pPr>
        <w:rPr>
          <w:rFonts w:eastAsia="PMingLiU" w:cs="Tahoma"/>
          <w:lang w:eastAsia="zh-TW"/>
        </w:rPr>
      </w:pPr>
    </w:p>
    <w:p w:rsidR="004641FD" w:rsidRPr="00BB059B" w:rsidRDefault="004641FD" w:rsidP="004641FD">
      <w:pPr>
        <w:rPr>
          <w:rFonts w:eastAsia="PMingLiU" w:cs="Tahoma"/>
          <w:lang w:eastAsia="zh-TW"/>
        </w:rPr>
      </w:pPr>
      <w:r w:rsidRPr="00BB059B">
        <w:rPr>
          <w:rFonts w:eastAsia="PMingLiU" w:cs="Tahoma"/>
          <w:lang w:eastAsia="zh-TW"/>
        </w:rPr>
        <w:t>大量授權客戶「管理」可直接或間接控制一個或多個作業系統環境之任何裝置。例如，大量授權客戶管理下列任何裝置</w:t>
      </w:r>
    </w:p>
    <w:p w:rsidR="00406CB0" w:rsidRPr="00BB059B" w:rsidRDefault="00406CB0" w:rsidP="00822871">
      <w:pPr>
        <w:spacing w:after="60"/>
        <w:rPr>
          <w:rFonts w:eastAsia="PMingLiU" w:cs="Tahoma"/>
          <w:lang w:eastAsia="zh-TW"/>
        </w:rPr>
      </w:pPr>
    </w:p>
    <w:p w:rsidR="004641FD" w:rsidRPr="00BB059B" w:rsidRDefault="004641FD" w:rsidP="00822871">
      <w:pPr>
        <w:numPr>
          <w:ilvl w:val="0"/>
          <w:numId w:val="19"/>
        </w:numPr>
        <w:spacing w:after="60"/>
        <w:rPr>
          <w:rFonts w:eastAsia="PMingLiU" w:cs="Tahoma"/>
          <w:lang w:eastAsia="zh-TW"/>
        </w:rPr>
      </w:pPr>
      <w:r w:rsidRPr="00BB059B">
        <w:rPr>
          <w:rFonts w:eastAsia="PMingLiU" w:cs="Tahoma"/>
          <w:lang w:eastAsia="zh-TW"/>
        </w:rPr>
        <w:t>可允許加入其網域的裝置，或</w:t>
      </w:r>
    </w:p>
    <w:p w:rsidR="004641FD" w:rsidRPr="00BB059B" w:rsidRDefault="004641FD" w:rsidP="00822871">
      <w:pPr>
        <w:numPr>
          <w:ilvl w:val="0"/>
          <w:numId w:val="19"/>
        </w:numPr>
        <w:spacing w:after="60"/>
        <w:rPr>
          <w:rFonts w:eastAsia="PMingLiU" w:cs="Tahoma"/>
          <w:lang w:eastAsia="zh-TW"/>
        </w:rPr>
      </w:pPr>
      <w:r w:rsidRPr="00BB059B">
        <w:rPr>
          <w:rFonts w:eastAsia="PMingLiU" w:cs="Tahoma"/>
          <w:lang w:eastAsia="zh-TW"/>
        </w:rPr>
        <w:t>可驗證為在其場所上同時使用應用程式之要件的裝置，或</w:t>
      </w:r>
    </w:p>
    <w:p w:rsidR="004641FD" w:rsidRPr="00BB059B" w:rsidRDefault="004641FD" w:rsidP="00822871">
      <w:pPr>
        <w:numPr>
          <w:ilvl w:val="0"/>
          <w:numId w:val="19"/>
        </w:numPr>
        <w:spacing w:after="60"/>
        <w:rPr>
          <w:rFonts w:eastAsia="PMingLiU" w:cs="Tahoma"/>
          <w:lang w:eastAsia="zh-TW"/>
        </w:rPr>
      </w:pPr>
      <w:r w:rsidRPr="00BB059B">
        <w:rPr>
          <w:rFonts w:eastAsia="PMingLiU" w:cs="Tahoma"/>
          <w:lang w:eastAsia="zh-TW"/>
        </w:rPr>
        <w:t>在下列</w:t>
      </w:r>
      <w:r w:rsidRPr="00BB059B">
        <w:rPr>
          <w:rFonts w:eastAsia="PMingLiU" w:cs="Tahoma"/>
          <w:lang w:eastAsia="zh-TW"/>
        </w:rPr>
        <w:t xml:space="preserve"> (</w:t>
      </w:r>
      <w:r w:rsidRPr="00BB059B">
        <w:rPr>
          <w:rFonts w:eastAsia="PMingLiU" w:cs="Tahoma"/>
          <w:lang w:eastAsia="zh-TW"/>
        </w:rPr>
        <w:t>例如，依客戶的政策所規定的防毒軟體、反惡意軟體或其他代理程式</w:t>
      </w:r>
      <w:r w:rsidRPr="00BB059B">
        <w:rPr>
          <w:rFonts w:eastAsia="PMingLiU" w:cs="Tahoma"/>
          <w:lang w:eastAsia="zh-TW"/>
        </w:rPr>
        <w:t xml:space="preserve">) </w:t>
      </w:r>
      <w:r w:rsidRPr="00BB059B">
        <w:rPr>
          <w:rFonts w:eastAsia="PMingLiU" w:cs="Tahoma"/>
          <w:lang w:eastAsia="zh-TW"/>
        </w:rPr>
        <w:t>安裝代理程</w:t>
      </w:r>
      <w:r w:rsidR="008D6701">
        <w:rPr>
          <w:rFonts w:eastAsia="PMingLiU" w:cs="Tahoma"/>
          <w:lang w:eastAsia="zh-TW"/>
        </w:rPr>
        <w:br/>
      </w:r>
      <w:r w:rsidRPr="00BB059B">
        <w:rPr>
          <w:rFonts w:eastAsia="PMingLiU" w:cs="Tahoma"/>
          <w:lang w:eastAsia="zh-TW"/>
        </w:rPr>
        <w:t>式的裝置，或</w:t>
      </w:r>
    </w:p>
    <w:p w:rsidR="004641FD" w:rsidRPr="00BB059B" w:rsidRDefault="004641FD" w:rsidP="00822871">
      <w:pPr>
        <w:numPr>
          <w:ilvl w:val="0"/>
          <w:numId w:val="19"/>
        </w:numPr>
        <w:spacing w:after="60"/>
        <w:rPr>
          <w:rFonts w:eastAsia="PMingLiU" w:cs="Tahoma"/>
          <w:lang w:eastAsia="zh-TW"/>
        </w:rPr>
      </w:pPr>
      <w:r w:rsidRPr="00BB059B">
        <w:rPr>
          <w:rFonts w:eastAsia="PMingLiU" w:cs="Tahoma"/>
          <w:lang w:eastAsia="zh-TW"/>
        </w:rPr>
        <w:t>可直接或間接適用及強制執行</w:t>
      </w:r>
      <w:r w:rsidRPr="00BB059B">
        <w:rPr>
          <w:rFonts w:eastAsia="PMingLiU" w:cs="Tahoma"/>
          <w:lang w:eastAsia="zh-TW"/>
        </w:rPr>
        <w:t>*</w:t>
      </w:r>
      <w:r w:rsidRPr="00BB059B">
        <w:rPr>
          <w:rFonts w:eastAsia="PMingLiU" w:cs="Tahoma"/>
          <w:lang w:eastAsia="zh-TW"/>
        </w:rPr>
        <w:t>群組原則的裝置，或</w:t>
      </w:r>
    </w:p>
    <w:p w:rsidR="004641FD" w:rsidRPr="00BB059B" w:rsidRDefault="004641FD" w:rsidP="00822871">
      <w:pPr>
        <w:numPr>
          <w:ilvl w:val="0"/>
          <w:numId w:val="19"/>
        </w:numPr>
        <w:spacing w:after="60"/>
        <w:rPr>
          <w:rFonts w:eastAsia="PMingLiU" w:cs="Tahoma"/>
          <w:lang w:eastAsia="zh-TW"/>
        </w:rPr>
      </w:pPr>
      <w:r w:rsidRPr="00BB059B">
        <w:rPr>
          <w:rFonts w:eastAsia="PMingLiU" w:cs="Tahoma"/>
          <w:lang w:eastAsia="zh-TW"/>
        </w:rPr>
        <w:t>在其上會請求或接收與作業系統環境直接或間接相關之硬體或軟體的資料、以及對其進行組態或為其提供指示的裝置。</w:t>
      </w:r>
    </w:p>
    <w:p w:rsidR="004641FD" w:rsidRPr="00BB059B" w:rsidRDefault="004641FD" w:rsidP="00822871">
      <w:pPr>
        <w:numPr>
          <w:ilvl w:val="0"/>
          <w:numId w:val="19"/>
        </w:numPr>
        <w:spacing w:after="60"/>
        <w:rPr>
          <w:rFonts w:eastAsia="PMingLiU" w:cs="Tahoma"/>
        </w:rPr>
      </w:pPr>
      <w:r w:rsidRPr="00BB059B">
        <w:rPr>
          <w:rFonts w:eastAsia="PMingLiU" w:cs="Tahoma"/>
        </w:rPr>
        <w:t>允許存取</w:t>
      </w:r>
      <w:r w:rsidRPr="00BB059B">
        <w:rPr>
          <w:rFonts w:eastAsia="PMingLiU" w:cs="Tahoma"/>
        </w:rPr>
        <w:t xml:space="preserve"> Windows </w:t>
      </w:r>
      <w:r w:rsidRPr="00BB059B">
        <w:rPr>
          <w:rFonts w:eastAsia="PMingLiU" w:cs="Tahoma"/>
        </w:rPr>
        <w:t>軟體保證、</w:t>
      </w:r>
      <w:r w:rsidRPr="00BB059B">
        <w:rPr>
          <w:rFonts w:eastAsia="PMingLiU" w:cs="Tahoma"/>
        </w:rPr>
        <w:t>Windows Intune (</w:t>
      </w:r>
      <w:r w:rsidRPr="00BB059B">
        <w:rPr>
          <w:rFonts w:eastAsia="PMingLiU" w:cs="Tahoma"/>
        </w:rPr>
        <w:t>每一裝置</w:t>
      </w:r>
      <w:r w:rsidRPr="00BB059B">
        <w:rPr>
          <w:rFonts w:eastAsia="PMingLiU" w:cs="Tahoma"/>
        </w:rPr>
        <w:t xml:space="preserve">) </w:t>
      </w:r>
      <w:r w:rsidRPr="00BB059B">
        <w:rPr>
          <w:rFonts w:eastAsia="PMingLiU" w:cs="Tahoma"/>
        </w:rPr>
        <w:t>或</w:t>
      </w:r>
      <w:r w:rsidRPr="00BB059B">
        <w:rPr>
          <w:rFonts w:eastAsia="PMingLiU" w:cs="Tahoma"/>
        </w:rPr>
        <w:t xml:space="preserve"> Windows </w:t>
      </w:r>
      <w:r w:rsidRPr="00BB059B">
        <w:rPr>
          <w:rFonts w:eastAsia="PMingLiU" w:cs="Tahoma"/>
        </w:rPr>
        <w:t>虛擬桌面存取漫遊權利之外的虛擬桌面基礎結構</w:t>
      </w:r>
      <w:r w:rsidRPr="00BB059B">
        <w:rPr>
          <w:rFonts w:eastAsia="PMingLiU" w:cs="Tahoma"/>
        </w:rPr>
        <w:t xml:space="preserve"> (VDI) </w:t>
      </w:r>
      <w:r w:rsidRPr="00BB059B">
        <w:rPr>
          <w:rFonts w:eastAsia="PMingLiU" w:cs="Tahoma"/>
        </w:rPr>
        <w:t>之裝置。</w:t>
      </w:r>
    </w:p>
    <w:p w:rsidR="00755633" w:rsidRPr="00BB059B" w:rsidRDefault="00755633" w:rsidP="00755633">
      <w:pPr>
        <w:ind w:left="1440"/>
        <w:rPr>
          <w:rFonts w:eastAsia="PMingLiU" w:cs="Tahoma"/>
        </w:rPr>
      </w:pPr>
    </w:p>
    <w:p w:rsidR="004641FD" w:rsidRPr="00BB059B" w:rsidRDefault="004641FD" w:rsidP="004641FD">
      <w:pPr>
        <w:rPr>
          <w:rFonts w:eastAsia="PMingLiU" w:cs="Tahoma"/>
          <w:lang w:eastAsia="zh-TW"/>
        </w:rPr>
      </w:pPr>
      <w:r w:rsidRPr="00BB059B">
        <w:rPr>
          <w:rFonts w:eastAsia="PMingLiU" w:cs="Tahoma"/>
          <w:lang w:eastAsia="zh-TW"/>
        </w:rPr>
        <w:t>依漫遊權利存取</w:t>
      </w:r>
      <w:r w:rsidRPr="00BB059B">
        <w:rPr>
          <w:rFonts w:eastAsia="PMingLiU" w:cs="Tahoma"/>
          <w:lang w:eastAsia="zh-TW"/>
        </w:rPr>
        <w:t xml:space="preserve"> VDI </w:t>
      </w:r>
      <w:r w:rsidRPr="00BB059B">
        <w:rPr>
          <w:rFonts w:eastAsia="PMingLiU" w:cs="Tahoma"/>
          <w:lang w:eastAsia="zh-TW"/>
        </w:rPr>
        <w:t>的裝置若離開客戶的場所時，僅能在合格的第三方裝置上運用</w:t>
      </w:r>
      <w:r w:rsidRPr="00BB059B">
        <w:rPr>
          <w:rFonts w:eastAsia="PMingLiU" w:cs="Tahoma"/>
          <w:lang w:eastAsia="zh-TW"/>
        </w:rPr>
        <w:t xml:space="preserve"> Windows To Go</w:t>
      </w:r>
      <w:r w:rsidRPr="00BB059B">
        <w:rPr>
          <w:rFonts w:eastAsia="PMingLiU" w:cs="Tahoma"/>
          <w:lang w:eastAsia="zh-TW"/>
        </w:rPr>
        <w:t>，而且依在此所述並非基於其他目的而加以管理，亦不會視為基於本定義之目的而加以「管理」。</w:t>
      </w:r>
    </w:p>
    <w:p w:rsidR="00755633" w:rsidRPr="00BB059B" w:rsidRDefault="00755633" w:rsidP="004641FD">
      <w:pPr>
        <w:rPr>
          <w:rFonts w:eastAsia="PMingLiU" w:cs="Tahoma"/>
          <w:lang w:eastAsia="zh-TW"/>
        </w:rPr>
      </w:pPr>
    </w:p>
    <w:p w:rsidR="00371299" w:rsidRPr="00BB059B" w:rsidRDefault="004641FD" w:rsidP="00510F6B">
      <w:pPr>
        <w:rPr>
          <w:rFonts w:eastAsia="PMingLiU" w:cs="Tahoma"/>
          <w:lang w:eastAsia="zh-TW"/>
        </w:rPr>
      </w:pPr>
      <w:r w:rsidRPr="00BB059B">
        <w:rPr>
          <w:rFonts w:eastAsia="PMingLiU" w:cs="Tahoma"/>
          <w:lang w:eastAsia="zh-TW"/>
        </w:rPr>
        <w:t>*</w:t>
      </w:r>
      <w:r w:rsidRPr="00BB059B">
        <w:rPr>
          <w:rFonts w:eastAsia="PMingLiU" w:cs="Tahoma"/>
          <w:lang w:eastAsia="zh-TW"/>
        </w:rPr>
        <w:t>大量授權客戶會檢查最新</w:t>
      </w:r>
      <w:r w:rsidRPr="00BB059B">
        <w:rPr>
          <w:rFonts w:eastAsia="PMingLiU" w:cs="Tahoma"/>
          <w:lang w:eastAsia="zh-TW"/>
        </w:rPr>
        <w:t xml:space="preserve"> OS </w:t>
      </w:r>
      <w:r w:rsidRPr="00BB059B">
        <w:rPr>
          <w:rFonts w:eastAsia="PMingLiU" w:cs="Tahoma"/>
          <w:lang w:eastAsia="zh-TW"/>
        </w:rPr>
        <w:t>軟體或病毒</w:t>
      </w:r>
      <w:r w:rsidRPr="00BB059B">
        <w:rPr>
          <w:rFonts w:eastAsia="PMingLiU" w:cs="Tahoma"/>
          <w:lang w:eastAsia="zh-TW"/>
        </w:rPr>
        <w:t>/</w:t>
      </w:r>
      <w:r w:rsidRPr="00BB059B">
        <w:rPr>
          <w:rFonts w:eastAsia="PMingLiU" w:cs="Tahoma"/>
          <w:lang w:eastAsia="zh-TW"/>
        </w:rPr>
        <w:t>安全性更新，若檢查結果並非最新者會通知使用者，其基於本範例之目的並非「強制執行群組原則」。</w:t>
      </w:r>
    </w:p>
    <w:p w:rsidR="00991DD4" w:rsidRPr="00BB059B" w:rsidRDefault="00991DD4" w:rsidP="00510F6B">
      <w:pPr>
        <w:rPr>
          <w:rFonts w:eastAsia="PMingLiU" w:cs="Tahoma"/>
          <w:lang w:eastAsia="zh-TW"/>
        </w:rPr>
      </w:pPr>
    </w:p>
    <w:p w:rsidR="00406CB0" w:rsidRPr="00BB059B" w:rsidRDefault="00023FE7" w:rsidP="00406CB0">
      <w:pPr>
        <w:pStyle w:val="Heading3"/>
        <w:rPr>
          <w:rFonts w:ascii="Tahoma" w:eastAsia="PMingLiU" w:hAnsi="Tahoma" w:cs="Tahoma"/>
          <w:lang w:eastAsia="zh-TW"/>
        </w:rPr>
      </w:pPr>
      <w:bookmarkStart w:id="701" w:name="_Toc243157227"/>
      <w:bookmarkStart w:id="702" w:name="_Toc336338194"/>
      <w:bookmarkStart w:id="703" w:name="_Toc345401750"/>
      <w:r w:rsidRPr="00BB059B">
        <w:rPr>
          <w:rFonts w:ascii="Tahoma" w:eastAsia="PMingLiU" w:hAnsi="Tahoma" w:cs="Tahoma"/>
          <w:sz w:val="24"/>
          <w:lang w:eastAsia="zh-TW"/>
        </w:rPr>
        <w:t>合格產品之最新</w:t>
      </w:r>
      <w:r w:rsidRPr="00BB059B">
        <w:rPr>
          <w:rFonts w:ascii="Tahoma" w:eastAsia="PMingLiU" w:hAnsi="Tahoma" w:cs="Tahoma"/>
          <w:sz w:val="24"/>
          <w:lang w:eastAsia="zh-TW"/>
        </w:rPr>
        <w:t xml:space="preserve"> (UTD) </w:t>
      </w:r>
      <w:r w:rsidRPr="00BB059B">
        <w:rPr>
          <w:rFonts w:ascii="Tahoma" w:eastAsia="PMingLiU" w:hAnsi="Tahoma" w:cs="Tahoma"/>
          <w:sz w:val="24"/>
          <w:lang w:eastAsia="zh-TW"/>
        </w:rPr>
        <w:t>折扣</w:t>
      </w:r>
      <w:bookmarkEnd w:id="701"/>
      <w:bookmarkEnd w:id="702"/>
      <w:bookmarkEnd w:id="703"/>
    </w:p>
    <w:p w:rsidR="00406CB0" w:rsidRPr="00BB059B" w:rsidRDefault="00406CB0" w:rsidP="00406CB0">
      <w:pPr>
        <w:pStyle w:val="Heading3"/>
        <w:rPr>
          <w:rFonts w:ascii="Tahoma" w:eastAsia="PMingLiU" w:hAnsi="Tahoma" w:cs="Tahoma"/>
          <w:lang w:eastAsia="zh-TW"/>
        </w:rPr>
      </w:pPr>
    </w:p>
    <w:p w:rsidR="00023FE7" w:rsidRPr="00F4455A" w:rsidRDefault="00023FE7" w:rsidP="001064B9">
      <w:pPr>
        <w:rPr>
          <w:lang w:eastAsia="zh-TW"/>
        </w:rPr>
      </w:pPr>
      <w:r w:rsidRPr="00F4455A">
        <w:rPr>
          <w:lang w:eastAsia="zh-TW"/>
        </w:rPr>
        <w:t xml:space="preserve">Open Value Subscription </w:t>
      </w:r>
      <w:r w:rsidRPr="00F4455A">
        <w:rPr>
          <w:lang w:eastAsia="zh-TW"/>
        </w:rPr>
        <w:t>客</w:t>
      </w:r>
      <w:r w:rsidRPr="00F4455A">
        <w:rPr>
          <w:rFonts w:ascii="Batang" w:eastAsia="Batang" w:hAnsi="Batang" w:cs="Batang" w:hint="eastAsia"/>
          <w:lang w:eastAsia="zh-TW"/>
        </w:rPr>
        <w:t>戶</w:t>
      </w:r>
      <w:r w:rsidRPr="00F4455A">
        <w:rPr>
          <w:rFonts w:ascii="MS Mincho" w:hAnsi="MS Mincho" w:cs="MS Mincho" w:hint="eastAsia"/>
          <w:lang w:eastAsia="zh-TW"/>
        </w:rPr>
        <w:t>於其訂</w:t>
      </w:r>
      <w:r w:rsidRPr="00F4455A">
        <w:rPr>
          <w:rFonts w:ascii="Batang" w:eastAsia="Batang" w:hAnsi="Batang" w:cs="Batang" w:hint="eastAsia"/>
          <w:lang w:eastAsia="zh-TW"/>
        </w:rPr>
        <w:t>閱</w:t>
      </w:r>
      <w:r w:rsidRPr="00F4455A">
        <w:rPr>
          <w:rFonts w:ascii="MS Mincho" w:hAnsi="MS Mincho" w:cs="MS Mincho" w:hint="eastAsia"/>
          <w:lang w:eastAsia="zh-TW"/>
        </w:rPr>
        <w:t>合約之第一年期間，有資格享有</w:t>
      </w:r>
      <w:r w:rsidRPr="00F4455A">
        <w:rPr>
          <w:lang w:eastAsia="zh-TW"/>
        </w:rPr>
        <w:t xml:space="preserve"> UTD </w:t>
      </w:r>
      <w:r w:rsidRPr="00F4455A">
        <w:rPr>
          <w:lang w:eastAsia="zh-TW"/>
        </w:rPr>
        <w:t>折扣。如果合格之客</w:t>
      </w:r>
      <w:r w:rsidRPr="00F4455A">
        <w:rPr>
          <w:rFonts w:ascii="Batang" w:eastAsia="Batang" w:hAnsi="Batang" w:cs="Batang" w:hint="eastAsia"/>
          <w:lang w:eastAsia="zh-TW"/>
        </w:rPr>
        <w:t>戶</w:t>
      </w:r>
      <w:r w:rsidRPr="00F4455A">
        <w:rPr>
          <w:rFonts w:ascii="MS Mincho" w:hAnsi="MS Mincho" w:cs="MS Mincho" w:hint="eastAsia"/>
          <w:lang w:eastAsia="zh-TW"/>
        </w:rPr>
        <w:t>已被授權針對透過</w:t>
      </w:r>
      <w:r w:rsidRPr="00F4455A">
        <w:rPr>
          <w:lang w:eastAsia="zh-TW"/>
        </w:rPr>
        <w:t xml:space="preserve"> OEM</w:t>
      </w:r>
      <w:r w:rsidRPr="00F4455A">
        <w:rPr>
          <w:lang w:eastAsia="zh-TW"/>
        </w:rPr>
        <w:t>、</w:t>
      </w:r>
      <w:r w:rsidRPr="00F4455A">
        <w:rPr>
          <w:lang w:eastAsia="zh-TW"/>
        </w:rPr>
        <w:t>FPP</w:t>
      </w:r>
      <w:r w:rsidRPr="00F4455A">
        <w:rPr>
          <w:lang w:eastAsia="zh-TW"/>
        </w:rPr>
        <w:t>、大量授權取得之先前或目前版本具備其中一種對應資格，該些客</w:t>
      </w:r>
      <w:r w:rsidRPr="00F4455A">
        <w:rPr>
          <w:rFonts w:ascii="Batang" w:eastAsia="Batang" w:hAnsi="Batang" w:cs="Batang" w:hint="eastAsia"/>
          <w:lang w:eastAsia="zh-TW"/>
        </w:rPr>
        <w:t>戶</w:t>
      </w:r>
      <w:r w:rsidRPr="00F4455A">
        <w:rPr>
          <w:rFonts w:ascii="MS Mincho" w:hAnsi="MS Mincho" w:cs="MS Mincho" w:hint="eastAsia"/>
          <w:lang w:eastAsia="zh-TW"/>
        </w:rPr>
        <w:t>可以取得以下載明之任何</w:t>
      </w:r>
      <w:r w:rsidRPr="00F4455A">
        <w:rPr>
          <w:lang w:eastAsia="zh-TW"/>
        </w:rPr>
        <w:t xml:space="preserve"> UTD </w:t>
      </w:r>
      <w:r w:rsidR="00F4455A">
        <w:rPr>
          <w:lang w:eastAsia="zh-TW"/>
        </w:rPr>
        <w:br/>
      </w:r>
      <w:r w:rsidRPr="00F4455A">
        <w:rPr>
          <w:lang w:eastAsia="zh-TW"/>
        </w:rPr>
        <w:t>使用權。</w:t>
      </w:r>
      <w:r w:rsidRPr="00F4455A">
        <w:rPr>
          <w:color w:val="000000"/>
          <w:lang w:eastAsia="zh-TW"/>
        </w:rPr>
        <w:t>一般而言，此折扣僅提供予</w:t>
      </w:r>
      <w:r w:rsidRPr="00F4455A">
        <w:rPr>
          <w:rFonts w:ascii="MingLiU" w:eastAsia="MingLiU" w:hAnsi="MingLiU" w:cs="MingLiU" w:hint="eastAsia"/>
          <w:color w:val="000000"/>
          <w:lang w:eastAsia="zh-TW"/>
        </w:rPr>
        <w:t>產</w:t>
      </w:r>
      <w:r w:rsidRPr="00F4455A">
        <w:rPr>
          <w:rFonts w:ascii="MS Mincho" w:hAnsi="MS Mincho" w:cs="MS Mincho" w:hint="eastAsia"/>
          <w:color w:val="000000"/>
          <w:lang w:eastAsia="zh-TW"/>
        </w:rPr>
        <w:t>品之最新版本或緊接的前一個版本。</w:t>
      </w:r>
      <w:r w:rsidRPr="00F4455A">
        <w:rPr>
          <w:color w:val="000000"/>
          <w:lang w:eastAsia="zh-TW"/>
        </w:rPr>
        <w:t xml:space="preserve">UTD </w:t>
      </w:r>
      <w:r w:rsidRPr="00F4455A">
        <w:rPr>
          <w:color w:val="000000"/>
          <w:lang w:eastAsia="zh-TW"/>
        </w:rPr>
        <w:t>折扣是與平台無關的，因此</w:t>
      </w:r>
      <w:r w:rsidRPr="00F4455A">
        <w:rPr>
          <w:color w:val="000000"/>
          <w:lang w:eastAsia="zh-TW"/>
        </w:rPr>
        <w:t xml:space="preserve"> Mac </w:t>
      </w:r>
      <w:r w:rsidRPr="00F4455A">
        <w:rPr>
          <w:color w:val="000000"/>
          <w:lang w:eastAsia="zh-TW"/>
        </w:rPr>
        <w:t>也符合該折扣資格。</w:t>
      </w:r>
    </w:p>
    <w:p w:rsidR="00C353DE" w:rsidRPr="00BB059B"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B059B"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BB059B" w:rsidRDefault="00023FE7">
            <w:pPr>
              <w:ind w:right="720"/>
              <w:jc w:val="center"/>
              <w:rPr>
                <w:rFonts w:eastAsia="PMingLiU" w:cs="Tahoma"/>
                <w:b/>
                <w:bCs/>
                <w:color w:val="404040"/>
              </w:rPr>
            </w:pPr>
            <w:r w:rsidRPr="00BB059B">
              <w:rPr>
                <w:rFonts w:eastAsia="PMingLiU" w:cs="Tahoma"/>
                <w:b/>
                <w:bCs/>
              </w:rPr>
              <w:t xml:space="preserve">UTD </w:t>
            </w:r>
            <w:r w:rsidRPr="00BB059B">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BB059B" w:rsidRDefault="00023FE7">
            <w:pPr>
              <w:ind w:right="720"/>
              <w:jc w:val="center"/>
              <w:rPr>
                <w:rFonts w:eastAsia="PMingLiU" w:cs="Tahoma"/>
                <w:b/>
                <w:bCs/>
                <w:color w:val="404040"/>
              </w:rPr>
            </w:pPr>
            <w:r w:rsidRPr="00BB059B">
              <w:rPr>
                <w:rFonts w:eastAsia="PMingLiU" w:cs="Tahoma"/>
                <w:b/>
                <w:bCs/>
              </w:rPr>
              <w:t>合格版本</w:t>
            </w: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230E01">
            <w:pPr>
              <w:spacing w:before="60"/>
              <w:ind w:left="360" w:right="720"/>
              <w:jc w:val="center"/>
              <w:rPr>
                <w:rFonts w:eastAsia="PMingLiU" w:cs="Tahoma"/>
                <w:szCs w:val="18"/>
              </w:rPr>
            </w:pPr>
            <w:r w:rsidRPr="00470092">
              <w:rPr>
                <w:rFonts w:eastAsia="PMingLiU" w:cs="Tahoma"/>
                <w:szCs w:val="18"/>
              </w:rPr>
              <w:t>Core CAL (</w:t>
            </w:r>
            <w:r w:rsidRPr="00470092">
              <w:rPr>
                <w:rFonts w:eastAsia="PMingLiU" w:cs="Tahoma"/>
                <w:szCs w:val="18"/>
              </w:rPr>
              <w:t>裝置或使用者</w:t>
            </w:r>
            <w:r w:rsidRPr="00470092">
              <w:rPr>
                <w:rFonts w:eastAsia="PMingLiU" w:cs="Tahoma"/>
                <w:szCs w:val="18"/>
              </w:rPr>
              <w:t>)</w:t>
            </w:r>
          </w:p>
        </w:tc>
        <w:tc>
          <w:tcPr>
            <w:tcW w:w="4298" w:type="dxa"/>
            <w:tcBorders>
              <w:top w:val="nil"/>
              <w:left w:val="nil"/>
              <w:bottom w:val="single" w:sz="8" w:space="0" w:color="auto"/>
              <w:right w:val="single" w:sz="8" w:space="0" w:color="auto"/>
            </w:tcBorders>
          </w:tcPr>
          <w:p w:rsidR="00023FE7" w:rsidRPr="00470092" w:rsidRDefault="00023FE7" w:rsidP="00230E01">
            <w:pPr>
              <w:pStyle w:val="Bulletedlistflush"/>
              <w:spacing w:before="60"/>
              <w:ind w:left="576" w:right="720" w:firstLine="0"/>
              <w:jc w:val="center"/>
              <w:rPr>
                <w:rFonts w:ascii="Tahoma" w:eastAsia="PMingLiU" w:hAnsi="Tahoma" w:cs="Tahoma"/>
                <w:sz w:val="18"/>
                <w:szCs w:val="18"/>
              </w:rPr>
            </w:pPr>
            <w:r w:rsidRPr="00470092">
              <w:rPr>
                <w:rFonts w:ascii="Tahoma" w:eastAsia="PMingLiU" w:hAnsi="Tahoma" w:cs="Tahoma"/>
                <w:sz w:val="18"/>
                <w:szCs w:val="18"/>
              </w:rPr>
              <w:t>任何</w:t>
            </w:r>
            <w:r w:rsidRPr="00470092">
              <w:rPr>
                <w:rFonts w:ascii="Tahoma" w:eastAsia="PMingLiU" w:hAnsi="Tahoma" w:cs="Tahoma"/>
                <w:sz w:val="18"/>
                <w:szCs w:val="18"/>
              </w:rPr>
              <w:t xml:space="preserve"> Core CAL</w:t>
            </w:r>
          </w:p>
          <w:p w:rsidR="00023FE7" w:rsidRPr="00470092" w:rsidRDefault="00023FE7" w:rsidP="00230E01">
            <w:pPr>
              <w:pStyle w:val="Bulletedlistflush"/>
              <w:ind w:left="576" w:right="720" w:firstLine="0"/>
              <w:jc w:val="center"/>
              <w:rPr>
                <w:rFonts w:ascii="Tahoma" w:eastAsia="PMingLiU" w:hAnsi="Tahoma" w:cs="Tahoma"/>
                <w:sz w:val="18"/>
                <w:szCs w:val="18"/>
              </w:rPr>
            </w:pP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230E01">
            <w:pPr>
              <w:spacing w:before="60"/>
              <w:ind w:left="360" w:right="720"/>
              <w:jc w:val="center"/>
              <w:rPr>
                <w:rFonts w:eastAsia="PMingLiU" w:cs="Tahoma"/>
                <w:szCs w:val="18"/>
              </w:rPr>
            </w:pPr>
            <w:r w:rsidRPr="00470092">
              <w:rPr>
                <w:rFonts w:eastAsia="PMingLiU" w:cs="Tahoma"/>
                <w:szCs w:val="18"/>
              </w:rPr>
              <w:t>Enterprise CAL (</w:t>
            </w:r>
            <w:r w:rsidRPr="00470092">
              <w:rPr>
                <w:rFonts w:eastAsia="PMingLiU" w:cs="Tahoma"/>
                <w:szCs w:val="18"/>
              </w:rPr>
              <w:t>裝置或使用者</w:t>
            </w:r>
            <w:r w:rsidRPr="00470092">
              <w:rPr>
                <w:rFonts w:eastAsia="PMingLiU" w:cs="Tahoma"/>
                <w:szCs w:val="18"/>
              </w:rPr>
              <w:t>)</w:t>
            </w:r>
          </w:p>
        </w:tc>
        <w:tc>
          <w:tcPr>
            <w:tcW w:w="4298" w:type="dxa"/>
            <w:tcBorders>
              <w:top w:val="nil"/>
              <w:left w:val="nil"/>
              <w:bottom w:val="single" w:sz="8" w:space="0" w:color="auto"/>
              <w:right w:val="single" w:sz="8" w:space="0" w:color="auto"/>
            </w:tcBorders>
          </w:tcPr>
          <w:p w:rsidR="00023FE7" w:rsidRPr="00470092" w:rsidRDefault="00023FE7" w:rsidP="00230E01">
            <w:pPr>
              <w:pStyle w:val="Bulletedlistflush"/>
              <w:spacing w:before="60"/>
              <w:ind w:left="576" w:right="720" w:firstLine="0"/>
              <w:jc w:val="center"/>
              <w:rPr>
                <w:rFonts w:ascii="Tahoma" w:eastAsia="PMingLiU" w:hAnsi="Tahoma" w:cs="Tahoma"/>
                <w:sz w:val="18"/>
                <w:szCs w:val="18"/>
              </w:rPr>
            </w:pPr>
            <w:r w:rsidRPr="00470092">
              <w:rPr>
                <w:rFonts w:ascii="Tahoma" w:eastAsia="PMingLiU" w:hAnsi="Tahoma" w:cs="Tahoma"/>
                <w:sz w:val="18"/>
                <w:szCs w:val="18"/>
              </w:rPr>
              <w:t>任何</w:t>
            </w:r>
            <w:r w:rsidRPr="00470092">
              <w:rPr>
                <w:rFonts w:ascii="Tahoma" w:eastAsia="PMingLiU" w:hAnsi="Tahoma" w:cs="Tahoma"/>
                <w:sz w:val="18"/>
                <w:szCs w:val="18"/>
              </w:rPr>
              <w:t xml:space="preserve"> Enterprise CAL</w:t>
            </w:r>
          </w:p>
        </w:tc>
      </w:tr>
      <w:tr w:rsidR="0000615E" w:rsidRPr="00BB059B" w:rsidTr="0044720D">
        <w:trPr>
          <w:trHeight w:val="576"/>
        </w:trPr>
        <w:tc>
          <w:tcPr>
            <w:tcW w:w="3809" w:type="dxa"/>
            <w:tcBorders>
              <w:top w:val="nil"/>
              <w:left w:val="single" w:sz="8" w:space="0" w:color="auto"/>
              <w:bottom w:val="single" w:sz="8" w:space="0" w:color="auto"/>
              <w:right w:val="single" w:sz="8" w:space="0" w:color="auto"/>
            </w:tcBorders>
          </w:tcPr>
          <w:p w:rsidR="0000615E" w:rsidRPr="00470092" w:rsidRDefault="0000615E" w:rsidP="00230E01">
            <w:pPr>
              <w:spacing w:before="60"/>
              <w:ind w:left="360" w:right="720"/>
              <w:jc w:val="center"/>
              <w:rPr>
                <w:rFonts w:eastAsia="PMingLiU" w:cs="Tahoma"/>
                <w:szCs w:val="18"/>
              </w:rPr>
            </w:pPr>
            <w:r w:rsidRPr="00470092">
              <w:rPr>
                <w:rFonts w:eastAsia="PMingLiU" w:cs="Tahoma"/>
                <w:szCs w:val="18"/>
              </w:rPr>
              <w:t>Office Professional Plus 2013</w:t>
            </w:r>
          </w:p>
        </w:tc>
        <w:tc>
          <w:tcPr>
            <w:tcW w:w="4298" w:type="dxa"/>
            <w:tcBorders>
              <w:top w:val="nil"/>
              <w:left w:val="nil"/>
              <w:bottom w:val="single" w:sz="8" w:space="0" w:color="auto"/>
              <w:right w:val="single" w:sz="8" w:space="0" w:color="auto"/>
            </w:tcBorders>
          </w:tcPr>
          <w:p w:rsidR="008B2AA7" w:rsidRPr="00766073" w:rsidRDefault="008B2AA7" w:rsidP="00230E01">
            <w:pPr>
              <w:pStyle w:val="Bulletedlistflush"/>
              <w:spacing w:before="60"/>
              <w:ind w:left="576" w:right="720" w:firstLine="0"/>
              <w:jc w:val="center"/>
              <w:rPr>
                <w:rFonts w:ascii="Tahoma" w:eastAsia="PMingLiU" w:hAnsi="Tahoma" w:cs="Tahoma"/>
                <w:sz w:val="18"/>
                <w:szCs w:val="18"/>
                <w:lang w:val="fr-FR"/>
              </w:rPr>
            </w:pPr>
            <w:r w:rsidRPr="00766073">
              <w:rPr>
                <w:rFonts w:ascii="Tahoma" w:eastAsia="PMingLiU" w:hAnsi="Tahoma" w:cs="Tahoma"/>
                <w:sz w:val="18"/>
                <w:szCs w:val="18"/>
                <w:lang w:val="fr-FR"/>
              </w:rPr>
              <w:t>Office Professional Plus 2013</w:t>
            </w:r>
          </w:p>
          <w:p w:rsidR="0000615E" w:rsidRPr="00766073" w:rsidRDefault="0000615E" w:rsidP="00230E01">
            <w:pPr>
              <w:pStyle w:val="Bulletedlistflush"/>
              <w:ind w:left="576" w:right="720" w:firstLine="0"/>
              <w:jc w:val="center"/>
              <w:rPr>
                <w:rFonts w:ascii="Tahoma" w:eastAsia="PMingLiU" w:hAnsi="Tahoma" w:cs="Tahoma"/>
                <w:sz w:val="18"/>
                <w:szCs w:val="18"/>
                <w:lang w:val="fr-FR"/>
              </w:rPr>
            </w:pPr>
            <w:r w:rsidRPr="00766073">
              <w:rPr>
                <w:rFonts w:ascii="Tahoma" w:eastAsia="PMingLiU" w:hAnsi="Tahoma" w:cs="Tahoma"/>
                <w:sz w:val="18"/>
                <w:szCs w:val="18"/>
                <w:lang w:val="fr-FR"/>
              </w:rPr>
              <w:t>Office Professional Plus 2010</w:t>
            </w:r>
          </w:p>
          <w:p w:rsidR="002D0FAC" w:rsidRPr="00470092" w:rsidRDefault="002D0FAC" w:rsidP="00230E01">
            <w:pPr>
              <w:pStyle w:val="Bulletedlistflush"/>
              <w:ind w:left="576" w:right="720" w:firstLine="0"/>
              <w:jc w:val="center"/>
              <w:rPr>
                <w:rFonts w:ascii="Tahoma" w:eastAsia="PMingLiU" w:hAnsi="Tahoma" w:cs="Tahoma"/>
                <w:sz w:val="18"/>
                <w:szCs w:val="18"/>
              </w:rPr>
            </w:pPr>
            <w:r w:rsidRPr="00470092">
              <w:rPr>
                <w:rFonts w:ascii="Tahoma" w:eastAsia="PMingLiU" w:hAnsi="Tahoma" w:cs="Tahoma"/>
                <w:sz w:val="18"/>
                <w:szCs w:val="18"/>
              </w:rPr>
              <w:t>Office 2013 Professional</w:t>
            </w:r>
          </w:p>
          <w:p w:rsidR="0000615E" w:rsidRPr="00470092" w:rsidRDefault="0000615E" w:rsidP="00230E01">
            <w:pPr>
              <w:pStyle w:val="Bulletedlistflush"/>
              <w:ind w:left="576" w:right="720" w:firstLine="0"/>
              <w:jc w:val="center"/>
              <w:rPr>
                <w:rFonts w:ascii="Tahoma" w:eastAsia="PMingLiU" w:hAnsi="Tahoma" w:cs="Tahoma"/>
                <w:sz w:val="18"/>
                <w:szCs w:val="18"/>
              </w:rPr>
            </w:pPr>
            <w:r w:rsidRPr="00470092">
              <w:rPr>
                <w:rFonts w:ascii="Tahoma" w:eastAsia="PMingLiU" w:hAnsi="Tahoma" w:cs="Tahoma"/>
                <w:sz w:val="18"/>
                <w:szCs w:val="18"/>
              </w:rPr>
              <w:t>Office 2010 Professional</w:t>
            </w:r>
          </w:p>
          <w:p w:rsidR="0000615E" w:rsidRPr="00470092" w:rsidRDefault="0000615E" w:rsidP="008B2AA7">
            <w:pPr>
              <w:pStyle w:val="Bulletedlistflush"/>
              <w:ind w:left="576" w:right="720" w:firstLine="0"/>
              <w:jc w:val="center"/>
              <w:rPr>
                <w:rFonts w:ascii="Tahoma" w:eastAsia="PMingLiU" w:hAnsi="Tahoma" w:cs="Tahoma"/>
                <w:sz w:val="18"/>
                <w:szCs w:val="18"/>
              </w:rPr>
            </w:pP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230E01">
            <w:pPr>
              <w:spacing w:before="60"/>
              <w:ind w:left="360" w:right="720"/>
              <w:jc w:val="center"/>
              <w:rPr>
                <w:rFonts w:eastAsia="PMingLiU" w:cs="Tahoma"/>
                <w:color w:val="000000"/>
                <w:szCs w:val="18"/>
              </w:rPr>
            </w:pPr>
            <w:r w:rsidRPr="00470092">
              <w:rPr>
                <w:rFonts w:eastAsia="PMingLiU" w:cs="Tahoma"/>
                <w:color w:val="000000"/>
                <w:szCs w:val="18"/>
              </w:rPr>
              <w:t>Small Business Server Standard 2011 CAL (</w:t>
            </w:r>
            <w:r w:rsidRPr="00470092">
              <w:rPr>
                <w:rFonts w:eastAsia="PMingLiU" w:cs="Tahoma"/>
                <w:color w:val="000000"/>
                <w:szCs w:val="18"/>
              </w:rPr>
              <w:t>裝置或使用者</w:t>
            </w:r>
            <w:r w:rsidRPr="00470092">
              <w:rPr>
                <w:rFonts w:eastAsia="PMingLiU" w:cs="Tahoma"/>
                <w:color w:val="000000"/>
                <w:szCs w:val="18"/>
              </w:rPr>
              <w:t>)</w:t>
            </w:r>
          </w:p>
        </w:tc>
        <w:tc>
          <w:tcPr>
            <w:tcW w:w="4298" w:type="dxa"/>
            <w:tcBorders>
              <w:top w:val="nil"/>
              <w:left w:val="nil"/>
              <w:bottom w:val="single" w:sz="8" w:space="0" w:color="auto"/>
              <w:right w:val="single" w:sz="8" w:space="0" w:color="auto"/>
            </w:tcBorders>
          </w:tcPr>
          <w:p w:rsidR="00684C4D" w:rsidRPr="00470092" w:rsidRDefault="00684C4D" w:rsidP="00230E01">
            <w:pPr>
              <w:spacing w:before="60"/>
              <w:ind w:left="576" w:right="720"/>
              <w:jc w:val="center"/>
              <w:rPr>
                <w:rFonts w:eastAsia="PMingLiU" w:cs="Tahoma"/>
                <w:szCs w:val="18"/>
              </w:rPr>
            </w:pPr>
            <w:r w:rsidRPr="00470092">
              <w:rPr>
                <w:rFonts w:eastAsia="PMingLiU" w:cs="Tahoma"/>
                <w:color w:val="000000"/>
                <w:szCs w:val="18"/>
              </w:rPr>
              <w:t>Windows Small Business Server 2011 CAL</w:t>
            </w:r>
          </w:p>
          <w:p w:rsidR="00023FE7" w:rsidRPr="00470092" w:rsidRDefault="00023FE7">
            <w:pPr>
              <w:pStyle w:val="Bulletedlistflush"/>
              <w:ind w:left="576" w:right="720" w:firstLine="0"/>
              <w:jc w:val="center"/>
              <w:rPr>
                <w:rFonts w:ascii="Tahoma" w:eastAsia="PMingLiU" w:hAnsi="Tahoma" w:cs="Tahoma"/>
                <w:sz w:val="18"/>
                <w:szCs w:val="18"/>
              </w:rPr>
            </w:pPr>
            <w:r w:rsidRPr="00470092">
              <w:rPr>
                <w:rFonts w:ascii="Tahoma" w:eastAsia="PMingLiU" w:hAnsi="Tahoma" w:cs="Tahoma"/>
                <w:color w:val="000000"/>
                <w:sz w:val="18"/>
                <w:szCs w:val="18"/>
              </w:rPr>
              <w:t>Windows Small Business Server Standard 2008 CAL</w:t>
            </w:r>
          </w:p>
          <w:p w:rsidR="00023FE7" w:rsidRPr="00470092"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230E01">
            <w:pPr>
              <w:spacing w:before="60"/>
              <w:ind w:left="360" w:right="720"/>
              <w:jc w:val="center"/>
              <w:rPr>
                <w:rFonts w:eastAsia="PMingLiU" w:cs="Tahoma"/>
                <w:szCs w:val="18"/>
              </w:rPr>
            </w:pPr>
            <w:r w:rsidRPr="00470092">
              <w:rPr>
                <w:rFonts w:eastAsia="PMingLiU" w:cs="Tahoma"/>
                <w:szCs w:val="18"/>
              </w:rPr>
              <w:t>Small Business Server Premium 2011 CAL (</w:t>
            </w:r>
            <w:r w:rsidRPr="00470092">
              <w:rPr>
                <w:rFonts w:eastAsia="PMingLiU" w:cs="Tahoma"/>
                <w:szCs w:val="18"/>
              </w:rPr>
              <w:t>裝置或使用者</w:t>
            </w:r>
            <w:r w:rsidRPr="00470092">
              <w:rPr>
                <w:rFonts w:eastAsia="PMingLiU" w:cs="Tahoma"/>
                <w:szCs w:val="18"/>
              </w:rPr>
              <w:t>)</w:t>
            </w:r>
          </w:p>
        </w:tc>
        <w:tc>
          <w:tcPr>
            <w:tcW w:w="4298" w:type="dxa"/>
            <w:tcBorders>
              <w:top w:val="nil"/>
              <w:left w:val="nil"/>
              <w:bottom w:val="single" w:sz="8" w:space="0" w:color="auto"/>
              <w:right w:val="single" w:sz="8" w:space="0" w:color="auto"/>
            </w:tcBorders>
          </w:tcPr>
          <w:p w:rsidR="00684C4D" w:rsidRPr="00470092" w:rsidRDefault="00684C4D" w:rsidP="00230E01">
            <w:pPr>
              <w:spacing w:before="60"/>
              <w:ind w:left="576" w:right="720"/>
              <w:jc w:val="center"/>
              <w:rPr>
                <w:rFonts w:eastAsia="PMingLiU" w:cs="Tahoma"/>
                <w:szCs w:val="18"/>
              </w:rPr>
            </w:pPr>
            <w:r w:rsidRPr="00470092">
              <w:rPr>
                <w:rFonts w:eastAsia="PMingLiU" w:cs="Tahoma"/>
                <w:color w:val="000000"/>
                <w:szCs w:val="18"/>
              </w:rPr>
              <w:t>Windows Small Business Server Premium 2011 CAL</w:t>
            </w:r>
          </w:p>
          <w:p w:rsidR="00023FE7" w:rsidRPr="00470092" w:rsidRDefault="00023FE7">
            <w:pPr>
              <w:pStyle w:val="Bulletedlistflush"/>
              <w:ind w:left="576" w:right="720" w:firstLine="0"/>
              <w:jc w:val="center"/>
              <w:rPr>
                <w:rFonts w:ascii="Tahoma" w:eastAsia="PMingLiU" w:hAnsi="Tahoma" w:cs="Tahoma"/>
                <w:sz w:val="18"/>
                <w:szCs w:val="18"/>
              </w:rPr>
            </w:pPr>
            <w:r w:rsidRPr="00470092">
              <w:rPr>
                <w:rFonts w:ascii="Tahoma" w:eastAsia="PMingLiU" w:hAnsi="Tahoma" w:cs="Tahoma"/>
                <w:color w:val="000000"/>
                <w:sz w:val="18"/>
                <w:szCs w:val="18"/>
              </w:rPr>
              <w:t>Windows Small Business Server Premium 2008 CAL</w:t>
            </w:r>
          </w:p>
          <w:p w:rsidR="00023FE7" w:rsidRPr="00470092" w:rsidRDefault="00023FE7" w:rsidP="00230E01">
            <w:pPr>
              <w:pStyle w:val="Bulletedlistflush"/>
              <w:ind w:left="576" w:right="720" w:firstLine="0"/>
              <w:jc w:val="center"/>
              <w:rPr>
                <w:rFonts w:ascii="Tahoma" w:eastAsia="PMingLiU" w:hAnsi="Tahoma" w:cs="Tahoma"/>
                <w:sz w:val="18"/>
                <w:szCs w:val="18"/>
              </w:rPr>
            </w:pP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8D6701">
            <w:pPr>
              <w:spacing w:before="60"/>
              <w:ind w:left="360" w:right="479"/>
              <w:jc w:val="center"/>
              <w:rPr>
                <w:rFonts w:eastAsia="PMingLiU" w:cs="Tahoma"/>
                <w:szCs w:val="18"/>
              </w:rPr>
            </w:pPr>
            <w:r w:rsidRPr="00470092">
              <w:rPr>
                <w:rFonts w:eastAsia="PMingLiU" w:cs="Tahoma"/>
                <w:szCs w:val="18"/>
              </w:rPr>
              <w:t>Essential Business Server Standard 2008 CAL (</w:t>
            </w:r>
            <w:r w:rsidRPr="00470092">
              <w:rPr>
                <w:rFonts w:eastAsia="PMingLiU" w:cs="Tahoma"/>
                <w:szCs w:val="18"/>
              </w:rPr>
              <w:t>裝置或使用者</w:t>
            </w:r>
            <w:r w:rsidRPr="00470092">
              <w:rPr>
                <w:rFonts w:eastAsia="PMingLiU" w:cs="Tahoma"/>
                <w:szCs w:val="18"/>
              </w:rPr>
              <w:t>)</w:t>
            </w:r>
          </w:p>
          <w:p w:rsidR="00230E01" w:rsidRPr="00470092"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470092" w:rsidRDefault="00023FE7" w:rsidP="00230E01">
            <w:pPr>
              <w:pStyle w:val="Bulletedlistflush"/>
              <w:spacing w:before="60"/>
              <w:ind w:left="576" w:right="720" w:firstLine="0"/>
              <w:jc w:val="center"/>
              <w:rPr>
                <w:rFonts w:ascii="Tahoma" w:eastAsia="PMingLiU" w:hAnsi="Tahoma" w:cs="Tahoma"/>
                <w:sz w:val="18"/>
                <w:szCs w:val="18"/>
              </w:rPr>
            </w:pPr>
            <w:r w:rsidRPr="00470092">
              <w:rPr>
                <w:rFonts w:ascii="Tahoma" w:eastAsia="PMingLiU" w:hAnsi="Tahoma" w:cs="Tahoma"/>
                <w:sz w:val="18"/>
                <w:szCs w:val="18"/>
              </w:rPr>
              <w:t>Windows Essential Business Server Standard 2008 CAL</w:t>
            </w: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8D6701">
            <w:pPr>
              <w:spacing w:before="60"/>
              <w:ind w:left="360" w:right="479"/>
              <w:jc w:val="center"/>
              <w:rPr>
                <w:rFonts w:eastAsia="PMingLiU" w:cs="Tahoma"/>
                <w:szCs w:val="18"/>
              </w:rPr>
            </w:pPr>
            <w:r w:rsidRPr="00470092">
              <w:rPr>
                <w:rFonts w:eastAsia="PMingLiU" w:cs="Tahoma"/>
                <w:szCs w:val="18"/>
              </w:rPr>
              <w:t>Essential Business Server Premium 2008 CAL (</w:t>
            </w:r>
            <w:r w:rsidRPr="00470092">
              <w:rPr>
                <w:rFonts w:eastAsia="PMingLiU" w:cs="Tahoma"/>
                <w:szCs w:val="18"/>
              </w:rPr>
              <w:t>裝置或使用者</w:t>
            </w:r>
            <w:r w:rsidRPr="00470092">
              <w:rPr>
                <w:rFonts w:eastAsia="PMingLiU" w:cs="Tahoma"/>
                <w:szCs w:val="18"/>
              </w:rPr>
              <w:t>)</w:t>
            </w:r>
          </w:p>
          <w:p w:rsidR="00230E01" w:rsidRPr="00470092"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470092" w:rsidRDefault="00023FE7" w:rsidP="00230E01">
            <w:pPr>
              <w:pStyle w:val="Bulletedlistflush"/>
              <w:spacing w:before="60"/>
              <w:ind w:left="576" w:right="720" w:firstLine="0"/>
              <w:jc w:val="center"/>
              <w:rPr>
                <w:rFonts w:ascii="Tahoma" w:eastAsia="PMingLiU" w:hAnsi="Tahoma" w:cs="Tahoma"/>
                <w:sz w:val="18"/>
                <w:szCs w:val="18"/>
              </w:rPr>
            </w:pPr>
            <w:r w:rsidRPr="00470092">
              <w:rPr>
                <w:rFonts w:ascii="Tahoma" w:eastAsia="PMingLiU" w:hAnsi="Tahoma" w:cs="Tahoma"/>
                <w:sz w:val="18"/>
                <w:szCs w:val="18"/>
              </w:rPr>
              <w:t>Windows Essential Business Server Premium 2008 CAL</w:t>
            </w:r>
          </w:p>
        </w:tc>
      </w:tr>
      <w:tr w:rsidR="00023FE7" w:rsidRPr="00BB059B" w:rsidTr="0044720D">
        <w:trPr>
          <w:trHeight w:val="576"/>
        </w:trPr>
        <w:tc>
          <w:tcPr>
            <w:tcW w:w="3809" w:type="dxa"/>
            <w:tcBorders>
              <w:top w:val="nil"/>
              <w:left w:val="single" w:sz="8" w:space="0" w:color="auto"/>
              <w:bottom w:val="single" w:sz="8" w:space="0" w:color="auto"/>
              <w:right w:val="single" w:sz="8" w:space="0" w:color="auto"/>
            </w:tcBorders>
          </w:tcPr>
          <w:p w:rsidR="00023FE7" w:rsidRPr="00470092" w:rsidRDefault="00023FE7" w:rsidP="00230E01">
            <w:pPr>
              <w:spacing w:before="60"/>
              <w:ind w:left="360" w:right="720"/>
              <w:jc w:val="center"/>
              <w:rPr>
                <w:rFonts w:eastAsia="PMingLiU" w:cs="Tahoma"/>
                <w:szCs w:val="18"/>
              </w:rPr>
            </w:pPr>
            <w:r w:rsidRPr="00470092">
              <w:rPr>
                <w:rFonts w:eastAsia="PMingLiU" w:cs="Tahoma"/>
                <w:szCs w:val="18"/>
              </w:rPr>
              <w:t xml:space="preserve">Windows 8 </w:t>
            </w:r>
            <w:r w:rsidRPr="00470092">
              <w:rPr>
                <w:rFonts w:eastAsia="PMingLiU" w:cs="Tahoma"/>
                <w:szCs w:val="18"/>
              </w:rPr>
              <w:t>專業版升級</w:t>
            </w:r>
          </w:p>
        </w:tc>
        <w:tc>
          <w:tcPr>
            <w:tcW w:w="4298" w:type="dxa"/>
            <w:tcBorders>
              <w:top w:val="nil"/>
              <w:left w:val="nil"/>
              <w:bottom w:val="single" w:sz="8" w:space="0" w:color="auto"/>
              <w:right w:val="single" w:sz="8" w:space="0" w:color="auto"/>
            </w:tcBorders>
          </w:tcPr>
          <w:p w:rsidR="008B6EDD" w:rsidRPr="00470092" w:rsidRDefault="008B6EDD" w:rsidP="00230E01">
            <w:pPr>
              <w:pStyle w:val="Bulletedlistflush"/>
              <w:spacing w:before="60"/>
              <w:ind w:left="576" w:right="720" w:firstLine="0"/>
              <w:jc w:val="center"/>
              <w:rPr>
                <w:rFonts w:ascii="Tahoma" w:eastAsia="PMingLiU" w:hAnsi="Tahoma" w:cs="Tahoma"/>
                <w:sz w:val="18"/>
                <w:szCs w:val="18"/>
              </w:rPr>
            </w:pPr>
            <w:r w:rsidRPr="00470092">
              <w:rPr>
                <w:rFonts w:ascii="Tahoma" w:eastAsia="PMingLiU" w:hAnsi="Tahoma" w:cs="Tahoma"/>
                <w:sz w:val="18"/>
                <w:szCs w:val="18"/>
              </w:rPr>
              <w:t xml:space="preserve">Windows 8 </w:t>
            </w:r>
            <w:r w:rsidRPr="00470092">
              <w:rPr>
                <w:rFonts w:ascii="Tahoma" w:eastAsia="PMingLiU" w:hAnsi="Tahoma" w:cs="Tahoma"/>
                <w:sz w:val="18"/>
                <w:szCs w:val="18"/>
              </w:rPr>
              <w:t>專業版</w:t>
            </w:r>
          </w:p>
          <w:p w:rsidR="00023FE7" w:rsidRPr="00470092" w:rsidRDefault="00023FE7" w:rsidP="008B6EDD">
            <w:pPr>
              <w:pStyle w:val="Bulletedlistflush"/>
              <w:ind w:left="576" w:right="720" w:firstLine="0"/>
              <w:jc w:val="center"/>
              <w:rPr>
                <w:rFonts w:ascii="Tahoma" w:eastAsia="PMingLiU" w:hAnsi="Tahoma" w:cs="Tahoma"/>
                <w:sz w:val="18"/>
                <w:szCs w:val="18"/>
              </w:rPr>
            </w:pPr>
            <w:r w:rsidRPr="00470092">
              <w:rPr>
                <w:rFonts w:ascii="Tahoma" w:eastAsia="PMingLiU" w:hAnsi="Tahoma" w:cs="Tahoma"/>
                <w:sz w:val="18"/>
                <w:szCs w:val="18"/>
              </w:rPr>
              <w:t xml:space="preserve">Windows 7 </w:t>
            </w:r>
            <w:r w:rsidRPr="00470092">
              <w:rPr>
                <w:rFonts w:ascii="Tahoma" w:eastAsia="PMingLiU" w:hAnsi="Tahoma" w:cs="Tahoma"/>
                <w:sz w:val="18"/>
                <w:szCs w:val="18"/>
              </w:rPr>
              <w:t>專業版</w:t>
            </w:r>
          </w:p>
        </w:tc>
      </w:tr>
    </w:tbl>
    <w:p w:rsidR="00991DD4" w:rsidRDefault="00991DD4">
      <w:pPr>
        <w:rPr>
          <w:rFonts w:eastAsia="PMingLiU" w:cs="Tahoma"/>
        </w:rPr>
      </w:pPr>
    </w:p>
    <w:p w:rsidR="008D6701" w:rsidRDefault="008D6701">
      <w:pPr>
        <w:rPr>
          <w:rFonts w:eastAsia="PMingLiU" w:cs="Tahoma"/>
        </w:rPr>
      </w:pPr>
    </w:p>
    <w:p w:rsidR="008D6701" w:rsidRPr="00BB059B" w:rsidRDefault="008D6701">
      <w:pPr>
        <w:rPr>
          <w:rFonts w:eastAsia="PMingLiU" w:cs="Tahoma"/>
        </w:rPr>
      </w:pPr>
    </w:p>
    <w:p w:rsidR="00456002" w:rsidRPr="00BB059B" w:rsidRDefault="00456002" w:rsidP="00456002">
      <w:pPr>
        <w:pStyle w:val="Heading2"/>
        <w:ind w:left="0"/>
        <w:rPr>
          <w:rFonts w:ascii="Tahoma" w:eastAsia="PMingLiU" w:hAnsi="Tahoma" w:cs="Tahoma"/>
        </w:rPr>
      </w:pPr>
      <w:bookmarkStart w:id="704" w:name="_Toc336338195"/>
      <w:bookmarkStart w:id="705" w:name="_Toc345401751"/>
      <w:r w:rsidRPr="00BB059B">
        <w:rPr>
          <w:rFonts w:ascii="Tahoma" w:eastAsia="PMingLiU" w:hAnsi="Tahoma" w:cs="Tahoma"/>
        </w:rPr>
        <w:t>更新之</w:t>
      </w:r>
      <w:r w:rsidRPr="00BB059B">
        <w:rPr>
          <w:rFonts w:ascii="Tahoma" w:eastAsia="PMingLiU" w:hAnsi="Tahoma" w:cs="Tahoma"/>
        </w:rPr>
        <w:t xml:space="preserve"> Enterprise </w:t>
      </w:r>
      <w:r w:rsidRPr="00BB059B">
        <w:rPr>
          <w:rFonts w:ascii="Tahoma" w:eastAsia="PMingLiU" w:hAnsi="Tahoma" w:cs="Tahoma"/>
        </w:rPr>
        <w:t>合約及</w:t>
      </w:r>
      <w:r w:rsidRPr="00BB059B">
        <w:rPr>
          <w:rFonts w:ascii="Tahoma" w:eastAsia="PMingLiU" w:hAnsi="Tahoma" w:cs="Tahoma"/>
        </w:rPr>
        <w:t xml:space="preserve"> Subscription </w:t>
      </w:r>
      <w:r w:rsidRPr="00BB059B">
        <w:rPr>
          <w:rFonts w:ascii="Tahoma" w:eastAsia="PMingLiU" w:hAnsi="Tahoma" w:cs="Tahoma"/>
        </w:rPr>
        <w:t>合約方案條款</w:t>
      </w:r>
      <w:bookmarkEnd w:id="704"/>
      <w:bookmarkEnd w:id="705"/>
    </w:p>
    <w:p w:rsidR="00456002" w:rsidRPr="00BB059B" w:rsidRDefault="00456002" w:rsidP="00456002">
      <w:pPr>
        <w:tabs>
          <w:tab w:val="left" w:pos="360"/>
        </w:tabs>
        <w:rPr>
          <w:rFonts w:eastAsia="PMingLiU" w:cs="Tahoma"/>
        </w:rPr>
      </w:pPr>
    </w:p>
    <w:p w:rsidR="00456002" w:rsidRPr="00BB059B" w:rsidRDefault="00456002" w:rsidP="00F06EC5">
      <w:pPr>
        <w:keepNext/>
        <w:spacing w:after="60"/>
        <w:outlineLvl w:val="3"/>
        <w:rPr>
          <w:rFonts w:eastAsia="PMingLiU" w:cs="Tahoma"/>
        </w:rPr>
      </w:pPr>
      <w:r w:rsidRPr="00BB059B">
        <w:rPr>
          <w:rFonts w:eastAsia="PMingLiU" w:cs="Tahoma"/>
          <w:b/>
          <w:szCs w:val="20"/>
        </w:rPr>
        <w:t>滿足</w:t>
      </w:r>
      <w:r w:rsidRPr="00BB059B">
        <w:rPr>
          <w:rFonts w:eastAsia="PMingLiU" w:cs="Tahoma"/>
          <w:b/>
          <w:szCs w:val="20"/>
        </w:rPr>
        <w:t xml:space="preserve"> Enterprise </w:t>
      </w:r>
      <w:r w:rsidRPr="00BB059B">
        <w:rPr>
          <w:rFonts w:eastAsia="PMingLiU" w:cs="Tahoma"/>
          <w:b/>
          <w:szCs w:val="20"/>
        </w:rPr>
        <w:t>產品需求之</w:t>
      </w:r>
      <w:r w:rsidRPr="00BB059B">
        <w:rPr>
          <w:rFonts w:eastAsia="PMingLiU" w:cs="Tahoma"/>
          <w:b/>
          <w:szCs w:val="20"/>
        </w:rPr>
        <w:t xml:space="preserve"> Enterprise </w:t>
      </w:r>
      <w:r w:rsidRPr="00BB059B">
        <w:rPr>
          <w:rFonts w:eastAsia="PMingLiU" w:cs="Tahoma"/>
          <w:b/>
          <w:szCs w:val="20"/>
        </w:rPr>
        <w:t>線上服務</w:t>
      </w:r>
    </w:p>
    <w:p w:rsidR="00456002" w:rsidRPr="00BB059B" w:rsidRDefault="00456002" w:rsidP="00366502">
      <w:pPr>
        <w:tabs>
          <w:tab w:val="left" w:pos="360"/>
        </w:tabs>
        <w:rPr>
          <w:rFonts w:eastAsia="PMingLiU" w:cs="Tahoma"/>
        </w:rPr>
      </w:pPr>
      <w:r w:rsidRPr="00BB059B">
        <w:rPr>
          <w:rFonts w:eastAsia="PMingLiU" w:cs="Tahoma"/>
          <w:b/>
          <w:szCs w:val="20"/>
        </w:rPr>
        <w:t>注意事項：</w:t>
      </w:r>
      <w:r w:rsidRPr="00BB059B">
        <w:rPr>
          <w:rFonts w:eastAsia="PMingLiU" w:cs="Tahoma"/>
          <w:szCs w:val="20"/>
        </w:rPr>
        <w:t>下列適用於有資格購買</w:t>
      </w:r>
      <w:r w:rsidRPr="00BB059B">
        <w:rPr>
          <w:rFonts w:eastAsia="PMingLiU" w:cs="Tahoma"/>
          <w:szCs w:val="20"/>
        </w:rPr>
        <w:t xml:space="preserve"> Enterprise </w:t>
      </w:r>
      <w:r w:rsidRPr="00BB059B">
        <w:rPr>
          <w:rFonts w:eastAsia="PMingLiU" w:cs="Tahoma"/>
          <w:szCs w:val="20"/>
        </w:rPr>
        <w:t>線上服務之</w:t>
      </w:r>
      <w:r w:rsidRPr="00BB059B">
        <w:rPr>
          <w:rFonts w:eastAsia="PMingLiU" w:cs="Tahoma"/>
          <w:szCs w:val="20"/>
        </w:rPr>
        <w:t xml:space="preserve"> Enterprise </w:t>
      </w:r>
      <w:r w:rsidRPr="00BB059B">
        <w:rPr>
          <w:rFonts w:eastAsia="PMingLiU" w:cs="Tahoma"/>
          <w:szCs w:val="20"/>
        </w:rPr>
        <w:t>和</w:t>
      </w:r>
      <w:r w:rsidRPr="00BB059B">
        <w:rPr>
          <w:rFonts w:eastAsia="PMingLiU" w:cs="Tahoma"/>
          <w:szCs w:val="20"/>
        </w:rPr>
        <w:t xml:space="preserve"> Enterprise Subscription </w:t>
      </w:r>
      <w:r w:rsidRPr="00BB059B">
        <w:rPr>
          <w:rFonts w:eastAsia="PMingLiU" w:cs="Tahoma"/>
          <w:szCs w:val="20"/>
        </w:rPr>
        <w:t>註冊客戶。客戶若不確定其是否有資格購買</w:t>
      </w:r>
      <w:r w:rsidRPr="00BB059B">
        <w:rPr>
          <w:rFonts w:eastAsia="PMingLiU" w:cs="Tahoma"/>
          <w:szCs w:val="20"/>
        </w:rPr>
        <w:t xml:space="preserve"> Enterprise </w:t>
      </w:r>
      <w:r w:rsidRPr="00BB059B">
        <w:rPr>
          <w:rFonts w:eastAsia="PMingLiU" w:cs="Tahoma"/>
          <w:szCs w:val="20"/>
        </w:rPr>
        <w:t>線上服務，應該聯絡他們的軟體顧問、轉銷商或</w:t>
      </w:r>
      <w:r w:rsidRPr="00BB059B">
        <w:rPr>
          <w:rFonts w:eastAsia="PMingLiU" w:cs="Tahoma"/>
          <w:szCs w:val="20"/>
        </w:rPr>
        <w:t xml:space="preserve"> Microsoft </w:t>
      </w:r>
      <w:r w:rsidRPr="00BB059B">
        <w:rPr>
          <w:rFonts w:eastAsia="PMingLiU" w:cs="Tahoma"/>
          <w:szCs w:val="20"/>
        </w:rPr>
        <w:t>客戶經理取得詳細資訊。</w:t>
      </w:r>
    </w:p>
    <w:p w:rsidR="00456002" w:rsidRPr="00BB059B" w:rsidRDefault="00456002" w:rsidP="00366502">
      <w:pPr>
        <w:tabs>
          <w:tab w:val="left" w:pos="360"/>
        </w:tabs>
        <w:rPr>
          <w:rFonts w:eastAsia="PMingLiU" w:cs="Tahoma"/>
        </w:rPr>
      </w:pPr>
    </w:p>
    <w:p w:rsidR="00456002" w:rsidRPr="00BB059B" w:rsidRDefault="00456002" w:rsidP="00366502">
      <w:pPr>
        <w:tabs>
          <w:tab w:val="left" w:pos="360"/>
        </w:tabs>
        <w:rPr>
          <w:rFonts w:eastAsia="PMingLiU" w:cs="Tahoma"/>
        </w:rPr>
      </w:pPr>
      <w:r w:rsidRPr="00BB059B">
        <w:rPr>
          <w:rFonts w:eastAsia="PMingLiU" w:cs="Tahoma"/>
          <w:szCs w:val="20"/>
        </w:rPr>
        <w:t xml:space="preserve">Enterprise </w:t>
      </w:r>
      <w:r w:rsidRPr="00BB059B">
        <w:rPr>
          <w:rFonts w:eastAsia="PMingLiU" w:cs="Tahoma"/>
          <w:szCs w:val="20"/>
        </w:rPr>
        <w:t>產品和</w:t>
      </w:r>
      <w:r w:rsidRPr="00BB059B">
        <w:rPr>
          <w:rFonts w:eastAsia="PMingLiU" w:cs="Tahoma"/>
          <w:szCs w:val="20"/>
        </w:rPr>
        <w:t xml:space="preserve"> Enterprise </w:t>
      </w:r>
      <w:r w:rsidRPr="00BB059B">
        <w:rPr>
          <w:rFonts w:eastAsia="PMingLiU" w:cs="Tahoma"/>
          <w:szCs w:val="20"/>
        </w:rPr>
        <w:t>線上服務的組合得用於符合</w:t>
      </w:r>
      <w:r w:rsidRPr="00BB059B">
        <w:rPr>
          <w:rFonts w:eastAsia="PMingLiU" w:cs="Tahoma"/>
          <w:szCs w:val="20"/>
        </w:rPr>
        <w:t xml:space="preserve"> Enterprise </w:t>
      </w:r>
      <w:r w:rsidRPr="00BB059B">
        <w:rPr>
          <w:rFonts w:eastAsia="PMingLiU" w:cs="Tahoma"/>
          <w:szCs w:val="20"/>
        </w:rPr>
        <w:t>或</w:t>
      </w:r>
      <w:r w:rsidRPr="00BB059B">
        <w:rPr>
          <w:rFonts w:eastAsia="PMingLiU" w:cs="Tahoma"/>
          <w:szCs w:val="20"/>
        </w:rPr>
        <w:t xml:space="preserve"> Enterprise Subscription </w:t>
      </w:r>
      <w:r w:rsidRPr="00BB059B">
        <w:rPr>
          <w:rFonts w:eastAsia="PMingLiU" w:cs="Tahoma"/>
          <w:szCs w:val="20"/>
        </w:rPr>
        <w:t>註冊中的全企業需求。</w:t>
      </w:r>
    </w:p>
    <w:p w:rsidR="00456002" w:rsidRPr="00BB059B" w:rsidRDefault="00456002" w:rsidP="00366502">
      <w:pPr>
        <w:tabs>
          <w:tab w:val="left" w:pos="360"/>
        </w:tabs>
        <w:rPr>
          <w:rFonts w:eastAsia="PMingLiU" w:cs="Tahoma"/>
        </w:rPr>
      </w:pPr>
    </w:p>
    <w:p w:rsidR="00456002" w:rsidRPr="00BB059B" w:rsidRDefault="00456002" w:rsidP="00366502">
      <w:pPr>
        <w:tabs>
          <w:tab w:val="left" w:pos="360"/>
        </w:tabs>
        <w:rPr>
          <w:rFonts w:eastAsia="PMingLiU" w:cs="Tahoma"/>
        </w:rPr>
      </w:pPr>
      <w:r w:rsidRPr="00BB059B">
        <w:rPr>
          <w:rFonts w:eastAsia="PMingLiU" w:cs="Tahoma"/>
          <w:szCs w:val="20"/>
        </w:rPr>
        <w:t>下表註明符合</w:t>
      </w:r>
      <w:r w:rsidRPr="00BB059B">
        <w:rPr>
          <w:rFonts w:eastAsia="PMingLiU" w:cs="Tahoma"/>
          <w:szCs w:val="20"/>
        </w:rPr>
        <w:t xml:space="preserve"> Enterprise </w:t>
      </w:r>
      <w:r w:rsidRPr="00BB059B">
        <w:rPr>
          <w:rFonts w:eastAsia="PMingLiU" w:cs="Tahoma"/>
          <w:szCs w:val="20"/>
        </w:rPr>
        <w:t>產品之全企業需求的</w:t>
      </w:r>
      <w:r w:rsidRPr="00BB059B">
        <w:rPr>
          <w:rFonts w:eastAsia="PMingLiU" w:cs="Tahoma"/>
          <w:szCs w:val="20"/>
        </w:rPr>
        <w:t xml:space="preserve"> Enterprise </w:t>
      </w:r>
      <w:r w:rsidRPr="00BB059B">
        <w:rPr>
          <w:rFonts w:eastAsia="PMingLiU" w:cs="Tahoma"/>
          <w:szCs w:val="20"/>
        </w:rPr>
        <w:t>線上服務和必要的</w:t>
      </w:r>
      <w:r w:rsidRPr="00BB059B">
        <w:rPr>
          <w:rFonts w:eastAsia="PMingLiU" w:cs="Tahoma"/>
          <w:szCs w:val="20"/>
        </w:rPr>
        <w:t xml:space="preserve"> CAL (</w:t>
      </w:r>
      <w:r w:rsidRPr="00BB059B">
        <w:rPr>
          <w:rFonts w:eastAsia="PMingLiU" w:cs="Tahoma"/>
          <w:szCs w:val="20"/>
        </w:rPr>
        <w:t>若有的話</w:t>
      </w:r>
      <w:r w:rsidRPr="00BB059B">
        <w:rPr>
          <w:rFonts w:eastAsia="PMingLiU" w:cs="Tahoma"/>
          <w:szCs w:val="20"/>
        </w:rPr>
        <w:t>)</w:t>
      </w:r>
      <w:r w:rsidRPr="00BB059B">
        <w:rPr>
          <w:rFonts w:eastAsia="PMingLiU" w:cs="Tahoma"/>
          <w:szCs w:val="20"/>
        </w:rPr>
        <w:t>。</w:t>
      </w:r>
    </w:p>
    <w:p w:rsidR="00456002" w:rsidRPr="00BB059B"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B059B"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B059B" w:rsidRDefault="00456002" w:rsidP="005C647E">
            <w:pPr>
              <w:keepNext/>
              <w:jc w:val="center"/>
              <w:rPr>
                <w:rFonts w:eastAsia="PMingLiU" w:cs="Tahoma"/>
                <w:b/>
              </w:rPr>
            </w:pPr>
            <w:r w:rsidRPr="00BB059B">
              <w:rPr>
                <w:rFonts w:eastAsia="PMingLiU" w:cs="Tahoma"/>
                <w:b/>
              </w:rPr>
              <w:t xml:space="preserve">Enterprise </w:t>
            </w:r>
            <w:r w:rsidRPr="00BB059B">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BB059B" w:rsidRDefault="00456002" w:rsidP="005C647E">
            <w:pPr>
              <w:keepNext/>
              <w:jc w:val="center"/>
              <w:rPr>
                <w:rFonts w:eastAsia="PMingLiU" w:cs="Tahoma"/>
                <w:b/>
              </w:rPr>
            </w:pPr>
            <w:r w:rsidRPr="00BB059B">
              <w:rPr>
                <w:rFonts w:eastAsia="PMingLiU" w:cs="Tahoma"/>
                <w:b/>
                <w:bCs/>
              </w:rPr>
              <w:t xml:space="preserve">Enterprise </w:t>
            </w:r>
            <w:r w:rsidRPr="00BB059B">
              <w:rPr>
                <w:rFonts w:eastAsia="PMingLiU" w:cs="Tahoma"/>
                <w:b/>
                <w:bCs/>
              </w:rPr>
              <w:t>線上服務</w:t>
            </w:r>
            <w:r w:rsidRPr="00BB059B">
              <w:rPr>
                <w:rFonts w:eastAsia="PMingLiU" w:cs="Tahoma"/>
                <w:b/>
                <w:bCs/>
              </w:rPr>
              <w:t>***</w:t>
            </w:r>
          </w:p>
        </w:tc>
      </w:tr>
      <w:tr w:rsidR="00E71EB9" w:rsidRPr="00BB059B"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BB059B" w:rsidRDefault="00E71EB9" w:rsidP="005C647E">
            <w:pPr>
              <w:ind w:left="144"/>
              <w:rPr>
                <w:rFonts w:eastAsia="PMingLiU" w:cs="Tahoma"/>
                <w:szCs w:val="18"/>
              </w:rPr>
            </w:pPr>
            <w:r w:rsidRPr="00BB059B">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BB059B" w:rsidRDefault="00E71EB9" w:rsidP="00F06EC5">
            <w:pPr>
              <w:numPr>
                <w:ilvl w:val="0"/>
                <w:numId w:val="47"/>
              </w:numPr>
              <w:spacing w:before="60" w:after="60"/>
              <w:ind w:left="907"/>
              <w:rPr>
                <w:rFonts w:eastAsia="PMingLiU" w:cs="Tahoma"/>
              </w:rPr>
            </w:pPr>
            <w:r w:rsidRPr="00BB059B">
              <w:rPr>
                <w:rFonts w:eastAsia="PMingLiU" w:cs="Tahoma"/>
                <w:color w:val="000000"/>
                <w:szCs w:val="18"/>
              </w:rPr>
              <w:t>Office 365 (Plan E2)</w:t>
            </w:r>
          </w:p>
          <w:p w:rsidR="00E71EB9" w:rsidRPr="00BB059B" w:rsidRDefault="00E71EB9" w:rsidP="00822871">
            <w:pPr>
              <w:numPr>
                <w:ilvl w:val="0"/>
                <w:numId w:val="47"/>
              </w:numPr>
              <w:spacing w:after="60"/>
              <w:ind w:left="907"/>
              <w:rPr>
                <w:rFonts w:eastAsia="PMingLiU" w:cs="Tahoma"/>
              </w:rPr>
            </w:pPr>
            <w:r w:rsidRPr="00BB059B">
              <w:rPr>
                <w:rFonts w:eastAsia="PMingLiU" w:cs="Tahoma"/>
                <w:color w:val="000000"/>
                <w:szCs w:val="18"/>
              </w:rPr>
              <w:t>Office 365 (Plan E3)</w:t>
            </w:r>
          </w:p>
          <w:p w:rsidR="00E71EB9" w:rsidRPr="00BB059B" w:rsidRDefault="00E71EB9" w:rsidP="00822871">
            <w:pPr>
              <w:numPr>
                <w:ilvl w:val="0"/>
                <w:numId w:val="47"/>
              </w:numPr>
              <w:spacing w:after="60"/>
              <w:ind w:left="907"/>
              <w:rPr>
                <w:rFonts w:eastAsia="PMingLiU" w:cs="Tahoma"/>
              </w:rPr>
            </w:pPr>
            <w:r w:rsidRPr="00BB059B">
              <w:rPr>
                <w:rFonts w:eastAsia="PMingLiU" w:cs="Tahoma"/>
                <w:color w:val="000000"/>
                <w:szCs w:val="18"/>
              </w:rPr>
              <w:t xml:space="preserve">Office 365 (Plan E4) </w:t>
            </w:r>
          </w:p>
          <w:p w:rsidR="00E71EB9" w:rsidRPr="00BB059B" w:rsidRDefault="00E71EB9" w:rsidP="00822871">
            <w:pPr>
              <w:numPr>
                <w:ilvl w:val="0"/>
                <w:numId w:val="47"/>
              </w:numPr>
              <w:spacing w:after="60"/>
              <w:ind w:left="907"/>
              <w:rPr>
                <w:rFonts w:eastAsia="PMingLiU" w:cs="Tahoma"/>
              </w:rPr>
            </w:pPr>
            <w:r w:rsidRPr="00BB059B">
              <w:rPr>
                <w:rFonts w:eastAsia="PMingLiU" w:cs="Tahoma"/>
                <w:color w:val="000000"/>
                <w:szCs w:val="18"/>
              </w:rPr>
              <w:t>Office 365 (Plan G2)</w:t>
            </w:r>
          </w:p>
          <w:p w:rsidR="00E71EB9" w:rsidRPr="00BB059B" w:rsidRDefault="00E71EB9" w:rsidP="00822871">
            <w:pPr>
              <w:numPr>
                <w:ilvl w:val="0"/>
                <w:numId w:val="47"/>
              </w:numPr>
              <w:spacing w:after="60"/>
              <w:ind w:left="907"/>
              <w:rPr>
                <w:rFonts w:eastAsia="PMingLiU" w:cs="Tahoma"/>
              </w:rPr>
            </w:pPr>
            <w:r w:rsidRPr="00BB059B">
              <w:rPr>
                <w:rFonts w:eastAsia="PMingLiU" w:cs="Tahoma"/>
                <w:color w:val="000000"/>
                <w:szCs w:val="18"/>
              </w:rPr>
              <w:t>Office 365 (Plan G3)</w:t>
            </w:r>
          </w:p>
          <w:p w:rsidR="00E71EB9" w:rsidRPr="00BB059B" w:rsidRDefault="00E71EB9" w:rsidP="00822871">
            <w:pPr>
              <w:numPr>
                <w:ilvl w:val="0"/>
                <w:numId w:val="47"/>
              </w:numPr>
              <w:spacing w:after="60"/>
              <w:ind w:left="907"/>
              <w:rPr>
                <w:rFonts w:eastAsia="PMingLiU" w:cs="Tahoma"/>
              </w:rPr>
            </w:pPr>
            <w:r w:rsidRPr="00BB059B">
              <w:rPr>
                <w:rFonts w:eastAsia="PMingLiU" w:cs="Tahoma"/>
                <w:color w:val="000000"/>
                <w:szCs w:val="18"/>
              </w:rPr>
              <w:t>Office 365 (Plan G4)</w:t>
            </w:r>
          </w:p>
          <w:p w:rsidR="00C571BD" w:rsidRPr="00BB059B" w:rsidRDefault="00C571BD" w:rsidP="00F06EC5">
            <w:pPr>
              <w:ind w:left="907"/>
              <w:rPr>
                <w:rFonts w:eastAsia="PMingLiU" w:cs="Tahoma"/>
                <w:color w:val="000000"/>
                <w:szCs w:val="18"/>
              </w:rPr>
            </w:pPr>
          </w:p>
        </w:tc>
      </w:tr>
      <w:tr w:rsidR="00E71EB9" w:rsidRPr="00BB059B"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BB059B" w:rsidRDefault="00E71EB9" w:rsidP="005C647E">
            <w:pPr>
              <w:ind w:left="144"/>
              <w:rPr>
                <w:rFonts w:eastAsia="PMingLiU" w:cs="Tahoma"/>
                <w:szCs w:val="18"/>
              </w:rPr>
            </w:pPr>
            <w:r w:rsidRPr="00BB059B">
              <w:rPr>
                <w:rFonts w:eastAsia="PMingLiU" w:cs="Tahoma"/>
                <w:szCs w:val="18"/>
              </w:rPr>
              <w:t xml:space="preserve">Core CAL </w:t>
            </w:r>
            <w:r w:rsidRPr="00BB059B">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E71EB9" w:rsidRPr="00BB059B" w:rsidRDefault="00E71EB9" w:rsidP="00F06EC5">
            <w:pPr>
              <w:numPr>
                <w:ilvl w:val="0"/>
                <w:numId w:val="47"/>
              </w:numPr>
              <w:spacing w:before="60" w:after="60"/>
              <w:ind w:left="907"/>
              <w:rPr>
                <w:rFonts w:eastAsia="PMingLiU" w:cs="Tahoma"/>
              </w:rPr>
            </w:pPr>
            <w:r w:rsidRPr="00BB059B">
              <w:rPr>
                <w:rFonts w:eastAsia="PMingLiU" w:cs="Tahoma"/>
                <w:color w:val="000000"/>
                <w:szCs w:val="18"/>
              </w:rPr>
              <w:t>Office 365 (Plan E1)*</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E2)*</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E3)*</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E4)*</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G1)*</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G2)*</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G3)*</w:t>
            </w:r>
          </w:p>
          <w:p w:rsidR="00E71EB9" w:rsidRPr="00BB059B" w:rsidRDefault="00E71EB9" w:rsidP="00024C3C">
            <w:pPr>
              <w:numPr>
                <w:ilvl w:val="0"/>
                <w:numId w:val="47"/>
              </w:numPr>
              <w:spacing w:after="60"/>
              <w:rPr>
                <w:rFonts w:eastAsia="PMingLiU" w:cs="Tahoma"/>
              </w:rPr>
            </w:pPr>
            <w:r w:rsidRPr="00BB059B">
              <w:rPr>
                <w:rFonts w:eastAsia="PMingLiU" w:cs="Tahoma"/>
                <w:color w:val="000000"/>
                <w:szCs w:val="18"/>
              </w:rPr>
              <w:t>Office 365 (Plan G4)*</w:t>
            </w:r>
          </w:p>
          <w:p w:rsidR="00822871" w:rsidRPr="00BB059B" w:rsidRDefault="00E71EB9" w:rsidP="00822871">
            <w:pPr>
              <w:numPr>
                <w:ilvl w:val="0"/>
                <w:numId w:val="47"/>
              </w:numPr>
              <w:spacing w:after="60"/>
              <w:rPr>
                <w:rFonts w:eastAsia="PMingLiU" w:cs="Tahoma"/>
              </w:rPr>
            </w:pPr>
            <w:r w:rsidRPr="00BB059B">
              <w:rPr>
                <w:rFonts w:eastAsia="PMingLiU" w:cs="Tahoma"/>
                <w:color w:val="000000"/>
                <w:szCs w:val="18"/>
              </w:rPr>
              <w:t xml:space="preserve">Windows Intune* </w:t>
            </w:r>
          </w:p>
          <w:p w:rsidR="00822871" w:rsidRPr="00BB059B" w:rsidRDefault="00822871" w:rsidP="00F06EC5">
            <w:pPr>
              <w:ind w:left="907"/>
              <w:rPr>
                <w:rFonts w:eastAsia="PMingLiU" w:cs="Tahoma"/>
                <w:color w:val="000000"/>
                <w:szCs w:val="18"/>
              </w:rPr>
            </w:pPr>
          </w:p>
        </w:tc>
      </w:tr>
      <w:tr w:rsidR="00E71EB9" w:rsidRPr="00BB059B"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BB059B" w:rsidRDefault="00E71EB9" w:rsidP="005C647E">
            <w:pPr>
              <w:ind w:left="144"/>
              <w:rPr>
                <w:rFonts w:eastAsia="PMingLiU" w:cs="Tahoma"/>
                <w:szCs w:val="18"/>
              </w:rPr>
            </w:pPr>
            <w:r w:rsidRPr="00BB059B">
              <w:rPr>
                <w:rFonts w:eastAsia="PMingLiU" w:cs="Tahoma"/>
                <w:szCs w:val="18"/>
              </w:rPr>
              <w:t xml:space="preserve">Enterprise CAL </w:t>
            </w:r>
            <w:r w:rsidRPr="00BB059B">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E71EB9" w:rsidRPr="00BB059B" w:rsidRDefault="00E71EB9" w:rsidP="0038120B">
            <w:pPr>
              <w:numPr>
                <w:ilvl w:val="0"/>
                <w:numId w:val="48"/>
              </w:numPr>
              <w:spacing w:before="60" w:after="60"/>
              <w:ind w:left="907"/>
              <w:rPr>
                <w:rFonts w:eastAsia="PMingLiU" w:cs="Tahoma"/>
              </w:rPr>
            </w:pPr>
            <w:r w:rsidRPr="00BB059B">
              <w:rPr>
                <w:rFonts w:eastAsia="PMingLiU" w:cs="Tahoma"/>
                <w:color w:val="000000"/>
                <w:szCs w:val="18"/>
              </w:rPr>
              <w:t>Office 365 (Plan E3)*</w:t>
            </w:r>
          </w:p>
          <w:p w:rsidR="00E71EB9" w:rsidRPr="00BB059B" w:rsidRDefault="00E71EB9" w:rsidP="00024C3C">
            <w:pPr>
              <w:numPr>
                <w:ilvl w:val="0"/>
                <w:numId w:val="48"/>
              </w:numPr>
              <w:spacing w:after="60"/>
              <w:rPr>
                <w:rFonts w:eastAsia="PMingLiU" w:cs="Tahoma"/>
              </w:rPr>
            </w:pPr>
            <w:r w:rsidRPr="00BB059B">
              <w:rPr>
                <w:rFonts w:eastAsia="PMingLiU" w:cs="Tahoma"/>
                <w:color w:val="000000"/>
                <w:szCs w:val="18"/>
              </w:rPr>
              <w:t>Office 365 (Plan E4)*</w:t>
            </w:r>
          </w:p>
          <w:p w:rsidR="00E71EB9" w:rsidRPr="00BB059B" w:rsidRDefault="00E71EB9" w:rsidP="00024C3C">
            <w:pPr>
              <w:numPr>
                <w:ilvl w:val="0"/>
                <w:numId w:val="48"/>
              </w:numPr>
              <w:spacing w:after="60"/>
              <w:rPr>
                <w:rFonts w:eastAsia="PMingLiU" w:cs="Tahoma"/>
              </w:rPr>
            </w:pPr>
            <w:r w:rsidRPr="00BB059B">
              <w:rPr>
                <w:rFonts w:eastAsia="PMingLiU" w:cs="Tahoma"/>
                <w:color w:val="000000"/>
                <w:szCs w:val="18"/>
              </w:rPr>
              <w:t>Office 365 (Plan G3)*</w:t>
            </w:r>
          </w:p>
          <w:p w:rsidR="00E71EB9" w:rsidRPr="00BB059B" w:rsidRDefault="00E71EB9" w:rsidP="00024C3C">
            <w:pPr>
              <w:numPr>
                <w:ilvl w:val="0"/>
                <w:numId w:val="48"/>
              </w:numPr>
              <w:spacing w:after="60"/>
              <w:rPr>
                <w:rFonts w:eastAsia="PMingLiU" w:cs="Tahoma"/>
              </w:rPr>
            </w:pPr>
            <w:r w:rsidRPr="00BB059B">
              <w:rPr>
                <w:rFonts w:eastAsia="PMingLiU" w:cs="Tahoma"/>
                <w:color w:val="000000"/>
                <w:szCs w:val="18"/>
              </w:rPr>
              <w:t>Office 365 (Plan G4)*</w:t>
            </w:r>
          </w:p>
          <w:p w:rsidR="00822871" w:rsidRPr="00BB059B" w:rsidRDefault="00E71EB9" w:rsidP="00822871">
            <w:pPr>
              <w:numPr>
                <w:ilvl w:val="0"/>
                <w:numId w:val="48"/>
              </w:numPr>
              <w:spacing w:after="60"/>
              <w:rPr>
                <w:rFonts w:eastAsia="PMingLiU" w:cs="Tahoma"/>
              </w:rPr>
            </w:pPr>
            <w:r w:rsidRPr="00BB059B">
              <w:rPr>
                <w:rFonts w:eastAsia="PMingLiU" w:cs="Tahoma"/>
                <w:color w:val="000000"/>
                <w:szCs w:val="18"/>
              </w:rPr>
              <w:t>Windows Intune*</w:t>
            </w:r>
          </w:p>
          <w:p w:rsidR="00E71EB9" w:rsidRPr="00BB059B" w:rsidRDefault="00E71EB9" w:rsidP="0038120B">
            <w:pPr>
              <w:ind w:left="907"/>
              <w:rPr>
                <w:rFonts w:eastAsia="PMingLiU" w:cs="Tahoma"/>
                <w:color w:val="000000"/>
                <w:szCs w:val="18"/>
              </w:rPr>
            </w:pPr>
          </w:p>
        </w:tc>
      </w:tr>
    </w:tbl>
    <w:p w:rsidR="00456002" w:rsidRPr="00BB059B" w:rsidRDefault="00456002" w:rsidP="00456002">
      <w:pPr>
        <w:tabs>
          <w:tab w:val="left" w:pos="360"/>
        </w:tabs>
        <w:ind w:left="720"/>
        <w:rPr>
          <w:rFonts w:eastAsia="PMingLiU" w:cs="Tahoma"/>
        </w:rPr>
      </w:pPr>
      <w:r w:rsidRPr="00BB059B">
        <w:rPr>
          <w:rFonts w:eastAsia="PMingLiU" w:cs="Tahoma"/>
          <w:i/>
          <w:sz w:val="16"/>
          <w:szCs w:val="20"/>
        </w:rPr>
        <w:t xml:space="preserve">* </w:t>
      </w:r>
      <w:r w:rsidRPr="00BB059B">
        <w:rPr>
          <w:rFonts w:eastAsia="PMingLiU" w:cs="Tahoma"/>
          <w:i/>
          <w:sz w:val="16"/>
          <w:szCs w:val="20"/>
        </w:rPr>
        <w:t>需要適當的</w:t>
      </w:r>
      <w:r w:rsidRPr="00BB059B">
        <w:rPr>
          <w:rFonts w:eastAsia="PMingLiU" w:cs="Tahoma"/>
          <w:i/>
          <w:sz w:val="16"/>
          <w:szCs w:val="20"/>
        </w:rPr>
        <w:t xml:space="preserve"> CAL Suite Bridge</w:t>
      </w:r>
      <w:r w:rsidRPr="00BB059B">
        <w:rPr>
          <w:rFonts w:eastAsia="PMingLiU" w:cs="Tahoma"/>
          <w:i/>
          <w:sz w:val="16"/>
          <w:szCs w:val="20"/>
        </w:rPr>
        <w:t>。如需</w:t>
      </w:r>
      <w:r w:rsidRPr="00BB059B">
        <w:rPr>
          <w:rFonts w:eastAsia="PMingLiU" w:cs="Tahoma"/>
          <w:i/>
          <w:sz w:val="16"/>
          <w:szCs w:val="20"/>
        </w:rPr>
        <w:t xml:space="preserve"> CAL Suite Bridge </w:t>
      </w:r>
      <w:r w:rsidRPr="00BB059B">
        <w:rPr>
          <w:rFonts w:eastAsia="PMingLiU" w:cs="Tahoma"/>
          <w:i/>
          <w:sz w:val="16"/>
          <w:szCs w:val="20"/>
        </w:rPr>
        <w:t>之詳細資訊，請參閱本文件之產品說明小節。</w:t>
      </w:r>
    </w:p>
    <w:p w:rsidR="00456002" w:rsidRPr="00BB059B" w:rsidRDefault="00456002" w:rsidP="00456002">
      <w:pPr>
        <w:tabs>
          <w:tab w:val="left" w:pos="360"/>
        </w:tabs>
        <w:ind w:left="720"/>
        <w:rPr>
          <w:rFonts w:eastAsia="PMingLiU" w:cs="Tahoma"/>
        </w:rPr>
      </w:pPr>
      <w:r w:rsidRPr="00BB059B">
        <w:rPr>
          <w:rFonts w:eastAsia="PMingLiU" w:cs="Tahoma"/>
          <w:i/>
          <w:sz w:val="16"/>
          <w:szCs w:val="20"/>
        </w:rPr>
        <w:t xml:space="preserve">** Office 365 </w:t>
      </w:r>
      <w:r w:rsidRPr="00BB059B">
        <w:rPr>
          <w:rFonts w:eastAsia="PMingLiU" w:cs="Tahoma"/>
          <w:i/>
          <w:sz w:val="16"/>
          <w:szCs w:val="20"/>
        </w:rPr>
        <w:t>中的</w:t>
      </w:r>
      <w:r w:rsidRPr="00BB059B">
        <w:rPr>
          <w:rFonts w:eastAsia="PMingLiU" w:cs="Tahoma"/>
          <w:i/>
          <w:sz w:val="16"/>
          <w:szCs w:val="20"/>
        </w:rPr>
        <w:t xml:space="preserve"> Office Professional Plus </w:t>
      </w:r>
      <w:r w:rsidRPr="00BB059B">
        <w:rPr>
          <w:rFonts w:eastAsia="PMingLiU" w:cs="Tahoma"/>
          <w:i/>
          <w:sz w:val="16"/>
          <w:szCs w:val="20"/>
        </w:rPr>
        <w:t>和</w:t>
      </w:r>
      <w:r w:rsidRPr="00BB059B">
        <w:rPr>
          <w:rFonts w:eastAsia="PMingLiU" w:cs="Tahoma"/>
          <w:i/>
          <w:sz w:val="16"/>
          <w:szCs w:val="20"/>
        </w:rPr>
        <w:t xml:space="preserve"> Windows VDA </w:t>
      </w:r>
      <w:r w:rsidRPr="00BB059B">
        <w:rPr>
          <w:rFonts w:eastAsia="PMingLiU" w:cs="Tahoma"/>
          <w:i/>
          <w:sz w:val="16"/>
          <w:szCs w:val="20"/>
        </w:rPr>
        <w:t>為</w:t>
      </w:r>
      <w:r w:rsidRPr="00BB059B">
        <w:rPr>
          <w:rFonts w:eastAsia="PMingLiU" w:cs="Tahoma"/>
          <w:i/>
          <w:sz w:val="16"/>
          <w:szCs w:val="20"/>
        </w:rPr>
        <w:t xml:space="preserve"> Enterprise </w:t>
      </w:r>
      <w:r w:rsidRPr="00BB059B">
        <w:rPr>
          <w:rFonts w:eastAsia="PMingLiU" w:cs="Tahoma"/>
          <w:i/>
          <w:sz w:val="16"/>
          <w:szCs w:val="20"/>
        </w:rPr>
        <w:t>產品，亦得滿足全企業的需求。</w:t>
      </w:r>
    </w:p>
    <w:p w:rsidR="00456002" w:rsidRPr="00BB059B" w:rsidRDefault="00456002" w:rsidP="00366502">
      <w:pPr>
        <w:tabs>
          <w:tab w:val="left" w:pos="360"/>
        </w:tabs>
        <w:ind w:left="720"/>
        <w:rPr>
          <w:rFonts w:eastAsia="PMingLiU" w:cs="Tahoma"/>
        </w:rPr>
      </w:pPr>
      <w:r w:rsidRPr="00BB059B">
        <w:rPr>
          <w:rFonts w:eastAsia="PMingLiU" w:cs="Tahoma"/>
          <w:i/>
          <w:sz w:val="16"/>
          <w:szCs w:val="20"/>
        </w:rPr>
        <w:t xml:space="preserve">*** Enterprise </w:t>
      </w:r>
      <w:r w:rsidRPr="00BB059B">
        <w:rPr>
          <w:rFonts w:eastAsia="PMingLiU" w:cs="Tahoma"/>
          <w:i/>
          <w:sz w:val="16"/>
          <w:szCs w:val="20"/>
        </w:rPr>
        <w:t>線上服務僅包含完整之使用者訂閱使用權</w:t>
      </w:r>
      <w:r w:rsidRPr="00BB059B">
        <w:rPr>
          <w:rFonts w:eastAsia="PMingLiU" w:cs="Tahoma"/>
          <w:i/>
          <w:sz w:val="16"/>
          <w:szCs w:val="20"/>
        </w:rPr>
        <w:t xml:space="preserve"> (USL)</w:t>
      </w:r>
      <w:r w:rsidRPr="00BB059B">
        <w:rPr>
          <w:rFonts w:eastAsia="PMingLiU" w:cs="Tahoma"/>
          <w:i/>
          <w:sz w:val="16"/>
          <w:szCs w:val="20"/>
        </w:rPr>
        <w:t>。軟體保證之使用者訂閱使用權</w:t>
      </w:r>
      <w:r w:rsidRPr="00BB059B">
        <w:rPr>
          <w:rFonts w:eastAsia="PMingLiU" w:cs="Tahoma"/>
          <w:i/>
          <w:sz w:val="16"/>
          <w:szCs w:val="20"/>
        </w:rPr>
        <w:t xml:space="preserve"> (</w:t>
      </w:r>
      <w:r w:rsidRPr="00BB059B">
        <w:rPr>
          <w:rFonts w:eastAsia="PMingLiU" w:cs="Tahoma"/>
          <w:i/>
          <w:sz w:val="16"/>
          <w:szCs w:val="20"/>
        </w:rPr>
        <w:t>需要</w:t>
      </w:r>
      <w:r w:rsidRPr="00BB059B">
        <w:rPr>
          <w:rFonts w:eastAsia="PMingLiU" w:cs="Tahoma"/>
          <w:i/>
          <w:sz w:val="16"/>
          <w:szCs w:val="20"/>
        </w:rPr>
        <w:t xml:space="preserve"> Core CAL </w:t>
      </w:r>
      <w:r w:rsidRPr="00BB059B">
        <w:rPr>
          <w:rFonts w:eastAsia="PMingLiU" w:cs="Tahoma"/>
          <w:i/>
          <w:sz w:val="16"/>
          <w:szCs w:val="20"/>
        </w:rPr>
        <w:t>或</w:t>
      </w:r>
      <w:r w:rsidR="00CD4AD1">
        <w:rPr>
          <w:rFonts w:eastAsia="PMingLiU" w:cs="Tahoma"/>
          <w:i/>
          <w:sz w:val="16"/>
          <w:szCs w:val="20"/>
        </w:rPr>
        <w:t> </w:t>
      </w:r>
      <w:r w:rsidRPr="00BB059B">
        <w:rPr>
          <w:rFonts w:eastAsia="PMingLiU" w:cs="Tahoma"/>
          <w:i/>
          <w:sz w:val="16"/>
          <w:szCs w:val="20"/>
        </w:rPr>
        <w:t xml:space="preserve">Enterprise CAL </w:t>
      </w:r>
      <w:r w:rsidRPr="00BB059B">
        <w:rPr>
          <w:rFonts w:eastAsia="PMingLiU" w:cs="Tahoma"/>
          <w:i/>
          <w:sz w:val="16"/>
          <w:szCs w:val="20"/>
        </w:rPr>
        <w:t>才得訂購</w:t>
      </w:r>
      <w:r w:rsidRPr="00BB059B">
        <w:rPr>
          <w:rFonts w:eastAsia="PMingLiU" w:cs="Tahoma"/>
          <w:i/>
          <w:sz w:val="16"/>
          <w:szCs w:val="20"/>
        </w:rPr>
        <w:t xml:space="preserve">) </w:t>
      </w:r>
      <w:r w:rsidRPr="00BB059B">
        <w:rPr>
          <w:rFonts w:eastAsia="PMingLiU" w:cs="Tahoma"/>
          <w:i/>
          <w:sz w:val="16"/>
          <w:szCs w:val="20"/>
        </w:rPr>
        <w:t>並非</w:t>
      </w:r>
      <w:r w:rsidRPr="00BB059B">
        <w:rPr>
          <w:rFonts w:eastAsia="PMingLiU" w:cs="Tahoma"/>
          <w:i/>
          <w:sz w:val="16"/>
          <w:szCs w:val="20"/>
        </w:rPr>
        <w:t xml:space="preserve"> Enterprise </w:t>
      </w:r>
      <w:r w:rsidRPr="00BB059B">
        <w:rPr>
          <w:rFonts w:eastAsia="PMingLiU" w:cs="Tahoma"/>
          <w:i/>
          <w:sz w:val="16"/>
          <w:szCs w:val="20"/>
        </w:rPr>
        <w:t>線上服務。</w:t>
      </w:r>
    </w:p>
    <w:p w:rsidR="00366502" w:rsidRPr="00BB059B" w:rsidRDefault="00366502" w:rsidP="00456002">
      <w:pPr>
        <w:tabs>
          <w:tab w:val="left" w:pos="360"/>
        </w:tabs>
        <w:ind w:left="720"/>
        <w:rPr>
          <w:rFonts w:eastAsia="PMingLiU" w:cs="Tahoma"/>
        </w:rPr>
      </w:pPr>
    </w:p>
    <w:p w:rsidR="00456002" w:rsidRPr="00BB059B" w:rsidRDefault="00456002" w:rsidP="0055442E">
      <w:pPr>
        <w:tabs>
          <w:tab w:val="left" w:pos="360"/>
        </w:tabs>
        <w:spacing w:after="60"/>
        <w:rPr>
          <w:rFonts w:eastAsia="PMingLiU" w:cs="Tahoma"/>
        </w:rPr>
      </w:pPr>
      <w:r w:rsidRPr="00BB059B">
        <w:rPr>
          <w:rFonts w:eastAsia="PMingLiU" w:cs="Tahoma"/>
          <w:b/>
          <w:szCs w:val="18"/>
        </w:rPr>
        <w:t>許可之轉換</w:t>
      </w:r>
    </w:p>
    <w:p w:rsidR="00456002" w:rsidRPr="00BB059B" w:rsidRDefault="0014632E" w:rsidP="00366502">
      <w:pPr>
        <w:tabs>
          <w:tab w:val="left" w:pos="360"/>
        </w:tabs>
        <w:rPr>
          <w:rFonts w:eastAsia="PMingLiU" w:cs="Tahoma"/>
          <w:lang w:eastAsia="zh-TW"/>
        </w:rPr>
      </w:pPr>
      <w:r w:rsidRPr="00BB059B">
        <w:rPr>
          <w:rFonts w:eastAsia="PMingLiU" w:cs="Tahoma"/>
          <w:b/>
          <w:szCs w:val="20"/>
          <w:lang w:eastAsia="zh-TW"/>
        </w:rPr>
        <w:t>注意事項：</w:t>
      </w:r>
      <w:r w:rsidRPr="00BB059B">
        <w:rPr>
          <w:rFonts w:eastAsia="PMingLiU" w:cs="Tahoma"/>
          <w:szCs w:val="20"/>
          <w:lang w:eastAsia="zh-TW"/>
        </w:rPr>
        <w:t>下列適用於具有轉換權利之</w:t>
      </w:r>
      <w:r w:rsidRPr="00BB059B">
        <w:rPr>
          <w:rFonts w:eastAsia="PMingLiU" w:cs="Tahoma"/>
          <w:szCs w:val="20"/>
          <w:lang w:eastAsia="zh-TW"/>
        </w:rPr>
        <w:t xml:space="preserve"> Enterprise </w:t>
      </w:r>
      <w:r w:rsidRPr="00BB059B">
        <w:rPr>
          <w:rFonts w:eastAsia="PMingLiU" w:cs="Tahoma"/>
          <w:szCs w:val="20"/>
          <w:lang w:eastAsia="zh-TW"/>
        </w:rPr>
        <w:t>和</w:t>
      </w:r>
      <w:r w:rsidRPr="00BB059B">
        <w:rPr>
          <w:rFonts w:eastAsia="PMingLiU" w:cs="Tahoma"/>
          <w:szCs w:val="20"/>
          <w:lang w:eastAsia="zh-TW"/>
        </w:rPr>
        <w:t xml:space="preserve"> Enterprise Subscription </w:t>
      </w:r>
      <w:r w:rsidRPr="00BB059B">
        <w:rPr>
          <w:rFonts w:eastAsia="PMingLiU" w:cs="Tahoma"/>
          <w:szCs w:val="20"/>
          <w:lang w:eastAsia="zh-TW"/>
        </w:rPr>
        <w:t>註冊客戶。客戶若不確定依其註冊是否具有轉換資格，應該聯絡他們的軟體顧問、轉銷商或</w:t>
      </w:r>
      <w:r w:rsidRPr="00BB059B">
        <w:rPr>
          <w:rFonts w:eastAsia="PMingLiU" w:cs="Tahoma"/>
          <w:szCs w:val="20"/>
          <w:lang w:eastAsia="zh-TW"/>
        </w:rPr>
        <w:t xml:space="preserve"> Microsoft </w:t>
      </w:r>
      <w:r w:rsidRPr="00BB059B">
        <w:rPr>
          <w:rFonts w:eastAsia="PMingLiU" w:cs="Tahoma"/>
          <w:szCs w:val="20"/>
          <w:lang w:eastAsia="zh-TW"/>
        </w:rPr>
        <w:t>客戶經理取得詳細資訊。</w:t>
      </w:r>
    </w:p>
    <w:p w:rsidR="00456002" w:rsidRDefault="00456002" w:rsidP="00366502">
      <w:pPr>
        <w:tabs>
          <w:tab w:val="left" w:pos="360"/>
        </w:tabs>
        <w:rPr>
          <w:rFonts w:eastAsia="PMingLiU" w:cs="Tahoma"/>
          <w:lang w:eastAsia="zh-TW"/>
        </w:rPr>
      </w:pPr>
    </w:p>
    <w:p w:rsidR="008D6701" w:rsidRDefault="008D6701" w:rsidP="00366502">
      <w:pPr>
        <w:tabs>
          <w:tab w:val="left" w:pos="360"/>
        </w:tabs>
        <w:rPr>
          <w:rFonts w:eastAsia="PMingLiU" w:cs="Tahoma"/>
          <w:lang w:eastAsia="zh-TW"/>
        </w:rPr>
      </w:pPr>
    </w:p>
    <w:p w:rsidR="008D6701" w:rsidRDefault="008D6701" w:rsidP="00366502">
      <w:pPr>
        <w:tabs>
          <w:tab w:val="left" w:pos="360"/>
        </w:tabs>
        <w:rPr>
          <w:rFonts w:eastAsia="PMingLiU" w:cs="Tahoma"/>
          <w:lang w:eastAsia="zh-TW"/>
        </w:rPr>
      </w:pPr>
    </w:p>
    <w:p w:rsidR="008D6701" w:rsidRDefault="008D6701" w:rsidP="00366502">
      <w:pPr>
        <w:tabs>
          <w:tab w:val="left" w:pos="360"/>
        </w:tabs>
        <w:rPr>
          <w:rFonts w:eastAsia="PMingLiU" w:cs="Tahoma"/>
          <w:lang w:eastAsia="zh-TW"/>
        </w:rPr>
      </w:pPr>
    </w:p>
    <w:p w:rsidR="008D6701" w:rsidRDefault="008D6701" w:rsidP="00366502">
      <w:pPr>
        <w:tabs>
          <w:tab w:val="left" w:pos="360"/>
        </w:tabs>
        <w:rPr>
          <w:rFonts w:eastAsia="PMingLiU" w:cs="Tahoma"/>
          <w:lang w:eastAsia="zh-TW"/>
        </w:rPr>
      </w:pPr>
    </w:p>
    <w:p w:rsidR="008D6701" w:rsidRDefault="008D6701" w:rsidP="00366502">
      <w:pPr>
        <w:tabs>
          <w:tab w:val="left" w:pos="360"/>
        </w:tabs>
        <w:rPr>
          <w:rFonts w:eastAsia="PMingLiU" w:cs="Tahoma"/>
          <w:lang w:eastAsia="zh-TW"/>
        </w:rPr>
      </w:pPr>
    </w:p>
    <w:p w:rsidR="008D6701" w:rsidRPr="00BB059B" w:rsidRDefault="008D6701" w:rsidP="00366502">
      <w:pPr>
        <w:tabs>
          <w:tab w:val="left" w:pos="360"/>
        </w:tabs>
        <w:rPr>
          <w:rFonts w:eastAsia="PMingLiU" w:cs="Tahoma"/>
          <w:lang w:eastAsia="zh-TW"/>
        </w:rPr>
      </w:pPr>
    </w:p>
    <w:p w:rsidR="00456002" w:rsidRPr="00BB059B" w:rsidRDefault="00456002" w:rsidP="00366502">
      <w:pPr>
        <w:tabs>
          <w:tab w:val="left" w:pos="360"/>
        </w:tabs>
        <w:rPr>
          <w:rFonts w:eastAsia="PMingLiU" w:cs="Tahoma"/>
          <w:lang w:eastAsia="zh-TW"/>
        </w:rPr>
      </w:pPr>
      <w:r w:rsidRPr="00BB059B">
        <w:rPr>
          <w:rFonts w:eastAsia="PMingLiU" w:cs="Tahoma"/>
          <w:szCs w:val="20"/>
          <w:lang w:eastAsia="zh-TW"/>
        </w:rPr>
        <w:t>下表註明具有轉換資格的產品及其許可之轉換。其中包含隨桌面平台一起訂購而被轉換的產品。</w:t>
      </w:r>
    </w:p>
    <w:p w:rsidR="00456002" w:rsidRPr="00BB059B"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B059B"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B059B" w:rsidRDefault="00456002" w:rsidP="005C647E">
            <w:pPr>
              <w:keepNext/>
              <w:jc w:val="center"/>
              <w:rPr>
                <w:rFonts w:eastAsia="PMingLiU" w:cs="Tahoma"/>
                <w:b/>
              </w:rPr>
            </w:pPr>
            <w:r w:rsidRPr="00BB059B">
              <w:rPr>
                <w:rFonts w:eastAsia="PMingLiU" w:cs="Tahoma"/>
                <w:b/>
              </w:rPr>
              <w:t>要轉換之</w:t>
            </w:r>
            <w:r w:rsidRPr="00BB059B">
              <w:rPr>
                <w:rFonts w:eastAsia="PMingLiU" w:cs="Tahoma"/>
                <w:b/>
              </w:rPr>
              <w:t xml:space="preserve"> Enterprise </w:t>
            </w:r>
            <w:r w:rsidRPr="00BB059B">
              <w:rPr>
                <w:rFonts w:eastAsia="PMingLiU" w:cs="Tahoma"/>
                <w:b/>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BB059B" w:rsidRDefault="00456002" w:rsidP="005C647E">
            <w:pPr>
              <w:keepNext/>
              <w:jc w:val="center"/>
              <w:rPr>
                <w:rFonts w:eastAsia="PMingLiU" w:cs="Tahoma"/>
                <w:b/>
              </w:rPr>
            </w:pPr>
            <w:r w:rsidRPr="00BB059B">
              <w:rPr>
                <w:rFonts w:eastAsia="PMingLiU" w:cs="Tahoma"/>
                <w:b/>
              </w:rPr>
              <w:t>有效之轉換選項</w:t>
            </w:r>
          </w:p>
        </w:tc>
      </w:tr>
      <w:tr w:rsidR="00A32052" w:rsidRPr="00BB059B"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B059B" w:rsidRDefault="00A32052" w:rsidP="005C647E">
            <w:pPr>
              <w:spacing w:before="60" w:after="60"/>
              <w:ind w:left="144"/>
              <w:rPr>
                <w:rFonts w:eastAsia="PMingLiU" w:cs="Tahoma"/>
              </w:rPr>
            </w:pPr>
            <w:r w:rsidRPr="00BB059B">
              <w:rPr>
                <w:rFonts w:eastAsia="PMingLiU" w:cs="Tahoma"/>
              </w:rPr>
              <w:t xml:space="preserve">Core CAL </w:t>
            </w:r>
            <w:r w:rsidRPr="00BB059B">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BB059B" w:rsidRDefault="00A32052" w:rsidP="0055442E">
            <w:pPr>
              <w:numPr>
                <w:ilvl w:val="0"/>
                <w:numId w:val="49"/>
              </w:numPr>
              <w:spacing w:before="60" w:after="60"/>
              <w:rPr>
                <w:rFonts w:eastAsia="PMingLiU" w:cs="Tahoma"/>
              </w:rPr>
            </w:pPr>
            <w:r w:rsidRPr="00BB059B">
              <w:rPr>
                <w:rFonts w:eastAsia="PMingLiU" w:cs="Tahoma"/>
                <w:color w:val="000000"/>
                <w:szCs w:val="18"/>
              </w:rPr>
              <w:t>Office 365 (Plan E1)*</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E2)*</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E3)*</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E4)*</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G1)*</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G2)*</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G3)*</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G4)*</w:t>
            </w:r>
          </w:p>
          <w:p w:rsidR="00A32052" w:rsidRPr="00BB059B" w:rsidRDefault="00A32052" w:rsidP="00024C3C">
            <w:pPr>
              <w:numPr>
                <w:ilvl w:val="0"/>
                <w:numId w:val="49"/>
              </w:numPr>
              <w:ind w:right="144"/>
              <w:rPr>
                <w:rFonts w:eastAsia="PMingLiU" w:cs="Tahoma"/>
              </w:rPr>
            </w:pPr>
            <w:r w:rsidRPr="00BB059B">
              <w:rPr>
                <w:rFonts w:eastAsia="PMingLiU" w:cs="Tahoma"/>
                <w:color w:val="000000"/>
              </w:rPr>
              <w:t>Windows Intune*</w:t>
            </w:r>
          </w:p>
          <w:p w:rsidR="00A32052" w:rsidRPr="00BB059B" w:rsidRDefault="00A32052" w:rsidP="0055442E">
            <w:pPr>
              <w:ind w:left="720" w:right="144"/>
              <w:rPr>
                <w:rFonts w:eastAsia="PMingLiU" w:cs="Tahoma"/>
                <w:color w:val="000000"/>
              </w:rPr>
            </w:pPr>
          </w:p>
        </w:tc>
      </w:tr>
      <w:tr w:rsidR="00A32052" w:rsidRPr="00BB059B"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B059B" w:rsidRDefault="00A32052" w:rsidP="005C647E">
            <w:pPr>
              <w:spacing w:before="60" w:after="60"/>
              <w:ind w:left="144"/>
              <w:rPr>
                <w:rFonts w:eastAsia="PMingLiU" w:cs="Tahoma"/>
              </w:rPr>
            </w:pPr>
            <w:r w:rsidRPr="00BB059B">
              <w:rPr>
                <w:rFonts w:eastAsia="PMingLiU" w:cs="Tahoma"/>
              </w:rPr>
              <w:t xml:space="preserve">Enterprise CAL </w:t>
            </w:r>
            <w:r w:rsidRPr="00BB059B">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BB059B" w:rsidRDefault="00A32052" w:rsidP="0055442E">
            <w:pPr>
              <w:numPr>
                <w:ilvl w:val="0"/>
                <w:numId w:val="49"/>
              </w:numPr>
              <w:spacing w:before="60" w:after="60"/>
              <w:rPr>
                <w:rFonts w:eastAsia="PMingLiU" w:cs="Tahoma"/>
              </w:rPr>
            </w:pPr>
            <w:r w:rsidRPr="00BB059B">
              <w:rPr>
                <w:rFonts w:eastAsia="PMingLiU" w:cs="Tahoma"/>
                <w:color w:val="000000"/>
                <w:szCs w:val="18"/>
              </w:rPr>
              <w:t>Office 365 (Plan E3)*</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E4)*</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G3)*</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G4)*</w:t>
            </w:r>
          </w:p>
          <w:p w:rsidR="00A32052" w:rsidRPr="00BB059B" w:rsidRDefault="00A32052" w:rsidP="00024C3C">
            <w:pPr>
              <w:numPr>
                <w:ilvl w:val="0"/>
                <w:numId w:val="49"/>
              </w:numPr>
              <w:ind w:right="144"/>
              <w:rPr>
                <w:rFonts w:eastAsia="PMingLiU" w:cs="Tahoma"/>
              </w:rPr>
            </w:pPr>
            <w:r w:rsidRPr="00BB059B">
              <w:rPr>
                <w:rFonts w:eastAsia="PMingLiU" w:cs="Tahoma"/>
                <w:color w:val="000000"/>
              </w:rPr>
              <w:t>Windows</w:t>
            </w:r>
            <w:r w:rsidR="00165F16" w:rsidRPr="00BB059B">
              <w:rPr>
                <w:rFonts w:eastAsia="PMingLiU" w:cs="Tahoma"/>
                <w:color w:val="000000"/>
                <w:vertAlign w:val="superscript"/>
              </w:rPr>
              <w:t>®</w:t>
            </w:r>
            <w:r w:rsidRPr="00BB059B">
              <w:rPr>
                <w:rFonts w:eastAsia="PMingLiU" w:cs="Tahoma"/>
                <w:color w:val="000000"/>
              </w:rPr>
              <w:t xml:space="preserve"> Intune*</w:t>
            </w:r>
          </w:p>
          <w:p w:rsidR="00A32052" w:rsidRPr="00BB059B" w:rsidRDefault="00A32052" w:rsidP="00BD6C2C">
            <w:pPr>
              <w:ind w:right="144"/>
              <w:rPr>
                <w:rFonts w:eastAsia="PMingLiU" w:cs="Tahoma"/>
                <w:color w:val="000000"/>
              </w:rPr>
            </w:pPr>
          </w:p>
        </w:tc>
      </w:tr>
      <w:tr w:rsidR="00A32052" w:rsidRPr="00BB059B"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BB059B" w:rsidRDefault="00A32052" w:rsidP="005C647E">
            <w:pPr>
              <w:spacing w:before="60" w:after="60"/>
              <w:ind w:left="144"/>
              <w:rPr>
                <w:rFonts w:eastAsia="PMingLiU" w:cs="Tahoma"/>
              </w:rPr>
            </w:pPr>
            <w:r w:rsidRPr="00BB059B">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E2)</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E3)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E4)</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G2)</w:t>
            </w:r>
          </w:p>
          <w:p w:rsidR="00A32052" w:rsidRPr="00BB059B" w:rsidRDefault="00A32052" w:rsidP="00024C3C">
            <w:pPr>
              <w:numPr>
                <w:ilvl w:val="0"/>
                <w:numId w:val="49"/>
              </w:numPr>
              <w:spacing w:after="60"/>
              <w:rPr>
                <w:rFonts w:eastAsia="PMingLiU" w:cs="Tahoma"/>
              </w:rPr>
            </w:pPr>
            <w:r w:rsidRPr="00BB059B">
              <w:rPr>
                <w:rFonts w:eastAsia="PMingLiU" w:cs="Tahoma"/>
                <w:color w:val="000000"/>
                <w:szCs w:val="18"/>
              </w:rPr>
              <w:t>Office 365 (Plan G3)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G4)</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Professional Plus for Office 365</w:t>
            </w:r>
          </w:p>
          <w:p w:rsidR="002D25C8" w:rsidRPr="00BB059B" w:rsidRDefault="002D25C8" w:rsidP="0055442E">
            <w:pPr>
              <w:ind w:left="720"/>
              <w:rPr>
                <w:rFonts w:eastAsia="PMingLiU" w:cs="Tahoma"/>
                <w:color w:val="000000"/>
              </w:rPr>
            </w:pPr>
          </w:p>
        </w:tc>
      </w:tr>
      <w:tr w:rsidR="00A32052" w:rsidRPr="00BB059B"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766073" w:rsidRDefault="00A32052" w:rsidP="005C647E">
            <w:pPr>
              <w:spacing w:before="60" w:after="60"/>
              <w:ind w:left="144"/>
              <w:rPr>
                <w:rFonts w:eastAsia="PMingLiU" w:cs="Tahoma"/>
                <w:lang w:val="fr-FR"/>
              </w:rPr>
            </w:pPr>
            <w:r w:rsidRPr="00766073">
              <w:rPr>
                <w:rFonts w:eastAsia="PMingLiU" w:cs="Tahoma"/>
                <w:lang w:val="fr-FR"/>
              </w:rPr>
              <w:t xml:space="preserve">Office Professional Plus </w:t>
            </w:r>
            <w:r w:rsidRPr="00BB059B">
              <w:rPr>
                <w:rFonts w:eastAsia="PMingLiU" w:cs="Tahoma"/>
              </w:rPr>
              <w:t>和</w:t>
            </w:r>
            <w:r w:rsidRPr="00766073">
              <w:rPr>
                <w:rFonts w:eastAsia="PMingLiU" w:cs="Tahoma"/>
                <w:lang w:val="fr-FR"/>
              </w:rPr>
              <w:t xml:space="preserve"> Core CAL </w:t>
            </w:r>
            <w:r w:rsidRPr="00BB059B">
              <w:rPr>
                <w:rFonts w:eastAsia="PMingLiU" w:cs="Tahoma"/>
              </w:rPr>
              <w:t>套件</w:t>
            </w:r>
          </w:p>
        </w:tc>
        <w:tc>
          <w:tcPr>
            <w:tcW w:w="4334" w:type="dxa"/>
            <w:tcBorders>
              <w:top w:val="single" w:sz="8" w:space="0" w:color="auto"/>
              <w:left w:val="nil"/>
              <w:bottom w:val="nil"/>
              <w:right w:val="single" w:sz="8" w:space="0" w:color="auto"/>
            </w:tcBorders>
            <w:vAlign w:val="center"/>
          </w:tcPr>
          <w:p w:rsidR="00A32052" w:rsidRPr="00BB059B" w:rsidRDefault="00A32052" w:rsidP="0055442E">
            <w:pPr>
              <w:numPr>
                <w:ilvl w:val="0"/>
                <w:numId w:val="49"/>
              </w:numPr>
              <w:spacing w:before="60" w:after="60"/>
              <w:rPr>
                <w:rFonts w:eastAsia="PMingLiU" w:cs="Tahoma"/>
              </w:rPr>
            </w:pPr>
            <w:r w:rsidRPr="00BB059B">
              <w:rPr>
                <w:rFonts w:eastAsia="PMingLiU" w:cs="Tahoma"/>
                <w:color w:val="000000"/>
                <w:szCs w:val="18"/>
              </w:rPr>
              <w:t>Office 365 (Plan E2)*</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E3)*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E4)*</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G2)*</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G4)*</w:t>
            </w:r>
          </w:p>
          <w:p w:rsidR="002D25C8" w:rsidRPr="00BB059B" w:rsidRDefault="002D25C8" w:rsidP="0055442E">
            <w:pPr>
              <w:ind w:left="720"/>
              <w:rPr>
                <w:rFonts w:eastAsia="PMingLiU" w:cs="Tahoma"/>
                <w:color w:val="000000"/>
              </w:rPr>
            </w:pPr>
          </w:p>
        </w:tc>
      </w:tr>
      <w:tr w:rsidR="00A32052" w:rsidRPr="00BB059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766073" w:rsidRDefault="00A32052" w:rsidP="005C647E">
            <w:pPr>
              <w:spacing w:before="60" w:after="60"/>
              <w:ind w:left="144"/>
              <w:rPr>
                <w:rFonts w:eastAsia="PMingLiU" w:cs="Tahoma"/>
                <w:lang w:val="fr-FR"/>
              </w:rPr>
            </w:pPr>
            <w:r w:rsidRPr="00766073">
              <w:rPr>
                <w:rFonts w:eastAsia="PMingLiU" w:cs="Tahoma"/>
                <w:lang w:val="fr-FR"/>
              </w:rPr>
              <w:t xml:space="preserve">Office Professional Plus </w:t>
            </w:r>
            <w:r w:rsidRPr="00BB059B">
              <w:rPr>
                <w:rFonts w:eastAsia="PMingLiU" w:cs="Tahoma"/>
              </w:rPr>
              <w:t>和</w:t>
            </w:r>
            <w:r w:rsidRPr="00766073">
              <w:rPr>
                <w:rFonts w:eastAsia="PMingLiU" w:cs="Tahoma"/>
                <w:lang w:val="fr-FR"/>
              </w:rPr>
              <w:t xml:space="preserve"> Enterprise CAL </w:t>
            </w:r>
            <w:r w:rsidRPr="00BB059B">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A32052" w:rsidRPr="00BB059B" w:rsidRDefault="00A32052" w:rsidP="0055442E">
            <w:pPr>
              <w:numPr>
                <w:ilvl w:val="0"/>
                <w:numId w:val="49"/>
              </w:numPr>
              <w:spacing w:before="60" w:after="60"/>
              <w:rPr>
                <w:rFonts w:eastAsia="PMingLiU" w:cs="Tahoma"/>
              </w:rPr>
            </w:pPr>
            <w:r w:rsidRPr="00BB059B">
              <w:rPr>
                <w:rFonts w:eastAsia="PMingLiU" w:cs="Tahoma"/>
                <w:color w:val="000000"/>
                <w:szCs w:val="18"/>
              </w:rPr>
              <w:t>Office 365 (Plan E3)*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E4)*</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G3)*</w:t>
            </w:r>
          </w:p>
          <w:p w:rsidR="00A32052" w:rsidRPr="00BB059B" w:rsidRDefault="00A32052" w:rsidP="00366502">
            <w:pPr>
              <w:numPr>
                <w:ilvl w:val="0"/>
                <w:numId w:val="49"/>
              </w:numPr>
              <w:spacing w:after="60"/>
              <w:rPr>
                <w:rFonts w:eastAsia="PMingLiU" w:cs="Tahoma"/>
              </w:rPr>
            </w:pPr>
            <w:r w:rsidRPr="00BB059B">
              <w:rPr>
                <w:rFonts w:eastAsia="PMingLiU" w:cs="Tahoma"/>
                <w:color w:val="000000"/>
                <w:szCs w:val="18"/>
              </w:rPr>
              <w:t>Office 365 (Plan G4)*</w:t>
            </w:r>
          </w:p>
          <w:p w:rsidR="002D25C8" w:rsidRPr="00BB059B" w:rsidRDefault="002D25C8" w:rsidP="0055442E">
            <w:pPr>
              <w:ind w:left="720"/>
              <w:rPr>
                <w:rFonts w:eastAsia="PMingLiU" w:cs="Tahoma"/>
                <w:color w:val="000000"/>
              </w:rPr>
            </w:pPr>
          </w:p>
        </w:tc>
      </w:tr>
    </w:tbl>
    <w:p w:rsidR="00456002" w:rsidRPr="00BB059B" w:rsidRDefault="00456002" w:rsidP="00456002">
      <w:pPr>
        <w:tabs>
          <w:tab w:val="left" w:pos="360"/>
        </w:tabs>
        <w:ind w:left="720"/>
        <w:rPr>
          <w:rFonts w:eastAsia="PMingLiU" w:cs="Tahoma"/>
        </w:rPr>
      </w:pPr>
      <w:r w:rsidRPr="00BB059B">
        <w:rPr>
          <w:rFonts w:eastAsia="PMingLiU" w:cs="Tahoma"/>
          <w:i/>
          <w:sz w:val="16"/>
          <w:szCs w:val="20"/>
        </w:rPr>
        <w:t xml:space="preserve">* </w:t>
      </w:r>
      <w:r w:rsidRPr="00BB059B">
        <w:rPr>
          <w:rFonts w:eastAsia="PMingLiU" w:cs="Tahoma"/>
          <w:i/>
          <w:sz w:val="16"/>
          <w:szCs w:val="20"/>
        </w:rPr>
        <w:t>需要適當的</w:t>
      </w:r>
      <w:r w:rsidRPr="00BB059B">
        <w:rPr>
          <w:rFonts w:eastAsia="PMingLiU" w:cs="Tahoma"/>
          <w:i/>
          <w:sz w:val="16"/>
          <w:szCs w:val="20"/>
        </w:rPr>
        <w:t xml:space="preserve"> CAL Suite Bridge</w:t>
      </w:r>
      <w:r w:rsidRPr="00BB059B">
        <w:rPr>
          <w:rFonts w:eastAsia="PMingLiU" w:cs="Tahoma"/>
          <w:i/>
          <w:sz w:val="16"/>
          <w:szCs w:val="20"/>
        </w:rPr>
        <w:t>。如需</w:t>
      </w:r>
      <w:r w:rsidRPr="00BB059B">
        <w:rPr>
          <w:rFonts w:eastAsia="PMingLiU" w:cs="Tahoma"/>
          <w:i/>
          <w:sz w:val="16"/>
          <w:szCs w:val="20"/>
        </w:rPr>
        <w:t xml:space="preserve"> CAL Suite Bridge </w:t>
      </w:r>
      <w:r w:rsidRPr="00BB059B">
        <w:rPr>
          <w:rFonts w:eastAsia="PMingLiU" w:cs="Tahoma"/>
          <w:i/>
          <w:sz w:val="16"/>
          <w:szCs w:val="20"/>
        </w:rPr>
        <w:t>之詳細資訊，請參閱本文件之產品說明小節。</w:t>
      </w:r>
    </w:p>
    <w:p w:rsidR="00456002" w:rsidRPr="00BB059B" w:rsidRDefault="00456002" w:rsidP="00456002">
      <w:pPr>
        <w:tabs>
          <w:tab w:val="left" w:pos="360"/>
        </w:tabs>
        <w:ind w:left="720"/>
        <w:rPr>
          <w:rFonts w:eastAsia="PMingLiU" w:cs="Tahoma"/>
        </w:rPr>
      </w:pPr>
    </w:p>
    <w:p w:rsidR="00456002" w:rsidRPr="00BB059B" w:rsidRDefault="00456002" w:rsidP="00366502">
      <w:pPr>
        <w:rPr>
          <w:rFonts w:eastAsia="PMingLiU" w:cs="Tahoma"/>
          <w:lang w:eastAsia="zh-TW"/>
        </w:rPr>
      </w:pPr>
      <w:r w:rsidRPr="00BB059B">
        <w:rPr>
          <w:rFonts w:eastAsia="PMingLiU" w:cs="Tahoma"/>
          <w:szCs w:val="20"/>
          <w:lang w:eastAsia="zh-TW"/>
        </w:rPr>
        <w:t>其他轉換得由</w:t>
      </w:r>
      <w:r w:rsidRPr="00BB059B">
        <w:rPr>
          <w:rFonts w:eastAsia="PMingLiU" w:cs="Tahoma"/>
          <w:szCs w:val="20"/>
          <w:lang w:eastAsia="zh-TW"/>
        </w:rPr>
        <w:t xml:space="preserve"> Microsoft </w:t>
      </w:r>
      <w:r w:rsidRPr="00BB059B">
        <w:rPr>
          <w:rFonts w:eastAsia="PMingLiU" w:cs="Tahoma"/>
          <w:szCs w:val="20"/>
          <w:lang w:eastAsia="zh-TW"/>
        </w:rPr>
        <w:t>自行決定是否新增。可能會適用其他費用及授權需求。</w:t>
      </w:r>
    </w:p>
    <w:p w:rsidR="00456002" w:rsidRPr="00BB059B" w:rsidRDefault="00456002" w:rsidP="00366502">
      <w:pPr>
        <w:outlineLvl w:val="2"/>
        <w:rPr>
          <w:rFonts w:eastAsia="PMingLiU" w:cs="Tahoma"/>
          <w:lang w:eastAsia="zh-TW"/>
        </w:rPr>
      </w:pPr>
    </w:p>
    <w:p w:rsidR="008D6701" w:rsidRDefault="008D6701" w:rsidP="008D6701">
      <w:pPr>
        <w:tabs>
          <w:tab w:val="num" w:pos="720"/>
        </w:tabs>
        <w:spacing w:after="60"/>
        <w:outlineLvl w:val="3"/>
        <w:rPr>
          <w:rFonts w:eastAsia="PMingLiU" w:cs="Tahoma"/>
          <w:b/>
          <w:szCs w:val="20"/>
          <w:lang w:eastAsia="zh-TW"/>
        </w:rPr>
      </w:pPr>
    </w:p>
    <w:p w:rsidR="00456002" w:rsidRPr="00BB059B" w:rsidRDefault="00456002" w:rsidP="0055442E">
      <w:pPr>
        <w:keepNext/>
        <w:tabs>
          <w:tab w:val="num" w:pos="720"/>
        </w:tabs>
        <w:spacing w:after="60"/>
        <w:outlineLvl w:val="3"/>
        <w:rPr>
          <w:rFonts w:eastAsia="PMingLiU" w:cs="Tahoma"/>
          <w:lang w:eastAsia="zh-TW"/>
        </w:rPr>
      </w:pPr>
      <w:r w:rsidRPr="00BB059B">
        <w:rPr>
          <w:rFonts w:eastAsia="PMingLiU" w:cs="Tahoma"/>
          <w:b/>
          <w:szCs w:val="20"/>
          <w:lang w:eastAsia="zh-TW"/>
        </w:rPr>
        <w:t>線上服務校正或年度訂單</w:t>
      </w:r>
    </w:p>
    <w:p w:rsidR="00456002" w:rsidRPr="00BB059B" w:rsidRDefault="00456002" w:rsidP="00366502">
      <w:pPr>
        <w:rPr>
          <w:rFonts w:eastAsia="PMingLiU" w:cs="Tahoma"/>
          <w:lang w:eastAsia="zh-TW"/>
        </w:rPr>
      </w:pPr>
      <w:r w:rsidRPr="00BB059B">
        <w:rPr>
          <w:rFonts w:eastAsia="PMingLiU" w:cs="Tahoma"/>
          <w:b/>
          <w:szCs w:val="20"/>
          <w:lang w:eastAsia="zh-TW"/>
        </w:rPr>
        <w:t>注意事項：</w:t>
      </w:r>
      <w:r w:rsidRPr="00BB059B">
        <w:rPr>
          <w:rFonts w:eastAsia="PMingLiU" w:cs="Tahoma"/>
          <w:szCs w:val="20"/>
          <w:lang w:eastAsia="zh-TW"/>
        </w:rPr>
        <w:t>下列適用於有資格遞交線上服務之校正或年度訂單之</w:t>
      </w:r>
      <w:r w:rsidRPr="00BB059B">
        <w:rPr>
          <w:rFonts w:eastAsia="PMingLiU" w:cs="Tahoma"/>
          <w:szCs w:val="20"/>
          <w:lang w:eastAsia="zh-TW"/>
        </w:rPr>
        <w:t xml:space="preserve"> Enterprise </w:t>
      </w:r>
      <w:r w:rsidRPr="00BB059B">
        <w:rPr>
          <w:rFonts w:eastAsia="PMingLiU" w:cs="Tahoma"/>
          <w:szCs w:val="20"/>
          <w:lang w:eastAsia="zh-TW"/>
        </w:rPr>
        <w:t>和</w:t>
      </w:r>
      <w:r w:rsidRPr="00BB059B">
        <w:rPr>
          <w:rFonts w:eastAsia="PMingLiU" w:cs="Tahoma"/>
          <w:szCs w:val="20"/>
          <w:lang w:eastAsia="zh-TW"/>
        </w:rPr>
        <w:t xml:space="preserve"> Enterprise Subscription </w:t>
      </w:r>
      <w:r w:rsidRPr="00BB059B">
        <w:rPr>
          <w:rFonts w:eastAsia="PMingLiU" w:cs="Tahoma"/>
          <w:szCs w:val="20"/>
          <w:lang w:eastAsia="zh-TW"/>
        </w:rPr>
        <w:t>註冊客戶。</w:t>
      </w:r>
      <w:r w:rsidR="008D6701">
        <w:rPr>
          <w:rFonts w:eastAsia="PMingLiU" w:cs="Tahoma"/>
          <w:szCs w:val="20"/>
          <w:lang w:eastAsia="zh-TW"/>
        </w:rPr>
        <w:br/>
      </w:r>
      <w:r w:rsidRPr="00BB059B">
        <w:rPr>
          <w:rFonts w:eastAsia="PMingLiU" w:cs="Tahoma"/>
          <w:szCs w:val="20"/>
          <w:lang w:eastAsia="zh-TW"/>
        </w:rPr>
        <w:t>客戶若不確定其是否有資格遞交線上服務之校正訂單或年度訂單，應該聯絡他們的軟體顧問、轉銷商或</w:t>
      </w:r>
      <w:r w:rsidRPr="00BB059B">
        <w:rPr>
          <w:rFonts w:eastAsia="PMingLiU" w:cs="Tahoma"/>
          <w:szCs w:val="20"/>
          <w:lang w:eastAsia="zh-TW"/>
        </w:rPr>
        <w:t xml:space="preserve"> </w:t>
      </w:r>
      <w:r w:rsidR="008D6701">
        <w:rPr>
          <w:rFonts w:eastAsia="PMingLiU" w:cs="Tahoma"/>
          <w:szCs w:val="20"/>
          <w:lang w:eastAsia="zh-TW"/>
        </w:rPr>
        <w:br/>
      </w:r>
      <w:r w:rsidRPr="00BB059B">
        <w:rPr>
          <w:rFonts w:eastAsia="PMingLiU" w:cs="Tahoma"/>
          <w:szCs w:val="20"/>
          <w:lang w:eastAsia="zh-TW"/>
        </w:rPr>
        <w:t xml:space="preserve">Microsoft </w:t>
      </w:r>
      <w:r w:rsidRPr="00BB059B">
        <w:rPr>
          <w:rFonts w:eastAsia="PMingLiU" w:cs="Tahoma"/>
          <w:szCs w:val="20"/>
          <w:lang w:eastAsia="zh-TW"/>
        </w:rPr>
        <w:t>客戶經理取得詳細資訊。</w:t>
      </w:r>
    </w:p>
    <w:p w:rsidR="00456002" w:rsidRPr="00BB059B" w:rsidRDefault="00456002" w:rsidP="00366502">
      <w:pPr>
        <w:rPr>
          <w:rFonts w:eastAsia="PMingLiU" w:cs="Tahoma"/>
          <w:lang w:eastAsia="zh-TW"/>
        </w:rPr>
      </w:pPr>
    </w:p>
    <w:p w:rsidR="00456002" w:rsidRPr="00BB059B" w:rsidRDefault="00456002" w:rsidP="00366502">
      <w:pPr>
        <w:rPr>
          <w:rFonts w:eastAsia="PMingLiU" w:cs="Tahoma"/>
          <w:lang w:eastAsia="zh-TW"/>
        </w:rPr>
      </w:pPr>
      <w:r w:rsidRPr="00BB059B">
        <w:rPr>
          <w:rFonts w:eastAsia="PMingLiU" w:cs="Tahoma"/>
          <w:szCs w:val="20"/>
          <w:lang w:eastAsia="zh-TW"/>
        </w:rPr>
        <w:t>下列線上服務有資格進行線上服務校正或年度訂單：</w:t>
      </w:r>
    </w:p>
    <w:p w:rsidR="00456002" w:rsidRPr="00BB059B"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B059B" w:rsidTr="005C647E">
        <w:trPr>
          <w:trHeight w:val="80"/>
          <w:tblHeader/>
        </w:trPr>
        <w:tc>
          <w:tcPr>
            <w:tcW w:w="5000" w:type="pct"/>
            <w:gridSpan w:val="2"/>
            <w:shd w:val="clear" w:color="auto" w:fill="FABF8F"/>
          </w:tcPr>
          <w:p w:rsidR="00456002" w:rsidRPr="00BB059B" w:rsidRDefault="00456002" w:rsidP="005C647E">
            <w:pPr>
              <w:jc w:val="center"/>
              <w:rPr>
                <w:rFonts w:eastAsia="PMingLiU" w:cs="Tahoma"/>
                <w:b/>
              </w:rPr>
            </w:pPr>
            <w:r w:rsidRPr="00BB059B">
              <w:rPr>
                <w:rFonts w:eastAsia="PMingLiU" w:cs="Tahoma"/>
                <w:b/>
              </w:rPr>
              <w:t>線上服務</w:t>
            </w:r>
          </w:p>
        </w:tc>
      </w:tr>
      <w:tr w:rsidR="00456002" w:rsidRPr="00BB059B" w:rsidTr="005C647E">
        <w:trPr>
          <w:trHeight w:val="219"/>
        </w:trPr>
        <w:tc>
          <w:tcPr>
            <w:tcW w:w="2603" w:type="pct"/>
          </w:tcPr>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Exchange Online Kiosk*</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Exchange Online Plan 1*</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Exchange Online Plan 2*</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Lync Online Plan 1*</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Lync Online Plan 2*</w:t>
            </w:r>
          </w:p>
          <w:p w:rsidR="00E77288" w:rsidRPr="00BB059B" w:rsidRDefault="00E77288" w:rsidP="002C1048">
            <w:pPr>
              <w:numPr>
                <w:ilvl w:val="0"/>
                <w:numId w:val="50"/>
              </w:numPr>
              <w:spacing w:before="80"/>
              <w:ind w:left="1265" w:hanging="985"/>
              <w:jc w:val="both"/>
              <w:rPr>
                <w:rFonts w:eastAsia="PMingLiU" w:cs="Tahoma"/>
              </w:rPr>
            </w:pPr>
            <w:r w:rsidRPr="00BB059B">
              <w:rPr>
                <w:rFonts w:eastAsia="PMingLiU" w:cs="Tahoma"/>
              </w:rPr>
              <w:t>Lync Online Plan 3*</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K1)*</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K2)*</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E1)</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E2)</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E3)</w:t>
            </w:r>
          </w:p>
          <w:p w:rsidR="00456002" w:rsidRPr="00BB059B" w:rsidRDefault="00456002" w:rsidP="002C1048">
            <w:pPr>
              <w:numPr>
                <w:ilvl w:val="0"/>
                <w:numId w:val="50"/>
              </w:numPr>
              <w:spacing w:before="80"/>
              <w:ind w:left="1265" w:hanging="985"/>
              <w:jc w:val="both"/>
              <w:rPr>
                <w:rFonts w:eastAsia="PMingLiU" w:cs="Tahoma"/>
              </w:rPr>
            </w:pPr>
            <w:r w:rsidRPr="00BB059B">
              <w:rPr>
                <w:rFonts w:eastAsia="PMingLiU" w:cs="Tahoma"/>
              </w:rPr>
              <w:t>Office 365 (Plan E4)</w:t>
            </w:r>
          </w:p>
        </w:tc>
        <w:tc>
          <w:tcPr>
            <w:tcW w:w="2397" w:type="pct"/>
          </w:tcPr>
          <w:p w:rsidR="00A32052" w:rsidRPr="00BB059B" w:rsidRDefault="00A32052" w:rsidP="002C1048">
            <w:pPr>
              <w:numPr>
                <w:ilvl w:val="0"/>
                <w:numId w:val="50"/>
              </w:numPr>
              <w:spacing w:before="80"/>
              <w:ind w:left="692"/>
              <w:jc w:val="both"/>
              <w:rPr>
                <w:rFonts w:eastAsia="PMingLiU" w:cs="Tahoma"/>
              </w:rPr>
            </w:pPr>
            <w:r w:rsidRPr="00BB059B">
              <w:rPr>
                <w:rFonts w:eastAsia="PMingLiU" w:cs="Tahoma"/>
                <w:color w:val="000000"/>
              </w:rPr>
              <w:t>Office 365 (Plan G1)</w:t>
            </w:r>
          </w:p>
          <w:p w:rsidR="00A32052" w:rsidRPr="00BB059B" w:rsidRDefault="00A32052" w:rsidP="002C1048">
            <w:pPr>
              <w:numPr>
                <w:ilvl w:val="0"/>
                <w:numId w:val="50"/>
              </w:numPr>
              <w:spacing w:before="80"/>
              <w:ind w:left="692"/>
              <w:jc w:val="both"/>
              <w:rPr>
                <w:rFonts w:eastAsia="PMingLiU" w:cs="Tahoma"/>
              </w:rPr>
            </w:pPr>
            <w:r w:rsidRPr="00BB059B">
              <w:rPr>
                <w:rFonts w:eastAsia="PMingLiU" w:cs="Tahoma"/>
                <w:color w:val="000000"/>
              </w:rPr>
              <w:t>Office 365 (Plan G2)</w:t>
            </w:r>
          </w:p>
          <w:p w:rsidR="00A32052" w:rsidRPr="00BB059B" w:rsidRDefault="00A32052" w:rsidP="002C1048">
            <w:pPr>
              <w:numPr>
                <w:ilvl w:val="0"/>
                <w:numId w:val="50"/>
              </w:numPr>
              <w:spacing w:before="80"/>
              <w:ind w:left="692"/>
              <w:jc w:val="both"/>
              <w:rPr>
                <w:rFonts w:eastAsia="PMingLiU" w:cs="Tahoma"/>
              </w:rPr>
            </w:pPr>
            <w:r w:rsidRPr="00BB059B">
              <w:rPr>
                <w:rFonts w:eastAsia="PMingLiU" w:cs="Tahoma"/>
                <w:color w:val="000000"/>
              </w:rPr>
              <w:t>Office 365 (Plan G3)</w:t>
            </w:r>
          </w:p>
          <w:p w:rsidR="00A32052" w:rsidRPr="00BB059B" w:rsidRDefault="00A32052" w:rsidP="002C1048">
            <w:pPr>
              <w:numPr>
                <w:ilvl w:val="0"/>
                <w:numId w:val="50"/>
              </w:numPr>
              <w:spacing w:before="80"/>
              <w:ind w:left="692"/>
              <w:jc w:val="both"/>
              <w:rPr>
                <w:rFonts w:eastAsia="PMingLiU" w:cs="Tahoma"/>
              </w:rPr>
            </w:pPr>
            <w:r w:rsidRPr="00BB059B">
              <w:rPr>
                <w:rFonts w:eastAsia="PMingLiU" w:cs="Tahoma"/>
                <w:color w:val="000000"/>
              </w:rPr>
              <w:t>Office 365 (Plan G4)</w:t>
            </w:r>
          </w:p>
          <w:p w:rsidR="00456002" w:rsidRPr="00BB059B" w:rsidRDefault="00456002" w:rsidP="002C1048">
            <w:pPr>
              <w:numPr>
                <w:ilvl w:val="0"/>
                <w:numId w:val="50"/>
              </w:numPr>
              <w:spacing w:before="80"/>
              <w:ind w:left="692"/>
              <w:jc w:val="both"/>
              <w:rPr>
                <w:rFonts w:eastAsia="PMingLiU" w:cs="Tahoma"/>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w:t>
            </w:r>
          </w:p>
          <w:p w:rsidR="00456002" w:rsidRPr="00BB059B" w:rsidRDefault="00456002" w:rsidP="002C1048">
            <w:pPr>
              <w:numPr>
                <w:ilvl w:val="0"/>
                <w:numId w:val="50"/>
              </w:numPr>
              <w:spacing w:before="80"/>
              <w:ind w:left="692"/>
              <w:jc w:val="both"/>
              <w:rPr>
                <w:rFonts w:eastAsia="PMingLiU" w:cs="Tahoma"/>
              </w:rPr>
            </w:pPr>
            <w:r w:rsidRPr="00BB059B">
              <w:rPr>
                <w:rFonts w:eastAsia="PMingLiU" w:cs="Tahoma"/>
                <w:color w:val="000000"/>
              </w:rPr>
              <w:t>SharePoint Online Plan 1*</w:t>
            </w:r>
          </w:p>
          <w:p w:rsidR="00456002" w:rsidRPr="00BB059B" w:rsidRDefault="00456002" w:rsidP="002C1048">
            <w:pPr>
              <w:numPr>
                <w:ilvl w:val="0"/>
                <w:numId w:val="50"/>
              </w:numPr>
              <w:spacing w:before="80"/>
              <w:ind w:left="692"/>
              <w:jc w:val="both"/>
              <w:rPr>
                <w:rFonts w:eastAsia="PMingLiU" w:cs="Tahoma"/>
              </w:rPr>
            </w:pPr>
            <w:r w:rsidRPr="00BB059B">
              <w:rPr>
                <w:rFonts w:eastAsia="PMingLiU" w:cs="Tahoma"/>
                <w:color w:val="000000"/>
              </w:rPr>
              <w:t>SharePoint Online Plan 2*</w:t>
            </w:r>
          </w:p>
          <w:p w:rsidR="00456002" w:rsidRPr="00BB059B" w:rsidRDefault="00456002" w:rsidP="002C1048">
            <w:pPr>
              <w:numPr>
                <w:ilvl w:val="0"/>
                <w:numId w:val="50"/>
              </w:numPr>
              <w:spacing w:before="80"/>
              <w:ind w:left="692"/>
              <w:jc w:val="both"/>
              <w:rPr>
                <w:rFonts w:eastAsia="PMingLiU" w:cs="Tahoma"/>
              </w:rPr>
            </w:pPr>
            <w:r w:rsidRPr="00BB059B">
              <w:rPr>
                <w:rFonts w:eastAsia="PMingLiU" w:cs="Tahoma"/>
                <w:color w:val="000000"/>
              </w:rPr>
              <w:t>SharePoint Online Partner Access*</w:t>
            </w:r>
          </w:p>
          <w:p w:rsidR="00456002" w:rsidRPr="00BB059B" w:rsidRDefault="00456002" w:rsidP="002C1048">
            <w:pPr>
              <w:numPr>
                <w:ilvl w:val="0"/>
                <w:numId w:val="50"/>
              </w:numPr>
              <w:spacing w:before="80"/>
              <w:ind w:left="692"/>
              <w:jc w:val="both"/>
              <w:rPr>
                <w:rFonts w:eastAsia="PMingLiU" w:cs="Tahoma"/>
              </w:rPr>
            </w:pPr>
            <w:r w:rsidRPr="00BB059B">
              <w:rPr>
                <w:rFonts w:eastAsia="PMingLiU" w:cs="Tahoma"/>
                <w:color w:val="000000"/>
              </w:rPr>
              <w:t>Windows Intune</w:t>
            </w:r>
          </w:p>
          <w:p w:rsidR="00456002" w:rsidRPr="00BB059B" w:rsidRDefault="00BD6C2C" w:rsidP="002C1048">
            <w:pPr>
              <w:numPr>
                <w:ilvl w:val="0"/>
                <w:numId w:val="50"/>
              </w:numPr>
              <w:spacing w:before="80"/>
              <w:ind w:left="692"/>
              <w:jc w:val="both"/>
              <w:rPr>
                <w:rFonts w:eastAsia="PMingLiU" w:cs="Tahoma"/>
              </w:rPr>
            </w:pPr>
            <w:r w:rsidRPr="00BB059B">
              <w:rPr>
                <w:rFonts w:eastAsia="PMingLiU" w:cs="Tahoma"/>
                <w:color w:val="000000"/>
              </w:rPr>
              <w:t xml:space="preserve">Windows Intune </w:t>
            </w:r>
            <w:r w:rsidRPr="00BB059B">
              <w:rPr>
                <w:rFonts w:eastAsia="PMingLiU" w:cs="Tahoma"/>
                <w:color w:val="000000"/>
              </w:rPr>
              <w:t>附加元件</w:t>
            </w:r>
            <w:r w:rsidRPr="00BB059B">
              <w:rPr>
                <w:rFonts w:eastAsia="PMingLiU" w:cs="Tahoma"/>
                <w:color w:val="000000"/>
              </w:rPr>
              <w:t>*, **</w:t>
            </w:r>
          </w:p>
        </w:tc>
      </w:tr>
    </w:tbl>
    <w:p w:rsidR="00456002" w:rsidRPr="00BB059B" w:rsidRDefault="00456002" w:rsidP="00456002">
      <w:pPr>
        <w:tabs>
          <w:tab w:val="left" w:pos="360"/>
        </w:tabs>
        <w:ind w:left="720"/>
        <w:rPr>
          <w:rFonts w:eastAsia="PMingLiU" w:cs="Tahoma"/>
        </w:rPr>
      </w:pPr>
      <w:r w:rsidRPr="00BB059B">
        <w:rPr>
          <w:rFonts w:eastAsia="PMingLiU" w:cs="Tahoma"/>
          <w:i/>
          <w:sz w:val="16"/>
          <w:szCs w:val="20"/>
        </w:rPr>
        <w:t xml:space="preserve">* </w:t>
      </w:r>
      <w:r w:rsidRPr="00BB059B">
        <w:rPr>
          <w:rFonts w:eastAsia="PMingLiU" w:cs="Tahoma"/>
          <w:i/>
          <w:sz w:val="16"/>
          <w:szCs w:val="20"/>
        </w:rPr>
        <w:t>額外產品</w:t>
      </w:r>
    </w:p>
    <w:p w:rsidR="00456002" w:rsidRPr="00BB059B" w:rsidRDefault="003929D1" w:rsidP="00456002">
      <w:pPr>
        <w:tabs>
          <w:tab w:val="left" w:pos="360"/>
        </w:tabs>
        <w:ind w:left="720"/>
        <w:rPr>
          <w:rFonts w:eastAsia="PMingLiU" w:cs="Tahoma"/>
        </w:rPr>
      </w:pPr>
      <w:r w:rsidRPr="00BB059B">
        <w:rPr>
          <w:rFonts w:eastAsia="PMingLiU" w:cs="Tahoma"/>
          <w:i/>
          <w:sz w:val="16"/>
          <w:szCs w:val="20"/>
        </w:rPr>
        <w:t>**</w:t>
      </w:r>
      <w:r w:rsidRPr="00BB059B">
        <w:rPr>
          <w:rFonts w:eastAsia="PMingLiU" w:cs="Tahoma"/>
          <w:i/>
          <w:sz w:val="16"/>
          <w:szCs w:val="20"/>
        </w:rPr>
        <w:t>「</w:t>
      </w:r>
      <w:r w:rsidRPr="00BB059B">
        <w:rPr>
          <w:rFonts w:eastAsia="PMingLiU" w:cs="Tahoma"/>
          <w:i/>
          <w:sz w:val="16"/>
          <w:szCs w:val="20"/>
        </w:rPr>
        <w:t xml:space="preserve">Windows Intune </w:t>
      </w:r>
      <w:r w:rsidRPr="00BB059B">
        <w:rPr>
          <w:rFonts w:eastAsia="PMingLiU" w:cs="Tahoma"/>
          <w:i/>
          <w:sz w:val="16"/>
          <w:szCs w:val="20"/>
        </w:rPr>
        <w:t>附加元件」是</w:t>
      </w:r>
      <w:r w:rsidRPr="00BB059B">
        <w:rPr>
          <w:rFonts w:eastAsia="PMingLiU" w:cs="Tahoma"/>
          <w:i/>
          <w:sz w:val="16"/>
          <w:szCs w:val="20"/>
        </w:rPr>
        <w:t xml:space="preserve"> System Center Configuration Manager </w:t>
      </w:r>
      <w:r w:rsidRPr="00BB059B">
        <w:rPr>
          <w:rFonts w:eastAsia="PMingLiU" w:cs="Tahoma"/>
          <w:i/>
          <w:sz w:val="16"/>
          <w:szCs w:val="20"/>
        </w:rPr>
        <w:t>及</w:t>
      </w:r>
      <w:r w:rsidRPr="00BB059B">
        <w:rPr>
          <w:rFonts w:eastAsia="PMingLiU" w:cs="Tahoma"/>
          <w:i/>
          <w:sz w:val="16"/>
          <w:szCs w:val="20"/>
        </w:rPr>
        <w:t xml:space="preserve"> System Center Endpoint Protection </w:t>
      </w:r>
      <w:r w:rsidR="008D6701">
        <w:rPr>
          <w:rFonts w:eastAsia="PMingLiU" w:cs="Tahoma"/>
          <w:i/>
          <w:sz w:val="16"/>
          <w:szCs w:val="20"/>
        </w:rPr>
        <w:br/>
      </w:r>
      <w:r w:rsidRPr="00BB059B">
        <w:rPr>
          <w:rFonts w:eastAsia="PMingLiU" w:cs="Tahoma"/>
          <w:i/>
          <w:sz w:val="16"/>
          <w:szCs w:val="20"/>
        </w:rPr>
        <w:t>的</w:t>
      </w:r>
      <w:r w:rsidRPr="00BB059B">
        <w:rPr>
          <w:rFonts w:eastAsia="PMingLiU" w:cs="Tahoma"/>
          <w:i/>
          <w:sz w:val="16"/>
          <w:szCs w:val="20"/>
        </w:rPr>
        <w:t xml:space="preserve"> Windows Intune </w:t>
      </w:r>
      <w:r w:rsidRPr="00BB059B">
        <w:rPr>
          <w:rFonts w:eastAsia="PMingLiU" w:cs="Tahoma"/>
          <w:i/>
          <w:sz w:val="16"/>
          <w:szCs w:val="20"/>
        </w:rPr>
        <w:t>附加元件</w:t>
      </w:r>
      <w:r w:rsidRPr="00BB059B">
        <w:rPr>
          <w:rFonts w:eastAsia="PMingLiU" w:cs="Tahoma"/>
          <w:i/>
          <w:sz w:val="16"/>
          <w:szCs w:val="20"/>
        </w:rPr>
        <w:t xml:space="preserve"> (</w:t>
      </w:r>
      <w:r w:rsidRPr="00BB059B">
        <w:rPr>
          <w:rFonts w:eastAsia="PMingLiU" w:cs="Tahoma"/>
          <w:i/>
          <w:sz w:val="16"/>
          <w:szCs w:val="20"/>
        </w:rPr>
        <w:t>每一使用者</w:t>
      </w:r>
      <w:r w:rsidRPr="00BB059B">
        <w:rPr>
          <w:rFonts w:eastAsia="PMingLiU" w:cs="Tahoma"/>
          <w:i/>
          <w:sz w:val="16"/>
          <w:szCs w:val="20"/>
        </w:rPr>
        <w:t xml:space="preserve">) </w:t>
      </w:r>
      <w:r w:rsidRPr="00BB059B">
        <w:rPr>
          <w:rFonts w:eastAsia="PMingLiU" w:cs="Tahoma"/>
          <w:i/>
          <w:sz w:val="16"/>
          <w:szCs w:val="20"/>
        </w:rPr>
        <w:t>的縮寫。</w:t>
      </w:r>
    </w:p>
    <w:p w:rsidR="003929D1" w:rsidRPr="00BB059B" w:rsidRDefault="003929D1" w:rsidP="00A12176">
      <w:pPr>
        <w:tabs>
          <w:tab w:val="left" w:pos="360"/>
        </w:tabs>
        <w:rPr>
          <w:rFonts w:eastAsia="PMingLiU" w:cs="Tahoma"/>
        </w:rPr>
      </w:pPr>
    </w:p>
    <w:p w:rsidR="00456002" w:rsidRPr="00BB059B" w:rsidRDefault="00456002" w:rsidP="001E7C5F">
      <w:pPr>
        <w:tabs>
          <w:tab w:val="left" w:pos="360"/>
        </w:tabs>
        <w:spacing w:after="60"/>
        <w:rPr>
          <w:rFonts w:eastAsia="PMingLiU" w:cs="Tahoma"/>
          <w:lang w:eastAsia="zh-TW"/>
        </w:rPr>
      </w:pPr>
      <w:r w:rsidRPr="00BB059B">
        <w:rPr>
          <w:rFonts w:eastAsia="PMingLiU" w:cs="Tahoma"/>
          <w:b/>
          <w:szCs w:val="20"/>
          <w:lang w:eastAsia="zh-TW"/>
        </w:rPr>
        <w:t>訂閱使用權減少</w:t>
      </w:r>
    </w:p>
    <w:p w:rsidR="00456002" w:rsidRPr="00BB059B" w:rsidRDefault="00456002" w:rsidP="00366502">
      <w:pPr>
        <w:tabs>
          <w:tab w:val="left" w:pos="360"/>
        </w:tabs>
        <w:rPr>
          <w:rFonts w:eastAsia="PMingLiU" w:cs="Tahoma"/>
          <w:lang w:eastAsia="zh-TW"/>
        </w:rPr>
      </w:pPr>
      <w:r w:rsidRPr="00BB059B">
        <w:rPr>
          <w:rFonts w:eastAsia="PMingLiU" w:cs="Tahoma"/>
          <w:b/>
          <w:szCs w:val="20"/>
          <w:lang w:eastAsia="zh-TW"/>
        </w:rPr>
        <w:t>注意事項：</w:t>
      </w:r>
      <w:r w:rsidRPr="00BB059B">
        <w:rPr>
          <w:rFonts w:eastAsia="PMingLiU" w:cs="Tahoma"/>
          <w:szCs w:val="20"/>
          <w:lang w:eastAsia="zh-TW"/>
        </w:rPr>
        <w:t>下列適用於有資格回報訂閱使用權減少之</w:t>
      </w:r>
      <w:r w:rsidRPr="00BB059B">
        <w:rPr>
          <w:rFonts w:eastAsia="PMingLiU" w:cs="Tahoma"/>
          <w:szCs w:val="20"/>
          <w:lang w:eastAsia="zh-TW"/>
        </w:rPr>
        <w:t xml:space="preserve"> Enterprise </w:t>
      </w:r>
      <w:r w:rsidRPr="00BB059B">
        <w:rPr>
          <w:rFonts w:eastAsia="PMingLiU" w:cs="Tahoma"/>
          <w:szCs w:val="20"/>
          <w:lang w:eastAsia="zh-TW"/>
        </w:rPr>
        <w:t>客戶。客戶若不確定其是否有資格回報訂閱使用</w:t>
      </w:r>
      <w:r w:rsidR="008D6701">
        <w:rPr>
          <w:rFonts w:eastAsia="PMingLiU" w:cs="Tahoma"/>
          <w:szCs w:val="20"/>
          <w:lang w:eastAsia="zh-TW"/>
        </w:rPr>
        <w:br/>
      </w:r>
      <w:r w:rsidRPr="00BB059B">
        <w:rPr>
          <w:rFonts w:eastAsia="PMingLiU" w:cs="Tahoma"/>
          <w:szCs w:val="20"/>
          <w:lang w:eastAsia="zh-TW"/>
        </w:rPr>
        <w:t>權之減少，應該聯絡他們的軟體顧問、轉銷商或</w:t>
      </w:r>
      <w:r w:rsidRPr="00BB059B">
        <w:rPr>
          <w:rFonts w:eastAsia="PMingLiU" w:cs="Tahoma"/>
          <w:szCs w:val="20"/>
          <w:lang w:eastAsia="zh-TW"/>
        </w:rPr>
        <w:t xml:space="preserve"> Microsoft </w:t>
      </w:r>
      <w:r w:rsidRPr="00BB059B">
        <w:rPr>
          <w:rFonts w:eastAsia="PMingLiU" w:cs="Tahoma"/>
          <w:szCs w:val="20"/>
          <w:lang w:eastAsia="zh-TW"/>
        </w:rPr>
        <w:t>客戶經理取得詳細資訊。</w:t>
      </w:r>
    </w:p>
    <w:p w:rsidR="00456002" w:rsidRPr="00BB059B" w:rsidRDefault="00456002" w:rsidP="00366502">
      <w:pPr>
        <w:tabs>
          <w:tab w:val="left" w:pos="360"/>
        </w:tabs>
        <w:rPr>
          <w:rFonts w:eastAsia="PMingLiU" w:cs="Tahoma"/>
          <w:lang w:eastAsia="zh-TW"/>
        </w:rPr>
      </w:pPr>
    </w:p>
    <w:p w:rsidR="00456002" w:rsidRPr="00BB059B" w:rsidRDefault="00456002" w:rsidP="00366502">
      <w:pPr>
        <w:tabs>
          <w:tab w:val="left" w:pos="360"/>
        </w:tabs>
        <w:rPr>
          <w:rFonts w:eastAsia="PMingLiU" w:cs="Tahoma"/>
          <w:lang w:eastAsia="zh-TW"/>
        </w:rPr>
      </w:pPr>
      <w:r w:rsidRPr="00BB059B">
        <w:rPr>
          <w:rFonts w:eastAsia="PMingLiU" w:cs="Tahoma"/>
          <w:szCs w:val="20"/>
          <w:lang w:eastAsia="zh-TW"/>
        </w:rPr>
        <w:t>下列訂閱使用權資格依使用權數量進行調整：</w:t>
      </w:r>
    </w:p>
    <w:p w:rsidR="00456002" w:rsidRPr="00BB059B" w:rsidRDefault="00456002" w:rsidP="00456002">
      <w:pPr>
        <w:tabs>
          <w:tab w:val="left" w:pos="360"/>
        </w:tabs>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B059B" w:rsidTr="005C647E">
        <w:trPr>
          <w:trHeight w:val="80"/>
        </w:trPr>
        <w:tc>
          <w:tcPr>
            <w:tcW w:w="5000" w:type="pct"/>
            <w:gridSpan w:val="2"/>
            <w:shd w:val="clear" w:color="auto" w:fill="FABF8F"/>
          </w:tcPr>
          <w:p w:rsidR="00456002" w:rsidRPr="00BB059B" w:rsidRDefault="00456002" w:rsidP="005C647E">
            <w:pPr>
              <w:jc w:val="center"/>
              <w:rPr>
                <w:rFonts w:eastAsia="PMingLiU" w:cs="Tahoma"/>
                <w:b/>
              </w:rPr>
            </w:pPr>
            <w:r w:rsidRPr="00BB059B">
              <w:rPr>
                <w:rFonts w:eastAsia="PMingLiU" w:cs="Tahoma"/>
                <w:b/>
              </w:rPr>
              <w:t>線上服務</w:t>
            </w:r>
          </w:p>
        </w:tc>
      </w:tr>
      <w:tr w:rsidR="00456002" w:rsidRPr="00BB059B" w:rsidTr="005C647E">
        <w:trPr>
          <w:trHeight w:val="219"/>
        </w:trPr>
        <w:tc>
          <w:tcPr>
            <w:tcW w:w="2603" w:type="pct"/>
          </w:tcPr>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Exchange Online Kiosk*</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Exchange Online Plan 1*</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Exchange Online Plan 2*</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Lync Online Plan 1*</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Lync Online Plan 2*</w:t>
            </w:r>
          </w:p>
          <w:p w:rsidR="00E77288" w:rsidRPr="00BB059B" w:rsidRDefault="00E77288" w:rsidP="002C1048">
            <w:pPr>
              <w:numPr>
                <w:ilvl w:val="0"/>
                <w:numId w:val="50"/>
              </w:numPr>
              <w:spacing w:before="80"/>
              <w:ind w:left="1265" w:hanging="540"/>
              <w:jc w:val="both"/>
              <w:rPr>
                <w:rFonts w:eastAsia="PMingLiU" w:cs="Tahoma"/>
              </w:rPr>
            </w:pPr>
            <w:r w:rsidRPr="00BB059B">
              <w:rPr>
                <w:rFonts w:eastAsia="PMingLiU" w:cs="Tahoma"/>
              </w:rPr>
              <w:t>Lync Online Plan 3*</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K1)*</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K2)*</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E1)</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E2)</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E3)</w:t>
            </w:r>
          </w:p>
          <w:p w:rsidR="00456002" w:rsidRPr="00BB059B" w:rsidRDefault="00456002" w:rsidP="002C1048">
            <w:pPr>
              <w:numPr>
                <w:ilvl w:val="0"/>
                <w:numId w:val="50"/>
              </w:numPr>
              <w:spacing w:before="80"/>
              <w:ind w:left="1265" w:hanging="540"/>
              <w:jc w:val="both"/>
              <w:rPr>
                <w:rFonts w:eastAsia="PMingLiU" w:cs="Tahoma"/>
              </w:rPr>
            </w:pPr>
            <w:r w:rsidRPr="00BB059B">
              <w:rPr>
                <w:rFonts w:eastAsia="PMingLiU" w:cs="Tahoma"/>
              </w:rPr>
              <w:t>Office 365 (Plan E4)</w:t>
            </w:r>
          </w:p>
        </w:tc>
        <w:tc>
          <w:tcPr>
            <w:tcW w:w="2397" w:type="pct"/>
          </w:tcPr>
          <w:p w:rsidR="009E224B" w:rsidRPr="00BB059B" w:rsidRDefault="009E224B" w:rsidP="002C1048">
            <w:pPr>
              <w:numPr>
                <w:ilvl w:val="0"/>
                <w:numId w:val="50"/>
              </w:numPr>
              <w:spacing w:before="80"/>
              <w:ind w:left="1052" w:hanging="450"/>
              <w:jc w:val="both"/>
              <w:rPr>
                <w:rFonts w:eastAsia="PMingLiU" w:cs="Tahoma"/>
              </w:rPr>
            </w:pPr>
            <w:r w:rsidRPr="00BB059B">
              <w:rPr>
                <w:rFonts w:eastAsia="PMingLiU" w:cs="Tahoma"/>
                <w:color w:val="000000"/>
              </w:rPr>
              <w:t>Office 365 (Plan G1)</w:t>
            </w:r>
          </w:p>
          <w:p w:rsidR="009E224B" w:rsidRPr="00BB059B" w:rsidRDefault="009E224B" w:rsidP="002C1048">
            <w:pPr>
              <w:numPr>
                <w:ilvl w:val="0"/>
                <w:numId w:val="50"/>
              </w:numPr>
              <w:spacing w:before="80"/>
              <w:ind w:left="1052" w:hanging="450"/>
              <w:jc w:val="both"/>
              <w:rPr>
                <w:rFonts w:eastAsia="PMingLiU" w:cs="Tahoma"/>
              </w:rPr>
            </w:pPr>
            <w:r w:rsidRPr="00BB059B">
              <w:rPr>
                <w:rFonts w:eastAsia="PMingLiU" w:cs="Tahoma"/>
                <w:color w:val="000000"/>
              </w:rPr>
              <w:t>Office 365 (Plan G2)</w:t>
            </w:r>
          </w:p>
          <w:p w:rsidR="009E224B" w:rsidRPr="00BB059B" w:rsidRDefault="009E224B" w:rsidP="002C1048">
            <w:pPr>
              <w:numPr>
                <w:ilvl w:val="0"/>
                <w:numId w:val="50"/>
              </w:numPr>
              <w:spacing w:before="80"/>
              <w:ind w:left="1052" w:hanging="450"/>
              <w:jc w:val="both"/>
              <w:rPr>
                <w:rFonts w:eastAsia="PMingLiU" w:cs="Tahoma"/>
              </w:rPr>
            </w:pPr>
            <w:r w:rsidRPr="00BB059B">
              <w:rPr>
                <w:rFonts w:eastAsia="PMingLiU" w:cs="Tahoma"/>
                <w:color w:val="000000"/>
              </w:rPr>
              <w:t>Office 365 (Plan G3)</w:t>
            </w:r>
          </w:p>
          <w:p w:rsidR="009E224B" w:rsidRPr="00BB059B" w:rsidRDefault="009E224B" w:rsidP="002C1048">
            <w:pPr>
              <w:numPr>
                <w:ilvl w:val="0"/>
                <w:numId w:val="50"/>
              </w:numPr>
              <w:spacing w:before="80"/>
              <w:ind w:left="1052" w:hanging="450"/>
              <w:jc w:val="both"/>
              <w:rPr>
                <w:rFonts w:eastAsia="PMingLiU" w:cs="Tahoma"/>
              </w:rPr>
            </w:pPr>
            <w:r w:rsidRPr="00BB059B">
              <w:rPr>
                <w:rFonts w:eastAsia="PMingLiU" w:cs="Tahoma"/>
                <w:color w:val="000000"/>
              </w:rPr>
              <w:t>Office 365 (Plan G4)</w:t>
            </w:r>
          </w:p>
          <w:p w:rsidR="00456002" w:rsidRPr="00BB059B" w:rsidRDefault="00456002" w:rsidP="002C1048">
            <w:pPr>
              <w:numPr>
                <w:ilvl w:val="0"/>
                <w:numId w:val="50"/>
              </w:numPr>
              <w:spacing w:before="80"/>
              <w:ind w:left="1052" w:hanging="450"/>
              <w:jc w:val="both"/>
              <w:rPr>
                <w:rFonts w:eastAsia="PMingLiU" w:cs="Tahoma"/>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w:t>
            </w:r>
          </w:p>
          <w:p w:rsidR="00456002" w:rsidRPr="00BB059B" w:rsidRDefault="00456002" w:rsidP="002C1048">
            <w:pPr>
              <w:numPr>
                <w:ilvl w:val="0"/>
                <w:numId w:val="50"/>
              </w:numPr>
              <w:spacing w:before="80"/>
              <w:ind w:left="1052" w:hanging="450"/>
              <w:jc w:val="both"/>
              <w:rPr>
                <w:rFonts w:eastAsia="PMingLiU" w:cs="Tahoma"/>
              </w:rPr>
            </w:pPr>
            <w:r w:rsidRPr="00BB059B">
              <w:rPr>
                <w:rFonts w:eastAsia="PMingLiU" w:cs="Tahoma"/>
                <w:color w:val="000000"/>
              </w:rPr>
              <w:t>SharePoint Online Plan 1*</w:t>
            </w:r>
          </w:p>
          <w:p w:rsidR="00456002" w:rsidRPr="00BB059B" w:rsidRDefault="00456002" w:rsidP="002C1048">
            <w:pPr>
              <w:numPr>
                <w:ilvl w:val="0"/>
                <w:numId w:val="50"/>
              </w:numPr>
              <w:spacing w:before="80"/>
              <w:ind w:left="1052" w:hanging="450"/>
              <w:jc w:val="both"/>
              <w:rPr>
                <w:rFonts w:eastAsia="PMingLiU" w:cs="Tahoma"/>
              </w:rPr>
            </w:pPr>
            <w:r w:rsidRPr="00BB059B">
              <w:rPr>
                <w:rFonts w:eastAsia="PMingLiU" w:cs="Tahoma"/>
                <w:color w:val="000000"/>
              </w:rPr>
              <w:t>SharePoint Online Plan 2*</w:t>
            </w:r>
          </w:p>
          <w:p w:rsidR="00456002" w:rsidRPr="00BB059B" w:rsidRDefault="00456002" w:rsidP="002C1048">
            <w:pPr>
              <w:numPr>
                <w:ilvl w:val="0"/>
                <w:numId w:val="50"/>
              </w:numPr>
              <w:spacing w:before="80"/>
              <w:ind w:left="1052" w:right="270" w:hanging="450"/>
              <w:jc w:val="both"/>
              <w:rPr>
                <w:rFonts w:eastAsia="PMingLiU" w:cs="Tahoma"/>
              </w:rPr>
            </w:pPr>
            <w:r w:rsidRPr="00BB059B">
              <w:rPr>
                <w:rFonts w:eastAsia="PMingLiU" w:cs="Tahoma"/>
                <w:color w:val="000000"/>
              </w:rPr>
              <w:t>SharePoint Online Partner Access*</w:t>
            </w:r>
          </w:p>
          <w:p w:rsidR="00456002" w:rsidRPr="00BB059B" w:rsidRDefault="00456002" w:rsidP="002C1048">
            <w:pPr>
              <w:numPr>
                <w:ilvl w:val="0"/>
                <w:numId w:val="50"/>
              </w:numPr>
              <w:spacing w:before="80"/>
              <w:ind w:left="1052" w:hanging="450"/>
              <w:jc w:val="both"/>
              <w:rPr>
                <w:rFonts w:eastAsia="PMingLiU" w:cs="Tahoma"/>
              </w:rPr>
            </w:pPr>
            <w:r w:rsidRPr="00BB059B">
              <w:rPr>
                <w:rFonts w:eastAsia="PMingLiU" w:cs="Tahoma"/>
                <w:color w:val="000000"/>
              </w:rPr>
              <w:t>Windows Intune</w:t>
            </w:r>
          </w:p>
          <w:p w:rsidR="00456002" w:rsidRPr="00BB059B" w:rsidRDefault="00456002" w:rsidP="002C1048">
            <w:pPr>
              <w:numPr>
                <w:ilvl w:val="0"/>
                <w:numId w:val="50"/>
              </w:numPr>
              <w:spacing w:before="80"/>
              <w:ind w:left="1052" w:hanging="450"/>
              <w:jc w:val="both"/>
              <w:rPr>
                <w:rFonts w:eastAsia="PMingLiU" w:cs="Tahoma"/>
              </w:rPr>
            </w:pPr>
            <w:r w:rsidRPr="00BB059B">
              <w:rPr>
                <w:rFonts w:eastAsia="PMingLiU" w:cs="Tahoma"/>
                <w:color w:val="000000"/>
              </w:rPr>
              <w:t xml:space="preserve">Windows Intune </w:t>
            </w:r>
            <w:r w:rsidRPr="00BB059B">
              <w:rPr>
                <w:rFonts w:eastAsia="PMingLiU" w:cs="Tahoma"/>
                <w:color w:val="000000"/>
              </w:rPr>
              <w:t>附加元件</w:t>
            </w:r>
            <w:r w:rsidRPr="00BB059B">
              <w:rPr>
                <w:rFonts w:eastAsia="PMingLiU" w:cs="Tahoma"/>
                <w:color w:val="000000"/>
              </w:rPr>
              <w:t>*</w:t>
            </w:r>
          </w:p>
          <w:p w:rsidR="00A2058E" w:rsidRPr="00BB059B" w:rsidRDefault="00A2058E" w:rsidP="002C1048">
            <w:pPr>
              <w:numPr>
                <w:ilvl w:val="0"/>
                <w:numId w:val="50"/>
              </w:numPr>
              <w:spacing w:before="80"/>
              <w:ind w:left="1052" w:hanging="450"/>
              <w:jc w:val="both"/>
              <w:rPr>
                <w:rFonts w:eastAsia="PMingLiU" w:cs="Tahoma"/>
              </w:rPr>
            </w:pPr>
            <w:r w:rsidRPr="00BB059B">
              <w:rPr>
                <w:rFonts w:eastAsia="PMingLiU" w:cs="Tahoma"/>
                <w:color w:val="000000"/>
              </w:rPr>
              <w:t>Microsoft Dynamics CRM Online*</w:t>
            </w:r>
          </w:p>
        </w:tc>
      </w:tr>
    </w:tbl>
    <w:p w:rsidR="00A12176" w:rsidRPr="00BB059B" w:rsidRDefault="00456002" w:rsidP="001E7C5F">
      <w:pPr>
        <w:tabs>
          <w:tab w:val="left" w:pos="360"/>
        </w:tabs>
        <w:ind w:left="720"/>
        <w:rPr>
          <w:rFonts w:eastAsia="PMingLiU" w:cs="Tahoma"/>
        </w:rPr>
      </w:pPr>
      <w:r w:rsidRPr="00BB059B">
        <w:rPr>
          <w:rFonts w:eastAsia="PMingLiU" w:cs="Tahoma"/>
          <w:i/>
          <w:sz w:val="16"/>
          <w:szCs w:val="20"/>
        </w:rPr>
        <w:t xml:space="preserve">* </w:t>
      </w:r>
      <w:r w:rsidRPr="00BB059B">
        <w:rPr>
          <w:rFonts w:eastAsia="PMingLiU" w:cs="Tahoma"/>
          <w:i/>
          <w:sz w:val="16"/>
          <w:szCs w:val="20"/>
        </w:rPr>
        <w:t>額外產品</w:t>
      </w:r>
      <w:bookmarkStart w:id="706" w:name="_Toc336338196"/>
    </w:p>
    <w:p w:rsidR="00A12176" w:rsidRDefault="00A12176" w:rsidP="00366502">
      <w:pPr>
        <w:pStyle w:val="Heading2"/>
        <w:ind w:left="0"/>
        <w:rPr>
          <w:rFonts w:ascii="Tahoma" w:eastAsia="PMingLiU" w:hAnsi="Tahoma" w:cs="Tahoma"/>
        </w:rPr>
      </w:pPr>
    </w:p>
    <w:p w:rsidR="008D6701" w:rsidRPr="008D6701" w:rsidRDefault="008D6701" w:rsidP="008D6701"/>
    <w:p w:rsidR="00456002" w:rsidRPr="00BB059B" w:rsidRDefault="00456002" w:rsidP="00366502">
      <w:pPr>
        <w:pStyle w:val="Heading2"/>
        <w:ind w:left="0"/>
        <w:rPr>
          <w:rFonts w:ascii="Tahoma" w:eastAsia="PMingLiU" w:hAnsi="Tahoma" w:cs="Tahoma"/>
          <w:lang w:eastAsia="zh-TW"/>
        </w:rPr>
      </w:pPr>
      <w:bookmarkStart w:id="707" w:name="_Toc345401752"/>
      <w:r w:rsidRPr="00BB059B">
        <w:rPr>
          <w:rFonts w:ascii="Tahoma" w:eastAsia="PMingLiU" w:hAnsi="Tahoma" w:cs="Tahoma"/>
          <w:lang w:eastAsia="zh-TW"/>
        </w:rPr>
        <w:t>經由延長的期間繼續服務</w:t>
      </w:r>
      <w:bookmarkEnd w:id="706"/>
      <w:bookmarkEnd w:id="707"/>
    </w:p>
    <w:p w:rsidR="00456002" w:rsidRPr="00BB059B" w:rsidRDefault="00456002" w:rsidP="00366502">
      <w:pPr>
        <w:tabs>
          <w:tab w:val="left" w:pos="360"/>
        </w:tabs>
        <w:rPr>
          <w:rFonts w:eastAsia="PMingLiU" w:cs="Tahoma"/>
          <w:lang w:eastAsia="zh-TW"/>
        </w:rPr>
      </w:pPr>
    </w:p>
    <w:p w:rsidR="00456002" w:rsidRPr="00BB059B" w:rsidRDefault="00456002" w:rsidP="00366502">
      <w:pPr>
        <w:tabs>
          <w:tab w:val="left" w:pos="360"/>
        </w:tabs>
        <w:rPr>
          <w:rFonts w:eastAsia="PMingLiU" w:cs="Tahoma"/>
          <w:lang w:eastAsia="zh-TW"/>
        </w:rPr>
      </w:pPr>
      <w:r w:rsidRPr="00BB059B">
        <w:rPr>
          <w:rFonts w:eastAsia="PMingLiU" w:cs="Tahoma"/>
          <w:b/>
          <w:szCs w:val="20"/>
          <w:lang w:eastAsia="zh-TW"/>
        </w:rPr>
        <w:t>注意事項：</w:t>
      </w:r>
      <w:r w:rsidRPr="00BB059B">
        <w:rPr>
          <w:rFonts w:eastAsia="PMingLiU" w:cs="Tahoma"/>
          <w:szCs w:val="20"/>
          <w:lang w:eastAsia="zh-TW"/>
        </w:rPr>
        <w:t>下列適用於有資格經由延長的期間繼續服務之</w:t>
      </w:r>
      <w:r w:rsidRPr="00BB059B">
        <w:rPr>
          <w:rFonts w:eastAsia="PMingLiU" w:cs="Tahoma"/>
          <w:szCs w:val="20"/>
          <w:lang w:eastAsia="zh-TW"/>
        </w:rPr>
        <w:t xml:space="preserve"> Enterprise </w:t>
      </w:r>
      <w:r w:rsidRPr="00BB059B">
        <w:rPr>
          <w:rFonts w:eastAsia="PMingLiU" w:cs="Tahoma"/>
          <w:szCs w:val="20"/>
          <w:lang w:eastAsia="zh-TW"/>
        </w:rPr>
        <w:t>和</w:t>
      </w:r>
      <w:r w:rsidRPr="00BB059B">
        <w:rPr>
          <w:rFonts w:eastAsia="PMingLiU" w:cs="Tahoma"/>
          <w:szCs w:val="20"/>
          <w:lang w:eastAsia="zh-TW"/>
        </w:rPr>
        <w:t xml:space="preserve"> Enterprise Subscription </w:t>
      </w:r>
      <w:r w:rsidRPr="00BB059B">
        <w:rPr>
          <w:rFonts w:eastAsia="PMingLiU" w:cs="Tahoma"/>
          <w:szCs w:val="20"/>
          <w:lang w:eastAsia="zh-TW"/>
        </w:rPr>
        <w:t>註冊客戶。客戶若不確定其是否有資格經由延長的期間繼續服務，應該聯絡他們的軟體顧問、轉銷商或</w:t>
      </w:r>
      <w:r w:rsidRPr="00BB059B">
        <w:rPr>
          <w:rFonts w:eastAsia="PMingLiU" w:cs="Tahoma"/>
          <w:szCs w:val="20"/>
          <w:lang w:eastAsia="zh-TW"/>
        </w:rPr>
        <w:t xml:space="preserve"> Microsoft </w:t>
      </w:r>
      <w:r w:rsidRPr="00BB059B">
        <w:rPr>
          <w:rFonts w:eastAsia="PMingLiU" w:cs="Tahoma"/>
          <w:szCs w:val="20"/>
          <w:lang w:eastAsia="zh-TW"/>
        </w:rPr>
        <w:t>客戶經理取得詳細資訊。</w:t>
      </w:r>
    </w:p>
    <w:p w:rsidR="00456002" w:rsidRPr="00BB059B" w:rsidRDefault="00456002" w:rsidP="00366502">
      <w:pPr>
        <w:tabs>
          <w:tab w:val="left" w:pos="360"/>
        </w:tabs>
        <w:rPr>
          <w:rFonts w:eastAsia="PMingLiU" w:cs="Tahoma"/>
          <w:lang w:eastAsia="zh-TW"/>
        </w:rPr>
      </w:pPr>
    </w:p>
    <w:p w:rsidR="00456002" w:rsidRPr="00BB059B" w:rsidRDefault="00456002" w:rsidP="00366502">
      <w:pPr>
        <w:tabs>
          <w:tab w:val="left" w:pos="360"/>
        </w:tabs>
        <w:rPr>
          <w:rFonts w:eastAsia="PMingLiU" w:cs="Tahoma"/>
          <w:lang w:eastAsia="zh-TW"/>
        </w:rPr>
      </w:pPr>
      <w:r w:rsidRPr="00BB059B">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BB059B">
        <w:rPr>
          <w:rFonts w:eastAsia="PMingLiU" w:cs="Tahoma"/>
          <w:szCs w:val="20"/>
          <w:lang w:eastAsia="zh-TW"/>
        </w:rPr>
        <w:t xml:space="preserve"> (</w:t>
      </w:r>
      <w:r w:rsidRPr="00BB059B">
        <w:rPr>
          <w:rFonts w:eastAsia="PMingLiU" w:cs="Tahoma"/>
          <w:szCs w:val="20"/>
          <w:lang w:eastAsia="zh-TW"/>
        </w:rPr>
        <w:t>以下稱「共同期限」</w:t>
      </w:r>
      <w:r w:rsidRPr="00BB059B">
        <w:rPr>
          <w:rFonts w:eastAsia="PMingLiU" w:cs="Tahoma"/>
          <w:szCs w:val="20"/>
          <w:lang w:eastAsia="zh-TW"/>
        </w:rPr>
        <w:t>)</w:t>
      </w:r>
      <w:r w:rsidRPr="00BB059B">
        <w:rPr>
          <w:rFonts w:eastAsia="PMingLiU" w:cs="Tahoma"/>
          <w:szCs w:val="20"/>
          <w:lang w:eastAsia="zh-TW"/>
        </w:rPr>
        <w:t>：</w:t>
      </w:r>
    </w:p>
    <w:p w:rsidR="00456002" w:rsidRPr="00BB059B"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B059B" w:rsidTr="005C647E">
        <w:trPr>
          <w:trHeight w:val="80"/>
          <w:tblHeader/>
        </w:trPr>
        <w:tc>
          <w:tcPr>
            <w:tcW w:w="5000" w:type="pct"/>
            <w:gridSpan w:val="2"/>
            <w:shd w:val="clear" w:color="auto" w:fill="FABF8F"/>
          </w:tcPr>
          <w:p w:rsidR="00456002" w:rsidRPr="00BB059B" w:rsidRDefault="00456002" w:rsidP="005C647E">
            <w:pPr>
              <w:jc w:val="center"/>
              <w:rPr>
                <w:rFonts w:eastAsia="PMingLiU" w:cs="Tahoma"/>
                <w:b/>
                <w:sz w:val="20"/>
              </w:rPr>
            </w:pPr>
            <w:r w:rsidRPr="00BB059B">
              <w:rPr>
                <w:rFonts w:eastAsia="PMingLiU" w:cs="Tahoma"/>
                <w:b/>
                <w:sz w:val="20"/>
              </w:rPr>
              <w:t>線上服務</w:t>
            </w:r>
          </w:p>
        </w:tc>
      </w:tr>
      <w:tr w:rsidR="00456002" w:rsidRPr="00BB059B" w:rsidTr="005C647E">
        <w:trPr>
          <w:trHeight w:val="219"/>
        </w:trPr>
        <w:tc>
          <w:tcPr>
            <w:tcW w:w="2603" w:type="pct"/>
          </w:tcPr>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Exchange Online Kiosk*</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Exchange Online Plan 1*</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Exchange Online Plan 2*</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Lync Online Plan 1*</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Lync Online Plan 2*</w:t>
            </w:r>
          </w:p>
          <w:p w:rsidR="00E77288" w:rsidRPr="00BB059B" w:rsidRDefault="00E77288" w:rsidP="002C1048">
            <w:pPr>
              <w:numPr>
                <w:ilvl w:val="0"/>
                <w:numId w:val="50"/>
              </w:numPr>
              <w:spacing w:before="80"/>
              <w:ind w:left="905" w:hanging="540"/>
              <w:jc w:val="both"/>
              <w:rPr>
                <w:rFonts w:eastAsia="PMingLiU" w:cs="Tahoma"/>
              </w:rPr>
            </w:pPr>
            <w:r w:rsidRPr="00BB059B">
              <w:rPr>
                <w:rFonts w:eastAsia="PMingLiU" w:cs="Tahoma"/>
              </w:rPr>
              <w:t>Lync Online Plan 3*</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Office 365 (Plan K1)*</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Office 365 (Plan K2)*</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Office 365 (Plan E1)</w:t>
            </w:r>
          </w:p>
          <w:p w:rsidR="00456002" w:rsidRPr="00BB059B" w:rsidRDefault="00456002" w:rsidP="002C1048">
            <w:pPr>
              <w:numPr>
                <w:ilvl w:val="0"/>
                <w:numId w:val="50"/>
              </w:numPr>
              <w:spacing w:before="80"/>
              <w:ind w:left="905" w:hanging="540"/>
              <w:jc w:val="both"/>
              <w:rPr>
                <w:rFonts w:eastAsia="PMingLiU" w:cs="Tahoma"/>
              </w:rPr>
            </w:pPr>
            <w:r w:rsidRPr="00BB059B">
              <w:rPr>
                <w:rFonts w:eastAsia="PMingLiU" w:cs="Tahoma"/>
              </w:rPr>
              <w:t>Office 365 (Plan E2)</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Office 365 (Plan E3)</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Office 365 (Plan E4)</w:t>
            </w:r>
          </w:p>
        </w:tc>
        <w:tc>
          <w:tcPr>
            <w:tcW w:w="2397" w:type="pct"/>
          </w:tcPr>
          <w:p w:rsidR="009E224B" w:rsidRPr="00BB059B" w:rsidRDefault="009E224B" w:rsidP="002C1048">
            <w:pPr>
              <w:numPr>
                <w:ilvl w:val="0"/>
                <w:numId w:val="50"/>
              </w:numPr>
              <w:spacing w:before="80"/>
              <w:ind w:left="725"/>
              <w:jc w:val="both"/>
              <w:rPr>
                <w:rFonts w:eastAsia="PMingLiU" w:cs="Tahoma"/>
              </w:rPr>
            </w:pPr>
            <w:r w:rsidRPr="00BB059B">
              <w:rPr>
                <w:rFonts w:eastAsia="PMingLiU" w:cs="Tahoma"/>
              </w:rPr>
              <w:t>Office 365 (Plan G1)</w:t>
            </w:r>
          </w:p>
          <w:p w:rsidR="009E224B" w:rsidRPr="00BB059B" w:rsidRDefault="009E224B" w:rsidP="002C1048">
            <w:pPr>
              <w:numPr>
                <w:ilvl w:val="0"/>
                <w:numId w:val="50"/>
              </w:numPr>
              <w:spacing w:before="80"/>
              <w:ind w:left="725"/>
              <w:jc w:val="both"/>
              <w:rPr>
                <w:rFonts w:eastAsia="PMingLiU" w:cs="Tahoma"/>
              </w:rPr>
            </w:pPr>
            <w:r w:rsidRPr="00BB059B">
              <w:rPr>
                <w:rFonts w:eastAsia="PMingLiU" w:cs="Tahoma"/>
              </w:rPr>
              <w:t>Office 365 (Plan G2)</w:t>
            </w:r>
          </w:p>
          <w:p w:rsidR="009E224B" w:rsidRPr="00BB059B" w:rsidRDefault="009E224B" w:rsidP="002C1048">
            <w:pPr>
              <w:numPr>
                <w:ilvl w:val="0"/>
                <w:numId w:val="50"/>
              </w:numPr>
              <w:spacing w:before="80"/>
              <w:ind w:left="725"/>
              <w:jc w:val="both"/>
              <w:rPr>
                <w:rFonts w:eastAsia="PMingLiU" w:cs="Tahoma"/>
              </w:rPr>
            </w:pPr>
            <w:r w:rsidRPr="00BB059B">
              <w:rPr>
                <w:rFonts w:eastAsia="PMingLiU" w:cs="Tahoma"/>
              </w:rPr>
              <w:t>Office 365 (Plan G3)</w:t>
            </w:r>
          </w:p>
          <w:p w:rsidR="009E224B" w:rsidRPr="00BB059B" w:rsidRDefault="009E224B" w:rsidP="002C1048">
            <w:pPr>
              <w:numPr>
                <w:ilvl w:val="0"/>
                <w:numId w:val="50"/>
              </w:numPr>
              <w:spacing w:before="80"/>
              <w:ind w:left="725"/>
              <w:jc w:val="both"/>
              <w:rPr>
                <w:rFonts w:eastAsia="PMingLiU" w:cs="Tahoma"/>
              </w:rPr>
            </w:pPr>
            <w:r w:rsidRPr="00BB059B">
              <w:rPr>
                <w:rFonts w:eastAsia="PMingLiU" w:cs="Tahoma"/>
              </w:rPr>
              <w:t>Office 365 (Plan G4)</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 xml:space="preserve">Office Web </w:t>
            </w:r>
            <w:r w:rsidRPr="00BB059B">
              <w:rPr>
                <w:rFonts w:eastAsia="PMingLiU" w:cs="Tahoma"/>
              </w:rPr>
              <w:t>應用程式</w:t>
            </w:r>
            <w:r w:rsidRPr="00BB059B">
              <w:rPr>
                <w:rFonts w:eastAsia="PMingLiU" w:cs="Tahoma"/>
              </w:rPr>
              <w:t>*</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SharePoint Online Plan 1*</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SharePoint Online Plan 2*</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SharePoint Online Partner Access*</w:t>
            </w:r>
          </w:p>
          <w:p w:rsidR="00776E3B" w:rsidRPr="00BB059B" w:rsidRDefault="00776E3B" w:rsidP="002C1048">
            <w:pPr>
              <w:numPr>
                <w:ilvl w:val="0"/>
                <w:numId w:val="50"/>
              </w:numPr>
              <w:spacing w:before="80"/>
              <w:ind w:left="725"/>
              <w:jc w:val="both"/>
              <w:rPr>
                <w:rFonts w:eastAsia="PMingLiU" w:cs="Tahoma"/>
              </w:rPr>
            </w:pPr>
            <w:r w:rsidRPr="00BB059B">
              <w:rPr>
                <w:rFonts w:eastAsia="PMingLiU" w:cs="Tahoma"/>
              </w:rPr>
              <w:t xml:space="preserve">Windows Azure </w:t>
            </w:r>
            <w:r w:rsidRPr="00BB059B">
              <w:rPr>
                <w:rFonts w:eastAsia="PMingLiU" w:cs="Tahoma"/>
              </w:rPr>
              <w:t>服務</w:t>
            </w:r>
            <w:r w:rsidRPr="00BB059B">
              <w:rPr>
                <w:rFonts w:eastAsia="PMingLiU" w:cs="Tahoma"/>
              </w:rPr>
              <w:t>*</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Windows Intune</w:t>
            </w:r>
          </w:p>
          <w:p w:rsidR="00456002" w:rsidRPr="00BB059B" w:rsidRDefault="00456002" w:rsidP="002C1048">
            <w:pPr>
              <w:numPr>
                <w:ilvl w:val="0"/>
                <w:numId w:val="50"/>
              </w:numPr>
              <w:spacing w:before="80"/>
              <w:ind w:left="725"/>
              <w:jc w:val="both"/>
              <w:rPr>
                <w:rFonts w:eastAsia="PMingLiU" w:cs="Tahoma"/>
              </w:rPr>
            </w:pPr>
            <w:r w:rsidRPr="00BB059B">
              <w:rPr>
                <w:rFonts w:eastAsia="PMingLiU" w:cs="Tahoma"/>
              </w:rPr>
              <w:t xml:space="preserve">Windows Intune </w:t>
            </w:r>
            <w:r w:rsidRPr="00BB059B">
              <w:rPr>
                <w:rFonts w:eastAsia="PMingLiU" w:cs="Tahoma"/>
              </w:rPr>
              <w:t>附加元件</w:t>
            </w:r>
            <w:r w:rsidRPr="00BB059B">
              <w:rPr>
                <w:rFonts w:eastAsia="PMingLiU" w:cs="Tahoma"/>
              </w:rPr>
              <w:t>*</w:t>
            </w:r>
          </w:p>
          <w:p w:rsidR="00E07BB2" w:rsidRPr="00BB059B" w:rsidRDefault="00E07BB2" w:rsidP="002C1048">
            <w:pPr>
              <w:numPr>
                <w:ilvl w:val="0"/>
                <w:numId w:val="50"/>
              </w:numPr>
              <w:spacing w:before="80"/>
              <w:ind w:left="725"/>
              <w:jc w:val="both"/>
              <w:rPr>
                <w:rFonts w:eastAsia="PMingLiU" w:cs="Tahoma"/>
              </w:rPr>
            </w:pPr>
            <w:r w:rsidRPr="00BB059B">
              <w:rPr>
                <w:rFonts w:eastAsia="PMingLiU" w:cs="Tahoma"/>
              </w:rPr>
              <w:t>Microsoft Dynamics CRM Online*</w:t>
            </w:r>
          </w:p>
        </w:tc>
      </w:tr>
    </w:tbl>
    <w:p w:rsidR="00776E3B" w:rsidRPr="00BB059B" w:rsidRDefault="00776E3B" w:rsidP="00776E3B">
      <w:pPr>
        <w:tabs>
          <w:tab w:val="left" w:pos="360"/>
        </w:tabs>
        <w:ind w:left="720"/>
        <w:rPr>
          <w:rFonts w:eastAsia="PMingLiU" w:cs="Tahoma"/>
        </w:rPr>
      </w:pPr>
      <w:r w:rsidRPr="00BB059B">
        <w:rPr>
          <w:rFonts w:eastAsia="PMingLiU" w:cs="Tahoma"/>
          <w:i/>
          <w:sz w:val="16"/>
          <w:szCs w:val="20"/>
        </w:rPr>
        <w:t xml:space="preserve">* </w:t>
      </w:r>
      <w:r w:rsidRPr="00BB059B">
        <w:rPr>
          <w:rFonts w:eastAsia="PMingLiU" w:cs="Tahoma"/>
          <w:i/>
          <w:sz w:val="16"/>
          <w:szCs w:val="20"/>
        </w:rPr>
        <w:t>額外產品</w:t>
      </w:r>
    </w:p>
    <w:p w:rsidR="00023FE7" w:rsidRPr="00BB059B" w:rsidRDefault="00023FE7" w:rsidP="008A1A1A">
      <w:pPr>
        <w:pStyle w:val="Heading1"/>
        <w:spacing w:before="0"/>
        <w:rPr>
          <w:rFonts w:eastAsia="PMingLiU" w:cs="Tahoma"/>
          <w:lang w:eastAsia="zh-TW"/>
        </w:rPr>
      </w:pPr>
      <w:r w:rsidRPr="00BB059B">
        <w:rPr>
          <w:rFonts w:eastAsia="PMingLiU" w:cs="Tahoma"/>
          <w:lang w:eastAsia="zh-TW"/>
        </w:rPr>
        <w:br w:type="page"/>
      </w:r>
      <w:bookmarkStart w:id="708" w:name="_Toc336338197"/>
      <w:bookmarkStart w:id="709" w:name="_Toc345401753"/>
      <w:r w:rsidRPr="00BB059B">
        <w:rPr>
          <w:rFonts w:eastAsia="PMingLiU" w:cs="Tahoma"/>
          <w:lang w:eastAsia="zh-TW"/>
        </w:rPr>
        <w:t>第</w:t>
      </w:r>
      <w:r w:rsidRPr="00BB059B">
        <w:rPr>
          <w:rFonts w:eastAsia="PMingLiU" w:cs="Tahoma"/>
          <w:lang w:eastAsia="zh-TW"/>
        </w:rPr>
        <w:t xml:space="preserve"> 4 </w:t>
      </w:r>
      <w:r w:rsidRPr="00BB059B">
        <w:rPr>
          <w:rFonts w:eastAsia="PMingLiU" w:cs="Tahoma"/>
          <w:lang w:eastAsia="zh-TW"/>
        </w:rPr>
        <w:t>節</w:t>
      </w:r>
      <w:r w:rsidRPr="00BB059B">
        <w:rPr>
          <w:rFonts w:eastAsia="PMingLiU" w:cs="Tahoma"/>
          <w:lang w:eastAsia="zh-TW"/>
        </w:rPr>
        <w:t xml:space="preserve"> – </w:t>
      </w:r>
      <w:r w:rsidRPr="00BB059B">
        <w:rPr>
          <w:rFonts w:eastAsia="PMingLiU" w:cs="Tahoma"/>
          <w:lang w:eastAsia="zh-TW"/>
        </w:rPr>
        <w:t>使用權類型及費用</w:t>
      </w:r>
      <w:bookmarkEnd w:id="708"/>
      <w:bookmarkEnd w:id="709"/>
    </w:p>
    <w:p w:rsidR="00023FE7" w:rsidRPr="00BB059B" w:rsidRDefault="00023FE7">
      <w:pPr>
        <w:pStyle w:val="Heading2"/>
        <w:ind w:left="0" w:right="720"/>
        <w:rPr>
          <w:rFonts w:ascii="Tahoma" w:eastAsia="PMingLiU" w:hAnsi="Tahoma" w:cs="Tahoma"/>
          <w:lang w:eastAsia="zh-TW"/>
        </w:rPr>
      </w:pPr>
    </w:p>
    <w:p w:rsidR="00456002" w:rsidRPr="00BB059B" w:rsidRDefault="00456002" w:rsidP="00456002">
      <w:pPr>
        <w:pStyle w:val="Heading2"/>
        <w:tabs>
          <w:tab w:val="left" w:pos="90"/>
        </w:tabs>
        <w:ind w:left="0" w:right="720"/>
        <w:rPr>
          <w:rFonts w:ascii="Tahoma" w:eastAsia="PMingLiU" w:hAnsi="Tahoma" w:cs="Tahoma"/>
          <w:lang w:eastAsia="zh-TW"/>
        </w:rPr>
      </w:pPr>
      <w:bookmarkStart w:id="710" w:name="_Toc336338198"/>
      <w:bookmarkStart w:id="711" w:name="_Toc345401754"/>
      <w:r w:rsidRPr="00BB059B">
        <w:rPr>
          <w:rFonts w:ascii="Tahoma" w:eastAsia="PMingLiU" w:hAnsi="Tahoma" w:cs="Tahoma"/>
          <w:lang w:eastAsia="zh-TW"/>
        </w:rPr>
        <w:t>費用</w:t>
      </w:r>
      <w:bookmarkEnd w:id="710"/>
      <w:bookmarkEnd w:id="711"/>
    </w:p>
    <w:p w:rsidR="00456002" w:rsidRPr="00BB059B" w:rsidRDefault="00456002" w:rsidP="00ED589D">
      <w:pPr>
        <w:ind w:right="720"/>
        <w:rPr>
          <w:rFonts w:eastAsia="PMingLiU" w:cs="Tahoma"/>
          <w:lang w:eastAsia="zh-TW"/>
        </w:rPr>
      </w:pPr>
    </w:p>
    <w:p w:rsidR="00456002" w:rsidRPr="001731EA" w:rsidRDefault="00456002" w:rsidP="0014632E">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此產品類型可供部分線上服務及軟體產品使用。它不會因版本而有所不同。其可能與設定成本或其他優惠方案</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例如啟動套件</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相關聯。一般而言不會傳達使用產品或線上服務之權利。同樣地，也不提供任何利益或做為其所對應至之任何服務或軟體以外之目的。下列方案中可提供：</w:t>
      </w:r>
      <w:r w:rsidRPr="001731EA">
        <w:rPr>
          <w:rFonts w:ascii="Tahoma" w:eastAsia="PMingLiU" w:hAnsi="Tahoma" w:cs="Tahoma"/>
          <w:sz w:val="18"/>
          <w:szCs w:val="18"/>
          <w:lang w:eastAsia="zh-TW"/>
        </w:rPr>
        <w:t>Open</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Open Value</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Open Value Subscription</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 xml:space="preserve">Select </w:t>
      </w:r>
      <w:r w:rsidRPr="001731EA">
        <w:rPr>
          <w:rFonts w:ascii="Tahoma" w:eastAsia="PMingLiU" w:hAnsi="Tahoma" w:cs="Tahoma"/>
          <w:sz w:val="18"/>
          <w:szCs w:val="18"/>
          <w:lang w:eastAsia="zh-TW"/>
        </w:rPr>
        <w:t>及</w:t>
      </w:r>
      <w:r w:rsidRPr="001731EA">
        <w:rPr>
          <w:rFonts w:ascii="Tahoma" w:eastAsia="PMingLiU" w:hAnsi="Tahoma" w:cs="Tahoma"/>
          <w:sz w:val="18"/>
          <w:szCs w:val="18"/>
          <w:lang w:eastAsia="zh-TW"/>
        </w:rPr>
        <w:t xml:space="preserve"> Select Plus</w:t>
      </w:r>
      <w:r w:rsidRPr="001731EA">
        <w:rPr>
          <w:rFonts w:ascii="Tahoma" w:eastAsia="PMingLiU" w:hAnsi="Tahoma" w:cs="Tahoma"/>
          <w:sz w:val="18"/>
          <w:szCs w:val="18"/>
          <w:lang w:eastAsia="zh-TW"/>
        </w:rPr>
        <w:t>。</w:t>
      </w:r>
    </w:p>
    <w:p w:rsidR="00255158" w:rsidRPr="00BB059B" w:rsidRDefault="00255158" w:rsidP="0014632E">
      <w:pPr>
        <w:ind w:right="720"/>
        <w:rPr>
          <w:rFonts w:eastAsia="PMingLiU" w:cs="Tahoma"/>
          <w:lang w:eastAsia="zh-TW"/>
        </w:rPr>
      </w:pPr>
    </w:p>
    <w:p w:rsidR="00456002" w:rsidRPr="00BB059B" w:rsidRDefault="00456002" w:rsidP="00456002">
      <w:pPr>
        <w:pStyle w:val="Heading2"/>
        <w:tabs>
          <w:tab w:val="left" w:pos="90"/>
        </w:tabs>
        <w:ind w:left="0" w:right="720"/>
        <w:rPr>
          <w:rFonts w:ascii="Tahoma" w:eastAsia="PMingLiU" w:hAnsi="Tahoma" w:cs="Tahoma"/>
          <w:lang w:eastAsia="zh-TW"/>
        </w:rPr>
      </w:pPr>
      <w:bookmarkStart w:id="712" w:name="_Toc323819648"/>
      <w:bookmarkStart w:id="713" w:name="_Toc336338199"/>
      <w:bookmarkStart w:id="714" w:name="_Toc345401755"/>
      <w:r w:rsidRPr="00BB059B">
        <w:rPr>
          <w:rFonts w:ascii="Tahoma" w:eastAsia="PMingLiU" w:hAnsi="Tahoma" w:cs="Tahoma"/>
          <w:lang w:eastAsia="zh-TW"/>
        </w:rPr>
        <w:t>使用權</w:t>
      </w:r>
      <w:bookmarkEnd w:id="712"/>
      <w:bookmarkEnd w:id="713"/>
      <w:bookmarkEnd w:id="714"/>
    </w:p>
    <w:p w:rsidR="00456002" w:rsidRPr="001731EA"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1731EA" w:rsidRDefault="00456002" w:rsidP="0014632E">
      <w:pPr>
        <w:pStyle w:val="AppendixBodyText"/>
        <w:spacing w:after="0"/>
        <w:ind w:right="720"/>
        <w:rPr>
          <w:rFonts w:ascii="Tahoma" w:eastAsia="PMingLiU" w:hAnsi="Tahoma" w:cs="Tahoma"/>
          <w:sz w:val="18"/>
          <w:szCs w:val="18"/>
        </w:rPr>
      </w:pPr>
      <w:r w:rsidRPr="001731EA">
        <w:rPr>
          <w:rFonts w:ascii="Tahoma" w:eastAsia="PMingLiU" w:hAnsi="Tahoma" w:cs="Tahoma"/>
          <w:sz w:val="18"/>
          <w:szCs w:val="18"/>
          <w:lang w:eastAsia="zh-TW"/>
        </w:rPr>
        <w:t>本產品類型會因版本而有所不同，並且提供執行所訂購之產品版本的權利。</w:t>
      </w:r>
      <w:r w:rsidRPr="001731EA">
        <w:rPr>
          <w:rFonts w:ascii="Tahoma" w:eastAsia="PMingLiU" w:hAnsi="Tahoma" w:cs="Tahoma"/>
          <w:sz w:val="18"/>
          <w:szCs w:val="18"/>
        </w:rPr>
        <w:t>下列方案中可提供：</w:t>
      </w:r>
    </w:p>
    <w:p w:rsidR="00456002" w:rsidRPr="001731EA" w:rsidRDefault="00456002" w:rsidP="0014632E">
      <w:pPr>
        <w:pStyle w:val="AppendixIndent"/>
        <w:tabs>
          <w:tab w:val="left" w:pos="90"/>
        </w:tabs>
        <w:spacing w:before="0"/>
        <w:ind w:left="0" w:right="720"/>
        <w:rPr>
          <w:rFonts w:ascii="Tahoma" w:eastAsia="PMingLiU" w:hAnsi="Tahoma" w:cs="Tahoma"/>
          <w:sz w:val="18"/>
          <w:szCs w:val="18"/>
        </w:rPr>
      </w:pP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1731EA">
        <w:rPr>
          <w:rFonts w:ascii="Tahoma" w:eastAsia="PMingLiU" w:hAnsi="Tahoma" w:cs="Tahoma"/>
          <w:sz w:val="18"/>
          <w:szCs w:val="18"/>
        </w:rPr>
        <w:t>Open License</w:t>
      </w: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 Subscription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lang w:eastAsia="zh-TW"/>
        </w:rPr>
      </w:pPr>
      <w:r w:rsidRPr="001731EA">
        <w:rPr>
          <w:rFonts w:ascii="Tahoma" w:eastAsia="PMingLiU" w:hAnsi="Tahoma" w:cs="Tahoma"/>
          <w:sz w:val="18"/>
          <w:szCs w:val="18"/>
          <w:lang w:eastAsia="zh-TW"/>
        </w:rPr>
        <w:t xml:space="preserve">School </w:t>
      </w:r>
      <w:r w:rsidRPr="001731EA">
        <w:rPr>
          <w:rFonts w:ascii="Tahoma" w:eastAsia="PMingLiU" w:hAnsi="Tahoma" w:cs="Tahoma"/>
          <w:sz w:val="18"/>
          <w:szCs w:val="18"/>
          <w:lang w:eastAsia="zh-TW"/>
        </w:rPr>
        <w:t>合約</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僅限買斷訂單</w:t>
      </w:r>
      <w:r w:rsidRPr="001731EA">
        <w:rPr>
          <w:rFonts w:ascii="Tahoma" w:eastAsia="PMingLiU" w:hAnsi="Tahoma" w:cs="Tahoma"/>
          <w:sz w:val="18"/>
          <w:szCs w:val="18"/>
          <w:lang w:eastAsia="zh-TW"/>
        </w:rPr>
        <w:t>)</w:t>
      </w:r>
    </w:p>
    <w:p w:rsidR="00456002" w:rsidRPr="001731E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1731EA">
        <w:rPr>
          <w:rFonts w:ascii="Tahoma" w:eastAsia="PMingLiU" w:hAnsi="Tahoma" w:cs="Tahoma"/>
          <w:sz w:val="18"/>
          <w:szCs w:val="18"/>
        </w:rPr>
        <w:t>EES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456002" w:rsidRPr="001731EA" w:rsidRDefault="00456002" w:rsidP="0014632E">
      <w:pPr>
        <w:pStyle w:val="AppendixBulletIndent"/>
        <w:numPr>
          <w:ilvl w:val="0"/>
          <w:numId w:val="77"/>
        </w:numPr>
        <w:tabs>
          <w:tab w:val="left" w:pos="9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Subscription </w:t>
      </w:r>
      <w:r w:rsidRPr="001731EA">
        <w:rPr>
          <w:rFonts w:ascii="Tahoma" w:eastAsia="PMingLiU" w:hAnsi="Tahoma" w:cs="Tahoma"/>
          <w:sz w:val="18"/>
          <w:szCs w:val="18"/>
        </w:rPr>
        <w:t>合約</w:t>
      </w:r>
      <w:r w:rsidRPr="001731EA">
        <w:rPr>
          <w:rFonts w:ascii="Tahoma" w:eastAsia="PMingLiU" w:hAnsi="Tahoma" w:cs="Tahoma"/>
          <w:sz w:val="18"/>
          <w:szCs w:val="18"/>
        </w:rPr>
        <w:t xml:space="preserve">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456002" w:rsidRPr="001731EA" w:rsidRDefault="00456002" w:rsidP="0014632E">
      <w:pPr>
        <w:pStyle w:val="AppendixIndent"/>
        <w:tabs>
          <w:tab w:val="left" w:pos="90"/>
        </w:tabs>
        <w:spacing w:before="0"/>
        <w:ind w:left="0" w:right="720"/>
        <w:rPr>
          <w:rFonts w:ascii="Tahoma" w:eastAsia="PMingLiU" w:hAnsi="Tahoma" w:cs="Tahoma"/>
          <w:sz w:val="18"/>
          <w:szCs w:val="18"/>
        </w:rPr>
      </w:pPr>
    </w:p>
    <w:p w:rsidR="00456002" w:rsidRPr="00BB059B" w:rsidRDefault="00456002" w:rsidP="0014632E">
      <w:pPr>
        <w:pStyle w:val="AppendixBodyText"/>
        <w:spacing w:after="0"/>
        <w:ind w:right="720"/>
        <w:rPr>
          <w:rFonts w:ascii="Tahoma" w:eastAsia="PMingLiU" w:hAnsi="Tahoma" w:cs="Tahoma"/>
          <w:lang w:eastAsia="zh-TW"/>
        </w:rPr>
      </w:pPr>
      <w:r w:rsidRPr="00BB059B">
        <w:rPr>
          <w:rFonts w:ascii="Tahoma" w:eastAsia="PMingLiU" w:hAnsi="Tahoma" w:cs="Tahoma"/>
          <w:sz w:val="18"/>
          <w:lang w:eastAsia="zh-TW"/>
        </w:rPr>
        <w:t>客戶若要在</w:t>
      </w:r>
      <w:r w:rsidRPr="00BB059B">
        <w:rPr>
          <w:rFonts w:ascii="Tahoma" w:eastAsia="PMingLiU" w:hAnsi="Tahoma" w:cs="Tahoma"/>
          <w:sz w:val="18"/>
          <w:lang w:eastAsia="zh-TW"/>
        </w:rPr>
        <w:t xml:space="preserve"> Open License</w:t>
      </w:r>
      <w:r w:rsidRPr="00BB059B">
        <w:rPr>
          <w:rFonts w:ascii="Tahoma" w:eastAsia="PMingLiU" w:hAnsi="Tahoma" w:cs="Tahoma"/>
          <w:sz w:val="18"/>
          <w:lang w:eastAsia="zh-TW"/>
        </w:rPr>
        <w:t>、</w:t>
      </w:r>
      <w:r w:rsidRPr="00BB059B">
        <w:rPr>
          <w:rFonts w:ascii="Tahoma" w:eastAsia="PMingLiU" w:hAnsi="Tahoma" w:cs="Tahoma"/>
          <w:sz w:val="18"/>
          <w:lang w:eastAsia="zh-TW"/>
        </w:rPr>
        <w:t xml:space="preserve">Select </w:t>
      </w:r>
      <w:r w:rsidRPr="00BB059B">
        <w:rPr>
          <w:rFonts w:ascii="Tahoma" w:eastAsia="PMingLiU" w:hAnsi="Tahoma" w:cs="Tahoma"/>
          <w:sz w:val="18"/>
          <w:lang w:eastAsia="zh-TW"/>
        </w:rPr>
        <w:t>及</w:t>
      </w:r>
      <w:r w:rsidRPr="00BB059B">
        <w:rPr>
          <w:rFonts w:ascii="Tahoma" w:eastAsia="PMingLiU" w:hAnsi="Tahoma" w:cs="Tahoma"/>
          <w:sz w:val="18"/>
          <w:lang w:eastAsia="zh-TW"/>
        </w:rPr>
        <w:t xml:space="preserve"> Select Plus </w:t>
      </w:r>
      <w:r w:rsidRPr="00BB059B">
        <w:rPr>
          <w:rFonts w:ascii="Tahoma" w:eastAsia="PMingLiU" w:hAnsi="Tahoma" w:cs="Tahoma"/>
          <w:sz w:val="18"/>
          <w:lang w:eastAsia="zh-TW"/>
        </w:rPr>
        <w:t>方案中取得使用權，並沒有任何先決條件。如需透過買斷訂單訂購永久使用權之資格規則，請參閱特定之方案合約。</w:t>
      </w:r>
    </w:p>
    <w:p w:rsidR="00255158" w:rsidRPr="001731EA" w:rsidRDefault="00255158" w:rsidP="0014632E">
      <w:pPr>
        <w:pStyle w:val="AppendixIndent"/>
        <w:tabs>
          <w:tab w:val="left" w:pos="90"/>
        </w:tabs>
        <w:spacing w:before="0"/>
        <w:ind w:left="0" w:right="720"/>
        <w:rPr>
          <w:rFonts w:ascii="Tahoma" w:eastAsia="PMingLiU" w:hAnsi="Tahoma" w:cs="Tahoma"/>
          <w:sz w:val="18"/>
          <w:szCs w:val="18"/>
          <w:lang w:eastAsia="zh-TW"/>
        </w:rPr>
      </w:pPr>
    </w:p>
    <w:p w:rsidR="00456002" w:rsidRPr="00BB059B" w:rsidRDefault="00456002" w:rsidP="00456002">
      <w:pPr>
        <w:pStyle w:val="Heading2"/>
        <w:tabs>
          <w:tab w:val="left" w:pos="90"/>
        </w:tabs>
        <w:ind w:left="0" w:right="720"/>
        <w:rPr>
          <w:rFonts w:ascii="Tahoma" w:eastAsia="PMingLiU" w:hAnsi="Tahoma" w:cs="Tahoma"/>
          <w:lang w:eastAsia="zh-TW"/>
        </w:rPr>
      </w:pPr>
      <w:bookmarkStart w:id="715" w:name="_Toc323819649"/>
      <w:bookmarkStart w:id="716" w:name="_Toc336338200"/>
      <w:bookmarkStart w:id="717" w:name="_Toc345401756"/>
      <w:r w:rsidRPr="00BB059B">
        <w:rPr>
          <w:rFonts w:ascii="Tahoma" w:eastAsia="PMingLiU" w:hAnsi="Tahoma" w:cs="Tahoma"/>
          <w:lang w:eastAsia="zh-TW"/>
        </w:rPr>
        <w:t>使用權及軟體保證</w:t>
      </w:r>
      <w:bookmarkEnd w:id="715"/>
      <w:bookmarkEnd w:id="716"/>
      <w:bookmarkEnd w:id="717"/>
    </w:p>
    <w:p w:rsidR="00456002" w:rsidRPr="001731EA"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1731EA" w:rsidRDefault="00456002" w:rsidP="0014632E">
      <w:pPr>
        <w:pStyle w:val="AppendixBodyText"/>
        <w:spacing w:after="0"/>
        <w:ind w:right="720"/>
        <w:rPr>
          <w:rFonts w:ascii="Tahoma" w:eastAsia="PMingLiU" w:hAnsi="Tahoma" w:cs="Tahoma"/>
          <w:sz w:val="18"/>
          <w:szCs w:val="18"/>
        </w:rPr>
      </w:pPr>
      <w:r w:rsidRPr="001731EA">
        <w:rPr>
          <w:rFonts w:ascii="Tahoma" w:eastAsia="PMingLiU" w:hAnsi="Tahoma" w:cs="Tahoma"/>
          <w:sz w:val="18"/>
          <w:szCs w:val="18"/>
          <w:lang w:eastAsia="zh-TW"/>
        </w:rPr>
        <w:t>本產品類型不會因版本而有所不同。它可讓客戶同時取得使用權及軟體保證。</w:t>
      </w:r>
      <w:r w:rsidRPr="001731EA">
        <w:rPr>
          <w:rFonts w:ascii="Tahoma" w:eastAsia="PMingLiU" w:hAnsi="Tahoma" w:cs="Tahoma"/>
          <w:sz w:val="18"/>
          <w:szCs w:val="18"/>
        </w:rPr>
        <w:t>下列方案中可提供：</w:t>
      </w:r>
    </w:p>
    <w:p w:rsidR="00456002" w:rsidRPr="001731EA" w:rsidRDefault="00456002" w:rsidP="0014632E">
      <w:pPr>
        <w:pStyle w:val="AppendixIndent"/>
        <w:tabs>
          <w:tab w:val="left" w:pos="90"/>
        </w:tabs>
        <w:spacing w:before="0"/>
        <w:ind w:left="0" w:right="720"/>
        <w:rPr>
          <w:rFonts w:ascii="Tahoma" w:eastAsia="PMingLiU" w:hAnsi="Tahoma" w:cs="Tahoma"/>
          <w:sz w:val="18"/>
          <w:szCs w:val="18"/>
        </w:rPr>
      </w:pPr>
    </w:p>
    <w:p w:rsidR="00456002" w:rsidRPr="001731E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License</w:t>
      </w:r>
    </w:p>
    <w:p w:rsidR="00456002" w:rsidRPr="001731E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w:t>
      </w:r>
    </w:p>
    <w:p w:rsidR="00456002" w:rsidRPr="001731EA" w:rsidRDefault="00385C8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 Subscription</w:t>
      </w:r>
    </w:p>
    <w:p w:rsidR="00456002" w:rsidRPr="001731E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Enterprise </w:t>
      </w:r>
      <w:r w:rsidRPr="001731EA">
        <w:rPr>
          <w:rFonts w:ascii="Tahoma" w:eastAsia="PMingLiU" w:hAnsi="Tahoma" w:cs="Tahoma"/>
          <w:sz w:val="18"/>
          <w:szCs w:val="18"/>
        </w:rPr>
        <w:t>合約</w:t>
      </w:r>
    </w:p>
    <w:p w:rsidR="00456002" w:rsidRPr="001731EA" w:rsidRDefault="00456002" w:rsidP="0014632E">
      <w:pPr>
        <w:pStyle w:val="AppendixBulletIndent"/>
        <w:numPr>
          <w:ilvl w:val="0"/>
          <w:numId w:val="81"/>
        </w:numPr>
        <w:tabs>
          <w:tab w:val="left" w:pos="144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Subscription </w:t>
      </w:r>
      <w:r w:rsidRPr="001731EA">
        <w:rPr>
          <w:rFonts w:ascii="Tahoma" w:eastAsia="PMingLiU" w:hAnsi="Tahoma" w:cs="Tahoma"/>
          <w:sz w:val="18"/>
          <w:szCs w:val="18"/>
        </w:rPr>
        <w:t>合約</w:t>
      </w:r>
    </w:p>
    <w:p w:rsidR="00456002" w:rsidRPr="001731EA" w:rsidRDefault="00456002" w:rsidP="00EF6A68">
      <w:pPr>
        <w:pStyle w:val="AppendixIndent"/>
        <w:tabs>
          <w:tab w:val="left" w:pos="90"/>
        </w:tabs>
        <w:spacing w:before="0"/>
        <w:ind w:left="0" w:right="720"/>
        <w:rPr>
          <w:rFonts w:ascii="Tahoma" w:eastAsia="PMingLiU" w:hAnsi="Tahoma" w:cs="Tahoma"/>
          <w:sz w:val="18"/>
          <w:szCs w:val="18"/>
        </w:rPr>
      </w:pPr>
    </w:p>
    <w:p w:rsidR="00456002" w:rsidRPr="001731EA" w:rsidRDefault="00456002" w:rsidP="00EF6A68">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255158" w:rsidRPr="001731EA" w:rsidRDefault="00255158" w:rsidP="00EF6A68">
      <w:pPr>
        <w:rPr>
          <w:rFonts w:eastAsia="PMingLiU" w:cs="Tahoma"/>
          <w:szCs w:val="18"/>
          <w:lang w:eastAsia="zh-TW"/>
        </w:rPr>
      </w:pPr>
    </w:p>
    <w:p w:rsidR="00456002" w:rsidRPr="00BB059B" w:rsidRDefault="00456002" w:rsidP="00456002">
      <w:pPr>
        <w:pStyle w:val="Heading2"/>
        <w:tabs>
          <w:tab w:val="left" w:pos="90"/>
        </w:tabs>
        <w:ind w:left="0" w:right="720"/>
        <w:rPr>
          <w:rFonts w:ascii="Tahoma" w:eastAsia="PMingLiU" w:hAnsi="Tahoma" w:cs="Tahoma"/>
          <w:lang w:eastAsia="zh-TW"/>
        </w:rPr>
      </w:pPr>
      <w:bookmarkStart w:id="718" w:name="_Toc323819650"/>
      <w:bookmarkStart w:id="719" w:name="_Toc336338201"/>
      <w:bookmarkStart w:id="720" w:name="_Toc345401757"/>
      <w:r w:rsidRPr="00BB059B">
        <w:rPr>
          <w:rFonts w:ascii="Tahoma" w:eastAsia="PMingLiU" w:hAnsi="Tahoma" w:cs="Tahoma"/>
          <w:lang w:eastAsia="zh-TW"/>
        </w:rPr>
        <w:t>軟體保證</w:t>
      </w:r>
      <w:bookmarkEnd w:id="718"/>
      <w:bookmarkEnd w:id="719"/>
      <w:bookmarkEnd w:id="720"/>
    </w:p>
    <w:p w:rsidR="00456002" w:rsidRPr="001731EA"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1731EA" w:rsidRDefault="00456002" w:rsidP="00EF6A68">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 xml:space="preserve">Microsoft </w:t>
      </w:r>
      <w:r w:rsidRPr="001731EA">
        <w:rPr>
          <w:rFonts w:ascii="Tahoma" w:eastAsia="PMingLiU" w:hAnsi="Tahoma" w:cs="Tahoma"/>
          <w:sz w:val="18"/>
          <w:szCs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1731EA">
        <w:rPr>
          <w:rFonts w:ascii="Tahoma" w:eastAsia="PMingLiU" w:hAnsi="Tahoma" w:cs="Tahoma"/>
          <w:sz w:val="18"/>
          <w:szCs w:val="18"/>
          <w:lang w:eastAsia="zh-TW"/>
        </w:rPr>
        <w:t xml:space="preserve"> (SA) </w:t>
      </w:r>
      <w:r w:rsidRPr="001731EA">
        <w:rPr>
          <w:rFonts w:ascii="Tahoma" w:eastAsia="PMingLiU" w:hAnsi="Tahoma" w:cs="Tahoma"/>
          <w:sz w:val="18"/>
          <w:szCs w:val="18"/>
          <w:lang w:eastAsia="zh-TW"/>
        </w:rPr>
        <w:t>利益」一節。</w:t>
      </w:r>
    </w:p>
    <w:p w:rsidR="00456002" w:rsidRPr="001731EA" w:rsidRDefault="00456002" w:rsidP="00EF6A68">
      <w:pPr>
        <w:pStyle w:val="AppendixIndent"/>
        <w:tabs>
          <w:tab w:val="left" w:pos="90"/>
        </w:tabs>
        <w:spacing w:before="0"/>
        <w:ind w:left="0" w:right="720"/>
        <w:rPr>
          <w:rFonts w:ascii="Tahoma" w:eastAsia="PMingLiU" w:hAnsi="Tahoma" w:cs="Tahoma"/>
          <w:sz w:val="18"/>
          <w:szCs w:val="18"/>
          <w:lang w:eastAsia="zh-TW"/>
        </w:rPr>
      </w:pPr>
    </w:p>
    <w:p w:rsidR="008D6701" w:rsidRPr="001731EA" w:rsidRDefault="008D6701" w:rsidP="00EF6A68">
      <w:pPr>
        <w:pStyle w:val="AppendixIndent"/>
        <w:tabs>
          <w:tab w:val="left" w:pos="90"/>
        </w:tabs>
        <w:spacing w:before="0"/>
        <w:ind w:left="0" w:right="720"/>
        <w:rPr>
          <w:rFonts w:ascii="Tahoma" w:eastAsia="PMingLiU" w:hAnsi="Tahoma" w:cs="Tahoma"/>
          <w:sz w:val="18"/>
          <w:szCs w:val="18"/>
          <w:lang w:eastAsia="zh-TW"/>
        </w:rPr>
      </w:pPr>
    </w:p>
    <w:p w:rsidR="008D6701" w:rsidRDefault="008D6701" w:rsidP="00EF6A68">
      <w:pPr>
        <w:pStyle w:val="AppendixIndent"/>
        <w:tabs>
          <w:tab w:val="left" w:pos="90"/>
        </w:tabs>
        <w:spacing w:before="0"/>
        <w:ind w:left="0" w:right="720"/>
        <w:rPr>
          <w:rFonts w:ascii="Tahoma" w:eastAsia="PMingLiU" w:hAnsi="Tahoma" w:cs="Tahoma"/>
          <w:sz w:val="18"/>
          <w:szCs w:val="18"/>
          <w:lang w:eastAsia="zh-TW"/>
        </w:rPr>
      </w:pPr>
    </w:p>
    <w:p w:rsidR="008A1A1A" w:rsidRPr="001731EA" w:rsidRDefault="008A1A1A" w:rsidP="00EF6A68">
      <w:pPr>
        <w:pStyle w:val="AppendixIndent"/>
        <w:tabs>
          <w:tab w:val="left" w:pos="90"/>
        </w:tabs>
        <w:spacing w:before="0"/>
        <w:ind w:left="0" w:right="720"/>
        <w:rPr>
          <w:rFonts w:ascii="Tahoma" w:eastAsia="PMingLiU" w:hAnsi="Tahoma" w:cs="Tahoma"/>
          <w:sz w:val="18"/>
          <w:szCs w:val="18"/>
          <w:lang w:eastAsia="zh-TW"/>
        </w:rPr>
      </w:pPr>
    </w:p>
    <w:p w:rsidR="00456002" w:rsidRPr="001731EA" w:rsidRDefault="00456002" w:rsidP="00EF6A68">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如需利益之相關使用權的詳細資訊，請參閱「大量授權之產品使用權」。下列方案中可提供軟體保證：</w:t>
      </w:r>
    </w:p>
    <w:p w:rsidR="00456002" w:rsidRPr="001731EA"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1731E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License</w:t>
      </w:r>
    </w:p>
    <w:p w:rsidR="00456002" w:rsidRPr="001731E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Open Value </w:t>
      </w:r>
    </w:p>
    <w:p w:rsidR="00456002" w:rsidRPr="001731E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EF6A68">
      <w:pPr>
        <w:pStyle w:val="AppendixBulletIndent"/>
        <w:numPr>
          <w:ilvl w:val="0"/>
          <w:numId w:val="82"/>
        </w:numPr>
        <w:tabs>
          <w:tab w:val="left" w:pos="144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w:t>
      </w:r>
      <w:r w:rsidRPr="001731EA">
        <w:rPr>
          <w:rFonts w:ascii="Tahoma" w:eastAsia="PMingLiU" w:hAnsi="Tahoma" w:cs="Tahoma"/>
          <w:sz w:val="18"/>
          <w:szCs w:val="18"/>
        </w:rPr>
        <w:t>合約</w:t>
      </w:r>
    </w:p>
    <w:p w:rsidR="00456002" w:rsidRPr="001731EA" w:rsidRDefault="00456002" w:rsidP="00B147AB">
      <w:pPr>
        <w:pStyle w:val="AppendixIndent"/>
        <w:spacing w:before="0"/>
        <w:ind w:left="0" w:right="720"/>
        <w:rPr>
          <w:rFonts w:ascii="Tahoma" w:eastAsia="PMingLiU" w:hAnsi="Tahoma" w:cs="Tahoma"/>
          <w:sz w:val="18"/>
          <w:szCs w:val="18"/>
        </w:rPr>
      </w:pPr>
    </w:p>
    <w:p w:rsidR="00456002" w:rsidRPr="001731EA" w:rsidRDefault="00456002" w:rsidP="00B147AB">
      <w:pPr>
        <w:pStyle w:val="AppendixIndent"/>
        <w:spacing w:before="0"/>
        <w:ind w:left="0" w:right="720"/>
        <w:rPr>
          <w:rFonts w:ascii="Tahoma" w:eastAsia="PMingLiU" w:hAnsi="Tahoma" w:cs="Tahoma"/>
          <w:sz w:val="18"/>
          <w:szCs w:val="18"/>
        </w:rPr>
      </w:pPr>
      <w:r w:rsidRPr="001731EA">
        <w:rPr>
          <w:rFonts w:ascii="Tahoma" w:eastAsia="PMingLiU" w:hAnsi="Tahoma" w:cs="Tahoma"/>
          <w:sz w:val="18"/>
          <w:szCs w:val="18"/>
          <w:lang w:eastAsia="zh-TW"/>
        </w:rPr>
        <w:t>針對軟體保證，有三種不同等級之承諾可供客戶選擇。可用等級會因方案而有所不同。客戶之軟體保證承諾等級是可以決定客戶利益權利之眾多因數之一。</w:t>
      </w:r>
      <w:r w:rsidRPr="001731EA">
        <w:rPr>
          <w:rFonts w:ascii="Tahoma" w:eastAsia="PMingLiU" w:hAnsi="Tahoma" w:cs="Tahoma"/>
          <w:sz w:val="18"/>
          <w:szCs w:val="18"/>
        </w:rPr>
        <w:t>客戶可以</w:t>
      </w:r>
    </w:p>
    <w:p w:rsidR="004C08A3" w:rsidRPr="001731EA" w:rsidRDefault="004C08A3" w:rsidP="00B147AB">
      <w:pPr>
        <w:pStyle w:val="AppendixIndent"/>
        <w:spacing w:before="0"/>
        <w:ind w:left="0" w:right="720"/>
        <w:rPr>
          <w:rFonts w:ascii="Tahoma" w:eastAsia="PMingLiU" w:hAnsi="Tahoma" w:cs="Tahoma"/>
          <w:sz w:val="18"/>
          <w:szCs w:val="18"/>
        </w:rPr>
      </w:pPr>
    </w:p>
    <w:p w:rsidR="00456002" w:rsidRPr="001731EA" w:rsidRDefault="00456002" w:rsidP="00F27191">
      <w:pPr>
        <w:pStyle w:val="AppendixIndent"/>
        <w:numPr>
          <w:ilvl w:val="0"/>
          <w:numId w:val="83"/>
        </w:numPr>
        <w:ind w:left="1440" w:right="540"/>
        <w:rPr>
          <w:rFonts w:ascii="Tahoma" w:eastAsia="PMingLiU" w:hAnsi="Tahoma" w:cs="Tahoma"/>
          <w:sz w:val="18"/>
          <w:szCs w:val="18"/>
        </w:rPr>
      </w:pPr>
      <w:r w:rsidRPr="001731EA">
        <w:rPr>
          <w:rFonts w:ascii="Tahoma" w:eastAsia="PMingLiU" w:hAnsi="Tahoma" w:cs="Tahoma"/>
          <w:sz w:val="18"/>
          <w:szCs w:val="18"/>
          <w:lang w:eastAsia="zh-TW"/>
        </w:rPr>
        <w:t>提出在其所有平台產品上隨附軟體保證。</w:t>
      </w:r>
      <w:r w:rsidRPr="001731EA">
        <w:rPr>
          <w:rFonts w:ascii="Tahoma" w:eastAsia="PMingLiU" w:hAnsi="Tahoma" w:cs="Tahoma"/>
          <w:sz w:val="18"/>
          <w:szCs w:val="18"/>
        </w:rPr>
        <w:t>這是</w:t>
      </w:r>
      <w:r w:rsidRPr="001731EA">
        <w:rPr>
          <w:rFonts w:ascii="Tahoma" w:eastAsia="PMingLiU" w:hAnsi="Tahoma" w:cs="Tahoma"/>
          <w:sz w:val="18"/>
          <w:szCs w:val="18"/>
        </w:rPr>
        <w:t xml:space="preserve"> Enterprise </w:t>
      </w:r>
      <w:r w:rsidRPr="001731EA">
        <w:rPr>
          <w:rFonts w:ascii="Tahoma" w:eastAsia="PMingLiU" w:hAnsi="Tahoma" w:cs="Tahoma"/>
          <w:sz w:val="18"/>
          <w:szCs w:val="18"/>
        </w:rPr>
        <w:t>合約及</w:t>
      </w:r>
      <w:r w:rsidRPr="001731EA">
        <w:rPr>
          <w:rFonts w:ascii="Tahoma" w:eastAsia="PMingLiU" w:hAnsi="Tahoma" w:cs="Tahoma"/>
          <w:sz w:val="18"/>
          <w:szCs w:val="18"/>
        </w:rPr>
        <w:t xml:space="preserve"> Open Value </w:t>
      </w:r>
      <w:r w:rsidRPr="001731EA">
        <w:rPr>
          <w:rFonts w:ascii="Tahoma" w:eastAsia="PMingLiU" w:hAnsi="Tahoma" w:cs="Tahoma"/>
          <w:sz w:val="18"/>
          <w:szCs w:val="18"/>
        </w:rPr>
        <w:t>中最常使用的。</w:t>
      </w:r>
    </w:p>
    <w:p w:rsidR="00456002" w:rsidRPr="001731EA" w:rsidRDefault="00456002" w:rsidP="002C1048">
      <w:pPr>
        <w:pStyle w:val="AppendixIndent"/>
        <w:numPr>
          <w:ilvl w:val="0"/>
          <w:numId w:val="83"/>
        </w:numPr>
        <w:ind w:left="1440" w:right="720"/>
        <w:rPr>
          <w:rFonts w:ascii="Tahoma" w:eastAsia="PMingLiU" w:hAnsi="Tahoma" w:cs="Tahoma"/>
          <w:sz w:val="18"/>
          <w:szCs w:val="18"/>
        </w:rPr>
      </w:pPr>
      <w:r w:rsidRPr="001731EA">
        <w:rPr>
          <w:rFonts w:ascii="Tahoma" w:eastAsia="PMingLiU" w:hAnsi="Tahoma" w:cs="Tahoma"/>
          <w:sz w:val="18"/>
          <w:szCs w:val="18"/>
          <w:lang w:eastAsia="zh-TW"/>
        </w:rPr>
        <w:t>提出在其所有訂購中之某特定產品組合</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應用程式、系統或伺服器</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下隨附軟體保證。這就是所謂的「軟體保證會員資格」</w:t>
      </w:r>
      <w:r w:rsidRPr="001731EA">
        <w:rPr>
          <w:rFonts w:ascii="Tahoma" w:eastAsia="PMingLiU" w:hAnsi="Tahoma" w:cs="Tahoma"/>
          <w:sz w:val="18"/>
          <w:szCs w:val="18"/>
          <w:lang w:eastAsia="zh-TW"/>
        </w:rPr>
        <w:t>(SAM)</w:t>
      </w:r>
      <w:r w:rsidRPr="001731EA">
        <w:rPr>
          <w:rFonts w:ascii="Tahoma" w:eastAsia="PMingLiU" w:hAnsi="Tahoma" w:cs="Tahoma"/>
          <w:sz w:val="18"/>
          <w:szCs w:val="18"/>
          <w:lang w:eastAsia="zh-TW"/>
        </w:rPr>
        <w:t>。在軟體保證方面，這不需要全公司的承諾。</w:t>
      </w:r>
      <w:r w:rsidRPr="001731EA">
        <w:rPr>
          <w:rFonts w:ascii="Tahoma" w:eastAsia="PMingLiU" w:hAnsi="Tahoma" w:cs="Tahoma"/>
          <w:sz w:val="18"/>
          <w:szCs w:val="18"/>
        </w:rPr>
        <w:t>這是</w:t>
      </w:r>
      <w:r w:rsidRPr="001731EA">
        <w:rPr>
          <w:rFonts w:ascii="Tahoma" w:eastAsia="PMingLiU" w:hAnsi="Tahoma" w:cs="Tahoma"/>
          <w:sz w:val="18"/>
          <w:szCs w:val="18"/>
        </w:rPr>
        <w:t xml:space="preserve"> Select </w:t>
      </w:r>
      <w:r w:rsidRPr="001731EA">
        <w:rPr>
          <w:rFonts w:ascii="Tahoma" w:eastAsia="PMingLiU" w:hAnsi="Tahoma" w:cs="Tahoma"/>
          <w:sz w:val="18"/>
          <w:szCs w:val="18"/>
        </w:rPr>
        <w:t>中最常使用的。</w:t>
      </w:r>
    </w:p>
    <w:p w:rsidR="00456002" w:rsidRPr="001731EA" w:rsidRDefault="00456002" w:rsidP="002C1048">
      <w:pPr>
        <w:pStyle w:val="AppendixIndent"/>
        <w:numPr>
          <w:ilvl w:val="0"/>
          <w:numId w:val="83"/>
        </w:numPr>
        <w:ind w:left="1440" w:right="720"/>
        <w:rPr>
          <w:rFonts w:ascii="Tahoma" w:eastAsia="PMingLiU" w:hAnsi="Tahoma" w:cs="Tahoma"/>
          <w:sz w:val="18"/>
          <w:szCs w:val="18"/>
          <w:lang w:eastAsia="zh-TW"/>
        </w:rPr>
      </w:pPr>
      <w:r w:rsidRPr="001731EA">
        <w:rPr>
          <w:rFonts w:ascii="Tahoma" w:eastAsia="PMingLiU" w:hAnsi="Tahoma" w:cs="Tahoma"/>
          <w:sz w:val="18"/>
          <w:szCs w:val="18"/>
          <w:lang w:eastAsia="zh-TW"/>
        </w:rPr>
        <w:t>針對個別產品訂購軟體保證，但不承諾對其他產品擴大軟體保證。</w:t>
      </w:r>
    </w:p>
    <w:p w:rsidR="0053106B" w:rsidRPr="001731EA" w:rsidRDefault="0053106B" w:rsidP="00EF6A68">
      <w:pPr>
        <w:pStyle w:val="AppendixBodyText"/>
        <w:spacing w:after="0"/>
        <w:ind w:right="720"/>
        <w:rPr>
          <w:rFonts w:ascii="Tahoma" w:eastAsia="PMingLiU" w:hAnsi="Tahoma" w:cs="Tahoma"/>
          <w:sz w:val="18"/>
          <w:szCs w:val="18"/>
          <w:lang w:eastAsia="zh-TW"/>
        </w:rPr>
      </w:pPr>
    </w:p>
    <w:p w:rsidR="00456002" w:rsidRPr="001731EA" w:rsidRDefault="00456002" w:rsidP="00B147AB">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若是</w:t>
      </w:r>
      <w:r w:rsidRPr="001731EA">
        <w:rPr>
          <w:rFonts w:ascii="Tahoma" w:eastAsia="PMingLiU" w:hAnsi="Tahoma" w:cs="Tahoma"/>
          <w:sz w:val="18"/>
          <w:szCs w:val="18"/>
          <w:lang w:eastAsia="zh-TW"/>
        </w:rPr>
        <w:t xml:space="preserve"> Windows </w:t>
      </w:r>
      <w:r w:rsidRPr="001731EA">
        <w:rPr>
          <w:rFonts w:ascii="Tahoma" w:eastAsia="PMingLiU" w:hAnsi="Tahoma" w:cs="Tahoma"/>
          <w:sz w:val="18"/>
          <w:szCs w:val="18"/>
          <w:lang w:eastAsia="zh-TW"/>
        </w:rPr>
        <w:t>桌面作業系統，選擇方案是「升級及軟體保證」</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。如需取得軟體保證之資格規則，請參閱續約規則一節及特定之方案合約。</w:t>
      </w:r>
    </w:p>
    <w:p w:rsidR="004C08A3" w:rsidRPr="001731EA" w:rsidRDefault="004C08A3" w:rsidP="00B147AB">
      <w:pPr>
        <w:pStyle w:val="AppendixBodyText"/>
        <w:spacing w:after="0"/>
        <w:ind w:right="720"/>
        <w:rPr>
          <w:rFonts w:ascii="Tahoma" w:eastAsia="PMingLiU" w:hAnsi="Tahoma" w:cs="Tahoma"/>
          <w:sz w:val="18"/>
          <w:szCs w:val="18"/>
          <w:lang w:eastAsia="zh-TW"/>
        </w:rPr>
      </w:pPr>
    </w:p>
    <w:p w:rsidR="00456002" w:rsidRPr="001731EA" w:rsidRDefault="00456002" w:rsidP="00B147AB">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在移轉永久使用權時，受讓人得自移轉日期起</w:t>
      </w:r>
      <w:r w:rsidRPr="001731EA">
        <w:rPr>
          <w:rFonts w:ascii="Tahoma" w:eastAsia="PMingLiU" w:hAnsi="Tahoma" w:cs="Tahoma"/>
          <w:sz w:val="18"/>
          <w:szCs w:val="18"/>
          <w:lang w:eastAsia="zh-TW"/>
        </w:rPr>
        <w:t xml:space="preserve"> 30 </w:t>
      </w:r>
      <w:r w:rsidRPr="001731EA">
        <w:rPr>
          <w:rFonts w:ascii="Tahoma" w:eastAsia="PMingLiU" w:hAnsi="Tahoma" w:cs="Tahoma"/>
          <w:sz w:val="18"/>
          <w:szCs w:val="18"/>
          <w:lang w:eastAsia="zh-TW"/>
        </w:rPr>
        <w:t>天內，取得此等已移轉之使用權的軟體保證，但前提是移轉之使用權於移轉時具備有效之軟體保證範圍。</w:t>
      </w:r>
    </w:p>
    <w:p w:rsidR="004C08A3" w:rsidRPr="001731EA" w:rsidRDefault="004C08A3" w:rsidP="00B147AB">
      <w:pPr>
        <w:pStyle w:val="AppendixBodyText"/>
        <w:spacing w:after="0"/>
        <w:ind w:right="720"/>
        <w:rPr>
          <w:rFonts w:ascii="Tahoma" w:eastAsia="PMingLiU" w:hAnsi="Tahoma" w:cs="Tahoma"/>
          <w:sz w:val="18"/>
          <w:szCs w:val="18"/>
          <w:lang w:eastAsia="zh-TW"/>
        </w:rPr>
      </w:pPr>
    </w:p>
    <w:p w:rsidR="00456002" w:rsidRPr="001731EA" w:rsidRDefault="00456002" w:rsidP="00B147AB">
      <w:pPr>
        <w:pStyle w:val="AppendixBodyText"/>
        <w:spacing w:after="0"/>
        <w:ind w:right="720"/>
        <w:rPr>
          <w:rFonts w:ascii="Tahoma" w:eastAsia="PMingLiU" w:hAnsi="Tahoma" w:cs="Tahoma"/>
          <w:sz w:val="18"/>
          <w:szCs w:val="18"/>
          <w:lang w:eastAsia="zh-TW"/>
        </w:rPr>
      </w:pPr>
      <w:r w:rsidRPr="001731EA">
        <w:rPr>
          <w:rFonts w:ascii="Tahoma" w:eastAsia="PMingLiU" w:hAnsi="Tahoma" w:cs="Tahoma"/>
          <w:sz w:val="18"/>
          <w:szCs w:val="18"/>
          <w:lang w:eastAsia="zh-TW"/>
        </w:rPr>
        <w:t>針對客戶自零售通路</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彩盒包裝產品</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或原始設備製造商</w:t>
      </w:r>
      <w:r w:rsidRPr="001731EA">
        <w:rPr>
          <w:rFonts w:ascii="Tahoma" w:eastAsia="PMingLiU" w:hAnsi="Tahoma" w:cs="Tahoma"/>
          <w:sz w:val="18"/>
          <w:szCs w:val="18"/>
          <w:lang w:eastAsia="zh-TW"/>
        </w:rPr>
        <w:t xml:space="preserve"> (OEM) </w:t>
      </w:r>
      <w:r w:rsidRPr="001731EA">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w:t>
      </w:r>
      <w:r w:rsidR="00F27191" w:rsidRPr="001731EA">
        <w:rPr>
          <w:rFonts w:ascii="Tahoma" w:eastAsia="PMingLiU" w:hAnsi="Tahoma" w:cs="Tahoma"/>
          <w:sz w:val="18"/>
          <w:szCs w:val="18"/>
          <w:lang w:eastAsia="zh-TW"/>
        </w:rPr>
        <w:br/>
      </w:r>
      <w:r w:rsidRPr="001731EA">
        <w:rPr>
          <w:rFonts w:ascii="Tahoma" w:eastAsia="PMingLiU" w:hAnsi="Tahoma" w:cs="Tahoma"/>
          <w:sz w:val="18"/>
          <w:szCs w:val="18"/>
          <w:lang w:eastAsia="zh-TW"/>
        </w:rPr>
        <w:t>否則只有最新版產品之使用權是合格的，而且必須自取得使用權之日期算起</w:t>
      </w:r>
      <w:r w:rsidRPr="001731EA">
        <w:rPr>
          <w:rFonts w:ascii="Tahoma" w:eastAsia="PMingLiU" w:hAnsi="Tahoma" w:cs="Tahoma"/>
          <w:sz w:val="18"/>
          <w:szCs w:val="18"/>
          <w:lang w:eastAsia="zh-TW"/>
        </w:rPr>
        <w:t xml:space="preserve"> 90 </w:t>
      </w:r>
      <w:r w:rsidRPr="001731EA">
        <w:rPr>
          <w:rFonts w:ascii="Tahoma" w:eastAsia="PMingLiU" w:hAnsi="Tahoma" w:cs="Tahoma"/>
          <w:sz w:val="18"/>
          <w:szCs w:val="18"/>
          <w:lang w:eastAsia="zh-TW"/>
        </w:rPr>
        <w:t>天內取得軟體保證。依據</w:t>
      </w:r>
      <w:r w:rsidRPr="001731EA">
        <w:rPr>
          <w:rFonts w:ascii="Tahoma" w:eastAsia="PMingLiU" w:hAnsi="Tahoma" w:cs="Tahoma"/>
          <w:sz w:val="18"/>
          <w:szCs w:val="18"/>
          <w:lang w:eastAsia="zh-TW"/>
        </w:rPr>
        <w:t xml:space="preserve"> Open Value</w:t>
      </w:r>
      <w:r w:rsidRPr="001731EA">
        <w:rPr>
          <w:rFonts w:ascii="Tahoma" w:eastAsia="PMingLiU" w:hAnsi="Tahoma" w:cs="Tahoma"/>
          <w:sz w:val="18"/>
          <w:szCs w:val="18"/>
          <w:lang w:eastAsia="zh-TW"/>
        </w:rPr>
        <w:t>，此選項僅適用於非全組織</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全公司選擇方案的產品。依據</w:t>
      </w:r>
      <w:r w:rsidRPr="001731EA">
        <w:rPr>
          <w:rFonts w:ascii="Tahoma" w:eastAsia="PMingLiU" w:hAnsi="Tahoma" w:cs="Tahoma"/>
          <w:sz w:val="18"/>
          <w:szCs w:val="18"/>
          <w:lang w:eastAsia="zh-TW"/>
        </w:rPr>
        <w:t xml:space="preserve"> Enterprise </w:t>
      </w:r>
      <w:r w:rsidRPr="001731EA">
        <w:rPr>
          <w:rFonts w:ascii="Tahoma" w:eastAsia="PMingLiU" w:hAnsi="Tahoma" w:cs="Tahoma"/>
          <w:sz w:val="18"/>
          <w:szCs w:val="18"/>
          <w:lang w:eastAsia="zh-TW"/>
        </w:rPr>
        <w:t>合約，此選項適用於額外產品僅限於</w:t>
      </w:r>
      <w:r w:rsidRPr="001731EA">
        <w:rPr>
          <w:rFonts w:ascii="Tahoma" w:eastAsia="PMingLiU" w:hAnsi="Tahoma" w:cs="Tahoma"/>
          <w:sz w:val="18"/>
          <w:szCs w:val="18"/>
          <w:lang w:eastAsia="zh-TW"/>
        </w:rPr>
        <w:t xml:space="preserve"> 90 </w:t>
      </w:r>
      <w:r w:rsidRPr="001731EA">
        <w:rPr>
          <w:rFonts w:ascii="Tahoma" w:eastAsia="PMingLiU" w:hAnsi="Tahoma" w:cs="Tahoma"/>
          <w:sz w:val="18"/>
          <w:szCs w:val="18"/>
          <w:lang w:eastAsia="zh-TW"/>
        </w:rPr>
        <w:t>天內。取得</w:t>
      </w:r>
      <w:r w:rsidRPr="001731EA">
        <w:rPr>
          <w:rFonts w:ascii="Tahoma" w:eastAsia="PMingLiU" w:hAnsi="Tahoma" w:cs="Tahoma"/>
          <w:sz w:val="18"/>
          <w:szCs w:val="18"/>
          <w:lang w:eastAsia="zh-TW"/>
        </w:rPr>
        <w:t xml:space="preserve"> OEM </w:t>
      </w:r>
      <w:r w:rsidRPr="001731EA">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1731EA" w:rsidRDefault="00456002" w:rsidP="00B147AB">
      <w:pPr>
        <w:pStyle w:val="AppendixIndent"/>
        <w:spacing w:before="0"/>
        <w:ind w:left="0" w:right="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3"/>
        <w:gridCol w:w="1720"/>
        <w:gridCol w:w="2431"/>
        <w:gridCol w:w="2971"/>
      </w:tblGrid>
      <w:tr w:rsidR="00456002" w:rsidRPr="00BB059B" w:rsidTr="00F27191">
        <w:tc>
          <w:tcPr>
            <w:tcW w:w="159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BB059B" w:rsidRDefault="00456002" w:rsidP="005C647E">
            <w:pPr>
              <w:pStyle w:val="AppendixTableHeadings"/>
              <w:rPr>
                <w:rFonts w:ascii="Tahoma" w:eastAsia="PMingLiU" w:hAnsi="Tahoma" w:cs="Tahoma"/>
                <w:sz w:val="20"/>
                <w:szCs w:val="20"/>
                <w:lang w:eastAsia="zh-TW"/>
              </w:rPr>
            </w:pPr>
          </w:p>
        </w:tc>
        <w:tc>
          <w:tcPr>
            <w:tcW w:w="17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BB059B" w:rsidRDefault="00456002" w:rsidP="005C647E">
            <w:pPr>
              <w:pStyle w:val="AppendixTableHeadings"/>
              <w:rPr>
                <w:rFonts w:ascii="Tahoma" w:eastAsia="PMingLiU" w:hAnsi="Tahoma" w:cs="Tahoma"/>
                <w:sz w:val="20"/>
              </w:rPr>
            </w:pPr>
            <w:r w:rsidRPr="00BB059B">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BB059B" w:rsidRDefault="00456002" w:rsidP="005C647E">
            <w:pPr>
              <w:pStyle w:val="AppendixTableHeadings"/>
              <w:rPr>
                <w:rFonts w:ascii="Tahoma" w:eastAsia="PMingLiU" w:hAnsi="Tahoma" w:cs="Tahoma"/>
                <w:sz w:val="20"/>
              </w:rPr>
            </w:pPr>
            <w:r w:rsidRPr="00BB059B">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rsidR="00456002" w:rsidRPr="00BB059B" w:rsidRDefault="00456002" w:rsidP="005C647E">
            <w:pPr>
              <w:pStyle w:val="AppendixTableHeadings"/>
              <w:rPr>
                <w:rFonts w:ascii="Tahoma" w:eastAsia="PMingLiU" w:hAnsi="Tahoma" w:cs="Tahoma"/>
                <w:sz w:val="20"/>
              </w:rPr>
            </w:pPr>
            <w:r w:rsidRPr="00BB059B">
              <w:rPr>
                <w:rFonts w:ascii="Tahoma" w:eastAsia="PMingLiU" w:hAnsi="Tahoma" w:cs="Tahoma"/>
                <w:sz w:val="20"/>
              </w:rPr>
              <w:t>方案</w:t>
            </w:r>
          </w:p>
        </w:tc>
      </w:tr>
      <w:tr w:rsidR="00456002" w:rsidRPr="00BB059B" w:rsidTr="00F27191">
        <w:tc>
          <w:tcPr>
            <w:tcW w:w="1593"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b/>
                <w:color w:val="000000"/>
                <w:sz w:val="20"/>
                <w:szCs w:val="20"/>
              </w:rPr>
            </w:pPr>
            <w:r w:rsidRPr="00BB059B">
              <w:rPr>
                <w:rFonts w:ascii="Tahoma" w:eastAsia="PMingLiU" w:hAnsi="Tahoma" w:cs="Tahoma"/>
                <w:b/>
                <w:color w:val="000000"/>
                <w:sz w:val="20"/>
                <w:szCs w:val="20"/>
              </w:rPr>
              <w:t>應用程式組合</w:t>
            </w:r>
          </w:p>
        </w:tc>
        <w:tc>
          <w:tcPr>
            <w:tcW w:w="1720"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 xml:space="preserve">SA </w:t>
            </w:r>
            <w:r w:rsidRPr="00BB059B">
              <w:rPr>
                <w:rFonts w:ascii="Tahoma" w:eastAsia="PMingLiU" w:hAnsi="Tahoma" w:cs="Tahoma"/>
                <w:color w:val="000000"/>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tcPr>
          <w:p w:rsidR="00456002" w:rsidRPr="00BB059B" w:rsidRDefault="00456002" w:rsidP="00C66F7C">
            <w:pPr>
              <w:pStyle w:val="AppendixTableText"/>
              <w:jc w:val="left"/>
              <w:rPr>
                <w:rFonts w:ascii="Tahoma" w:eastAsia="PMingLiU" w:hAnsi="Tahoma" w:cs="Tahoma"/>
                <w:color w:val="000000"/>
              </w:rPr>
            </w:pPr>
            <w:r w:rsidRPr="00BB059B">
              <w:rPr>
                <w:rFonts w:ascii="Tahoma" w:eastAsia="PMingLiU" w:hAnsi="Tahoma" w:cs="Tahoma"/>
                <w:color w:val="000000"/>
              </w:rPr>
              <w:t>適用於依</w:t>
            </w:r>
            <w:r w:rsidRPr="00BB059B">
              <w:rPr>
                <w:rFonts w:ascii="Tahoma" w:eastAsia="PMingLiU" w:hAnsi="Tahoma" w:cs="Tahoma"/>
                <w:color w:val="000000"/>
              </w:rPr>
              <w:t xml:space="preserve"> Open Value </w:t>
            </w:r>
            <w:r w:rsidRPr="00BB059B">
              <w:rPr>
                <w:rFonts w:ascii="Tahoma" w:eastAsia="PMingLiU" w:hAnsi="Tahoma" w:cs="Tahoma"/>
                <w:color w:val="000000"/>
              </w:rPr>
              <w:t>取得之</w:t>
            </w:r>
            <w:r w:rsidRPr="00BB059B">
              <w:rPr>
                <w:rFonts w:ascii="Tahoma" w:eastAsia="PMingLiU" w:hAnsi="Tahoma" w:cs="Tahoma"/>
                <w:color w:val="000000"/>
              </w:rPr>
              <w:t xml:space="preserve"> Open License</w:t>
            </w:r>
            <w:r w:rsidRPr="00BB059B">
              <w:rPr>
                <w:rFonts w:ascii="Tahoma" w:eastAsia="PMingLiU" w:hAnsi="Tahoma" w:cs="Tahoma"/>
                <w:color w:val="000000"/>
              </w:rPr>
              <w:t>、</w:t>
            </w:r>
            <w:r w:rsidRPr="00BB059B">
              <w:rPr>
                <w:rFonts w:ascii="Tahoma" w:eastAsia="PMingLiU" w:hAnsi="Tahoma" w:cs="Tahoma"/>
                <w:color w:val="000000"/>
              </w:rPr>
              <w:t>Select</w:t>
            </w:r>
            <w:r w:rsidRPr="00BB059B">
              <w:rPr>
                <w:rFonts w:ascii="Tahoma" w:eastAsia="PMingLiU" w:hAnsi="Tahoma" w:cs="Tahoma"/>
                <w:color w:val="000000"/>
              </w:rPr>
              <w:t>、</w:t>
            </w:r>
            <w:r w:rsidRPr="00BB059B">
              <w:rPr>
                <w:rFonts w:ascii="Tahoma" w:eastAsia="PMingLiU" w:hAnsi="Tahoma" w:cs="Tahoma"/>
                <w:color w:val="000000"/>
              </w:rPr>
              <w:t xml:space="preserve">Select Plus </w:t>
            </w:r>
            <w:r w:rsidRPr="00BB059B">
              <w:rPr>
                <w:rFonts w:ascii="Tahoma" w:eastAsia="PMingLiU" w:hAnsi="Tahoma" w:cs="Tahoma"/>
                <w:color w:val="000000"/>
              </w:rPr>
              <w:t>及非</w:t>
            </w:r>
            <w:r w:rsidRPr="00BB059B">
              <w:rPr>
                <w:rFonts w:ascii="Tahoma" w:eastAsia="PMingLiU" w:hAnsi="Tahoma" w:cs="Tahoma"/>
              </w:rPr>
              <w:t>全組織</w:t>
            </w:r>
            <w:r w:rsidRPr="00BB059B">
              <w:rPr>
                <w:rFonts w:ascii="Tahoma" w:eastAsia="PMingLiU" w:hAnsi="Tahoma" w:cs="Tahoma"/>
              </w:rPr>
              <w:t>/</w:t>
            </w:r>
            <w:r w:rsidRPr="00BB059B">
              <w:rPr>
                <w:rFonts w:ascii="Tahoma" w:eastAsia="PMingLiU" w:hAnsi="Tahoma" w:cs="Tahoma"/>
              </w:rPr>
              <w:t>全公司</w:t>
            </w:r>
            <w:r w:rsidRPr="00BB059B">
              <w:rPr>
                <w:rFonts w:ascii="Tahoma" w:eastAsia="PMingLiU" w:hAnsi="Tahoma" w:cs="Tahoma"/>
                <w:color w:val="000000"/>
              </w:rPr>
              <w:t>選擇方案及依</w:t>
            </w:r>
            <w:r w:rsidRPr="00BB059B">
              <w:rPr>
                <w:rFonts w:ascii="Tahoma" w:eastAsia="PMingLiU" w:hAnsi="Tahoma" w:cs="Tahoma"/>
                <w:color w:val="000000"/>
              </w:rPr>
              <w:t xml:space="preserve"> Enterprise </w:t>
            </w:r>
            <w:r w:rsidRPr="00BB059B">
              <w:rPr>
                <w:rFonts w:ascii="Tahoma" w:eastAsia="PMingLiU" w:hAnsi="Tahoma" w:cs="Tahoma"/>
                <w:color w:val="000000"/>
              </w:rPr>
              <w:t>合約取得之額外產品。它並不適用於依據</w:t>
            </w:r>
            <w:r w:rsidRPr="00BB059B">
              <w:rPr>
                <w:rFonts w:ascii="Tahoma" w:eastAsia="PMingLiU" w:hAnsi="Tahoma" w:cs="Tahoma"/>
                <w:color w:val="000000"/>
              </w:rPr>
              <w:t xml:space="preserve"> Open Value </w:t>
            </w:r>
            <w:r w:rsidRPr="00BB059B">
              <w:rPr>
                <w:rFonts w:ascii="Tahoma" w:eastAsia="PMingLiU" w:hAnsi="Tahoma" w:cs="Tahoma"/>
                <w:color w:val="000000"/>
              </w:rPr>
              <w:t>及</w:t>
            </w:r>
            <w:r w:rsidR="00C66F7C">
              <w:rPr>
                <w:rFonts w:ascii="Tahoma" w:eastAsia="PMingLiU" w:hAnsi="Tahoma" w:cs="Tahoma"/>
                <w:color w:val="000000"/>
              </w:rPr>
              <w:t> </w:t>
            </w:r>
            <w:r w:rsidRPr="00BB059B">
              <w:rPr>
                <w:rFonts w:ascii="Tahoma" w:eastAsia="PMingLiU" w:hAnsi="Tahoma" w:cs="Tahoma"/>
                <w:color w:val="000000"/>
              </w:rPr>
              <w:t xml:space="preserve">Enterprise </w:t>
            </w:r>
            <w:r w:rsidRPr="00BB059B">
              <w:rPr>
                <w:rFonts w:ascii="Tahoma" w:eastAsia="PMingLiU" w:hAnsi="Tahoma" w:cs="Tahoma"/>
                <w:color w:val="000000"/>
              </w:rPr>
              <w:t>合約取得之</w:t>
            </w:r>
            <w:r w:rsidRPr="00BB059B">
              <w:rPr>
                <w:rFonts w:ascii="Tahoma" w:eastAsia="PMingLiU" w:hAnsi="Tahoma" w:cs="Tahoma"/>
                <w:color w:val="000000"/>
              </w:rPr>
              <w:t xml:space="preserve"> Enterprise</w:t>
            </w:r>
            <w:r w:rsidR="00C66F7C">
              <w:rPr>
                <w:rFonts w:ascii="Tahoma" w:eastAsia="PMingLiU" w:hAnsi="Tahoma" w:cs="Tahoma"/>
                <w:color w:val="000000"/>
              </w:rPr>
              <w:t> </w:t>
            </w:r>
            <w:r w:rsidRPr="00BB059B">
              <w:rPr>
                <w:rFonts w:ascii="Tahoma" w:eastAsia="PMingLiU" w:hAnsi="Tahoma" w:cs="Tahoma"/>
                <w:color w:val="000000"/>
              </w:rPr>
              <w:t>產品</w:t>
            </w:r>
          </w:p>
        </w:tc>
      </w:tr>
      <w:tr w:rsidR="00456002" w:rsidRPr="00BB059B" w:rsidTr="00F27191">
        <w:tc>
          <w:tcPr>
            <w:tcW w:w="1593"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b/>
                <w:color w:val="000000"/>
                <w:sz w:val="20"/>
                <w:szCs w:val="20"/>
              </w:rPr>
            </w:pPr>
            <w:r w:rsidRPr="00BB059B">
              <w:rPr>
                <w:rFonts w:ascii="Tahoma" w:eastAsia="PMingLiU" w:hAnsi="Tahoma" w:cs="Tahoma"/>
                <w:b/>
                <w:color w:val="000000"/>
                <w:sz w:val="20"/>
                <w:szCs w:val="20"/>
              </w:rPr>
              <w:t>系統組合</w:t>
            </w:r>
          </w:p>
        </w:tc>
        <w:tc>
          <w:tcPr>
            <w:tcW w:w="1720"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可取得</w:t>
            </w:r>
            <w:r w:rsidRPr="00BB059B">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可取得</w:t>
            </w:r>
            <w:r w:rsidRPr="00BB059B">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rPr>
                <w:rFonts w:eastAsia="PMingLiU" w:cs="Tahoma"/>
                <w:color w:val="000000"/>
                <w:szCs w:val="18"/>
              </w:rPr>
            </w:pPr>
          </w:p>
        </w:tc>
      </w:tr>
      <w:tr w:rsidR="00456002" w:rsidRPr="00BB059B" w:rsidTr="00F27191">
        <w:tc>
          <w:tcPr>
            <w:tcW w:w="1593"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b/>
                <w:color w:val="000000"/>
                <w:sz w:val="20"/>
                <w:szCs w:val="20"/>
              </w:rPr>
            </w:pPr>
            <w:r w:rsidRPr="00BB059B">
              <w:rPr>
                <w:rFonts w:ascii="Tahoma" w:eastAsia="PMingLiU" w:hAnsi="Tahoma" w:cs="Tahoma"/>
                <w:b/>
                <w:color w:val="000000"/>
                <w:sz w:val="20"/>
                <w:szCs w:val="20"/>
              </w:rPr>
              <w:t>伺服器組合</w:t>
            </w:r>
          </w:p>
        </w:tc>
        <w:tc>
          <w:tcPr>
            <w:tcW w:w="1720"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可取得</w:t>
            </w:r>
            <w:r w:rsidRPr="00BB059B">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pStyle w:val="AppendixTableText"/>
              <w:rPr>
                <w:rFonts w:ascii="Tahoma" w:eastAsia="PMingLiU" w:hAnsi="Tahoma" w:cs="Tahoma"/>
                <w:color w:val="000000"/>
              </w:rPr>
            </w:pPr>
            <w:r w:rsidRPr="00BB059B">
              <w:rPr>
                <w:rFonts w:ascii="Tahoma" w:eastAsia="PMingLiU" w:hAnsi="Tahoma" w:cs="Tahoma"/>
                <w:color w:val="000000"/>
              </w:rPr>
              <w:t>可取得</w:t>
            </w:r>
            <w:r w:rsidRPr="00BB059B">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BB059B" w:rsidRDefault="00456002" w:rsidP="005C647E">
            <w:pPr>
              <w:rPr>
                <w:rFonts w:eastAsia="PMingLiU" w:cs="Tahoma"/>
                <w:color w:val="000000"/>
                <w:szCs w:val="18"/>
              </w:rPr>
            </w:pPr>
          </w:p>
        </w:tc>
      </w:tr>
    </w:tbl>
    <w:p w:rsidR="00456002" w:rsidRPr="001731EA" w:rsidRDefault="00456002" w:rsidP="00456002">
      <w:pPr>
        <w:ind w:right="720"/>
        <w:rPr>
          <w:rFonts w:eastAsia="PMingLiU" w:cs="Tahoma"/>
          <w:szCs w:val="18"/>
        </w:rPr>
      </w:pPr>
    </w:p>
    <w:p w:rsidR="00456002" w:rsidRPr="001731EA" w:rsidRDefault="00456002" w:rsidP="00F27191">
      <w:pPr>
        <w:pStyle w:val="AppendixBodyText"/>
        <w:spacing w:after="0"/>
        <w:ind w:right="513"/>
        <w:rPr>
          <w:rFonts w:ascii="Tahoma" w:eastAsia="PMingLiU" w:hAnsi="Tahoma" w:cs="Tahoma"/>
          <w:sz w:val="18"/>
          <w:szCs w:val="18"/>
          <w:lang w:eastAsia="zh-TW"/>
        </w:rPr>
      </w:pPr>
      <w:r w:rsidRPr="001731EA">
        <w:rPr>
          <w:rFonts w:ascii="Tahoma" w:eastAsia="PMingLiU" w:hAnsi="Tahoma" w:cs="Tahoma"/>
          <w:sz w:val="18"/>
          <w:szCs w:val="18"/>
        </w:rPr>
        <w:t>自</w:t>
      </w:r>
      <w:r w:rsidRPr="001731EA">
        <w:rPr>
          <w:rFonts w:ascii="Tahoma" w:eastAsia="PMingLiU" w:hAnsi="Tahoma" w:cs="Tahoma"/>
          <w:sz w:val="18"/>
          <w:szCs w:val="18"/>
        </w:rPr>
        <w:t xml:space="preserve"> OEM </w:t>
      </w:r>
      <w:r w:rsidRPr="001731EA">
        <w:rPr>
          <w:rFonts w:ascii="Tahoma" w:eastAsia="PMingLiU" w:hAnsi="Tahoma" w:cs="Tahoma"/>
          <w:sz w:val="18"/>
          <w:szCs w:val="18"/>
        </w:rPr>
        <w:t>取得</w:t>
      </w:r>
      <w:r w:rsidRPr="001731EA">
        <w:rPr>
          <w:rFonts w:ascii="Tahoma" w:eastAsia="PMingLiU" w:hAnsi="Tahoma" w:cs="Tahoma"/>
          <w:sz w:val="18"/>
          <w:szCs w:val="18"/>
        </w:rPr>
        <w:t xml:space="preserve"> Microsoft Office Professional 2010 </w:t>
      </w:r>
      <w:r w:rsidRPr="001731EA">
        <w:rPr>
          <w:rFonts w:ascii="Tahoma" w:eastAsia="PMingLiU" w:hAnsi="Tahoma" w:cs="Tahoma"/>
          <w:sz w:val="18"/>
          <w:szCs w:val="18"/>
        </w:rPr>
        <w:t>之客戶，得自其</w:t>
      </w:r>
      <w:r w:rsidRPr="001731EA">
        <w:rPr>
          <w:rFonts w:ascii="Tahoma" w:eastAsia="PMingLiU" w:hAnsi="Tahoma" w:cs="Tahoma"/>
          <w:sz w:val="18"/>
          <w:szCs w:val="18"/>
        </w:rPr>
        <w:t xml:space="preserve"> OEM </w:t>
      </w:r>
      <w:r w:rsidRPr="001731EA">
        <w:rPr>
          <w:rFonts w:ascii="Tahoma" w:eastAsia="PMingLiU" w:hAnsi="Tahoma" w:cs="Tahoma"/>
          <w:sz w:val="18"/>
          <w:szCs w:val="18"/>
        </w:rPr>
        <w:t>訂購日期算起九十日內，依</w:t>
      </w:r>
      <w:r w:rsidRPr="001731EA">
        <w:rPr>
          <w:rFonts w:ascii="Tahoma" w:eastAsia="PMingLiU" w:hAnsi="Tahoma" w:cs="Tahoma"/>
          <w:sz w:val="18"/>
          <w:szCs w:val="18"/>
        </w:rPr>
        <w:t xml:space="preserve"> Open Value </w:t>
      </w:r>
      <w:r w:rsidRPr="001731EA">
        <w:rPr>
          <w:rFonts w:ascii="Tahoma" w:eastAsia="PMingLiU" w:hAnsi="Tahoma" w:cs="Tahoma"/>
          <w:sz w:val="18"/>
          <w:szCs w:val="18"/>
        </w:rPr>
        <w:t>取得</w:t>
      </w:r>
      <w:r w:rsidRPr="001731EA">
        <w:rPr>
          <w:rFonts w:ascii="Tahoma" w:eastAsia="PMingLiU" w:hAnsi="Tahoma" w:cs="Tahoma"/>
          <w:sz w:val="18"/>
          <w:szCs w:val="18"/>
        </w:rPr>
        <w:t xml:space="preserve"> Open License </w:t>
      </w:r>
      <w:r w:rsidRPr="001731EA">
        <w:rPr>
          <w:rFonts w:ascii="Tahoma" w:eastAsia="PMingLiU" w:hAnsi="Tahoma" w:cs="Tahoma"/>
          <w:sz w:val="18"/>
          <w:szCs w:val="18"/>
        </w:rPr>
        <w:t>方案、</w:t>
      </w:r>
      <w:r w:rsidRPr="001731EA">
        <w:rPr>
          <w:rFonts w:ascii="Tahoma" w:eastAsia="PMingLiU" w:hAnsi="Tahoma" w:cs="Tahoma"/>
          <w:sz w:val="18"/>
          <w:szCs w:val="18"/>
        </w:rPr>
        <w:t xml:space="preserve">Select </w:t>
      </w:r>
      <w:r w:rsidRPr="001731EA">
        <w:rPr>
          <w:rFonts w:ascii="Tahoma" w:eastAsia="PMingLiU" w:hAnsi="Tahoma" w:cs="Tahoma"/>
          <w:sz w:val="18"/>
          <w:szCs w:val="18"/>
        </w:rPr>
        <w:t>及</w:t>
      </w:r>
      <w:r w:rsidRPr="001731EA">
        <w:rPr>
          <w:rFonts w:ascii="Tahoma" w:eastAsia="PMingLiU" w:hAnsi="Tahoma" w:cs="Tahoma"/>
          <w:sz w:val="18"/>
          <w:szCs w:val="18"/>
        </w:rPr>
        <w:t xml:space="preserve"> Select Plus </w:t>
      </w:r>
      <w:r w:rsidRPr="001731EA">
        <w:rPr>
          <w:rFonts w:ascii="Tahoma" w:eastAsia="PMingLiU" w:hAnsi="Tahoma" w:cs="Tahoma"/>
          <w:sz w:val="18"/>
          <w:szCs w:val="18"/>
        </w:rPr>
        <w:t>方案，以及非全公司選擇方案中之</w:t>
      </w:r>
      <w:r w:rsidRPr="001731EA">
        <w:rPr>
          <w:rFonts w:ascii="Tahoma" w:eastAsia="PMingLiU" w:hAnsi="Tahoma" w:cs="Tahoma"/>
          <w:sz w:val="18"/>
          <w:szCs w:val="18"/>
        </w:rPr>
        <w:t xml:space="preserve"> Microsoft Office Standard 2010 </w:t>
      </w:r>
      <w:r w:rsidRPr="001731EA">
        <w:rPr>
          <w:rFonts w:ascii="Tahoma" w:eastAsia="PMingLiU" w:hAnsi="Tahoma" w:cs="Tahoma"/>
          <w:sz w:val="18"/>
          <w:szCs w:val="18"/>
        </w:rPr>
        <w:t>的軟體保證。</w:t>
      </w:r>
      <w:r w:rsidRPr="001731EA">
        <w:rPr>
          <w:rFonts w:ascii="Tahoma" w:eastAsia="PMingLiU" w:hAnsi="Tahoma" w:cs="Tahoma"/>
          <w:sz w:val="18"/>
          <w:szCs w:val="18"/>
          <w:lang w:eastAsia="zh-TW"/>
        </w:rPr>
        <w:t xml:space="preserve">Office </w:t>
      </w:r>
      <w:r w:rsidRPr="001731EA">
        <w:rPr>
          <w:rFonts w:ascii="Tahoma" w:eastAsia="PMingLiU" w:hAnsi="Tahoma" w:cs="Tahoma"/>
          <w:sz w:val="18"/>
          <w:szCs w:val="18"/>
          <w:lang w:eastAsia="zh-TW"/>
        </w:rPr>
        <w:t>產品金鑰卡</w:t>
      </w:r>
      <w:r w:rsidRPr="001731EA">
        <w:rPr>
          <w:rFonts w:ascii="Tahoma" w:eastAsia="PMingLiU" w:hAnsi="Tahoma" w:cs="Tahoma"/>
          <w:sz w:val="18"/>
          <w:szCs w:val="18"/>
          <w:lang w:eastAsia="zh-TW"/>
        </w:rPr>
        <w:t xml:space="preserve"> (PKC) </w:t>
      </w:r>
      <w:r w:rsidRPr="001731EA">
        <w:rPr>
          <w:rFonts w:ascii="Tahoma" w:eastAsia="PMingLiU" w:hAnsi="Tahoma" w:cs="Tahoma"/>
          <w:sz w:val="18"/>
          <w:szCs w:val="18"/>
          <w:lang w:eastAsia="zh-TW"/>
        </w:rPr>
        <w:t>係視為彩盒包裝產品</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零售</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優惠方案，所以不符合取得軟體保證選擇方案之資格。</w:t>
      </w:r>
    </w:p>
    <w:p w:rsidR="00255158" w:rsidRPr="001731EA" w:rsidRDefault="00255158" w:rsidP="00B147AB">
      <w:pPr>
        <w:pStyle w:val="AppendixBodyText"/>
        <w:spacing w:after="0"/>
        <w:ind w:right="720"/>
        <w:rPr>
          <w:rFonts w:ascii="Tahoma" w:eastAsia="PMingLiU" w:hAnsi="Tahoma" w:cs="Tahoma"/>
          <w:sz w:val="18"/>
          <w:szCs w:val="18"/>
          <w:lang w:eastAsia="zh-TW"/>
        </w:rPr>
      </w:pPr>
    </w:p>
    <w:p w:rsidR="00F27191" w:rsidRPr="001731EA" w:rsidRDefault="00F27191" w:rsidP="00B147AB">
      <w:pPr>
        <w:pStyle w:val="AppendixBodyText"/>
        <w:spacing w:after="0"/>
        <w:ind w:right="720"/>
        <w:rPr>
          <w:rFonts w:ascii="Tahoma" w:eastAsia="PMingLiU" w:hAnsi="Tahoma" w:cs="Tahoma"/>
          <w:sz w:val="18"/>
          <w:szCs w:val="18"/>
          <w:lang w:eastAsia="zh-TW"/>
        </w:rPr>
      </w:pPr>
    </w:p>
    <w:p w:rsidR="00F27191" w:rsidRPr="001731EA" w:rsidRDefault="00F27191" w:rsidP="00B147AB">
      <w:pPr>
        <w:pStyle w:val="AppendixBodyText"/>
        <w:spacing w:after="0"/>
        <w:ind w:right="720"/>
        <w:rPr>
          <w:rFonts w:ascii="Tahoma" w:eastAsia="PMingLiU" w:hAnsi="Tahoma" w:cs="Tahoma"/>
          <w:sz w:val="18"/>
          <w:szCs w:val="18"/>
          <w:lang w:eastAsia="zh-TW"/>
        </w:rPr>
      </w:pPr>
    </w:p>
    <w:p w:rsidR="00F27191" w:rsidRDefault="00F27191" w:rsidP="00B147AB">
      <w:pPr>
        <w:pStyle w:val="AppendixBodyText"/>
        <w:spacing w:after="0"/>
        <w:ind w:right="720"/>
        <w:rPr>
          <w:rFonts w:ascii="Tahoma" w:eastAsia="PMingLiU" w:hAnsi="Tahoma" w:cs="Tahoma"/>
          <w:sz w:val="18"/>
          <w:szCs w:val="18"/>
          <w:lang w:eastAsia="zh-TW"/>
        </w:rPr>
      </w:pPr>
    </w:p>
    <w:p w:rsidR="001731EA" w:rsidRDefault="001731EA" w:rsidP="00B147AB">
      <w:pPr>
        <w:pStyle w:val="AppendixBodyText"/>
        <w:spacing w:after="0"/>
        <w:ind w:right="720"/>
        <w:rPr>
          <w:rFonts w:ascii="Tahoma" w:eastAsia="PMingLiU" w:hAnsi="Tahoma" w:cs="Tahoma"/>
          <w:sz w:val="18"/>
          <w:szCs w:val="18"/>
          <w:lang w:eastAsia="zh-TW"/>
        </w:rPr>
      </w:pPr>
    </w:p>
    <w:p w:rsidR="001731EA" w:rsidRPr="001731EA" w:rsidRDefault="001731EA" w:rsidP="00B147AB">
      <w:pPr>
        <w:pStyle w:val="AppendixBodyText"/>
        <w:spacing w:after="0"/>
        <w:ind w:right="720"/>
        <w:rPr>
          <w:rFonts w:ascii="Tahoma" w:eastAsia="PMingLiU" w:hAnsi="Tahoma" w:cs="Tahoma"/>
          <w:sz w:val="18"/>
          <w:szCs w:val="18"/>
          <w:lang w:eastAsia="zh-TW"/>
        </w:rPr>
      </w:pPr>
    </w:p>
    <w:p w:rsidR="00F27191" w:rsidRPr="001731EA" w:rsidRDefault="00F27191" w:rsidP="00B147AB">
      <w:pPr>
        <w:pStyle w:val="AppendixBodyText"/>
        <w:spacing w:after="0"/>
        <w:ind w:right="720"/>
        <w:rPr>
          <w:rFonts w:ascii="Tahoma" w:eastAsia="PMingLiU" w:hAnsi="Tahoma" w:cs="Tahoma"/>
          <w:sz w:val="18"/>
          <w:szCs w:val="18"/>
          <w:lang w:eastAsia="zh-TW"/>
        </w:rPr>
      </w:pPr>
    </w:p>
    <w:p w:rsidR="00F27191" w:rsidRPr="001731EA" w:rsidRDefault="00F27191" w:rsidP="00B147AB">
      <w:pPr>
        <w:pStyle w:val="AppendixBodyText"/>
        <w:spacing w:after="0"/>
        <w:ind w:right="720"/>
        <w:rPr>
          <w:rFonts w:ascii="Tahoma" w:eastAsia="PMingLiU" w:hAnsi="Tahoma" w:cs="Tahoma"/>
          <w:sz w:val="18"/>
          <w:szCs w:val="18"/>
          <w:lang w:eastAsia="zh-TW"/>
        </w:rPr>
      </w:pPr>
    </w:p>
    <w:p w:rsidR="00456002" w:rsidRPr="00BB059B" w:rsidRDefault="00456002" w:rsidP="00456002">
      <w:pPr>
        <w:pStyle w:val="Heading2"/>
        <w:ind w:left="0" w:right="720"/>
        <w:rPr>
          <w:rFonts w:ascii="Tahoma" w:eastAsia="PMingLiU" w:hAnsi="Tahoma" w:cs="Tahoma"/>
          <w:lang w:eastAsia="zh-TW"/>
        </w:rPr>
      </w:pPr>
      <w:bookmarkStart w:id="721" w:name="_Toc323819651"/>
      <w:bookmarkStart w:id="722" w:name="_Toc336338202"/>
      <w:bookmarkStart w:id="723" w:name="_Toc345401758"/>
      <w:r w:rsidRPr="00BB059B">
        <w:rPr>
          <w:rFonts w:ascii="Tahoma" w:eastAsia="PMingLiU" w:hAnsi="Tahoma" w:cs="Tahoma"/>
          <w:lang w:eastAsia="zh-TW"/>
        </w:rPr>
        <w:t>升級使用權</w:t>
      </w:r>
      <w:r w:rsidRPr="00BB059B">
        <w:rPr>
          <w:rFonts w:ascii="Tahoma" w:eastAsia="PMingLiU" w:hAnsi="Tahoma" w:cs="Tahoma"/>
          <w:lang w:eastAsia="zh-TW"/>
        </w:rPr>
        <w:t xml:space="preserve"> (Step-Up License)</w:t>
      </w:r>
      <w:bookmarkEnd w:id="721"/>
      <w:bookmarkEnd w:id="722"/>
      <w:bookmarkEnd w:id="723"/>
    </w:p>
    <w:p w:rsidR="00456002" w:rsidRPr="00BB059B" w:rsidRDefault="00456002" w:rsidP="00B147AB">
      <w:pPr>
        <w:ind w:right="720"/>
        <w:rPr>
          <w:rFonts w:eastAsia="PMingLiU" w:cs="Tahoma"/>
          <w:lang w:eastAsia="zh-TW"/>
        </w:rPr>
      </w:pPr>
    </w:p>
    <w:p w:rsidR="00456002" w:rsidRPr="00BB059B" w:rsidRDefault="00456002" w:rsidP="00B147AB">
      <w:pPr>
        <w:pStyle w:val="AppendixIndent"/>
        <w:ind w:left="0" w:right="720"/>
        <w:rPr>
          <w:rFonts w:ascii="Tahoma" w:eastAsia="PMingLiU" w:hAnsi="Tahoma" w:cs="Tahoma"/>
          <w:lang w:eastAsia="zh-TW"/>
        </w:rPr>
      </w:pPr>
      <w:r w:rsidRPr="00BB059B">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BB059B">
        <w:rPr>
          <w:rFonts w:ascii="Tahoma" w:eastAsia="PMingLiU" w:hAnsi="Tahoma" w:cs="Tahoma"/>
          <w:sz w:val="18"/>
          <w:szCs w:val="18"/>
          <w:lang w:eastAsia="zh-TW"/>
        </w:rPr>
        <w:t>具備有效軟體</w:t>
      </w:r>
      <w:r w:rsidRPr="00BB059B">
        <w:rPr>
          <w:rFonts w:ascii="Tahoma" w:eastAsia="PMingLiU" w:hAnsi="Tahoma" w:cs="Tahoma"/>
          <w:color w:val="000000"/>
          <w:sz w:val="18"/>
          <w:szCs w:val="18"/>
          <w:lang w:eastAsia="zh-TW"/>
        </w:rPr>
        <w:t>保證之使用權。必須取得升級使用權，且僅有依相同之大量授權方案合約及註冊</w:t>
      </w:r>
      <w:r w:rsidRPr="00BB059B">
        <w:rPr>
          <w:rFonts w:ascii="Tahoma" w:eastAsia="PMingLiU" w:hAnsi="Tahoma" w:cs="Tahoma"/>
          <w:color w:val="000000"/>
          <w:sz w:val="18"/>
          <w:szCs w:val="18"/>
          <w:lang w:eastAsia="zh-TW"/>
        </w:rPr>
        <w:t xml:space="preserve"> (</w:t>
      </w:r>
      <w:r w:rsidRPr="00BB059B">
        <w:rPr>
          <w:rFonts w:ascii="Tahoma" w:eastAsia="PMingLiU" w:hAnsi="Tahoma" w:cs="Tahoma"/>
          <w:color w:val="000000"/>
          <w:sz w:val="18"/>
          <w:szCs w:val="18"/>
          <w:lang w:eastAsia="zh-TW"/>
        </w:rPr>
        <w:t>若有的話</w:t>
      </w:r>
      <w:r w:rsidRPr="00BB059B">
        <w:rPr>
          <w:rFonts w:ascii="Tahoma" w:eastAsia="PMingLiU" w:hAnsi="Tahoma" w:cs="Tahoma"/>
          <w:color w:val="000000"/>
          <w:sz w:val="18"/>
          <w:szCs w:val="18"/>
          <w:lang w:eastAsia="zh-TW"/>
        </w:rPr>
        <w:t xml:space="preserve">) </w:t>
      </w:r>
      <w:r w:rsidRPr="00BB059B">
        <w:rPr>
          <w:rFonts w:ascii="Tahoma" w:eastAsia="PMingLiU" w:hAnsi="Tahoma" w:cs="Tahoma"/>
          <w:color w:val="000000"/>
          <w:sz w:val="18"/>
          <w:szCs w:val="18"/>
          <w:lang w:eastAsia="zh-TW"/>
        </w:rPr>
        <w:t>取得之使用權始有效，亦即依據原始取得之合格產品的升級保障範圍。</w:t>
      </w:r>
      <w:r w:rsidRPr="00BB059B">
        <w:rPr>
          <w:rFonts w:ascii="Tahoma" w:eastAsia="PMingLiU" w:hAnsi="Tahoma" w:cs="Tahoma"/>
          <w:color w:val="000000"/>
          <w:sz w:val="18"/>
          <w:lang w:eastAsia="zh-TW"/>
        </w:rPr>
        <w:t>客戶是否能依升級使用權取得使用軟體的權利之前提條件為其是否擁有並保留</w:t>
      </w:r>
      <w:r w:rsidRPr="00BB059B">
        <w:rPr>
          <w:rFonts w:ascii="Tahoma" w:eastAsia="PMingLiU" w:hAnsi="Tahoma" w:cs="Tahoma"/>
          <w:sz w:val="18"/>
          <w:lang w:eastAsia="zh-TW"/>
        </w:rPr>
        <w:t>合格產品之使用權。客戶無法單獨將合格產品之使用權自</w:t>
      </w:r>
      <w:r w:rsidRPr="00BB059B">
        <w:rPr>
          <w:rFonts w:ascii="Tahoma" w:eastAsia="PMingLiU" w:hAnsi="Tahoma" w:cs="Tahoma"/>
          <w:sz w:val="18"/>
          <w:szCs w:val="18"/>
          <w:lang w:eastAsia="zh-TW"/>
        </w:rPr>
        <w:t>升級使用權進行移轉。如需詳細資訊及使用權可用性，請參閱下列位置之＜企業版升級使用權大量授權摘要＞</w:t>
      </w:r>
      <w:r w:rsidRPr="00BB059B">
        <w:rPr>
          <w:rFonts w:ascii="Tahoma" w:eastAsia="PMingLiU" w:hAnsi="Tahoma" w:cs="Tahoma"/>
          <w:sz w:val="18"/>
          <w:szCs w:val="18"/>
          <w:lang w:eastAsia="zh-TW"/>
        </w:rPr>
        <w:t>(Enterprise Edition Step-up License Volume Licensing Brief)</w:t>
      </w:r>
      <w:r w:rsidRPr="00BB059B">
        <w:rPr>
          <w:rFonts w:ascii="Tahoma" w:eastAsia="PMingLiU" w:hAnsi="Tahoma" w:cs="Tahoma"/>
          <w:sz w:val="18"/>
          <w:szCs w:val="18"/>
          <w:lang w:eastAsia="zh-TW"/>
        </w:rPr>
        <w:t>：</w:t>
      </w:r>
      <w:r w:rsidRPr="00BB059B">
        <w:rPr>
          <w:rFonts w:ascii="Tahoma" w:eastAsia="PMingLiU" w:hAnsi="Tahoma" w:cs="Tahoma"/>
          <w:sz w:val="18"/>
          <w:szCs w:val="18"/>
          <w:lang w:eastAsia="zh-TW"/>
        </w:rPr>
        <w:t>http://</w:t>
      </w:r>
      <w:hyperlink r:id="rId16" w:history="1">
        <w:r w:rsidRPr="00BB059B">
          <w:rPr>
            <w:rStyle w:val="Hyperlink"/>
            <w:rFonts w:ascii="Tahoma" w:eastAsia="PMingLiU" w:hAnsi="Tahoma" w:cs="Tahoma"/>
            <w:sz w:val="18"/>
            <w:szCs w:val="18"/>
            <w:lang w:eastAsia="zh-TW"/>
          </w:rPr>
          <w:t>www.microsoft.com/licensing</w:t>
        </w:r>
      </w:hyperlink>
      <w:r w:rsidRPr="00BB059B">
        <w:rPr>
          <w:rFonts w:ascii="Tahoma" w:eastAsia="PMingLiU" w:hAnsi="Tahoma" w:cs="Tahoma"/>
          <w:sz w:val="18"/>
          <w:szCs w:val="18"/>
          <w:lang w:eastAsia="zh-TW"/>
        </w:rPr>
        <w:t>.</w:t>
      </w:r>
    </w:p>
    <w:p w:rsidR="00ED589D" w:rsidRPr="00BB059B" w:rsidRDefault="00ED589D" w:rsidP="00ED589D">
      <w:pPr>
        <w:rPr>
          <w:rFonts w:eastAsia="PMingLiU" w:cs="Tahoma"/>
          <w:lang w:eastAsia="zh-TW"/>
        </w:rPr>
      </w:pPr>
    </w:p>
    <w:p w:rsidR="00456002" w:rsidRPr="00BB059B" w:rsidRDefault="00456002" w:rsidP="00456002">
      <w:pPr>
        <w:pStyle w:val="Heading2"/>
        <w:ind w:left="0" w:right="720"/>
        <w:rPr>
          <w:rFonts w:ascii="Tahoma" w:eastAsia="PMingLiU" w:hAnsi="Tahoma" w:cs="Tahoma"/>
          <w:lang w:eastAsia="zh-TW"/>
        </w:rPr>
      </w:pPr>
      <w:bookmarkStart w:id="724" w:name="_Toc323819652"/>
      <w:bookmarkStart w:id="725" w:name="_Toc336338203"/>
      <w:bookmarkStart w:id="726" w:name="_Toc345401759"/>
      <w:r w:rsidRPr="00BB059B">
        <w:rPr>
          <w:rFonts w:ascii="Tahoma" w:eastAsia="PMingLiU" w:hAnsi="Tahoma" w:cs="Tahoma"/>
          <w:lang w:eastAsia="zh-TW"/>
        </w:rPr>
        <w:t>訂閱使用權</w:t>
      </w:r>
      <w:bookmarkEnd w:id="724"/>
      <w:bookmarkEnd w:id="725"/>
      <w:bookmarkEnd w:id="726"/>
    </w:p>
    <w:p w:rsidR="00456002" w:rsidRPr="00BB059B" w:rsidRDefault="00456002" w:rsidP="007C05C1">
      <w:pPr>
        <w:ind w:right="720"/>
        <w:rPr>
          <w:rFonts w:eastAsia="PMingLiU" w:cs="Tahoma"/>
          <w:lang w:eastAsia="zh-TW"/>
        </w:rPr>
      </w:pPr>
    </w:p>
    <w:p w:rsidR="00456002" w:rsidRPr="001731EA" w:rsidRDefault="00456002" w:rsidP="00B147AB">
      <w:pPr>
        <w:pStyle w:val="AppendixIndent"/>
        <w:spacing w:before="0"/>
        <w:ind w:left="0" w:right="720"/>
        <w:rPr>
          <w:rFonts w:ascii="Tahoma" w:eastAsia="PMingLiU" w:hAnsi="Tahoma" w:cs="Tahoma"/>
          <w:sz w:val="18"/>
          <w:szCs w:val="18"/>
        </w:rPr>
      </w:pPr>
      <w:r w:rsidRPr="001731EA">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1731EA">
        <w:rPr>
          <w:rFonts w:ascii="Tahoma" w:eastAsia="PMingLiU" w:hAnsi="Tahoma" w:cs="Tahoma"/>
          <w:sz w:val="18"/>
          <w:szCs w:val="18"/>
          <w:lang w:eastAsia="zh-TW"/>
        </w:rPr>
        <w:t xml:space="preserve"> Select </w:t>
      </w:r>
      <w:r w:rsidRPr="001731EA">
        <w:rPr>
          <w:rFonts w:ascii="Tahoma" w:eastAsia="PMingLiU" w:hAnsi="Tahoma" w:cs="Tahoma"/>
          <w:sz w:val="18"/>
          <w:szCs w:val="18"/>
          <w:lang w:eastAsia="zh-TW"/>
        </w:rPr>
        <w:t>或</w:t>
      </w:r>
      <w:r w:rsidRPr="001731EA">
        <w:rPr>
          <w:rFonts w:ascii="Tahoma" w:eastAsia="PMingLiU" w:hAnsi="Tahoma" w:cs="Tahoma"/>
          <w:sz w:val="18"/>
          <w:szCs w:val="18"/>
          <w:lang w:eastAsia="zh-TW"/>
        </w:rPr>
        <w:t xml:space="preserve"> Enterprise </w:t>
      </w:r>
      <w:r w:rsidRPr="001731EA">
        <w:rPr>
          <w:rFonts w:ascii="Tahoma" w:eastAsia="PMingLiU" w:hAnsi="Tahoma" w:cs="Tahoma"/>
          <w:sz w:val="18"/>
          <w:szCs w:val="18"/>
          <w:lang w:eastAsia="zh-TW"/>
        </w:rPr>
        <w:t>註冊或</w:t>
      </w:r>
      <w:r w:rsidRPr="001731EA">
        <w:rPr>
          <w:rFonts w:ascii="Tahoma" w:eastAsia="PMingLiU" w:hAnsi="Tahoma" w:cs="Tahoma"/>
          <w:sz w:val="18"/>
          <w:szCs w:val="18"/>
          <w:lang w:eastAsia="zh-TW"/>
        </w:rPr>
        <w:t xml:space="preserve"> Open </w:t>
      </w:r>
      <w:r w:rsidRPr="001731EA">
        <w:rPr>
          <w:rFonts w:ascii="Tahoma" w:eastAsia="PMingLiU" w:hAnsi="Tahoma" w:cs="Tahoma"/>
          <w:sz w:val="18"/>
          <w:szCs w:val="18"/>
          <w:lang w:eastAsia="zh-TW"/>
        </w:rPr>
        <w:t>合約期間取得之服務。</w:t>
      </w:r>
      <w:r w:rsidRPr="001731EA">
        <w:rPr>
          <w:rFonts w:ascii="Tahoma" w:eastAsia="PMingLiU" w:hAnsi="Tahoma" w:cs="Tahoma"/>
          <w:sz w:val="18"/>
          <w:szCs w:val="18"/>
        </w:rPr>
        <w:t>依</w:t>
      </w:r>
      <w:r w:rsidRPr="001731EA">
        <w:rPr>
          <w:rFonts w:ascii="Tahoma" w:eastAsia="PMingLiU" w:hAnsi="Tahoma" w:cs="Tahoma"/>
          <w:sz w:val="18"/>
          <w:szCs w:val="18"/>
        </w:rPr>
        <w:t xml:space="preserve"> Enterprise </w:t>
      </w:r>
      <w:r w:rsidRPr="001731EA">
        <w:rPr>
          <w:rFonts w:ascii="Tahoma" w:eastAsia="PMingLiU" w:hAnsi="Tahoma" w:cs="Tahoma"/>
          <w:sz w:val="18"/>
          <w:szCs w:val="18"/>
        </w:rPr>
        <w:t>合約或</w:t>
      </w:r>
      <w:r w:rsidRPr="001731EA">
        <w:rPr>
          <w:rFonts w:ascii="Tahoma" w:eastAsia="PMingLiU" w:hAnsi="Tahoma" w:cs="Tahoma"/>
          <w:sz w:val="18"/>
          <w:szCs w:val="18"/>
        </w:rPr>
        <w:t xml:space="preserve"> Enterprise Subscription </w:t>
      </w:r>
      <w:r w:rsidRPr="001731EA">
        <w:rPr>
          <w:rFonts w:ascii="Tahoma" w:eastAsia="PMingLiU" w:hAnsi="Tahoma" w:cs="Tahoma"/>
          <w:sz w:val="18"/>
          <w:szCs w:val="18"/>
        </w:rPr>
        <w:t>合約取得之訂閱使用權必須在第一次存取服務時取得，並根據註冊或合約期間剩餘的月份數按比例分配。下列方案中可提供：</w:t>
      </w:r>
    </w:p>
    <w:p w:rsidR="00456002" w:rsidRPr="001731EA" w:rsidRDefault="00456002" w:rsidP="00B147AB">
      <w:pPr>
        <w:pStyle w:val="AppendixIndent"/>
        <w:spacing w:before="0"/>
        <w:ind w:left="0" w:right="720"/>
        <w:rPr>
          <w:rFonts w:ascii="Tahoma" w:eastAsia="PMingLiU" w:hAnsi="Tahoma" w:cs="Tahoma"/>
          <w:sz w:val="18"/>
          <w:szCs w:val="18"/>
        </w:rPr>
      </w:pP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 Subscription</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School </w:t>
      </w:r>
      <w:r w:rsidRPr="001731EA">
        <w:rPr>
          <w:rFonts w:ascii="Tahoma" w:eastAsia="PMingLiU" w:hAnsi="Tahoma" w:cs="Tahoma"/>
          <w:sz w:val="18"/>
          <w:szCs w:val="18"/>
        </w:rPr>
        <w:t>合約</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EES</w:t>
      </w:r>
    </w:p>
    <w:p w:rsidR="00456002" w:rsidRPr="001731EA" w:rsidRDefault="00456002" w:rsidP="002C1048">
      <w:pPr>
        <w:pStyle w:val="AppendixBulletIndent"/>
        <w:numPr>
          <w:ilvl w:val="0"/>
          <w:numId w:val="84"/>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Enterprise </w:t>
      </w:r>
      <w:r w:rsidRPr="001731EA">
        <w:rPr>
          <w:rFonts w:ascii="Tahoma" w:eastAsia="PMingLiU" w:hAnsi="Tahoma" w:cs="Tahoma"/>
          <w:sz w:val="18"/>
          <w:szCs w:val="18"/>
        </w:rPr>
        <w:t>合約</w:t>
      </w:r>
    </w:p>
    <w:p w:rsidR="00456002" w:rsidRPr="001731EA" w:rsidRDefault="00456002" w:rsidP="00B147AB">
      <w:pPr>
        <w:pStyle w:val="AppendixIndent"/>
        <w:numPr>
          <w:ilvl w:val="0"/>
          <w:numId w:val="84"/>
        </w:numPr>
        <w:tabs>
          <w:tab w:val="left" w:pos="1440"/>
        </w:tabs>
        <w:spacing w:before="0"/>
        <w:ind w:left="1440" w:right="720"/>
        <w:rPr>
          <w:rFonts w:ascii="Tahoma" w:eastAsia="PMingLiU" w:hAnsi="Tahoma" w:cs="Tahoma"/>
          <w:sz w:val="18"/>
          <w:szCs w:val="18"/>
        </w:rPr>
      </w:pPr>
      <w:r w:rsidRPr="001731EA">
        <w:rPr>
          <w:rFonts w:ascii="Tahoma" w:eastAsia="PMingLiU" w:hAnsi="Tahoma" w:cs="Tahoma"/>
          <w:sz w:val="18"/>
          <w:szCs w:val="18"/>
        </w:rPr>
        <w:t xml:space="preserve">Enterprise Subscription </w:t>
      </w:r>
      <w:r w:rsidRPr="001731EA">
        <w:rPr>
          <w:rFonts w:ascii="Tahoma" w:eastAsia="PMingLiU" w:hAnsi="Tahoma" w:cs="Tahoma"/>
          <w:sz w:val="18"/>
          <w:szCs w:val="18"/>
        </w:rPr>
        <w:t>合約</w:t>
      </w:r>
    </w:p>
    <w:p w:rsidR="00ED589D" w:rsidRPr="001731EA" w:rsidRDefault="00ED589D" w:rsidP="00B147AB">
      <w:pPr>
        <w:rPr>
          <w:rFonts w:eastAsia="PMingLiU" w:cs="Tahoma"/>
          <w:szCs w:val="18"/>
        </w:rPr>
      </w:pPr>
    </w:p>
    <w:p w:rsidR="00456002" w:rsidRPr="00BB059B" w:rsidRDefault="00456002" w:rsidP="00456002">
      <w:pPr>
        <w:pStyle w:val="Heading2"/>
        <w:ind w:left="0" w:right="720"/>
        <w:rPr>
          <w:rFonts w:ascii="Tahoma" w:eastAsia="PMingLiU" w:hAnsi="Tahoma" w:cs="Tahoma"/>
        </w:rPr>
      </w:pPr>
      <w:bookmarkStart w:id="727" w:name="_Toc323819653"/>
      <w:bookmarkStart w:id="728" w:name="_Toc336338204"/>
      <w:bookmarkStart w:id="729" w:name="_Toc345401760"/>
      <w:r w:rsidRPr="00BB059B">
        <w:rPr>
          <w:rFonts w:ascii="Tahoma" w:eastAsia="PMingLiU" w:hAnsi="Tahoma" w:cs="Tahoma"/>
        </w:rPr>
        <w:t>升級</w:t>
      </w:r>
      <w:bookmarkEnd w:id="727"/>
      <w:bookmarkEnd w:id="728"/>
      <w:bookmarkEnd w:id="729"/>
    </w:p>
    <w:p w:rsidR="00456002" w:rsidRPr="001731EA" w:rsidRDefault="00456002" w:rsidP="00B147AB">
      <w:pPr>
        <w:pStyle w:val="AppendixIndent"/>
        <w:spacing w:before="0"/>
        <w:ind w:left="0" w:right="720"/>
        <w:rPr>
          <w:rFonts w:ascii="Tahoma" w:eastAsia="PMingLiU" w:hAnsi="Tahoma" w:cs="Tahoma"/>
          <w:sz w:val="18"/>
          <w:szCs w:val="18"/>
        </w:rPr>
      </w:pPr>
    </w:p>
    <w:p w:rsidR="00456002" w:rsidRPr="001731EA" w:rsidRDefault="00456002" w:rsidP="00B147AB">
      <w:pPr>
        <w:pStyle w:val="AppendixIndent"/>
        <w:spacing w:before="0"/>
        <w:ind w:left="0" w:right="720"/>
        <w:rPr>
          <w:rFonts w:ascii="Tahoma" w:eastAsia="PMingLiU" w:hAnsi="Tahoma" w:cs="Tahoma"/>
          <w:sz w:val="18"/>
          <w:szCs w:val="18"/>
        </w:rPr>
      </w:pPr>
      <w:r w:rsidRPr="001731EA">
        <w:rPr>
          <w:rFonts w:ascii="Tahoma" w:eastAsia="PMingLiU" w:hAnsi="Tahoma" w:cs="Tahoma"/>
          <w:sz w:val="18"/>
          <w:szCs w:val="18"/>
          <w:lang w:eastAsia="zh-TW"/>
        </w:rPr>
        <w:t>本產品類型僅有</w:t>
      </w:r>
      <w:r w:rsidRPr="001731EA">
        <w:rPr>
          <w:rFonts w:ascii="Tahoma" w:eastAsia="PMingLiU" w:hAnsi="Tahoma" w:cs="Tahoma"/>
          <w:sz w:val="18"/>
          <w:szCs w:val="18"/>
          <w:u w:val="single"/>
          <w:lang w:eastAsia="zh-TW"/>
        </w:rPr>
        <w:t xml:space="preserve">Windows </w:t>
      </w:r>
      <w:r w:rsidRPr="001731EA">
        <w:rPr>
          <w:rFonts w:ascii="Tahoma" w:eastAsia="PMingLiU" w:hAnsi="Tahoma" w:cs="Tahoma"/>
          <w:sz w:val="18"/>
          <w:szCs w:val="18"/>
          <w:u w:val="single"/>
          <w:lang w:eastAsia="zh-TW"/>
        </w:rPr>
        <w:t>桌面作業系統可供取得</w:t>
      </w:r>
      <w:r w:rsidRPr="001731EA">
        <w:rPr>
          <w:rFonts w:ascii="Tahoma" w:eastAsia="PMingLiU" w:hAnsi="Tahoma" w:cs="Tahoma"/>
          <w:sz w:val="18"/>
          <w:szCs w:val="18"/>
          <w:lang w:eastAsia="zh-TW"/>
        </w:rPr>
        <w:t>，其會因版本而有所不同，並且提供執行所訂購之產品版本的權利。</w:t>
      </w:r>
      <w:r w:rsidRPr="001731EA">
        <w:rPr>
          <w:rFonts w:ascii="Tahoma" w:eastAsia="PMingLiU" w:hAnsi="Tahoma" w:cs="Tahoma"/>
          <w:sz w:val="18"/>
          <w:szCs w:val="18"/>
        </w:rPr>
        <w:t>下列方案中可提供：</w:t>
      </w:r>
    </w:p>
    <w:p w:rsidR="00456002" w:rsidRPr="001731EA" w:rsidRDefault="00456002" w:rsidP="00B147AB">
      <w:pPr>
        <w:pStyle w:val="AppendixIndent"/>
        <w:spacing w:before="0"/>
        <w:ind w:left="0" w:right="720"/>
        <w:rPr>
          <w:rFonts w:ascii="Tahoma" w:eastAsia="PMingLiU" w:hAnsi="Tahoma" w:cs="Tahoma"/>
          <w:sz w:val="18"/>
          <w:szCs w:val="18"/>
        </w:rPr>
      </w:pPr>
    </w:p>
    <w:p w:rsidR="00385C82" w:rsidRPr="001731EA" w:rsidRDefault="00385C82" w:rsidP="00B147AB">
      <w:pPr>
        <w:pStyle w:val="AppendixBulletIndent"/>
        <w:numPr>
          <w:ilvl w:val="0"/>
          <w:numId w:val="77"/>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License</w:t>
      </w:r>
    </w:p>
    <w:p w:rsidR="00385C82" w:rsidRPr="001731EA" w:rsidRDefault="00385C82" w:rsidP="002C1048">
      <w:pPr>
        <w:pStyle w:val="AppendixBulletIndent"/>
        <w:numPr>
          <w:ilvl w:val="0"/>
          <w:numId w:val="77"/>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 Subscription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385C82" w:rsidRPr="001731EA" w:rsidRDefault="00385C82" w:rsidP="002C1048">
      <w:pPr>
        <w:pStyle w:val="AppendixBulletIndent"/>
        <w:numPr>
          <w:ilvl w:val="0"/>
          <w:numId w:val="77"/>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385C82" w:rsidRPr="001731EA" w:rsidRDefault="00385C82" w:rsidP="002C1048">
      <w:pPr>
        <w:pStyle w:val="AppendixBulletIndent"/>
        <w:numPr>
          <w:ilvl w:val="0"/>
          <w:numId w:val="77"/>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385C82" w:rsidRPr="001731EA" w:rsidRDefault="00385C82" w:rsidP="002C1048">
      <w:pPr>
        <w:pStyle w:val="AppendixBulletIndent"/>
        <w:numPr>
          <w:ilvl w:val="0"/>
          <w:numId w:val="77"/>
        </w:numPr>
        <w:tabs>
          <w:tab w:val="left" w:pos="1440"/>
        </w:tabs>
        <w:spacing w:after="60"/>
        <w:ind w:left="1440" w:right="720"/>
        <w:rPr>
          <w:rFonts w:ascii="Tahoma" w:eastAsia="PMingLiU" w:hAnsi="Tahoma" w:cs="Tahoma"/>
          <w:sz w:val="18"/>
          <w:szCs w:val="18"/>
          <w:lang w:eastAsia="zh-TW"/>
        </w:rPr>
      </w:pPr>
      <w:r w:rsidRPr="001731EA">
        <w:rPr>
          <w:rFonts w:ascii="Tahoma" w:eastAsia="PMingLiU" w:hAnsi="Tahoma" w:cs="Tahoma"/>
          <w:sz w:val="18"/>
          <w:szCs w:val="18"/>
          <w:lang w:eastAsia="zh-TW"/>
        </w:rPr>
        <w:t xml:space="preserve">School </w:t>
      </w:r>
      <w:r w:rsidRPr="001731EA">
        <w:rPr>
          <w:rFonts w:ascii="Tahoma" w:eastAsia="PMingLiU" w:hAnsi="Tahoma" w:cs="Tahoma"/>
          <w:sz w:val="18"/>
          <w:szCs w:val="18"/>
          <w:lang w:eastAsia="zh-TW"/>
        </w:rPr>
        <w:t>合約</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僅限買斷訂單</w:t>
      </w:r>
      <w:r w:rsidRPr="001731EA">
        <w:rPr>
          <w:rFonts w:ascii="Tahoma" w:eastAsia="PMingLiU" w:hAnsi="Tahoma" w:cs="Tahoma"/>
          <w:sz w:val="18"/>
          <w:szCs w:val="18"/>
          <w:lang w:eastAsia="zh-TW"/>
        </w:rPr>
        <w:t>)</w:t>
      </w:r>
    </w:p>
    <w:p w:rsidR="00385C82" w:rsidRPr="001731EA" w:rsidRDefault="00385C82" w:rsidP="002C1048">
      <w:pPr>
        <w:pStyle w:val="AppendixBulletIndent"/>
        <w:numPr>
          <w:ilvl w:val="0"/>
          <w:numId w:val="77"/>
        </w:numPr>
        <w:tabs>
          <w:tab w:val="left" w:pos="1440"/>
        </w:tabs>
        <w:spacing w:after="60"/>
        <w:ind w:left="1440" w:right="720"/>
        <w:rPr>
          <w:rFonts w:ascii="Tahoma" w:eastAsia="PMingLiU" w:hAnsi="Tahoma" w:cs="Tahoma"/>
          <w:sz w:val="18"/>
          <w:szCs w:val="18"/>
        </w:rPr>
      </w:pPr>
      <w:r w:rsidRPr="001731EA">
        <w:rPr>
          <w:rFonts w:ascii="Tahoma" w:eastAsia="PMingLiU" w:hAnsi="Tahoma" w:cs="Tahoma"/>
          <w:sz w:val="18"/>
          <w:szCs w:val="18"/>
        </w:rPr>
        <w:t>EES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385C82" w:rsidRPr="001731EA" w:rsidRDefault="00385C82" w:rsidP="00B147AB">
      <w:pPr>
        <w:pStyle w:val="AppendixBulletIndent"/>
        <w:numPr>
          <w:ilvl w:val="0"/>
          <w:numId w:val="77"/>
        </w:numPr>
        <w:tabs>
          <w:tab w:val="left" w:pos="144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Subscription </w:t>
      </w:r>
      <w:r w:rsidRPr="001731EA">
        <w:rPr>
          <w:rFonts w:ascii="Tahoma" w:eastAsia="PMingLiU" w:hAnsi="Tahoma" w:cs="Tahoma"/>
          <w:sz w:val="18"/>
          <w:szCs w:val="18"/>
        </w:rPr>
        <w:t>合約</w:t>
      </w:r>
      <w:r w:rsidRPr="001731EA">
        <w:rPr>
          <w:rFonts w:ascii="Tahoma" w:eastAsia="PMingLiU" w:hAnsi="Tahoma" w:cs="Tahoma"/>
          <w:sz w:val="18"/>
          <w:szCs w:val="18"/>
        </w:rPr>
        <w:t xml:space="preserve"> (</w:t>
      </w:r>
      <w:r w:rsidRPr="001731EA">
        <w:rPr>
          <w:rFonts w:ascii="Tahoma" w:eastAsia="PMingLiU" w:hAnsi="Tahoma" w:cs="Tahoma"/>
          <w:sz w:val="18"/>
          <w:szCs w:val="18"/>
        </w:rPr>
        <w:t>僅限買斷訂單</w:t>
      </w:r>
      <w:r w:rsidRPr="001731EA">
        <w:rPr>
          <w:rFonts w:ascii="Tahoma" w:eastAsia="PMingLiU" w:hAnsi="Tahoma" w:cs="Tahoma"/>
          <w:sz w:val="18"/>
          <w:szCs w:val="18"/>
        </w:rPr>
        <w:t>)</w:t>
      </w:r>
    </w:p>
    <w:p w:rsidR="00456002" w:rsidRPr="001731EA" w:rsidRDefault="00456002" w:rsidP="00B147AB">
      <w:pPr>
        <w:pStyle w:val="AppendixIndent"/>
        <w:spacing w:before="0"/>
        <w:ind w:left="0" w:right="720"/>
        <w:rPr>
          <w:rFonts w:ascii="Tahoma" w:eastAsia="PMingLiU" w:hAnsi="Tahoma" w:cs="Tahoma"/>
          <w:sz w:val="18"/>
          <w:szCs w:val="18"/>
        </w:rPr>
      </w:pPr>
    </w:p>
    <w:p w:rsidR="00456002" w:rsidRPr="001731EA" w:rsidRDefault="00456002" w:rsidP="00B147AB">
      <w:pPr>
        <w:pStyle w:val="AppendixIndent"/>
        <w:spacing w:before="0"/>
        <w:ind w:left="0" w:right="720"/>
        <w:rPr>
          <w:rFonts w:ascii="Tahoma" w:eastAsia="PMingLiU" w:hAnsi="Tahoma" w:cs="Tahoma"/>
          <w:sz w:val="18"/>
          <w:szCs w:val="18"/>
          <w:lang w:eastAsia="zh-TW"/>
        </w:rPr>
      </w:pPr>
      <w:r w:rsidRPr="001731EA">
        <w:rPr>
          <w:rFonts w:ascii="Tahoma" w:eastAsia="PMingLiU" w:hAnsi="Tahoma" w:cs="Tahoma"/>
          <w:sz w:val="18"/>
          <w:szCs w:val="18"/>
          <w:lang w:eastAsia="zh-TW"/>
        </w:rPr>
        <w:t>在客戶可能取得</w:t>
      </w:r>
      <w:r w:rsidRPr="001731EA">
        <w:rPr>
          <w:rFonts w:ascii="Tahoma" w:eastAsia="PMingLiU" w:hAnsi="Tahoma" w:cs="Tahoma"/>
          <w:sz w:val="18"/>
          <w:szCs w:val="18"/>
          <w:lang w:eastAsia="zh-TW"/>
        </w:rPr>
        <w:t xml:space="preserve"> Windows </w:t>
      </w:r>
      <w:r w:rsidRPr="001731EA">
        <w:rPr>
          <w:rFonts w:ascii="Tahoma" w:eastAsia="PMingLiU" w:hAnsi="Tahoma" w:cs="Tahoma"/>
          <w:sz w:val="18"/>
          <w:szCs w:val="18"/>
          <w:lang w:eastAsia="zh-TW"/>
        </w:rPr>
        <w:t>桌面作業系統升級版</w:t>
      </w:r>
      <w:r w:rsidRPr="001731EA">
        <w:rPr>
          <w:rFonts w:ascii="Tahoma" w:eastAsia="PMingLiU" w:hAnsi="Tahoma" w:cs="Tahoma"/>
          <w:sz w:val="18"/>
          <w:szCs w:val="18"/>
          <w:lang w:eastAsia="zh-TW"/>
        </w:rPr>
        <w:t xml:space="preserve"> (Desktop Operating System Upgrade) </w:t>
      </w:r>
      <w:r w:rsidRPr="001731EA">
        <w:rPr>
          <w:rFonts w:ascii="Tahoma" w:eastAsia="PMingLiU" w:hAnsi="Tahoma" w:cs="Tahoma"/>
          <w:sz w:val="18"/>
          <w:szCs w:val="18"/>
          <w:lang w:eastAsia="zh-TW"/>
        </w:rPr>
        <w:t>使用權之前，必須先具備合格的基礎桌面作業系統使用權。如需合格桌面作業系統之清單，請參閱系統產品小節。本清單會因方案及訂單環境而有所不同。</w:t>
      </w:r>
    </w:p>
    <w:p w:rsidR="00591D02" w:rsidRPr="001731EA" w:rsidRDefault="00591D02" w:rsidP="00B147AB">
      <w:pPr>
        <w:pStyle w:val="Heading2"/>
        <w:ind w:left="0" w:right="720"/>
        <w:rPr>
          <w:rFonts w:ascii="Tahoma" w:eastAsia="PMingLiU" w:hAnsi="Tahoma" w:cs="Tahoma"/>
          <w:sz w:val="18"/>
          <w:szCs w:val="18"/>
          <w:lang w:eastAsia="zh-TW"/>
        </w:rPr>
      </w:pPr>
      <w:bookmarkStart w:id="730" w:name="_Toc323819654"/>
    </w:p>
    <w:p w:rsidR="006F4084" w:rsidRPr="00BB059B" w:rsidRDefault="006F4084">
      <w:pPr>
        <w:rPr>
          <w:rFonts w:eastAsia="PMingLiU" w:cs="Tahoma"/>
          <w:lang w:eastAsia="zh-TW"/>
        </w:rPr>
      </w:pPr>
      <w:bookmarkStart w:id="731" w:name="_Toc336338205"/>
      <w:r w:rsidRPr="00BB059B">
        <w:rPr>
          <w:rFonts w:eastAsia="PMingLiU" w:cs="Tahoma"/>
          <w:lang w:eastAsia="zh-TW"/>
        </w:rPr>
        <w:br w:type="page"/>
      </w:r>
    </w:p>
    <w:p w:rsidR="00456002" w:rsidRPr="00BB059B" w:rsidRDefault="00456002" w:rsidP="00456002">
      <w:pPr>
        <w:pStyle w:val="Heading2"/>
        <w:ind w:left="0" w:right="720"/>
        <w:rPr>
          <w:rFonts w:ascii="Tahoma" w:eastAsia="PMingLiU" w:hAnsi="Tahoma" w:cs="Tahoma"/>
          <w:lang w:eastAsia="zh-TW"/>
        </w:rPr>
      </w:pPr>
      <w:bookmarkStart w:id="732" w:name="_Toc345401761"/>
      <w:r w:rsidRPr="00BB059B">
        <w:rPr>
          <w:rFonts w:ascii="Tahoma" w:eastAsia="PMingLiU" w:hAnsi="Tahoma" w:cs="Tahoma"/>
          <w:lang w:eastAsia="zh-TW"/>
        </w:rPr>
        <w:t>升級及軟體保證</w:t>
      </w:r>
      <w:bookmarkEnd w:id="730"/>
      <w:bookmarkEnd w:id="731"/>
      <w:bookmarkEnd w:id="732"/>
    </w:p>
    <w:p w:rsidR="00456002" w:rsidRPr="00BB059B" w:rsidRDefault="00456002" w:rsidP="00B147AB">
      <w:pPr>
        <w:ind w:right="720"/>
        <w:rPr>
          <w:rFonts w:eastAsia="PMingLiU" w:cs="Tahoma"/>
          <w:lang w:eastAsia="zh-TW"/>
        </w:rPr>
      </w:pPr>
    </w:p>
    <w:p w:rsidR="00456002" w:rsidRPr="001731EA" w:rsidRDefault="00456002" w:rsidP="00B147AB">
      <w:pPr>
        <w:pStyle w:val="AppendixIndent"/>
        <w:spacing w:before="0"/>
        <w:ind w:left="0" w:right="720"/>
        <w:rPr>
          <w:rFonts w:ascii="Tahoma" w:eastAsia="PMingLiU" w:hAnsi="Tahoma" w:cs="Tahoma"/>
          <w:sz w:val="18"/>
          <w:szCs w:val="18"/>
        </w:rPr>
      </w:pPr>
      <w:r w:rsidRPr="001731EA">
        <w:rPr>
          <w:rFonts w:ascii="Tahoma" w:eastAsia="PMingLiU" w:hAnsi="Tahoma" w:cs="Tahoma"/>
          <w:sz w:val="18"/>
          <w:szCs w:val="18"/>
          <w:lang w:eastAsia="zh-TW"/>
        </w:rPr>
        <w:t>本產品類型僅有</w:t>
      </w:r>
      <w:r w:rsidRPr="001731EA">
        <w:rPr>
          <w:rFonts w:ascii="Tahoma" w:eastAsia="PMingLiU" w:hAnsi="Tahoma" w:cs="Tahoma"/>
          <w:sz w:val="18"/>
          <w:szCs w:val="18"/>
          <w:lang w:eastAsia="zh-TW"/>
        </w:rPr>
        <w:t xml:space="preserve"> Windows </w:t>
      </w:r>
      <w:r w:rsidRPr="001731EA">
        <w:rPr>
          <w:rFonts w:ascii="Tahoma" w:eastAsia="PMingLiU" w:hAnsi="Tahoma" w:cs="Tahoma"/>
          <w:sz w:val="18"/>
          <w:szCs w:val="18"/>
          <w:lang w:eastAsia="zh-TW"/>
        </w:rPr>
        <w:t>桌面作業系統可供取得，其不會因版本而有所不同，並且可讓客戶同時為桌面作業系統取得升級及軟體保證。</w:t>
      </w:r>
      <w:r w:rsidRPr="001731EA">
        <w:rPr>
          <w:rFonts w:ascii="Tahoma" w:eastAsia="PMingLiU" w:hAnsi="Tahoma" w:cs="Tahoma"/>
          <w:sz w:val="18"/>
          <w:szCs w:val="18"/>
        </w:rPr>
        <w:t>下列方案中可提供：</w:t>
      </w:r>
    </w:p>
    <w:p w:rsidR="00116EDC" w:rsidRPr="001731EA" w:rsidRDefault="00116EDC" w:rsidP="00B147AB">
      <w:pPr>
        <w:pStyle w:val="AppendixIndent"/>
        <w:spacing w:before="0"/>
        <w:ind w:left="0" w:right="720"/>
        <w:rPr>
          <w:rFonts w:ascii="Tahoma" w:eastAsia="PMingLiU" w:hAnsi="Tahoma" w:cs="Tahoma"/>
          <w:sz w:val="18"/>
          <w:szCs w:val="18"/>
        </w:rPr>
      </w:pP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License</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Open Value Subscription</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School </w:t>
      </w:r>
      <w:r w:rsidRPr="001731EA">
        <w:rPr>
          <w:rFonts w:ascii="Tahoma" w:eastAsia="PMingLiU" w:hAnsi="Tahoma" w:cs="Tahoma"/>
          <w:sz w:val="18"/>
          <w:szCs w:val="18"/>
        </w:rPr>
        <w:t>合約</w:t>
      </w:r>
      <w:r w:rsidRPr="001731EA">
        <w:rPr>
          <w:rFonts w:ascii="Tahoma" w:eastAsia="PMingLiU" w:hAnsi="Tahoma" w:cs="Tahoma"/>
          <w:sz w:val="18"/>
          <w:szCs w:val="18"/>
        </w:rPr>
        <w:t>)</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ESS</w:t>
      </w:r>
    </w:p>
    <w:p w:rsidR="00456002" w:rsidRPr="001731EA"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Enterprise </w:t>
      </w:r>
      <w:r w:rsidRPr="001731EA">
        <w:rPr>
          <w:rFonts w:ascii="Tahoma" w:eastAsia="PMingLiU" w:hAnsi="Tahoma" w:cs="Tahoma"/>
          <w:sz w:val="18"/>
          <w:szCs w:val="18"/>
        </w:rPr>
        <w:t>合約</w:t>
      </w:r>
    </w:p>
    <w:p w:rsidR="00456002" w:rsidRPr="001731EA" w:rsidRDefault="00456002" w:rsidP="00B147AB">
      <w:pPr>
        <w:pStyle w:val="AppendixBulletIndent"/>
        <w:numPr>
          <w:ilvl w:val="0"/>
          <w:numId w:val="78"/>
        </w:numPr>
        <w:tabs>
          <w:tab w:val="clear" w:pos="360"/>
          <w:tab w:val="num" w:pos="144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Subscription </w:t>
      </w:r>
      <w:r w:rsidRPr="001731EA">
        <w:rPr>
          <w:rFonts w:ascii="Tahoma" w:eastAsia="PMingLiU" w:hAnsi="Tahoma" w:cs="Tahoma"/>
          <w:sz w:val="18"/>
          <w:szCs w:val="18"/>
        </w:rPr>
        <w:t>合約</w:t>
      </w:r>
    </w:p>
    <w:p w:rsidR="00456002" w:rsidRPr="001731EA" w:rsidRDefault="00456002" w:rsidP="00B147AB">
      <w:pPr>
        <w:pStyle w:val="AppendixIndent"/>
        <w:spacing w:before="0"/>
        <w:ind w:left="0" w:right="720"/>
        <w:rPr>
          <w:rFonts w:ascii="Tahoma" w:eastAsia="PMingLiU" w:hAnsi="Tahoma" w:cs="Tahoma"/>
          <w:sz w:val="18"/>
          <w:szCs w:val="18"/>
        </w:rPr>
      </w:pPr>
    </w:p>
    <w:p w:rsidR="00456002" w:rsidRPr="001731EA" w:rsidRDefault="00456002" w:rsidP="00ED589D">
      <w:pPr>
        <w:pStyle w:val="AppendixIndent"/>
        <w:spacing w:before="0"/>
        <w:ind w:left="0" w:right="720"/>
        <w:rPr>
          <w:rFonts w:ascii="Tahoma" w:eastAsia="PMingLiU" w:hAnsi="Tahoma" w:cs="Tahoma"/>
          <w:sz w:val="18"/>
          <w:szCs w:val="18"/>
          <w:lang w:eastAsia="zh-TW"/>
        </w:rPr>
      </w:pPr>
      <w:r w:rsidRPr="001731EA">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1731EA" w:rsidRDefault="00ED589D" w:rsidP="00B147AB">
      <w:pPr>
        <w:pStyle w:val="AppendixIndent"/>
        <w:spacing w:before="0"/>
        <w:ind w:left="0" w:right="720"/>
        <w:rPr>
          <w:rFonts w:ascii="Tahoma" w:eastAsia="PMingLiU" w:hAnsi="Tahoma" w:cs="Tahoma"/>
          <w:sz w:val="18"/>
          <w:szCs w:val="18"/>
          <w:lang w:eastAsia="zh-TW"/>
        </w:rPr>
      </w:pPr>
    </w:p>
    <w:p w:rsidR="00456002" w:rsidRPr="00BB059B" w:rsidRDefault="00456002" w:rsidP="00456002">
      <w:pPr>
        <w:pStyle w:val="Heading2"/>
        <w:ind w:left="0" w:right="720"/>
        <w:rPr>
          <w:rFonts w:ascii="Tahoma" w:eastAsia="PMingLiU" w:hAnsi="Tahoma" w:cs="Tahoma"/>
          <w:lang w:eastAsia="zh-TW"/>
        </w:rPr>
      </w:pPr>
      <w:bookmarkStart w:id="733" w:name="_Toc323819656"/>
      <w:bookmarkStart w:id="734" w:name="_Toc336338206"/>
      <w:bookmarkStart w:id="735" w:name="_Toc345401762"/>
      <w:r w:rsidRPr="00BB059B">
        <w:rPr>
          <w:rFonts w:ascii="Tahoma" w:eastAsia="PMingLiU" w:hAnsi="Tahoma" w:cs="Tahoma"/>
          <w:lang w:eastAsia="zh-TW"/>
        </w:rPr>
        <w:t>在家工作使用權</w:t>
      </w:r>
      <w:bookmarkEnd w:id="733"/>
      <w:bookmarkEnd w:id="734"/>
      <w:bookmarkEnd w:id="735"/>
    </w:p>
    <w:p w:rsidR="00456002" w:rsidRPr="001731EA" w:rsidRDefault="00456002" w:rsidP="00B147AB">
      <w:pPr>
        <w:ind w:right="720"/>
        <w:rPr>
          <w:rFonts w:eastAsia="PMingLiU" w:cs="Tahoma"/>
          <w:szCs w:val="18"/>
          <w:lang w:eastAsia="zh-TW"/>
        </w:rPr>
      </w:pPr>
    </w:p>
    <w:p w:rsidR="00456002" w:rsidRPr="001731EA" w:rsidRDefault="00456002" w:rsidP="00B147AB">
      <w:pPr>
        <w:pStyle w:val="AppendixIndent"/>
        <w:spacing w:before="0"/>
        <w:ind w:left="0" w:right="720"/>
        <w:rPr>
          <w:rFonts w:ascii="Tahoma" w:eastAsia="PMingLiU" w:hAnsi="Tahoma" w:cs="Tahoma"/>
          <w:sz w:val="18"/>
          <w:szCs w:val="18"/>
          <w:lang w:eastAsia="zh-TW"/>
        </w:rPr>
      </w:pPr>
      <w:r w:rsidRPr="001731EA">
        <w:rPr>
          <w:rFonts w:ascii="Tahoma" w:eastAsia="PMingLiU" w:hAnsi="Tahoma" w:cs="Tahoma"/>
          <w:sz w:val="18"/>
          <w:szCs w:val="18"/>
          <w:lang w:eastAsia="zh-TW"/>
        </w:rPr>
        <w:t>下列方案中可提供：</w:t>
      </w:r>
    </w:p>
    <w:p w:rsidR="00456002" w:rsidRPr="001731EA" w:rsidRDefault="00456002" w:rsidP="00B147AB">
      <w:pPr>
        <w:pStyle w:val="AppendixBulletIndent"/>
        <w:ind w:left="0" w:right="720" w:firstLine="0"/>
        <w:rPr>
          <w:rFonts w:ascii="Tahoma" w:eastAsia="PMingLiU" w:hAnsi="Tahoma" w:cs="Tahoma"/>
          <w:sz w:val="18"/>
          <w:szCs w:val="18"/>
          <w:lang w:eastAsia="zh-TW"/>
        </w:rPr>
      </w:pPr>
    </w:p>
    <w:p w:rsidR="00456002" w:rsidRPr="001731EA"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 xml:space="preserve">Select </w:t>
      </w:r>
    </w:p>
    <w:p w:rsidR="00456002" w:rsidRPr="001731EA"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sz w:val="18"/>
          <w:szCs w:val="18"/>
        </w:rPr>
      </w:pPr>
      <w:r w:rsidRPr="001731EA">
        <w:rPr>
          <w:rFonts w:ascii="Tahoma" w:eastAsia="PMingLiU" w:hAnsi="Tahoma" w:cs="Tahoma"/>
          <w:sz w:val="18"/>
          <w:szCs w:val="18"/>
        </w:rPr>
        <w:t>Select Plus</w:t>
      </w:r>
    </w:p>
    <w:p w:rsidR="00456002" w:rsidRPr="001731EA" w:rsidRDefault="00456002" w:rsidP="00B147AB">
      <w:pPr>
        <w:pStyle w:val="AppendixBulletIndent"/>
        <w:numPr>
          <w:ilvl w:val="0"/>
          <w:numId w:val="80"/>
        </w:numPr>
        <w:tabs>
          <w:tab w:val="clear" w:pos="360"/>
          <w:tab w:val="num" w:pos="1440"/>
        </w:tabs>
        <w:ind w:left="1440" w:right="720"/>
        <w:rPr>
          <w:rFonts w:ascii="Tahoma" w:eastAsia="PMingLiU" w:hAnsi="Tahoma" w:cs="Tahoma"/>
          <w:sz w:val="18"/>
          <w:szCs w:val="18"/>
        </w:rPr>
      </w:pPr>
      <w:r w:rsidRPr="001731EA">
        <w:rPr>
          <w:rFonts w:ascii="Tahoma" w:eastAsia="PMingLiU" w:hAnsi="Tahoma" w:cs="Tahoma"/>
          <w:sz w:val="18"/>
          <w:szCs w:val="18"/>
        </w:rPr>
        <w:t xml:space="preserve">Enterprise </w:t>
      </w:r>
      <w:r w:rsidRPr="001731EA">
        <w:rPr>
          <w:rFonts w:ascii="Tahoma" w:eastAsia="PMingLiU" w:hAnsi="Tahoma" w:cs="Tahoma"/>
          <w:sz w:val="18"/>
          <w:szCs w:val="18"/>
        </w:rPr>
        <w:t>合約</w:t>
      </w:r>
    </w:p>
    <w:p w:rsidR="00456002" w:rsidRPr="001731EA" w:rsidRDefault="00456002" w:rsidP="00B147AB">
      <w:pPr>
        <w:pStyle w:val="AppendixBulletIndent"/>
        <w:ind w:left="0" w:right="720" w:firstLine="0"/>
        <w:rPr>
          <w:rFonts w:ascii="Tahoma" w:eastAsia="PMingLiU" w:hAnsi="Tahoma" w:cs="Tahoma"/>
          <w:sz w:val="18"/>
          <w:szCs w:val="18"/>
        </w:rPr>
      </w:pPr>
    </w:p>
    <w:p w:rsidR="00023FE7" w:rsidRDefault="00456002" w:rsidP="00A12176">
      <w:pPr>
        <w:rPr>
          <w:rFonts w:eastAsia="PMingLiU" w:cs="Tahoma"/>
          <w:szCs w:val="18"/>
          <w:lang w:eastAsia="zh-TW"/>
        </w:rPr>
      </w:pPr>
      <w:r w:rsidRPr="001731EA">
        <w:rPr>
          <w:rFonts w:eastAsia="PMingLiU" w:cs="Tahoma"/>
          <w:szCs w:val="18"/>
          <w:lang w:eastAsia="zh-TW"/>
        </w:rPr>
        <w:t>在家工作使用權僅能因與在工作桌面上執行之授權產品相關而取得。在家工作優惠方案並非員工訂購計劃優惠方案。</w:t>
      </w:r>
      <w:r w:rsidRPr="001731EA">
        <w:rPr>
          <w:rFonts w:eastAsia="PMingLiU" w:cs="Tahoma"/>
          <w:szCs w:val="18"/>
          <w:lang w:eastAsia="zh-TW"/>
        </w:rPr>
        <w:t>Select</w:t>
      </w:r>
      <w:r w:rsidRPr="001731EA">
        <w:rPr>
          <w:rFonts w:eastAsia="PMingLiU" w:cs="Tahoma"/>
          <w:szCs w:val="18"/>
          <w:lang w:eastAsia="zh-TW"/>
        </w:rPr>
        <w:t>、</w:t>
      </w:r>
      <w:r w:rsidRPr="001731EA">
        <w:rPr>
          <w:rFonts w:eastAsia="PMingLiU" w:cs="Tahoma"/>
          <w:szCs w:val="18"/>
          <w:lang w:eastAsia="zh-TW"/>
        </w:rPr>
        <w:t xml:space="preserve">Select Plus </w:t>
      </w:r>
      <w:r w:rsidRPr="001731EA">
        <w:rPr>
          <w:rFonts w:eastAsia="PMingLiU" w:cs="Tahoma"/>
          <w:szCs w:val="18"/>
          <w:lang w:eastAsia="zh-TW"/>
        </w:rPr>
        <w:t>或</w:t>
      </w:r>
      <w:r w:rsidRPr="001731EA">
        <w:rPr>
          <w:rFonts w:eastAsia="PMingLiU" w:cs="Tahoma"/>
          <w:szCs w:val="18"/>
          <w:lang w:eastAsia="zh-TW"/>
        </w:rPr>
        <w:t xml:space="preserve"> Enterprise </w:t>
      </w:r>
      <w:r w:rsidRPr="001731EA">
        <w:rPr>
          <w:rFonts w:eastAsia="PMingLiU" w:cs="Tahoma"/>
          <w:szCs w:val="18"/>
          <w:lang w:eastAsia="zh-TW"/>
        </w:rPr>
        <w:t>合約客戶</w:t>
      </w:r>
      <w:r w:rsidRPr="001731EA">
        <w:rPr>
          <w:rFonts w:eastAsia="PMingLiU" w:cs="Tahoma"/>
          <w:szCs w:val="18"/>
          <w:lang w:eastAsia="zh-TW"/>
        </w:rPr>
        <w:t xml:space="preserve"> (</w:t>
      </w:r>
      <w:r w:rsidRPr="001731EA">
        <w:rPr>
          <w:rFonts w:eastAsia="PMingLiU" w:cs="Tahoma"/>
          <w:szCs w:val="18"/>
          <w:lang w:eastAsia="zh-TW"/>
        </w:rPr>
        <w:t>非員工</w:t>
      </w:r>
      <w:r w:rsidRPr="001731EA">
        <w:rPr>
          <w:rFonts w:eastAsia="PMingLiU" w:cs="Tahoma"/>
          <w:szCs w:val="18"/>
          <w:lang w:eastAsia="zh-TW"/>
        </w:rPr>
        <w:t xml:space="preserve">) </w:t>
      </w:r>
      <w:r w:rsidRPr="001731EA">
        <w:rPr>
          <w:rFonts w:eastAsia="PMingLiU" w:cs="Tahoma"/>
          <w:szCs w:val="18"/>
          <w:lang w:eastAsia="zh-TW"/>
        </w:rPr>
        <w:t>可保留在家工作使用權之權利。對於符合資格之教育機構客戶得擁有之在家工作權利，請參閱合約</w:t>
      </w:r>
      <w:r w:rsidRPr="001731EA">
        <w:rPr>
          <w:rFonts w:eastAsia="PMingLiU" w:cs="Tahoma"/>
          <w:szCs w:val="18"/>
          <w:lang w:eastAsia="zh-TW"/>
        </w:rPr>
        <w:t>/ Enrollment</w:t>
      </w:r>
      <w:r w:rsidRPr="001731EA">
        <w:rPr>
          <w:rFonts w:eastAsia="PMingLiU" w:cs="Tahoma"/>
          <w:szCs w:val="18"/>
          <w:lang w:eastAsia="zh-TW"/>
        </w:rPr>
        <w:t>。</w:t>
      </w: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Default="005210FB" w:rsidP="00A12176">
      <w:pPr>
        <w:rPr>
          <w:rFonts w:eastAsia="PMingLiU" w:cs="Tahoma"/>
          <w:szCs w:val="18"/>
          <w:lang w:eastAsia="zh-TW"/>
        </w:rPr>
      </w:pPr>
    </w:p>
    <w:p w:rsidR="005210FB" w:rsidRPr="001731EA" w:rsidRDefault="005210FB" w:rsidP="00A12176">
      <w:pPr>
        <w:rPr>
          <w:rFonts w:eastAsia="PMingLiU" w:cs="Tahoma"/>
          <w:szCs w:val="18"/>
          <w:lang w:eastAsia="zh-TW"/>
        </w:rPr>
      </w:pPr>
    </w:p>
    <w:p w:rsidR="00456002" w:rsidRPr="000118BB" w:rsidRDefault="00023FE7" w:rsidP="00840D0A">
      <w:pPr>
        <w:pStyle w:val="Heading1"/>
        <w:rPr>
          <w:rFonts w:eastAsia="PMingLiU" w:cs="Tahoma"/>
          <w:lang w:eastAsia="zh-TW"/>
        </w:rPr>
      </w:pPr>
      <w:bookmarkStart w:id="736" w:name="_Section_5_–"/>
      <w:bookmarkStart w:id="737" w:name="_第_5_節"/>
      <w:bookmarkStart w:id="738" w:name="_第_5_節_1"/>
      <w:bookmarkStart w:id="739" w:name="_Toc336338207"/>
      <w:bookmarkStart w:id="740" w:name="_Toc345401763"/>
      <w:bookmarkEnd w:id="736"/>
      <w:bookmarkEnd w:id="737"/>
      <w:bookmarkEnd w:id="738"/>
      <w:r w:rsidRPr="000118BB">
        <w:rPr>
          <w:rFonts w:eastAsia="PMingLiU" w:hAnsi="PMingLiU" w:cs="Tahoma"/>
          <w:lang w:eastAsia="zh-TW"/>
        </w:rPr>
        <w:t>第</w:t>
      </w:r>
      <w:r w:rsidRPr="000118BB">
        <w:rPr>
          <w:rFonts w:eastAsia="PMingLiU" w:cs="Tahoma"/>
          <w:lang w:eastAsia="zh-TW"/>
        </w:rPr>
        <w:t xml:space="preserve"> 5 </w:t>
      </w:r>
      <w:r w:rsidRPr="000118BB">
        <w:rPr>
          <w:rFonts w:eastAsia="PMingLiU" w:hAnsi="PMingLiU" w:cs="Tahoma"/>
          <w:lang w:eastAsia="zh-TW"/>
        </w:rPr>
        <w:t>節</w:t>
      </w:r>
      <w:r w:rsidRPr="000118BB">
        <w:rPr>
          <w:rFonts w:eastAsia="PMingLiU" w:cs="Tahoma"/>
          <w:lang w:eastAsia="zh-TW"/>
        </w:rPr>
        <w:t xml:space="preserve"> –</w:t>
      </w:r>
      <w:bookmarkStart w:id="741" w:name="Sect5_OnlineServices"/>
      <w:r w:rsidR="00E13573">
        <w:rPr>
          <w:rFonts w:eastAsia="PMingLiU" w:cs="Tahoma"/>
          <w:lang w:eastAsia="zh-TW"/>
        </w:rPr>
        <w:t xml:space="preserve"> </w:t>
      </w:r>
      <w:r w:rsidRPr="000118BB">
        <w:rPr>
          <w:rFonts w:eastAsia="PMingLiU" w:hAnsi="PMingLiU" w:cs="Tahoma"/>
          <w:lang w:eastAsia="zh-TW"/>
        </w:rPr>
        <w:t>線上服務價格及付款條件</w:t>
      </w:r>
      <w:bookmarkEnd w:id="739"/>
      <w:bookmarkEnd w:id="740"/>
      <w:bookmarkEnd w:id="741"/>
    </w:p>
    <w:p w:rsidR="00456002" w:rsidRPr="00BB059B" w:rsidRDefault="00456002" w:rsidP="00456002">
      <w:pPr>
        <w:outlineLvl w:val="2"/>
        <w:rPr>
          <w:rFonts w:eastAsia="PMingLiU" w:cs="Tahoma"/>
          <w:lang w:eastAsia="zh-TW"/>
        </w:rPr>
      </w:pPr>
    </w:p>
    <w:p w:rsidR="00456002" w:rsidRPr="00BB059B" w:rsidRDefault="00456002" w:rsidP="00212CC6">
      <w:pPr>
        <w:outlineLvl w:val="2"/>
        <w:rPr>
          <w:rFonts w:eastAsia="PMingLiU" w:cs="Tahoma"/>
        </w:rPr>
      </w:pPr>
      <w:r w:rsidRPr="00BB059B">
        <w:rPr>
          <w:rFonts w:eastAsia="PMingLiU" w:cs="Tahoma"/>
          <w:szCs w:val="18"/>
          <w:lang w:eastAsia="zh-TW"/>
        </w:rPr>
        <w:t>線上服務係由軟體與服務組成之產品，其係透過產品使用權中所述之訂閱形式而取得，且屬線上交付之服務。</w:t>
      </w:r>
      <w:r w:rsidR="00F27191">
        <w:rPr>
          <w:rFonts w:eastAsia="PMingLiU" w:cs="Tahoma"/>
          <w:szCs w:val="18"/>
          <w:lang w:eastAsia="zh-TW"/>
        </w:rPr>
        <w:br/>
      </w:r>
      <w:r w:rsidRPr="00BB059B">
        <w:rPr>
          <w:rFonts w:eastAsia="PMingLiU" w:cs="Tahoma"/>
          <w:szCs w:val="18"/>
          <w:lang w:eastAsia="zh-TW"/>
        </w:rPr>
        <w:t>部分大量授權合約會將客戶導向可用之「線上服務」清單的產品清單。</w:t>
      </w:r>
      <w:r w:rsidRPr="00BB059B">
        <w:rPr>
          <w:rFonts w:eastAsia="PMingLiU" w:cs="Tahoma"/>
          <w:szCs w:val="18"/>
        </w:rPr>
        <w:t>做為該項參考目的之線上服務包括：</w:t>
      </w:r>
    </w:p>
    <w:p w:rsidR="002D25C8" w:rsidRPr="00BB059B" w:rsidRDefault="002D25C8" w:rsidP="00212CC6">
      <w:pPr>
        <w:outlineLvl w:val="2"/>
        <w:rPr>
          <w:rFonts w:eastAsia="PMingLiU" w:cs="Tahoma"/>
        </w:rPr>
      </w:pP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Dynamics CRM Online</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Exchange Online Archiving</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Exchange Online Kiosk</w:t>
      </w:r>
      <w:r w:rsidRPr="00BB059B">
        <w:rPr>
          <w:rFonts w:eastAsia="PMingLiU" w:cs="Tahoma"/>
          <w:color w:val="000000"/>
          <w:szCs w:val="18"/>
        </w:rPr>
        <w:t>、</w:t>
      </w:r>
      <w:r w:rsidRPr="00BB059B">
        <w:rPr>
          <w:rFonts w:eastAsia="PMingLiU" w:cs="Tahoma"/>
          <w:color w:val="000000"/>
          <w:szCs w:val="18"/>
        </w:rPr>
        <w:t xml:space="preserve">Plan 1 </w:t>
      </w:r>
      <w:r w:rsidRPr="00BB059B">
        <w:rPr>
          <w:rFonts w:eastAsia="PMingLiU" w:cs="Tahoma"/>
          <w:color w:val="000000"/>
          <w:szCs w:val="18"/>
        </w:rPr>
        <w:t>及</w:t>
      </w:r>
      <w:r w:rsidRPr="00BB059B">
        <w:rPr>
          <w:rFonts w:eastAsia="PMingLiU" w:cs="Tahoma"/>
          <w:color w:val="000000"/>
          <w:szCs w:val="18"/>
        </w:rPr>
        <w:t xml:space="preserve"> Plan 2</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Lync Online Plan 1</w:t>
      </w:r>
      <w:r w:rsidRPr="00BB059B">
        <w:rPr>
          <w:rFonts w:eastAsia="PMingLiU" w:cs="Tahoma"/>
          <w:color w:val="000000"/>
          <w:szCs w:val="18"/>
        </w:rPr>
        <w:t>、</w:t>
      </w:r>
      <w:r w:rsidRPr="00BB059B">
        <w:rPr>
          <w:rFonts w:eastAsia="PMingLiU" w:cs="Tahoma"/>
          <w:color w:val="000000"/>
          <w:szCs w:val="18"/>
        </w:rPr>
        <w:t xml:space="preserve">2 </w:t>
      </w:r>
      <w:r w:rsidRPr="00BB059B">
        <w:rPr>
          <w:rFonts w:eastAsia="PMingLiU" w:cs="Tahoma"/>
          <w:color w:val="000000"/>
          <w:szCs w:val="18"/>
        </w:rPr>
        <w:t>及</w:t>
      </w:r>
      <w:r w:rsidRPr="00BB059B">
        <w:rPr>
          <w:rFonts w:eastAsia="PMingLiU" w:cs="Tahoma"/>
          <w:color w:val="000000"/>
          <w:szCs w:val="18"/>
        </w:rPr>
        <w:t xml:space="preserve"> 3</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Microsoft Exchange Hosted Continuity</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Microsoft Exchange Hosted Encryption</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Office 365 Plan K1</w:t>
      </w:r>
      <w:r w:rsidRPr="00BB059B">
        <w:rPr>
          <w:rFonts w:eastAsia="PMingLiU" w:cs="Tahoma"/>
          <w:color w:val="000000"/>
          <w:szCs w:val="18"/>
        </w:rPr>
        <w:t>、</w:t>
      </w:r>
      <w:r w:rsidRPr="00BB059B">
        <w:rPr>
          <w:rFonts w:eastAsia="PMingLiU" w:cs="Tahoma"/>
          <w:color w:val="000000"/>
          <w:szCs w:val="18"/>
        </w:rPr>
        <w:t>K1</w:t>
      </w:r>
      <w:r w:rsidRPr="00BB059B">
        <w:rPr>
          <w:rFonts w:eastAsia="PMingLiU" w:cs="Tahoma"/>
          <w:color w:val="000000"/>
          <w:szCs w:val="18"/>
        </w:rPr>
        <w:t>、</w:t>
      </w:r>
      <w:r w:rsidRPr="00BB059B">
        <w:rPr>
          <w:rFonts w:eastAsia="PMingLiU" w:cs="Tahoma"/>
          <w:color w:val="000000"/>
          <w:szCs w:val="18"/>
        </w:rPr>
        <w:t>E1</w:t>
      </w:r>
      <w:r w:rsidRPr="00BB059B">
        <w:rPr>
          <w:rFonts w:eastAsia="PMingLiU" w:cs="Tahoma"/>
          <w:color w:val="000000"/>
          <w:szCs w:val="18"/>
        </w:rPr>
        <w:t>、</w:t>
      </w:r>
      <w:r w:rsidRPr="00BB059B">
        <w:rPr>
          <w:rFonts w:eastAsia="PMingLiU" w:cs="Tahoma"/>
          <w:color w:val="000000"/>
          <w:szCs w:val="18"/>
        </w:rPr>
        <w:t>E2</w:t>
      </w:r>
      <w:r w:rsidRPr="00BB059B">
        <w:rPr>
          <w:rFonts w:eastAsia="PMingLiU" w:cs="Tahoma"/>
          <w:color w:val="000000"/>
          <w:szCs w:val="18"/>
        </w:rPr>
        <w:t>、</w:t>
      </w:r>
      <w:r w:rsidRPr="00BB059B">
        <w:rPr>
          <w:rFonts w:eastAsia="PMingLiU" w:cs="Tahoma"/>
          <w:color w:val="000000"/>
          <w:szCs w:val="18"/>
        </w:rPr>
        <w:t xml:space="preserve">E3 </w:t>
      </w:r>
      <w:r w:rsidRPr="00BB059B">
        <w:rPr>
          <w:rFonts w:eastAsia="PMingLiU" w:cs="Tahoma"/>
          <w:color w:val="000000"/>
          <w:szCs w:val="18"/>
        </w:rPr>
        <w:t>及</w:t>
      </w:r>
      <w:r w:rsidRPr="00BB059B">
        <w:rPr>
          <w:rFonts w:eastAsia="PMingLiU" w:cs="Tahoma"/>
          <w:color w:val="000000"/>
          <w:szCs w:val="18"/>
        </w:rPr>
        <w:t xml:space="preserve"> E4</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Lync Server Public Instant Messaging Connectivity (</w:t>
      </w:r>
      <w:r w:rsidRPr="00BB059B">
        <w:rPr>
          <w:rFonts w:eastAsia="PMingLiU" w:cs="Tahoma"/>
          <w:color w:val="000000"/>
          <w:szCs w:val="18"/>
        </w:rPr>
        <w:t>搭配</w:t>
      </w:r>
      <w:r w:rsidRPr="00BB059B">
        <w:rPr>
          <w:rFonts w:eastAsia="PMingLiU" w:cs="Tahoma"/>
          <w:color w:val="000000"/>
          <w:szCs w:val="18"/>
        </w:rPr>
        <w:t xml:space="preserve"> America Online (AOL) </w:t>
      </w:r>
      <w:r w:rsidR="00F27191">
        <w:rPr>
          <w:rFonts w:eastAsia="PMingLiU" w:cs="Tahoma"/>
          <w:color w:val="000000"/>
          <w:szCs w:val="18"/>
        </w:rPr>
        <w:br/>
      </w:r>
      <w:r w:rsidRPr="00BB059B">
        <w:rPr>
          <w:rFonts w:eastAsia="PMingLiU" w:cs="Tahoma"/>
          <w:color w:val="000000"/>
          <w:szCs w:val="18"/>
        </w:rPr>
        <w:t xml:space="preserve">Instant Messaging Service </w:t>
      </w:r>
      <w:r w:rsidRPr="00BB059B">
        <w:rPr>
          <w:rFonts w:eastAsia="PMingLiU" w:cs="Tahoma"/>
          <w:color w:val="000000"/>
          <w:szCs w:val="18"/>
        </w:rPr>
        <w:t>和</w:t>
      </w:r>
      <w:r w:rsidRPr="00BB059B">
        <w:rPr>
          <w:rFonts w:eastAsia="PMingLiU" w:cs="Tahoma"/>
          <w:color w:val="000000"/>
          <w:szCs w:val="18"/>
        </w:rPr>
        <w:t xml:space="preserve"> Windows Live Messenger Service)</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Lync Server Public Instant Messaging Connectivity (</w:t>
      </w:r>
      <w:r w:rsidRPr="00BB059B">
        <w:rPr>
          <w:rFonts w:eastAsia="PMingLiU" w:cs="Tahoma"/>
          <w:color w:val="000000"/>
          <w:szCs w:val="18"/>
        </w:rPr>
        <w:t>搭配</w:t>
      </w:r>
      <w:r w:rsidRPr="00BB059B">
        <w:rPr>
          <w:rFonts w:eastAsia="PMingLiU" w:cs="Tahoma"/>
          <w:color w:val="000000"/>
          <w:szCs w:val="18"/>
        </w:rPr>
        <w:t xml:space="preserve"> Yahoo Instant Messaging Service)</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Office Groove Enterprise Services</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 xml:space="preserve">Office Professional Plus </w:t>
      </w:r>
      <w:r w:rsidRPr="00BB059B">
        <w:rPr>
          <w:rFonts w:eastAsia="PMingLiU" w:cs="Tahoma"/>
          <w:color w:val="000000"/>
          <w:szCs w:val="18"/>
        </w:rPr>
        <w:t>訂閱</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 xml:space="preserve">Office Live Meeting Standard Edition </w:t>
      </w:r>
      <w:r w:rsidRPr="00BB059B">
        <w:rPr>
          <w:rFonts w:eastAsia="PMingLiU" w:cs="Tahoma"/>
          <w:color w:val="000000"/>
          <w:szCs w:val="18"/>
        </w:rPr>
        <w:t>和</w:t>
      </w:r>
      <w:r w:rsidRPr="00BB059B">
        <w:rPr>
          <w:rFonts w:eastAsia="PMingLiU" w:cs="Tahoma"/>
          <w:color w:val="000000"/>
          <w:szCs w:val="18"/>
        </w:rPr>
        <w:t xml:space="preserve"> Professional Edition</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 xml:space="preserve">SharePoint Online Plan 1 </w:t>
      </w:r>
      <w:r w:rsidRPr="00BB059B">
        <w:rPr>
          <w:rFonts w:eastAsia="PMingLiU" w:cs="Tahoma"/>
          <w:color w:val="000000"/>
          <w:szCs w:val="18"/>
        </w:rPr>
        <w:t>和</w:t>
      </w:r>
      <w:r w:rsidRPr="00BB059B">
        <w:rPr>
          <w:rFonts w:eastAsia="PMingLiU" w:cs="Tahoma"/>
          <w:color w:val="000000"/>
          <w:szCs w:val="18"/>
        </w:rPr>
        <w:t xml:space="preserve"> Plan 2</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System Center Advisor</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 xml:space="preserve">Windows Azure </w:t>
      </w:r>
      <w:r w:rsidRPr="00BB059B">
        <w:rPr>
          <w:rFonts w:eastAsia="PMingLiU" w:cs="Tahoma"/>
          <w:color w:val="000000"/>
          <w:szCs w:val="18"/>
        </w:rPr>
        <w:t>服務</w:t>
      </w:r>
    </w:p>
    <w:p w:rsidR="00456002" w:rsidRPr="00BB059B" w:rsidRDefault="00456002" w:rsidP="002C1048">
      <w:pPr>
        <w:numPr>
          <w:ilvl w:val="0"/>
          <w:numId w:val="85"/>
        </w:numPr>
        <w:spacing w:after="60"/>
        <w:rPr>
          <w:rFonts w:eastAsia="PMingLiU" w:cs="Tahoma"/>
        </w:rPr>
      </w:pPr>
      <w:r w:rsidRPr="00BB059B">
        <w:rPr>
          <w:rFonts w:eastAsia="PMingLiU" w:cs="Tahoma"/>
          <w:color w:val="000000"/>
          <w:szCs w:val="18"/>
        </w:rPr>
        <w:t xml:space="preserve">System Center Configuration Manager </w:t>
      </w:r>
      <w:r w:rsidRPr="00BB059B">
        <w:rPr>
          <w:rFonts w:eastAsia="PMingLiU" w:cs="Tahoma"/>
          <w:color w:val="000000"/>
          <w:szCs w:val="18"/>
        </w:rPr>
        <w:t>及</w:t>
      </w:r>
      <w:r w:rsidRPr="00BB059B">
        <w:rPr>
          <w:rFonts w:eastAsia="PMingLiU" w:cs="Tahoma"/>
          <w:color w:val="000000"/>
          <w:szCs w:val="18"/>
        </w:rPr>
        <w:t xml:space="preserve"> System Center Endpoint Protection </w:t>
      </w:r>
      <w:r w:rsidRPr="00BB059B">
        <w:rPr>
          <w:rFonts w:eastAsia="PMingLiU" w:cs="Tahoma"/>
          <w:color w:val="000000"/>
          <w:szCs w:val="18"/>
        </w:rPr>
        <w:t>的</w:t>
      </w:r>
      <w:r w:rsidRPr="00BB059B">
        <w:rPr>
          <w:rFonts w:eastAsia="PMingLiU" w:cs="Tahoma"/>
          <w:color w:val="000000"/>
          <w:szCs w:val="18"/>
        </w:rPr>
        <w:t xml:space="preserve"> </w:t>
      </w:r>
      <w:r w:rsidR="00F27191">
        <w:rPr>
          <w:rFonts w:eastAsia="PMingLiU" w:cs="Tahoma"/>
          <w:color w:val="000000"/>
          <w:szCs w:val="18"/>
        </w:rPr>
        <w:br/>
      </w:r>
      <w:r w:rsidRPr="00BB059B">
        <w:rPr>
          <w:rFonts w:eastAsia="PMingLiU" w:cs="Tahoma"/>
          <w:color w:val="000000"/>
          <w:szCs w:val="18"/>
        </w:rPr>
        <w:t xml:space="preserve">Windows Intune &amp; Windows Intune </w:t>
      </w:r>
      <w:r w:rsidRPr="00BB059B">
        <w:rPr>
          <w:rFonts w:eastAsia="PMingLiU" w:cs="Tahoma"/>
          <w:color w:val="000000"/>
          <w:szCs w:val="18"/>
        </w:rPr>
        <w:t>附加元件</w:t>
      </w:r>
    </w:p>
    <w:p w:rsidR="002D25C8" w:rsidRPr="00BB059B" w:rsidRDefault="002D25C8" w:rsidP="00212CC6">
      <w:pPr>
        <w:rPr>
          <w:rFonts w:eastAsia="PMingLiU" w:cs="Tahoma"/>
        </w:rPr>
      </w:pPr>
    </w:p>
    <w:p w:rsidR="00456002" w:rsidRPr="00BB059B" w:rsidRDefault="00456002" w:rsidP="00116EDC">
      <w:pPr>
        <w:outlineLvl w:val="2"/>
        <w:rPr>
          <w:rFonts w:eastAsia="PMingLiU" w:cs="Tahoma"/>
          <w:lang w:eastAsia="zh-TW"/>
        </w:rPr>
      </w:pPr>
      <w:r w:rsidRPr="00BB059B">
        <w:rPr>
          <w:rFonts w:eastAsia="PMingLiU" w:cs="Tahoma"/>
          <w:szCs w:val="18"/>
          <w:lang w:eastAsia="zh-TW"/>
        </w:rPr>
        <w:t>除產品使用權之「線上服務」小節中所註明之服務項目，還有其他服務項目。這些「線上服務價格及付款條件」</w:t>
      </w:r>
      <w:r w:rsidR="00F27191">
        <w:rPr>
          <w:rFonts w:eastAsia="PMingLiU" w:cs="Tahoma"/>
          <w:szCs w:val="18"/>
          <w:lang w:eastAsia="zh-TW"/>
        </w:rPr>
        <w:br/>
      </w:r>
      <w:r w:rsidRPr="00BB059B">
        <w:rPr>
          <w:rFonts w:eastAsia="PMingLiU" w:cs="Tahoma"/>
          <w:szCs w:val="18"/>
          <w:lang w:eastAsia="zh-TW"/>
        </w:rPr>
        <w:t>的其餘小節適用於以上依名稱註明之線上服務及其他服務項目。</w:t>
      </w:r>
    </w:p>
    <w:p w:rsidR="00116EDC" w:rsidRPr="00BB059B" w:rsidRDefault="00116EDC" w:rsidP="00116EDC">
      <w:pPr>
        <w:outlineLvl w:val="2"/>
        <w:rPr>
          <w:rFonts w:eastAsia="PMingLiU" w:cs="Tahoma"/>
          <w:lang w:eastAsia="zh-TW"/>
        </w:rPr>
      </w:pPr>
    </w:p>
    <w:p w:rsidR="00456002" w:rsidRPr="00BB059B" w:rsidRDefault="00456002" w:rsidP="00456002">
      <w:pPr>
        <w:pStyle w:val="Heading2"/>
        <w:ind w:left="0"/>
        <w:rPr>
          <w:rFonts w:ascii="Tahoma" w:eastAsia="PMingLiU" w:hAnsi="Tahoma" w:cs="Tahoma"/>
          <w:lang w:eastAsia="zh-TW"/>
        </w:rPr>
      </w:pPr>
      <w:bookmarkStart w:id="742" w:name="_Toc336338208"/>
      <w:bookmarkStart w:id="743" w:name="_Toc345401764"/>
      <w:r w:rsidRPr="00BB059B">
        <w:rPr>
          <w:rFonts w:ascii="Tahoma" w:eastAsia="PMingLiU" w:hAnsi="Tahoma" w:cs="Tahoma"/>
          <w:lang w:eastAsia="zh-TW"/>
        </w:rPr>
        <w:t>線上服務訂閱期間</w:t>
      </w:r>
      <w:bookmarkEnd w:id="742"/>
      <w:bookmarkEnd w:id="743"/>
    </w:p>
    <w:p w:rsidR="00456002" w:rsidRPr="00BB059B" w:rsidRDefault="00456002" w:rsidP="00116EDC">
      <w:pPr>
        <w:outlineLvl w:val="2"/>
        <w:rPr>
          <w:rFonts w:eastAsia="PMingLiU" w:cs="Tahoma"/>
          <w:lang w:eastAsia="zh-TW"/>
        </w:rPr>
      </w:pPr>
    </w:p>
    <w:p w:rsidR="006F4084" w:rsidRPr="00F27191" w:rsidRDefault="00456002" w:rsidP="006A5DAE">
      <w:pPr>
        <w:outlineLvl w:val="2"/>
        <w:rPr>
          <w:rFonts w:eastAsia="PMingLiU" w:cs="Tahoma"/>
          <w:spacing w:val="1"/>
        </w:rPr>
      </w:pPr>
      <w:r w:rsidRPr="00F27191">
        <w:rPr>
          <w:rFonts w:eastAsia="PMingLiU" w:cs="Tahoma"/>
          <w:spacing w:val="1"/>
          <w:szCs w:val="18"/>
          <w:lang w:eastAsia="zh-TW"/>
        </w:rPr>
        <w:t>新的線上服務訂閱之最初訂購將決定訂閱期間。部分服務可讓客戶選擇一年訂閱期間或與客戶之合約或註冊屆滿日期同一日期</w:t>
      </w:r>
      <w:r w:rsidRPr="00F27191">
        <w:rPr>
          <w:rFonts w:eastAsia="PMingLiU" w:cs="Tahoma"/>
          <w:spacing w:val="1"/>
          <w:szCs w:val="18"/>
          <w:lang w:eastAsia="zh-TW"/>
        </w:rPr>
        <w:t xml:space="preserve"> (</w:t>
      </w:r>
      <w:r w:rsidRPr="00F27191">
        <w:rPr>
          <w:rFonts w:eastAsia="PMingLiU" w:cs="Tahoma"/>
          <w:spacing w:val="1"/>
          <w:szCs w:val="18"/>
          <w:lang w:eastAsia="zh-TW"/>
        </w:rPr>
        <w:t>以下稱「共同期限」</w:t>
      </w:r>
      <w:r w:rsidRPr="00F27191">
        <w:rPr>
          <w:rFonts w:eastAsia="PMingLiU" w:cs="Tahoma"/>
          <w:spacing w:val="1"/>
          <w:szCs w:val="18"/>
          <w:lang w:eastAsia="zh-TW"/>
        </w:rPr>
        <w:t>)</w:t>
      </w:r>
      <w:r w:rsidRPr="00F27191">
        <w:rPr>
          <w:rFonts w:eastAsia="PMingLiU" w:cs="Tahoma"/>
          <w:spacing w:val="1"/>
          <w:szCs w:val="18"/>
          <w:lang w:eastAsia="zh-TW"/>
        </w:rPr>
        <w:t>，如下表所示。</w:t>
      </w:r>
      <w:r w:rsidRPr="00F27191">
        <w:rPr>
          <w:rFonts w:eastAsia="PMingLiU" w:cs="Tahoma"/>
          <w:spacing w:val="1"/>
          <w:szCs w:val="18"/>
          <w:lang w:eastAsia="zh-TW"/>
        </w:rPr>
        <w:t xml:space="preserve">Select Plus </w:t>
      </w:r>
      <w:r w:rsidRPr="00F27191">
        <w:rPr>
          <w:rFonts w:eastAsia="PMingLiU" w:cs="Tahoma"/>
          <w:spacing w:val="1"/>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w:t>
      </w:r>
      <w:r w:rsidR="00F27191">
        <w:rPr>
          <w:rFonts w:eastAsia="PMingLiU" w:cs="Tahoma"/>
          <w:spacing w:val="1"/>
          <w:szCs w:val="18"/>
          <w:lang w:eastAsia="zh-TW"/>
        </w:rPr>
        <w:br/>
      </w:r>
      <w:r w:rsidRPr="00F27191">
        <w:rPr>
          <w:rFonts w:eastAsia="PMingLiU" w:cs="Tahoma"/>
          <w:spacing w:val="1"/>
          <w:szCs w:val="18"/>
          <w:lang w:eastAsia="zh-TW"/>
        </w:rPr>
        <w:t>價格，將會與服務之最初訂購時所收取的價格相同。</w:t>
      </w:r>
      <w:r w:rsidRPr="00F27191">
        <w:rPr>
          <w:rFonts w:eastAsia="PMingLiU" w:cs="Tahoma"/>
          <w:spacing w:val="1"/>
          <w:szCs w:val="18"/>
        </w:rPr>
        <w:t>如需</w:t>
      </w:r>
      <w:r w:rsidRPr="00F27191">
        <w:rPr>
          <w:rFonts w:eastAsia="PMingLiU" w:cs="Tahoma"/>
          <w:spacing w:val="1"/>
          <w:szCs w:val="18"/>
        </w:rPr>
        <w:t xml:space="preserve"> Windows Azure </w:t>
      </w:r>
      <w:r w:rsidRPr="00F27191">
        <w:rPr>
          <w:rFonts w:eastAsia="PMingLiU" w:cs="Tahoma"/>
          <w:spacing w:val="1"/>
          <w:szCs w:val="18"/>
        </w:rPr>
        <w:t>服務特定資訊，</w:t>
      </w:r>
      <w:r w:rsidR="004E3763">
        <w:rPr>
          <w:rFonts w:eastAsia="PMingLiU" w:cs="Tahoma"/>
          <w:spacing w:val="1"/>
          <w:szCs w:val="18"/>
        </w:rPr>
        <w:br/>
      </w:r>
      <w:r w:rsidRPr="00F27191">
        <w:rPr>
          <w:rFonts w:eastAsia="PMingLiU" w:cs="Tahoma"/>
          <w:spacing w:val="1"/>
          <w:szCs w:val="18"/>
        </w:rPr>
        <w:t>請參閱以下「</w:t>
      </w:r>
      <w:r w:rsidRPr="00F27191">
        <w:rPr>
          <w:rFonts w:eastAsia="PMingLiU" w:cs="Tahoma"/>
          <w:spacing w:val="1"/>
          <w:szCs w:val="18"/>
        </w:rPr>
        <w:t>Windows</w:t>
      </w:r>
      <w:r w:rsidR="00F27191">
        <w:rPr>
          <w:rFonts w:eastAsia="PMingLiU" w:cs="Tahoma"/>
          <w:spacing w:val="1"/>
          <w:szCs w:val="18"/>
        </w:rPr>
        <w:t> </w:t>
      </w:r>
      <w:r w:rsidRPr="00F27191">
        <w:rPr>
          <w:rFonts w:eastAsia="PMingLiU" w:cs="Tahoma"/>
          <w:spacing w:val="1"/>
          <w:szCs w:val="18"/>
        </w:rPr>
        <w:t xml:space="preserve">Azure </w:t>
      </w:r>
      <w:r w:rsidRPr="00F27191">
        <w:rPr>
          <w:rFonts w:eastAsia="PMingLiU" w:cs="Tahoma"/>
          <w:spacing w:val="1"/>
          <w:szCs w:val="18"/>
        </w:rPr>
        <w:t>服務」小節。</w:t>
      </w:r>
    </w:p>
    <w:p w:rsidR="006F4084" w:rsidRPr="00BB059B" w:rsidRDefault="006F4084" w:rsidP="006F4084">
      <w:pPr>
        <w:rPr>
          <w:rFonts w:eastAsia="PMingLiU" w:cs="Tahoma"/>
        </w:rPr>
      </w:pPr>
      <w:r w:rsidRPr="00BB059B">
        <w:rPr>
          <w:rFonts w:eastAsia="PMingLiU"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B059B"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56002" w:rsidRPr="00BB059B" w:rsidRDefault="00456002" w:rsidP="005C647E">
            <w:pPr>
              <w:jc w:val="center"/>
              <w:rPr>
                <w:rFonts w:eastAsia="PMingLiU" w:cs="Tahoma"/>
                <w:b/>
                <w:bCs/>
                <w:sz w:val="20"/>
                <w:szCs w:val="18"/>
                <w:lang w:eastAsia="zh-TW"/>
              </w:rPr>
            </w:pPr>
            <w:r w:rsidRPr="00BB059B">
              <w:rPr>
                <w:rFonts w:eastAsia="PMingLiU" w:cs="Tahoma"/>
                <w:b/>
                <w:bCs/>
                <w:sz w:val="20"/>
                <w:szCs w:val="18"/>
                <w:lang w:eastAsia="zh-TW"/>
              </w:rPr>
              <w:t>提供</w:t>
            </w:r>
            <w:r w:rsidRPr="00BB059B">
              <w:rPr>
                <w:rFonts w:eastAsia="PMingLiU" w:cs="Tahoma"/>
                <w:b/>
                <w:bCs/>
                <w:sz w:val="20"/>
                <w:szCs w:val="18"/>
                <w:lang w:eastAsia="zh-TW"/>
              </w:rPr>
              <w:t xml:space="preserve"> 1 </w:t>
            </w:r>
            <w:r w:rsidRPr="00BB059B">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56002" w:rsidRPr="00BB059B" w:rsidRDefault="00456002" w:rsidP="005C647E">
            <w:pPr>
              <w:jc w:val="center"/>
              <w:rPr>
                <w:rFonts w:eastAsia="PMingLiU" w:cs="Tahoma"/>
                <w:b/>
                <w:bCs/>
                <w:sz w:val="20"/>
                <w:szCs w:val="18"/>
                <w:lang w:eastAsia="zh-TW"/>
              </w:rPr>
            </w:pPr>
            <w:r w:rsidRPr="00BB059B">
              <w:rPr>
                <w:rFonts w:eastAsia="PMingLiU" w:cs="Tahoma"/>
                <w:b/>
                <w:bCs/>
                <w:sz w:val="20"/>
                <w:szCs w:val="18"/>
                <w:lang w:eastAsia="zh-TW"/>
              </w:rPr>
              <w:t>僅提供共同期限訂閱期間之線上服務</w:t>
            </w:r>
          </w:p>
        </w:tc>
      </w:tr>
      <w:tr w:rsidR="00456002" w:rsidRPr="00BB059B"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Bing Maps Professional</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Forefront Online Protection for Exchange</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Forefront Protection 2010 for Exchange</w:t>
            </w:r>
            <w:r w:rsidR="00F27191">
              <w:rPr>
                <w:rFonts w:eastAsia="PMingLiU" w:cs="Tahoma"/>
                <w:color w:val="000000"/>
                <w:szCs w:val="18"/>
              </w:rPr>
              <w:t> </w:t>
            </w:r>
            <w:r w:rsidRPr="00BB059B">
              <w:rPr>
                <w:rFonts w:eastAsia="PMingLiU" w:cs="Tahoma"/>
                <w:color w:val="000000"/>
                <w:szCs w:val="18"/>
              </w:rPr>
              <w:t>Server</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Forefront Protection 2010 for SharePoint</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 xml:space="preserve">Forefront Protection </w:t>
            </w:r>
            <w:r w:rsidRPr="00BB059B">
              <w:rPr>
                <w:rFonts w:eastAsia="PMingLiU" w:cs="Tahoma"/>
                <w:color w:val="000000"/>
                <w:szCs w:val="18"/>
              </w:rPr>
              <w:t>套件</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Forefront Security for Office Communications Server</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Forefront Threat Management Gateway Web Protection Service</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Lync Server Public Instant Messaging Connectivity (</w:t>
            </w:r>
            <w:r w:rsidRPr="00BB059B">
              <w:rPr>
                <w:rFonts w:eastAsia="PMingLiU" w:cs="Tahoma"/>
                <w:color w:val="000000"/>
                <w:szCs w:val="18"/>
              </w:rPr>
              <w:t>搭配</w:t>
            </w:r>
            <w:r w:rsidRPr="00BB059B">
              <w:rPr>
                <w:rFonts w:eastAsia="PMingLiU" w:cs="Tahoma"/>
                <w:color w:val="000000"/>
                <w:szCs w:val="18"/>
              </w:rPr>
              <w:t xml:space="preserve"> America Online (AOL) Instant Messaging Service </w:t>
            </w:r>
            <w:r w:rsidRPr="00BB059B">
              <w:rPr>
                <w:rFonts w:eastAsia="PMingLiU" w:cs="Tahoma"/>
                <w:color w:val="000000"/>
                <w:szCs w:val="18"/>
              </w:rPr>
              <w:t>和</w:t>
            </w:r>
            <w:r w:rsidRPr="00BB059B">
              <w:rPr>
                <w:rFonts w:eastAsia="PMingLiU" w:cs="Tahoma"/>
                <w:color w:val="000000"/>
                <w:szCs w:val="18"/>
              </w:rPr>
              <w:t xml:space="preserve"> Windows Live Messenger Service)</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Lync Server Public Instant Messaging Connectivity (</w:t>
            </w:r>
            <w:r w:rsidRPr="00BB059B">
              <w:rPr>
                <w:rFonts w:eastAsia="PMingLiU" w:cs="Tahoma"/>
                <w:color w:val="000000"/>
                <w:szCs w:val="18"/>
              </w:rPr>
              <w:t>搭配</w:t>
            </w:r>
            <w:r w:rsidRPr="00BB059B">
              <w:rPr>
                <w:rFonts w:eastAsia="PMingLiU" w:cs="Tahoma"/>
                <w:color w:val="000000"/>
                <w:szCs w:val="18"/>
              </w:rPr>
              <w:t xml:space="preserve"> Yahoo Instant Messaging Service)</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Microsoft Exchange Hosted Encryption</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Microsoft Learning Solutions</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Office Groove Enterprise Services</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System Center 2012 Endpoint Protection</w:t>
            </w:r>
          </w:p>
          <w:p w:rsidR="00456002" w:rsidRPr="00BB059B" w:rsidRDefault="00456002" w:rsidP="002C1048">
            <w:pPr>
              <w:numPr>
                <w:ilvl w:val="0"/>
                <w:numId w:val="86"/>
              </w:numPr>
              <w:spacing w:after="60"/>
              <w:ind w:left="720" w:right="259"/>
              <w:rPr>
                <w:rFonts w:eastAsia="PMingLiU" w:cs="Tahoma"/>
              </w:rPr>
            </w:pPr>
            <w:r w:rsidRPr="00BB059B">
              <w:rPr>
                <w:rFonts w:eastAsia="PMingLiU" w:cs="Tahoma"/>
                <w:color w:val="000000"/>
                <w:szCs w:val="18"/>
              </w:rPr>
              <w:t>Web Antimalware Subscription for Forefront Threat Management Gateway Medium Business Edition</w:t>
            </w:r>
          </w:p>
          <w:p w:rsidR="00456002" w:rsidRPr="00BB059B" w:rsidRDefault="00456002" w:rsidP="002C1048">
            <w:pPr>
              <w:numPr>
                <w:ilvl w:val="0"/>
                <w:numId w:val="86"/>
              </w:numPr>
              <w:spacing w:after="60"/>
              <w:ind w:left="720" w:right="259"/>
              <w:rPr>
                <w:rFonts w:eastAsia="PMingLiU" w:cs="Tahoma"/>
                <w:color w:val="000000"/>
                <w:szCs w:val="18"/>
              </w:rPr>
            </w:pPr>
            <w:r w:rsidRPr="00BB059B">
              <w:rPr>
                <w:rFonts w:eastAsia="PMingLiU" w:cs="Tahoma"/>
                <w:color w:val="000000"/>
                <w:szCs w:val="18"/>
              </w:rPr>
              <w:t xml:space="preserve">Windows Azure </w:t>
            </w:r>
            <w:r w:rsidRPr="00BB059B">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 xml:space="preserve">Dynamics CRM Online </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Dynamics Mobile</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Dynamics Onprem Mobile</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Exchange Online Archiving</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Exchange Online Kiosk</w:t>
            </w:r>
            <w:r w:rsidRPr="00BB059B">
              <w:rPr>
                <w:rFonts w:eastAsia="PMingLiU" w:cs="Tahoma"/>
                <w:color w:val="000000"/>
                <w:szCs w:val="18"/>
              </w:rPr>
              <w:t>、</w:t>
            </w:r>
            <w:r w:rsidRPr="00BB059B">
              <w:rPr>
                <w:rFonts w:eastAsia="PMingLiU" w:cs="Tahoma"/>
                <w:color w:val="000000"/>
                <w:szCs w:val="18"/>
              </w:rPr>
              <w:t xml:space="preserve">Plan 1 </w:t>
            </w:r>
            <w:r w:rsidRPr="00BB059B">
              <w:rPr>
                <w:rFonts w:eastAsia="PMingLiU" w:cs="Tahoma"/>
                <w:color w:val="000000"/>
                <w:szCs w:val="18"/>
              </w:rPr>
              <w:t>及</w:t>
            </w:r>
            <w:r w:rsidRPr="00BB059B">
              <w:rPr>
                <w:rFonts w:eastAsia="PMingLiU" w:cs="Tahoma"/>
                <w:color w:val="000000"/>
                <w:szCs w:val="18"/>
              </w:rPr>
              <w:t xml:space="preserve"> Plan 2</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Lync Online Plan 1</w:t>
            </w:r>
            <w:r w:rsidRPr="00BB059B">
              <w:rPr>
                <w:rFonts w:eastAsia="PMingLiU" w:cs="Tahoma"/>
                <w:color w:val="000000"/>
                <w:szCs w:val="18"/>
              </w:rPr>
              <w:t>、</w:t>
            </w:r>
            <w:r w:rsidRPr="00BB059B">
              <w:rPr>
                <w:rFonts w:eastAsia="PMingLiU" w:cs="Tahoma"/>
                <w:color w:val="000000"/>
                <w:szCs w:val="18"/>
              </w:rPr>
              <w:t xml:space="preserve">2 </w:t>
            </w:r>
            <w:r w:rsidRPr="00BB059B">
              <w:rPr>
                <w:rFonts w:eastAsia="PMingLiU" w:cs="Tahoma"/>
                <w:color w:val="000000"/>
                <w:szCs w:val="18"/>
              </w:rPr>
              <w:t>及</w:t>
            </w:r>
            <w:r w:rsidRPr="00BB059B">
              <w:rPr>
                <w:rFonts w:eastAsia="PMingLiU" w:cs="Tahoma"/>
                <w:color w:val="000000"/>
                <w:szCs w:val="18"/>
              </w:rPr>
              <w:t xml:space="preserve"> 3</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Office 365 Plan A2</w:t>
            </w:r>
            <w:r w:rsidRPr="00BB059B">
              <w:rPr>
                <w:rFonts w:eastAsia="PMingLiU" w:cs="Tahoma"/>
                <w:color w:val="000000"/>
                <w:szCs w:val="18"/>
              </w:rPr>
              <w:t>、</w:t>
            </w:r>
            <w:r w:rsidRPr="00BB059B">
              <w:rPr>
                <w:rFonts w:eastAsia="PMingLiU" w:cs="Tahoma"/>
                <w:color w:val="000000"/>
                <w:szCs w:val="18"/>
              </w:rPr>
              <w:t>A3</w:t>
            </w:r>
            <w:r w:rsidRPr="00BB059B">
              <w:rPr>
                <w:rFonts w:eastAsia="PMingLiU" w:cs="Tahoma"/>
                <w:color w:val="000000"/>
                <w:szCs w:val="18"/>
              </w:rPr>
              <w:t>、</w:t>
            </w:r>
            <w:r w:rsidRPr="00BB059B">
              <w:rPr>
                <w:rFonts w:eastAsia="PMingLiU" w:cs="Tahoma"/>
                <w:color w:val="000000"/>
                <w:szCs w:val="18"/>
              </w:rPr>
              <w:t>A4</w:t>
            </w:r>
            <w:r w:rsidRPr="00BB059B">
              <w:rPr>
                <w:rFonts w:eastAsia="PMingLiU" w:cs="Tahoma"/>
                <w:color w:val="000000"/>
                <w:szCs w:val="18"/>
              </w:rPr>
              <w:t>、</w:t>
            </w:r>
            <w:r w:rsidRPr="00BB059B">
              <w:rPr>
                <w:rFonts w:eastAsia="PMingLiU" w:cs="Tahoma"/>
                <w:color w:val="000000"/>
                <w:szCs w:val="18"/>
              </w:rPr>
              <w:t>K1</w:t>
            </w:r>
            <w:r w:rsidRPr="00BB059B">
              <w:rPr>
                <w:rFonts w:eastAsia="PMingLiU" w:cs="Tahoma"/>
                <w:color w:val="000000"/>
                <w:szCs w:val="18"/>
              </w:rPr>
              <w:t>、</w:t>
            </w:r>
            <w:r w:rsidRPr="00BB059B">
              <w:rPr>
                <w:rFonts w:eastAsia="PMingLiU" w:cs="Tahoma"/>
                <w:color w:val="000000"/>
                <w:szCs w:val="18"/>
              </w:rPr>
              <w:t>K2</w:t>
            </w:r>
            <w:r w:rsidRPr="00BB059B">
              <w:rPr>
                <w:rFonts w:eastAsia="PMingLiU" w:cs="Tahoma"/>
                <w:color w:val="000000"/>
                <w:szCs w:val="18"/>
              </w:rPr>
              <w:t>、</w:t>
            </w:r>
            <w:r w:rsidR="00F27191">
              <w:rPr>
                <w:rFonts w:eastAsia="PMingLiU" w:cs="Tahoma"/>
                <w:color w:val="000000"/>
                <w:szCs w:val="18"/>
              </w:rPr>
              <w:br/>
            </w:r>
            <w:r w:rsidRPr="00BB059B">
              <w:rPr>
                <w:rFonts w:eastAsia="PMingLiU" w:cs="Tahoma"/>
                <w:color w:val="000000"/>
                <w:szCs w:val="18"/>
              </w:rPr>
              <w:t>E1</w:t>
            </w:r>
            <w:r w:rsidRPr="00BB059B">
              <w:rPr>
                <w:rFonts w:eastAsia="PMingLiU" w:cs="Tahoma"/>
                <w:color w:val="000000"/>
                <w:szCs w:val="18"/>
              </w:rPr>
              <w:t>、</w:t>
            </w:r>
            <w:r w:rsidRPr="00BB059B">
              <w:rPr>
                <w:rFonts w:eastAsia="PMingLiU" w:cs="Tahoma"/>
                <w:color w:val="000000"/>
                <w:szCs w:val="18"/>
              </w:rPr>
              <w:t>E2</w:t>
            </w:r>
            <w:r w:rsidRPr="00BB059B">
              <w:rPr>
                <w:rFonts w:eastAsia="PMingLiU" w:cs="Tahoma"/>
                <w:color w:val="000000"/>
                <w:szCs w:val="18"/>
              </w:rPr>
              <w:t>、</w:t>
            </w:r>
            <w:r w:rsidRPr="00BB059B">
              <w:rPr>
                <w:rFonts w:eastAsia="PMingLiU" w:cs="Tahoma"/>
                <w:color w:val="000000"/>
                <w:szCs w:val="18"/>
              </w:rPr>
              <w:t xml:space="preserve">E3 </w:t>
            </w:r>
            <w:r w:rsidRPr="00BB059B">
              <w:rPr>
                <w:rFonts w:eastAsia="PMingLiU" w:cs="Tahoma"/>
                <w:color w:val="000000"/>
                <w:szCs w:val="18"/>
              </w:rPr>
              <w:t>及</w:t>
            </w:r>
            <w:r w:rsidRPr="00BB059B">
              <w:rPr>
                <w:rFonts w:eastAsia="PMingLiU" w:cs="Tahoma"/>
                <w:color w:val="000000"/>
                <w:szCs w:val="18"/>
              </w:rPr>
              <w:t xml:space="preserve"> E4</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 xml:space="preserve">Office Professional Plus </w:t>
            </w:r>
            <w:r w:rsidRPr="00BB059B">
              <w:rPr>
                <w:rFonts w:eastAsia="PMingLiU" w:cs="Tahoma"/>
                <w:color w:val="000000"/>
                <w:szCs w:val="18"/>
              </w:rPr>
              <w:t>訂閱</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 xml:space="preserve">Office Web </w:t>
            </w:r>
            <w:r w:rsidRPr="00BB059B">
              <w:rPr>
                <w:rFonts w:eastAsia="PMingLiU" w:cs="Tahoma"/>
                <w:color w:val="000000"/>
                <w:szCs w:val="18"/>
              </w:rPr>
              <w:t>應用程式</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 xml:space="preserve">SharePoint Online Plan 1 </w:t>
            </w:r>
            <w:r w:rsidRPr="00BB059B">
              <w:rPr>
                <w:rFonts w:eastAsia="PMingLiU" w:cs="Tahoma"/>
                <w:color w:val="000000"/>
                <w:szCs w:val="18"/>
              </w:rPr>
              <w:t>和</w:t>
            </w:r>
            <w:r w:rsidRPr="00BB059B">
              <w:rPr>
                <w:rFonts w:eastAsia="PMingLiU" w:cs="Tahoma"/>
                <w:color w:val="000000"/>
                <w:szCs w:val="18"/>
              </w:rPr>
              <w:t xml:space="preserve"> Plan 2</w:t>
            </w:r>
          </w:p>
          <w:p w:rsidR="00456002" w:rsidRPr="00BB059B" w:rsidRDefault="00456002" w:rsidP="002C1048">
            <w:pPr>
              <w:numPr>
                <w:ilvl w:val="0"/>
                <w:numId w:val="87"/>
              </w:numPr>
              <w:spacing w:after="60"/>
              <w:ind w:left="576" w:right="187"/>
              <w:rPr>
                <w:rFonts w:eastAsia="PMingLiU" w:cs="Tahoma"/>
              </w:rPr>
            </w:pPr>
            <w:r w:rsidRPr="00BB059B">
              <w:rPr>
                <w:rFonts w:eastAsia="PMingLiU" w:cs="Tahoma"/>
                <w:color w:val="000000"/>
                <w:szCs w:val="18"/>
              </w:rPr>
              <w:t>Windows Intune</w:t>
            </w:r>
          </w:p>
          <w:p w:rsidR="00456002" w:rsidRPr="00BB059B" w:rsidRDefault="003929D1" w:rsidP="002C1048">
            <w:pPr>
              <w:numPr>
                <w:ilvl w:val="0"/>
                <w:numId w:val="87"/>
              </w:numPr>
              <w:spacing w:after="60"/>
              <w:ind w:left="576" w:right="187"/>
              <w:rPr>
                <w:rFonts w:eastAsia="PMingLiU" w:cs="Tahoma"/>
                <w:szCs w:val="18"/>
              </w:rPr>
            </w:pPr>
            <w:r w:rsidRPr="00BB059B">
              <w:rPr>
                <w:rFonts w:eastAsia="PMingLiU" w:cs="Tahoma"/>
                <w:color w:val="000000"/>
                <w:szCs w:val="18"/>
              </w:rPr>
              <w:t xml:space="preserve">Windows Intune </w:t>
            </w:r>
            <w:r w:rsidRPr="00BB059B">
              <w:rPr>
                <w:rFonts w:eastAsia="PMingLiU" w:cs="Tahoma"/>
                <w:color w:val="000000"/>
                <w:szCs w:val="18"/>
              </w:rPr>
              <w:t>附加元件</w:t>
            </w:r>
          </w:p>
        </w:tc>
      </w:tr>
    </w:tbl>
    <w:p w:rsidR="00171817" w:rsidRPr="00C66F7C" w:rsidRDefault="00171817" w:rsidP="00212CC6">
      <w:pPr>
        <w:pStyle w:val="Heading2"/>
        <w:ind w:left="0"/>
        <w:rPr>
          <w:rFonts w:ascii="Tahoma" w:eastAsia="PMingLiU" w:hAnsi="Tahoma" w:cs="Tahoma"/>
          <w:sz w:val="18"/>
          <w:szCs w:val="18"/>
        </w:rPr>
      </w:pPr>
    </w:p>
    <w:p w:rsidR="00456002" w:rsidRPr="00BB059B" w:rsidRDefault="00456002" w:rsidP="00171817">
      <w:pPr>
        <w:pStyle w:val="Heading2"/>
        <w:ind w:left="0"/>
        <w:rPr>
          <w:rFonts w:ascii="Tahoma" w:eastAsia="PMingLiU" w:hAnsi="Tahoma" w:cs="Tahoma"/>
          <w:lang w:eastAsia="zh-TW"/>
        </w:rPr>
      </w:pPr>
      <w:bookmarkStart w:id="744" w:name="_Toc336338209"/>
      <w:bookmarkStart w:id="745" w:name="_Toc345401765"/>
      <w:r w:rsidRPr="00BB059B">
        <w:rPr>
          <w:rFonts w:ascii="Tahoma" w:eastAsia="PMingLiU" w:hAnsi="Tahoma" w:cs="Tahoma"/>
          <w:lang w:eastAsia="zh-TW"/>
        </w:rPr>
        <w:t>線上服務訂購及自動續約</w:t>
      </w:r>
      <w:bookmarkEnd w:id="744"/>
      <w:bookmarkEnd w:id="745"/>
    </w:p>
    <w:p w:rsidR="00456002" w:rsidRPr="00BB059B" w:rsidRDefault="00456002" w:rsidP="00171817">
      <w:pPr>
        <w:outlineLvl w:val="2"/>
        <w:rPr>
          <w:rFonts w:eastAsia="PMingLiU" w:cs="Tahoma"/>
          <w:lang w:eastAsia="zh-TW"/>
        </w:rPr>
      </w:pPr>
    </w:p>
    <w:p w:rsidR="00456002" w:rsidRPr="00BB059B" w:rsidRDefault="00456002" w:rsidP="00212CC6">
      <w:pPr>
        <w:outlineLvl w:val="2"/>
        <w:rPr>
          <w:rFonts w:eastAsia="PMingLiU" w:cs="Tahoma"/>
          <w:lang w:eastAsia="zh-TW"/>
        </w:rPr>
      </w:pPr>
      <w:r w:rsidRPr="00BB059B">
        <w:rPr>
          <w:rFonts w:eastAsia="PMingLiU" w:cs="Tahoma"/>
          <w:szCs w:val="18"/>
          <w:lang w:eastAsia="zh-TW"/>
        </w:rPr>
        <w:t>客戶必須具備有效的大量授權合約，才能訂購或續約大量授權中的線上服務訂閱。除非客戶在訂閱屆滿至少</w:t>
      </w:r>
      <w:r w:rsidRPr="00BB059B">
        <w:rPr>
          <w:rFonts w:eastAsia="PMingLiU" w:cs="Tahoma"/>
          <w:szCs w:val="18"/>
          <w:lang w:eastAsia="zh-TW"/>
        </w:rPr>
        <w:t xml:space="preserve"> 5 </w:t>
      </w:r>
      <w:r w:rsidRPr="00BB059B">
        <w:rPr>
          <w:rFonts w:eastAsia="PMingLiU" w:cs="Tahoma"/>
          <w:szCs w:val="18"/>
          <w:lang w:eastAsia="zh-TW"/>
        </w:rPr>
        <w:t>天以前選擇取消自動</w:t>
      </w:r>
      <w:r w:rsidRPr="00BB059B">
        <w:rPr>
          <w:rFonts w:eastAsia="PMingLiU" w:cs="Tahoma"/>
          <w:color w:val="000000"/>
          <w:szCs w:val="18"/>
          <w:lang w:eastAsia="zh-TW"/>
        </w:rPr>
        <w:t>續約</w:t>
      </w:r>
      <w:r w:rsidRPr="00BB059B">
        <w:rPr>
          <w:rFonts w:eastAsia="PMingLiU" w:cs="Tahoma"/>
          <w:bCs/>
          <w:color w:val="000000"/>
          <w:lang w:eastAsia="zh-TW"/>
        </w:rPr>
        <w:t>，否則線上服務訂閱會在其訂閱期間屆滿隔天</w:t>
      </w:r>
      <w:r w:rsidRPr="00BB059B">
        <w:rPr>
          <w:rFonts w:eastAsia="PMingLiU" w:cs="Tahoma"/>
          <w:szCs w:val="18"/>
          <w:lang w:eastAsia="zh-TW"/>
        </w:rPr>
        <w:t>自動續約。如果客戶之最初合約仍有效，則一旦自動續約，</w:t>
      </w:r>
      <w:r w:rsidRPr="00BB059B">
        <w:rPr>
          <w:rFonts w:eastAsia="PMingLiU" w:cs="Tahoma"/>
          <w:szCs w:val="18"/>
          <w:lang w:eastAsia="zh-TW"/>
        </w:rPr>
        <w:t xml:space="preserve">Microsoft </w:t>
      </w:r>
      <w:r w:rsidRPr="00BB059B">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BB059B">
        <w:rPr>
          <w:rFonts w:eastAsia="PMingLiU" w:cs="Tahoma"/>
          <w:szCs w:val="18"/>
          <w:lang w:eastAsia="zh-TW"/>
        </w:rPr>
        <w:t>Windows</w:t>
      </w:r>
      <w:r w:rsidR="00F27191">
        <w:rPr>
          <w:rFonts w:eastAsia="PMingLiU" w:cs="Tahoma"/>
          <w:szCs w:val="18"/>
          <w:lang w:eastAsia="zh-TW"/>
        </w:rPr>
        <w:t> </w:t>
      </w:r>
      <w:r w:rsidRPr="00BB059B">
        <w:rPr>
          <w:rFonts w:eastAsia="PMingLiU" w:cs="Tahoma"/>
          <w:szCs w:val="18"/>
          <w:lang w:eastAsia="zh-TW"/>
        </w:rPr>
        <w:t xml:space="preserve">Azure </w:t>
      </w:r>
      <w:r w:rsidRPr="00BB059B">
        <w:rPr>
          <w:rFonts w:eastAsia="PMingLiU" w:cs="Tahoma"/>
          <w:szCs w:val="18"/>
          <w:lang w:eastAsia="zh-TW"/>
        </w:rPr>
        <w:t>服務無法使用自動續約選項。</w:t>
      </w:r>
    </w:p>
    <w:p w:rsidR="00116EDC" w:rsidRPr="00BB059B" w:rsidRDefault="00116EDC" w:rsidP="00116EDC">
      <w:pPr>
        <w:rPr>
          <w:rFonts w:eastAsia="PMingLiU" w:cs="Tahoma"/>
          <w:lang w:eastAsia="zh-TW"/>
        </w:rPr>
      </w:pPr>
    </w:p>
    <w:p w:rsidR="00456002" w:rsidRPr="00BB059B" w:rsidRDefault="00456002" w:rsidP="00171817">
      <w:pPr>
        <w:pStyle w:val="Heading2"/>
        <w:ind w:left="0"/>
        <w:rPr>
          <w:rFonts w:ascii="Tahoma" w:eastAsia="PMingLiU" w:hAnsi="Tahoma" w:cs="Tahoma"/>
          <w:lang w:eastAsia="zh-TW"/>
        </w:rPr>
      </w:pPr>
      <w:bookmarkStart w:id="746" w:name="_Toc336338210"/>
      <w:bookmarkStart w:id="747" w:name="_Toc345401766"/>
      <w:r w:rsidRPr="00BB059B">
        <w:rPr>
          <w:rFonts w:ascii="Tahoma" w:eastAsia="PMingLiU" w:hAnsi="Tahoma" w:cs="Tahoma"/>
          <w:lang w:eastAsia="zh-TW"/>
        </w:rPr>
        <w:t>管理續約及自動續約狀態</w:t>
      </w:r>
      <w:bookmarkEnd w:id="746"/>
      <w:bookmarkEnd w:id="747"/>
    </w:p>
    <w:p w:rsidR="00456002" w:rsidRPr="00BB059B" w:rsidRDefault="00456002" w:rsidP="00171817">
      <w:pPr>
        <w:outlineLvl w:val="2"/>
        <w:rPr>
          <w:rFonts w:eastAsia="PMingLiU" w:cs="Tahoma"/>
          <w:lang w:eastAsia="zh-TW"/>
        </w:rPr>
      </w:pPr>
    </w:p>
    <w:p w:rsidR="00456002" w:rsidRPr="00BB059B" w:rsidRDefault="00456002" w:rsidP="00171817">
      <w:pPr>
        <w:outlineLvl w:val="2"/>
        <w:rPr>
          <w:rFonts w:eastAsia="PMingLiU" w:cs="Tahoma"/>
          <w:lang w:eastAsia="zh-TW"/>
        </w:rPr>
      </w:pPr>
      <w:r w:rsidRPr="00BB059B">
        <w:rPr>
          <w:rFonts w:eastAsia="PMingLiU" w:cs="Tahoma"/>
          <w:szCs w:val="18"/>
          <w:lang w:eastAsia="zh-TW"/>
        </w:rPr>
        <w:t>客戶將在其線上服務訂閱期間屆滿之前收到續約通知。客戶可以取消其續約或變更自動續約之訂單，但必須在訂閱期間屆滿之前</w:t>
      </w:r>
      <w:r w:rsidRPr="00BB059B">
        <w:rPr>
          <w:rFonts w:eastAsia="PMingLiU" w:cs="Tahoma"/>
          <w:szCs w:val="18"/>
          <w:lang w:eastAsia="zh-TW"/>
        </w:rPr>
        <w:t xml:space="preserve"> 30 </w:t>
      </w:r>
      <w:r w:rsidRPr="00BB059B">
        <w:rPr>
          <w:rFonts w:eastAsia="PMingLiU" w:cs="Tahoma"/>
          <w:szCs w:val="18"/>
          <w:lang w:eastAsia="zh-TW"/>
        </w:rPr>
        <w:t>天行動。客戶也可以在訂閱期間屆滿之前</w:t>
      </w:r>
      <w:r w:rsidRPr="00BB059B">
        <w:rPr>
          <w:rFonts w:eastAsia="PMingLiU" w:cs="Tahoma"/>
          <w:szCs w:val="18"/>
          <w:lang w:eastAsia="zh-TW"/>
        </w:rPr>
        <w:t xml:space="preserve"> 30 </w:t>
      </w:r>
      <w:r w:rsidRPr="00BB059B">
        <w:rPr>
          <w:rFonts w:eastAsia="PMingLiU" w:cs="Tahoma"/>
          <w:szCs w:val="18"/>
          <w:lang w:eastAsia="zh-TW"/>
        </w:rPr>
        <w:t>天遞交訂單予其轉銷商，藉此變更其續約訂單。客戶得在</w:t>
      </w:r>
      <w:r w:rsidRPr="00BB059B">
        <w:rPr>
          <w:rFonts w:eastAsia="PMingLiU" w:cs="Tahoma"/>
          <w:szCs w:val="18"/>
          <w:lang w:eastAsia="zh-TW"/>
        </w:rPr>
        <w:t xml:space="preserve"> 30</w:t>
      </w:r>
      <w:r w:rsidR="00F27191">
        <w:rPr>
          <w:rFonts w:eastAsia="PMingLiU" w:cs="Tahoma"/>
          <w:szCs w:val="18"/>
          <w:lang w:eastAsia="zh-TW"/>
        </w:rPr>
        <w:t> </w:t>
      </w:r>
      <w:r w:rsidRPr="00BB059B">
        <w:rPr>
          <w:rFonts w:eastAsia="PMingLiU" w:cs="Tahoma"/>
          <w:szCs w:val="18"/>
          <w:lang w:eastAsia="zh-TW"/>
        </w:rPr>
        <w:t>日前提供書面通知予</w:t>
      </w:r>
      <w:r w:rsidRPr="00BB059B">
        <w:rPr>
          <w:rFonts w:eastAsia="PMingLiU" w:cs="Tahoma"/>
          <w:szCs w:val="18"/>
          <w:lang w:eastAsia="zh-TW"/>
        </w:rPr>
        <w:t xml:space="preserve"> Microsoft</w:t>
      </w:r>
      <w:r w:rsidRPr="00BB059B">
        <w:rPr>
          <w:rFonts w:eastAsia="PMingLiU" w:cs="Tahoma"/>
          <w:szCs w:val="18"/>
          <w:lang w:eastAsia="zh-TW"/>
        </w:rPr>
        <w:t>，藉此取消訂閱續約，該書面通知表格可自其</w:t>
      </w:r>
      <w:r w:rsidRPr="00BB059B">
        <w:rPr>
          <w:rFonts w:eastAsia="PMingLiU" w:cs="Tahoma"/>
          <w:szCs w:val="18"/>
          <w:lang w:eastAsia="zh-TW"/>
        </w:rPr>
        <w:t xml:space="preserve"> Microsoft </w:t>
      </w:r>
      <w:r w:rsidRPr="00BB059B">
        <w:rPr>
          <w:rFonts w:eastAsia="PMingLiU" w:cs="Tahoma"/>
          <w:szCs w:val="18"/>
          <w:lang w:eastAsia="zh-TW"/>
        </w:rPr>
        <w:t>轉銷商處或</w:t>
      </w:r>
      <w:r w:rsidRPr="00BB059B">
        <w:rPr>
          <w:rFonts w:eastAsia="PMingLiU" w:cs="Tahoma"/>
          <w:szCs w:val="18"/>
          <w:lang w:eastAsia="zh-TW"/>
        </w:rPr>
        <w:t xml:space="preserve"> http://microsoft.com/licensing/contracts </w:t>
      </w:r>
      <w:r w:rsidRPr="00BB059B">
        <w:rPr>
          <w:rFonts w:eastAsia="PMingLiU" w:cs="Tahoma"/>
          <w:szCs w:val="18"/>
          <w:lang w:eastAsia="zh-TW"/>
        </w:rPr>
        <w:t>上取得。所有的服務續約會開始新的訂閱期間，其係在前一個訂閱期間屆滿後緊接著之那個日曆月份的第一天開始。</w:t>
      </w:r>
    </w:p>
    <w:p w:rsidR="00456002" w:rsidRPr="00BB059B" w:rsidRDefault="00456002" w:rsidP="00171817">
      <w:pPr>
        <w:outlineLvl w:val="2"/>
        <w:rPr>
          <w:rFonts w:eastAsia="PMingLiU" w:cs="Tahoma"/>
          <w:lang w:eastAsia="zh-TW"/>
        </w:rPr>
      </w:pPr>
    </w:p>
    <w:p w:rsidR="00456002" w:rsidRPr="00BB059B" w:rsidRDefault="00456002" w:rsidP="00171817">
      <w:pPr>
        <w:outlineLvl w:val="2"/>
        <w:rPr>
          <w:rFonts w:eastAsia="PMingLiU" w:cs="Tahoma"/>
          <w:lang w:eastAsia="zh-TW"/>
        </w:rPr>
      </w:pPr>
      <w:r w:rsidRPr="00BB059B">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BB059B" w:rsidRDefault="00BD1A6A" w:rsidP="00456002">
      <w:pPr>
        <w:pStyle w:val="Heading2"/>
        <w:ind w:left="0"/>
        <w:rPr>
          <w:rFonts w:ascii="Tahoma" w:eastAsia="PMingLiU" w:hAnsi="Tahoma" w:cs="Tahoma"/>
          <w:lang w:eastAsia="zh-TW"/>
        </w:rPr>
      </w:pPr>
      <w:bookmarkStart w:id="748" w:name="_Toc336338211"/>
    </w:p>
    <w:p w:rsidR="00BD1A6A" w:rsidRDefault="00BD1A6A">
      <w:pPr>
        <w:rPr>
          <w:rFonts w:eastAsia="PMingLiU" w:cs="Tahoma"/>
          <w:lang w:eastAsia="zh-TW"/>
        </w:rPr>
      </w:pPr>
    </w:p>
    <w:p w:rsidR="00C162F2" w:rsidRDefault="00C162F2">
      <w:pPr>
        <w:rPr>
          <w:rFonts w:eastAsia="PMingLiU" w:cs="Tahoma"/>
          <w:lang w:eastAsia="zh-TW"/>
        </w:rPr>
      </w:pPr>
    </w:p>
    <w:p w:rsidR="00C162F2" w:rsidRPr="00BB059B" w:rsidRDefault="00C162F2">
      <w:pPr>
        <w:rPr>
          <w:rFonts w:eastAsia="PMingLiU" w:cs="Tahoma"/>
          <w:lang w:eastAsia="zh-TW"/>
        </w:rPr>
      </w:pPr>
    </w:p>
    <w:p w:rsidR="00456002" w:rsidRPr="00BB059B" w:rsidRDefault="00456002" w:rsidP="00456002">
      <w:pPr>
        <w:pStyle w:val="Heading2"/>
        <w:ind w:left="0"/>
        <w:rPr>
          <w:rFonts w:ascii="Tahoma" w:eastAsia="PMingLiU" w:hAnsi="Tahoma" w:cs="Tahoma"/>
          <w:lang w:eastAsia="zh-TW"/>
        </w:rPr>
      </w:pPr>
      <w:bookmarkStart w:id="749" w:name="_Toc345401767"/>
      <w:r w:rsidRPr="00BB059B">
        <w:rPr>
          <w:rFonts w:ascii="Tahoma" w:eastAsia="PMingLiU" w:hAnsi="Tahoma" w:cs="Tahoma"/>
          <w:lang w:eastAsia="zh-TW"/>
        </w:rPr>
        <w:t>線上服務取消</w:t>
      </w:r>
      <w:bookmarkEnd w:id="748"/>
      <w:bookmarkEnd w:id="749"/>
    </w:p>
    <w:p w:rsidR="00456002" w:rsidRPr="00BB059B" w:rsidRDefault="00456002" w:rsidP="00456002">
      <w:pPr>
        <w:outlineLvl w:val="2"/>
        <w:rPr>
          <w:rFonts w:eastAsia="PMingLiU" w:cs="Tahoma"/>
          <w:lang w:eastAsia="zh-TW"/>
        </w:rPr>
      </w:pPr>
    </w:p>
    <w:p w:rsidR="00456002" w:rsidRPr="00BB059B" w:rsidRDefault="00456002" w:rsidP="00116EDC">
      <w:pPr>
        <w:outlineLvl w:val="2"/>
        <w:rPr>
          <w:rFonts w:eastAsia="PMingLiU" w:cs="Tahoma"/>
          <w:lang w:eastAsia="zh-TW"/>
        </w:rPr>
      </w:pPr>
      <w:r w:rsidRPr="00BB059B">
        <w:rPr>
          <w:rFonts w:eastAsia="PMingLiU" w:cs="Tahoma"/>
          <w:szCs w:val="18"/>
          <w:lang w:eastAsia="zh-TW"/>
        </w:rPr>
        <w:t>線上服務訂閱可於服務之最初訂單或最初授權保留</w:t>
      </w:r>
      <w:r w:rsidRPr="00BB059B">
        <w:rPr>
          <w:rFonts w:eastAsia="PMingLiU" w:cs="Tahoma"/>
          <w:szCs w:val="18"/>
          <w:lang w:eastAsia="zh-TW"/>
        </w:rPr>
        <w:t xml:space="preserve"> (</w:t>
      </w:r>
      <w:r w:rsidRPr="00BB059B">
        <w:rPr>
          <w:rFonts w:eastAsia="PMingLiU" w:cs="Tahoma"/>
          <w:szCs w:val="18"/>
          <w:lang w:eastAsia="zh-TW"/>
        </w:rPr>
        <w:t>視何者較早</w:t>
      </w:r>
      <w:r w:rsidRPr="00BB059B">
        <w:rPr>
          <w:rFonts w:eastAsia="PMingLiU" w:cs="Tahoma"/>
          <w:szCs w:val="18"/>
          <w:lang w:eastAsia="zh-TW"/>
        </w:rPr>
        <w:t xml:space="preserve">) </w:t>
      </w:r>
      <w:r w:rsidRPr="00BB059B">
        <w:rPr>
          <w:rFonts w:eastAsia="PMingLiU" w:cs="Tahoma"/>
          <w:szCs w:val="18"/>
          <w:lang w:eastAsia="zh-TW"/>
        </w:rPr>
        <w:t>後三十</w:t>
      </w:r>
      <w:r w:rsidRPr="00BB059B">
        <w:rPr>
          <w:rFonts w:eastAsia="PMingLiU" w:cs="Tahoma"/>
          <w:szCs w:val="18"/>
          <w:lang w:eastAsia="zh-TW"/>
        </w:rPr>
        <w:t xml:space="preserve"> (30) </w:t>
      </w:r>
      <w:r w:rsidRPr="00BB059B">
        <w:rPr>
          <w:rFonts w:eastAsia="PMingLiU" w:cs="Tahoma"/>
          <w:szCs w:val="18"/>
          <w:lang w:eastAsia="zh-TW"/>
        </w:rPr>
        <w:t>天內取消，無須支付罰款。如需其他可能存在之取消條款，請參閱本產品清單之產品特定小節。</w:t>
      </w:r>
    </w:p>
    <w:p w:rsidR="00116EDC" w:rsidRPr="00BB059B" w:rsidRDefault="00116EDC" w:rsidP="00116EDC">
      <w:pPr>
        <w:outlineLvl w:val="2"/>
        <w:rPr>
          <w:rFonts w:eastAsia="PMingLiU" w:cs="Tahoma"/>
          <w:lang w:eastAsia="zh-TW"/>
        </w:rPr>
      </w:pPr>
    </w:p>
    <w:p w:rsidR="00456002" w:rsidRPr="00BB059B" w:rsidRDefault="00456002" w:rsidP="00456002">
      <w:pPr>
        <w:pStyle w:val="Heading2"/>
        <w:ind w:left="0"/>
        <w:rPr>
          <w:rFonts w:ascii="Tahoma" w:eastAsia="PMingLiU" w:hAnsi="Tahoma" w:cs="Tahoma"/>
          <w:lang w:eastAsia="zh-TW"/>
        </w:rPr>
      </w:pPr>
      <w:bookmarkStart w:id="750" w:name="_Toc328145982"/>
      <w:bookmarkStart w:id="751" w:name="_Toc336338212"/>
      <w:bookmarkStart w:id="752" w:name="_Toc345401768"/>
      <w:r w:rsidRPr="00BB059B">
        <w:rPr>
          <w:rFonts w:ascii="Tahoma" w:eastAsia="PMingLiU" w:hAnsi="Tahoma" w:cs="Tahoma"/>
          <w:lang w:eastAsia="zh-TW"/>
        </w:rPr>
        <w:t>線上服務付款條件選擇方案</w:t>
      </w:r>
      <w:bookmarkEnd w:id="750"/>
      <w:bookmarkEnd w:id="751"/>
      <w:bookmarkEnd w:id="752"/>
    </w:p>
    <w:p w:rsidR="00456002" w:rsidRPr="00BB059B" w:rsidRDefault="00456002" w:rsidP="00456002">
      <w:pPr>
        <w:ind w:left="720"/>
        <w:outlineLvl w:val="2"/>
        <w:rPr>
          <w:rFonts w:eastAsia="PMingLiU" w:cs="Tahoma"/>
          <w:lang w:eastAsia="zh-TW"/>
        </w:rPr>
      </w:pPr>
    </w:p>
    <w:p w:rsidR="00456002" w:rsidRPr="00BB059B" w:rsidRDefault="00456002" w:rsidP="00456002">
      <w:pPr>
        <w:outlineLvl w:val="2"/>
        <w:rPr>
          <w:rFonts w:eastAsia="PMingLiU" w:cs="Tahoma"/>
          <w:lang w:eastAsia="zh-TW"/>
        </w:rPr>
      </w:pPr>
      <w:r w:rsidRPr="00BB059B">
        <w:rPr>
          <w:rFonts w:eastAsia="PMingLiU" w:cs="Tahoma"/>
          <w:szCs w:val="18"/>
          <w:lang w:eastAsia="zh-TW"/>
        </w:rPr>
        <w:t>客戶必須於訂閱期間開始時支付全額之一年線上服務訂閱。選擇共同期限訂閱期間或</w:t>
      </w:r>
      <w:r w:rsidRPr="00BB059B">
        <w:rPr>
          <w:rFonts w:eastAsia="PMingLiU" w:cs="Tahoma"/>
          <w:szCs w:val="18"/>
          <w:lang w:eastAsia="zh-TW"/>
        </w:rPr>
        <w:t xml:space="preserve"> Select Plus </w:t>
      </w:r>
      <w:r w:rsidRPr="00BB059B">
        <w:rPr>
          <w:rFonts w:eastAsia="PMingLiU" w:cs="Tahoma"/>
          <w:szCs w:val="18"/>
          <w:lang w:eastAsia="zh-TW"/>
        </w:rPr>
        <w:t>中的「調整為第二個週年日」之客戶，擁有下列兩種付款方式：</w:t>
      </w:r>
      <w:r w:rsidRPr="00BB059B">
        <w:rPr>
          <w:rFonts w:eastAsia="PMingLiU" w:cs="Tahoma"/>
          <w:szCs w:val="18"/>
          <w:lang w:eastAsia="zh-TW"/>
        </w:rPr>
        <w:t xml:space="preserve">(1) </w:t>
      </w:r>
      <w:r w:rsidRPr="00BB059B">
        <w:rPr>
          <w:rFonts w:eastAsia="PMingLiU" w:cs="Tahoma"/>
          <w:szCs w:val="18"/>
          <w:lang w:eastAsia="zh-TW"/>
        </w:rPr>
        <w:t>訂購時全額付款，涵蓋整個訂閱期間，或</w:t>
      </w:r>
      <w:r w:rsidRPr="00BB059B">
        <w:rPr>
          <w:rFonts w:eastAsia="PMingLiU" w:cs="Tahoma"/>
          <w:szCs w:val="18"/>
          <w:lang w:eastAsia="zh-TW"/>
        </w:rPr>
        <w:t xml:space="preserve"> (2) </w:t>
      </w:r>
      <w:r w:rsidRPr="00BB059B">
        <w:rPr>
          <w:rFonts w:eastAsia="PMingLiU" w:cs="Tahoma"/>
          <w:szCs w:val="18"/>
          <w:lang w:eastAsia="zh-TW"/>
        </w:rPr>
        <w:t>分期付款，訂購時第一次付款，涵蓋目前合約年度之剩餘時間，其餘款項於每個合約週年日當天付款</w:t>
      </w:r>
      <w:r w:rsidRPr="00BB059B">
        <w:rPr>
          <w:rFonts w:eastAsia="PMingLiU" w:cs="Tahoma"/>
          <w:szCs w:val="18"/>
          <w:lang w:eastAsia="zh-TW"/>
        </w:rPr>
        <w:t xml:space="preserve"> (</w:t>
      </w:r>
      <w:r w:rsidRPr="00BB059B">
        <w:rPr>
          <w:rFonts w:eastAsia="PMingLiU" w:cs="Tahoma"/>
          <w:szCs w:val="18"/>
          <w:lang w:eastAsia="zh-TW"/>
        </w:rPr>
        <w:t>若是</w:t>
      </w:r>
      <w:r w:rsidRPr="00BB059B">
        <w:rPr>
          <w:rFonts w:eastAsia="PMingLiU" w:cs="Tahoma"/>
          <w:szCs w:val="18"/>
          <w:lang w:eastAsia="zh-TW"/>
        </w:rPr>
        <w:t xml:space="preserve"> Select Plus</w:t>
      </w:r>
      <w:r w:rsidRPr="00BB059B">
        <w:rPr>
          <w:rFonts w:eastAsia="PMingLiU" w:cs="Tahoma"/>
          <w:szCs w:val="18"/>
          <w:lang w:eastAsia="zh-TW"/>
        </w:rPr>
        <w:t>，則使用關係企業週年日替代合約週年日</w:t>
      </w:r>
      <w:r w:rsidRPr="00BB059B">
        <w:rPr>
          <w:rFonts w:eastAsia="PMingLiU" w:cs="Tahoma"/>
          <w:szCs w:val="18"/>
          <w:lang w:eastAsia="zh-TW"/>
        </w:rPr>
        <w:t>)</w:t>
      </w:r>
      <w:r w:rsidRPr="00BB059B">
        <w:rPr>
          <w:rFonts w:eastAsia="PMingLiU" w:cs="Tahoma"/>
          <w:szCs w:val="18"/>
          <w:lang w:eastAsia="zh-TW"/>
        </w:rPr>
        <w:t>。</w:t>
      </w:r>
      <w:r w:rsidRPr="00BB059B">
        <w:rPr>
          <w:rFonts w:eastAsia="PMingLiU" w:cs="Tahoma"/>
          <w:szCs w:val="18"/>
          <w:lang w:eastAsia="zh-TW"/>
        </w:rPr>
        <w:t xml:space="preserve">Select Plus </w:t>
      </w:r>
      <w:r w:rsidRPr="00BB059B">
        <w:rPr>
          <w:rFonts w:eastAsia="PMingLiU" w:cs="Tahoma"/>
          <w:szCs w:val="18"/>
          <w:lang w:eastAsia="zh-TW"/>
        </w:rPr>
        <w:t>客戶有額外的第三個選項可供使用：訂購時於訂單週年日第一次付款，涵蓋</w:t>
      </w:r>
      <w:r w:rsidRPr="00BB059B">
        <w:rPr>
          <w:rFonts w:eastAsia="PMingLiU" w:cs="Tahoma"/>
          <w:szCs w:val="18"/>
          <w:lang w:eastAsia="zh-TW"/>
        </w:rPr>
        <w:t xml:space="preserve"> 12 </w:t>
      </w:r>
      <w:r w:rsidRPr="00BB059B">
        <w:rPr>
          <w:rFonts w:eastAsia="PMingLiU" w:cs="Tahoma"/>
          <w:szCs w:val="18"/>
          <w:lang w:eastAsia="zh-TW"/>
        </w:rPr>
        <w:t>個月，其餘款項於每個訂單週年日當天付款</w:t>
      </w:r>
      <w:r w:rsidRPr="00BB059B">
        <w:rPr>
          <w:rFonts w:eastAsia="PMingLiU" w:cs="Tahoma"/>
          <w:szCs w:val="18"/>
          <w:lang w:eastAsia="zh-TW"/>
        </w:rPr>
        <w:t xml:space="preserve"> (</w:t>
      </w:r>
      <w:r w:rsidRPr="00BB059B">
        <w:rPr>
          <w:rFonts w:eastAsia="PMingLiU" w:cs="Tahoma"/>
          <w:szCs w:val="18"/>
          <w:lang w:eastAsia="zh-TW"/>
        </w:rPr>
        <w:t>最後一次付款將涵蓋訂單週年日及訂閱範圍屆滿日期之間的款項</w:t>
      </w:r>
      <w:r w:rsidRPr="00BB059B">
        <w:rPr>
          <w:rFonts w:eastAsia="PMingLiU" w:cs="Tahoma"/>
          <w:szCs w:val="18"/>
          <w:lang w:eastAsia="zh-TW"/>
        </w:rPr>
        <w:t>)</w:t>
      </w:r>
      <w:r w:rsidRPr="00BB059B">
        <w:rPr>
          <w:rFonts w:eastAsia="PMingLiU" w:cs="Tahoma"/>
          <w:szCs w:val="18"/>
          <w:lang w:eastAsia="zh-TW"/>
        </w:rPr>
        <w:t>。</w:t>
      </w:r>
    </w:p>
    <w:p w:rsidR="00456002" w:rsidRPr="00BB059B" w:rsidRDefault="00456002" w:rsidP="00456002">
      <w:pPr>
        <w:outlineLvl w:val="2"/>
        <w:rPr>
          <w:rFonts w:eastAsia="PMingLiU" w:cs="Tahoma"/>
          <w:lang w:eastAsia="zh-TW"/>
        </w:rPr>
      </w:pPr>
    </w:p>
    <w:p w:rsidR="00456002" w:rsidRPr="00BB059B" w:rsidRDefault="00456002" w:rsidP="00456002">
      <w:pPr>
        <w:outlineLvl w:val="2"/>
        <w:rPr>
          <w:rFonts w:eastAsia="PMingLiU" w:cs="Tahoma"/>
          <w:lang w:eastAsia="zh-TW"/>
        </w:rPr>
      </w:pPr>
      <w:r w:rsidRPr="00BB059B">
        <w:rPr>
          <w:rFonts w:eastAsia="PMingLiU" w:cs="Tahoma"/>
          <w:szCs w:val="18"/>
          <w:lang w:eastAsia="zh-TW"/>
        </w:rPr>
        <w:t>此外，</w:t>
      </w:r>
      <w:r w:rsidRPr="00BB059B">
        <w:rPr>
          <w:rFonts w:eastAsia="PMingLiU" w:cs="Tahoma"/>
          <w:szCs w:val="18"/>
          <w:lang w:eastAsia="zh-TW"/>
        </w:rPr>
        <w:t xml:space="preserve">Open Value </w:t>
      </w:r>
      <w:r w:rsidRPr="00BB059B">
        <w:rPr>
          <w:rFonts w:eastAsia="PMingLiU" w:cs="Tahoma"/>
          <w:szCs w:val="18"/>
          <w:lang w:eastAsia="zh-TW"/>
        </w:rPr>
        <w:t>客戶也可以選擇按月付款方式。若是按月付款方式，訂閱期間會針對客戶已訂購之訂閱數量，</w:t>
      </w:r>
      <w:r w:rsidR="00F27191">
        <w:rPr>
          <w:rFonts w:eastAsia="PMingLiU" w:cs="Tahoma"/>
          <w:szCs w:val="18"/>
          <w:lang w:eastAsia="zh-TW"/>
        </w:rPr>
        <w:br/>
      </w:r>
      <w:r w:rsidRPr="00BB059B">
        <w:rPr>
          <w:rFonts w:eastAsia="PMingLiU" w:cs="Tahoma"/>
          <w:szCs w:val="18"/>
          <w:lang w:eastAsia="zh-TW"/>
        </w:rPr>
        <w:t>每個月自動開立發票給參與之記錄請款當事人。</w:t>
      </w:r>
    </w:p>
    <w:p w:rsidR="00456002" w:rsidRPr="00BB059B" w:rsidRDefault="00456002" w:rsidP="00456002">
      <w:pPr>
        <w:outlineLvl w:val="2"/>
        <w:rPr>
          <w:rFonts w:eastAsia="PMingLiU" w:cs="Tahoma"/>
          <w:lang w:eastAsia="zh-TW"/>
        </w:rPr>
      </w:pPr>
    </w:p>
    <w:p w:rsidR="00456002" w:rsidRPr="00BB059B" w:rsidRDefault="00456002" w:rsidP="00456002">
      <w:pPr>
        <w:outlineLvl w:val="2"/>
        <w:rPr>
          <w:rFonts w:eastAsia="PMingLiU" w:cs="Tahoma"/>
          <w:lang w:eastAsia="zh-TW"/>
        </w:rPr>
      </w:pPr>
      <w:r w:rsidRPr="00BB059B">
        <w:rPr>
          <w:rFonts w:eastAsia="PMingLiU" w:cs="Tahoma"/>
          <w:szCs w:val="18"/>
          <w:lang w:eastAsia="zh-TW"/>
        </w:rPr>
        <w:t>透過轉銷商取得之訂閱的價格及付款條件係由客戶與其轉銷商間之合約所共同議定。除非客戶已簽訂「</w:t>
      </w:r>
      <w:r w:rsidRPr="00BB059B">
        <w:rPr>
          <w:rFonts w:eastAsia="PMingLiU" w:cs="Tahoma"/>
          <w:szCs w:val="18"/>
          <w:lang w:eastAsia="zh-TW"/>
        </w:rPr>
        <w:t xml:space="preserve">Enterprise </w:t>
      </w:r>
      <w:r w:rsidRPr="00BB059B">
        <w:rPr>
          <w:rFonts w:eastAsia="PMingLiU" w:cs="Tahoma"/>
          <w:szCs w:val="18"/>
          <w:lang w:eastAsia="zh-TW"/>
        </w:rPr>
        <w:t>註冊增修條款</w:t>
      </w:r>
      <w:r w:rsidRPr="00BB059B">
        <w:rPr>
          <w:rFonts w:eastAsia="PMingLiU" w:cs="Tahoma"/>
          <w:szCs w:val="18"/>
          <w:lang w:eastAsia="zh-TW"/>
        </w:rPr>
        <w:t xml:space="preserve"> - </w:t>
      </w:r>
      <w:r w:rsidRPr="00BB059B">
        <w:rPr>
          <w:rFonts w:eastAsia="PMingLiU" w:cs="Tahoma"/>
          <w:szCs w:val="18"/>
          <w:lang w:eastAsia="zh-TW"/>
        </w:rPr>
        <w:t>新增</w:t>
      </w:r>
      <w:r w:rsidRPr="00BB059B">
        <w:rPr>
          <w:rFonts w:eastAsia="PMingLiU" w:cs="Tahoma"/>
          <w:szCs w:val="18"/>
          <w:lang w:eastAsia="zh-TW"/>
        </w:rPr>
        <w:t xml:space="preserve"> Enterprise </w:t>
      </w:r>
      <w:r w:rsidRPr="00BB059B">
        <w:rPr>
          <w:rFonts w:eastAsia="PMingLiU" w:cs="Tahoma"/>
          <w:szCs w:val="18"/>
          <w:lang w:eastAsia="zh-TW"/>
        </w:rPr>
        <w:t>線上服務」，否則無論其原有合約中是否有任何條款與此相牴觸，客戶均必須在第一次使用訂閱之前先訂購線上服務訂閱。使用</w:t>
      </w:r>
      <w:r w:rsidRPr="00BB059B">
        <w:rPr>
          <w:rFonts w:eastAsia="PMingLiU" w:cs="Tahoma"/>
          <w:szCs w:val="18"/>
          <w:lang w:eastAsia="zh-TW"/>
        </w:rPr>
        <w:t xml:space="preserve"> Enterprise </w:t>
      </w:r>
      <w:r w:rsidRPr="00BB059B">
        <w:rPr>
          <w:rFonts w:eastAsia="PMingLiU" w:cs="Tahoma"/>
          <w:szCs w:val="18"/>
          <w:lang w:eastAsia="zh-TW"/>
        </w:rPr>
        <w:t>合約之客戶不得針對額外的訂閱使用權提交校正訂單。</w:t>
      </w:r>
    </w:p>
    <w:p w:rsidR="00456002" w:rsidRPr="00BB059B" w:rsidRDefault="00456002" w:rsidP="00DF28F2">
      <w:pPr>
        <w:outlineLvl w:val="2"/>
        <w:rPr>
          <w:rFonts w:eastAsia="PMingLiU" w:cs="Tahoma"/>
          <w:lang w:eastAsia="zh-TW"/>
        </w:rPr>
      </w:pPr>
    </w:p>
    <w:p w:rsidR="00456002" w:rsidRPr="00BB059B" w:rsidRDefault="006A5DAE" w:rsidP="00116EDC">
      <w:pPr>
        <w:outlineLvl w:val="2"/>
        <w:rPr>
          <w:rFonts w:eastAsia="PMingLiU" w:cs="Tahoma"/>
        </w:rPr>
      </w:pPr>
      <w:r w:rsidRPr="00BB059B">
        <w:rPr>
          <w:rFonts w:eastAsia="PMingLiU" w:cs="Tahoma"/>
          <w:szCs w:val="18"/>
        </w:rPr>
        <w:t>如需</w:t>
      </w:r>
      <w:r w:rsidRPr="00BB059B">
        <w:rPr>
          <w:rFonts w:eastAsia="PMingLiU" w:cs="Tahoma"/>
          <w:szCs w:val="18"/>
        </w:rPr>
        <w:t xml:space="preserve"> Windows Azure </w:t>
      </w:r>
      <w:r w:rsidRPr="00BB059B">
        <w:rPr>
          <w:rFonts w:eastAsia="PMingLiU" w:cs="Tahoma"/>
          <w:szCs w:val="18"/>
        </w:rPr>
        <w:t>服務特定資訊，請參閱以下「</w:t>
      </w:r>
      <w:r w:rsidRPr="00BB059B">
        <w:rPr>
          <w:rFonts w:eastAsia="PMingLiU" w:cs="Tahoma"/>
          <w:szCs w:val="18"/>
        </w:rPr>
        <w:t xml:space="preserve">Windows Azure </w:t>
      </w:r>
      <w:r w:rsidRPr="00BB059B">
        <w:rPr>
          <w:rFonts w:eastAsia="PMingLiU" w:cs="Tahoma"/>
          <w:szCs w:val="18"/>
        </w:rPr>
        <w:t>服務」小節。</w:t>
      </w:r>
    </w:p>
    <w:p w:rsidR="00116EDC" w:rsidRPr="00BB059B" w:rsidRDefault="00116EDC" w:rsidP="00116EDC">
      <w:pPr>
        <w:outlineLvl w:val="2"/>
        <w:rPr>
          <w:rFonts w:eastAsia="PMingLiU" w:cs="Tahoma"/>
        </w:rPr>
      </w:pPr>
    </w:p>
    <w:p w:rsidR="00456002" w:rsidRPr="00BB059B" w:rsidRDefault="00456002" w:rsidP="00456002">
      <w:pPr>
        <w:pStyle w:val="Heading2"/>
        <w:ind w:left="0"/>
        <w:rPr>
          <w:rFonts w:ascii="Tahoma" w:eastAsia="PMingLiU" w:hAnsi="Tahoma" w:cs="Tahoma"/>
        </w:rPr>
      </w:pPr>
      <w:bookmarkStart w:id="753" w:name="_Toc328145983"/>
      <w:bookmarkStart w:id="754" w:name="_Toc336338213"/>
      <w:bookmarkStart w:id="755" w:name="_Toc345401769"/>
      <w:r w:rsidRPr="00BB059B">
        <w:rPr>
          <w:rFonts w:ascii="Tahoma" w:eastAsia="PMingLiU" w:hAnsi="Tahoma" w:cs="Tahoma"/>
        </w:rPr>
        <w:t>大量授權中</w:t>
      </w:r>
      <w:r w:rsidRPr="00BB059B">
        <w:rPr>
          <w:rFonts w:ascii="Tahoma" w:eastAsia="PMingLiU" w:hAnsi="Tahoma" w:cs="Tahoma"/>
        </w:rPr>
        <w:t xml:space="preserve"> Online Service </w:t>
      </w:r>
      <w:r w:rsidRPr="00BB059B">
        <w:rPr>
          <w:rFonts w:ascii="Tahoma" w:eastAsia="PMingLiU" w:hAnsi="Tahoma" w:cs="Tahoma"/>
        </w:rPr>
        <w:t>之最基本訂購需求</w:t>
      </w:r>
      <w:bookmarkEnd w:id="753"/>
      <w:bookmarkEnd w:id="754"/>
      <w:bookmarkEnd w:id="755"/>
    </w:p>
    <w:p w:rsidR="00456002" w:rsidRPr="00BB059B" w:rsidRDefault="00456002" w:rsidP="00DF28F2">
      <w:pPr>
        <w:outlineLvl w:val="2"/>
        <w:rPr>
          <w:rFonts w:eastAsia="PMingLiU" w:cs="Tahoma"/>
        </w:rPr>
      </w:pPr>
    </w:p>
    <w:p w:rsidR="00116EDC" w:rsidRPr="00BB059B" w:rsidRDefault="00456002" w:rsidP="00116EDC">
      <w:pPr>
        <w:outlineLvl w:val="2"/>
        <w:rPr>
          <w:rFonts w:eastAsia="PMingLiU" w:cs="Tahoma"/>
        </w:rPr>
      </w:pPr>
      <w:r w:rsidRPr="00BB059B">
        <w:rPr>
          <w:rFonts w:eastAsia="PMingLiU" w:cs="Tahoma"/>
          <w:szCs w:val="18"/>
        </w:rPr>
        <w:t>符合</w:t>
      </w:r>
      <w:r w:rsidRPr="00BB059B">
        <w:rPr>
          <w:rFonts w:eastAsia="PMingLiU" w:cs="Tahoma"/>
          <w:szCs w:val="18"/>
        </w:rPr>
        <w:t xml:space="preserve"> Open Value </w:t>
      </w:r>
      <w:r w:rsidRPr="00BB059B">
        <w:rPr>
          <w:rFonts w:eastAsia="PMingLiU" w:cs="Tahoma"/>
          <w:szCs w:val="18"/>
        </w:rPr>
        <w:t>方案資格之客戶最低可訂購</w:t>
      </w:r>
      <w:r w:rsidRPr="00BB059B">
        <w:rPr>
          <w:rFonts w:eastAsia="PMingLiU" w:cs="Tahoma"/>
          <w:szCs w:val="18"/>
        </w:rPr>
        <w:t xml:space="preserve"> 5 </w:t>
      </w:r>
      <w:r w:rsidRPr="00BB059B">
        <w:rPr>
          <w:rFonts w:eastAsia="PMingLiU" w:cs="Tahoma"/>
          <w:szCs w:val="18"/>
        </w:rPr>
        <w:t>個使用權。計算線上服務使用者訂閱使用權</w:t>
      </w:r>
      <w:r w:rsidRPr="00BB059B">
        <w:rPr>
          <w:rFonts w:eastAsia="PMingLiU" w:cs="Tahoma"/>
          <w:szCs w:val="18"/>
        </w:rPr>
        <w:t xml:space="preserve"> (Online Services User Subscription Licenses</w:t>
      </w:r>
      <w:r w:rsidRPr="00BB059B">
        <w:rPr>
          <w:rFonts w:eastAsia="PMingLiU" w:cs="Tahoma"/>
          <w:szCs w:val="18"/>
        </w:rPr>
        <w:t>，</w:t>
      </w:r>
      <w:r w:rsidRPr="00BB059B">
        <w:rPr>
          <w:rFonts w:eastAsia="PMingLiU" w:cs="Tahoma"/>
          <w:szCs w:val="18"/>
        </w:rPr>
        <w:t xml:space="preserve">USL) </w:t>
      </w:r>
      <w:r w:rsidRPr="00BB059B">
        <w:rPr>
          <w:rFonts w:eastAsia="PMingLiU" w:cs="Tahoma"/>
          <w:szCs w:val="18"/>
        </w:rPr>
        <w:t>時，此規則亦適用。</w:t>
      </w:r>
      <w:r w:rsidRPr="00BB059B">
        <w:rPr>
          <w:rFonts w:eastAsia="PMingLiU" w:cs="Tahoma"/>
          <w:szCs w:val="18"/>
        </w:rPr>
        <w:t xml:space="preserve">USL </w:t>
      </w:r>
      <w:r w:rsidRPr="00BB059B">
        <w:rPr>
          <w:rFonts w:eastAsia="PMingLiU" w:cs="Tahoma"/>
          <w:szCs w:val="18"/>
        </w:rPr>
        <w:t>也算在最低的</w:t>
      </w:r>
      <w:r w:rsidRPr="00BB059B">
        <w:rPr>
          <w:rFonts w:eastAsia="PMingLiU" w:cs="Tahoma"/>
          <w:szCs w:val="18"/>
        </w:rPr>
        <w:t xml:space="preserve"> 5 </w:t>
      </w:r>
      <w:r w:rsidRPr="00BB059B">
        <w:rPr>
          <w:rFonts w:eastAsia="PMingLiU" w:cs="Tahoma"/>
          <w:szCs w:val="18"/>
        </w:rPr>
        <w:t>個使用權之數量。</w:t>
      </w:r>
      <w:r w:rsidRPr="00BB059B">
        <w:rPr>
          <w:rFonts w:eastAsia="PMingLiU" w:cs="Tahoma"/>
          <w:szCs w:val="18"/>
        </w:rPr>
        <w:t xml:space="preserve">5 </w:t>
      </w:r>
      <w:r w:rsidRPr="00BB059B">
        <w:rPr>
          <w:rFonts w:eastAsia="PMingLiU" w:cs="Tahoma"/>
          <w:szCs w:val="18"/>
        </w:rPr>
        <w:t>個</w:t>
      </w:r>
      <w:r w:rsidRPr="00BB059B">
        <w:rPr>
          <w:rFonts w:eastAsia="PMingLiU" w:cs="Tahoma"/>
          <w:szCs w:val="18"/>
        </w:rPr>
        <w:t xml:space="preserve"> USL </w:t>
      </w:r>
      <w:r w:rsidRPr="00BB059B">
        <w:rPr>
          <w:rFonts w:eastAsia="PMingLiU" w:cs="Tahoma"/>
          <w:szCs w:val="18"/>
        </w:rPr>
        <w:t>之訂單符合</w:t>
      </w:r>
      <w:r w:rsidRPr="00BB059B">
        <w:rPr>
          <w:rFonts w:eastAsia="PMingLiU" w:cs="Tahoma"/>
          <w:szCs w:val="18"/>
        </w:rPr>
        <w:t xml:space="preserve"> Open Value </w:t>
      </w:r>
      <w:r w:rsidRPr="00BB059B">
        <w:rPr>
          <w:rFonts w:eastAsia="PMingLiU" w:cs="Tahoma"/>
          <w:szCs w:val="18"/>
        </w:rPr>
        <w:t>方案之最低需求。但是，只有</w:t>
      </w:r>
      <w:r w:rsidRPr="00BB059B">
        <w:rPr>
          <w:rFonts w:eastAsia="PMingLiU" w:cs="Tahoma"/>
          <w:szCs w:val="18"/>
        </w:rPr>
        <w:t xml:space="preserve"> 5 </w:t>
      </w:r>
      <w:r w:rsidRPr="00BB059B">
        <w:rPr>
          <w:rFonts w:eastAsia="PMingLiU" w:cs="Tahoma"/>
          <w:szCs w:val="18"/>
        </w:rPr>
        <w:t>個</w:t>
      </w:r>
      <w:r w:rsidRPr="00BB059B">
        <w:rPr>
          <w:rFonts w:eastAsia="PMingLiU" w:cs="Tahoma"/>
          <w:szCs w:val="18"/>
        </w:rPr>
        <w:t xml:space="preserve"> USL </w:t>
      </w:r>
      <w:r w:rsidRPr="00BB059B">
        <w:rPr>
          <w:rFonts w:eastAsia="PMingLiU" w:cs="Tahoma"/>
          <w:szCs w:val="18"/>
        </w:rPr>
        <w:t>並不符合</w:t>
      </w:r>
      <w:r w:rsidRPr="00BB059B">
        <w:rPr>
          <w:rFonts w:eastAsia="PMingLiU" w:cs="Tahoma"/>
          <w:szCs w:val="18"/>
        </w:rPr>
        <w:t xml:space="preserve"> Open Value </w:t>
      </w:r>
      <w:r w:rsidRPr="00BB059B">
        <w:rPr>
          <w:rFonts w:eastAsia="PMingLiU" w:cs="Tahoma"/>
          <w:szCs w:val="18"/>
        </w:rPr>
        <w:t>全公司選擇方案及</w:t>
      </w:r>
      <w:r w:rsidRPr="00BB059B">
        <w:rPr>
          <w:rFonts w:eastAsia="PMingLiU" w:cs="Tahoma"/>
          <w:szCs w:val="18"/>
        </w:rPr>
        <w:t xml:space="preserve"> Open Value Subscription </w:t>
      </w:r>
      <w:r w:rsidRPr="00BB059B">
        <w:rPr>
          <w:rFonts w:eastAsia="PMingLiU" w:cs="Tahoma"/>
          <w:szCs w:val="18"/>
        </w:rPr>
        <w:t>之最低需求。若是</w:t>
      </w:r>
      <w:r w:rsidRPr="00BB059B">
        <w:rPr>
          <w:rFonts w:eastAsia="PMingLiU" w:cs="Tahoma"/>
          <w:szCs w:val="18"/>
        </w:rPr>
        <w:t xml:space="preserve"> OV </w:t>
      </w:r>
      <w:r w:rsidRPr="00BB059B">
        <w:rPr>
          <w:rFonts w:eastAsia="PMingLiU" w:cs="Tahoma"/>
          <w:szCs w:val="18"/>
        </w:rPr>
        <w:t>全公司選擇方案及</w:t>
      </w:r>
      <w:r w:rsidRPr="00BB059B">
        <w:rPr>
          <w:rFonts w:eastAsia="PMingLiU" w:cs="Tahoma"/>
          <w:szCs w:val="18"/>
        </w:rPr>
        <w:t xml:space="preserve"> OV Subscription</w:t>
      </w:r>
      <w:r w:rsidRPr="00BB059B">
        <w:rPr>
          <w:rFonts w:eastAsia="PMingLiU" w:cs="Tahoma"/>
          <w:szCs w:val="18"/>
        </w:rPr>
        <w:t>，除任何</w:t>
      </w:r>
      <w:r w:rsidRPr="00BB059B">
        <w:rPr>
          <w:rFonts w:eastAsia="PMingLiU" w:cs="Tahoma"/>
          <w:szCs w:val="18"/>
        </w:rPr>
        <w:t xml:space="preserve"> USL </w:t>
      </w:r>
      <w:r w:rsidRPr="00BB059B">
        <w:rPr>
          <w:rFonts w:eastAsia="PMingLiU" w:cs="Tahoma"/>
          <w:szCs w:val="18"/>
        </w:rPr>
        <w:t>之外，其最初訂單至少必須包括</w:t>
      </w:r>
      <w:r w:rsidRPr="00BB059B">
        <w:rPr>
          <w:rFonts w:eastAsia="PMingLiU" w:cs="Tahoma"/>
          <w:szCs w:val="18"/>
        </w:rPr>
        <w:t xml:space="preserve"> 5 </w:t>
      </w:r>
      <w:r w:rsidRPr="00BB059B">
        <w:rPr>
          <w:rFonts w:eastAsia="PMingLiU" w:cs="Tahoma"/>
          <w:szCs w:val="18"/>
        </w:rPr>
        <w:t>個桌面平台或桌面元件使用權。</w:t>
      </w:r>
    </w:p>
    <w:p w:rsidR="00116EDC" w:rsidRPr="00BB059B" w:rsidRDefault="00116EDC" w:rsidP="00116EDC">
      <w:pPr>
        <w:outlineLvl w:val="2"/>
        <w:rPr>
          <w:rFonts w:eastAsia="PMingLiU" w:cs="Tahoma"/>
        </w:rPr>
      </w:pPr>
    </w:p>
    <w:p w:rsidR="00776E3B" w:rsidRPr="00BB059B" w:rsidRDefault="00776E3B" w:rsidP="00776E3B">
      <w:pPr>
        <w:pStyle w:val="Heading3"/>
        <w:rPr>
          <w:rFonts w:ascii="Tahoma" w:eastAsia="PMingLiU" w:hAnsi="Tahoma" w:cs="Tahoma"/>
        </w:rPr>
      </w:pPr>
      <w:bookmarkStart w:id="756" w:name="_Toc336338214"/>
      <w:bookmarkStart w:id="757" w:name="_Toc345401770"/>
      <w:r w:rsidRPr="00BB059B">
        <w:rPr>
          <w:rFonts w:ascii="Tahoma" w:eastAsia="PMingLiU" w:hAnsi="Tahoma" w:cs="Tahoma"/>
          <w:sz w:val="24"/>
        </w:rPr>
        <w:t xml:space="preserve">Windows Azure </w:t>
      </w:r>
      <w:r w:rsidRPr="00BB059B">
        <w:rPr>
          <w:rFonts w:ascii="Tahoma" w:eastAsia="PMingLiU" w:hAnsi="Tahoma" w:cs="Tahoma"/>
          <w:sz w:val="24"/>
        </w:rPr>
        <w:t>服務</w:t>
      </w:r>
      <w:bookmarkEnd w:id="756"/>
      <w:bookmarkEnd w:id="757"/>
    </w:p>
    <w:p w:rsidR="00776E3B" w:rsidRPr="00BB059B" w:rsidRDefault="00776E3B" w:rsidP="00DF28F2">
      <w:pPr>
        <w:outlineLvl w:val="1"/>
        <w:rPr>
          <w:rFonts w:eastAsia="PMingLiU" w:cs="Tahoma"/>
        </w:rPr>
      </w:pPr>
    </w:p>
    <w:p w:rsidR="006A5DAE" w:rsidRPr="00BB059B" w:rsidRDefault="005242EC" w:rsidP="005242EC">
      <w:pPr>
        <w:spacing w:after="60"/>
        <w:outlineLvl w:val="1"/>
        <w:rPr>
          <w:rFonts w:eastAsia="PMingLiU" w:cs="Tahoma"/>
        </w:rPr>
      </w:pPr>
      <w:r w:rsidRPr="00BB059B">
        <w:rPr>
          <w:rFonts w:eastAsia="PMingLiU" w:cs="Tahoma"/>
          <w:b/>
          <w:szCs w:val="18"/>
        </w:rPr>
        <w:t>定義</w:t>
      </w:r>
    </w:p>
    <w:p w:rsidR="006A5DAE" w:rsidRPr="00BB059B" w:rsidRDefault="006A5DAE" w:rsidP="006A5DAE">
      <w:pPr>
        <w:outlineLvl w:val="1"/>
        <w:rPr>
          <w:rFonts w:eastAsia="PMingLiU" w:cs="Tahoma"/>
        </w:rPr>
      </w:pPr>
      <w:r w:rsidRPr="00BB059B">
        <w:rPr>
          <w:rFonts w:eastAsia="PMingLiU" w:cs="Tahoma"/>
          <w:szCs w:val="18"/>
          <w:u w:val="single"/>
        </w:rPr>
        <w:t>承諾費率</w:t>
      </w:r>
      <w:r w:rsidRPr="00BB059B">
        <w:rPr>
          <w:rFonts w:eastAsia="PMingLiU" w:cs="Tahoma"/>
          <w:szCs w:val="18"/>
        </w:rPr>
        <w:t>係指所有</w:t>
      </w:r>
      <w:r w:rsidRPr="00BB059B">
        <w:rPr>
          <w:rFonts w:eastAsia="PMingLiU" w:cs="Tahoma"/>
          <w:szCs w:val="18"/>
        </w:rPr>
        <w:t xml:space="preserve"> Windows Azure </w:t>
      </w:r>
      <w:r w:rsidRPr="00BB059B">
        <w:rPr>
          <w:rFonts w:eastAsia="PMingLiU" w:cs="Tahoma"/>
          <w:szCs w:val="18"/>
        </w:rPr>
        <w:t>服務使用的價格，以分期年度承諾為限。</w:t>
      </w:r>
    </w:p>
    <w:p w:rsidR="006A5DAE" w:rsidRPr="00BB059B" w:rsidRDefault="006A5DAE" w:rsidP="006A5DAE">
      <w:pPr>
        <w:outlineLvl w:val="1"/>
        <w:rPr>
          <w:rFonts w:eastAsia="PMingLiU" w:cs="Tahoma"/>
        </w:rPr>
      </w:pPr>
    </w:p>
    <w:p w:rsidR="006A5DAE" w:rsidRPr="00BB059B" w:rsidRDefault="006A5DAE" w:rsidP="006A5DAE">
      <w:pPr>
        <w:outlineLvl w:val="1"/>
        <w:rPr>
          <w:rFonts w:eastAsia="PMingLiU" w:cs="Tahoma"/>
        </w:rPr>
      </w:pPr>
      <w:r w:rsidRPr="00BB059B">
        <w:rPr>
          <w:rFonts w:eastAsia="PMingLiU" w:cs="Tahoma"/>
          <w:szCs w:val="18"/>
          <w:u w:val="single"/>
        </w:rPr>
        <w:t>使用費率</w:t>
      </w:r>
      <w:r w:rsidRPr="00BB059B">
        <w:rPr>
          <w:rFonts w:eastAsia="PMingLiU" w:cs="Tahoma"/>
          <w:szCs w:val="18"/>
        </w:rPr>
        <w:t>係指超出分期年度承諾之所有</w:t>
      </w:r>
      <w:r w:rsidRPr="00BB059B">
        <w:rPr>
          <w:rFonts w:eastAsia="PMingLiU" w:cs="Tahoma"/>
          <w:szCs w:val="18"/>
        </w:rPr>
        <w:t xml:space="preserve"> Windows Azure </w:t>
      </w:r>
      <w:r w:rsidRPr="00BB059B">
        <w:rPr>
          <w:rFonts w:eastAsia="PMingLiU" w:cs="Tahoma"/>
          <w:szCs w:val="18"/>
        </w:rPr>
        <w:t>服務使用的價格。使用費率亦得指其他</w:t>
      </w:r>
      <w:r w:rsidRPr="00BB059B">
        <w:rPr>
          <w:rFonts w:eastAsia="PMingLiU" w:cs="Tahoma"/>
          <w:szCs w:val="18"/>
        </w:rPr>
        <w:t xml:space="preserve"> Microsoft </w:t>
      </w:r>
      <w:r w:rsidRPr="00BB059B">
        <w:rPr>
          <w:rFonts w:eastAsia="PMingLiU" w:cs="Tahoma"/>
          <w:szCs w:val="18"/>
        </w:rPr>
        <w:t>或</w:t>
      </w:r>
      <w:r w:rsidRPr="00BB059B">
        <w:rPr>
          <w:rFonts w:eastAsia="PMingLiU" w:cs="Tahoma"/>
          <w:szCs w:val="18"/>
        </w:rPr>
        <w:t xml:space="preserve"> Windows</w:t>
      </w:r>
      <w:r w:rsidR="00F27191">
        <w:rPr>
          <w:rFonts w:eastAsia="PMingLiU" w:cs="Tahoma"/>
          <w:szCs w:val="18"/>
        </w:rPr>
        <w:t> </w:t>
      </w:r>
      <w:r w:rsidRPr="00BB059B">
        <w:rPr>
          <w:rFonts w:eastAsia="PMingLiU" w:cs="Tahoma"/>
          <w:szCs w:val="18"/>
        </w:rPr>
        <w:t xml:space="preserve">Azure </w:t>
      </w:r>
      <w:r w:rsidRPr="00BB059B">
        <w:rPr>
          <w:rFonts w:eastAsia="PMingLiU" w:cs="Tahoma"/>
          <w:szCs w:val="18"/>
        </w:rPr>
        <w:t>文件中的「超額費率」或「超額」。</w:t>
      </w:r>
    </w:p>
    <w:p w:rsidR="006A5DAE" w:rsidRPr="00BB059B" w:rsidRDefault="006A5DAE" w:rsidP="006A5DAE">
      <w:pPr>
        <w:outlineLvl w:val="1"/>
        <w:rPr>
          <w:rFonts w:eastAsia="PMingLiU" w:cs="Tahoma"/>
        </w:rPr>
      </w:pPr>
    </w:p>
    <w:p w:rsidR="006A5DAE" w:rsidRPr="00BB059B" w:rsidRDefault="006A5DAE" w:rsidP="006A5DAE">
      <w:pPr>
        <w:outlineLvl w:val="1"/>
        <w:rPr>
          <w:rFonts w:eastAsia="PMingLiU" w:cs="Tahoma"/>
          <w:lang w:eastAsia="zh-TW"/>
        </w:rPr>
      </w:pPr>
      <w:r w:rsidRPr="00BB059B">
        <w:rPr>
          <w:rFonts w:eastAsia="PMingLiU" w:cs="Tahoma"/>
          <w:szCs w:val="18"/>
          <w:u w:val="single"/>
          <w:lang w:eastAsia="zh-TW"/>
        </w:rPr>
        <w:t>金額承諾</w:t>
      </w:r>
      <w:r w:rsidRPr="00BB059B">
        <w:rPr>
          <w:rFonts w:eastAsia="PMingLiU" w:cs="Tahoma"/>
          <w:szCs w:val="18"/>
          <w:lang w:eastAsia="zh-TW"/>
        </w:rPr>
        <w:t>係指客戶承諾在其訂閱期間過了之後支付的總金額，以便使用</w:t>
      </w:r>
      <w:r w:rsidRPr="00BB059B">
        <w:rPr>
          <w:rFonts w:eastAsia="PMingLiU" w:cs="Tahoma"/>
          <w:szCs w:val="18"/>
          <w:lang w:eastAsia="zh-TW"/>
        </w:rPr>
        <w:t xml:space="preserve"> Windows Azure </w:t>
      </w:r>
      <w:r w:rsidRPr="00BB059B">
        <w:rPr>
          <w:rFonts w:eastAsia="PMingLiU" w:cs="Tahoma"/>
          <w:szCs w:val="18"/>
          <w:lang w:eastAsia="zh-TW"/>
        </w:rPr>
        <w:t>服務。</w:t>
      </w:r>
    </w:p>
    <w:p w:rsidR="00BD1A6A" w:rsidRPr="00BB059B" w:rsidRDefault="00BD1A6A" w:rsidP="006A5DAE">
      <w:pPr>
        <w:outlineLvl w:val="1"/>
        <w:rPr>
          <w:rFonts w:eastAsia="PMingLiU" w:cs="Tahoma"/>
          <w:lang w:eastAsia="zh-TW"/>
        </w:rPr>
      </w:pPr>
    </w:p>
    <w:p w:rsidR="006A5DAE" w:rsidRPr="00BB059B" w:rsidRDefault="006A5DAE" w:rsidP="006A5DAE">
      <w:pPr>
        <w:outlineLvl w:val="1"/>
        <w:rPr>
          <w:rFonts w:eastAsia="PMingLiU" w:cs="Tahoma"/>
          <w:lang w:eastAsia="zh-TW"/>
        </w:rPr>
      </w:pPr>
      <w:r w:rsidRPr="00BB059B">
        <w:rPr>
          <w:rFonts w:eastAsia="PMingLiU" w:cs="Tahoma"/>
          <w:szCs w:val="18"/>
          <w:u w:val="single"/>
          <w:lang w:eastAsia="zh-TW"/>
        </w:rPr>
        <w:t>分期年度承諾</w:t>
      </w:r>
      <w:r w:rsidRPr="00BB059B">
        <w:rPr>
          <w:rFonts w:eastAsia="PMingLiU" w:cs="Tahoma"/>
          <w:szCs w:val="18"/>
          <w:lang w:eastAsia="zh-TW"/>
        </w:rPr>
        <w:t>係指整個</w:t>
      </w:r>
      <w:r w:rsidRPr="00BB059B">
        <w:rPr>
          <w:rFonts w:eastAsia="PMingLiU" w:cs="Tahoma"/>
          <w:szCs w:val="18"/>
          <w:lang w:eastAsia="zh-TW"/>
        </w:rPr>
        <w:t xml:space="preserve"> Enrollment </w:t>
      </w:r>
      <w:r w:rsidRPr="00BB059B">
        <w:rPr>
          <w:rFonts w:eastAsia="PMingLiU" w:cs="Tahoma"/>
          <w:szCs w:val="18"/>
          <w:lang w:eastAsia="zh-TW"/>
        </w:rPr>
        <w:t>有效期限每年分派的金額承諾部分。若是一年訂閱選項，分期年度承諾等於</w:t>
      </w:r>
      <w:r w:rsidR="00F27191">
        <w:rPr>
          <w:rFonts w:eastAsia="PMingLiU" w:cs="Tahoma"/>
          <w:szCs w:val="18"/>
          <w:lang w:eastAsia="zh-TW"/>
        </w:rPr>
        <w:br/>
      </w:r>
      <w:r w:rsidRPr="00BB059B">
        <w:rPr>
          <w:rFonts w:eastAsia="PMingLiU" w:cs="Tahoma"/>
          <w:szCs w:val="18"/>
          <w:lang w:eastAsia="zh-TW"/>
        </w:rPr>
        <w:t>金額承諾。</w:t>
      </w:r>
    </w:p>
    <w:p w:rsidR="00BD1A6A" w:rsidRPr="00BB059B" w:rsidRDefault="00BD1A6A">
      <w:pPr>
        <w:rPr>
          <w:rFonts w:eastAsia="PMingLiU" w:cs="Tahoma"/>
          <w:lang w:eastAsia="zh-TW"/>
        </w:rPr>
      </w:pPr>
    </w:p>
    <w:p w:rsidR="006A5DAE" w:rsidRPr="00BB059B" w:rsidRDefault="006A5DAE" w:rsidP="005242EC">
      <w:pPr>
        <w:spacing w:after="60"/>
        <w:outlineLvl w:val="1"/>
        <w:rPr>
          <w:rFonts w:eastAsia="PMingLiU" w:cs="Tahoma"/>
          <w:lang w:eastAsia="zh-TW"/>
        </w:rPr>
      </w:pPr>
      <w:r w:rsidRPr="00BB059B">
        <w:rPr>
          <w:rFonts w:eastAsia="PMingLiU" w:cs="Tahoma"/>
          <w:b/>
          <w:szCs w:val="18"/>
          <w:lang w:eastAsia="zh-TW"/>
        </w:rPr>
        <w:t>訂閱期間</w:t>
      </w:r>
    </w:p>
    <w:p w:rsidR="006A5DAE" w:rsidRPr="00BB059B" w:rsidRDefault="006A5DAE" w:rsidP="006A5DAE">
      <w:pPr>
        <w:outlineLvl w:val="1"/>
        <w:rPr>
          <w:rFonts w:eastAsia="PMingLiU" w:cs="Tahoma"/>
          <w:lang w:eastAsia="zh-TW"/>
        </w:rPr>
      </w:pPr>
      <w:r w:rsidRPr="00BB059B">
        <w:rPr>
          <w:rFonts w:eastAsia="PMingLiU" w:cs="Tahoma"/>
          <w:szCs w:val="18"/>
          <w:lang w:eastAsia="zh-TW"/>
        </w:rPr>
        <w:t>針對</w:t>
      </w:r>
      <w:r w:rsidRPr="00BB059B">
        <w:rPr>
          <w:rFonts w:eastAsia="PMingLiU" w:cs="Tahoma"/>
          <w:szCs w:val="18"/>
          <w:lang w:eastAsia="zh-TW"/>
        </w:rPr>
        <w:t xml:space="preserve"> Windows Azure </w:t>
      </w:r>
      <w:r w:rsidRPr="00BB059B">
        <w:rPr>
          <w:rFonts w:eastAsia="PMingLiU" w:cs="Tahoma"/>
          <w:szCs w:val="18"/>
          <w:lang w:eastAsia="zh-TW"/>
        </w:rPr>
        <w:t>服務，客戶可以選擇一年訂閱期間或訂閱期間於客戶的註冊屆滿日期當日屆滿</w:t>
      </w:r>
      <w:r w:rsidRPr="00BB059B">
        <w:rPr>
          <w:rFonts w:eastAsia="PMingLiU" w:cs="Tahoma"/>
          <w:szCs w:val="18"/>
          <w:lang w:eastAsia="zh-TW"/>
        </w:rPr>
        <w:t xml:space="preserve"> (</w:t>
      </w:r>
      <w:r w:rsidRPr="00BB059B">
        <w:rPr>
          <w:rFonts w:eastAsia="PMingLiU" w:cs="Tahoma"/>
          <w:szCs w:val="18"/>
          <w:lang w:eastAsia="zh-TW"/>
        </w:rPr>
        <w:t>以下稱「共同期限」</w:t>
      </w:r>
      <w:r w:rsidRPr="00BB059B">
        <w:rPr>
          <w:rFonts w:eastAsia="PMingLiU" w:cs="Tahoma"/>
          <w:szCs w:val="18"/>
          <w:lang w:eastAsia="zh-TW"/>
        </w:rPr>
        <w:t>)</w:t>
      </w:r>
      <w:r w:rsidRPr="00BB059B">
        <w:rPr>
          <w:rFonts w:eastAsia="PMingLiU" w:cs="Tahoma"/>
          <w:szCs w:val="18"/>
          <w:lang w:eastAsia="zh-TW"/>
        </w:rPr>
        <w:t>。</w:t>
      </w:r>
      <w:r w:rsidRPr="00BB059B">
        <w:rPr>
          <w:rFonts w:eastAsia="PMingLiU" w:cs="Tahoma"/>
          <w:lang w:eastAsia="zh-TW"/>
        </w:rPr>
        <w:t>選擇一年選項的客戶之剩餘</w:t>
      </w:r>
      <w:r w:rsidRPr="00BB059B">
        <w:rPr>
          <w:rFonts w:eastAsia="PMingLiU" w:cs="Tahoma"/>
          <w:lang w:eastAsia="zh-TW"/>
        </w:rPr>
        <w:t xml:space="preserve"> Enrollment </w:t>
      </w:r>
      <w:r w:rsidRPr="00BB059B">
        <w:rPr>
          <w:rFonts w:eastAsia="PMingLiU" w:cs="Tahoma"/>
          <w:lang w:eastAsia="zh-TW"/>
        </w:rPr>
        <w:t>有效期限至少必須有</w:t>
      </w:r>
      <w:r w:rsidRPr="00BB059B">
        <w:rPr>
          <w:rFonts w:eastAsia="PMingLiU" w:cs="Tahoma"/>
          <w:lang w:eastAsia="zh-TW"/>
        </w:rPr>
        <w:t xml:space="preserve"> 12 </w:t>
      </w:r>
      <w:r w:rsidRPr="00BB059B">
        <w:rPr>
          <w:rFonts w:eastAsia="PMingLiU" w:cs="Tahoma"/>
          <w:lang w:eastAsia="zh-TW"/>
        </w:rPr>
        <w:t>個月，選擇共同期限選項的客戶之剩餘註冊有效期限至少必須有兩個月</w:t>
      </w:r>
      <w:r w:rsidRPr="00BB059B">
        <w:rPr>
          <w:rFonts w:eastAsia="PMingLiU" w:cs="Tahoma"/>
          <w:szCs w:val="18"/>
          <w:lang w:eastAsia="zh-TW"/>
        </w:rPr>
        <w:t>。</w:t>
      </w:r>
    </w:p>
    <w:p w:rsidR="006A5DAE" w:rsidRDefault="006A5DAE" w:rsidP="006A5DAE">
      <w:pPr>
        <w:rPr>
          <w:rFonts w:eastAsia="PMingLiU" w:cs="Tahoma"/>
          <w:lang w:eastAsia="zh-TW"/>
        </w:rPr>
      </w:pPr>
    </w:p>
    <w:p w:rsidR="00F27191" w:rsidRDefault="00F27191" w:rsidP="006A5DAE">
      <w:pPr>
        <w:rPr>
          <w:rFonts w:eastAsia="PMingLiU" w:cs="Tahoma"/>
          <w:lang w:eastAsia="zh-TW"/>
        </w:rPr>
      </w:pPr>
    </w:p>
    <w:p w:rsidR="00F27191" w:rsidRDefault="00F27191" w:rsidP="006A5DAE">
      <w:pPr>
        <w:rPr>
          <w:rFonts w:eastAsia="PMingLiU" w:cs="Tahoma"/>
          <w:lang w:eastAsia="zh-TW"/>
        </w:rPr>
      </w:pPr>
    </w:p>
    <w:p w:rsidR="00F27191" w:rsidRDefault="00F27191" w:rsidP="006A5DAE">
      <w:pPr>
        <w:rPr>
          <w:rFonts w:eastAsia="PMingLiU" w:cs="Tahoma"/>
          <w:lang w:eastAsia="zh-TW"/>
        </w:rPr>
      </w:pPr>
    </w:p>
    <w:p w:rsidR="00F27191" w:rsidRDefault="00F27191" w:rsidP="006A5DAE">
      <w:pPr>
        <w:rPr>
          <w:rFonts w:eastAsia="PMingLiU" w:cs="Tahoma"/>
          <w:lang w:eastAsia="zh-TW"/>
        </w:rPr>
      </w:pPr>
    </w:p>
    <w:p w:rsidR="00F27191" w:rsidRPr="00BB059B" w:rsidRDefault="00F27191" w:rsidP="006A5DAE">
      <w:pPr>
        <w:rPr>
          <w:rFonts w:eastAsia="PMingLiU" w:cs="Tahoma"/>
          <w:lang w:eastAsia="zh-TW"/>
        </w:rPr>
      </w:pPr>
    </w:p>
    <w:p w:rsidR="006A5DAE" w:rsidRPr="00BB059B" w:rsidRDefault="005242EC" w:rsidP="005242EC">
      <w:pPr>
        <w:spacing w:after="60"/>
        <w:outlineLvl w:val="1"/>
        <w:rPr>
          <w:rFonts w:eastAsia="PMingLiU" w:cs="Tahoma"/>
          <w:lang w:eastAsia="zh-TW"/>
        </w:rPr>
      </w:pPr>
      <w:r w:rsidRPr="00BB059B">
        <w:rPr>
          <w:rFonts w:eastAsia="PMingLiU" w:cs="Tahoma"/>
          <w:b/>
          <w:szCs w:val="18"/>
          <w:lang w:eastAsia="zh-TW"/>
        </w:rPr>
        <w:t>金額承諾</w:t>
      </w:r>
    </w:p>
    <w:p w:rsidR="006A5DAE" w:rsidRPr="00BB059B" w:rsidRDefault="006A5DAE" w:rsidP="006A5DAE">
      <w:pPr>
        <w:outlineLvl w:val="1"/>
        <w:rPr>
          <w:rFonts w:eastAsia="PMingLiU" w:cs="Tahoma"/>
          <w:lang w:eastAsia="zh-TW"/>
        </w:rPr>
      </w:pPr>
      <w:r w:rsidRPr="00BB059B">
        <w:rPr>
          <w:rFonts w:eastAsia="PMingLiU" w:cs="Tahoma"/>
          <w:szCs w:val="18"/>
          <w:lang w:eastAsia="zh-TW"/>
        </w:rPr>
        <w:t>客戶的最初訂單必須包括金額承諾，並得在其註冊期間的最後一個月之前的任何時間提交。依一年訂閱選項的金額承諾將按比例分配於下列</w:t>
      </w:r>
      <w:r w:rsidRPr="00BB059B">
        <w:rPr>
          <w:rFonts w:eastAsia="PMingLiU" w:cs="Tahoma"/>
          <w:szCs w:val="18"/>
          <w:lang w:eastAsia="zh-TW"/>
        </w:rPr>
        <w:t xml:space="preserve"> 12 </w:t>
      </w:r>
      <w:r w:rsidRPr="00BB059B">
        <w:rPr>
          <w:rFonts w:eastAsia="PMingLiU" w:cs="Tahoma"/>
          <w:szCs w:val="18"/>
          <w:lang w:eastAsia="zh-TW"/>
        </w:rPr>
        <w:t>個月。依共同期限訂閱選項的金額承諾將按比例分派於整個註冊期間。</w:t>
      </w:r>
    </w:p>
    <w:p w:rsidR="006A5DAE" w:rsidRPr="00BB059B" w:rsidRDefault="006A5DAE" w:rsidP="006A5DAE">
      <w:pPr>
        <w:outlineLvl w:val="1"/>
        <w:rPr>
          <w:rFonts w:eastAsia="PMingLiU" w:cs="Tahoma"/>
          <w:lang w:eastAsia="zh-TW"/>
        </w:rPr>
      </w:pPr>
    </w:p>
    <w:p w:rsidR="006A5DAE" w:rsidRPr="00BB059B" w:rsidRDefault="006A5DAE" w:rsidP="006A5DAE">
      <w:pPr>
        <w:rPr>
          <w:rFonts w:eastAsia="PMingLiU" w:cs="Tahoma"/>
          <w:lang w:eastAsia="zh-TW"/>
        </w:rPr>
      </w:pPr>
      <w:r w:rsidRPr="00BB059B">
        <w:rPr>
          <w:rFonts w:eastAsia="PMingLiU" w:cs="Tahoma"/>
          <w:lang w:eastAsia="zh-TW"/>
        </w:rPr>
        <w:t>客戶可以透過提交額外訂單來提高其金額承諾。額外訂單將加入至目前的分期年度承諾，且可在</w:t>
      </w:r>
      <w:r w:rsidRPr="00BB059B">
        <w:rPr>
          <w:rFonts w:eastAsia="PMingLiU" w:cs="Tahoma"/>
          <w:lang w:eastAsia="zh-TW"/>
        </w:rPr>
        <w:t xml:space="preserve"> Microsoft </w:t>
      </w:r>
      <w:r w:rsidRPr="00BB059B">
        <w:rPr>
          <w:rFonts w:eastAsia="PMingLiU" w:cs="Tahoma"/>
          <w:lang w:eastAsia="zh-TW"/>
        </w:rPr>
        <w:t>處理此等訂單之後那個月的第一天提供使用。若是</w:t>
      </w:r>
      <w:r w:rsidRPr="00BB059B">
        <w:rPr>
          <w:rFonts w:eastAsia="PMingLiU" w:cs="Tahoma"/>
          <w:szCs w:val="18"/>
          <w:lang w:eastAsia="zh-TW"/>
        </w:rPr>
        <w:t>共同期限訂閱選項，</w:t>
      </w:r>
      <w:r w:rsidRPr="00BB059B">
        <w:rPr>
          <w:rFonts w:eastAsia="PMingLiU" w:cs="Tahoma"/>
          <w:lang w:eastAsia="zh-TW"/>
        </w:rPr>
        <w:t>客戶的未來分期年度承諾之提高金額，將是額外訂單的金額乘以十二再除以提交額外訂單之當年剩餘的完整月份數。</w:t>
      </w:r>
    </w:p>
    <w:p w:rsidR="006A5DAE" w:rsidRPr="00BB059B" w:rsidRDefault="006A5DAE" w:rsidP="006A5DAE">
      <w:pPr>
        <w:rPr>
          <w:rFonts w:eastAsia="PMingLiU" w:cs="Tahoma"/>
          <w:lang w:eastAsia="zh-TW"/>
        </w:rPr>
      </w:pPr>
    </w:p>
    <w:p w:rsidR="006A5DAE" w:rsidRPr="00BB059B" w:rsidRDefault="006A5DAE" w:rsidP="006A5DAE">
      <w:pPr>
        <w:outlineLvl w:val="1"/>
        <w:rPr>
          <w:rFonts w:eastAsia="PMingLiU" w:cs="Tahoma"/>
          <w:lang w:eastAsia="zh-TW"/>
        </w:rPr>
      </w:pPr>
      <w:r w:rsidRPr="00BB059B">
        <w:rPr>
          <w:rFonts w:eastAsia="PMingLiU" w:cs="Tahoma"/>
          <w:szCs w:val="18"/>
          <w:lang w:eastAsia="zh-TW"/>
        </w:rPr>
        <w:t>若是一年訂閱選項，客戶必須在訂單之後第</w:t>
      </w:r>
      <w:r w:rsidRPr="00BB059B">
        <w:rPr>
          <w:rFonts w:eastAsia="PMingLiU" w:cs="Tahoma"/>
          <w:szCs w:val="18"/>
          <w:lang w:eastAsia="zh-TW"/>
        </w:rPr>
        <w:t xml:space="preserve"> 12 </w:t>
      </w:r>
      <w:r w:rsidRPr="00BB059B">
        <w:rPr>
          <w:rFonts w:eastAsia="PMingLiU" w:cs="Tahoma"/>
          <w:szCs w:val="18"/>
          <w:lang w:eastAsia="zh-TW"/>
        </w:rPr>
        <w:t>個月的最後一天之前使用其</w:t>
      </w:r>
      <w:r w:rsidRPr="00BB059B">
        <w:rPr>
          <w:rFonts w:eastAsia="PMingLiU" w:cs="Tahoma"/>
          <w:lang w:eastAsia="zh-TW"/>
        </w:rPr>
        <w:t>分期年度承諾</w:t>
      </w:r>
      <w:r w:rsidRPr="00BB059B">
        <w:rPr>
          <w:rFonts w:eastAsia="PMingLiU" w:cs="Tahoma"/>
          <w:szCs w:val="18"/>
          <w:lang w:eastAsia="zh-TW"/>
        </w:rPr>
        <w:t>，若是共同期限訂閱選項則於每年的註冊週年日之前當月的最後一天之前使用。任何未使用之</w:t>
      </w:r>
      <w:r w:rsidRPr="00BB059B">
        <w:rPr>
          <w:rFonts w:eastAsia="PMingLiU" w:cs="Tahoma"/>
          <w:lang w:eastAsia="zh-TW"/>
        </w:rPr>
        <w:t>分期年度承諾</w:t>
      </w:r>
      <w:r w:rsidRPr="00BB059B">
        <w:rPr>
          <w:rFonts w:eastAsia="PMingLiU" w:cs="Tahoma"/>
          <w:szCs w:val="18"/>
          <w:lang w:eastAsia="zh-TW"/>
        </w:rPr>
        <w:t>部分將</w:t>
      </w:r>
      <w:r w:rsidRPr="00BB059B">
        <w:rPr>
          <w:rFonts w:eastAsia="PMingLiU" w:cs="Tahoma"/>
          <w:lang w:eastAsia="zh-TW"/>
        </w:rPr>
        <w:t>不會移轉</w:t>
      </w:r>
      <w:r w:rsidRPr="00BB059B">
        <w:rPr>
          <w:rFonts w:eastAsia="PMingLiU" w:cs="Tahoma"/>
          <w:szCs w:val="18"/>
          <w:lang w:eastAsia="zh-TW"/>
        </w:rPr>
        <w:t>且將被沒收。</w:t>
      </w:r>
    </w:p>
    <w:p w:rsidR="006A5DAE" w:rsidRPr="00BB059B" w:rsidRDefault="006A5DAE" w:rsidP="006A5DAE">
      <w:pPr>
        <w:rPr>
          <w:rFonts w:eastAsia="PMingLiU" w:cs="Tahoma"/>
          <w:lang w:eastAsia="zh-TW"/>
        </w:rPr>
      </w:pPr>
    </w:p>
    <w:p w:rsidR="006A5DAE" w:rsidRPr="00BB059B" w:rsidRDefault="005242EC" w:rsidP="005242EC">
      <w:pPr>
        <w:spacing w:after="60"/>
        <w:outlineLvl w:val="1"/>
        <w:rPr>
          <w:rFonts w:eastAsia="PMingLiU" w:cs="Tahoma"/>
          <w:lang w:eastAsia="zh-TW"/>
        </w:rPr>
      </w:pPr>
      <w:r w:rsidRPr="00BB059B">
        <w:rPr>
          <w:rFonts w:eastAsia="PMingLiU" w:cs="Tahoma"/>
          <w:b/>
          <w:szCs w:val="18"/>
          <w:lang w:eastAsia="zh-TW"/>
        </w:rPr>
        <w:t>付款及費用</w:t>
      </w:r>
    </w:p>
    <w:p w:rsidR="006A5DAE" w:rsidRPr="00BB059B" w:rsidRDefault="006A5DAE" w:rsidP="006A5DAE">
      <w:pPr>
        <w:rPr>
          <w:rFonts w:eastAsia="PMingLiU" w:cs="Tahoma"/>
          <w:lang w:eastAsia="zh-TW"/>
        </w:rPr>
      </w:pPr>
      <w:r w:rsidRPr="00BB059B">
        <w:rPr>
          <w:rFonts w:eastAsia="PMingLiU" w:cs="Tahoma"/>
          <w:lang w:eastAsia="zh-TW"/>
        </w:rPr>
        <w:t>若是一年訂閱選項，訂單將立即開立發票予客戶或其轉銷商。若是</w:t>
      </w:r>
      <w:r w:rsidRPr="00BB059B">
        <w:rPr>
          <w:rFonts w:eastAsia="PMingLiU" w:cs="Tahoma"/>
          <w:szCs w:val="18"/>
          <w:lang w:eastAsia="zh-TW"/>
        </w:rPr>
        <w:t>共同期限訂閱選項，</w:t>
      </w:r>
      <w:r w:rsidRPr="00BB059B">
        <w:rPr>
          <w:rFonts w:eastAsia="PMingLiU" w:cs="Tahoma"/>
          <w:lang w:eastAsia="zh-TW"/>
        </w:rPr>
        <w:t>第一年分期年度承諾將立即開立發票，未來之分期年度承諾將於</w:t>
      </w:r>
      <w:r w:rsidRPr="00BB059B">
        <w:rPr>
          <w:rFonts w:eastAsia="PMingLiU" w:cs="Tahoma"/>
          <w:lang w:eastAsia="zh-TW"/>
        </w:rPr>
        <w:t xml:space="preserve"> Enrollment </w:t>
      </w:r>
      <w:r w:rsidRPr="00BB059B">
        <w:rPr>
          <w:rFonts w:eastAsia="PMingLiU" w:cs="Tahoma"/>
          <w:lang w:eastAsia="zh-TW"/>
        </w:rPr>
        <w:t>生效日期的週年日當日開立發票。或者，客戶可以選擇在提交最初訂單時支付其完整的金額承諾。</w:t>
      </w:r>
    </w:p>
    <w:p w:rsidR="006A5DAE" w:rsidRPr="00BB059B" w:rsidRDefault="006A5DAE" w:rsidP="006A5DAE">
      <w:pPr>
        <w:rPr>
          <w:rFonts w:eastAsia="PMingLiU" w:cs="Tahoma"/>
          <w:lang w:eastAsia="zh-TW"/>
        </w:rPr>
      </w:pPr>
    </w:p>
    <w:p w:rsidR="006A5DAE" w:rsidRPr="00BB059B" w:rsidRDefault="006A5DAE" w:rsidP="006A5DAE">
      <w:pPr>
        <w:rPr>
          <w:rFonts w:eastAsia="PMingLiU" w:cs="Tahoma"/>
          <w:lang w:eastAsia="zh-TW"/>
        </w:rPr>
      </w:pPr>
      <w:r w:rsidRPr="00BB059B">
        <w:rPr>
          <w:rFonts w:eastAsia="PMingLiU" w:cs="Tahoma"/>
          <w:lang w:eastAsia="zh-TW"/>
        </w:rPr>
        <w:t>每個月，</w:t>
      </w:r>
      <w:r w:rsidRPr="00BB059B">
        <w:rPr>
          <w:rFonts w:eastAsia="PMingLiU" w:cs="Tahoma"/>
          <w:lang w:eastAsia="zh-TW"/>
        </w:rPr>
        <w:t xml:space="preserve">Microsoft </w:t>
      </w:r>
      <w:r w:rsidRPr="00BB059B">
        <w:rPr>
          <w:rFonts w:eastAsia="PMingLiU" w:cs="Tahoma"/>
          <w:lang w:eastAsia="zh-TW"/>
        </w:rPr>
        <w:t>會從分期年度承諾中扣除客戶對</w:t>
      </w:r>
      <w:r w:rsidRPr="00BB059B">
        <w:rPr>
          <w:rFonts w:eastAsia="PMingLiU" w:cs="Tahoma"/>
          <w:lang w:eastAsia="zh-TW"/>
        </w:rPr>
        <w:t xml:space="preserve"> Windows Azure </w:t>
      </w:r>
      <w:r w:rsidRPr="00BB059B">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BB059B" w:rsidRDefault="006A5DAE" w:rsidP="006A5DAE">
      <w:pPr>
        <w:rPr>
          <w:rFonts w:eastAsia="PMingLiU" w:cs="Tahoma"/>
          <w:lang w:eastAsia="zh-TW"/>
        </w:rPr>
      </w:pPr>
    </w:p>
    <w:p w:rsidR="006A5DAE" w:rsidRPr="00BB059B" w:rsidRDefault="006A5DAE" w:rsidP="006A5DAE">
      <w:pPr>
        <w:rPr>
          <w:rFonts w:eastAsia="PMingLiU" w:cs="Tahoma"/>
          <w:lang w:eastAsia="zh-TW"/>
        </w:rPr>
      </w:pPr>
      <w:r w:rsidRPr="00BB059B">
        <w:rPr>
          <w:rFonts w:eastAsia="PMingLiU" w:cs="Tahoma"/>
          <w:lang w:eastAsia="zh-TW"/>
        </w:rPr>
        <w:t>於客戶訂閱期間屆滿或終止之後對</w:t>
      </w:r>
      <w:r w:rsidRPr="00BB059B">
        <w:rPr>
          <w:rFonts w:eastAsia="PMingLiU" w:cs="Tahoma"/>
          <w:lang w:eastAsia="zh-TW"/>
        </w:rPr>
        <w:t xml:space="preserve"> Windows Azure </w:t>
      </w:r>
      <w:r w:rsidRPr="00BB059B">
        <w:rPr>
          <w:rFonts w:eastAsia="PMingLiU" w:cs="Tahoma"/>
          <w:lang w:eastAsia="zh-TW"/>
        </w:rPr>
        <w:t>服務之所有使用，將每季依使用費率開立發票予客戶或其轉銷商。</w:t>
      </w:r>
    </w:p>
    <w:p w:rsidR="006A5DAE" w:rsidRPr="00BB059B" w:rsidRDefault="006A5DAE" w:rsidP="006A5DAE">
      <w:pPr>
        <w:rPr>
          <w:rFonts w:eastAsia="PMingLiU" w:cs="Tahoma"/>
          <w:lang w:eastAsia="zh-TW"/>
        </w:rPr>
      </w:pPr>
    </w:p>
    <w:p w:rsidR="006A5DAE" w:rsidRPr="00BB059B" w:rsidRDefault="006A5DAE" w:rsidP="006A5DAE">
      <w:pPr>
        <w:rPr>
          <w:rFonts w:eastAsia="PMingLiU" w:cs="Tahoma"/>
          <w:lang w:eastAsia="zh-TW"/>
        </w:rPr>
      </w:pPr>
      <w:r w:rsidRPr="00BB059B">
        <w:rPr>
          <w:rFonts w:eastAsia="PMingLiU" w:cs="Tahoma"/>
          <w:lang w:eastAsia="zh-TW"/>
        </w:rPr>
        <w:t xml:space="preserve">Microsoft </w:t>
      </w:r>
      <w:r w:rsidRPr="00BB059B">
        <w:rPr>
          <w:rFonts w:eastAsia="PMingLiU" w:cs="Tahoma"/>
          <w:lang w:eastAsia="zh-TW"/>
        </w:rPr>
        <w:t>得於客戶註冊期間降低個別</w:t>
      </w:r>
      <w:r w:rsidRPr="00BB059B">
        <w:rPr>
          <w:rFonts w:eastAsia="PMingLiU" w:cs="Tahoma"/>
          <w:lang w:eastAsia="zh-TW"/>
        </w:rPr>
        <w:t xml:space="preserve"> Windows Azure </w:t>
      </w:r>
      <w:r w:rsidRPr="00BB059B">
        <w:rPr>
          <w:rFonts w:eastAsia="PMingLiU" w:cs="Tahoma"/>
          <w:lang w:eastAsia="zh-TW"/>
        </w:rPr>
        <w:t>服務的價格。若客戶係直接向</w:t>
      </w:r>
      <w:r w:rsidRPr="00BB059B">
        <w:rPr>
          <w:rFonts w:eastAsia="PMingLiU" w:cs="Tahoma"/>
          <w:lang w:eastAsia="zh-TW"/>
        </w:rPr>
        <w:t xml:space="preserve"> Microsoft </w:t>
      </w:r>
      <w:r w:rsidRPr="00BB059B">
        <w:rPr>
          <w:rFonts w:eastAsia="PMingLiU" w:cs="Tahoma"/>
          <w:lang w:eastAsia="zh-TW"/>
        </w:rPr>
        <w:t>取得</w:t>
      </w:r>
      <w:r w:rsidRPr="00BB059B">
        <w:rPr>
          <w:rFonts w:eastAsia="PMingLiU" w:cs="Tahoma"/>
          <w:lang w:eastAsia="zh-TW"/>
        </w:rPr>
        <w:t xml:space="preserve"> Windows Azure </w:t>
      </w:r>
      <w:r w:rsidR="00F27191">
        <w:rPr>
          <w:rFonts w:eastAsia="PMingLiU" w:cs="Tahoma"/>
          <w:lang w:eastAsia="zh-TW"/>
        </w:rPr>
        <w:br/>
      </w:r>
      <w:r w:rsidRPr="00BB059B">
        <w:rPr>
          <w:rFonts w:eastAsia="PMingLiU" w:cs="Tahoma"/>
          <w:lang w:eastAsia="zh-TW"/>
        </w:rPr>
        <w:t>服務，則客戶價位表可能顯示較最新價格還高的價格。</w:t>
      </w:r>
      <w:r w:rsidRPr="00BB059B">
        <w:rPr>
          <w:rFonts w:eastAsia="PMingLiU" w:cs="Tahoma"/>
          <w:lang w:eastAsia="zh-TW"/>
        </w:rPr>
        <w:t xml:space="preserve">Microsoft </w:t>
      </w:r>
      <w:r w:rsidRPr="00BB059B">
        <w:rPr>
          <w:rFonts w:eastAsia="PMingLiU" w:cs="Tahoma"/>
          <w:lang w:eastAsia="zh-TW"/>
        </w:rPr>
        <w:t>將於客戶生效期間內提供較低的價格予該些客戶。</w:t>
      </w:r>
      <w:r w:rsidR="00F27191">
        <w:rPr>
          <w:rFonts w:eastAsia="PMingLiU" w:cs="Tahoma"/>
          <w:lang w:eastAsia="zh-TW"/>
        </w:rPr>
        <w:br/>
      </w:r>
      <w:r w:rsidRPr="00BB059B">
        <w:rPr>
          <w:rFonts w:eastAsia="PMingLiU" w:cs="Tahoma"/>
          <w:lang w:eastAsia="zh-TW"/>
        </w:rPr>
        <w:t>若有任何此等變更，</w:t>
      </w:r>
      <w:r w:rsidRPr="00BB059B">
        <w:rPr>
          <w:rFonts w:eastAsia="PMingLiU" w:cs="Tahoma"/>
          <w:lang w:eastAsia="zh-TW"/>
        </w:rPr>
        <w:t xml:space="preserve">Microsoft </w:t>
      </w:r>
      <w:r w:rsidRPr="00BB059B">
        <w:rPr>
          <w:rFonts w:eastAsia="PMingLiU" w:cs="Tahoma"/>
          <w:lang w:eastAsia="zh-TW"/>
        </w:rPr>
        <w:t>將通知客戶。</w:t>
      </w:r>
    </w:p>
    <w:p w:rsidR="006A5DAE" w:rsidRPr="00BB059B" w:rsidRDefault="006A5DAE" w:rsidP="006A5DAE">
      <w:pPr>
        <w:rPr>
          <w:rFonts w:eastAsia="PMingLiU" w:cs="Tahoma"/>
          <w:lang w:eastAsia="zh-TW"/>
        </w:rPr>
      </w:pPr>
    </w:p>
    <w:p w:rsidR="006A5DAE" w:rsidRPr="00BB059B" w:rsidRDefault="006A5DAE" w:rsidP="006A5DAE">
      <w:pPr>
        <w:rPr>
          <w:rFonts w:eastAsia="PMingLiU" w:cs="Tahoma"/>
          <w:lang w:eastAsia="zh-TW"/>
        </w:rPr>
      </w:pPr>
      <w:r w:rsidRPr="00BB059B">
        <w:rPr>
          <w:rFonts w:eastAsia="PMingLiU" w:cs="Tahoma"/>
          <w:szCs w:val="18"/>
          <w:lang w:eastAsia="zh-TW"/>
        </w:rPr>
        <w:t>透過轉銷商取得之訂閱的價格及付款條件係由客戶與其轉銷商間之合約所共同議定。</w:t>
      </w:r>
      <w:r w:rsidRPr="00BB059B">
        <w:rPr>
          <w:rFonts w:eastAsia="PMingLiU" w:cs="Tahoma"/>
          <w:iCs/>
          <w:lang w:eastAsia="zh-TW"/>
        </w:rPr>
        <w:t>客戶之轉銷商將提供</w:t>
      </w:r>
      <w:r w:rsidRPr="00BB059B">
        <w:rPr>
          <w:rFonts w:eastAsia="PMingLiU" w:cs="Tahoma"/>
          <w:iCs/>
          <w:lang w:eastAsia="zh-TW"/>
        </w:rPr>
        <w:t xml:space="preserve"> Windows Azure </w:t>
      </w:r>
      <w:r w:rsidRPr="00BB059B">
        <w:rPr>
          <w:rFonts w:eastAsia="PMingLiU" w:cs="Tahoma"/>
          <w:iCs/>
          <w:lang w:eastAsia="zh-TW"/>
        </w:rPr>
        <w:t>服務之訂購流程的相關額外資訊。所有</w:t>
      </w:r>
      <w:r w:rsidRPr="00BB059B">
        <w:rPr>
          <w:rFonts w:eastAsia="PMingLiU" w:cs="Tahoma"/>
          <w:iCs/>
          <w:lang w:eastAsia="zh-TW"/>
        </w:rPr>
        <w:t xml:space="preserve"> Windows Azure </w:t>
      </w:r>
      <w:r w:rsidRPr="00BB059B">
        <w:rPr>
          <w:rFonts w:eastAsia="PMingLiU" w:cs="Tahoma"/>
          <w:iCs/>
          <w:lang w:eastAsia="zh-TW"/>
        </w:rPr>
        <w:t>服務的價格及付款條件將受客戶與其轉銷商間所訂定之個別合約所拘束。</w:t>
      </w:r>
      <w:r w:rsidRPr="00BB059B">
        <w:rPr>
          <w:rFonts w:eastAsia="PMingLiU" w:cs="Tahoma"/>
          <w:lang w:eastAsia="zh-TW"/>
        </w:rPr>
        <w:t xml:space="preserve">Microsoft </w:t>
      </w:r>
      <w:r w:rsidRPr="00BB059B">
        <w:rPr>
          <w:rFonts w:eastAsia="PMingLiU" w:cs="Tahoma"/>
          <w:lang w:eastAsia="zh-TW"/>
        </w:rPr>
        <w:t>得在客戶的註冊期間降低個別</w:t>
      </w:r>
      <w:r w:rsidRPr="00BB059B">
        <w:rPr>
          <w:rFonts w:eastAsia="PMingLiU" w:cs="Tahoma"/>
          <w:lang w:eastAsia="zh-TW"/>
        </w:rPr>
        <w:t xml:space="preserve"> Windows Azure </w:t>
      </w:r>
      <w:r w:rsidRPr="00BB059B">
        <w:rPr>
          <w:rFonts w:eastAsia="PMingLiU" w:cs="Tahoma"/>
          <w:lang w:eastAsia="zh-TW"/>
        </w:rPr>
        <w:t>服務的價格，以及在客戶生效期間內提供較低的價格予客戶的轉銷商。若有任何此等變更，</w:t>
      </w:r>
      <w:r w:rsidRPr="00BB059B">
        <w:rPr>
          <w:rFonts w:eastAsia="PMingLiU" w:cs="Tahoma"/>
          <w:lang w:eastAsia="zh-TW"/>
        </w:rPr>
        <w:t xml:space="preserve">Microsoft </w:t>
      </w:r>
      <w:r w:rsidRPr="00BB059B">
        <w:rPr>
          <w:rFonts w:eastAsia="PMingLiU" w:cs="Tahoma"/>
          <w:lang w:eastAsia="zh-TW"/>
        </w:rPr>
        <w:t>將通知客戶之轉銷商。客戶及其轉銷商將決定實際價格及任何價格變更之適用性。</w:t>
      </w:r>
    </w:p>
    <w:p w:rsidR="00BD1A6A" w:rsidRPr="00BB059B" w:rsidRDefault="00BD1A6A">
      <w:pPr>
        <w:rPr>
          <w:rFonts w:eastAsia="PMingLiU" w:cs="Tahoma"/>
          <w:lang w:eastAsia="zh-TW"/>
        </w:rPr>
      </w:pPr>
    </w:p>
    <w:p w:rsidR="00776E3B" w:rsidRPr="00BB059B" w:rsidRDefault="005242EC" w:rsidP="005242EC">
      <w:pPr>
        <w:spacing w:after="60"/>
        <w:outlineLvl w:val="1"/>
        <w:rPr>
          <w:rFonts w:eastAsia="PMingLiU" w:cs="Tahoma"/>
        </w:rPr>
      </w:pPr>
      <w:r w:rsidRPr="00BB059B">
        <w:rPr>
          <w:rFonts w:eastAsia="PMingLiU" w:cs="Tahoma"/>
          <w:b/>
          <w:sz w:val="20"/>
          <w:szCs w:val="18"/>
        </w:rPr>
        <w:t xml:space="preserve">Windows Azure </w:t>
      </w:r>
      <w:r w:rsidRPr="00BB059B">
        <w:rPr>
          <w:rFonts w:eastAsia="PMingLiU" w:cs="Tahoma"/>
          <w:b/>
          <w:sz w:val="20"/>
          <w:szCs w:val="18"/>
        </w:rPr>
        <w:t>承諾費率</w:t>
      </w:r>
    </w:p>
    <w:p w:rsidR="00776E3B" w:rsidRPr="00BB059B" w:rsidRDefault="006A5DAE" w:rsidP="00776E3B">
      <w:pPr>
        <w:outlineLvl w:val="1"/>
        <w:rPr>
          <w:rFonts w:eastAsia="PMingLiU" w:cs="Tahoma"/>
        </w:rPr>
      </w:pPr>
      <w:r w:rsidRPr="00BB059B">
        <w:rPr>
          <w:rFonts w:eastAsia="PMingLiU" w:cs="Tahoma"/>
          <w:szCs w:val="18"/>
        </w:rPr>
        <w:t>客戶之</w:t>
      </w:r>
      <w:r w:rsidRPr="00BB059B">
        <w:rPr>
          <w:rFonts w:eastAsia="PMingLiU" w:cs="Tahoma"/>
          <w:szCs w:val="18"/>
        </w:rPr>
        <w:t xml:space="preserve"> Windows Azure </w:t>
      </w:r>
      <w:r w:rsidRPr="00BB059B">
        <w:rPr>
          <w:rFonts w:eastAsia="PMingLiU" w:cs="Tahoma"/>
          <w:szCs w:val="18"/>
        </w:rPr>
        <w:t>服務的承諾費率係以其</w:t>
      </w:r>
      <w:r w:rsidRPr="00BB059B">
        <w:rPr>
          <w:rFonts w:eastAsia="PMingLiU" w:cs="Tahoma"/>
          <w:szCs w:val="18"/>
        </w:rPr>
        <w:t xml:space="preserve"> Windows Azure </w:t>
      </w:r>
      <w:r w:rsidRPr="00BB059B">
        <w:rPr>
          <w:rFonts w:eastAsia="PMingLiU" w:cs="Tahoma"/>
          <w:szCs w:val="18"/>
        </w:rPr>
        <w:t>金額承諾等級和註冊價位等級為基礎。</w:t>
      </w:r>
      <w:r w:rsidRPr="00BB059B">
        <w:rPr>
          <w:rFonts w:eastAsia="PMingLiU" w:cs="Tahoma"/>
          <w:szCs w:val="18"/>
        </w:rPr>
        <w:t xml:space="preserve">Windows Azure </w:t>
      </w:r>
      <w:r w:rsidRPr="00BB059B">
        <w:rPr>
          <w:rFonts w:eastAsia="PMingLiU" w:cs="Tahoma"/>
          <w:szCs w:val="18"/>
        </w:rPr>
        <w:t>金額承諾等級則取決於客戶的年度</w:t>
      </w:r>
      <w:r w:rsidRPr="00BB059B">
        <w:rPr>
          <w:rFonts w:eastAsia="PMingLiU" w:cs="Tahoma"/>
          <w:szCs w:val="18"/>
        </w:rPr>
        <w:t xml:space="preserve"> Windows Azure </w:t>
      </w:r>
      <w:r w:rsidRPr="00BB059B">
        <w:rPr>
          <w:rFonts w:eastAsia="PMingLiU" w:cs="Tahoma"/>
          <w:szCs w:val="18"/>
        </w:rPr>
        <w:t>金額承諾數量</w:t>
      </w:r>
      <w:r w:rsidRPr="00BB059B">
        <w:rPr>
          <w:rFonts w:eastAsia="PMingLiU" w:cs="Tahoma"/>
          <w:szCs w:val="18"/>
        </w:rPr>
        <w:t xml:space="preserve"> (</w:t>
      </w:r>
      <w:r w:rsidRPr="00BB059B">
        <w:rPr>
          <w:rFonts w:eastAsia="PMingLiU" w:cs="Tahoma"/>
          <w:szCs w:val="18"/>
        </w:rPr>
        <w:t>也就是客戶在每年的</w:t>
      </w:r>
      <w:r w:rsidRPr="00BB059B">
        <w:rPr>
          <w:rFonts w:eastAsia="PMingLiU" w:cs="Tahoma"/>
          <w:szCs w:val="18"/>
        </w:rPr>
        <w:t xml:space="preserve"> Windows Azure </w:t>
      </w:r>
      <w:r w:rsidRPr="00BB059B">
        <w:rPr>
          <w:rFonts w:eastAsia="PMingLiU" w:cs="Tahoma"/>
          <w:szCs w:val="18"/>
        </w:rPr>
        <w:t>訂閱期間內承諾的總金額</w:t>
      </w:r>
      <w:r w:rsidRPr="00BB059B">
        <w:rPr>
          <w:rFonts w:eastAsia="PMingLiU" w:cs="Tahoma"/>
          <w:szCs w:val="18"/>
        </w:rPr>
        <w:t>)</w:t>
      </w:r>
      <w:r w:rsidRPr="00BB059B">
        <w:rPr>
          <w:rFonts w:eastAsia="PMingLiU" w:cs="Tahoma"/>
          <w:szCs w:val="18"/>
        </w:rPr>
        <w:t>，並對應至下表所指定的折扣</w:t>
      </w:r>
      <w:r w:rsidRPr="00BB059B">
        <w:rPr>
          <w:rFonts w:eastAsia="PMingLiU" w:cs="Tahoma"/>
          <w:szCs w:val="18"/>
        </w:rPr>
        <w:t xml:space="preserve"> (</w:t>
      </w:r>
      <w:r w:rsidRPr="00BB059B">
        <w:rPr>
          <w:rFonts w:eastAsia="PMingLiU" w:cs="Tahoma"/>
          <w:szCs w:val="18"/>
        </w:rPr>
        <w:t>以</w:t>
      </w:r>
      <w:r w:rsidRPr="00BB059B">
        <w:rPr>
          <w:rFonts w:eastAsia="PMingLiU" w:cs="Tahoma"/>
          <w:szCs w:val="18"/>
        </w:rPr>
        <w:t xml:space="preserve"> Windows Azure </w:t>
      </w:r>
      <w:r w:rsidRPr="00BB059B">
        <w:rPr>
          <w:rFonts w:eastAsia="PMingLiU" w:cs="Tahoma"/>
          <w:szCs w:val="18"/>
        </w:rPr>
        <w:t>使用費率</w:t>
      </w:r>
      <w:r w:rsidRPr="00BB059B">
        <w:rPr>
          <w:rFonts w:eastAsia="PMingLiU" w:cs="Tahoma"/>
          <w:szCs w:val="18"/>
        </w:rPr>
        <w:t>/</w:t>
      </w:r>
      <w:r w:rsidRPr="00BB059B">
        <w:rPr>
          <w:rFonts w:eastAsia="PMingLiU" w:cs="Tahoma"/>
          <w:szCs w:val="18"/>
        </w:rPr>
        <w:t>超額費率的百分比表示</w:t>
      </w:r>
      <w:r w:rsidRPr="00BB059B">
        <w:rPr>
          <w:rFonts w:eastAsia="PMingLiU" w:cs="Tahoma"/>
          <w:szCs w:val="18"/>
        </w:rPr>
        <w:t>)</w:t>
      </w:r>
      <w:r w:rsidRPr="00BB059B">
        <w:rPr>
          <w:rFonts w:eastAsia="PMingLiU" w:cs="Tahoma"/>
          <w:szCs w:val="18"/>
        </w:rPr>
        <w:t>。</w:t>
      </w:r>
    </w:p>
    <w:p w:rsidR="00776E3B" w:rsidRPr="00BB059B" w:rsidRDefault="00776E3B" w:rsidP="00776E3B">
      <w:pPr>
        <w:ind w:left="720"/>
        <w:outlineLvl w:val="1"/>
        <w:rPr>
          <w:rFonts w:eastAsia="PMingLiU"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01"/>
        <w:gridCol w:w="2736"/>
        <w:gridCol w:w="1854"/>
      </w:tblGrid>
      <w:tr w:rsidR="00776E3B" w:rsidRPr="00BB059B" w:rsidTr="00F27191">
        <w:trPr>
          <w:trHeight w:val="515"/>
          <w:tblHeader/>
          <w:jc w:val="center"/>
        </w:trPr>
        <w:tc>
          <w:tcPr>
            <w:tcW w:w="280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BB059B" w:rsidRDefault="00776E3B" w:rsidP="0044720D">
            <w:pPr>
              <w:jc w:val="center"/>
              <w:rPr>
                <w:rFonts w:eastAsia="PMingLiU" w:cs="Tahoma"/>
                <w:b/>
                <w:bCs/>
                <w:szCs w:val="18"/>
              </w:rPr>
            </w:pPr>
            <w:r w:rsidRPr="00BB059B">
              <w:rPr>
                <w:rFonts w:eastAsia="PMingLiU" w:cs="Tahoma"/>
                <w:b/>
                <w:bCs/>
                <w:szCs w:val="18"/>
              </w:rPr>
              <w:t xml:space="preserve">Windows Azure </w:t>
            </w:r>
            <w:r w:rsidRPr="00BB059B">
              <w:rPr>
                <w:rFonts w:eastAsia="PMingLiU" w:cs="Tahoma"/>
                <w:b/>
                <w:bCs/>
                <w:szCs w:val="18"/>
              </w:rPr>
              <w:t>金額承諾等級</w:t>
            </w:r>
          </w:p>
        </w:tc>
        <w:tc>
          <w:tcPr>
            <w:tcW w:w="273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BB059B" w:rsidRDefault="00776E3B" w:rsidP="0044720D">
            <w:pPr>
              <w:jc w:val="center"/>
              <w:rPr>
                <w:rFonts w:eastAsia="PMingLiU" w:cs="Tahoma"/>
                <w:b/>
                <w:bCs/>
                <w:szCs w:val="18"/>
              </w:rPr>
            </w:pPr>
            <w:r w:rsidRPr="00BB059B">
              <w:rPr>
                <w:rFonts w:eastAsia="PMingLiU" w:cs="Tahoma"/>
                <w:b/>
                <w:bCs/>
                <w:szCs w:val="18"/>
              </w:rPr>
              <w:t>年度</w:t>
            </w:r>
            <w:r w:rsidRPr="00BB059B">
              <w:rPr>
                <w:rFonts w:eastAsia="PMingLiU" w:cs="Tahoma"/>
                <w:b/>
                <w:bCs/>
                <w:szCs w:val="18"/>
              </w:rPr>
              <w:t xml:space="preserve"> Windows Azure </w:t>
            </w:r>
            <w:r w:rsidRPr="00BB059B">
              <w:rPr>
                <w:rFonts w:eastAsia="PMingLiU" w:cs="Tahoma"/>
                <w:b/>
                <w:bCs/>
                <w:szCs w:val="18"/>
              </w:rPr>
              <w:t>金額承諾單位數量</w:t>
            </w:r>
            <w:r w:rsidRPr="00BB059B">
              <w:rPr>
                <w:rFonts w:eastAsia="PMingLiU" w:cs="Tahoma"/>
                <w:b/>
                <w:bCs/>
                <w:szCs w:val="18"/>
              </w:rPr>
              <w:t>*</w:t>
            </w:r>
          </w:p>
        </w:tc>
        <w:tc>
          <w:tcPr>
            <w:tcW w:w="1854" w:type="dxa"/>
            <w:tcBorders>
              <w:top w:val="single" w:sz="8" w:space="0" w:color="auto"/>
              <w:left w:val="single" w:sz="8" w:space="0" w:color="auto"/>
              <w:bottom w:val="single" w:sz="8" w:space="0" w:color="auto"/>
              <w:right w:val="single" w:sz="8" w:space="0" w:color="auto"/>
            </w:tcBorders>
            <w:shd w:val="clear" w:color="auto" w:fill="FABF8F"/>
          </w:tcPr>
          <w:p w:rsidR="00776E3B" w:rsidRPr="00BB059B" w:rsidRDefault="00776E3B" w:rsidP="0044720D">
            <w:pPr>
              <w:jc w:val="center"/>
              <w:rPr>
                <w:rFonts w:eastAsia="PMingLiU" w:cs="Tahoma"/>
                <w:b/>
                <w:bCs/>
                <w:szCs w:val="18"/>
              </w:rPr>
            </w:pPr>
            <w:r w:rsidRPr="00BB059B">
              <w:rPr>
                <w:rFonts w:eastAsia="PMingLiU" w:cs="Tahoma"/>
                <w:b/>
                <w:bCs/>
                <w:szCs w:val="18"/>
              </w:rPr>
              <w:t>使用費率折扣</w:t>
            </w:r>
          </w:p>
        </w:tc>
      </w:tr>
      <w:tr w:rsidR="00776E3B" w:rsidRPr="00BB059B" w:rsidTr="00F27191">
        <w:trPr>
          <w:trHeight w:val="258"/>
          <w:jc w:val="center"/>
        </w:trPr>
        <w:tc>
          <w:tcPr>
            <w:tcW w:w="28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259"/>
              <w:jc w:val="center"/>
              <w:rPr>
                <w:rFonts w:eastAsia="PMingLiU" w:cs="Tahoma"/>
                <w:szCs w:val="18"/>
              </w:rPr>
            </w:pPr>
            <w:r w:rsidRPr="00BB059B">
              <w:rPr>
                <w:rFonts w:eastAsia="PMingLiU" w:cs="Tahoma"/>
                <w:szCs w:val="18"/>
              </w:rPr>
              <w:t>等級</w:t>
            </w:r>
            <w:r w:rsidRPr="00BB059B">
              <w:rPr>
                <w:rFonts w:eastAsia="PMingLiU" w:cs="Tahoma"/>
                <w:szCs w:val="18"/>
              </w:rPr>
              <w:t xml:space="preserve"> 1</w:t>
            </w:r>
          </w:p>
        </w:tc>
        <w:tc>
          <w:tcPr>
            <w:tcW w:w="27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以</w:t>
            </w:r>
            <w:r w:rsidRPr="00BB059B">
              <w:rPr>
                <w:rFonts w:eastAsia="PMingLiU" w:cs="Tahoma"/>
                <w:szCs w:val="18"/>
              </w:rPr>
              <w:t xml:space="preserve"> 1799 </w:t>
            </w:r>
            <w:r w:rsidRPr="00BB059B">
              <w:rPr>
                <w:rFonts w:eastAsia="PMingLiU" w:cs="Tahoma"/>
                <w:szCs w:val="18"/>
              </w:rPr>
              <w:t>單位為限</w:t>
            </w:r>
          </w:p>
        </w:tc>
        <w:tc>
          <w:tcPr>
            <w:tcW w:w="1854" w:type="dxa"/>
            <w:tcBorders>
              <w:top w:val="single" w:sz="8" w:space="0" w:color="auto"/>
              <w:left w:val="single" w:sz="8" w:space="0" w:color="auto"/>
              <w:bottom w:val="single" w:sz="8" w:space="0" w:color="auto"/>
              <w:right w:val="single" w:sz="8" w:space="0" w:color="auto"/>
            </w:tcBorders>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23%</w:t>
            </w:r>
          </w:p>
        </w:tc>
      </w:tr>
      <w:tr w:rsidR="00776E3B" w:rsidRPr="00BB059B" w:rsidTr="00F27191">
        <w:trPr>
          <w:trHeight w:val="258"/>
          <w:jc w:val="center"/>
        </w:trPr>
        <w:tc>
          <w:tcPr>
            <w:tcW w:w="28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259"/>
              <w:jc w:val="center"/>
              <w:rPr>
                <w:rFonts w:eastAsia="PMingLiU" w:cs="Tahoma"/>
                <w:szCs w:val="18"/>
              </w:rPr>
            </w:pPr>
            <w:r w:rsidRPr="00BB059B">
              <w:rPr>
                <w:rFonts w:eastAsia="PMingLiU" w:cs="Tahoma"/>
                <w:szCs w:val="18"/>
              </w:rPr>
              <w:t>等級</w:t>
            </w:r>
            <w:r w:rsidRPr="00BB059B">
              <w:rPr>
                <w:rFonts w:eastAsia="PMingLiU" w:cs="Tahoma"/>
                <w:szCs w:val="18"/>
              </w:rPr>
              <w:t xml:space="preserve"> 2</w:t>
            </w:r>
          </w:p>
        </w:tc>
        <w:tc>
          <w:tcPr>
            <w:tcW w:w="27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 xml:space="preserve">1800 – 4799 </w:t>
            </w:r>
            <w:r w:rsidRPr="00BB059B">
              <w:rPr>
                <w:rFonts w:eastAsia="PMingLiU" w:cs="Tahoma"/>
                <w:szCs w:val="18"/>
              </w:rPr>
              <w:t>單位</w:t>
            </w:r>
          </w:p>
        </w:tc>
        <w:tc>
          <w:tcPr>
            <w:tcW w:w="1854" w:type="dxa"/>
            <w:tcBorders>
              <w:top w:val="single" w:sz="8" w:space="0" w:color="auto"/>
              <w:left w:val="single" w:sz="8" w:space="0" w:color="auto"/>
              <w:bottom w:val="single" w:sz="8" w:space="0" w:color="auto"/>
              <w:right w:val="single" w:sz="8" w:space="0" w:color="auto"/>
            </w:tcBorders>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26%</w:t>
            </w:r>
          </w:p>
        </w:tc>
      </w:tr>
      <w:tr w:rsidR="00776E3B" w:rsidRPr="00BB059B" w:rsidTr="00F27191">
        <w:trPr>
          <w:trHeight w:val="258"/>
          <w:jc w:val="center"/>
        </w:trPr>
        <w:tc>
          <w:tcPr>
            <w:tcW w:w="28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259"/>
              <w:jc w:val="center"/>
              <w:rPr>
                <w:rFonts w:eastAsia="PMingLiU" w:cs="Tahoma"/>
                <w:szCs w:val="18"/>
              </w:rPr>
            </w:pPr>
            <w:r w:rsidRPr="00BB059B">
              <w:rPr>
                <w:rFonts w:eastAsia="PMingLiU" w:cs="Tahoma"/>
                <w:szCs w:val="18"/>
              </w:rPr>
              <w:t>等級</w:t>
            </w:r>
            <w:r w:rsidRPr="00BB059B">
              <w:rPr>
                <w:rFonts w:eastAsia="PMingLiU" w:cs="Tahoma"/>
                <w:szCs w:val="18"/>
              </w:rPr>
              <w:t xml:space="preserve"> 3</w:t>
            </w:r>
          </w:p>
        </w:tc>
        <w:tc>
          <w:tcPr>
            <w:tcW w:w="27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 xml:space="preserve">4800 – 11999 </w:t>
            </w:r>
            <w:r w:rsidRPr="00BB059B">
              <w:rPr>
                <w:rFonts w:eastAsia="PMingLiU" w:cs="Tahoma"/>
                <w:szCs w:val="18"/>
              </w:rPr>
              <w:t>單位</w:t>
            </w:r>
          </w:p>
        </w:tc>
        <w:tc>
          <w:tcPr>
            <w:tcW w:w="1854" w:type="dxa"/>
            <w:tcBorders>
              <w:top w:val="single" w:sz="8" w:space="0" w:color="auto"/>
              <w:left w:val="single" w:sz="8" w:space="0" w:color="auto"/>
              <w:bottom w:val="single" w:sz="8" w:space="0" w:color="auto"/>
              <w:right w:val="single" w:sz="8" w:space="0" w:color="auto"/>
            </w:tcBorders>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30%</w:t>
            </w:r>
          </w:p>
        </w:tc>
      </w:tr>
      <w:tr w:rsidR="00776E3B" w:rsidRPr="00BB059B" w:rsidTr="00F27191">
        <w:trPr>
          <w:trHeight w:val="258"/>
          <w:jc w:val="center"/>
        </w:trPr>
        <w:tc>
          <w:tcPr>
            <w:tcW w:w="28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259"/>
              <w:jc w:val="center"/>
              <w:rPr>
                <w:rFonts w:eastAsia="PMingLiU" w:cs="Tahoma"/>
                <w:szCs w:val="18"/>
              </w:rPr>
            </w:pPr>
            <w:r w:rsidRPr="00BB059B">
              <w:rPr>
                <w:rFonts w:eastAsia="PMingLiU" w:cs="Tahoma"/>
                <w:szCs w:val="18"/>
              </w:rPr>
              <w:t>等級</w:t>
            </w:r>
            <w:r w:rsidRPr="00BB059B">
              <w:rPr>
                <w:rFonts w:eastAsia="PMingLiU" w:cs="Tahoma"/>
                <w:szCs w:val="18"/>
              </w:rPr>
              <w:t xml:space="preserve"> 4</w:t>
            </w:r>
          </w:p>
        </w:tc>
        <w:tc>
          <w:tcPr>
            <w:tcW w:w="27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 xml:space="preserve">12000 + </w:t>
            </w:r>
            <w:r w:rsidRPr="00BB059B">
              <w:rPr>
                <w:rFonts w:eastAsia="PMingLiU" w:cs="Tahoma"/>
                <w:szCs w:val="18"/>
              </w:rPr>
              <w:t>單位</w:t>
            </w:r>
          </w:p>
        </w:tc>
        <w:tc>
          <w:tcPr>
            <w:tcW w:w="1854" w:type="dxa"/>
            <w:tcBorders>
              <w:top w:val="single" w:sz="8" w:space="0" w:color="auto"/>
              <w:left w:val="single" w:sz="8" w:space="0" w:color="auto"/>
              <w:bottom w:val="single" w:sz="8" w:space="0" w:color="auto"/>
              <w:right w:val="single" w:sz="8" w:space="0" w:color="auto"/>
            </w:tcBorders>
          </w:tcPr>
          <w:p w:rsidR="00776E3B" w:rsidRPr="00BB059B" w:rsidRDefault="00776E3B" w:rsidP="0044720D">
            <w:pPr>
              <w:spacing w:before="100" w:beforeAutospacing="1" w:after="100" w:afterAutospacing="1"/>
              <w:ind w:right="180"/>
              <w:jc w:val="center"/>
              <w:rPr>
                <w:rFonts w:eastAsia="PMingLiU" w:cs="Tahoma"/>
                <w:szCs w:val="18"/>
              </w:rPr>
            </w:pPr>
            <w:r w:rsidRPr="00BB059B">
              <w:rPr>
                <w:rFonts w:eastAsia="PMingLiU" w:cs="Tahoma"/>
                <w:szCs w:val="18"/>
              </w:rPr>
              <w:t>35%</w:t>
            </w:r>
          </w:p>
        </w:tc>
      </w:tr>
    </w:tbl>
    <w:p w:rsidR="006A5DAE" w:rsidRPr="00BB059B" w:rsidRDefault="00AA0329" w:rsidP="002E57CF">
      <w:pPr>
        <w:ind w:left="1080"/>
        <w:outlineLvl w:val="1"/>
        <w:rPr>
          <w:rFonts w:eastAsia="PMingLiU" w:cs="Tahoma"/>
          <w:lang w:eastAsia="zh-TW"/>
        </w:rPr>
      </w:pPr>
      <w:r w:rsidRPr="00BB059B">
        <w:rPr>
          <w:rFonts w:eastAsia="PMingLiU" w:cs="Tahoma"/>
          <w:i/>
          <w:sz w:val="16"/>
          <w:szCs w:val="18"/>
          <w:lang w:eastAsia="zh-TW"/>
        </w:rPr>
        <w:t xml:space="preserve">* </w:t>
      </w:r>
      <w:r w:rsidRPr="00BB059B">
        <w:rPr>
          <w:rFonts w:eastAsia="PMingLiU" w:cs="Tahoma"/>
          <w:i/>
          <w:sz w:val="16"/>
          <w:szCs w:val="18"/>
          <w:lang w:eastAsia="zh-TW"/>
        </w:rPr>
        <w:t>單位係指以適用貨幣計算的金額</w:t>
      </w:r>
    </w:p>
    <w:p w:rsidR="00776E3B" w:rsidRPr="00BB059B" w:rsidRDefault="00776E3B" w:rsidP="00776E3B">
      <w:pPr>
        <w:outlineLvl w:val="1"/>
        <w:rPr>
          <w:rFonts w:eastAsia="PMingLiU" w:cs="Tahoma"/>
          <w:lang w:eastAsia="zh-TW"/>
        </w:rPr>
      </w:pPr>
    </w:p>
    <w:p w:rsidR="00776E3B" w:rsidRPr="00BB059B" w:rsidRDefault="00776E3B" w:rsidP="00776E3B">
      <w:pPr>
        <w:outlineLvl w:val="1"/>
        <w:rPr>
          <w:rFonts w:eastAsia="PMingLiU" w:cs="Tahoma"/>
        </w:rPr>
      </w:pPr>
      <w:r w:rsidRPr="00BB059B">
        <w:rPr>
          <w:rFonts w:eastAsia="PMingLiU" w:cs="Tahoma"/>
          <w:szCs w:val="18"/>
        </w:rPr>
        <w:t>客戶得於其</w:t>
      </w:r>
      <w:r w:rsidRPr="00BB059B">
        <w:rPr>
          <w:rFonts w:eastAsia="PMingLiU" w:cs="Tahoma"/>
          <w:szCs w:val="18"/>
        </w:rPr>
        <w:t xml:space="preserve"> Windows Azure </w:t>
      </w:r>
      <w:r w:rsidRPr="00BB059B">
        <w:rPr>
          <w:rFonts w:eastAsia="PMingLiU" w:cs="Tahoma"/>
          <w:szCs w:val="18"/>
        </w:rPr>
        <w:t>訂閱期間內，隨時提高其年度</w:t>
      </w:r>
      <w:r w:rsidRPr="00BB059B">
        <w:rPr>
          <w:rFonts w:eastAsia="PMingLiU" w:cs="Tahoma"/>
          <w:szCs w:val="18"/>
        </w:rPr>
        <w:t xml:space="preserve"> Windows Azure </w:t>
      </w:r>
      <w:r w:rsidRPr="00BB059B">
        <w:rPr>
          <w:rFonts w:eastAsia="PMingLiU" w:cs="Tahoma"/>
          <w:szCs w:val="18"/>
        </w:rPr>
        <w:t>金額承諾數量，以符合更高的等級資格。</w:t>
      </w:r>
      <w:r w:rsidR="00F27191">
        <w:rPr>
          <w:rFonts w:eastAsia="PMingLiU" w:cs="Tahoma"/>
          <w:szCs w:val="18"/>
        </w:rPr>
        <w:br/>
      </w:r>
      <w:r w:rsidRPr="00BB059B">
        <w:rPr>
          <w:rFonts w:eastAsia="PMingLiU" w:cs="Tahoma"/>
          <w:szCs w:val="18"/>
        </w:rPr>
        <w:t>新的承諾費率將自客戶調整其年度</w:t>
      </w:r>
      <w:r w:rsidRPr="00BB059B">
        <w:rPr>
          <w:rFonts w:eastAsia="PMingLiU" w:cs="Tahoma"/>
          <w:szCs w:val="18"/>
        </w:rPr>
        <w:t xml:space="preserve"> Windows Azure </w:t>
      </w:r>
      <w:r w:rsidRPr="00BB059B">
        <w:rPr>
          <w:rFonts w:eastAsia="PMingLiU" w:cs="Tahoma"/>
          <w:szCs w:val="18"/>
        </w:rPr>
        <w:t>金額承諾使用權數量之後下一個日曆月份的第一天起，開始適用於客戶對</w:t>
      </w:r>
      <w:r w:rsidRPr="00BB059B">
        <w:rPr>
          <w:rFonts w:eastAsia="PMingLiU" w:cs="Tahoma"/>
          <w:szCs w:val="18"/>
        </w:rPr>
        <w:t xml:space="preserve"> Windows Azure </w:t>
      </w:r>
      <w:r w:rsidRPr="00BB059B">
        <w:rPr>
          <w:rFonts w:eastAsia="PMingLiU" w:cs="Tahoma"/>
          <w:szCs w:val="18"/>
        </w:rPr>
        <w:t>服務之使用。</w:t>
      </w:r>
    </w:p>
    <w:p w:rsidR="00776E3B" w:rsidRPr="00BB059B" w:rsidRDefault="00776E3B" w:rsidP="00776E3B">
      <w:pPr>
        <w:outlineLvl w:val="1"/>
        <w:rPr>
          <w:rFonts w:eastAsia="PMingLiU" w:cs="Tahoma"/>
        </w:rPr>
      </w:pPr>
    </w:p>
    <w:p w:rsidR="00776E3B" w:rsidRPr="00BB059B" w:rsidRDefault="00776E3B" w:rsidP="005242EC">
      <w:pPr>
        <w:outlineLvl w:val="1"/>
        <w:rPr>
          <w:rFonts w:eastAsia="PMingLiU" w:cs="Tahoma"/>
          <w:lang w:eastAsia="zh-TW"/>
        </w:rPr>
      </w:pPr>
      <w:r w:rsidRPr="00BB059B">
        <w:rPr>
          <w:rFonts w:eastAsia="PMingLiU" w:cs="Tahoma"/>
          <w:szCs w:val="18"/>
          <w:lang w:eastAsia="zh-TW"/>
        </w:rPr>
        <w:t>客戶價位表將會反映等級</w:t>
      </w:r>
      <w:r w:rsidRPr="00BB059B">
        <w:rPr>
          <w:rFonts w:eastAsia="PMingLiU" w:cs="Tahoma"/>
          <w:szCs w:val="18"/>
          <w:lang w:eastAsia="zh-TW"/>
        </w:rPr>
        <w:t xml:space="preserve"> 1 </w:t>
      </w:r>
      <w:r w:rsidRPr="00BB059B">
        <w:rPr>
          <w:rFonts w:eastAsia="PMingLiU" w:cs="Tahoma"/>
          <w:szCs w:val="18"/>
          <w:lang w:eastAsia="zh-TW"/>
        </w:rPr>
        <w:t>的承諾費率價格。實際的承諾費率價格將會顯示於</w:t>
      </w:r>
      <w:r w:rsidRPr="00BB059B">
        <w:rPr>
          <w:rFonts w:eastAsia="PMingLiU" w:cs="Tahoma"/>
          <w:szCs w:val="18"/>
          <w:lang w:eastAsia="zh-TW"/>
        </w:rPr>
        <w:t xml:space="preserve"> Windows Azure </w:t>
      </w:r>
      <w:r w:rsidRPr="00BB059B">
        <w:rPr>
          <w:rFonts w:eastAsia="PMingLiU" w:cs="Tahoma"/>
          <w:szCs w:val="18"/>
          <w:lang w:eastAsia="zh-TW"/>
        </w:rPr>
        <w:t>企業入口網站的「帳戶檢視」</w:t>
      </w:r>
      <w:r w:rsidRPr="00BB059B">
        <w:rPr>
          <w:rFonts w:eastAsia="PMingLiU" w:cs="Tahoma"/>
          <w:szCs w:val="18"/>
          <w:lang w:eastAsia="zh-TW"/>
        </w:rPr>
        <w:t xml:space="preserve">(Account View) </w:t>
      </w:r>
      <w:r w:rsidRPr="00BB059B">
        <w:rPr>
          <w:rFonts w:eastAsia="PMingLiU" w:cs="Tahoma"/>
          <w:szCs w:val="18"/>
          <w:lang w:eastAsia="zh-TW"/>
        </w:rPr>
        <w:t>網頁上。透過轉銷商取得之</w:t>
      </w:r>
      <w:r w:rsidRPr="00BB059B">
        <w:rPr>
          <w:rFonts w:eastAsia="PMingLiU" w:cs="Tahoma"/>
          <w:szCs w:val="18"/>
          <w:lang w:eastAsia="zh-TW"/>
        </w:rPr>
        <w:t xml:space="preserve"> Windows Azure </w:t>
      </w:r>
      <w:r w:rsidRPr="00BB059B">
        <w:rPr>
          <w:rFonts w:eastAsia="PMingLiU" w:cs="Tahoma"/>
          <w:szCs w:val="18"/>
          <w:lang w:eastAsia="zh-TW"/>
        </w:rPr>
        <w:t>服務的價格及付款條件係由客戶與其轉銷商間之合約所共同議定。</w:t>
      </w:r>
    </w:p>
    <w:p w:rsidR="0067627F" w:rsidRPr="00BB059B" w:rsidRDefault="0067627F" w:rsidP="00776E3B">
      <w:pPr>
        <w:rPr>
          <w:rFonts w:eastAsia="PMingLiU" w:cs="Tahoma"/>
          <w:lang w:eastAsia="zh-TW"/>
        </w:rPr>
      </w:pPr>
    </w:p>
    <w:p w:rsidR="00456002" w:rsidRPr="00BB059B" w:rsidRDefault="00456002" w:rsidP="00456002">
      <w:pPr>
        <w:pStyle w:val="Heading2"/>
        <w:ind w:left="0"/>
        <w:rPr>
          <w:rFonts w:ascii="Tahoma" w:eastAsia="PMingLiU" w:hAnsi="Tahoma" w:cs="Tahoma"/>
        </w:rPr>
      </w:pPr>
      <w:bookmarkStart w:id="758" w:name="_Toc328145984"/>
      <w:bookmarkStart w:id="759" w:name="_Toc336338215"/>
      <w:bookmarkStart w:id="760" w:name="_Toc345401771"/>
      <w:r w:rsidRPr="00BB059B">
        <w:rPr>
          <w:rFonts w:ascii="Tahoma" w:eastAsia="PMingLiU" w:hAnsi="Tahoma" w:cs="Tahoma"/>
        </w:rPr>
        <w:t>線上服務之區域可用性</w:t>
      </w:r>
      <w:bookmarkEnd w:id="758"/>
      <w:bookmarkEnd w:id="759"/>
      <w:bookmarkEnd w:id="760"/>
    </w:p>
    <w:p w:rsidR="00456002" w:rsidRPr="00BB059B" w:rsidRDefault="00456002" w:rsidP="00DF28F2">
      <w:pPr>
        <w:outlineLvl w:val="2"/>
        <w:rPr>
          <w:rFonts w:eastAsia="PMingLiU" w:cs="Tahoma"/>
        </w:rPr>
      </w:pPr>
    </w:p>
    <w:p w:rsidR="0067627F" w:rsidRPr="00BB059B" w:rsidRDefault="00456002" w:rsidP="0067627F">
      <w:pPr>
        <w:outlineLvl w:val="2"/>
        <w:rPr>
          <w:rFonts w:eastAsia="PMingLiU" w:cs="Tahoma"/>
        </w:rPr>
      </w:pPr>
      <w:r w:rsidRPr="00BB059B">
        <w:rPr>
          <w:rFonts w:eastAsia="PMingLiU" w:cs="Tahoma"/>
          <w:szCs w:val="18"/>
        </w:rPr>
        <w:t>請瀏覽</w:t>
      </w:r>
      <w:hyperlink r:id="rId17" w:anchor="international" w:history="1">
        <w:r w:rsidRPr="00BB059B">
          <w:rPr>
            <w:rStyle w:val="Hyperlink"/>
            <w:rFonts w:eastAsia="PMingLiU" w:cs="Tahoma"/>
          </w:rPr>
          <w:t>http://www.microsoft.com/online/faq.aspx#international</w:t>
        </w:r>
      </w:hyperlink>
      <w:r w:rsidRPr="00BB059B">
        <w:rPr>
          <w:rFonts w:eastAsia="PMingLiU" w:cs="Tahoma"/>
          <w:color w:val="000000"/>
        </w:rPr>
        <w:t>以查看有提供線上服務之國家及區域的清單。</w:t>
      </w:r>
    </w:p>
    <w:p w:rsidR="0067627F" w:rsidRPr="00BB059B" w:rsidRDefault="0067627F" w:rsidP="0067627F">
      <w:pPr>
        <w:outlineLvl w:val="2"/>
        <w:rPr>
          <w:rFonts w:eastAsia="PMingLiU" w:cs="Tahoma"/>
        </w:rPr>
      </w:pPr>
    </w:p>
    <w:p w:rsidR="00456002" w:rsidRPr="00BB059B" w:rsidRDefault="00456002" w:rsidP="00456002">
      <w:pPr>
        <w:pStyle w:val="Heading2"/>
        <w:ind w:left="0"/>
        <w:rPr>
          <w:rFonts w:ascii="Tahoma" w:eastAsia="PMingLiU" w:hAnsi="Tahoma" w:cs="Tahoma"/>
          <w:lang w:eastAsia="zh-TW"/>
        </w:rPr>
      </w:pPr>
      <w:bookmarkStart w:id="761" w:name="_Toc328145985"/>
      <w:bookmarkStart w:id="762" w:name="_Toc336338216"/>
      <w:bookmarkStart w:id="763" w:name="_Toc345401772"/>
      <w:r w:rsidRPr="00BB059B">
        <w:rPr>
          <w:rFonts w:ascii="Tahoma" w:eastAsia="PMingLiU" w:hAnsi="Tahoma" w:cs="Tahoma"/>
          <w:lang w:eastAsia="zh-TW"/>
        </w:rPr>
        <w:t>額外的線上服務條款</w:t>
      </w:r>
      <w:bookmarkEnd w:id="761"/>
      <w:bookmarkEnd w:id="762"/>
      <w:bookmarkEnd w:id="763"/>
    </w:p>
    <w:p w:rsidR="00456002" w:rsidRPr="00BB059B" w:rsidRDefault="00456002" w:rsidP="00DF28F2">
      <w:pPr>
        <w:outlineLvl w:val="2"/>
        <w:rPr>
          <w:rFonts w:eastAsia="PMingLiU" w:cs="Tahoma"/>
          <w:lang w:eastAsia="zh-TW"/>
        </w:rPr>
      </w:pPr>
    </w:p>
    <w:p w:rsidR="00456002" w:rsidRPr="00BB059B" w:rsidRDefault="00456002" w:rsidP="00CF3FEE">
      <w:pPr>
        <w:rPr>
          <w:rFonts w:eastAsia="PMingLiU" w:cs="Tahoma"/>
          <w:lang w:eastAsia="zh-TW"/>
        </w:rPr>
      </w:pPr>
      <w:r w:rsidRPr="00BB059B">
        <w:rPr>
          <w:rFonts w:eastAsia="PMingLiU" w:cs="Tahoma"/>
          <w:lang w:eastAsia="zh-TW"/>
        </w:rPr>
        <w:t>本產品清單可能包含特定產品之額外相關資訊。如需任何額外的資訊，請參閱本文件之產品各小節。</w:t>
      </w:r>
    </w:p>
    <w:p w:rsidR="00456002" w:rsidRPr="00BB059B" w:rsidRDefault="00456002" w:rsidP="00CF3FEE">
      <w:pPr>
        <w:rPr>
          <w:rFonts w:eastAsia="PMingLiU" w:cs="Tahoma"/>
          <w:lang w:eastAsia="zh-TW"/>
        </w:rPr>
      </w:pPr>
    </w:p>
    <w:p w:rsidR="00456002" w:rsidRPr="00BB059B" w:rsidRDefault="00456002" w:rsidP="00CF3FEE">
      <w:pPr>
        <w:rPr>
          <w:rFonts w:eastAsia="PMingLiU" w:cs="Tahoma"/>
          <w:lang w:eastAsia="zh-TW"/>
        </w:rPr>
      </w:pPr>
      <w:r w:rsidRPr="00BB059B">
        <w:rPr>
          <w:rFonts w:eastAsia="PMingLiU" w:cs="Tahoma"/>
          <w:lang w:eastAsia="zh-TW"/>
        </w:rPr>
        <w:t>網站</w:t>
      </w:r>
      <w:r w:rsidRPr="00BB059B">
        <w:rPr>
          <w:rFonts w:eastAsia="PMingLiU" w:cs="Tahoma"/>
          <w:lang w:eastAsia="zh-TW"/>
        </w:rPr>
        <w:t xml:space="preserve"> http://www.microsoftvolumelicensing.com/userights/PUR.aspx </w:t>
      </w:r>
      <w:r w:rsidRPr="00BB059B">
        <w:rPr>
          <w:rFonts w:eastAsia="PMingLiU" w:cs="Tahoma"/>
          <w:lang w:eastAsia="zh-TW"/>
        </w:rPr>
        <w:t>上之產品使用權會列出就約束線上服務之使用時的其他一般及產品特定條款及條件。線上服務產品使用權係依該文件之線上服務小節中所述變更。</w:t>
      </w:r>
    </w:p>
    <w:p w:rsidR="00456002" w:rsidRPr="00BB059B" w:rsidRDefault="00456002" w:rsidP="00CF3FEE">
      <w:pPr>
        <w:rPr>
          <w:rFonts w:eastAsia="PMingLiU" w:cs="Tahoma"/>
          <w:lang w:eastAsia="zh-TW"/>
        </w:rPr>
      </w:pPr>
    </w:p>
    <w:p w:rsidR="00456002" w:rsidRPr="00BB059B" w:rsidRDefault="00456002" w:rsidP="00CF3FEE">
      <w:pPr>
        <w:rPr>
          <w:rFonts w:eastAsia="PMingLiU" w:cs="Tahoma"/>
        </w:rPr>
      </w:pPr>
      <w:bookmarkStart w:id="764" w:name="_Toc325313160"/>
      <w:r w:rsidRPr="00BB059B">
        <w:rPr>
          <w:rFonts w:eastAsia="PMingLiU" w:cs="Tahoma"/>
        </w:rPr>
        <w:t>以上線上服務之價格及付款條件不適用於依據</w:t>
      </w:r>
      <w:r w:rsidRPr="00BB059B">
        <w:rPr>
          <w:rFonts w:eastAsia="PMingLiU" w:cs="Tahoma"/>
        </w:rPr>
        <w:t xml:space="preserve"> Microsoft Online Subscription Agreement </w:t>
      </w:r>
      <w:r w:rsidRPr="00BB059B">
        <w:rPr>
          <w:rFonts w:eastAsia="PMingLiU" w:cs="Tahoma"/>
        </w:rPr>
        <w:t>取得之線上服務。依據</w:t>
      </w:r>
      <w:r w:rsidRPr="00BB059B">
        <w:rPr>
          <w:rFonts w:eastAsia="PMingLiU" w:cs="Tahoma"/>
        </w:rPr>
        <w:t xml:space="preserve"> Microsoft Online Subscription Agreement </w:t>
      </w:r>
      <w:r w:rsidRPr="00BB059B">
        <w:rPr>
          <w:rFonts w:eastAsia="PMingLiU" w:cs="Tahoma"/>
        </w:rPr>
        <w:t>取得之線上服務的所有適用條款均包含在該合約中及</w:t>
      </w:r>
      <w:r w:rsidRPr="00BB059B">
        <w:rPr>
          <w:rFonts w:eastAsia="PMingLiU" w:cs="Tahoma"/>
        </w:rPr>
        <w:t xml:space="preserve"> Microsoft Online Services </w:t>
      </w:r>
      <w:r w:rsidRPr="00BB059B">
        <w:rPr>
          <w:rFonts w:eastAsia="PMingLiU" w:cs="Tahoma"/>
        </w:rPr>
        <w:t>客戶入口網站上。</w:t>
      </w:r>
      <w:bookmarkEnd w:id="764"/>
    </w:p>
    <w:p w:rsidR="00023FE7" w:rsidRPr="00BB059B" w:rsidRDefault="00776E3B" w:rsidP="008A1A1A">
      <w:pPr>
        <w:pStyle w:val="Heading1"/>
        <w:spacing w:before="0"/>
        <w:rPr>
          <w:rFonts w:eastAsia="PMingLiU" w:cs="Tahoma"/>
        </w:rPr>
      </w:pPr>
      <w:r w:rsidRPr="00BB059B">
        <w:rPr>
          <w:rFonts w:eastAsia="PMingLiU" w:cs="Tahoma"/>
        </w:rPr>
        <w:br w:type="page"/>
      </w:r>
      <w:bookmarkStart w:id="765" w:name="_Toc336338217"/>
      <w:bookmarkStart w:id="766" w:name="_Toc345401773"/>
      <w:r w:rsidRPr="00BB059B">
        <w:rPr>
          <w:rFonts w:eastAsia="PMingLiU" w:cs="Tahoma"/>
        </w:rPr>
        <w:t>第</w:t>
      </w:r>
      <w:r w:rsidRPr="00BB059B">
        <w:rPr>
          <w:rFonts w:eastAsia="PMingLiU" w:cs="Tahoma"/>
        </w:rPr>
        <w:t xml:space="preserve"> 6 </w:t>
      </w:r>
      <w:r w:rsidRPr="00BB059B">
        <w:rPr>
          <w:rFonts w:eastAsia="PMingLiU" w:cs="Tahoma"/>
        </w:rPr>
        <w:t>節</w:t>
      </w:r>
      <w:r w:rsidRPr="00BB059B">
        <w:rPr>
          <w:rFonts w:eastAsia="PMingLiU" w:cs="Tahoma"/>
        </w:rPr>
        <w:t xml:space="preserve"> – </w:t>
      </w:r>
      <w:r w:rsidRPr="00BB059B">
        <w:rPr>
          <w:rFonts w:eastAsia="PMingLiU" w:cs="Tahoma"/>
        </w:rPr>
        <w:t>軟體保證續約規則</w:t>
      </w:r>
      <w:bookmarkEnd w:id="765"/>
      <w:bookmarkEnd w:id="766"/>
    </w:p>
    <w:p w:rsidR="00865A60" w:rsidRPr="001731EA" w:rsidRDefault="00865A60" w:rsidP="00865A60">
      <w:pPr>
        <w:rPr>
          <w:rFonts w:eastAsia="PMingLiU" w:cs="Tahoma"/>
          <w:sz w:val="24"/>
          <w:szCs w:val="36"/>
        </w:rPr>
      </w:pPr>
    </w:p>
    <w:p w:rsidR="00171817" w:rsidRPr="00BB059B" w:rsidRDefault="00171817" w:rsidP="00171817">
      <w:pPr>
        <w:pStyle w:val="Heading4"/>
        <w:tabs>
          <w:tab w:val="clear" w:pos="720"/>
          <w:tab w:val="num" w:pos="0"/>
        </w:tabs>
        <w:ind w:left="0" w:firstLine="0"/>
        <w:rPr>
          <w:rFonts w:ascii="Tahoma" w:eastAsia="PMingLiU" w:hAnsi="Tahoma" w:cs="Tahoma"/>
          <w:lang w:eastAsia="zh-TW"/>
        </w:rPr>
      </w:pPr>
      <w:bookmarkStart w:id="767" w:name="_Toc323159745"/>
      <w:bookmarkStart w:id="768" w:name="_Toc336338218"/>
      <w:bookmarkStart w:id="769" w:name="_Toc345401774"/>
      <w:r w:rsidRPr="00BB059B">
        <w:rPr>
          <w:rFonts w:ascii="Tahoma" w:eastAsia="PMingLiU" w:hAnsi="Tahoma" w:cs="Tahoma"/>
          <w:sz w:val="24"/>
          <w:lang w:eastAsia="zh-TW"/>
        </w:rPr>
        <w:t>Open License</w:t>
      </w:r>
      <w:bookmarkEnd w:id="767"/>
      <w:bookmarkEnd w:id="768"/>
      <w:bookmarkEnd w:id="769"/>
    </w:p>
    <w:p w:rsidR="00171817" w:rsidRPr="001731EA" w:rsidRDefault="00171817" w:rsidP="00865A60">
      <w:pPr>
        <w:pStyle w:val="Heading4"/>
        <w:tabs>
          <w:tab w:val="clear" w:pos="720"/>
          <w:tab w:val="num" w:pos="0"/>
        </w:tabs>
        <w:spacing w:before="0"/>
        <w:ind w:left="0" w:firstLine="0"/>
        <w:rPr>
          <w:rFonts w:ascii="Tahoma" w:eastAsia="PMingLiU" w:hAnsi="Tahoma" w:cs="Tahoma"/>
          <w:sz w:val="18"/>
          <w:szCs w:val="18"/>
          <w:lang w:eastAsia="zh-TW"/>
        </w:rPr>
      </w:pPr>
    </w:p>
    <w:p w:rsidR="00171817" w:rsidRPr="001731EA" w:rsidRDefault="00171817" w:rsidP="005242EC">
      <w:pPr>
        <w:pStyle w:val="StyleHeading22Left138Firstline0"/>
        <w:tabs>
          <w:tab w:val="num" w:pos="0"/>
        </w:tabs>
        <w:ind w:left="0"/>
        <w:jc w:val="left"/>
        <w:rPr>
          <w:rFonts w:ascii="Tahoma" w:eastAsia="PMingLiU" w:hAnsi="Tahoma" w:cs="Tahoma"/>
          <w:sz w:val="18"/>
          <w:szCs w:val="18"/>
          <w:lang w:eastAsia="zh-TW"/>
        </w:rPr>
      </w:pPr>
      <w:r w:rsidRPr="001731EA">
        <w:rPr>
          <w:rFonts w:ascii="Tahoma" w:eastAsia="PMingLiU" w:hAnsi="Tahoma" w:cs="Tahoma"/>
          <w:sz w:val="18"/>
          <w:szCs w:val="18"/>
          <w:lang w:eastAsia="zh-TW"/>
        </w:rPr>
        <w:t>依據</w:t>
      </w:r>
      <w:r w:rsidRPr="001731EA">
        <w:rPr>
          <w:rFonts w:ascii="Tahoma" w:eastAsia="PMingLiU" w:hAnsi="Tahoma" w:cs="Tahoma"/>
          <w:sz w:val="18"/>
          <w:szCs w:val="18"/>
          <w:lang w:eastAsia="zh-TW"/>
        </w:rPr>
        <w:t xml:space="preserve"> Open License </w:t>
      </w:r>
      <w:r w:rsidRPr="001731EA">
        <w:rPr>
          <w:rFonts w:ascii="Tahoma" w:eastAsia="PMingLiU" w:hAnsi="Tahoma" w:cs="Tahoma"/>
          <w:sz w:val="18"/>
          <w:szCs w:val="18"/>
          <w:lang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1731EA" w:rsidRDefault="00865A60" w:rsidP="005242EC">
      <w:pPr>
        <w:pStyle w:val="AppendIndentSub"/>
        <w:ind w:left="0"/>
        <w:rPr>
          <w:rFonts w:ascii="Tahoma" w:eastAsia="PMingLiU" w:hAnsi="Tahoma" w:cs="Tahoma"/>
          <w:sz w:val="18"/>
          <w:szCs w:val="18"/>
          <w:lang w:eastAsia="zh-TW"/>
        </w:rPr>
      </w:pPr>
    </w:p>
    <w:p w:rsidR="00171817" w:rsidRPr="00BB059B" w:rsidRDefault="00171817" w:rsidP="002171C3">
      <w:pPr>
        <w:pStyle w:val="Heading4"/>
        <w:ind w:left="360"/>
        <w:rPr>
          <w:rFonts w:ascii="Tahoma" w:eastAsia="PMingLiU" w:hAnsi="Tahoma" w:cs="Tahoma"/>
          <w:lang w:eastAsia="zh-TW"/>
        </w:rPr>
      </w:pPr>
      <w:bookmarkStart w:id="770" w:name="_Toc336338219"/>
      <w:bookmarkStart w:id="771" w:name="_Toc345401775"/>
      <w:r w:rsidRPr="00BB059B">
        <w:rPr>
          <w:rFonts w:ascii="Tahoma" w:eastAsia="PMingLiU" w:hAnsi="Tahoma" w:cs="Tahoma"/>
          <w:sz w:val="24"/>
          <w:lang w:eastAsia="zh-TW"/>
        </w:rPr>
        <w:t>Open Value 20xx</w:t>
      </w:r>
      <w:bookmarkEnd w:id="770"/>
      <w:bookmarkEnd w:id="771"/>
    </w:p>
    <w:p w:rsidR="00171817" w:rsidRPr="00BB059B" w:rsidRDefault="00171817" w:rsidP="00171817">
      <w:pPr>
        <w:tabs>
          <w:tab w:val="num" w:pos="0"/>
        </w:tabs>
        <w:rPr>
          <w:rFonts w:eastAsia="PMingLiU" w:cs="Tahoma"/>
          <w:lang w:eastAsia="zh-TW"/>
        </w:rPr>
      </w:pPr>
    </w:p>
    <w:p w:rsidR="00171817" w:rsidRPr="00BB059B" w:rsidRDefault="00171817" w:rsidP="005242EC">
      <w:pPr>
        <w:keepNext/>
        <w:tabs>
          <w:tab w:val="num" w:pos="720"/>
        </w:tabs>
        <w:spacing w:after="60"/>
        <w:ind w:left="360" w:hanging="360"/>
        <w:outlineLvl w:val="3"/>
        <w:rPr>
          <w:rFonts w:eastAsia="PMingLiU" w:cs="Tahoma"/>
          <w:lang w:eastAsia="zh-TW"/>
        </w:rPr>
      </w:pPr>
      <w:r w:rsidRPr="00BB059B">
        <w:rPr>
          <w:rFonts w:eastAsia="PMingLiU" w:cs="Tahoma"/>
          <w:b/>
          <w:szCs w:val="20"/>
          <w:lang w:eastAsia="zh-TW"/>
        </w:rPr>
        <w:t>依相同合約續約範圍</w:t>
      </w:r>
    </w:p>
    <w:p w:rsidR="00171817" w:rsidRPr="00BB059B" w:rsidRDefault="00171817" w:rsidP="00171817">
      <w:pPr>
        <w:tabs>
          <w:tab w:val="num" w:pos="0"/>
        </w:tabs>
        <w:rPr>
          <w:rFonts w:eastAsia="PMingLiU" w:cs="Tahoma"/>
          <w:lang w:eastAsia="zh-TW"/>
        </w:rPr>
      </w:pPr>
      <w:r w:rsidRPr="00BB059B">
        <w:rPr>
          <w:rFonts w:eastAsia="PMingLiU" w:cs="Tahoma"/>
          <w:szCs w:val="20"/>
          <w:lang w:eastAsia="zh-TW"/>
        </w:rPr>
        <w:t>依據</w:t>
      </w:r>
      <w:r w:rsidRPr="00BB059B">
        <w:rPr>
          <w:rFonts w:eastAsia="PMingLiU" w:cs="Tahoma"/>
          <w:szCs w:val="20"/>
          <w:lang w:eastAsia="zh-TW"/>
        </w:rPr>
        <w:t xml:space="preserve"> Open Value </w:t>
      </w:r>
      <w:r w:rsidRPr="00BB059B">
        <w:rPr>
          <w:rFonts w:eastAsia="PMingLiU" w:cs="Tahoma"/>
          <w:szCs w:val="20"/>
          <w:lang w:eastAsia="zh-TW"/>
        </w:rPr>
        <w:t>合約訂購之軟體保證範圍，將在該合約屆滿</w:t>
      </w:r>
      <w:r w:rsidRPr="00BB059B">
        <w:rPr>
          <w:rFonts w:eastAsia="PMingLiU" w:cs="Tahoma"/>
          <w:szCs w:val="20"/>
          <w:lang w:eastAsia="zh-TW"/>
        </w:rPr>
        <w:t xml:space="preserve"> (</w:t>
      </w:r>
      <w:r w:rsidRPr="00BB059B">
        <w:rPr>
          <w:rFonts w:eastAsia="PMingLiU" w:cs="Tahoma"/>
          <w:szCs w:val="20"/>
          <w:lang w:eastAsia="zh-TW"/>
        </w:rPr>
        <w:t>或終止</w:t>
      </w:r>
      <w:r w:rsidRPr="00BB059B">
        <w:rPr>
          <w:rFonts w:eastAsia="PMingLiU" w:cs="Tahoma"/>
          <w:szCs w:val="20"/>
          <w:lang w:eastAsia="zh-TW"/>
        </w:rPr>
        <w:t xml:space="preserve">) </w:t>
      </w:r>
      <w:r w:rsidRPr="00BB059B">
        <w:rPr>
          <w:rFonts w:eastAsia="PMingLiU" w:cs="Tahoma"/>
          <w:szCs w:val="20"/>
          <w:lang w:eastAsia="zh-TW"/>
        </w:rPr>
        <w:t>時隨之屆滿。客戶將在其合約屆滿之前</w:t>
      </w:r>
      <w:r w:rsidRPr="00BB059B">
        <w:rPr>
          <w:rFonts w:eastAsia="PMingLiU" w:cs="Tahoma"/>
          <w:szCs w:val="20"/>
          <w:lang w:eastAsia="zh-TW"/>
        </w:rPr>
        <w:t xml:space="preserve"> 60 </w:t>
      </w:r>
      <w:r w:rsidRPr="00BB059B">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F27191">
        <w:rPr>
          <w:rFonts w:eastAsia="PMingLiU" w:cs="Tahoma"/>
          <w:szCs w:val="20"/>
          <w:lang w:eastAsia="zh-TW"/>
        </w:rPr>
        <w:br/>
      </w:r>
      <w:r w:rsidRPr="00BB059B">
        <w:rPr>
          <w:rFonts w:eastAsia="PMingLiU" w:cs="Tahoma"/>
          <w:szCs w:val="20"/>
          <w:lang w:eastAsia="zh-TW"/>
        </w:rPr>
        <w:t>便能訂購軟體保證，無須同時訂購使用權。</w:t>
      </w:r>
    </w:p>
    <w:p w:rsidR="00171817" w:rsidRPr="00BB059B" w:rsidRDefault="00171817" w:rsidP="00171817">
      <w:pPr>
        <w:tabs>
          <w:tab w:val="num" w:pos="0"/>
        </w:tabs>
        <w:rPr>
          <w:rFonts w:eastAsia="PMingLiU" w:cs="Tahoma"/>
          <w:lang w:eastAsia="zh-TW"/>
        </w:rPr>
      </w:pPr>
    </w:p>
    <w:p w:rsidR="00171817" w:rsidRPr="00BB059B" w:rsidRDefault="00171817" w:rsidP="005242EC">
      <w:pPr>
        <w:keepNext/>
        <w:tabs>
          <w:tab w:val="num" w:pos="720"/>
        </w:tabs>
        <w:spacing w:after="60"/>
        <w:ind w:left="360" w:hanging="360"/>
        <w:outlineLvl w:val="3"/>
        <w:rPr>
          <w:rFonts w:eastAsia="PMingLiU" w:cs="Tahoma"/>
          <w:lang w:eastAsia="zh-TW"/>
        </w:rPr>
      </w:pPr>
      <w:r w:rsidRPr="00BB059B">
        <w:rPr>
          <w:rFonts w:eastAsia="PMingLiU" w:cs="Tahoma"/>
          <w:b/>
          <w:szCs w:val="20"/>
          <w:lang w:eastAsia="zh-TW"/>
        </w:rPr>
        <w:t>從單獨合約續約範圍</w:t>
      </w:r>
    </w:p>
    <w:p w:rsidR="00171817" w:rsidRPr="00BB059B" w:rsidRDefault="00171817" w:rsidP="00865A60">
      <w:pPr>
        <w:tabs>
          <w:tab w:val="num" w:pos="0"/>
        </w:tabs>
        <w:rPr>
          <w:rFonts w:eastAsia="PMingLiU" w:cs="Tahoma"/>
          <w:lang w:eastAsia="zh-TW"/>
        </w:rPr>
      </w:pPr>
      <w:r w:rsidRPr="00BB059B">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BB059B">
        <w:rPr>
          <w:rFonts w:eastAsia="PMingLiU" w:cs="Tahoma"/>
          <w:szCs w:val="20"/>
          <w:lang w:eastAsia="zh-TW"/>
        </w:rPr>
        <w:t xml:space="preserve"> Open License Agreement </w:t>
      </w:r>
      <w:r w:rsidRPr="00BB059B">
        <w:rPr>
          <w:rFonts w:eastAsia="PMingLiU" w:cs="Tahoma"/>
          <w:szCs w:val="20"/>
          <w:lang w:eastAsia="zh-TW"/>
        </w:rPr>
        <w:t>續約，則不在此限。若是這種情況，客戶可自屆滿起算九十日內遞交訂單。</w:t>
      </w:r>
    </w:p>
    <w:p w:rsidR="00865A60" w:rsidRPr="00BB059B" w:rsidRDefault="00865A60" w:rsidP="005242EC">
      <w:pPr>
        <w:tabs>
          <w:tab w:val="num" w:pos="0"/>
        </w:tabs>
        <w:rPr>
          <w:rFonts w:eastAsia="PMingLiU" w:cs="Tahoma"/>
          <w:lang w:eastAsia="zh-TW"/>
        </w:rPr>
      </w:pPr>
    </w:p>
    <w:p w:rsidR="00171817" w:rsidRPr="00BB059B" w:rsidRDefault="00171817" w:rsidP="002171C3">
      <w:pPr>
        <w:pStyle w:val="Heading4"/>
        <w:ind w:left="360"/>
        <w:rPr>
          <w:rFonts w:ascii="Tahoma" w:eastAsia="PMingLiU" w:hAnsi="Tahoma" w:cs="Tahoma"/>
          <w:lang w:eastAsia="zh-TW"/>
        </w:rPr>
      </w:pPr>
      <w:bookmarkStart w:id="772" w:name="_Toc323159746"/>
      <w:bookmarkStart w:id="773" w:name="_Toc336338220"/>
      <w:bookmarkStart w:id="774" w:name="_Toc345401776"/>
      <w:r w:rsidRPr="00BB059B">
        <w:rPr>
          <w:rFonts w:ascii="Tahoma" w:eastAsia="PMingLiU" w:hAnsi="Tahoma" w:cs="Tahoma"/>
          <w:sz w:val="24"/>
          <w:lang w:eastAsia="zh-TW"/>
        </w:rPr>
        <w:t>Select 20xx</w:t>
      </w:r>
      <w:bookmarkEnd w:id="772"/>
      <w:bookmarkEnd w:id="773"/>
      <w:bookmarkEnd w:id="774"/>
    </w:p>
    <w:p w:rsidR="00171817" w:rsidRPr="00BB059B" w:rsidRDefault="00171817" w:rsidP="00171817">
      <w:pPr>
        <w:tabs>
          <w:tab w:val="num" w:pos="0"/>
        </w:tabs>
        <w:rPr>
          <w:rFonts w:eastAsia="PMingLiU" w:cs="Tahoma"/>
          <w:lang w:eastAsia="zh-TW"/>
        </w:rPr>
      </w:pPr>
    </w:p>
    <w:p w:rsidR="00171817" w:rsidRPr="00BB059B" w:rsidRDefault="00171817" w:rsidP="005242EC">
      <w:pPr>
        <w:pStyle w:val="Heading4"/>
        <w:spacing w:before="0" w:after="60"/>
        <w:ind w:left="360"/>
        <w:rPr>
          <w:rFonts w:ascii="Tahoma" w:eastAsia="PMingLiU" w:hAnsi="Tahoma" w:cs="Tahoma"/>
          <w:lang w:eastAsia="zh-TW"/>
        </w:rPr>
      </w:pPr>
      <w:bookmarkStart w:id="775" w:name="_Toc323159747"/>
      <w:bookmarkStart w:id="776" w:name="_Toc328145990"/>
      <w:bookmarkStart w:id="777" w:name="_Toc336338221"/>
      <w:bookmarkStart w:id="778" w:name="_Toc345401777"/>
      <w:r w:rsidRPr="00BB059B">
        <w:rPr>
          <w:rFonts w:ascii="Tahoma" w:eastAsia="PMingLiU" w:hAnsi="Tahoma" w:cs="Tahoma"/>
          <w:sz w:val="18"/>
          <w:lang w:eastAsia="zh-TW"/>
        </w:rPr>
        <w:t>依相同合約續約範圍</w:t>
      </w:r>
      <w:bookmarkEnd w:id="775"/>
      <w:bookmarkEnd w:id="776"/>
      <w:bookmarkEnd w:id="777"/>
      <w:bookmarkEnd w:id="778"/>
    </w:p>
    <w:p w:rsidR="00171817" w:rsidRPr="001731EA" w:rsidRDefault="00171817" w:rsidP="00171817">
      <w:pPr>
        <w:pStyle w:val="styleheading22left138firstline00"/>
        <w:tabs>
          <w:tab w:val="num" w:pos="0"/>
        </w:tabs>
        <w:snapToGrid w:val="0"/>
        <w:ind w:left="0"/>
        <w:jc w:val="left"/>
        <w:rPr>
          <w:rFonts w:ascii="Tahoma" w:eastAsia="PMingLiU" w:hAnsi="Tahoma" w:cs="Tahoma"/>
          <w:spacing w:val="-3"/>
          <w:sz w:val="18"/>
          <w:szCs w:val="18"/>
          <w:lang w:eastAsia="zh-TW"/>
        </w:rPr>
      </w:pPr>
      <w:r w:rsidRPr="001731EA">
        <w:rPr>
          <w:rFonts w:ascii="Tahoma" w:eastAsia="PMingLiU" w:hAnsi="Tahoma" w:cs="Tahoma"/>
          <w:spacing w:val="-3"/>
          <w:sz w:val="18"/>
          <w:szCs w:val="18"/>
          <w:lang w:eastAsia="zh-TW"/>
        </w:rPr>
        <w:t>依據</w:t>
      </w:r>
      <w:r w:rsidRPr="001731EA">
        <w:rPr>
          <w:rFonts w:ascii="Tahoma" w:eastAsia="PMingLiU" w:hAnsi="Tahoma" w:cs="Tahoma"/>
          <w:spacing w:val="-3"/>
          <w:sz w:val="18"/>
          <w:szCs w:val="18"/>
          <w:lang w:eastAsia="zh-TW"/>
        </w:rPr>
        <w:t xml:space="preserve"> Select </w:t>
      </w:r>
      <w:r w:rsidRPr="001731EA">
        <w:rPr>
          <w:rFonts w:ascii="Tahoma" w:eastAsia="PMingLiU" w:hAnsi="Tahoma" w:cs="Tahoma"/>
          <w:spacing w:val="-3"/>
          <w:sz w:val="18"/>
          <w:szCs w:val="18"/>
          <w:lang w:eastAsia="zh-TW"/>
        </w:rPr>
        <w:t>合約或註冊訂購之軟體保證範圍，將在該合約屆滿</w:t>
      </w:r>
      <w:r w:rsidRPr="001731EA">
        <w:rPr>
          <w:rFonts w:ascii="Tahoma" w:eastAsia="PMingLiU" w:hAnsi="Tahoma" w:cs="Tahoma"/>
          <w:spacing w:val="-3"/>
          <w:sz w:val="18"/>
          <w:szCs w:val="18"/>
          <w:lang w:eastAsia="zh-TW"/>
        </w:rPr>
        <w:t xml:space="preserve"> (</w:t>
      </w:r>
      <w:r w:rsidRPr="001731EA">
        <w:rPr>
          <w:rFonts w:ascii="Tahoma" w:eastAsia="PMingLiU" w:hAnsi="Tahoma" w:cs="Tahoma"/>
          <w:spacing w:val="-3"/>
          <w:sz w:val="18"/>
          <w:szCs w:val="18"/>
          <w:lang w:eastAsia="zh-TW"/>
        </w:rPr>
        <w:t>或終止</w:t>
      </w:r>
      <w:r w:rsidRPr="001731EA">
        <w:rPr>
          <w:rFonts w:ascii="Tahoma" w:eastAsia="PMingLiU" w:hAnsi="Tahoma" w:cs="Tahoma"/>
          <w:spacing w:val="-3"/>
          <w:sz w:val="18"/>
          <w:szCs w:val="18"/>
          <w:lang w:eastAsia="zh-TW"/>
        </w:rPr>
        <w:t xml:space="preserve">) </w:t>
      </w:r>
      <w:r w:rsidRPr="001731EA">
        <w:rPr>
          <w:rFonts w:ascii="Tahoma" w:eastAsia="PMingLiU" w:hAnsi="Tahoma" w:cs="Tahoma"/>
          <w:spacing w:val="-3"/>
          <w:sz w:val="18"/>
          <w:szCs w:val="18"/>
          <w:lang w:eastAsia="zh-TW"/>
        </w:rPr>
        <w:t>時隨之屆滿</w:t>
      </w:r>
      <w:r w:rsidRPr="001731EA">
        <w:rPr>
          <w:rFonts w:ascii="Tahoma" w:eastAsia="PMingLiU" w:hAnsi="Tahoma" w:cs="Tahoma"/>
          <w:spacing w:val="-3"/>
          <w:sz w:val="18"/>
          <w:szCs w:val="18"/>
          <w:lang w:eastAsia="zh-TW"/>
        </w:rPr>
        <w:t xml:space="preserve"> (</w:t>
      </w:r>
      <w:r w:rsidRPr="001731EA">
        <w:rPr>
          <w:rFonts w:ascii="Tahoma" w:eastAsia="PMingLiU" w:hAnsi="Tahoma" w:cs="Tahoma"/>
          <w:spacing w:val="-3"/>
          <w:sz w:val="18"/>
          <w:szCs w:val="18"/>
          <w:lang w:eastAsia="zh-TW"/>
        </w:rPr>
        <w:t>或適用之註冊終止，視何者較早</w:t>
      </w:r>
      <w:r w:rsidRPr="001731EA">
        <w:rPr>
          <w:rFonts w:ascii="Tahoma" w:eastAsia="PMingLiU" w:hAnsi="Tahoma" w:cs="Tahoma"/>
          <w:spacing w:val="-3"/>
          <w:sz w:val="18"/>
          <w:szCs w:val="18"/>
          <w:lang w:eastAsia="zh-TW"/>
        </w:rPr>
        <w:t>)</w:t>
      </w:r>
      <w:r w:rsidRPr="001731EA">
        <w:rPr>
          <w:rFonts w:ascii="Tahoma" w:eastAsia="PMingLiU" w:hAnsi="Tahoma" w:cs="Tahoma"/>
          <w:spacing w:val="-3"/>
          <w:sz w:val="18"/>
          <w:szCs w:val="18"/>
          <w:lang w:eastAsia="zh-TW"/>
        </w:rPr>
        <w:t>。客戶將在其合約屆滿之前</w:t>
      </w:r>
      <w:r w:rsidRPr="001731EA">
        <w:rPr>
          <w:rFonts w:ascii="Tahoma" w:eastAsia="PMingLiU" w:hAnsi="Tahoma" w:cs="Tahoma"/>
          <w:spacing w:val="-3"/>
          <w:sz w:val="18"/>
          <w:szCs w:val="18"/>
          <w:lang w:eastAsia="zh-TW"/>
        </w:rPr>
        <w:t xml:space="preserve"> 60 </w:t>
      </w:r>
      <w:r w:rsidRPr="001731EA">
        <w:rPr>
          <w:rFonts w:ascii="Tahoma" w:eastAsia="PMingLiU" w:hAnsi="Tahoma" w:cs="Tahoma"/>
          <w:spacing w:val="-3"/>
          <w:sz w:val="18"/>
          <w:szCs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1731EA">
        <w:rPr>
          <w:rFonts w:ascii="Tahoma" w:eastAsia="PMingLiU" w:hAnsi="Tahoma" w:cs="Tahoma"/>
          <w:spacing w:val="-3"/>
          <w:sz w:val="18"/>
          <w:szCs w:val="18"/>
          <w:lang w:eastAsia="zh-TW"/>
        </w:rPr>
        <w:t xml:space="preserve"> Microsoft </w:t>
      </w:r>
      <w:r w:rsidRPr="001731EA">
        <w:rPr>
          <w:rFonts w:ascii="Tahoma" w:eastAsia="PMingLiU" w:hAnsi="Tahoma" w:cs="Tahoma"/>
          <w:spacing w:val="-3"/>
          <w:sz w:val="18"/>
          <w:szCs w:val="18"/>
          <w:lang w:eastAsia="zh-TW"/>
        </w:rPr>
        <w:t>提交續約訂單。續約訂單必須針對整個續約期間。每個續約期間將自前一期間屆滿時之次日開始起算。</w:t>
      </w:r>
    </w:p>
    <w:p w:rsidR="00973A93" w:rsidRPr="00BB059B" w:rsidRDefault="00973A93">
      <w:pPr>
        <w:rPr>
          <w:rFonts w:eastAsia="PMingLiU" w:cs="Tahoma"/>
          <w:lang w:eastAsia="zh-TW"/>
        </w:rPr>
      </w:pPr>
      <w:bookmarkStart w:id="779" w:name="_Toc323159748"/>
      <w:bookmarkStart w:id="780" w:name="_Toc336338222"/>
    </w:p>
    <w:p w:rsidR="00171817" w:rsidRPr="00BB059B" w:rsidRDefault="00171817" w:rsidP="005242EC">
      <w:pPr>
        <w:pStyle w:val="Heading4"/>
        <w:spacing w:before="0" w:after="60"/>
        <w:ind w:left="360"/>
        <w:rPr>
          <w:rFonts w:ascii="Tahoma" w:eastAsia="PMingLiU" w:hAnsi="Tahoma" w:cs="Tahoma"/>
          <w:lang w:eastAsia="zh-TW"/>
        </w:rPr>
      </w:pPr>
      <w:bookmarkStart w:id="781" w:name="_Toc345401778"/>
      <w:r w:rsidRPr="00BB059B">
        <w:rPr>
          <w:rFonts w:ascii="Tahoma" w:eastAsia="PMingLiU" w:hAnsi="Tahoma" w:cs="Tahoma"/>
          <w:sz w:val="18"/>
          <w:lang w:eastAsia="zh-TW"/>
        </w:rPr>
        <w:t>從單獨合約續約範圍</w:t>
      </w:r>
      <w:bookmarkEnd w:id="779"/>
      <w:bookmarkEnd w:id="780"/>
      <w:bookmarkEnd w:id="781"/>
    </w:p>
    <w:p w:rsidR="00171817" w:rsidRPr="001731EA" w:rsidRDefault="00171817" w:rsidP="0063466C">
      <w:pPr>
        <w:pStyle w:val="styleheading22left138firstline00"/>
        <w:tabs>
          <w:tab w:val="num" w:pos="0"/>
        </w:tabs>
        <w:snapToGrid w:val="0"/>
        <w:ind w:left="0"/>
        <w:jc w:val="left"/>
        <w:rPr>
          <w:rFonts w:ascii="Tahoma" w:eastAsia="PMingLiU" w:hAnsi="Tahoma" w:cs="Tahoma"/>
          <w:sz w:val="18"/>
          <w:szCs w:val="18"/>
          <w:lang w:eastAsia="zh-TW"/>
        </w:rPr>
      </w:pPr>
      <w:r w:rsidRPr="001731EA">
        <w:rPr>
          <w:rFonts w:ascii="Tahoma" w:eastAsia="PMingLiU" w:hAnsi="Tahoma" w:cs="Tahoma"/>
          <w:sz w:val="18"/>
          <w:szCs w:val="18"/>
          <w:lang w:eastAsia="zh-TW"/>
        </w:rPr>
        <w:t>若客戶先前已透過其他大量授權方案之軟體保證而取得產品之永久使用權，則客戶得就產品之拷貝訂購軟體保證而無須同時訂購使用權，惟應符合以下條件：</w:t>
      </w:r>
      <w:r w:rsidRPr="001731EA">
        <w:rPr>
          <w:rFonts w:ascii="Tahoma" w:eastAsia="PMingLiU" w:hAnsi="Tahoma" w:cs="Tahoma"/>
          <w:sz w:val="18"/>
          <w:szCs w:val="18"/>
          <w:lang w:eastAsia="zh-TW"/>
        </w:rPr>
        <w:t xml:space="preserve">(i) </w:t>
      </w:r>
      <w:r w:rsidRPr="001731EA">
        <w:rPr>
          <w:rFonts w:ascii="Tahoma" w:eastAsia="PMingLiU" w:hAnsi="Tahoma" w:cs="Tahoma"/>
          <w:sz w:val="18"/>
          <w:szCs w:val="18"/>
          <w:lang w:eastAsia="zh-TW"/>
        </w:rPr>
        <w:t>新的註冊生效日期不得晚於前述軟體保證屆滿之次日，以及</w:t>
      </w:r>
      <w:r w:rsidRPr="001731EA">
        <w:rPr>
          <w:rFonts w:ascii="Tahoma" w:eastAsia="PMingLiU" w:hAnsi="Tahoma" w:cs="Tahoma"/>
          <w:sz w:val="18"/>
          <w:szCs w:val="18"/>
          <w:lang w:eastAsia="zh-TW"/>
        </w:rPr>
        <w:t xml:space="preserve"> (ii) </w:t>
      </w:r>
      <w:r w:rsidRPr="001731EA">
        <w:rPr>
          <w:rFonts w:ascii="Tahoma" w:eastAsia="PMingLiU" w:hAnsi="Tahoma" w:cs="Tahoma"/>
          <w:sz w:val="18"/>
          <w:szCs w:val="18"/>
          <w:lang w:eastAsia="zh-TW"/>
        </w:rPr>
        <w:t>該參加授權關係企業透過其轉銷商向</w:t>
      </w:r>
      <w:r w:rsidRPr="001731EA">
        <w:rPr>
          <w:rFonts w:ascii="Tahoma" w:eastAsia="PMingLiU" w:hAnsi="Tahoma" w:cs="Tahoma"/>
          <w:sz w:val="18"/>
          <w:szCs w:val="18"/>
          <w:lang w:eastAsia="zh-TW"/>
        </w:rPr>
        <w:t xml:space="preserve"> Microsoft </w:t>
      </w:r>
      <w:r w:rsidRPr="001731EA">
        <w:rPr>
          <w:rFonts w:ascii="Tahoma" w:eastAsia="PMingLiU" w:hAnsi="Tahoma" w:cs="Tahoma"/>
          <w:sz w:val="18"/>
          <w:szCs w:val="18"/>
          <w:lang w:eastAsia="zh-TW"/>
        </w:rPr>
        <w:t>提出新的註冊時同時遞交其軟體保證訂單。軟體保證續約訂單必須在依先前合約之軟體保證範圍屆滿之前遞交，但若範圍係從</w:t>
      </w:r>
      <w:r w:rsidRPr="001731EA">
        <w:rPr>
          <w:rFonts w:ascii="Tahoma" w:eastAsia="PMingLiU" w:hAnsi="Tahoma" w:cs="Tahoma"/>
          <w:sz w:val="18"/>
          <w:szCs w:val="18"/>
          <w:lang w:eastAsia="zh-TW"/>
        </w:rPr>
        <w:t xml:space="preserve"> Open License </w:t>
      </w:r>
      <w:r w:rsidRPr="001731EA">
        <w:rPr>
          <w:rFonts w:ascii="Tahoma" w:eastAsia="PMingLiU" w:hAnsi="Tahoma" w:cs="Tahoma"/>
          <w:sz w:val="18"/>
          <w:szCs w:val="18"/>
          <w:lang w:eastAsia="zh-TW"/>
        </w:rPr>
        <w:t>合約回購，則不在此限。若是這種情況，客戶可自屆滿起算九十日內遞交訂單。</w:t>
      </w:r>
    </w:p>
    <w:p w:rsidR="00865A60" w:rsidRPr="00BB059B" w:rsidRDefault="00865A60" w:rsidP="0063466C">
      <w:pPr>
        <w:outlineLvl w:val="2"/>
        <w:rPr>
          <w:rFonts w:eastAsia="PMingLiU" w:cs="Tahoma"/>
          <w:lang w:eastAsia="zh-TW"/>
        </w:rPr>
      </w:pPr>
    </w:p>
    <w:p w:rsidR="00171817" w:rsidRPr="00BB059B" w:rsidRDefault="00171817" w:rsidP="002171C3">
      <w:pPr>
        <w:pStyle w:val="Heading4"/>
        <w:ind w:left="360"/>
        <w:rPr>
          <w:rFonts w:ascii="Tahoma" w:eastAsia="PMingLiU" w:hAnsi="Tahoma" w:cs="Tahoma"/>
          <w:lang w:eastAsia="zh-TW"/>
        </w:rPr>
      </w:pPr>
      <w:bookmarkStart w:id="782" w:name="_Toc336338223"/>
      <w:bookmarkStart w:id="783" w:name="_Toc345401779"/>
      <w:r w:rsidRPr="00BB059B">
        <w:rPr>
          <w:rFonts w:ascii="Tahoma" w:eastAsia="PMingLiU" w:hAnsi="Tahoma" w:cs="Tahoma"/>
          <w:sz w:val="24"/>
          <w:lang w:eastAsia="zh-TW"/>
        </w:rPr>
        <w:t>Select Plus 20xx</w:t>
      </w:r>
      <w:bookmarkEnd w:id="782"/>
      <w:bookmarkEnd w:id="783"/>
    </w:p>
    <w:p w:rsidR="00171817" w:rsidRPr="00BB059B" w:rsidRDefault="00171817" w:rsidP="00171817">
      <w:pPr>
        <w:rPr>
          <w:rFonts w:eastAsia="PMingLiU" w:cs="Tahoma"/>
          <w:lang w:eastAsia="zh-TW"/>
        </w:rPr>
      </w:pPr>
    </w:p>
    <w:p w:rsidR="00171817" w:rsidRPr="00BB059B" w:rsidRDefault="00171817" w:rsidP="0063466C">
      <w:pPr>
        <w:spacing w:after="60"/>
        <w:rPr>
          <w:rFonts w:eastAsia="PMingLiU" w:cs="Tahoma"/>
          <w:lang w:eastAsia="zh-TW"/>
        </w:rPr>
      </w:pPr>
      <w:r w:rsidRPr="00BB059B">
        <w:rPr>
          <w:rFonts w:eastAsia="PMingLiU" w:cs="Tahoma"/>
          <w:b/>
          <w:bCs/>
          <w:lang w:eastAsia="zh-TW"/>
        </w:rPr>
        <w:t>依相同合約續約範圍</w:t>
      </w:r>
    </w:p>
    <w:p w:rsidR="00171817" w:rsidRPr="00BB059B" w:rsidRDefault="00171817" w:rsidP="00171817">
      <w:pPr>
        <w:rPr>
          <w:rFonts w:eastAsia="PMingLiU" w:cs="Tahoma"/>
          <w:lang w:eastAsia="zh-TW"/>
        </w:rPr>
      </w:pPr>
      <w:r w:rsidRPr="00BB059B">
        <w:rPr>
          <w:rFonts w:eastAsia="PMingLiU" w:cs="Tahoma"/>
          <w:iCs/>
          <w:lang w:eastAsia="zh-TW"/>
        </w:rPr>
        <w:t>自</w:t>
      </w:r>
      <w:r w:rsidRPr="00BB059B">
        <w:rPr>
          <w:rFonts w:eastAsia="PMingLiU" w:cs="Tahoma"/>
          <w:iCs/>
          <w:lang w:eastAsia="zh-TW"/>
        </w:rPr>
        <w:t xml:space="preserve"> 2011 </w:t>
      </w:r>
      <w:r w:rsidRPr="00BB059B">
        <w:rPr>
          <w:rFonts w:eastAsia="PMingLiU" w:cs="Tahoma"/>
          <w:iCs/>
          <w:lang w:eastAsia="zh-TW"/>
        </w:rPr>
        <w:t>年</w:t>
      </w:r>
      <w:r w:rsidRPr="00BB059B">
        <w:rPr>
          <w:rFonts w:eastAsia="PMingLiU" w:cs="Tahoma"/>
          <w:iCs/>
          <w:lang w:eastAsia="zh-TW"/>
        </w:rPr>
        <w:t xml:space="preserve"> 3 </w:t>
      </w:r>
      <w:r w:rsidRPr="00BB059B">
        <w:rPr>
          <w:rFonts w:eastAsia="PMingLiU" w:cs="Tahoma"/>
          <w:iCs/>
          <w:lang w:eastAsia="zh-TW"/>
        </w:rPr>
        <w:t>月</w:t>
      </w:r>
      <w:r w:rsidRPr="00BB059B">
        <w:rPr>
          <w:rFonts w:eastAsia="PMingLiU" w:cs="Tahoma"/>
          <w:iCs/>
          <w:lang w:eastAsia="zh-TW"/>
        </w:rPr>
        <w:t xml:space="preserve"> 1 </w:t>
      </w:r>
      <w:r w:rsidRPr="00BB059B">
        <w:rPr>
          <w:rFonts w:eastAsia="PMingLiU" w:cs="Tahoma"/>
          <w:iCs/>
          <w:lang w:eastAsia="zh-TW"/>
        </w:rPr>
        <w:t>日起，依</w:t>
      </w:r>
      <w:r w:rsidRPr="00BB059B">
        <w:rPr>
          <w:rFonts w:eastAsia="PMingLiU" w:cs="Tahoma"/>
          <w:iCs/>
          <w:lang w:eastAsia="zh-TW"/>
        </w:rPr>
        <w:t xml:space="preserve"> Select Plus </w:t>
      </w:r>
      <w:r w:rsidRPr="00BB059B">
        <w:rPr>
          <w:rFonts w:eastAsia="PMingLiU" w:cs="Tahoma"/>
          <w:iCs/>
          <w:lang w:eastAsia="zh-TW"/>
        </w:rPr>
        <w:t>註冊訂購之初始</w:t>
      </w:r>
      <w:r w:rsidRPr="00BB059B">
        <w:rPr>
          <w:rFonts w:eastAsia="PMingLiU" w:cs="Tahoma"/>
          <w:lang w:eastAsia="zh-TW"/>
        </w:rPr>
        <w:t>軟體保證範圍</w:t>
      </w:r>
      <w:r w:rsidRPr="00BB059B">
        <w:rPr>
          <w:rFonts w:eastAsia="PMingLiU" w:cs="Tahoma"/>
          <w:lang w:eastAsia="zh-TW"/>
        </w:rPr>
        <w:t xml:space="preserve"> (</w:t>
      </w:r>
      <w:r w:rsidRPr="00BB059B">
        <w:rPr>
          <w:rFonts w:eastAsia="PMingLiU" w:cs="Tahoma"/>
          <w:lang w:eastAsia="zh-TW"/>
        </w:rPr>
        <w:t>新訂單或續約</w:t>
      </w:r>
      <w:r w:rsidRPr="00BB059B">
        <w:rPr>
          <w:rFonts w:eastAsia="PMingLiU" w:cs="Tahoma"/>
          <w:lang w:eastAsia="zh-TW"/>
        </w:rPr>
        <w:t xml:space="preserve">) </w:t>
      </w:r>
      <w:r w:rsidRPr="00BB059B">
        <w:rPr>
          <w:rFonts w:eastAsia="PMingLiU" w:cs="Tahoma"/>
          <w:lang w:eastAsia="zh-TW"/>
        </w:rPr>
        <w:t>為</w:t>
      </w:r>
      <w:r w:rsidRPr="00BB059B">
        <w:rPr>
          <w:rFonts w:eastAsia="PMingLiU" w:cs="Tahoma"/>
          <w:lang w:eastAsia="zh-TW"/>
        </w:rPr>
        <w:t xml:space="preserve"> 24 </w:t>
      </w:r>
      <w:r w:rsidRPr="00BB059B">
        <w:rPr>
          <w:rFonts w:eastAsia="PMingLiU" w:cs="Tahoma"/>
          <w:lang w:eastAsia="zh-TW"/>
        </w:rPr>
        <w:t>個月，再加上自軟體保證範圍生效日期至下一個「關係企業週年日」</w:t>
      </w:r>
      <w:r w:rsidRPr="00BB059B">
        <w:rPr>
          <w:rFonts w:eastAsia="PMingLiU" w:cs="Tahoma"/>
          <w:lang w:eastAsia="zh-TW"/>
        </w:rPr>
        <w:t>(</w:t>
      </w:r>
      <w:r w:rsidRPr="00BB059B">
        <w:rPr>
          <w:rFonts w:eastAsia="PMingLiU" w:cs="Tahoma"/>
          <w:lang w:eastAsia="zh-TW"/>
        </w:rPr>
        <w:t>這是將主導年度續約決策之客戶定義的月份</w:t>
      </w:r>
      <w:r w:rsidRPr="00BB059B">
        <w:rPr>
          <w:rFonts w:eastAsia="PMingLiU" w:cs="Tahoma"/>
          <w:lang w:eastAsia="zh-TW"/>
        </w:rPr>
        <w:t xml:space="preserve">) </w:t>
      </w:r>
      <w:r w:rsidRPr="00BB059B">
        <w:rPr>
          <w:rFonts w:eastAsia="PMingLiU" w:cs="Tahoma"/>
          <w:lang w:eastAsia="zh-TW"/>
        </w:rPr>
        <w:t>間的月份數。客戶及合作夥伴將在其軟體保證範圍屆滿之前收到續約選項方案書面通知。客戶若要續約任何先前訂購之任何拷貝之軟體保證，</w:t>
      </w:r>
      <w:r w:rsidR="00F27191">
        <w:rPr>
          <w:rFonts w:eastAsia="PMingLiU" w:cs="Tahoma"/>
          <w:lang w:eastAsia="zh-TW"/>
        </w:rPr>
        <w:br/>
      </w:r>
      <w:r w:rsidRPr="00BB059B">
        <w:rPr>
          <w:rFonts w:eastAsia="PMingLiU" w:cs="Tahoma"/>
          <w:lang w:eastAsia="zh-TW"/>
        </w:rPr>
        <w:t>則必須於前一軟體保證範圍期間屆滿之前或屆滿時透過其轉銷商向</w:t>
      </w:r>
      <w:r w:rsidRPr="00BB059B">
        <w:rPr>
          <w:rFonts w:eastAsia="PMingLiU" w:cs="Tahoma"/>
          <w:lang w:eastAsia="zh-TW"/>
        </w:rPr>
        <w:t xml:space="preserve"> Microsoft </w:t>
      </w:r>
      <w:r w:rsidRPr="00BB059B">
        <w:rPr>
          <w:rFonts w:eastAsia="PMingLiU" w:cs="Tahoma"/>
          <w:lang w:eastAsia="zh-TW"/>
        </w:rPr>
        <w:t>提交續約訂單。續約訂單必須針對整個續約期間</w:t>
      </w:r>
      <w:r w:rsidRPr="00BB059B">
        <w:rPr>
          <w:rFonts w:eastAsia="PMingLiU" w:cs="Tahoma"/>
          <w:lang w:eastAsia="zh-TW"/>
        </w:rPr>
        <w:t xml:space="preserve"> (36 </w:t>
      </w:r>
      <w:r w:rsidRPr="00BB059B">
        <w:rPr>
          <w:rFonts w:eastAsia="PMingLiU" w:cs="Tahoma"/>
          <w:lang w:eastAsia="zh-TW"/>
        </w:rPr>
        <w:t>個月</w:t>
      </w:r>
      <w:r w:rsidRPr="00BB059B">
        <w:rPr>
          <w:rFonts w:eastAsia="PMingLiU" w:cs="Tahoma"/>
          <w:lang w:eastAsia="zh-TW"/>
        </w:rPr>
        <w:t>)</w:t>
      </w:r>
      <w:r w:rsidRPr="00BB059B">
        <w:rPr>
          <w:rFonts w:eastAsia="PMingLiU" w:cs="Tahoma"/>
          <w:lang w:eastAsia="zh-TW"/>
        </w:rPr>
        <w:t>。每個續約期間將自前一期間屆滿時之次日開始起算。</w:t>
      </w:r>
    </w:p>
    <w:p w:rsidR="00F27191" w:rsidRDefault="00F27191" w:rsidP="00171817">
      <w:pPr>
        <w:rPr>
          <w:rFonts w:eastAsia="PMingLiU" w:cs="Tahoma"/>
          <w:lang w:eastAsia="zh-TW"/>
        </w:rPr>
      </w:pPr>
    </w:p>
    <w:p w:rsidR="008A1A1A" w:rsidRPr="00BB059B" w:rsidRDefault="008A1A1A" w:rsidP="00171817">
      <w:pPr>
        <w:rPr>
          <w:rFonts w:eastAsia="PMingLiU" w:cs="Tahoma"/>
          <w:lang w:eastAsia="zh-TW"/>
        </w:rPr>
      </w:pPr>
    </w:p>
    <w:p w:rsidR="00171817" w:rsidRPr="00BB059B" w:rsidRDefault="00171817" w:rsidP="0063466C">
      <w:pPr>
        <w:spacing w:after="60"/>
        <w:rPr>
          <w:rFonts w:eastAsia="PMingLiU" w:cs="Tahoma"/>
          <w:lang w:eastAsia="zh-TW"/>
        </w:rPr>
      </w:pPr>
      <w:r w:rsidRPr="00BB059B">
        <w:rPr>
          <w:rFonts w:eastAsia="PMingLiU" w:cs="Tahoma"/>
          <w:b/>
          <w:bCs/>
          <w:lang w:eastAsia="zh-TW"/>
        </w:rPr>
        <w:t>從單獨合約續約範圍</w:t>
      </w:r>
    </w:p>
    <w:p w:rsidR="00171817" w:rsidRPr="00BB059B" w:rsidRDefault="00171817" w:rsidP="0063466C">
      <w:pPr>
        <w:rPr>
          <w:rFonts w:eastAsia="PMingLiU" w:cs="Tahoma"/>
          <w:lang w:eastAsia="zh-TW"/>
        </w:rPr>
      </w:pPr>
      <w:r w:rsidRPr="00BB059B">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BB059B">
        <w:rPr>
          <w:rFonts w:eastAsia="PMingLiU" w:cs="Tahoma"/>
          <w:lang w:eastAsia="zh-TW"/>
        </w:rPr>
        <w:t xml:space="preserve"> Open License </w:t>
      </w:r>
      <w:r w:rsidRPr="00BB059B">
        <w:rPr>
          <w:rFonts w:eastAsia="PMingLiU" w:cs="Tahoma"/>
          <w:lang w:eastAsia="zh-TW"/>
        </w:rPr>
        <w:t>合約回購，則不在此限。若是這種情況，客戶可自屆滿起算九十日內遞交訂單。</w:t>
      </w:r>
    </w:p>
    <w:p w:rsidR="00865A60" w:rsidRPr="00BB059B" w:rsidRDefault="00865A60" w:rsidP="00865A60">
      <w:pPr>
        <w:tabs>
          <w:tab w:val="num" w:pos="0"/>
        </w:tabs>
        <w:rPr>
          <w:rFonts w:eastAsia="PMingLiU" w:cs="Tahoma"/>
          <w:lang w:eastAsia="zh-TW"/>
        </w:rPr>
      </w:pPr>
    </w:p>
    <w:p w:rsidR="00171817" w:rsidRPr="00BB059B" w:rsidRDefault="00171817" w:rsidP="002171C3">
      <w:pPr>
        <w:pStyle w:val="Heading4"/>
        <w:ind w:hanging="720"/>
        <w:rPr>
          <w:rFonts w:ascii="Tahoma" w:eastAsia="PMingLiU" w:hAnsi="Tahoma" w:cs="Tahoma"/>
          <w:lang w:eastAsia="zh-TW"/>
        </w:rPr>
      </w:pPr>
      <w:bookmarkStart w:id="784" w:name="_Toc336338224"/>
      <w:bookmarkStart w:id="785" w:name="_Toc345401780"/>
      <w:r w:rsidRPr="00BB059B">
        <w:rPr>
          <w:rFonts w:ascii="Tahoma" w:eastAsia="PMingLiU" w:hAnsi="Tahoma" w:cs="Tahoma"/>
          <w:sz w:val="24"/>
          <w:szCs w:val="22"/>
          <w:lang w:eastAsia="zh-TW"/>
        </w:rPr>
        <w:t xml:space="preserve">Enterprise </w:t>
      </w:r>
      <w:r w:rsidRPr="00BB059B">
        <w:rPr>
          <w:rFonts w:ascii="Tahoma" w:eastAsia="PMingLiU" w:hAnsi="Tahoma" w:cs="Tahoma"/>
          <w:sz w:val="24"/>
          <w:szCs w:val="22"/>
          <w:lang w:eastAsia="zh-TW"/>
        </w:rPr>
        <w:t>合約</w:t>
      </w:r>
      <w:r w:rsidRPr="00BB059B">
        <w:rPr>
          <w:rFonts w:ascii="Tahoma" w:eastAsia="PMingLiU" w:hAnsi="Tahoma" w:cs="Tahoma"/>
          <w:sz w:val="24"/>
          <w:szCs w:val="22"/>
          <w:lang w:eastAsia="zh-TW"/>
        </w:rPr>
        <w:t xml:space="preserve"> 2011 </w:t>
      </w:r>
      <w:r w:rsidRPr="00BB059B">
        <w:rPr>
          <w:rFonts w:ascii="Tahoma" w:eastAsia="PMingLiU" w:hAnsi="Tahoma" w:cs="Tahoma"/>
          <w:sz w:val="24"/>
          <w:szCs w:val="22"/>
          <w:lang w:eastAsia="zh-TW"/>
        </w:rPr>
        <w:t>或更新版本</w:t>
      </w:r>
      <w:bookmarkEnd w:id="784"/>
      <w:bookmarkEnd w:id="785"/>
    </w:p>
    <w:p w:rsidR="00171817" w:rsidRPr="00BB059B" w:rsidRDefault="00171817" w:rsidP="00865A60">
      <w:pPr>
        <w:outlineLvl w:val="2"/>
        <w:rPr>
          <w:rFonts w:eastAsia="PMingLiU" w:cs="Tahoma"/>
          <w:lang w:eastAsia="zh-TW"/>
        </w:rPr>
      </w:pPr>
    </w:p>
    <w:p w:rsidR="00171817" w:rsidRPr="00BB059B" w:rsidRDefault="00171817" w:rsidP="0063466C">
      <w:pPr>
        <w:keepNext/>
        <w:tabs>
          <w:tab w:val="num" w:pos="720"/>
        </w:tabs>
        <w:spacing w:after="60"/>
        <w:ind w:left="360" w:hanging="360"/>
        <w:outlineLvl w:val="3"/>
        <w:rPr>
          <w:rFonts w:eastAsia="PMingLiU" w:cs="Tahoma"/>
          <w:lang w:eastAsia="zh-TW"/>
        </w:rPr>
      </w:pPr>
      <w:r w:rsidRPr="00BB059B">
        <w:rPr>
          <w:rFonts w:eastAsia="PMingLiU" w:cs="Tahoma"/>
          <w:b/>
          <w:szCs w:val="20"/>
          <w:lang w:eastAsia="zh-TW"/>
        </w:rPr>
        <w:t>依相同合約續約範圍</w:t>
      </w:r>
    </w:p>
    <w:p w:rsidR="00171817" w:rsidRPr="00BB059B" w:rsidRDefault="00171817" w:rsidP="00171817">
      <w:pPr>
        <w:tabs>
          <w:tab w:val="num" w:pos="0"/>
        </w:tabs>
        <w:rPr>
          <w:rFonts w:eastAsia="PMingLiU" w:cs="Tahoma"/>
          <w:lang w:eastAsia="zh-TW"/>
        </w:rPr>
      </w:pPr>
      <w:r w:rsidRPr="00BB059B">
        <w:rPr>
          <w:rFonts w:eastAsia="PMingLiU" w:cs="Tahoma"/>
          <w:szCs w:val="20"/>
          <w:lang w:eastAsia="zh-TW"/>
        </w:rPr>
        <w:t>註冊一旦屆滿，客戶便有資格續約</w:t>
      </w:r>
      <w:r w:rsidRPr="00BB059B">
        <w:rPr>
          <w:rFonts w:eastAsia="PMingLiU" w:cs="Tahoma"/>
          <w:szCs w:val="20"/>
          <w:lang w:eastAsia="zh-TW"/>
        </w:rPr>
        <w:t xml:space="preserve"> Enterprise </w:t>
      </w:r>
      <w:r w:rsidRPr="00BB059B">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BB059B">
        <w:rPr>
          <w:rFonts w:eastAsia="PMingLiU" w:cs="Tahoma"/>
          <w:szCs w:val="20"/>
          <w:lang w:eastAsia="zh-TW"/>
        </w:rPr>
        <w:t xml:space="preserve"> </w:t>
      </w:r>
      <w:r w:rsidR="00F27191">
        <w:rPr>
          <w:rFonts w:eastAsia="PMingLiU" w:cs="Tahoma"/>
          <w:szCs w:val="20"/>
          <w:lang w:eastAsia="zh-TW"/>
        </w:rPr>
        <w:br/>
      </w:r>
      <w:r w:rsidRPr="00BB059B">
        <w:rPr>
          <w:rFonts w:eastAsia="PMingLiU" w:cs="Tahoma"/>
          <w:szCs w:val="20"/>
          <w:lang w:eastAsia="zh-TW"/>
        </w:rPr>
        <w:t>(</w:t>
      </w:r>
      <w:r w:rsidRPr="00BB059B">
        <w:rPr>
          <w:rFonts w:eastAsia="PMingLiU" w:cs="Tahoma"/>
          <w:szCs w:val="20"/>
          <w:lang w:eastAsia="zh-TW"/>
        </w:rPr>
        <w:t>視情況而定</w:t>
      </w:r>
      <w:r w:rsidRPr="00BB059B">
        <w:rPr>
          <w:rFonts w:eastAsia="PMingLiU" w:cs="Tahoma"/>
          <w:szCs w:val="20"/>
          <w:lang w:eastAsia="zh-TW"/>
        </w:rPr>
        <w:t xml:space="preserve">) </w:t>
      </w:r>
      <w:r w:rsidRPr="00BB059B">
        <w:rPr>
          <w:rFonts w:eastAsia="PMingLiU" w:cs="Tahoma"/>
          <w:szCs w:val="20"/>
          <w:lang w:eastAsia="zh-TW"/>
        </w:rPr>
        <w:t>提交續約訂單：</w:t>
      </w:r>
      <w:r w:rsidRPr="00BB059B">
        <w:rPr>
          <w:rFonts w:eastAsia="PMingLiU" w:cs="Tahoma"/>
          <w:szCs w:val="20"/>
          <w:lang w:eastAsia="zh-TW"/>
        </w:rPr>
        <w:t xml:space="preserve">1) </w:t>
      </w:r>
      <w:r w:rsidRPr="00BB059B">
        <w:rPr>
          <w:rFonts w:eastAsia="PMingLiU" w:cs="Tahoma"/>
          <w:szCs w:val="20"/>
          <w:lang w:eastAsia="zh-TW"/>
        </w:rPr>
        <w:t>所有想要續約的</w:t>
      </w:r>
      <w:r w:rsidRPr="00BB059B">
        <w:rPr>
          <w:rFonts w:eastAsia="PMingLiU" w:cs="Tahoma"/>
          <w:szCs w:val="20"/>
          <w:lang w:eastAsia="zh-TW"/>
        </w:rPr>
        <w:t xml:space="preserve"> Enterprise </w:t>
      </w:r>
      <w:r w:rsidRPr="00BB059B">
        <w:rPr>
          <w:rFonts w:eastAsia="PMingLiU" w:cs="Tahoma"/>
          <w:szCs w:val="20"/>
          <w:lang w:eastAsia="zh-TW"/>
        </w:rPr>
        <w:t>產品、應用程式平台產品、</w:t>
      </w:r>
      <w:r w:rsidRPr="00BB059B">
        <w:rPr>
          <w:rFonts w:eastAsia="PMingLiU" w:cs="Tahoma"/>
          <w:szCs w:val="20"/>
          <w:lang w:eastAsia="zh-TW"/>
        </w:rPr>
        <w:t xml:space="preserve">Core Infrastructure </w:t>
      </w:r>
      <w:r w:rsidRPr="00BB059B">
        <w:rPr>
          <w:rFonts w:eastAsia="PMingLiU" w:cs="Tahoma"/>
          <w:szCs w:val="20"/>
          <w:lang w:eastAsia="zh-TW"/>
        </w:rPr>
        <w:t>產品及額外產品，以及</w:t>
      </w:r>
      <w:r w:rsidRPr="00BB059B">
        <w:rPr>
          <w:rFonts w:eastAsia="PMingLiU" w:cs="Tahoma"/>
          <w:szCs w:val="20"/>
          <w:lang w:eastAsia="zh-TW"/>
        </w:rPr>
        <w:t xml:space="preserve"> 2) </w:t>
      </w:r>
      <w:r w:rsidRPr="00BB059B">
        <w:rPr>
          <w:rFonts w:eastAsia="PMingLiU" w:cs="Tahoma"/>
          <w:szCs w:val="20"/>
          <w:lang w:eastAsia="zh-TW"/>
        </w:rPr>
        <w:t>任何可計入轉換的線上服務</w:t>
      </w:r>
      <w:r w:rsidRPr="00BB059B">
        <w:rPr>
          <w:rFonts w:eastAsia="PMingLiU" w:cs="Tahoma"/>
          <w:szCs w:val="20"/>
          <w:lang w:eastAsia="zh-TW"/>
        </w:rPr>
        <w:t xml:space="preserve"> (</w:t>
      </w:r>
      <w:r w:rsidRPr="00BB059B">
        <w:rPr>
          <w:rFonts w:eastAsia="PMingLiU" w:cs="Tahoma"/>
          <w:szCs w:val="20"/>
          <w:lang w:eastAsia="zh-TW"/>
        </w:rPr>
        <w:t>若有的話</w:t>
      </w:r>
      <w:r w:rsidRPr="00BB059B">
        <w:rPr>
          <w:rFonts w:eastAsia="PMingLiU" w:cs="Tahoma"/>
          <w:szCs w:val="20"/>
          <w:lang w:eastAsia="zh-TW"/>
        </w:rPr>
        <w:t>)</w:t>
      </w:r>
      <w:r w:rsidRPr="00BB059B">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BB059B" w:rsidRDefault="00171817" w:rsidP="00171817">
      <w:pPr>
        <w:tabs>
          <w:tab w:val="num" w:pos="0"/>
        </w:tabs>
        <w:rPr>
          <w:rFonts w:eastAsia="PMingLiU" w:cs="Tahoma"/>
          <w:lang w:eastAsia="zh-TW"/>
        </w:rPr>
      </w:pPr>
    </w:p>
    <w:p w:rsidR="00171817" w:rsidRPr="00BB059B" w:rsidRDefault="00171817" w:rsidP="0063466C">
      <w:pPr>
        <w:keepNext/>
        <w:tabs>
          <w:tab w:val="num" w:pos="720"/>
        </w:tabs>
        <w:spacing w:after="60"/>
        <w:ind w:left="360" w:hanging="360"/>
        <w:outlineLvl w:val="3"/>
        <w:rPr>
          <w:rFonts w:eastAsia="PMingLiU" w:cs="Tahoma"/>
          <w:lang w:eastAsia="zh-TW"/>
        </w:rPr>
      </w:pPr>
      <w:r w:rsidRPr="00BB059B">
        <w:rPr>
          <w:rFonts w:eastAsia="PMingLiU" w:cs="Tahoma"/>
          <w:b/>
          <w:szCs w:val="20"/>
          <w:lang w:eastAsia="zh-TW"/>
        </w:rPr>
        <w:t>從單獨合約續約範圍</w:t>
      </w:r>
    </w:p>
    <w:p w:rsidR="00171817" w:rsidRPr="00BB059B" w:rsidRDefault="00171817" w:rsidP="00171817">
      <w:pPr>
        <w:tabs>
          <w:tab w:val="num" w:pos="0"/>
        </w:tabs>
        <w:rPr>
          <w:rFonts w:eastAsia="PMingLiU" w:cs="Tahoma"/>
          <w:lang w:eastAsia="zh-TW"/>
        </w:rPr>
      </w:pPr>
      <w:r w:rsidRPr="00BB059B">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BB059B">
        <w:rPr>
          <w:rFonts w:eastAsia="PMingLiU" w:cs="Tahoma"/>
          <w:color w:val="000000"/>
          <w:szCs w:val="24"/>
          <w:lang w:eastAsia="zh-TW"/>
        </w:rPr>
        <w:t>範圍係從</w:t>
      </w:r>
      <w:r w:rsidRPr="00BB059B">
        <w:rPr>
          <w:rFonts w:eastAsia="PMingLiU" w:cs="Tahoma"/>
          <w:color w:val="000000"/>
          <w:szCs w:val="24"/>
          <w:lang w:eastAsia="zh-TW"/>
        </w:rPr>
        <w:t xml:space="preserve"> Open License </w:t>
      </w:r>
      <w:r w:rsidRPr="00BB059B">
        <w:rPr>
          <w:rFonts w:eastAsia="PMingLiU" w:cs="Tahoma"/>
          <w:color w:val="000000"/>
          <w:szCs w:val="24"/>
          <w:lang w:eastAsia="zh-TW"/>
        </w:rPr>
        <w:t>合約回購，客戶可自屆滿起算九十日內遞交訂單。</w:t>
      </w:r>
    </w:p>
    <w:p w:rsidR="00171817" w:rsidRPr="00BB059B" w:rsidRDefault="00171817" w:rsidP="00171817">
      <w:pPr>
        <w:tabs>
          <w:tab w:val="num" w:pos="0"/>
        </w:tabs>
        <w:rPr>
          <w:rFonts w:eastAsia="PMingLiU" w:cs="Tahoma"/>
          <w:lang w:eastAsia="zh-TW"/>
        </w:rPr>
      </w:pPr>
    </w:p>
    <w:p w:rsidR="00171817" w:rsidRPr="00BB059B" w:rsidRDefault="00171817" w:rsidP="0063466C">
      <w:pPr>
        <w:keepNext/>
        <w:tabs>
          <w:tab w:val="num" w:pos="720"/>
        </w:tabs>
        <w:spacing w:after="60"/>
        <w:ind w:left="360" w:hanging="360"/>
        <w:outlineLvl w:val="3"/>
        <w:rPr>
          <w:rFonts w:eastAsia="PMingLiU" w:cs="Tahoma"/>
        </w:rPr>
      </w:pPr>
      <w:r w:rsidRPr="00BB059B">
        <w:rPr>
          <w:rFonts w:eastAsia="PMingLiU" w:cs="Tahoma"/>
          <w:b/>
          <w:szCs w:val="20"/>
        </w:rPr>
        <w:t>Enrollment for Application Platform</w:t>
      </w:r>
    </w:p>
    <w:p w:rsidR="00171817" w:rsidRPr="00BB059B" w:rsidRDefault="00171817" w:rsidP="00171817">
      <w:pPr>
        <w:tabs>
          <w:tab w:val="num" w:pos="0"/>
        </w:tabs>
        <w:rPr>
          <w:rFonts w:eastAsia="PMingLiU" w:cs="Tahoma"/>
        </w:rPr>
      </w:pPr>
      <w:r w:rsidRPr="00BB059B">
        <w:rPr>
          <w:rFonts w:eastAsia="PMingLiU" w:cs="Tahoma"/>
          <w:szCs w:val="20"/>
        </w:rPr>
        <w:t>客戶得依註冊之條款及條件，訂購可取得之產品的軟體保證，而無須同時訂購使用權。</w:t>
      </w:r>
    </w:p>
    <w:p w:rsidR="00BD1A6A" w:rsidRPr="00BB059B" w:rsidRDefault="00BD1A6A" w:rsidP="00865A60">
      <w:pPr>
        <w:rPr>
          <w:rFonts w:eastAsia="PMingLiU" w:cs="Tahoma"/>
        </w:rPr>
      </w:pPr>
      <w:bookmarkStart w:id="786" w:name="_Toc336338225"/>
    </w:p>
    <w:p w:rsidR="00171817" w:rsidRPr="00BB059B" w:rsidRDefault="00171817" w:rsidP="00951852">
      <w:pPr>
        <w:pStyle w:val="Heading4"/>
        <w:ind w:left="360"/>
        <w:rPr>
          <w:rFonts w:ascii="Tahoma" w:eastAsia="PMingLiU" w:hAnsi="Tahoma" w:cs="Tahoma"/>
        </w:rPr>
      </w:pPr>
      <w:bookmarkStart w:id="787" w:name="_Toc345401781"/>
      <w:r w:rsidRPr="00BB059B">
        <w:rPr>
          <w:rFonts w:ascii="Tahoma" w:eastAsia="PMingLiU" w:hAnsi="Tahoma" w:cs="Tahoma"/>
          <w:sz w:val="24"/>
        </w:rPr>
        <w:t xml:space="preserve">2011 </w:t>
      </w:r>
      <w:r w:rsidRPr="00BB059B">
        <w:rPr>
          <w:rFonts w:ascii="Tahoma" w:eastAsia="PMingLiU" w:hAnsi="Tahoma" w:cs="Tahoma"/>
          <w:sz w:val="24"/>
        </w:rPr>
        <w:t>年以前之</w:t>
      </w:r>
      <w:r w:rsidRPr="00BB059B">
        <w:rPr>
          <w:rFonts w:ascii="Tahoma" w:eastAsia="PMingLiU" w:hAnsi="Tahoma" w:cs="Tahoma"/>
          <w:sz w:val="24"/>
        </w:rPr>
        <w:t xml:space="preserve"> Enterprise </w:t>
      </w:r>
      <w:r w:rsidRPr="00BB059B">
        <w:rPr>
          <w:rFonts w:ascii="Tahoma" w:eastAsia="PMingLiU" w:hAnsi="Tahoma" w:cs="Tahoma"/>
          <w:sz w:val="24"/>
        </w:rPr>
        <w:t>合約</w:t>
      </w:r>
      <w:bookmarkEnd w:id="786"/>
      <w:bookmarkEnd w:id="787"/>
    </w:p>
    <w:p w:rsidR="00171817" w:rsidRPr="00BB059B" w:rsidRDefault="00171817" w:rsidP="00171817">
      <w:pPr>
        <w:tabs>
          <w:tab w:val="num" w:pos="0"/>
        </w:tabs>
        <w:rPr>
          <w:rFonts w:eastAsia="PMingLiU" w:cs="Tahoma"/>
        </w:rPr>
      </w:pPr>
    </w:p>
    <w:p w:rsidR="00171817" w:rsidRPr="00BB059B" w:rsidRDefault="00171817" w:rsidP="00171817">
      <w:pPr>
        <w:tabs>
          <w:tab w:val="num" w:pos="0"/>
        </w:tabs>
        <w:rPr>
          <w:rFonts w:eastAsia="PMingLiU" w:cs="Tahoma"/>
          <w:lang w:eastAsia="zh-TW"/>
        </w:rPr>
      </w:pPr>
      <w:r w:rsidRPr="00BB059B">
        <w:rPr>
          <w:rFonts w:eastAsia="PMingLiU" w:cs="Tahoma"/>
          <w:szCs w:val="20"/>
        </w:rPr>
        <w:t>註冊一旦屆滿，客戶便有資格續約</w:t>
      </w:r>
      <w:r w:rsidRPr="00BB059B">
        <w:rPr>
          <w:rFonts w:eastAsia="PMingLiU" w:cs="Tahoma"/>
          <w:szCs w:val="20"/>
        </w:rPr>
        <w:t xml:space="preserve"> Enterprise </w:t>
      </w:r>
      <w:r w:rsidRPr="00BB059B">
        <w:rPr>
          <w:rFonts w:eastAsia="PMingLiU" w:cs="Tahoma"/>
          <w:szCs w:val="20"/>
        </w:rPr>
        <w:t>合約價格，該價格僅以軟體保證為基礎。</w:t>
      </w:r>
      <w:r w:rsidRPr="00BB059B">
        <w:rPr>
          <w:rFonts w:eastAsia="PMingLiU" w:cs="Tahoma"/>
          <w:szCs w:val="20"/>
          <w:lang w:eastAsia="zh-TW"/>
        </w:rPr>
        <w:t>客戶將在其註冊屆滿之前收到</w:t>
      </w:r>
      <w:r w:rsidRPr="00BB059B">
        <w:rPr>
          <w:rFonts w:eastAsia="PMingLiU" w:cs="Tahoma"/>
          <w:szCs w:val="20"/>
          <w:lang w:eastAsia="zh-TW"/>
        </w:rPr>
        <w:t xml:space="preserve"> 60 </w:t>
      </w:r>
      <w:r w:rsidRPr="00BB059B">
        <w:rPr>
          <w:rFonts w:eastAsia="PMingLiU" w:cs="Tahoma"/>
          <w:szCs w:val="20"/>
          <w:lang w:eastAsia="zh-TW"/>
        </w:rPr>
        <w:t>天之續約選項方案的書面通知。若想續約，客戶必須簽署新的</w:t>
      </w:r>
      <w:r w:rsidRPr="00BB059B">
        <w:rPr>
          <w:rFonts w:eastAsia="PMingLiU" w:cs="Tahoma"/>
          <w:szCs w:val="20"/>
          <w:lang w:eastAsia="zh-TW"/>
        </w:rPr>
        <w:t xml:space="preserve"> 2011 </w:t>
      </w:r>
      <w:r w:rsidRPr="00BB059B">
        <w:rPr>
          <w:rFonts w:eastAsia="PMingLiU" w:cs="Tahoma"/>
          <w:szCs w:val="20"/>
          <w:lang w:eastAsia="zh-TW"/>
        </w:rPr>
        <w:t>或更新版本</w:t>
      </w:r>
      <w:r w:rsidRPr="00BB059B">
        <w:rPr>
          <w:rFonts w:eastAsia="PMingLiU" w:cs="Tahoma"/>
          <w:szCs w:val="20"/>
          <w:lang w:eastAsia="zh-TW"/>
        </w:rPr>
        <w:t xml:space="preserve"> Enterprise </w:t>
      </w:r>
      <w:r w:rsidRPr="00BB059B">
        <w:rPr>
          <w:rFonts w:eastAsia="PMingLiU" w:cs="Tahoma"/>
          <w:szCs w:val="20"/>
          <w:lang w:eastAsia="zh-TW"/>
        </w:rPr>
        <w:t>註冊及合約。續約期間將自前一次期間屆滿之次日開始起算。</w:t>
      </w:r>
    </w:p>
    <w:p w:rsidR="00171817" w:rsidRPr="00BB059B" w:rsidRDefault="00171817" w:rsidP="00171817">
      <w:pPr>
        <w:tabs>
          <w:tab w:val="num" w:pos="0"/>
        </w:tabs>
        <w:rPr>
          <w:rFonts w:eastAsia="PMingLiU" w:cs="Tahoma"/>
          <w:lang w:eastAsia="zh-TW"/>
        </w:rPr>
      </w:pPr>
    </w:p>
    <w:p w:rsidR="003E606C" w:rsidRPr="00BB059B" w:rsidRDefault="00171817" w:rsidP="0063466C">
      <w:pPr>
        <w:tabs>
          <w:tab w:val="num" w:pos="0"/>
        </w:tabs>
        <w:spacing w:after="60"/>
        <w:rPr>
          <w:rFonts w:eastAsia="PMingLiU" w:cs="Tahoma"/>
        </w:rPr>
      </w:pPr>
      <w:r w:rsidRPr="00BB059B">
        <w:rPr>
          <w:rFonts w:eastAsia="PMingLiU" w:cs="Tahoma"/>
          <w:b/>
          <w:szCs w:val="20"/>
        </w:rPr>
        <w:t>Enrollment for Application Platform</w:t>
      </w:r>
    </w:p>
    <w:p w:rsidR="00171817" w:rsidRPr="00BB059B" w:rsidRDefault="00171817" w:rsidP="0063466C">
      <w:pPr>
        <w:tabs>
          <w:tab w:val="num" w:pos="0"/>
        </w:tabs>
        <w:rPr>
          <w:rFonts w:eastAsia="PMingLiU" w:cs="Tahoma"/>
        </w:rPr>
      </w:pPr>
      <w:r w:rsidRPr="00BB059B">
        <w:rPr>
          <w:rFonts w:eastAsia="PMingLiU" w:cs="Tahoma"/>
          <w:szCs w:val="20"/>
        </w:rPr>
        <w:t>客戶得依註冊之條款及條件，訂購可取得之產品的軟體保證，而無須同時訂購使用權。</w:t>
      </w:r>
    </w:p>
    <w:p w:rsidR="00865A60" w:rsidRPr="00BB059B" w:rsidRDefault="00865A60" w:rsidP="00865A60">
      <w:pPr>
        <w:rPr>
          <w:rFonts w:eastAsia="PMingLiU" w:cs="Tahoma"/>
        </w:rPr>
      </w:pPr>
    </w:p>
    <w:p w:rsidR="00171817" w:rsidRPr="00BB059B" w:rsidRDefault="00171817" w:rsidP="00951852">
      <w:pPr>
        <w:pStyle w:val="Heading4"/>
        <w:ind w:left="360"/>
        <w:rPr>
          <w:rFonts w:ascii="Tahoma" w:eastAsia="PMingLiU" w:hAnsi="Tahoma" w:cs="Tahoma"/>
        </w:rPr>
      </w:pPr>
      <w:bookmarkStart w:id="788" w:name="_Toc323159750"/>
      <w:bookmarkStart w:id="789" w:name="_Toc336338226"/>
      <w:bookmarkStart w:id="790" w:name="_Toc345401782"/>
      <w:r w:rsidRPr="00BB059B">
        <w:rPr>
          <w:rFonts w:ascii="Tahoma" w:eastAsia="PMingLiU" w:hAnsi="Tahoma" w:cs="Tahoma"/>
          <w:sz w:val="24"/>
        </w:rPr>
        <w:t>跨方案的續約</w:t>
      </w:r>
      <w:bookmarkEnd w:id="788"/>
      <w:bookmarkEnd w:id="789"/>
      <w:bookmarkEnd w:id="790"/>
    </w:p>
    <w:p w:rsidR="00171817" w:rsidRPr="00BB059B" w:rsidRDefault="00171817" w:rsidP="00171817">
      <w:pPr>
        <w:tabs>
          <w:tab w:val="num" w:pos="0"/>
        </w:tabs>
        <w:rPr>
          <w:rFonts w:eastAsia="PMingLiU" w:cs="Tahoma"/>
        </w:rPr>
      </w:pPr>
    </w:p>
    <w:p w:rsidR="00171817" w:rsidRPr="001731EA" w:rsidRDefault="00171817" w:rsidP="00171817">
      <w:pPr>
        <w:pStyle w:val="AppendIndentSub"/>
        <w:tabs>
          <w:tab w:val="num" w:pos="0"/>
        </w:tabs>
        <w:ind w:left="0"/>
        <w:rPr>
          <w:rFonts w:ascii="Tahoma" w:eastAsia="PMingLiU" w:hAnsi="Tahoma" w:cs="Tahoma"/>
          <w:sz w:val="18"/>
          <w:szCs w:val="18"/>
          <w:lang w:eastAsia="zh-TW"/>
        </w:rPr>
      </w:pPr>
      <w:r w:rsidRPr="001731EA">
        <w:rPr>
          <w:rFonts w:ascii="Tahoma" w:eastAsia="PMingLiU" w:hAnsi="Tahoma" w:cs="Tahoma"/>
          <w:sz w:val="18"/>
          <w:szCs w:val="18"/>
        </w:rPr>
        <w:t>以上所述規則之例外是，客戶得藉由依現有</w:t>
      </w:r>
      <w:r w:rsidRPr="001731EA">
        <w:rPr>
          <w:rFonts w:ascii="Tahoma" w:eastAsia="PMingLiU" w:hAnsi="Tahoma" w:cs="Tahoma"/>
          <w:sz w:val="18"/>
          <w:szCs w:val="18"/>
        </w:rPr>
        <w:t xml:space="preserve"> Open Value </w:t>
      </w:r>
      <w:r w:rsidRPr="001731EA">
        <w:rPr>
          <w:rFonts w:ascii="Tahoma" w:eastAsia="PMingLiU" w:hAnsi="Tahoma" w:cs="Tahoma"/>
          <w:sz w:val="18"/>
          <w:szCs w:val="18"/>
        </w:rPr>
        <w:t>合約、</w:t>
      </w:r>
      <w:r w:rsidRPr="001731EA">
        <w:rPr>
          <w:rFonts w:ascii="Tahoma" w:eastAsia="PMingLiU" w:hAnsi="Tahoma" w:cs="Tahoma"/>
          <w:sz w:val="18"/>
          <w:szCs w:val="18"/>
        </w:rPr>
        <w:t>Select</w:t>
      </w:r>
      <w:r w:rsidRPr="001731EA">
        <w:rPr>
          <w:rFonts w:ascii="Tahoma" w:eastAsia="PMingLiU" w:hAnsi="Tahoma" w:cs="Tahoma"/>
          <w:sz w:val="18"/>
          <w:szCs w:val="18"/>
        </w:rPr>
        <w:t>、</w:t>
      </w:r>
      <w:r w:rsidRPr="001731EA">
        <w:rPr>
          <w:rFonts w:ascii="Tahoma" w:eastAsia="PMingLiU" w:hAnsi="Tahoma" w:cs="Tahoma"/>
          <w:sz w:val="18"/>
          <w:szCs w:val="18"/>
        </w:rPr>
        <w:t xml:space="preserve">Select Plus </w:t>
      </w:r>
      <w:r w:rsidRPr="001731EA">
        <w:rPr>
          <w:rFonts w:ascii="Tahoma" w:eastAsia="PMingLiU" w:hAnsi="Tahoma" w:cs="Tahoma"/>
          <w:sz w:val="18"/>
          <w:szCs w:val="18"/>
        </w:rPr>
        <w:t>或</w:t>
      </w:r>
      <w:r w:rsidRPr="001731EA">
        <w:rPr>
          <w:rFonts w:ascii="Tahoma" w:eastAsia="PMingLiU" w:hAnsi="Tahoma" w:cs="Tahoma"/>
          <w:sz w:val="18"/>
          <w:szCs w:val="18"/>
        </w:rPr>
        <w:t xml:space="preserve"> Enterprise </w:t>
      </w:r>
      <w:r w:rsidRPr="001731EA">
        <w:rPr>
          <w:rFonts w:ascii="Tahoma" w:eastAsia="PMingLiU" w:hAnsi="Tahoma" w:cs="Tahoma"/>
          <w:sz w:val="18"/>
          <w:szCs w:val="18"/>
        </w:rPr>
        <w:t>註冊取得軟體保證的方式，續約軟體保證範圍。</w:t>
      </w:r>
      <w:r w:rsidRPr="001731EA">
        <w:rPr>
          <w:rFonts w:ascii="Tahoma" w:eastAsia="PMingLiU" w:hAnsi="Tahoma" w:cs="Tahoma"/>
          <w:sz w:val="18"/>
          <w:szCs w:val="18"/>
          <w:lang w:eastAsia="zh-TW"/>
        </w:rPr>
        <w:t>針對依現有</w:t>
      </w:r>
      <w:r w:rsidRPr="001731EA">
        <w:rPr>
          <w:rFonts w:ascii="Tahoma" w:eastAsia="PMingLiU" w:hAnsi="Tahoma" w:cs="Tahoma"/>
          <w:sz w:val="18"/>
          <w:szCs w:val="18"/>
          <w:lang w:eastAsia="zh-TW"/>
        </w:rPr>
        <w:t xml:space="preserve"> Enterprise </w:t>
      </w:r>
      <w:r w:rsidRPr="001731EA">
        <w:rPr>
          <w:rFonts w:ascii="Tahoma" w:eastAsia="PMingLiU" w:hAnsi="Tahoma" w:cs="Tahoma"/>
          <w:sz w:val="18"/>
          <w:szCs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1731EA" w:rsidRDefault="00171817" w:rsidP="00171817">
      <w:pPr>
        <w:pStyle w:val="AppendIndentSub"/>
        <w:tabs>
          <w:tab w:val="num" w:pos="0"/>
        </w:tabs>
        <w:ind w:left="0"/>
        <w:rPr>
          <w:rFonts w:ascii="Tahoma" w:eastAsia="PMingLiU" w:hAnsi="Tahoma" w:cs="Tahoma"/>
          <w:sz w:val="18"/>
          <w:szCs w:val="18"/>
          <w:lang w:eastAsia="zh-TW"/>
        </w:rPr>
      </w:pPr>
    </w:p>
    <w:p w:rsidR="00171817" w:rsidRPr="001731EA" w:rsidRDefault="00171817" w:rsidP="00171817">
      <w:pPr>
        <w:pStyle w:val="AppendIndentSub"/>
        <w:tabs>
          <w:tab w:val="num" w:pos="0"/>
        </w:tabs>
        <w:ind w:left="0"/>
        <w:rPr>
          <w:rFonts w:ascii="Tahoma" w:eastAsia="PMingLiU" w:hAnsi="Tahoma" w:cs="Tahoma"/>
          <w:spacing w:val="-2"/>
          <w:sz w:val="18"/>
          <w:szCs w:val="18"/>
          <w:lang w:eastAsia="zh-TW"/>
        </w:rPr>
      </w:pPr>
      <w:r w:rsidRPr="001731EA">
        <w:rPr>
          <w:rFonts w:ascii="Tahoma" w:eastAsia="PMingLiU" w:hAnsi="Tahoma" w:cs="Tahoma"/>
          <w:spacing w:val="-2"/>
          <w:sz w:val="18"/>
          <w:szCs w:val="18"/>
          <w:lang w:eastAsia="zh-TW"/>
        </w:rPr>
        <w:t>針對從</w:t>
      </w:r>
      <w:r w:rsidRPr="001731EA">
        <w:rPr>
          <w:rFonts w:ascii="Tahoma" w:eastAsia="PMingLiU" w:hAnsi="Tahoma" w:cs="Tahoma"/>
          <w:spacing w:val="-2"/>
          <w:sz w:val="18"/>
          <w:szCs w:val="18"/>
          <w:lang w:eastAsia="zh-TW"/>
        </w:rPr>
        <w:t xml:space="preserve"> Open License </w:t>
      </w:r>
      <w:r w:rsidRPr="001731EA">
        <w:rPr>
          <w:rFonts w:ascii="Tahoma" w:eastAsia="PMingLiU" w:hAnsi="Tahoma" w:cs="Tahoma"/>
          <w:spacing w:val="-2"/>
          <w:sz w:val="18"/>
          <w:szCs w:val="18"/>
          <w:lang w:eastAsia="zh-TW"/>
        </w:rPr>
        <w:t>方案續約的客戶，客戶自其先前範圍至遞交本訂單之間得有九十日的時間。若是版本</w:t>
      </w:r>
      <w:r w:rsidRPr="001731EA">
        <w:rPr>
          <w:rFonts w:ascii="Tahoma" w:eastAsia="PMingLiU" w:hAnsi="Tahoma" w:cs="Tahoma"/>
          <w:spacing w:val="-2"/>
          <w:sz w:val="18"/>
          <w:szCs w:val="18"/>
          <w:lang w:eastAsia="zh-TW"/>
        </w:rPr>
        <w:t xml:space="preserve"> 2008 </w:t>
      </w:r>
      <w:r w:rsidRPr="001731EA">
        <w:rPr>
          <w:rFonts w:ascii="Tahoma" w:eastAsia="PMingLiU" w:hAnsi="Tahoma" w:cs="Tahoma"/>
          <w:spacing w:val="-2"/>
          <w:sz w:val="18"/>
          <w:szCs w:val="18"/>
          <w:lang w:eastAsia="zh-TW"/>
        </w:rPr>
        <w:t>或更舊版本之合約，本訂單必須於客戶之先前範圍屆滿後三十日內遞交</w:t>
      </w:r>
      <w:r w:rsidRPr="001731EA">
        <w:rPr>
          <w:rFonts w:ascii="Tahoma" w:eastAsia="PMingLiU" w:hAnsi="Tahoma" w:cs="Tahoma"/>
          <w:spacing w:val="-2"/>
          <w:sz w:val="18"/>
          <w:szCs w:val="18"/>
          <w:lang w:eastAsia="zh-TW"/>
        </w:rPr>
        <w:t xml:space="preserve"> (</w:t>
      </w:r>
      <w:r w:rsidRPr="001731EA">
        <w:rPr>
          <w:rFonts w:ascii="Tahoma" w:eastAsia="PMingLiU" w:hAnsi="Tahoma" w:cs="Tahoma"/>
          <w:spacing w:val="-2"/>
          <w:sz w:val="18"/>
          <w:szCs w:val="18"/>
          <w:lang w:eastAsia="zh-TW"/>
        </w:rPr>
        <w:t>但若範圍係從</w:t>
      </w:r>
      <w:r w:rsidRPr="001731EA">
        <w:rPr>
          <w:rFonts w:ascii="Tahoma" w:eastAsia="PMingLiU" w:hAnsi="Tahoma" w:cs="Tahoma"/>
          <w:spacing w:val="-2"/>
          <w:sz w:val="18"/>
          <w:szCs w:val="18"/>
          <w:lang w:eastAsia="zh-TW"/>
        </w:rPr>
        <w:t xml:space="preserve"> Open License </w:t>
      </w:r>
      <w:r w:rsidRPr="001731EA">
        <w:rPr>
          <w:rFonts w:ascii="Tahoma" w:eastAsia="PMingLiU" w:hAnsi="Tahoma" w:cs="Tahoma"/>
          <w:spacing w:val="-2"/>
          <w:sz w:val="18"/>
          <w:szCs w:val="18"/>
          <w:lang w:eastAsia="zh-TW"/>
        </w:rPr>
        <w:t>方案續約則為九十日</w:t>
      </w:r>
      <w:r w:rsidRPr="001731EA">
        <w:rPr>
          <w:rFonts w:ascii="Tahoma" w:eastAsia="PMingLiU" w:hAnsi="Tahoma" w:cs="Tahoma"/>
          <w:spacing w:val="-2"/>
          <w:sz w:val="18"/>
          <w:szCs w:val="18"/>
          <w:lang w:eastAsia="zh-TW"/>
        </w:rPr>
        <w:t>)</w:t>
      </w:r>
      <w:r w:rsidRPr="001731EA">
        <w:rPr>
          <w:rFonts w:ascii="Tahoma" w:eastAsia="PMingLiU" w:hAnsi="Tahoma" w:cs="Tahoma"/>
          <w:spacing w:val="-2"/>
          <w:sz w:val="18"/>
          <w:szCs w:val="18"/>
          <w:lang w:eastAsia="zh-TW"/>
        </w:rPr>
        <w:t>。</w:t>
      </w:r>
    </w:p>
    <w:p w:rsidR="00171817" w:rsidRPr="001731EA" w:rsidRDefault="00171817" w:rsidP="00171817">
      <w:pPr>
        <w:pStyle w:val="AppendIndentSub"/>
        <w:tabs>
          <w:tab w:val="num" w:pos="0"/>
        </w:tabs>
        <w:ind w:left="0"/>
        <w:rPr>
          <w:rFonts w:ascii="Tahoma" w:eastAsia="PMingLiU" w:hAnsi="Tahoma" w:cs="Tahoma"/>
          <w:sz w:val="18"/>
          <w:szCs w:val="18"/>
          <w:lang w:eastAsia="zh-TW"/>
        </w:rPr>
      </w:pPr>
    </w:p>
    <w:p w:rsidR="00171817" w:rsidRPr="001731EA" w:rsidRDefault="00171817" w:rsidP="00171817">
      <w:pPr>
        <w:pStyle w:val="AppendIndentSub"/>
        <w:tabs>
          <w:tab w:val="num" w:pos="0"/>
        </w:tabs>
        <w:ind w:left="0"/>
        <w:rPr>
          <w:rFonts w:ascii="Tahoma" w:eastAsia="PMingLiU" w:hAnsi="Tahoma" w:cs="Tahoma"/>
          <w:spacing w:val="4"/>
          <w:sz w:val="18"/>
          <w:szCs w:val="18"/>
          <w:lang w:eastAsia="zh-TW"/>
        </w:rPr>
      </w:pPr>
      <w:r w:rsidRPr="001731EA">
        <w:rPr>
          <w:rFonts w:ascii="Tahoma" w:eastAsia="PMingLiU" w:hAnsi="Tahoma" w:cs="Tahoma"/>
          <w:spacing w:val="4"/>
          <w:sz w:val="18"/>
          <w:szCs w:val="18"/>
          <w:lang w:eastAsia="zh-TW"/>
        </w:rPr>
        <w:t>除</w:t>
      </w:r>
      <w:r w:rsidRPr="001731EA">
        <w:rPr>
          <w:rFonts w:ascii="Tahoma" w:eastAsia="PMingLiU" w:hAnsi="Tahoma" w:cs="Tahoma"/>
          <w:spacing w:val="4"/>
          <w:sz w:val="18"/>
          <w:szCs w:val="18"/>
          <w:lang w:eastAsia="zh-TW"/>
        </w:rPr>
        <w:t xml:space="preserve"> Select Plus </w:t>
      </w:r>
      <w:r w:rsidRPr="001731EA">
        <w:rPr>
          <w:rFonts w:ascii="Tahoma" w:eastAsia="PMingLiU" w:hAnsi="Tahoma" w:cs="Tahoma"/>
          <w:spacing w:val="4"/>
          <w:sz w:val="18"/>
          <w:szCs w:val="18"/>
          <w:lang w:eastAsia="zh-TW"/>
        </w:rPr>
        <w:t>外之所有方案，訂單必須針對現有合約或註冊之剩餘期間</w:t>
      </w:r>
      <w:r w:rsidRPr="001731EA">
        <w:rPr>
          <w:rFonts w:ascii="Tahoma" w:eastAsia="PMingLiU" w:hAnsi="Tahoma" w:cs="Tahoma"/>
          <w:spacing w:val="4"/>
          <w:sz w:val="18"/>
          <w:szCs w:val="18"/>
          <w:lang w:eastAsia="zh-TW"/>
        </w:rPr>
        <w:t xml:space="preserve"> (</w:t>
      </w:r>
      <w:r w:rsidRPr="001731EA">
        <w:rPr>
          <w:rFonts w:ascii="Tahoma" w:eastAsia="PMingLiU" w:hAnsi="Tahoma" w:cs="Tahoma"/>
          <w:spacing w:val="4"/>
          <w:sz w:val="18"/>
          <w:szCs w:val="18"/>
          <w:lang w:eastAsia="zh-TW"/>
        </w:rPr>
        <w:t>亦即</w:t>
      </w:r>
      <w:r w:rsidRPr="001731EA">
        <w:rPr>
          <w:rFonts w:ascii="Tahoma" w:eastAsia="PMingLiU" w:hAnsi="Tahoma" w:cs="Tahoma"/>
          <w:spacing w:val="4"/>
          <w:sz w:val="18"/>
          <w:szCs w:val="18"/>
          <w:lang w:eastAsia="zh-TW"/>
        </w:rPr>
        <w:t xml:space="preserve"> SA x </w:t>
      </w:r>
      <w:r w:rsidRPr="001731EA">
        <w:rPr>
          <w:rFonts w:ascii="Tahoma" w:eastAsia="PMingLiU" w:hAnsi="Tahoma" w:cs="Tahoma"/>
          <w:spacing w:val="4"/>
          <w:sz w:val="18"/>
          <w:szCs w:val="18"/>
          <w:lang w:eastAsia="zh-TW"/>
        </w:rPr>
        <w:t>自訂購日期起算於註冊期間中之剩餘年數，包括任何部分的年度</w:t>
      </w:r>
      <w:r w:rsidRPr="001731EA">
        <w:rPr>
          <w:rFonts w:ascii="Tahoma" w:eastAsia="PMingLiU" w:hAnsi="Tahoma" w:cs="Tahoma"/>
          <w:spacing w:val="4"/>
          <w:sz w:val="18"/>
          <w:szCs w:val="18"/>
          <w:lang w:eastAsia="zh-TW"/>
        </w:rPr>
        <w:t>)</w:t>
      </w:r>
      <w:r w:rsidRPr="001731EA">
        <w:rPr>
          <w:rFonts w:ascii="Tahoma" w:eastAsia="PMingLiU" w:hAnsi="Tahoma" w:cs="Tahoma"/>
          <w:spacing w:val="4"/>
          <w:sz w:val="18"/>
          <w:szCs w:val="18"/>
          <w:lang w:eastAsia="zh-TW"/>
        </w:rPr>
        <w:t>。在</w:t>
      </w:r>
      <w:r w:rsidRPr="001731EA">
        <w:rPr>
          <w:rFonts w:ascii="Tahoma" w:eastAsia="PMingLiU" w:hAnsi="Tahoma" w:cs="Tahoma"/>
          <w:spacing w:val="4"/>
          <w:sz w:val="18"/>
          <w:szCs w:val="18"/>
          <w:lang w:eastAsia="zh-TW"/>
        </w:rPr>
        <w:t xml:space="preserve"> Select Plus </w:t>
      </w:r>
      <w:r w:rsidRPr="001731EA">
        <w:rPr>
          <w:rFonts w:ascii="Tahoma" w:eastAsia="PMingLiU" w:hAnsi="Tahoma" w:cs="Tahoma"/>
          <w:spacing w:val="4"/>
          <w:sz w:val="18"/>
          <w:szCs w:val="18"/>
          <w:lang w:eastAsia="zh-TW"/>
        </w:rPr>
        <w:t>中，訂單將是</w:t>
      </w:r>
      <w:r w:rsidRPr="001731EA">
        <w:rPr>
          <w:rFonts w:ascii="Tahoma" w:eastAsia="PMingLiU" w:hAnsi="Tahoma" w:cs="Tahoma"/>
          <w:spacing w:val="4"/>
          <w:sz w:val="18"/>
          <w:szCs w:val="18"/>
          <w:lang w:eastAsia="zh-TW"/>
        </w:rPr>
        <w:t xml:space="preserve"> 36 </w:t>
      </w:r>
      <w:r w:rsidRPr="001731EA">
        <w:rPr>
          <w:rFonts w:ascii="Tahoma" w:eastAsia="PMingLiU" w:hAnsi="Tahoma" w:cs="Tahoma"/>
          <w:spacing w:val="4"/>
          <w:sz w:val="18"/>
          <w:szCs w:val="18"/>
          <w:lang w:eastAsia="zh-TW"/>
        </w:rPr>
        <w:t>個月。因為軟體保證價格將不會因任何範圍之部分年度而按比例分配，客戶應該安排訂單的時間，才能善加利用其現有合約生效日期之任何週年日。若是版本</w:t>
      </w:r>
      <w:r w:rsidRPr="001731EA">
        <w:rPr>
          <w:rFonts w:ascii="Tahoma" w:eastAsia="PMingLiU" w:hAnsi="Tahoma" w:cs="Tahoma"/>
          <w:spacing w:val="4"/>
          <w:sz w:val="18"/>
          <w:szCs w:val="18"/>
          <w:lang w:eastAsia="zh-TW"/>
        </w:rPr>
        <w:t xml:space="preserve"> 2008 </w:t>
      </w:r>
      <w:r w:rsidRPr="001731EA">
        <w:rPr>
          <w:rFonts w:ascii="Tahoma" w:eastAsia="PMingLiU" w:hAnsi="Tahoma" w:cs="Tahoma"/>
          <w:spacing w:val="4"/>
          <w:sz w:val="18"/>
          <w:szCs w:val="18"/>
          <w:lang w:eastAsia="zh-TW"/>
        </w:rPr>
        <w:t>或更舊版本之合約，只要客戶於三十日內續約範圍</w:t>
      </w:r>
      <w:r w:rsidRPr="001731EA">
        <w:rPr>
          <w:rFonts w:ascii="Tahoma" w:eastAsia="PMingLiU" w:hAnsi="Tahoma" w:cs="Tahoma"/>
          <w:spacing w:val="4"/>
          <w:sz w:val="18"/>
          <w:szCs w:val="18"/>
          <w:lang w:eastAsia="zh-TW"/>
        </w:rPr>
        <w:t xml:space="preserve"> (</w:t>
      </w:r>
      <w:r w:rsidRPr="001731EA">
        <w:rPr>
          <w:rFonts w:ascii="Tahoma" w:eastAsia="PMingLiU" w:hAnsi="Tahoma" w:cs="Tahoma"/>
          <w:spacing w:val="4"/>
          <w:sz w:val="18"/>
          <w:szCs w:val="18"/>
          <w:lang w:eastAsia="zh-TW"/>
        </w:rPr>
        <w:t>若係從</w:t>
      </w:r>
      <w:r w:rsidRPr="001731EA">
        <w:rPr>
          <w:rFonts w:ascii="Tahoma" w:eastAsia="PMingLiU" w:hAnsi="Tahoma" w:cs="Tahoma"/>
          <w:spacing w:val="4"/>
          <w:sz w:val="18"/>
          <w:szCs w:val="18"/>
          <w:lang w:eastAsia="zh-TW"/>
        </w:rPr>
        <w:t xml:space="preserve"> Open License </w:t>
      </w:r>
      <w:r w:rsidRPr="001731EA">
        <w:rPr>
          <w:rFonts w:ascii="Tahoma" w:eastAsia="PMingLiU" w:hAnsi="Tahoma" w:cs="Tahoma"/>
          <w:spacing w:val="4"/>
          <w:sz w:val="18"/>
          <w:szCs w:val="18"/>
          <w:lang w:eastAsia="zh-TW"/>
        </w:rPr>
        <w:t>方案續約則為九十日</w:t>
      </w:r>
      <w:r w:rsidRPr="001731EA">
        <w:rPr>
          <w:rFonts w:ascii="Tahoma" w:eastAsia="PMingLiU" w:hAnsi="Tahoma" w:cs="Tahoma"/>
          <w:spacing w:val="4"/>
          <w:sz w:val="18"/>
          <w:szCs w:val="18"/>
          <w:lang w:eastAsia="zh-TW"/>
        </w:rPr>
        <w:t>)</w:t>
      </w:r>
      <w:r w:rsidRPr="001731EA">
        <w:rPr>
          <w:rFonts w:ascii="Tahoma" w:eastAsia="PMingLiU" w:hAnsi="Tahoma" w:cs="Tahoma"/>
          <w:spacing w:val="4"/>
          <w:sz w:val="18"/>
          <w:szCs w:val="18"/>
          <w:lang w:eastAsia="zh-TW"/>
        </w:rPr>
        <w:t>，則會認為客戶於其屆滿軟體保證範圍失效及新的範圍開始之間的任何期間內具備軟體保證範圍。只要客戶續約範圍，將有資格於此段期間內使用升級。</w:t>
      </w:r>
    </w:p>
    <w:p w:rsidR="00023FE7" w:rsidRPr="00BB059B" w:rsidRDefault="00023FE7">
      <w:pPr>
        <w:pStyle w:val="AppendixIndent"/>
        <w:tabs>
          <w:tab w:val="num" w:pos="0"/>
        </w:tabs>
        <w:ind w:left="0"/>
        <w:rPr>
          <w:rFonts w:ascii="Tahoma" w:eastAsia="PMingLiU" w:hAnsi="Tahoma" w:cs="Tahoma"/>
          <w:lang w:eastAsia="zh-TW"/>
        </w:rPr>
      </w:pPr>
    </w:p>
    <w:p w:rsidR="00023FE7" w:rsidRPr="00BB059B" w:rsidRDefault="00023FE7">
      <w:pPr>
        <w:rPr>
          <w:rFonts w:eastAsia="PMingLiU" w:cs="Tahoma"/>
          <w:lang w:eastAsia="zh-TW"/>
        </w:rPr>
      </w:pPr>
      <w:r w:rsidRPr="00BB059B">
        <w:rPr>
          <w:rFonts w:eastAsia="PMingLiU" w:cs="Tahoma"/>
          <w:lang w:eastAsia="zh-TW"/>
        </w:rPr>
        <w:br w:type="page"/>
      </w:r>
    </w:p>
    <w:p w:rsidR="00EA1A1E" w:rsidRPr="00BB059B" w:rsidRDefault="00EA1A1E" w:rsidP="00EA1A1E">
      <w:pPr>
        <w:pStyle w:val="Heading1"/>
        <w:rPr>
          <w:rFonts w:eastAsia="PMingLiU" w:cs="Tahoma"/>
          <w:lang w:eastAsia="zh-TW"/>
        </w:rPr>
      </w:pPr>
      <w:bookmarkStart w:id="791" w:name="_Toc336338227"/>
      <w:bookmarkStart w:id="792" w:name="_Toc345401783"/>
      <w:r w:rsidRPr="00BB059B">
        <w:rPr>
          <w:rFonts w:eastAsia="PMingLiU" w:cs="Tahoma"/>
          <w:lang w:eastAsia="zh-TW"/>
        </w:rPr>
        <w:t>第</w:t>
      </w:r>
      <w:r w:rsidRPr="00BB059B">
        <w:rPr>
          <w:rFonts w:eastAsia="PMingLiU" w:cs="Tahoma"/>
          <w:lang w:eastAsia="zh-TW"/>
        </w:rPr>
        <w:t xml:space="preserve"> 7 </w:t>
      </w:r>
      <w:r w:rsidRPr="00BB059B">
        <w:rPr>
          <w:rFonts w:eastAsia="PMingLiU" w:cs="Tahoma"/>
          <w:lang w:eastAsia="zh-TW"/>
        </w:rPr>
        <w:t>節</w:t>
      </w:r>
      <w:r w:rsidRPr="00BB059B">
        <w:rPr>
          <w:rFonts w:eastAsia="PMingLiU" w:cs="Tahoma"/>
          <w:lang w:eastAsia="zh-TW"/>
        </w:rPr>
        <w:t xml:space="preserve"> – </w:t>
      </w:r>
      <w:r w:rsidRPr="00BB059B">
        <w:rPr>
          <w:rFonts w:eastAsia="PMingLiU" w:cs="Tahoma"/>
          <w:lang w:eastAsia="zh-TW"/>
        </w:rPr>
        <w:t>軟體保證</w:t>
      </w:r>
      <w:r w:rsidRPr="00BB059B">
        <w:rPr>
          <w:rFonts w:eastAsia="PMingLiU" w:cs="Tahoma"/>
          <w:lang w:eastAsia="zh-TW"/>
        </w:rPr>
        <w:t xml:space="preserve"> (SA) </w:t>
      </w:r>
      <w:r w:rsidRPr="00BB059B">
        <w:rPr>
          <w:rFonts w:eastAsia="PMingLiU" w:cs="Tahoma"/>
          <w:lang w:eastAsia="zh-TW"/>
        </w:rPr>
        <w:t>利益及線上服務</w:t>
      </w:r>
      <w:r w:rsidRPr="00BB059B">
        <w:rPr>
          <w:rFonts w:eastAsia="PMingLiU" w:cs="Tahoma"/>
          <w:lang w:eastAsia="zh-TW"/>
        </w:rPr>
        <w:t xml:space="preserve"> (OLS) </w:t>
      </w:r>
      <w:r w:rsidRPr="00BB059B">
        <w:rPr>
          <w:rFonts w:eastAsia="PMingLiU" w:cs="Tahoma"/>
          <w:lang w:eastAsia="zh-TW"/>
        </w:rPr>
        <w:t>利益</w:t>
      </w:r>
      <w:bookmarkEnd w:id="791"/>
      <w:bookmarkEnd w:id="792"/>
    </w:p>
    <w:p w:rsidR="00EA1A1E" w:rsidRPr="00BB059B" w:rsidRDefault="00EA1A1E" w:rsidP="00EA1A1E">
      <w:pPr>
        <w:rPr>
          <w:rFonts w:eastAsia="PMingLiU" w:cs="Tahoma"/>
          <w:lang w:eastAsia="zh-TW"/>
        </w:rPr>
      </w:pPr>
    </w:p>
    <w:p w:rsidR="00E7419A" w:rsidRPr="00BB059B" w:rsidRDefault="00E7419A" w:rsidP="00E7419A">
      <w:pPr>
        <w:spacing w:after="60"/>
        <w:rPr>
          <w:rFonts w:eastAsia="PMingLiU" w:cs="Tahoma"/>
          <w:lang w:eastAsia="zh-TW"/>
        </w:rPr>
      </w:pPr>
      <w:r w:rsidRPr="00BB059B">
        <w:rPr>
          <w:rFonts w:eastAsia="PMingLiU" w:cs="Tahoma"/>
          <w:szCs w:val="20"/>
          <w:lang w:eastAsia="zh-TW"/>
        </w:rPr>
        <w:t>軟體保證利益和線上服務利益將描述於本節中。</w:t>
      </w:r>
    </w:p>
    <w:p w:rsidR="00EA1A1E" w:rsidRPr="00BB059B" w:rsidRDefault="00EA1A1E" w:rsidP="00BA0707">
      <w:pPr>
        <w:rPr>
          <w:rFonts w:eastAsia="PMingLiU" w:cs="Tahoma"/>
          <w:lang w:eastAsia="zh-TW"/>
        </w:rPr>
      </w:pPr>
    </w:p>
    <w:p w:rsidR="003E606C" w:rsidRPr="00BB059B" w:rsidRDefault="003E606C" w:rsidP="0063466C">
      <w:pPr>
        <w:spacing w:after="60"/>
        <w:rPr>
          <w:rFonts w:eastAsia="PMingLiU" w:cs="Tahoma"/>
          <w:lang w:eastAsia="zh-TW"/>
        </w:rPr>
      </w:pPr>
      <w:r w:rsidRPr="00BB059B">
        <w:rPr>
          <w:rFonts w:eastAsia="PMingLiU" w:cs="Tahoma"/>
          <w:b/>
          <w:szCs w:val="20"/>
          <w:lang w:eastAsia="zh-TW"/>
        </w:rPr>
        <w:t>軟體保證利益</w:t>
      </w:r>
    </w:p>
    <w:p w:rsidR="00E7419A" w:rsidRPr="00BB059B" w:rsidRDefault="00E7419A" w:rsidP="0063466C">
      <w:pPr>
        <w:rPr>
          <w:rFonts w:eastAsia="PMingLiU" w:cs="Tahoma"/>
          <w:lang w:eastAsia="zh-TW"/>
        </w:rPr>
      </w:pPr>
      <w:r w:rsidRPr="00BB059B">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BB059B">
        <w:rPr>
          <w:rFonts w:eastAsia="PMingLiU" w:cs="Tahoma"/>
          <w:szCs w:val="20"/>
          <w:lang w:eastAsia="zh-TW"/>
        </w:rPr>
        <w:t xml:space="preserve"> (</w:t>
      </w:r>
      <w:r w:rsidRPr="00BB059B">
        <w:rPr>
          <w:rFonts w:eastAsia="PMingLiU" w:cs="Tahoma"/>
          <w:szCs w:val="20"/>
          <w:lang w:eastAsia="zh-TW"/>
        </w:rPr>
        <w:t>例如，額外訂購、</w:t>
      </w:r>
      <w:r w:rsidR="005B1C8D">
        <w:rPr>
          <w:rFonts w:eastAsia="PMingLiU" w:cs="Tahoma"/>
          <w:szCs w:val="20"/>
          <w:lang w:eastAsia="zh-TW"/>
        </w:rPr>
        <w:br/>
      </w:r>
      <w:r w:rsidRPr="00BB059B">
        <w:rPr>
          <w:rFonts w:eastAsia="PMingLiU" w:cs="Tahoma"/>
          <w:szCs w:val="20"/>
          <w:lang w:eastAsia="zh-TW"/>
        </w:rPr>
        <w:t>退貨或線上服務轉換</w:t>
      </w:r>
      <w:r w:rsidRPr="00BB059B">
        <w:rPr>
          <w:rFonts w:eastAsia="PMingLiU" w:cs="Tahoma"/>
          <w:szCs w:val="20"/>
          <w:lang w:eastAsia="zh-TW"/>
        </w:rPr>
        <w:t xml:space="preserve">) </w:t>
      </w:r>
      <w:r w:rsidRPr="00BB059B">
        <w:rPr>
          <w:rFonts w:eastAsia="PMingLiU" w:cs="Tahoma"/>
          <w:szCs w:val="20"/>
          <w:lang w:eastAsia="zh-TW"/>
        </w:rPr>
        <w:t>可能造成利益資格之變更。</w:t>
      </w:r>
    </w:p>
    <w:p w:rsidR="00BA0707" w:rsidRPr="00BB059B" w:rsidRDefault="00BA0707" w:rsidP="00BA0707">
      <w:pPr>
        <w:rPr>
          <w:rFonts w:eastAsia="PMingLiU" w:cs="Tahoma"/>
          <w:lang w:eastAsia="zh-TW"/>
        </w:rPr>
      </w:pPr>
    </w:p>
    <w:p w:rsidR="0063466C" w:rsidRPr="00BB059B" w:rsidRDefault="0063466C" w:rsidP="0063466C">
      <w:pPr>
        <w:spacing w:after="60"/>
        <w:rPr>
          <w:rFonts w:eastAsia="PMingLiU" w:cs="Tahoma"/>
          <w:lang w:eastAsia="zh-TW"/>
        </w:rPr>
      </w:pPr>
      <w:r w:rsidRPr="00BB059B">
        <w:rPr>
          <w:rFonts w:eastAsia="PMingLiU" w:cs="Tahoma"/>
          <w:b/>
          <w:szCs w:val="20"/>
          <w:lang w:eastAsia="zh-TW"/>
        </w:rPr>
        <w:t>線上服務利益</w:t>
      </w:r>
    </w:p>
    <w:p w:rsidR="00E7419A" w:rsidRPr="00BB059B" w:rsidRDefault="009F1A2B" w:rsidP="0063466C">
      <w:pPr>
        <w:rPr>
          <w:rFonts w:eastAsia="PMingLiU" w:cs="Tahoma"/>
          <w:lang w:eastAsia="zh-TW"/>
        </w:rPr>
      </w:pPr>
      <w:r w:rsidRPr="00BB059B">
        <w:rPr>
          <w:rFonts w:eastAsia="PMingLiU" w:cs="Tahoma"/>
          <w:szCs w:val="20"/>
          <w:lang w:eastAsia="zh-TW"/>
        </w:rPr>
        <w:t>這些利益依產品不同而有差異。客戶對線上服務利益的存取權和使用權會於對應的線上服務訂閱使用權屆滿時屆滿。</w:t>
      </w:r>
    </w:p>
    <w:p w:rsidR="009F1A2B" w:rsidRPr="00BB059B" w:rsidRDefault="009F1A2B" w:rsidP="0063466C">
      <w:pPr>
        <w:rPr>
          <w:rFonts w:eastAsia="PMingLiU" w:cs="Tahoma"/>
          <w:lang w:eastAsia="zh-TW"/>
        </w:rPr>
      </w:pPr>
    </w:p>
    <w:p w:rsidR="00E7419A" w:rsidRPr="00BB059B" w:rsidRDefault="00E7419A" w:rsidP="0063466C">
      <w:pPr>
        <w:rPr>
          <w:rFonts w:eastAsia="PMingLiU" w:cs="Tahoma"/>
          <w:lang w:eastAsia="zh-TW"/>
        </w:rPr>
      </w:pPr>
      <w:r w:rsidRPr="00BB059B">
        <w:rPr>
          <w:rFonts w:eastAsia="PMingLiU" w:cs="Tahoma"/>
          <w:szCs w:val="20"/>
          <w:lang w:eastAsia="zh-TW"/>
        </w:rPr>
        <w:t>以上規則之任何例外已註明於以下個別之利益小節中。利益隨時可能變更及中止，恕不另行通知。利益之可用性會</w:t>
      </w:r>
      <w:r w:rsidR="005B1C8D">
        <w:rPr>
          <w:rFonts w:eastAsia="PMingLiU" w:cs="Tahoma"/>
          <w:szCs w:val="20"/>
          <w:lang w:eastAsia="zh-TW"/>
        </w:rPr>
        <w:br/>
      </w:r>
      <w:r w:rsidRPr="00BB059B">
        <w:rPr>
          <w:rFonts w:eastAsia="PMingLiU" w:cs="Tahoma"/>
          <w:szCs w:val="20"/>
          <w:lang w:eastAsia="zh-TW"/>
        </w:rPr>
        <w:t>因方案、地區、提供選擇方案及語言而有所不同。</w:t>
      </w:r>
    </w:p>
    <w:p w:rsidR="00023FE7" w:rsidRPr="001731EA" w:rsidRDefault="00023FE7" w:rsidP="0063466C">
      <w:pPr>
        <w:pStyle w:val="AppendixBodyText"/>
        <w:spacing w:after="0"/>
        <w:rPr>
          <w:rFonts w:ascii="Tahoma" w:eastAsia="PMingLiU" w:hAnsi="Tahoma" w:cs="Tahoma"/>
          <w:sz w:val="18"/>
          <w:szCs w:val="18"/>
          <w:lang w:eastAsia="zh-TW"/>
        </w:rPr>
      </w:pPr>
    </w:p>
    <w:p w:rsidR="00023FE7" w:rsidRPr="001731EA" w:rsidRDefault="00023FE7" w:rsidP="0063466C">
      <w:pPr>
        <w:pStyle w:val="AppendixBodyText"/>
        <w:spacing w:after="0"/>
        <w:rPr>
          <w:rFonts w:ascii="Tahoma" w:eastAsia="PMingLiU" w:hAnsi="Tahoma" w:cs="Tahoma"/>
          <w:sz w:val="18"/>
          <w:szCs w:val="18"/>
          <w:lang w:eastAsia="zh-TW"/>
        </w:rPr>
      </w:pPr>
      <w:r w:rsidRPr="001731EA">
        <w:rPr>
          <w:rFonts w:ascii="Tahoma" w:eastAsia="PMingLiU" w:hAnsi="Tahoma" w:cs="Tahoma"/>
          <w:sz w:val="18"/>
          <w:szCs w:val="18"/>
          <w:lang w:eastAsia="zh-TW"/>
        </w:rPr>
        <w:t>軟體保證利益和線上服務利益係依下表所示之不同方案進行分派：</w:t>
      </w:r>
    </w:p>
    <w:p w:rsidR="00023FE7" w:rsidRPr="001731EA" w:rsidRDefault="00023FE7" w:rsidP="00BA0707">
      <w:pPr>
        <w:pStyle w:val="AppendixBodyText"/>
        <w:spacing w:after="0"/>
        <w:rPr>
          <w:rFonts w:ascii="Tahoma" w:eastAsia="PMingLiU" w:hAnsi="Tahoma" w:cs="Tahoma"/>
          <w:sz w:val="18"/>
          <w:szCs w:val="18"/>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5"/>
        <w:gridCol w:w="1242"/>
        <w:gridCol w:w="1125"/>
        <w:gridCol w:w="1872"/>
        <w:gridCol w:w="2295"/>
        <w:gridCol w:w="1548"/>
      </w:tblGrid>
      <w:tr w:rsidR="009233CA" w:rsidRPr="00BB059B" w:rsidTr="005B1C8D">
        <w:trPr>
          <w:trHeight w:val="178"/>
        </w:trPr>
        <w:tc>
          <w:tcPr>
            <w:tcW w:w="1555" w:type="dxa"/>
            <w:shd w:val="clear" w:color="auto" w:fill="FFCC99"/>
            <w:vAlign w:val="center"/>
          </w:tcPr>
          <w:p w:rsidR="00394D2B" w:rsidRPr="00BB059B" w:rsidRDefault="00394D2B" w:rsidP="00FF3343">
            <w:pPr>
              <w:pStyle w:val="AppendixTableHeadings"/>
              <w:jc w:val="left"/>
              <w:rPr>
                <w:rFonts w:ascii="Tahoma" w:eastAsia="PMingLiU" w:hAnsi="Tahoma" w:cs="Tahoma"/>
                <w:sz w:val="20"/>
                <w:szCs w:val="20"/>
              </w:rPr>
            </w:pPr>
            <w:r w:rsidRPr="00BB059B">
              <w:rPr>
                <w:rFonts w:ascii="Tahoma" w:eastAsia="PMingLiU" w:hAnsi="Tahoma" w:cs="Tahoma"/>
                <w:sz w:val="20"/>
                <w:szCs w:val="20"/>
              </w:rPr>
              <w:t>方案</w:t>
            </w:r>
          </w:p>
        </w:tc>
        <w:tc>
          <w:tcPr>
            <w:tcW w:w="1242" w:type="dxa"/>
            <w:shd w:val="clear" w:color="auto" w:fill="FFCC99"/>
            <w:vAlign w:val="center"/>
          </w:tcPr>
          <w:p w:rsidR="00394D2B" w:rsidRPr="00BB059B" w:rsidRDefault="00394D2B" w:rsidP="00FF3343">
            <w:pPr>
              <w:pStyle w:val="AppendixTableHeadings"/>
              <w:jc w:val="left"/>
              <w:rPr>
                <w:rFonts w:ascii="Tahoma" w:eastAsia="PMingLiU" w:hAnsi="Tahoma" w:cs="Tahoma"/>
                <w:sz w:val="20"/>
                <w:szCs w:val="20"/>
              </w:rPr>
            </w:pPr>
            <w:r w:rsidRPr="00BB059B">
              <w:rPr>
                <w:rFonts w:ascii="Tahoma" w:eastAsia="PMingLiU" w:hAnsi="Tahoma" w:cs="Tahoma"/>
                <w:sz w:val="20"/>
                <w:szCs w:val="20"/>
              </w:rPr>
              <w:t>Open License</w:t>
            </w:r>
          </w:p>
        </w:tc>
        <w:tc>
          <w:tcPr>
            <w:tcW w:w="1125" w:type="dxa"/>
            <w:shd w:val="clear" w:color="auto" w:fill="FFCC99"/>
            <w:vAlign w:val="center"/>
          </w:tcPr>
          <w:p w:rsidR="00394D2B" w:rsidRPr="00BB059B" w:rsidRDefault="00394D2B" w:rsidP="00FF3343">
            <w:pPr>
              <w:pStyle w:val="AppendixTableHeadings"/>
              <w:jc w:val="left"/>
              <w:rPr>
                <w:rFonts w:ascii="Tahoma" w:eastAsia="PMingLiU" w:hAnsi="Tahoma" w:cs="Tahoma"/>
                <w:sz w:val="20"/>
                <w:szCs w:val="20"/>
              </w:rPr>
            </w:pPr>
            <w:r w:rsidRPr="00BB059B">
              <w:rPr>
                <w:rFonts w:ascii="Tahoma" w:eastAsia="PMingLiU" w:hAnsi="Tahoma" w:cs="Tahoma"/>
                <w:sz w:val="20"/>
                <w:szCs w:val="20"/>
              </w:rPr>
              <w:t>Open Value</w:t>
            </w:r>
          </w:p>
        </w:tc>
        <w:tc>
          <w:tcPr>
            <w:tcW w:w="1872" w:type="dxa"/>
            <w:shd w:val="clear" w:color="auto" w:fill="FFCC99"/>
            <w:vAlign w:val="center"/>
          </w:tcPr>
          <w:p w:rsidR="00394D2B" w:rsidRPr="00BB059B" w:rsidRDefault="00394D2B" w:rsidP="00FF3343">
            <w:pPr>
              <w:pStyle w:val="AppendixTableHeadings"/>
              <w:jc w:val="left"/>
              <w:rPr>
                <w:rFonts w:ascii="Tahoma" w:eastAsia="PMingLiU" w:hAnsi="Tahoma" w:cs="Tahoma"/>
                <w:sz w:val="20"/>
                <w:szCs w:val="20"/>
              </w:rPr>
            </w:pPr>
            <w:r w:rsidRPr="00BB059B">
              <w:rPr>
                <w:rFonts w:ascii="Tahoma" w:eastAsia="PMingLiU" w:hAnsi="Tahoma" w:cs="Tahoma"/>
                <w:sz w:val="20"/>
                <w:szCs w:val="20"/>
              </w:rPr>
              <w:t xml:space="preserve">Open Value Subscription – </w:t>
            </w:r>
            <w:r w:rsidRPr="00BB059B">
              <w:rPr>
                <w:rFonts w:ascii="Tahoma" w:eastAsia="PMingLiU" w:hAnsi="Tahoma" w:cs="Tahoma"/>
                <w:sz w:val="20"/>
                <w:szCs w:val="20"/>
              </w:rPr>
              <w:t>教育解決方案</w:t>
            </w:r>
          </w:p>
        </w:tc>
        <w:tc>
          <w:tcPr>
            <w:tcW w:w="2295" w:type="dxa"/>
            <w:shd w:val="clear" w:color="auto" w:fill="FFCC99"/>
            <w:vAlign w:val="center"/>
          </w:tcPr>
          <w:p w:rsidR="00394D2B" w:rsidRPr="00BB059B" w:rsidRDefault="00394D2B" w:rsidP="00FF3343">
            <w:pPr>
              <w:pStyle w:val="AppendixTableHeadings"/>
              <w:jc w:val="left"/>
              <w:rPr>
                <w:rFonts w:ascii="Tahoma" w:eastAsia="PMingLiU" w:hAnsi="Tahoma" w:cs="Tahoma"/>
              </w:rPr>
            </w:pPr>
            <w:r w:rsidRPr="00BB059B">
              <w:rPr>
                <w:rFonts w:ascii="Tahoma" w:eastAsia="PMingLiU" w:hAnsi="Tahoma" w:cs="Tahoma"/>
                <w:sz w:val="20"/>
                <w:szCs w:val="20"/>
              </w:rPr>
              <w:t>Select*</w:t>
            </w:r>
          </w:p>
          <w:p w:rsidR="00394D2B" w:rsidRPr="00BB059B" w:rsidRDefault="00394D2B" w:rsidP="00FF3343">
            <w:pPr>
              <w:pStyle w:val="AppendixTableHeadings"/>
              <w:jc w:val="left"/>
              <w:rPr>
                <w:rFonts w:ascii="Tahoma" w:eastAsia="PMingLiU" w:hAnsi="Tahoma" w:cs="Tahoma"/>
              </w:rPr>
            </w:pPr>
            <w:r w:rsidRPr="00BB059B">
              <w:rPr>
                <w:rFonts w:ascii="Tahoma" w:eastAsia="PMingLiU" w:hAnsi="Tahoma" w:cs="Tahoma"/>
                <w:sz w:val="20"/>
                <w:szCs w:val="20"/>
              </w:rPr>
              <w:t xml:space="preserve">Enterprise </w:t>
            </w:r>
            <w:r w:rsidRPr="00BB059B">
              <w:rPr>
                <w:rFonts w:ascii="Tahoma" w:eastAsia="PMingLiU" w:hAnsi="Tahoma" w:cs="Tahoma"/>
                <w:sz w:val="20"/>
                <w:szCs w:val="20"/>
              </w:rPr>
              <w:t>合約</w:t>
            </w:r>
          </w:p>
          <w:p w:rsidR="00394D2B" w:rsidRPr="00BB059B" w:rsidRDefault="00394D2B" w:rsidP="00FF3343">
            <w:pPr>
              <w:pStyle w:val="AppendixTableHeadings"/>
              <w:jc w:val="left"/>
              <w:rPr>
                <w:rFonts w:ascii="Tahoma" w:eastAsia="PMingLiU" w:hAnsi="Tahoma" w:cs="Tahoma"/>
              </w:rPr>
            </w:pPr>
            <w:r w:rsidRPr="00BB059B">
              <w:rPr>
                <w:rFonts w:ascii="Tahoma" w:eastAsia="PMingLiU" w:hAnsi="Tahoma" w:cs="Tahoma"/>
                <w:sz w:val="20"/>
                <w:szCs w:val="20"/>
              </w:rPr>
              <w:t>Enrollment for Education Solutions (</w:t>
            </w:r>
            <w:r w:rsidRPr="00BB059B">
              <w:rPr>
                <w:rFonts w:ascii="Tahoma" w:eastAsia="PMingLiU" w:hAnsi="Tahoma" w:cs="Tahoma"/>
                <w:sz w:val="20"/>
                <w:szCs w:val="20"/>
              </w:rPr>
              <w:t>依據</w:t>
            </w:r>
            <w:r w:rsidRPr="00BB059B">
              <w:rPr>
                <w:rFonts w:ascii="Tahoma" w:eastAsia="PMingLiU" w:hAnsi="Tahoma" w:cs="Tahoma"/>
                <w:sz w:val="20"/>
                <w:szCs w:val="20"/>
              </w:rPr>
              <w:t xml:space="preserve"> Campus </w:t>
            </w:r>
            <w:r w:rsidRPr="00BB059B">
              <w:rPr>
                <w:rFonts w:ascii="Tahoma" w:eastAsia="PMingLiU" w:hAnsi="Tahoma" w:cs="Tahoma"/>
                <w:sz w:val="20"/>
                <w:szCs w:val="20"/>
              </w:rPr>
              <w:t>及</w:t>
            </w:r>
          </w:p>
          <w:p w:rsidR="00394D2B" w:rsidRPr="00BB059B" w:rsidRDefault="00394D2B" w:rsidP="00FF3343">
            <w:pPr>
              <w:pStyle w:val="AppendixTableHeadings"/>
              <w:jc w:val="left"/>
              <w:rPr>
                <w:rFonts w:ascii="Tahoma" w:eastAsia="PMingLiU" w:hAnsi="Tahoma" w:cs="Tahoma"/>
                <w:sz w:val="20"/>
                <w:szCs w:val="20"/>
              </w:rPr>
            </w:pPr>
            <w:r w:rsidRPr="00BB059B">
              <w:rPr>
                <w:rFonts w:ascii="Tahoma" w:eastAsia="PMingLiU" w:hAnsi="Tahoma" w:cs="Tahoma"/>
                <w:sz w:val="20"/>
                <w:szCs w:val="20"/>
              </w:rPr>
              <w:t xml:space="preserve">School </w:t>
            </w:r>
            <w:r w:rsidRPr="00BB059B">
              <w:rPr>
                <w:rFonts w:ascii="Tahoma" w:eastAsia="PMingLiU" w:hAnsi="Tahoma" w:cs="Tahoma"/>
                <w:sz w:val="20"/>
                <w:szCs w:val="20"/>
              </w:rPr>
              <w:t>合約</w:t>
            </w:r>
            <w:r w:rsidRPr="00BB059B">
              <w:rPr>
                <w:rFonts w:ascii="Tahoma" w:eastAsia="PMingLiU" w:hAnsi="Tahoma" w:cs="Tahoma"/>
                <w:sz w:val="20"/>
                <w:szCs w:val="20"/>
              </w:rPr>
              <w:t>)</w:t>
            </w:r>
          </w:p>
        </w:tc>
        <w:tc>
          <w:tcPr>
            <w:tcW w:w="1548" w:type="dxa"/>
            <w:shd w:val="clear" w:color="auto" w:fill="FFCC99"/>
            <w:vAlign w:val="center"/>
          </w:tcPr>
          <w:p w:rsidR="00394D2B" w:rsidRPr="00BB059B" w:rsidRDefault="00394D2B" w:rsidP="005B1C8D">
            <w:pPr>
              <w:pStyle w:val="AppendixTableHeadings"/>
              <w:rPr>
                <w:rFonts w:ascii="Tahoma" w:eastAsia="PMingLiU" w:hAnsi="Tahoma" w:cs="Tahoma"/>
                <w:sz w:val="20"/>
                <w:szCs w:val="20"/>
              </w:rPr>
            </w:pPr>
            <w:r w:rsidRPr="00BB059B">
              <w:rPr>
                <w:rFonts w:ascii="Tahoma" w:eastAsia="PMingLiU" w:hAnsi="Tahoma" w:cs="Tahoma"/>
                <w:sz w:val="20"/>
                <w:szCs w:val="20"/>
              </w:rPr>
              <w:t>Select Plus</w:t>
            </w:r>
          </w:p>
        </w:tc>
      </w:tr>
      <w:tr w:rsidR="009233CA" w:rsidRPr="00BB059B" w:rsidTr="005B1C8D">
        <w:trPr>
          <w:trHeight w:val="369"/>
        </w:trPr>
        <w:tc>
          <w:tcPr>
            <w:tcW w:w="1555" w:type="dxa"/>
            <w:vAlign w:val="center"/>
          </w:tcPr>
          <w:p w:rsidR="00394D2B" w:rsidRPr="00BB059B" w:rsidRDefault="00394D2B">
            <w:pPr>
              <w:pStyle w:val="AppendixTableText"/>
              <w:rPr>
                <w:rFonts w:ascii="Tahoma" w:eastAsia="PMingLiU" w:hAnsi="Tahoma" w:cs="Tahoma"/>
                <w:szCs w:val="20"/>
              </w:rPr>
            </w:pPr>
            <w:r w:rsidRPr="00BB059B">
              <w:rPr>
                <w:rFonts w:ascii="Tahoma" w:eastAsia="PMingLiU" w:hAnsi="Tahoma" w:cs="Tahoma"/>
                <w:szCs w:val="20"/>
              </w:rPr>
              <w:t>利益取得方式：</w:t>
            </w:r>
          </w:p>
        </w:tc>
        <w:tc>
          <w:tcPr>
            <w:tcW w:w="1242" w:type="dxa"/>
            <w:vAlign w:val="center"/>
          </w:tcPr>
          <w:p w:rsidR="00394D2B" w:rsidRPr="00BB059B" w:rsidRDefault="00394D2B">
            <w:pPr>
              <w:pStyle w:val="AppendixTableText"/>
              <w:rPr>
                <w:rFonts w:ascii="Tahoma" w:eastAsia="PMingLiU" w:hAnsi="Tahoma" w:cs="Tahoma"/>
                <w:szCs w:val="20"/>
              </w:rPr>
            </w:pPr>
            <w:r w:rsidRPr="00BB059B">
              <w:rPr>
                <w:rFonts w:ascii="Tahoma" w:eastAsia="PMingLiU" w:hAnsi="Tahoma" w:cs="Tahoma"/>
                <w:szCs w:val="20"/>
              </w:rPr>
              <w:t>使用權號碼</w:t>
            </w:r>
          </w:p>
        </w:tc>
        <w:tc>
          <w:tcPr>
            <w:tcW w:w="1125" w:type="dxa"/>
            <w:vAlign w:val="center"/>
          </w:tcPr>
          <w:p w:rsidR="00394D2B" w:rsidRPr="00BB059B" w:rsidRDefault="00394D2B">
            <w:pPr>
              <w:pStyle w:val="AppendixTableText"/>
              <w:rPr>
                <w:rFonts w:ascii="Tahoma" w:eastAsia="PMingLiU" w:hAnsi="Tahoma" w:cs="Tahoma"/>
                <w:szCs w:val="20"/>
              </w:rPr>
            </w:pPr>
            <w:r w:rsidRPr="00BB059B">
              <w:rPr>
                <w:rFonts w:ascii="Tahoma" w:eastAsia="PMingLiU" w:hAnsi="Tahoma" w:cs="Tahoma"/>
                <w:szCs w:val="20"/>
              </w:rPr>
              <w:t>合約</w:t>
            </w:r>
          </w:p>
        </w:tc>
        <w:tc>
          <w:tcPr>
            <w:tcW w:w="1872" w:type="dxa"/>
            <w:vAlign w:val="center"/>
          </w:tcPr>
          <w:p w:rsidR="00394D2B" w:rsidRPr="00BB059B" w:rsidRDefault="00394D2B" w:rsidP="00394D2B">
            <w:pPr>
              <w:pStyle w:val="AppendixTableText"/>
              <w:rPr>
                <w:rFonts w:ascii="Tahoma" w:eastAsia="PMingLiU" w:hAnsi="Tahoma" w:cs="Tahoma"/>
                <w:szCs w:val="20"/>
              </w:rPr>
            </w:pPr>
            <w:r w:rsidRPr="00BB059B">
              <w:rPr>
                <w:rFonts w:ascii="Tahoma" w:eastAsia="PMingLiU" w:hAnsi="Tahoma" w:cs="Tahoma"/>
                <w:szCs w:val="20"/>
              </w:rPr>
              <w:t>合約</w:t>
            </w:r>
          </w:p>
        </w:tc>
        <w:tc>
          <w:tcPr>
            <w:tcW w:w="2295" w:type="dxa"/>
            <w:vAlign w:val="center"/>
          </w:tcPr>
          <w:p w:rsidR="00394D2B" w:rsidRPr="00BB059B" w:rsidRDefault="00394D2B">
            <w:pPr>
              <w:pStyle w:val="AppendixTableText"/>
              <w:rPr>
                <w:rFonts w:ascii="Tahoma" w:eastAsia="PMingLiU" w:hAnsi="Tahoma" w:cs="Tahoma"/>
                <w:szCs w:val="20"/>
              </w:rPr>
            </w:pPr>
            <w:r w:rsidRPr="00BB059B">
              <w:rPr>
                <w:rFonts w:ascii="Tahoma" w:eastAsia="PMingLiU" w:hAnsi="Tahoma" w:cs="Tahoma"/>
                <w:szCs w:val="20"/>
              </w:rPr>
              <w:t>Enrollment</w:t>
            </w:r>
          </w:p>
        </w:tc>
        <w:tc>
          <w:tcPr>
            <w:tcW w:w="1548" w:type="dxa"/>
          </w:tcPr>
          <w:p w:rsidR="00394D2B" w:rsidRPr="00BB059B" w:rsidRDefault="00394D2B">
            <w:pPr>
              <w:pStyle w:val="AppendixTableText"/>
              <w:rPr>
                <w:rFonts w:ascii="Tahoma" w:eastAsia="PMingLiU" w:hAnsi="Tahoma" w:cs="Tahoma"/>
                <w:szCs w:val="20"/>
              </w:rPr>
            </w:pPr>
            <w:r w:rsidRPr="00BB059B">
              <w:rPr>
                <w:rFonts w:ascii="Tahoma" w:eastAsia="PMingLiU" w:hAnsi="Tahoma" w:cs="Tahoma"/>
                <w:szCs w:val="20"/>
              </w:rPr>
              <w:t>註冊關係企業</w:t>
            </w:r>
          </w:p>
        </w:tc>
      </w:tr>
    </w:tbl>
    <w:p w:rsidR="00023FE7" w:rsidRPr="001731EA" w:rsidRDefault="00023FE7" w:rsidP="0063466C">
      <w:pPr>
        <w:pStyle w:val="AppendixBodyText"/>
        <w:spacing w:after="0"/>
        <w:ind w:right="403"/>
        <w:rPr>
          <w:rFonts w:ascii="Tahoma" w:eastAsia="PMingLiU" w:hAnsi="Tahoma" w:cs="Tahoma"/>
          <w:sz w:val="16"/>
          <w:szCs w:val="16"/>
        </w:rPr>
      </w:pPr>
      <w:r w:rsidRPr="001731EA">
        <w:rPr>
          <w:rFonts w:ascii="Tahoma" w:eastAsia="PMingLiU" w:hAnsi="Tahoma" w:cs="Tahoma"/>
          <w:b/>
          <w:i/>
          <w:sz w:val="16"/>
          <w:szCs w:val="16"/>
        </w:rPr>
        <w:t>注意事項：</w:t>
      </w:r>
      <w:r w:rsidRPr="001731EA">
        <w:rPr>
          <w:rFonts w:ascii="Tahoma" w:eastAsia="PMingLiU" w:hAnsi="Tahoma" w:cs="Tahoma"/>
          <w:i/>
          <w:sz w:val="16"/>
          <w:szCs w:val="16"/>
        </w:rPr>
        <w:t xml:space="preserve">* </w:t>
      </w:r>
      <w:r w:rsidRPr="001731EA">
        <w:rPr>
          <w:rFonts w:ascii="Tahoma" w:eastAsia="PMingLiU" w:hAnsi="Tahoma" w:cs="Tahoma"/>
          <w:i/>
          <w:sz w:val="16"/>
          <w:szCs w:val="16"/>
        </w:rPr>
        <w:t>簽訂</w:t>
      </w:r>
      <w:r w:rsidRPr="001731EA">
        <w:rPr>
          <w:rFonts w:ascii="Tahoma" w:eastAsia="PMingLiU" w:hAnsi="Tahoma" w:cs="Tahoma"/>
          <w:i/>
          <w:sz w:val="16"/>
          <w:szCs w:val="16"/>
        </w:rPr>
        <w:t xml:space="preserve"> Canadian HealthCare Volume License Enterprise </w:t>
      </w:r>
      <w:r w:rsidRPr="001731EA">
        <w:rPr>
          <w:rFonts w:ascii="Tahoma" w:eastAsia="PMingLiU" w:hAnsi="Tahoma" w:cs="Tahoma"/>
          <w:i/>
          <w:sz w:val="16"/>
          <w:szCs w:val="16"/>
        </w:rPr>
        <w:t>合約之客戶將取得之</w:t>
      </w:r>
      <w:r w:rsidRPr="001731EA">
        <w:rPr>
          <w:rFonts w:ascii="Tahoma" w:eastAsia="PMingLiU" w:hAnsi="Tahoma" w:cs="Tahoma"/>
          <w:i/>
          <w:sz w:val="16"/>
          <w:szCs w:val="16"/>
        </w:rPr>
        <w:t xml:space="preserve"> SA </w:t>
      </w:r>
      <w:r w:rsidRPr="001731EA">
        <w:rPr>
          <w:rFonts w:ascii="Tahoma" w:eastAsia="PMingLiU" w:hAnsi="Tahoma" w:cs="Tahoma"/>
          <w:i/>
          <w:sz w:val="16"/>
          <w:szCs w:val="16"/>
        </w:rPr>
        <w:t>利益，必須與可供客戶透過</w:t>
      </w:r>
      <w:r w:rsidRPr="001731EA">
        <w:rPr>
          <w:rFonts w:ascii="Tahoma" w:eastAsia="PMingLiU" w:hAnsi="Tahoma" w:cs="Tahoma"/>
          <w:i/>
          <w:sz w:val="16"/>
          <w:szCs w:val="16"/>
        </w:rPr>
        <w:t xml:space="preserve"> Microsoft Open Value </w:t>
      </w:r>
      <w:r w:rsidRPr="001731EA">
        <w:rPr>
          <w:rFonts w:ascii="Tahoma" w:eastAsia="PMingLiU" w:hAnsi="Tahoma" w:cs="Tahoma"/>
          <w:i/>
          <w:sz w:val="16"/>
          <w:szCs w:val="16"/>
        </w:rPr>
        <w:t>取得產品之</w:t>
      </w:r>
      <w:r w:rsidRPr="001731EA">
        <w:rPr>
          <w:rFonts w:ascii="Tahoma" w:eastAsia="PMingLiU" w:hAnsi="Tahoma" w:cs="Tahoma"/>
          <w:i/>
          <w:sz w:val="16"/>
          <w:szCs w:val="16"/>
        </w:rPr>
        <w:t xml:space="preserve"> SA </w:t>
      </w:r>
      <w:r w:rsidRPr="001731EA">
        <w:rPr>
          <w:rFonts w:ascii="Tahoma" w:eastAsia="PMingLiU" w:hAnsi="Tahoma" w:cs="Tahoma"/>
          <w:i/>
          <w:sz w:val="16"/>
          <w:szCs w:val="16"/>
        </w:rPr>
        <w:t>利益相符。</w:t>
      </w:r>
    </w:p>
    <w:p w:rsidR="00023FE7" w:rsidRPr="001731EA" w:rsidRDefault="00023FE7" w:rsidP="0063466C">
      <w:pPr>
        <w:pStyle w:val="AppendixBodyText"/>
        <w:spacing w:after="0"/>
        <w:rPr>
          <w:rFonts w:ascii="Tahoma" w:eastAsia="PMingLiU" w:hAnsi="Tahoma" w:cs="Tahoma"/>
          <w:sz w:val="18"/>
          <w:szCs w:val="18"/>
        </w:rPr>
      </w:pPr>
    </w:p>
    <w:p w:rsidR="00023FE7" w:rsidRPr="001731EA" w:rsidRDefault="00023FE7" w:rsidP="0063466C">
      <w:pPr>
        <w:pStyle w:val="AppendixBodyText"/>
        <w:spacing w:after="0"/>
        <w:rPr>
          <w:rFonts w:ascii="Tahoma" w:eastAsia="PMingLiU" w:hAnsi="Tahoma" w:cs="Tahoma"/>
          <w:sz w:val="18"/>
          <w:szCs w:val="18"/>
          <w:lang w:eastAsia="zh-TW"/>
        </w:rPr>
      </w:pPr>
      <w:r w:rsidRPr="001731EA">
        <w:rPr>
          <w:rFonts w:ascii="Tahoma" w:eastAsia="PMingLiU" w:hAnsi="Tahoma" w:cs="Tahoma"/>
          <w:sz w:val="18"/>
          <w:szCs w:val="18"/>
          <w:lang w:eastAsia="zh-TW"/>
        </w:rPr>
        <w:t>軟體保證利益和線上服務利益將顯示於下表中。部分利益會對應至已取得軟體保證之個別使用權。無論客戶目前正在使用的產品版本為何，任何合格產品之有效的軟體保證</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或其他升級保障</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可使該客戶符合該等利益之資格。合格產品已於每個產品小節中註明。部分利益之獲贈根據是客戶針對組合內特定之合格產品組之</w:t>
      </w:r>
      <w:r w:rsidRPr="001731EA">
        <w:rPr>
          <w:rFonts w:ascii="Tahoma" w:eastAsia="PMingLiU" w:hAnsi="Tahoma" w:cs="Tahoma"/>
          <w:sz w:val="18"/>
          <w:szCs w:val="18"/>
          <w:lang w:eastAsia="zh-TW"/>
        </w:rPr>
        <w:t xml:space="preserve"> SA </w:t>
      </w:r>
      <w:r w:rsidRPr="001731EA">
        <w:rPr>
          <w:rFonts w:ascii="Tahoma" w:eastAsia="PMingLiU" w:hAnsi="Tahoma" w:cs="Tahoma"/>
          <w:sz w:val="18"/>
          <w:szCs w:val="18"/>
          <w:lang w:eastAsia="zh-TW"/>
        </w:rPr>
        <w:t>花費。就這些用途而言，</w:t>
      </w:r>
      <w:r w:rsidR="005B1C8D" w:rsidRPr="001731EA">
        <w:rPr>
          <w:rFonts w:ascii="Tahoma" w:eastAsia="PMingLiU" w:hAnsi="Tahoma" w:cs="Tahoma"/>
          <w:sz w:val="18"/>
          <w:szCs w:val="18"/>
          <w:lang w:eastAsia="zh-TW"/>
        </w:rPr>
        <w:br/>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 xml:space="preserve">SA </w:t>
      </w:r>
      <w:r w:rsidRPr="001731EA">
        <w:rPr>
          <w:rFonts w:ascii="Tahoma" w:eastAsia="PMingLiU" w:hAnsi="Tahoma" w:cs="Tahoma"/>
          <w:sz w:val="18"/>
          <w:szCs w:val="18"/>
          <w:lang w:eastAsia="zh-TW"/>
        </w:rPr>
        <w:t>花費」並非如字面上指客戶實際花費的金錢。而是指客戶依其</w:t>
      </w:r>
      <w:r w:rsidRPr="001731EA">
        <w:rPr>
          <w:rFonts w:ascii="Tahoma" w:eastAsia="PMingLiU" w:hAnsi="Tahoma" w:cs="Tahoma"/>
          <w:sz w:val="18"/>
          <w:szCs w:val="18"/>
          <w:lang w:eastAsia="zh-TW"/>
        </w:rPr>
        <w:t xml:space="preserve"> Select </w:t>
      </w:r>
      <w:r w:rsidRPr="001731EA">
        <w:rPr>
          <w:rFonts w:ascii="Tahoma" w:eastAsia="PMingLiU" w:hAnsi="Tahoma" w:cs="Tahoma"/>
          <w:sz w:val="18"/>
          <w:szCs w:val="18"/>
          <w:lang w:eastAsia="zh-TW"/>
        </w:rPr>
        <w:t>或</w:t>
      </w:r>
      <w:r w:rsidRPr="001731EA">
        <w:rPr>
          <w:rFonts w:ascii="Tahoma" w:eastAsia="PMingLiU" w:hAnsi="Tahoma" w:cs="Tahoma"/>
          <w:sz w:val="18"/>
          <w:szCs w:val="18"/>
          <w:lang w:eastAsia="zh-TW"/>
        </w:rPr>
        <w:t xml:space="preserve"> Enterprise </w:t>
      </w:r>
      <w:r w:rsidRPr="001731EA">
        <w:rPr>
          <w:rFonts w:ascii="Tahoma" w:eastAsia="PMingLiU" w:hAnsi="Tahoma" w:cs="Tahoma"/>
          <w:sz w:val="18"/>
          <w:szCs w:val="18"/>
          <w:lang w:eastAsia="zh-TW"/>
        </w:rPr>
        <w:t>註冊、</w:t>
      </w:r>
      <w:r w:rsidRPr="001731EA">
        <w:rPr>
          <w:rFonts w:ascii="Tahoma" w:eastAsia="PMingLiU" w:hAnsi="Tahoma" w:cs="Tahoma"/>
          <w:sz w:val="18"/>
          <w:szCs w:val="18"/>
          <w:lang w:eastAsia="zh-TW"/>
        </w:rPr>
        <w:t xml:space="preserve">Select Plus </w:t>
      </w:r>
      <w:r w:rsidRPr="001731EA">
        <w:rPr>
          <w:rFonts w:ascii="Tahoma" w:eastAsia="PMingLiU" w:hAnsi="Tahoma" w:cs="Tahoma"/>
          <w:sz w:val="18"/>
          <w:szCs w:val="18"/>
          <w:lang w:eastAsia="zh-TW"/>
        </w:rPr>
        <w:t>註冊或</w:t>
      </w:r>
      <w:r w:rsidRPr="001731EA">
        <w:rPr>
          <w:rFonts w:ascii="Tahoma" w:eastAsia="PMingLiU" w:hAnsi="Tahoma" w:cs="Tahoma"/>
          <w:sz w:val="18"/>
          <w:szCs w:val="18"/>
          <w:lang w:eastAsia="zh-TW"/>
        </w:rPr>
        <w:t xml:space="preserve"> Open </w:t>
      </w:r>
      <w:r w:rsidRPr="001731EA">
        <w:rPr>
          <w:rFonts w:ascii="Tahoma" w:eastAsia="PMingLiU" w:hAnsi="Tahoma" w:cs="Tahoma"/>
          <w:sz w:val="18"/>
          <w:szCs w:val="18"/>
          <w:lang w:eastAsia="zh-TW"/>
        </w:rPr>
        <w:t>合約針對該些產品之軟體保證範圍之大約花費</w:t>
      </w:r>
      <w:r w:rsidRPr="001731EA">
        <w:rPr>
          <w:rFonts w:ascii="Tahoma" w:eastAsia="PMingLiU" w:hAnsi="Tahoma" w:cs="Tahoma"/>
          <w:sz w:val="18"/>
          <w:szCs w:val="18"/>
          <w:lang w:eastAsia="zh-TW"/>
        </w:rPr>
        <w:t xml:space="preserve"> (</w:t>
      </w:r>
      <w:r w:rsidRPr="001731EA">
        <w:rPr>
          <w:rFonts w:ascii="Tahoma" w:eastAsia="PMingLiU" w:hAnsi="Tahoma" w:cs="Tahoma"/>
          <w:sz w:val="18"/>
          <w:szCs w:val="18"/>
          <w:lang w:eastAsia="zh-TW"/>
        </w:rPr>
        <w:t>例如，</w:t>
      </w:r>
      <w:r w:rsidRPr="001731EA">
        <w:rPr>
          <w:rFonts w:ascii="Tahoma" w:eastAsia="PMingLiU" w:hAnsi="Tahoma" w:cs="Tahoma"/>
          <w:sz w:val="18"/>
          <w:szCs w:val="18"/>
          <w:lang w:eastAsia="zh-TW"/>
        </w:rPr>
        <w:t xml:space="preserve">SA </w:t>
      </w:r>
      <w:r w:rsidRPr="001731EA">
        <w:rPr>
          <w:rFonts w:ascii="Tahoma" w:eastAsia="PMingLiU" w:hAnsi="Tahoma" w:cs="Tahoma"/>
          <w:sz w:val="18"/>
          <w:szCs w:val="18"/>
          <w:lang w:eastAsia="zh-TW"/>
        </w:rPr>
        <w:t>僅訂購及</w:t>
      </w:r>
      <w:r w:rsidRPr="001731EA">
        <w:rPr>
          <w:rFonts w:ascii="Tahoma" w:eastAsia="PMingLiU" w:hAnsi="Tahoma" w:cs="Tahoma"/>
          <w:sz w:val="18"/>
          <w:szCs w:val="18"/>
          <w:lang w:eastAsia="zh-TW"/>
        </w:rPr>
        <w:t xml:space="preserve"> L&amp;SA </w:t>
      </w:r>
      <w:r w:rsidRPr="001731EA">
        <w:rPr>
          <w:rFonts w:ascii="Tahoma" w:eastAsia="PMingLiU" w:hAnsi="Tahoma" w:cs="Tahoma"/>
          <w:sz w:val="18"/>
          <w:szCs w:val="18"/>
          <w:lang w:eastAsia="zh-TW"/>
        </w:rPr>
        <w:t>之</w:t>
      </w:r>
      <w:r w:rsidRPr="001731EA">
        <w:rPr>
          <w:rFonts w:ascii="Tahoma" w:eastAsia="PMingLiU" w:hAnsi="Tahoma" w:cs="Tahoma"/>
          <w:sz w:val="18"/>
          <w:szCs w:val="18"/>
          <w:lang w:eastAsia="zh-TW"/>
        </w:rPr>
        <w:t xml:space="preserve"> SA </w:t>
      </w:r>
      <w:r w:rsidRPr="001731EA">
        <w:rPr>
          <w:rFonts w:ascii="Tahoma" w:eastAsia="PMingLiU" w:hAnsi="Tahoma" w:cs="Tahoma"/>
          <w:sz w:val="18"/>
          <w:szCs w:val="18"/>
          <w:lang w:eastAsia="zh-TW"/>
        </w:rPr>
        <w:t>元件訂購</w:t>
      </w:r>
      <w:r w:rsidRPr="001731EA">
        <w:rPr>
          <w:rFonts w:ascii="Tahoma" w:eastAsia="PMingLiU" w:hAnsi="Tahoma" w:cs="Tahoma"/>
          <w:sz w:val="18"/>
          <w:szCs w:val="18"/>
          <w:lang w:eastAsia="zh-TW"/>
        </w:rPr>
        <w:t>)</w:t>
      </w:r>
      <w:r w:rsidRPr="001731EA">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1731EA" w:rsidRDefault="00023FE7" w:rsidP="0063466C">
      <w:pPr>
        <w:pStyle w:val="AppendixBodyText"/>
        <w:spacing w:after="0"/>
        <w:rPr>
          <w:rFonts w:ascii="Tahoma" w:eastAsia="PMingLiU" w:hAnsi="Tahoma" w:cs="Tahoma"/>
          <w:sz w:val="18"/>
          <w:szCs w:val="18"/>
          <w:lang w:eastAsia="zh-TW"/>
        </w:rPr>
      </w:pPr>
    </w:p>
    <w:tbl>
      <w:tblPr>
        <w:tblW w:w="9727" w:type="dxa"/>
        <w:tblInd w:w="101" w:type="dxa"/>
        <w:tblLayout w:type="fixed"/>
        <w:tblLook w:val="0000" w:firstRow="0" w:lastRow="0" w:firstColumn="0" w:lastColumn="0" w:noHBand="0" w:noVBand="0"/>
      </w:tblPr>
      <w:tblGrid>
        <w:gridCol w:w="2284"/>
        <w:gridCol w:w="1521"/>
        <w:gridCol w:w="1422"/>
        <w:gridCol w:w="1530"/>
        <w:gridCol w:w="1530"/>
        <w:gridCol w:w="1440"/>
      </w:tblGrid>
      <w:tr w:rsidR="004B4C79" w:rsidRPr="00BB059B" w:rsidTr="005B1C8D">
        <w:trPr>
          <w:trHeight w:val="255"/>
          <w:tblHeader/>
        </w:trPr>
        <w:tc>
          <w:tcPr>
            <w:tcW w:w="2284"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BB059B" w:rsidRDefault="004B4C79">
            <w:pPr>
              <w:pStyle w:val="AppendixTableHeadings"/>
              <w:rPr>
                <w:rFonts w:ascii="Tahoma" w:eastAsia="PMingLiU" w:hAnsi="Tahoma" w:cs="Tahoma"/>
                <w:sz w:val="20"/>
                <w:szCs w:val="20"/>
              </w:rPr>
            </w:pPr>
            <w:r w:rsidRPr="00BB059B">
              <w:rPr>
                <w:rFonts w:ascii="Tahoma" w:eastAsia="PMingLiU" w:hAnsi="Tahoma" w:cs="Tahoma"/>
                <w:sz w:val="20"/>
                <w:szCs w:val="20"/>
              </w:rPr>
              <w:t>利益</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BB059B" w:rsidRDefault="004B4C79">
            <w:pPr>
              <w:pStyle w:val="AppendixTableHeadings"/>
              <w:rPr>
                <w:rFonts w:ascii="Tahoma" w:eastAsia="PMingLiU" w:hAnsi="Tahoma" w:cs="Tahoma"/>
                <w:sz w:val="20"/>
                <w:szCs w:val="20"/>
              </w:rPr>
            </w:pPr>
            <w:r w:rsidRPr="00BB059B">
              <w:rPr>
                <w:rFonts w:ascii="Tahoma" w:eastAsia="PMingLiU" w:hAnsi="Tahoma" w:cs="Tahoma"/>
                <w:sz w:val="20"/>
                <w:szCs w:val="20"/>
              </w:rPr>
              <w:t>應用程式組合</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BB059B" w:rsidRDefault="004B4C79">
            <w:pPr>
              <w:pStyle w:val="AppendixTableHeadings"/>
              <w:rPr>
                <w:rFonts w:ascii="Tahoma" w:eastAsia="PMingLiU" w:hAnsi="Tahoma" w:cs="Tahoma"/>
                <w:sz w:val="20"/>
                <w:szCs w:val="20"/>
              </w:rPr>
            </w:pPr>
            <w:r w:rsidRPr="00BB059B">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BB059B" w:rsidRDefault="004B4C79">
            <w:pPr>
              <w:pStyle w:val="AppendixTableHeadings"/>
              <w:rPr>
                <w:rFonts w:ascii="Tahoma" w:eastAsia="PMingLiU" w:hAnsi="Tahoma" w:cs="Tahoma"/>
                <w:sz w:val="20"/>
                <w:szCs w:val="20"/>
              </w:rPr>
            </w:pPr>
            <w:r w:rsidRPr="00BB059B">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4B4C79" w:rsidRPr="00BB059B" w:rsidRDefault="006705D4" w:rsidP="003929D1">
            <w:pPr>
              <w:pStyle w:val="AppendixTableHeadings"/>
              <w:rPr>
                <w:rFonts w:ascii="Tahoma" w:eastAsia="PMingLiU" w:hAnsi="Tahoma" w:cs="Tahoma"/>
                <w:sz w:val="20"/>
                <w:szCs w:val="20"/>
              </w:rPr>
            </w:pPr>
            <w:r w:rsidRPr="00BB059B">
              <w:rPr>
                <w:rFonts w:ascii="Tahoma" w:eastAsia="PMingLiU" w:hAnsi="Tahoma" w:cs="Tahoma"/>
                <w:sz w:val="20"/>
                <w:szCs w:val="20"/>
              </w:rPr>
              <w:t xml:space="preserve">Windows Intune </w:t>
            </w:r>
            <w:r w:rsidR="005B1C8D">
              <w:rPr>
                <w:rFonts w:ascii="Tahoma" w:eastAsia="PMingLiU" w:hAnsi="Tahoma" w:cs="Tahoma"/>
                <w:sz w:val="20"/>
                <w:szCs w:val="20"/>
              </w:rPr>
              <w:br/>
            </w:r>
            <w:r w:rsidRPr="00BB059B">
              <w:rPr>
                <w:rFonts w:ascii="Tahoma" w:eastAsia="PMingLiU" w:hAnsi="Tahoma" w:cs="Tahoma"/>
                <w:sz w:val="20"/>
                <w:szCs w:val="20"/>
              </w:rPr>
              <w:t>(</w:t>
            </w:r>
            <w:r w:rsidRPr="00BB059B">
              <w:rPr>
                <w:rFonts w:ascii="Tahoma" w:eastAsia="PMingLiU" w:hAnsi="Tahoma" w:cs="Tahoma"/>
                <w:sz w:val="20"/>
                <w:szCs w:val="20"/>
              </w:rPr>
              <w:t>每一裝置</w:t>
            </w:r>
            <w:r w:rsidRPr="00BB059B">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BB059B" w:rsidRDefault="004B4C79" w:rsidP="005B1C8D">
            <w:pPr>
              <w:pStyle w:val="AppendixTableHeadings"/>
              <w:rPr>
                <w:rFonts w:ascii="Tahoma" w:eastAsia="PMingLiU" w:hAnsi="Tahoma" w:cs="Tahoma"/>
                <w:sz w:val="20"/>
                <w:szCs w:val="20"/>
              </w:rPr>
            </w:pPr>
            <w:r w:rsidRPr="00BB059B">
              <w:rPr>
                <w:rFonts w:ascii="Tahoma" w:eastAsia="PMingLiU" w:hAnsi="Tahoma" w:cs="Tahoma"/>
                <w:sz w:val="20"/>
                <w:szCs w:val="20"/>
              </w:rPr>
              <w:t>Office 365</w:t>
            </w:r>
          </w:p>
        </w:tc>
      </w:tr>
      <w:tr w:rsidR="004B4C79" w:rsidRPr="00BB059B" w:rsidTr="005B1C8D">
        <w:trPr>
          <w:trHeight w:val="255"/>
        </w:trPr>
        <w:tc>
          <w:tcPr>
            <w:tcW w:w="2284" w:type="dxa"/>
            <w:tcBorders>
              <w:top w:val="single" w:sz="8" w:space="0" w:color="auto"/>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新版本權利</w:t>
            </w:r>
          </w:p>
        </w:tc>
        <w:tc>
          <w:tcPr>
            <w:tcW w:w="1521" w:type="dxa"/>
            <w:tcBorders>
              <w:top w:val="single" w:sz="8"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8"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tcPr>
          <w:p w:rsidR="004B4C79" w:rsidRPr="00BB059B" w:rsidRDefault="00302B84">
            <w:pPr>
              <w:pStyle w:val="AppendixTableText"/>
              <w:rPr>
                <w:rFonts w:ascii="Tahoma" w:eastAsia="PMingLiU" w:hAnsi="Tahoma" w:cs="Tahoma"/>
              </w:rPr>
            </w:pPr>
            <w:r w:rsidRPr="00BB059B">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tcPr>
          <w:p w:rsidR="004B4C79" w:rsidRPr="00BB059B" w:rsidRDefault="00302B84">
            <w:pPr>
              <w:pStyle w:val="AppendixTableText"/>
              <w:rPr>
                <w:rFonts w:ascii="Tahoma" w:eastAsia="PMingLiU" w:hAnsi="Tahoma" w:cs="Tahoma"/>
              </w:rPr>
            </w:pPr>
            <w:r w:rsidRPr="00BB059B">
              <w:rPr>
                <w:rFonts w:ascii="Tahoma" w:eastAsia="PMingLiU" w:hAnsi="Tahoma" w:cs="Tahoma"/>
              </w:rPr>
              <w:t>是</w:t>
            </w: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Office Multi Language Pack</w:t>
            </w:r>
          </w:p>
        </w:tc>
        <w:tc>
          <w:tcPr>
            <w:tcW w:w="1521" w:type="dxa"/>
            <w:tcBorders>
              <w:top w:val="single" w:sz="6" w:space="0" w:color="auto"/>
              <w:left w:val="single" w:sz="6" w:space="0" w:color="auto"/>
              <w:bottom w:val="single" w:sz="6" w:space="0" w:color="auto"/>
              <w:right w:val="single" w:sz="6" w:space="0" w:color="auto"/>
            </w:tcBorders>
            <w:vAlign w:val="center"/>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Style w:val="CommentReference"/>
                <w:rFonts w:ascii="Tahoma" w:eastAsia="PMingLiU" w:hAnsi="Tahoma" w:cs="Tahoma"/>
                <w:sz w:val="18"/>
                <w:szCs w:val="18"/>
              </w:rPr>
            </w:pPr>
            <w:r w:rsidRPr="00BB059B">
              <w:rPr>
                <w:rFonts w:ascii="Tahoma" w:eastAsia="PMingLiU" w:hAnsi="Tahoma" w:cs="Tahoma"/>
              </w:rPr>
              <w:t>是</w:t>
            </w: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E7419A">
            <w:pPr>
              <w:pStyle w:val="AppendixTableText"/>
              <w:jc w:val="left"/>
              <w:rPr>
                <w:rFonts w:ascii="Tahoma" w:eastAsia="PMingLiU" w:hAnsi="Tahoma" w:cs="Tahoma"/>
              </w:rPr>
            </w:pPr>
            <w:r w:rsidRPr="00BB059B">
              <w:rPr>
                <w:rFonts w:ascii="Tahoma" w:eastAsia="PMingLiU" w:hAnsi="Tahoma" w:cs="Tahoma"/>
              </w:rPr>
              <w:t>規劃服務</w:t>
            </w:r>
          </w:p>
        </w:tc>
        <w:tc>
          <w:tcPr>
            <w:tcW w:w="1521" w:type="dxa"/>
            <w:tcBorders>
              <w:top w:val="single" w:sz="6" w:space="0" w:color="auto"/>
              <w:left w:val="single" w:sz="6" w:space="0" w:color="auto"/>
              <w:bottom w:val="single" w:sz="6" w:space="0" w:color="auto"/>
              <w:right w:val="single" w:sz="6" w:space="0" w:color="auto"/>
            </w:tcBorders>
            <w:vAlign w:val="center"/>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Style w:val="CommentReference"/>
                <w:rFonts w:ascii="Tahoma" w:eastAsia="PMingLiU" w:hAnsi="Tahoma" w:cs="Tahoma"/>
                <w:sz w:val="18"/>
                <w:szCs w:val="18"/>
              </w:rPr>
            </w:pPr>
            <w:r w:rsidRPr="00BB059B">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Style w:val="CommentReference"/>
                <w:rFonts w:ascii="Tahoma" w:eastAsia="PMingLiU" w:hAnsi="Tahoma" w:cs="Tahoma"/>
                <w:sz w:val="18"/>
                <w:szCs w:val="18"/>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rsidP="0040728D">
            <w:pPr>
              <w:pStyle w:val="AppendixTableText"/>
              <w:jc w:val="left"/>
              <w:rPr>
                <w:rFonts w:ascii="Tahoma" w:eastAsia="PMingLiU" w:hAnsi="Tahoma" w:cs="Tahoma"/>
              </w:rPr>
            </w:pPr>
            <w:r w:rsidRPr="00BB059B">
              <w:rPr>
                <w:rFonts w:ascii="Tahoma" w:eastAsia="PMingLiU" w:hAnsi="Tahoma" w:cs="Tahoma"/>
              </w:rPr>
              <w:t xml:space="preserve">Windows 8 </w:t>
            </w:r>
            <w:r w:rsidRPr="00BB059B">
              <w:rPr>
                <w:rFonts w:ascii="Tahoma" w:eastAsia="PMingLiU" w:hAnsi="Tahoma" w:cs="Tahoma"/>
              </w:rPr>
              <w:t>企業版</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訓練券</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E-Learning</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家庭使用方案</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 xml:space="preserve">Enterprise Source </w:t>
            </w:r>
            <w:r w:rsidR="005B1C8D">
              <w:rPr>
                <w:rFonts w:ascii="Tahoma" w:eastAsia="PMingLiU" w:hAnsi="Tahoma" w:cs="Tahoma"/>
              </w:rPr>
              <w:br/>
            </w:r>
            <w:r w:rsidRPr="00BB059B">
              <w:rPr>
                <w:rFonts w:ascii="Tahoma" w:eastAsia="PMingLiU" w:hAnsi="Tahoma" w:cs="Tahoma"/>
              </w:rPr>
              <w:t>授權方案</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全天候問題解決支援</w:t>
            </w:r>
          </w:p>
        </w:tc>
        <w:tc>
          <w:tcPr>
            <w:tcW w:w="1521" w:type="dxa"/>
            <w:tcBorders>
              <w:top w:val="single" w:sz="6" w:space="0" w:color="auto"/>
              <w:left w:val="single" w:sz="6" w:space="0" w:color="auto"/>
              <w:bottom w:val="single" w:sz="6" w:space="0" w:color="auto"/>
              <w:right w:val="single" w:sz="6" w:space="0" w:color="auto"/>
            </w:tcBorders>
            <w:vAlign w:val="center"/>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B059B" w:rsidRDefault="004B4C79">
            <w:pPr>
              <w:pStyle w:val="AppendixTableText"/>
              <w:rPr>
                <w:rStyle w:val="CommentReference"/>
                <w:rFonts w:ascii="Tahoma" w:eastAsia="PMingLiU" w:hAnsi="Tahoma" w:cs="Tahoma"/>
                <w:sz w:val="18"/>
                <w:szCs w:val="18"/>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p>
        </w:tc>
      </w:tr>
      <w:tr w:rsidR="00620185"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620185" w:rsidRPr="00BB059B" w:rsidRDefault="00620185">
            <w:pPr>
              <w:pStyle w:val="AppendixTableText"/>
              <w:jc w:val="left"/>
              <w:rPr>
                <w:rFonts w:ascii="Tahoma" w:eastAsia="PMingLiU" w:hAnsi="Tahoma" w:cs="Tahoma"/>
              </w:rPr>
            </w:pPr>
            <w:r w:rsidRPr="00BB059B">
              <w:rPr>
                <w:rFonts w:ascii="Tahoma" w:eastAsia="PMingLiU" w:hAnsi="Tahoma" w:cs="Tahoma"/>
              </w:rPr>
              <w:t>System Center Advisor</w:t>
            </w:r>
          </w:p>
        </w:tc>
        <w:tc>
          <w:tcPr>
            <w:tcW w:w="1521" w:type="dxa"/>
            <w:tcBorders>
              <w:top w:val="nil"/>
              <w:left w:val="nil"/>
              <w:bottom w:val="single" w:sz="4" w:space="0" w:color="auto"/>
              <w:right w:val="single" w:sz="4" w:space="0" w:color="auto"/>
            </w:tcBorders>
            <w:vAlign w:val="bottom"/>
          </w:tcPr>
          <w:p w:rsidR="00620185" w:rsidRPr="00BB059B" w:rsidRDefault="00620185">
            <w:pPr>
              <w:pStyle w:val="AppendixTableText"/>
              <w:rPr>
                <w:rFonts w:ascii="Tahoma" w:eastAsia="PMingLiU" w:hAnsi="Tahoma" w:cs="Tahoma"/>
              </w:rPr>
            </w:pPr>
          </w:p>
        </w:tc>
        <w:tc>
          <w:tcPr>
            <w:tcW w:w="1422" w:type="dxa"/>
            <w:tcBorders>
              <w:top w:val="nil"/>
              <w:left w:val="nil"/>
              <w:bottom w:val="single" w:sz="4" w:space="0" w:color="auto"/>
              <w:right w:val="single" w:sz="4" w:space="0" w:color="auto"/>
            </w:tcBorders>
            <w:vAlign w:val="bottom"/>
          </w:tcPr>
          <w:p w:rsidR="00620185" w:rsidRPr="00BB059B" w:rsidRDefault="00620185">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620185" w:rsidRPr="00BB059B" w:rsidRDefault="00620185">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tcPr>
          <w:p w:rsidR="00620185" w:rsidRPr="00BB059B" w:rsidRDefault="00620185">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620185" w:rsidRPr="00BB059B" w:rsidRDefault="00620185">
            <w:pPr>
              <w:pStyle w:val="AppendixTableText"/>
              <w:rPr>
                <w:rFonts w:ascii="Tahoma" w:eastAsia="PMingLiU" w:hAnsi="Tahoma" w:cs="Tahoma"/>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災害回復的冷備份</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single" w:sz="4" w:space="0" w:color="auto"/>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 xml:space="preserve">TechNet SA </w:t>
            </w:r>
            <w:r w:rsidRPr="00BB059B">
              <w:rPr>
                <w:rFonts w:ascii="Tahoma" w:eastAsia="PMingLiU" w:hAnsi="Tahoma" w:cs="Tahoma"/>
              </w:rPr>
              <w:t>訂閱服務</w:t>
            </w:r>
          </w:p>
        </w:tc>
        <w:tc>
          <w:tcPr>
            <w:tcW w:w="1521" w:type="dxa"/>
            <w:tcBorders>
              <w:top w:val="single" w:sz="4"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4"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nil"/>
              <w:left w:val="single" w:sz="4" w:space="0" w:color="auto"/>
              <w:bottom w:val="single" w:sz="4" w:space="0" w:color="auto"/>
              <w:right w:val="single" w:sz="4"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TechNet Plus Direct</w:t>
            </w:r>
          </w:p>
        </w:tc>
        <w:tc>
          <w:tcPr>
            <w:tcW w:w="1521"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422"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46"/>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rsidP="005F52C6">
            <w:pPr>
              <w:pStyle w:val="AppendixTableText"/>
              <w:jc w:val="left"/>
              <w:rPr>
                <w:rFonts w:ascii="Tahoma" w:eastAsia="PMingLiU" w:hAnsi="Tahoma" w:cs="Tahoma"/>
              </w:rPr>
            </w:pPr>
            <w:r w:rsidRPr="00BB059B">
              <w:rPr>
                <w:rFonts w:ascii="Tahoma" w:eastAsia="PMingLiU" w:hAnsi="Tahoma" w:cs="Tahoma"/>
              </w:rPr>
              <w:t>Windows Thin PC</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rsidP="005F52C6">
            <w:pPr>
              <w:pStyle w:val="AppendixTableText"/>
              <w:rPr>
                <w:rFonts w:ascii="Tahoma" w:eastAsia="PMingLiU"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rsidP="005F52C6">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rsidP="005F52C6">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rsidP="005F52C6">
            <w:pPr>
              <w:pStyle w:val="AppendixTableText"/>
              <w:rPr>
                <w:rFonts w:ascii="Tahoma" w:eastAsia="PMingLiU" w:hAnsi="Tahoma" w:cs="Tahoma"/>
              </w:rPr>
            </w:pPr>
            <w:r w:rsidRPr="00BB059B">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rsidP="005F52C6">
            <w:pPr>
              <w:pStyle w:val="AppendixTableText"/>
              <w:rPr>
                <w:rFonts w:ascii="Tahoma" w:eastAsia="PMingLiU" w:hAnsi="Tahoma" w:cs="Tahoma"/>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延伸</w:t>
            </w:r>
            <w:r w:rsidRPr="00BB059B">
              <w:rPr>
                <w:rFonts w:ascii="Tahoma" w:eastAsia="PMingLiU" w:hAnsi="Tahoma" w:cs="Tahoma"/>
              </w:rPr>
              <w:t xml:space="preserve"> HotFix </w:t>
            </w:r>
            <w:r w:rsidRPr="00BB059B">
              <w:rPr>
                <w:rFonts w:ascii="Tahoma" w:eastAsia="PMingLiU" w:hAnsi="Tahoma" w:cs="Tahoma"/>
              </w:rPr>
              <w:t>支援</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Style w:val="CommentReference"/>
                <w:rFonts w:ascii="Tahoma" w:eastAsia="PMingLiU" w:hAnsi="Tahoma" w:cs="Tahoma"/>
                <w:sz w:val="18"/>
                <w:szCs w:val="18"/>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color w:val="000000"/>
              </w:rPr>
            </w:pPr>
            <w:r w:rsidRPr="00BB059B">
              <w:rPr>
                <w:rFonts w:ascii="Tahoma" w:eastAsia="PMingLiU" w:hAnsi="Tahoma" w:cs="Tahoma"/>
                <w:color w:val="000000"/>
              </w:rPr>
              <w:t>Microsoft Desktop Optimization Pack (MDOP)</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rsidP="0037362E">
            <w:pPr>
              <w:pStyle w:val="AppendixTableText"/>
              <w:spacing w:after="120"/>
              <w:rPr>
                <w:rFonts w:ascii="Tahoma" w:eastAsia="PMingLiU" w:hAnsi="Tahoma" w:cs="Tahoma"/>
                <w:color w:val="000000"/>
              </w:rPr>
            </w:pPr>
            <w:r w:rsidRPr="00BB059B">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r w:rsidRPr="00BB059B">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E7419A" w:rsidP="00E7419A">
            <w:pPr>
              <w:pStyle w:val="AppendixTableText"/>
              <w:jc w:val="left"/>
              <w:rPr>
                <w:rFonts w:ascii="Tahoma" w:eastAsia="PMingLiU" w:hAnsi="Tahoma" w:cs="Tahoma"/>
                <w:color w:val="000000"/>
              </w:rPr>
            </w:pPr>
            <w:r w:rsidRPr="00BB059B">
              <w:rPr>
                <w:rFonts w:ascii="Tahoma" w:eastAsia="PMingLiU" w:hAnsi="Tahoma" w:cs="Tahoma"/>
                <w:color w:val="000000"/>
              </w:rPr>
              <w:t xml:space="preserve">Windows </w:t>
            </w:r>
            <w:r w:rsidRPr="00BB059B">
              <w:rPr>
                <w:rFonts w:ascii="Tahoma" w:eastAsia="PMingLiU" w:hAnsi="Tahoma" w:cs="Tahoma"/>
                <w:color w:val="000000"/>
              </w:rPr>
              <w:t>桌面裝置的虛擬化權利</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rsidP="0037362E">
            <w:pPr>
              <w:pStyle w:val="AppendixTableText"/>
              <w:spacing w:after="120"/>
              <w:rPr>
                <w:rFonts w:ascii="Tahoma" w:eastAsia="PMingLiU" w:hAnsi="Tahoma" w:cs="Tahoma"/>
                <w:color w:val="000000"/>
              </w:rPr>
            </w:pPr>
            <w:r w:rsidRPr="00BB059B">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r w:rsidRPr="00BB059B">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color w:val="000000"/>
              </w:rPr>
            </w:pPr>
            <w:r w:rsidRPr="00BB059B">
              <w:rPr>
                <w:rFonts w:ascii="Tahoma" w:eastAsia="PMingLiU" w:hAnsi="Tahoma" w:cs="Tahoma"/>
                <w:color w:val="000000"/>
              </w:rPr>
              <w:t xml:space="preserve">Windows </w:t>
            </w:r>
            <w:r w:rsidRPr="00BB059B">
              <w:rPr>
                <w:rFonts w:ascii="Tahoma" w:eastAsia="PMingLiU" w:hAnsi="Tahoma" w:cs="Tahoma"/>
                <w:color w:val="000000"/>
              </w:rPr>
              <w:t>虛擬桌面存取</w:t>
            </w:r>
            <w:r w:rsidRPr="00BB059B">
              <w:rPr>
                <w:rFonts w:ascii="Tahoma" w:eastAsia="PMingLiU" w:hAnsi="Tahoma" w:cs="Tahoma"/>
                <w:color w:val="000000"/>
              </w:rPr>
              <w:t xml:space="preserve"> (VDA)</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rsidP="0037362E">
            <w:pPr>
              <w:pStyle w:val="AppendixTableText"/>
              <w:spacing w:after="120"/>
              <w:rPr>
                <w:rFonts w:ascii="Tahoma" w:eastAsia="PMingLiU" w:hAnsi="Tahoma" w:cs="Tahoma"/>
                <w:color w:val="000000"/>
              </w:rPr>
            </w:pPr>
            <w:r w:rsidRPr="00BB059B">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r w:rsidRPr="00BB059B">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rsidP="0037362E">
            <w:pPr>
              <w:pStyle w:val="AppendixTableText"/>
              <w:spacing w:before="120"/>
              <w:rPr>
                <w:rFonts w:ascii="Tahoma" w:eastAsia="PMingLiU" w:hAnsi="Tahoma" w:cs="Tahoma"/>
                <w:color w:val="000000"/>
              </w:rPr>
            </w:pPr>
          </w:p>
        </w:tc>
      </w:tr>
      <w:tr w:rsidR="004B4C79"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4B4C79" w:rsidRPr="00BB059B" w:rsidRDefault="004B4C79">
            <w:pPr>
              <w:pStyle w:val="AppendixTableText"/>
              <w:jc w:val="left"/>
              <w:rPr>
                <w:rFonts w:ascii="Tahoma" w:eastAsia="PMingLiU" w:hAnsi="Tahoma" w:cs="Tahoma"/>
              </w:rPr>
            </w:pPr>
            <w:r w:rsidRPr="00BB059B">
              <w:rPr>
                <w:rFonts w:ascii="Tahoma" w:eastAsia="PMingLiU" w:hAnsi="Tahoma" w:cs="Tahoma"/>
              </w:rPr>
              <w:t>升級使用權</w:t>
            </w:r>
          </w:p>
        </w:tc>
        <w:tc>
          <w:tcPr>
            <w:tcW w:w="1521"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BB059B" w:rsidRDefault="004B4C79">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4B4C79" w:rsidRPr="00BB059B" w:rsidRDefault="004B4C79">
            <w:pPr>
              <w:pStyle w:val="AppendixTableText"/>
              <w:rPr>
                <w:rFonts w:ascii="Tahoma" w:eastAsia="PMingLiU" w:hAnsi="Tahoma" w:cs="Tahoma"/>
              </w:rPr>
            </w:pPr>
          </w:p>
        </w:tc>
      </w:tr>
      <w:tr w:rsidR="00870095"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870095" w:rsidRPr="00BB059B" w:rsidRDefault="00870095">
            <w:pPr>
              <w:pStyle w:val="AppendixTableText"/>
              <w:jc w:val="left"/>
              <w:rPr>
                <w:rFonts w:ascii="Tahoma" w:eastAsia="PMingLiU" w:hAnsi="Tahoma" w:cs="Tahoma"/>
              </w:rPr>
            </w:pPr>
            <w:r w:rsidRPr="00BB059B">
              <w:rPr>
                <w:rFonts w:ascii="Tahoma" w:eastAsia="PMingLiU" w:hAnsi="Tahoma" w:cs="Tahoma"/>
              </w:rPr>
              <w:t>Windows 8 Enterprise Sideloading</w:t>
            </w:r>
          </w:p>
        </w:tc>
        <w:tc>
          <w:tcPr>
            <w:tcW w:w="1521" w:type="dxa"/>
            <w:tcBorders>
              <w:top w:val="single" w:sz="6" w:space="0" w:color="auto"/>
              <w:left w:val="single" w:sz="6" w:space="0" w:color="auto"/>
              <w:bottom w:val="single" w:sz="6" w:space="0" w:color="auto"/>
              <w:right w:val="single" w:sz="6" w:space="0" w:color="auto"/>
            </w:tcBorders>
            <w:vAlign w:val="bottom"/>
          </w:tcPr>
          <w:p w:rsidR="00870095" w:rsidRPr="00BB059B" w:rsidRDefault="00870095">
            <w:pPr>
              <w:pStyle w:val="AppendixTableText"/>
              <w:rPr>
                <w:rFonts w:ascii="Tahoma" w:eastAsia="PMingLiU"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rsidR="00870095" w:rsidRPr="00BB059B" w:rsidRDefault="00870095">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70095" w:rsidRPr="00BB059B" w:rsidRDefault="0087009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70095" w:rsidRPr="00BB059B" w:rsidRDefault="00175615" w:rsidP="00175615">
            <w:pPr>
              <w:pStyle w:val="AppendixTableText"/>
              <w:rPr>
                <w:rFonts w:ascii="Tahoma" w:eastAsia="PMingLiU" w:hAnsi="Tahoma" w:cs="Tahoma"/>
              </w:rPr>
            </w:pPr>
            <w:r w:rsidRPr="00BB059B">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870095" w:rsidRPr="00BB059B" w:rsidRDefault="00870095">
            <w:pPr>
              <w:pStyle w:val="AppendixTableText"/>
              <w:rPr>
                <w:rFonts w:ascii="Tahoma" w:eastAsia="PMingLiU" w:hAnsi="Tahoma" w:cs="Tahoma"/>
              </w:rPr>
            </w:pPr>
          </w:p>
        </w:tc>
      </w:tr>
      <w:tr w:rsidR="00175615" w:rsidRPr="00BB059B" w:rsidTr="005B1C8D">
        <w:trPr>
          <w:trHeight w:val="255"/>
        </w:trPr>
        <w:tc>
          <w:tcPr>
            <w:tcW w:w="2284" w:type="dxa"/>
            <w:tcBorders>
              <w:top w:val="single" w:sz="6" w:space="0" w:color="auto"/>
              <w:left w:val="single" w:sz="4" w:space="0" w:color="auto"/>
              <w:bottom w:val="single" w:sz="6" w:space="0" w:color="auto"/>
              <w:right w:val="single" w:sz="6" w:space="0" w:color="auto"/>
            </w:tcBorders>
            <w:vAlign w:val="bottom"/>
          </w:tcPr>
          <w:p w:rsidR="00175615" w:rsidRPr="00BB059B" w:rsidRDefault="00175615">
            <w:pPr>
              <w:pStyle w:val="AppendixTableText"/>
              <w:jc w:val="left"/>
              <w:rPr>
                <w:rFonts w:ascii="Tahoma" w:eastAsia="PMingLiU" w:hAnsi="Tahoma" w:cs="Tahoma"/>
              </w:rPr>
            </w:pPr>
            <w:r w:rsidRPr="00BB059B">
              <w:rPr>
                <w:rFonts w:ascii="Tahoma" w:eastAsia="PMingLiU" w:hAnsi="Tahoma" w:cs="Tahoma"/>
              </w:rPr>
              <w:t xml:space="preserve">Windows </w:t>
            </w:r>
            <w:r w:rsidRPr="00BB059B">
              <w:rPr>
                <w:rFonts w:ascii="Tahoma" w:eastAsia="PMingLiU" w:hAnsi="Tahoma" w:cs="Tahoma"/>
              </w:rPr>
              <w:t>附贈訂閱使用權</w:t>
            </w:r>
          </w:p>
        </w:tc>
        <w:tc>
          <w:tcPr>
            <w:tcW w:w="1521" w:type="dxa"/>
            <w:tcBorders>
              <w:top w:val="single" w:sz="6" w:space="0" w:color="auto"/>
              <w:left w:val="single" w:sz="6" w:space="0" w:color="auto"/>
              <w:bottom w:val="single" w:sz="6" w:space="0" w:color="auto"/>
              <w:right w:val="single" w:sz="6" w:space="0" w:color="auto"/>
            </w:tcBorders>
            <w:vAlign w:val="bottom"/>
          </w:tcPr>
          <w:p w:rsidR="00175615" w:rsidRPr="00BB059B" w:rsidRDefault="00175615">
            <w:pPr>
              <w:pStyle w:val="AppendixTableText"/>
              <w:rPr>
                <w:rFonts w:ascii="Tahoma" w:eastAsia="PMingLiU"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rsidR="00175615" w:rsidRPr="00BB059B" w:rsidRDefault="00175615">
            <w:pPr>
              <w:pStyle w:val="AppendixTableText"/>
              <w:rPr>
                <w:rFonts w:ascii="Tahoma" w:eastAsia="PMingLiU" w:hAnsi="Tahoma" w:cs="Tahoma"/>
              </w:rPr>
            </w:pPr>
            <w:r w:rsidRPr="00BB059B">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175615" w:rsidRPr="00BB059B" w:rsidRDefault="0017561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175615" w:rsidRPr="00BB059B" w:rsidRDefault="00175615" w:rsidP="00175615">
            <w:pPr>
              <w:pStyle w:val="AppendixTableText"/>
              <w:rPr>
                <w:rFonts w:ascii="Tahoma" w:eastAsia="PMingLiU" w:hAnsi="Tahoma" w:cs="Tahoma"/>
              </w:rPr>
            </w:pPr>
            <w:r w:rsidRPr="00BB059B">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175615" w:rsidRPr="00BB059B" w:rsidRDefault="00175615">
            <w:pPr>
              <w:pStyle w:val="AppendixTableText"/>
              <w:rPr>
                <w:rFonts w:ascii="Tahoma" w:eastAsia="PMingLiU" w:hAnsi="Tahoma" w:cs="Tahoma"/>
              </w:rPr>
            </w:pPr>
          </w:p>
        </w:tc>
      </w:tr>
    </w:tbl>
    <w:p w:rsidR="00023FE7" w:rsidRPr="00093F73" w:rsidRDefault="00023FE7">
      <w:pPr>
        <w:pStyle w:val="AppendixBodyText"/>
        <w:ind w:right="180"/>
        <w:rPr>
          <w:rFonts w:ascii="Tahoma" w:eastAsia="PMingLiU" w:hAnsi="Tahoma" w:cs="Tahoma"/>
          <w:sz w:val="16"/>
          <w:szCs w:val="16"/>
          <w:lang w:eastAsia="zh-TW"/>
        </w:rPr>
      </w:pPr>
      <w:r w:rsidRPr="00093F73">
        <w:rPr>
          <w:rFonts w:ascii="Tahoma" w:eastAsia="PMingLiU" w:hAnsi="Tahoma" w:cs="Tahoma"/>
          <w:i/>
          <w:sz w:val="16"/>
          <w:szCs w:val="16"/>
          <w:lang w:eastAsia="zh-TW"/>
        </w:rPr>
        <w:t>*</w:t>
      </w:r>
      <w:r w:rsidRPr="00093F73">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093F73">
        <w:rPr>
          <w:rFonts w:ascii="Tahoma" w:eastAsia="PMingLiU" w:hAnsi="Tahoma" w:cs="Tahoma"/>
          <w:i/>
          <w:sz w:val="16"/>
          <w:szCs w:val="16"/>
          <w:lang w:eastAsia="zh-TW"/>
        </w:rPr>
        <w:t xml:space="preserve"> SA </w:t>
      </w:r>
      <w:r w:rsidRPr="00093F73">
        <w:rPr>
          <w:rFonts w:ascii="Tahoma" w:eastAsia="PMingLiU" w:hAnsi="Tahoma" w:cs="Tahoma"/>
          <w:i/>
          <w:sz w:val="16"/>
          <w:szCs w:val="16"/>
          <w:lang w:eastAsia="zh-TW"/>
        </w:rPr>
        <w:t>花費或</w:t>
      </w:r>
      <w:r w:rsidRPr="00093F73">
        <w:rPr>
          <w:rFonts w:ascii="Tahoma" w:eastAsia="PMingLiU" w:hAnsi="Tahoma" w:cs="Tahoma"/>
          <w:i/>
          <w:sz w:val="16"/>
          <w:szCs w:val="16"/>
          <w:lang w:eastAsia="zh-TW"/>
        </w:rPr>
        <w:t xml:space="preserve"> Windows Intune (</w:t>
      </w:r>
      <w:r w:rsidRPr="00093F73">
        <w:rPr>
          <w:rFonts w:ascii="Tahoma" w:eastAsia="PMingLiU" w:hAnsi="Tahoma" w:cs="Tahoma"/>
          <w:i/>
          <w:sz w:val="16"/>
          <w:szCs w:val="16"/>
          <w:lang w:eastAsia="zh-TW"/>
        </w:rPr>
        <w:t>每一裝置</w:t>
      </w:r>
      <w:r w:rsidRPr="00093F73">
        <w:rPr>
          <w:rFonts w:ascii="Tahoma" w:eastAsia="PMingLiU" w:hAnsi="Tahoma" w:cs="Tahoma"/>
          <w:i/>
          <w:sz w:val="16"/>
          <w:szCs w:val="16"/>
          <w:lang w:eastAsia="zh-TW"/>
        </w:rPr>
        <w:t>)/</w:t>
      </w:r>
      <w:r w:rsidRPr="00093F73">
        <w:rPr>
          <w:rFonts w:ascii="Tahoma" w:eastAsia="PMingLiU" w:hAnsi="Tahoma" w:cs="Tahoma"/>
          <w:i/>
          <w:sz w:val="16"/>
          <w:szCs w:val="16"/>
          <w:lang w:eastAsia="zh-TW"/>
        </w:rPr>
        <w:t>合格</w:t>
      </w:r>
      <w:r w:rsidRPr="00093F73">
        <w:rPr>
          <w:rFonts w:ascii="Tahoma" w:eastAsia="PMingLiU" w:hAnsi="Tahoma" w:cs="Tahoma"/>
          <w:i/>
          <w:sz w:val="16"/>
          <w:szCs w:val="16"/>
          <w:lang w:eastAsia="zh-TW"/>
        </w:rPr>
        <w:t xml:space="preserve"> Office 365 </w:t>
      </w:r>
      <w:r w:rsidRPr="00093F73">
        <w:rPr>
          <w:rFonts w:ascii="Tahoma" w:eastAsia="PMingLiU" w:hAnsi="Tahoma" w:cs="Tahoma"/>
          <w:i/>
          <w:sz w:val="16"/>
          <w:szCs w:val="16"/>
          <w:lang w:eastAsia="zh-TW"/>
        </w:rPr>
        <w:t>套件的取得。</w:t>
      </w:r>
    </w:p>
    <w:p w:rsidR="00023FE7" w:rsidRPr="00093F73" w:rsidRDefault="00023FE7">
      <w:pPr>
        <w:pStyle w:val="AppendixBodyText"/>
        <w:ind w:right="180"/>
        <w:rPr>
          <w:rFonts w:ascii="Tahoma" w:eastAsia="PMingLiU" w:hAnsi="Tahoma" w:cs="Tahoma"/>
          <w:sz w:val="16"/>
          <w:szCs w:val="16"/>
          <w:lang w:eastAsia="zh-TW"/>
        </w:rPr>
      </w:pPr>
      <w:r w:rsidRPr="00093F73">
        <w:rPr>
          <w:rFonts w:ascii="Tahoma" w:eastAsia="PMingLiU" w:hAnsi="Tahoma" w:cs="Tahoma"/>
          <w:i/>
          <w:sz w:val="16"/>
          <w:szCs w:val="16"/>
          <w:lang w:eastAsia="zh-TW"/>
        </w:rPr>
        <w:t>*</w:t>
      </w:r>
      <w:r w:rsidRPr="00093F73">
        <w:rPr>
          <w:rFonts w:ascii="Tahoma" w:eastAsia="PMingLiU" w:hAnsi="Tahoma" w:cs="Tahoma"/>
          <w:i/>
          <w:sz w:val="16"/>
          <w:szCs w:val="16"/>
          <w:lang w:eastAsia="zh-TW"/>
        </w:rPr>
        <w:t>如有商業上之理由，</w:t>
      </w:r>
      <w:r w:rsidRPr="00093F73">
        <w:rPr>
          <w:rFonts w:ascii="Tahoma" w:eastAsia="PMingLiU" w:hAnsi="Tahoma" w:cs="Tahoma"/>
          <w:i/>
          <w:sz w:val="16"/>
          <w:szCs w:val="16"/>
          <w:lang w:eastAsia="zh-TW"/>
        </w:rPr>
        <w:t xml:space="preserve">Microsoft </w:t>
      </w:r>
      <w:r w:rsidRPr="00093F73">
        <w:rPr>
          <w:rFonts w:ascii="Tahoma" w:eastAsia="PMingLiU" w:hAnsi="Tahoma" w:cs="Tahoma"/>
          <w:i/>
          <w:sz w:val="16"/>
          <w:szCs w:val="16"/>
          <w:lang w:eastAsia="zh-TW"/>
        </w:rPr>
        <w:t>得隨時扣繳或中止任何依相同</w:t>
      </w:r>
      <w:r w:rsidRPr="00093F73">
        <w:rPr>
          <w:rFonts w:ascii="Tahoma" w:eastAsia="PMingLiU" w:hAnsi="Tahoma" w:cs="Tahoma"/>
          <w:i/>
          <w:sz w:val="16"/>
          <w:szCs w:val="16"/>
          <w:lang w:eastAsia="zh-TW"/>
        </w:rPr>
        <w:t xml:space="preserve"> Select </w:t>
      </w:r>
      <w:r w:rsidRPr="00093F73">
        <w:rPr>
          <w:rFonts w:ascii="Tahoma" w:eastAsia="PMingLiU" w:hAnsi="Tahoma" w:cs="Tahoma"/>
          <w:i/>
          <w:sz w:val="16"/>
          <w:szCs w:val="16"/>
          <w:lang w:eastAsia="zh-TW"/>
        </w:rPr>
        <w:t>合約之第四個或任何後續註冊取得之軟體保證會員資格的相關利益。</w:t>
      </w:r>
    </w:p>
    <w:p w:rsidR="00023FE7" w:rsidRPr="00093F73" w:rsidRDefault="00302B84" w:rsidP="0063466C">
      <w:pPr>
        <w:pStyle w:val="AppendixBodyText"/>
        <w:spacing w:after="0"/>
        <w:rPr>
          <w:rFonts w:ascii="Tahoma" w:eastAsia="PMingLiU" w:hAnsi="Tahoma" w:cs="Tahoma"/>
          <w:sz w:val="16"/>
          <w:szCs w:val="16"/>
          <w:lang w:eastAsia="zh-TW"/>
        </w:rPr>
      </w:pPr>
      <w:r w:rsidRPr="00093F73">
        <w:rPr>
          <w:rFonts w:ascii="Tahoma" w:eastAsia="PMingLiU" w:hAnsi="Tahoma" w:cs="Tahoma"/>
          <w:i/>
          <w:sz w:val="16"/>
          <w:szCs w:val="16"/>
          <w:lang w:eastAsia="zh-TW"/>
        </w:rPr>
        <w:t>***</w:t>
      </w:r>
      <w:r w:rsidRPr="00093F73">
        <w:rPr>
          <w:rFonts w:ascii="Tahoma" w:eastAsia="PMingLiU" w:hAnsi="Tahoma" w:cs="Tahoma"/>
          <w:i/>
          <w:sz w:val="16"/>
          <w:szCs w:val="16"/>
          <w:lang w:eastAsia="zh-TW"/>
        </w:rPr>
        <w:t>一般而言，</w:t>
      </w:r>
      <w:r w:rsidRPr="00093F73">
        <w:rPr>
          <w:rFonts w:ascii="Tahoma" w:eastAsia="PMingLiU" w:hAnsi="Tahoma" w:cs="Tahoma"/>
          <w:i/>
          <w:sz w:val="16"/>
          <w:szCs w:val="16"/>
          <w:lang w:eastAsia="zh-TW"/>
        </w:rPr>
        <w:t xml:space="preserve">Subscription </w:t>
      </w:r>
      <w:r w:rsidRPr="00093F73">
        <w:rPr>
          <w:rFonts w:ascii="Tahoma" w:eastAsia="PMingLiU" w:hAnsi="Tahoma" w:cs="Tahoma"/>
          <w:i/>
          <w:sz w:val="16"/>
          <w:szCs w:val="16"/>
          <w:lang w:eastAsia="zh-TW"/>
        </w:rPr>
        <w:t>方案如包含由具版本編號之軟體所組成的軟體元件，將會包含這些元件的新版本權利。</w:t>
      </w:r>
    </w:p>
    <w:p w:rsidR="00302B84" w:rsidRPr="00BB059B" w:rsidRDefault="00302B84" w:rsidP="0063466C">
      <w:pPr>
        <w:pStyle w:val="AppendixBodyText"/>
        <w:spacing w:after="0"/>
        <w:rPr>
          <w:rFonts w:ascii="Tahoma" w:eastAsia="PMingLiU" w:hAnsi="Tahoma"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B059B" w:rsidTr="0044720D">
        <w:trPr>
          <w:trHeight w:val="60"/>
        </w:trPr>
        <w:tc>
          <w:tcPr>
            <w:tcW w:w="8280" w:type="dxa"/>
            <w:shd w:val="clear" w:color="auto" w:fill="FFCC99"/>
            <w:vAlign w:val="center"/>
          </w:tcPr>
          <w:p w:rsidR="00AD6AD6" w:rsidRPr="00BB059B" w:rsidRDefault="00AD6AD6" w:rsidP="004B54F7">
            <w:pPr>
              <w:pStyle w:val="AppendixTableHeadings"/>
              <w:rPr>
                <w:rFonts w:ascii="Tahoma" w:eastAsia="PMingLiU" w:hAnsi="Tahoma" w:cs="Tahoma"/>
                <w:sz w:val="20"/>
                <w:szCs w:val="20"/>
              </w:rPr>
            </w:pPr>
            <w:r w:rsidRPr="00BB059B">
              <w:rPr>
                <w:rFonts w:ascii="Tahoma" w:eastAsia="PMingLiU" w:hAnsi="Tahoma" w:cs="Tahoma"/>
                <w:sz w:val="20"/>
                <w:szCs w:val="20"/>
              </w:rPr>
              <w:t xml:space="preserve">Office System </w:t>
            </w:r>
            <w:r w:rsidRPr="00BB059B">
              <w:rPr>
                <w:rFonts w:ascii="Tahoma" w:eastAsia="PMingLiU" w:hAnsi="Tahoma" w:cs="Tahoma"/>
                <w:sz w:val="20"/>
                <w:szCs w:val="20"/>
              </w:rPr>
              <w:t>應用程式組合產品</w:t>
            </w:r>
          </w:p>
        </w:tc>
      </w:tr>
      <w:tr w:rsidR="00AD6AD6" w:rsidRPr="00BB059B" w:rsidTr="0044720D">
        <w:trPr>
          <w:trHeight w:val="438"/>
        </w:trPr>
        <w:tc>
          <w:tcPr>
            <w:tcW w:w="8280" w:type="dxa"/>
            <w:vAlign w:val="center"/>
          </w:tcPr>
          <w:p w:rsidR="00AD6AD6" w:rsidRPr="00BB059B" w:rsidRDefault="00AD6AD6" w:rsidP="004B54F7">
            <w:pPr>
              <w:spacing w:line="240" w:lineRule="atLeast"/>
              <w:rPr>
                <w:rFonts w:eastAsia="PMingLiU" w:cs="Tahoma"/>
              </w:rPr>
            </w:pPr>
            <w:r w:rsidRPr="00BB059B">
              <w:rPr>
                <w:rFonts w:eastAsia="PMingLiU" w:cs="Tahoma"/>
                <w:color w:val="000000"/>
                <w:szCs w:val="18"/>
              </w:rPr>
              <w:t>Office Standard 2013</w:t>
            </w:r>
          </w:p>
          <w:p w:rsidR="00AD6AD6" w:rsidRPr="00BB059B" w:rsidRDefault="00AD6AD6" w:rsidP="004B54F7">
            <w:pPr>
              <w:spacing w:line="240" w:lineRule="atLeast"/>
              <w:rPr>
                <w:rFonts w:eastAsia="PMingLiU" w:cs="Tahoma"/>
              </w:rPr>
            </w:pPr>
            <w:r w:rsidRPr="00BB059B">
              <w:rPr>
                <w:rFonts w:eastAsia="PMingLiU" w:cs="Tahoma"/>
                <w:color w:val="000000"/>
                <w:szCs w:val="18"/>
              </w:rPr>
              <w:t xml:space="preserve">Office Professional Plus 2013 </w:t>
            </w:r>
          </w:p>
          <w:p w:rsidR="00AD6AD6" w:rsidRPr="00BB059B" w:rsidRDefault="00AD6AD6" w:rsidP="004B54F7">
            <w:pPr>
              <w:spacing w:line="240" w:lineRule="atLeast"/>
              <w:rPr>
                <w:rFonts w:eastAsia="PMingLiU" w:cs="Tahoma"/>
              </w:rPr>
            </w:pPr>
            <w:r w:rsidRPr="00BB059B">
              <w:rPr>
                <w:rFonts w:eastAsia="PMingLiU" w:cs="Tahoma"/>
                <w:color w:val="000000"/>
                <w:szCs w:val="18"/>
              </w:rPr>
              <w:t>Project Standard 2013</w:t>
            </w:r>
          </w:p>
          <w:p w:rsidR="00AD6AD6" w:rsidRPr="00BB059B" w:rsidRDefault="00AD6AD6" w:rsidP="004B54F7">
            <w:pPr>
              <w:spacing w:line="240" w:lineRule="atLeast"/>
              <w:rPr>
                <w:rFonts w:eastAsia="PMingLiU" w:cs="Tahoma"/>
              </w:rPr>
            </w:pPr>
            <w:r w:rsidRPr="00BB059B">
              <w:rPr>
                <w:rFonts w:eastAsia="PMingLiU" w:cs="Tahoma"/>
                <w:color w:val="000000"/>
                <w:szCs w:val="18"/>
              </w:rPr>
              <w:t>Project Professional 2013</w:t>
            </w:r>
          </w:p>
          <w:p w:rsidR="00AD6AD6" w:rsidRPr="00BB059B" w:rsidRDefault="00AD6AD6" w:rsidP="004B54F7">
            <w:pPr>
              <w:spacing w:line="240" w:lineRule="atLeast"/>
              <w:rPr>
                <w:rFonts w:eastAsia="PMingLiU" w:cs="Tahoma"/>
              </w:rPr>
            </w:pPr>
            <w:r w:rsidRPr="00BB059B">
              <w:rPr>
                <w:rFonts w:eastAsia="PMingLiU" w:cs="Tahoma"/>
                <w:color w:val="000000"/>
                <w:szCs w:val="18"/>
              </w:rPr>
              <w:t>Visio</w:t>
            </w:r>
            <w:r w:rsidR="00165F16" w:rsidRPr="00BB059B">
              <w:rPr>
                <w:rFonts w:eastAsia="PMingLiU" w:cs="Tahoma"/>
                <w:color w:val="000000"/>
                <w:szCs w:val="18"/>
                <w:vertAlign w:val="superscript"/>
              </w:rPr>
              <w:t>®</w:t>
            </w:r>
            <w:r w:rsidRPr="00BB059B">
              <w:rPr>
                <w:rFonts w:eastAsia="PMingLiU" w:cs="Tahoma"/>
                <w:color w:val="000000"/>
                <w:szCs w:val="18"/>
              </w:rPr>
              <w:t xml:space="preserve"> Standard 2013</w:t>
            </w:r>
          </w:p>
          <w:p w:rsidR="00AD6AD6" w:rsidRPr="00BB059B" w:rsidRDefault="00AD6AD6" w:rsidP="004B54F7">
            <w:pPr>
              <w:spacing w:line="240" w:lineRule="atLeast"/>
              <w:rPr>
                <w:rFonts w:eastAsia="PMingLiU" w:cs="Tahoma"/>
              </w:rPr>
            </w:pPr>
            <w:r w:rsidRPr="00BB059B">
              <w:rPr>
                <w:rFonts w:eastAsia="PMingLiU" w:cs="Tahoma"/>
                <w:color w:val="000000"/>
                <w:szCs w:val="18"/>
              </w:rPr>
              <w:t>Visio</w:t>
            </w:r>
            <w:r w:rsidR="00165F16" w:rsidRPr="00BB059B">
              <w:rPr>
                <w:rFonts w:eastAsia="PMingLiU" w:cs="Tahoma"/>
                <w:color w:val="000000"/>
                <w:szCs w:val="18"/>
                <w:vertAlign w:val="superscript"/>
              </w:rPr>
              <w:t>®</w:t>
            </w:r>
            <w:r w:rsidRPr="00BB059B">
              <w:rPr>
                <w:rFonts w:eastAsia="PMingLiU" w:cs="Tahoma"/>
                <w:color w:val="000000"/>
                <w:szCs w:val="18"/>
              </w:rPr>
              <w:t xml:space="preserve"> Professional 2013</w:t>
            </w:r>
          </w:p>
          <w:p w:rsidR="00AD6AD6" w:rsidRPr="00BB059B" w:rsidRDefault="00AD6AD6" w:rsidP="004B54F7">
            <w:pPr>
              <w:spacing w:line="240" w:lineRule="atLeast"/>
              <w:rPr>
                <w:rFonts w:eastAsia="PMingLiU" w:cs="Tahoma"/>
              </w:rPr>
            </w:pPr>
            <w:r w:rsidRPr="00BB059B">
              <w:rPr>
                <w:rFonts w:eastAsia="PMingLiU" w:cs="Tahoma"/>
                <w:color w:val="000000"/>
                <w:szCs w:val="18"/>
              </w:rPr>
              <w:t>Access 2013</w:t>
            </w:r>
          </w:p>
          <w:p w:rsidR="00AD6AD6" w:rsidRPr="00BB059B" w:rsidRDefault="00AD6AD6" w:rsidP="004B54F7">
            <w:pPr>
              <w:spacing w:line="240" w:lineRule="atLeast"/>
              <w:rPr>
                <w:rFonts w:eastAsia="PMingLiU" w:cs="Tahoma"/>
              </w:rPr>
            </w:pPr>
            <w:r w:rsidRPr="00BB059B">
              <w:rPr>
                <w:rFonts w:eastAsia="PMingLiU" w:cs="Tahoma"/>
                <w:color w:val="000000"/>
                <w:szCs w:val="18"/>
              </w:rPr>
              <w:t xml:space="preserve">Excel 2013 </w:t>
            </w:r>
          </w:p>
          <w:p w:rsidR="00AD6AD6" w:rsidRPr="00BB059B" w:rsidRDefault="00AD6AD6" w:rsidP="004B54F7">
            <w:pPr>
              <w:spacing w:line="240" w:lineRule="atLeast"/>
              <w:rPr>
                <w:rFonts w:eastAsia="PMingLiU" w:cs="Tahoma"/>
              </w:rPr>
            </w:pPr>
            <w:r w:rsidRPr="00BB059B">
              <w:rPr>
                <w:rFonts w:eastAsia="PMingLiU" w:cs="Tahoma"/>
                <w:color w:val="000000"/>
                <w:szCs w:val="18"/>
              </w:rPr>
              <w:t>InfoPath</w:t>
            </w:r>
            <w:r w:rsidR="00165F16" w:rsidRPr="00BB059B">
              <w:rPr>
                <w:rFonts w:eastAsia="PMingLiU" w:cs="Tahoma"/>
                <w:color w:val="000000"/>
                <w:szCs w:val="18"/>
                <w:vertAlign w:val="superscript"/>
              </w:rPr>
              <w:t>®</w:t>
            </w:r>
            <w:r w:rsidRPr="00BB059B">
              <w:rPr>
                <w:rFonts w:eastAsia="PMingLiU" w:cs="Tahoma"/>
                <w:color w:val="000000"/>
                <w:szCs w:val="18"/>
              </w:rPr>
              <w:t xml:space="preserve"> 2013</w:t>
            </w:r>
          </w:p>
          <w:p w:rsidR="00AD6AD6" w:rsidRPr="00BB059B" w:rsidRDefault="00AD6AD6" w:rsidP="004B54F7">
            <w:pPr>
              <w:spacing w:line="240" w:lineRule="atLeast"/>
              <w:rPr>
                <w:rFonts w:eastAsia="PMingLiU" w:cs="Tahoma"/>
              </w:rPr>
            </w:pPr>
            <w:r w:rsidRPr="00BB059B">
              <w:rPr>
                <w:rFonts w:eastAsia="PMingLiU" w:cs="Tahoma"/>
                <w:color w:val="000000"/>
                <w:szCs w:val="18"/>
              </w:rPr>
              <w:t>Lync 2013</w:t>
            </w:r>
          </w:p>
          <w:p w:rsidR="00AD6AD6" w:rsidRPr="00BB059B" w:rsidRDefault="00AD6AD6" w:rsidP="004B54F7">
            <w:pPr>
              <w:spacing w:line="240" w:lineRule="atLeast"/>
              <w:rPr>
                <w:rFonts w:eastAsia="PMingLiU" w:cs="Tahoma"/>
              </w:rPr>
            </w:pPr>
            <w:r w:rsidRPr="00BB059B">
              <w:rPr>
                <w:rFonts w:eastAsia="PMingLiU" w:cs="Tahoma"/>
                <w:color w:val="000000"/>
                <w:szCs w:val="18"/>
              </w:rPr>
              <w:t>OneNote™ 2013</w:t>
            </w:r>
          </w:p>
          <w:p w:rsidR="00AD6AD6" w:rsidRPr="00BB059B" w:rsidRDefault="00AD6AD6" w:rsidP="004B54F7">
            <w:pPr>
              <w:spacing w:line="240" w:lineRule="atLeast"/>
              <w:rPr>
                <w:rFonts w:eastAsia="PMingLiU" w:cs="Tahoma"/>
              </w:rPr>
            </w:pPr>
            <w:r w:rsidRPr="00BB059B">
              <w:rPr>
                <w:rFonts w:eastAsia="PMingLiU" w:cs="Tahoma"/>
                <w:color w:val="000000"/>
                <w:szCs w:val="18"/>
              </w:rPr>
              <w:t>Outlook</w:t>
            </w:r>
            <w:r w:rsidR="00165F16" w:rsidRPr="00BB059B">
              <w:rPr>
                <w:rFonts w:eastAsia="PMingLiU" w:cs="Tahoma"/>
                <w:color w:val="000000"/>
                <w:szCs w:val="18"/>
                <w:vertAlign w:val="superscript"/>
              </w:rPr>
              <w:t>®</w:t>
            </w:r>
            <w:r w:rsidRPr="00BB059B">
              <w:rPr>
                <w:rFonts w:eastAsia="PMingLiU" w:cs="Tahoma"/>
                <w:color w:val="000000"/>
                <w:szCs w:val="18"/>
              </w:rPr>
              <w:t xml:space="preserve"> 2013</w:t>
            </w:r>
          </w:p>
          <w:p w:rsidR="00AD6AD6" w:rsidRPr="00BB059B" w:rsidRDefault="00AD6AD6" w:rsidP="004B54F7">
            <w:pPr>
              <w:spacing w:line="240" w:lineRule="atLeast"/>
              <w:rPr>
                <w:rFonts w:eastAsia="PMingLiU" w:cs="Tahoma"/>
              </w:rPr>
            </w:pPr>
            <w:r w:rsidRPr="00BB059B">
              <w:rPr>
                <w:rFonts w:eastAsia="PMingLiU" w:cs="Tahoma"/>
                <w:color w:val="000000"/>
                <w:szCs w:val="18"/>
              </w:rPr>
              <w:t>PowerPoint</w:t>
            </w:r>
            <w:r w:rsidR="00165F16" w:rsidRPr="00BB059B">
              <w:rPr>
                <w:rFonts w:eastAsia="PMingLiU" w:cs="Tahoma"/>
                <w:color w:val="000000"/>
                <w:szCs w:val="18"/>
                <w:vertAlign w:val="superscript"/>
              </w:rPr>
              <w:t>®</w:t>
            </w:r>
            <w:r w:rsidRPr="00BB059B">
              <w:rPr>
                <w:rFonts w:eastAsia="PMingLiU" w:cs="Tahoma"/>
                <w:color w:val="000000"/>
                <w:szCs w:val="18"/>
              </w:rPr>
              <w:t xml:space="preserve"> 2013</w:t>
            </w:r>
          </w:p>
          <w:p w:rsidR="00AD6AD6" w:rsidRPr="00BB059B" w:rsidRDefault="00AD6AD6" w:rsidP="004B54F7">
            <w:pPr>
              <w:spacing w:line="240" w:lineRule="atLeast"/>
              <w:rPr>
                <w:rFonts w:eastAsia="PMingLiU" w:cs="Tahoma"/>
              </w:rPr>
            </w:pPr>
            <w:r w:rsidRPr="00BB059B">
              <w:rPr>
                <w:rFonts w:eastAsia="PMingLiU" w:cs="Tahoma"/>
                <w:color w:val="000000"/>
                <w:szCs w:val="18"/>
              </w:rPr>
              <w:t>Publisher 2013</w:t>
            </w:r>
          </w:p>
          <w:p w:rsidR="00AD6AD6" w:rsidRPr="00BB059B" w:rsidRDefault="00AD6AD6" w:rsidP="004B54F7">
            <w:pPr>
              <w:spacing w:line="240" w:lineRule="atLeast"/>
              <w:rPr>
                <w:rFonts w:eastAsia="PMingLiU" w:cs="Tahoma"/>
              </w:rPr>
            </w:pPr>
            <w:r w:rsidRPr="00BB059B">
              <w:rPr>
                <w:rFonts w:eastAsia="PMingLiU" w:cs="Tahoma"/>
                <w:color w:val="000000"/>
                <w:szCs w:val="18"/>
              </w:rPr>
              <w:t>Word 2013</w:t>
            </w:r>
          </w:p>
          <w:p w:rsidR="00AD6AD6" w:rsidRPr="00BB059B" w:rsidRDefault="00AD6AD6" w:rsidP="004B54F7">
            <w:pPr>
              <w:spacing w:line="240" w:lineRule="atLeast"/>
              <w:rPr>
                <w:rFonts w:eastAsia="PMingLiU" w:cs="Tahoma"/>
              </w:rPr>
            </w:pPr>
            <w:r w:rsidRPr="00BB059B">
              <w:rPr>
                <w:rFonts w:eastAsia="PMingLiU" w:cs="Tahoma"/>
                <w:color w:val="000000"/>
                <w:szCs w:val="18"/>
              </w:rPr>
              <w:t xml:space="preserve">Office for Mac Standard 2011 </w:t>
            </w:r>
          </w:p>
          <w:p w:rsidR="00AD6AD6" w:rsidRPr="00BB059B" w:rsidRDefault="00AD6AD6" w:rsidP="004B54F7">
            <w:pPr>
              <w:spacing w:line="240" w:lineRule="atLeast"/>
              <w:rPr>
                <w:rFonts w:eastAsia="PMingLiU" w:cs="Tahoma"/>
              </w:rPr>
            </w:pPr>
            <w:r w:rsidRPr="00BB059B">
              <w:rPr>
                <w:rFonts w:eastAsia="PMingLiU" w:cs="Tahoma"/>
                <w:color w:val="000000"/>
                <w:szCs w:val="18"/>
              </w:rPr>
              <w:t>Lync for Mac 2011</w:t>
            </w:r>
          </w:p>
          <w:p w:rsidR="00463441" w:rsidRDefault="007C4ADB" w:rsidP="004B54F7">
            <w:pPr>
              <w:spacing w:line="240" w:lineRule="atLeast"/>
              <w:rPr>
                <w:rFonts w:eastAsia="PMingLiU" w:cs="Tahoma"/>
                <w:color w:val="000000"/>
                <w:szCs w:val="18"/>
              </w:rPr>
            </w:pPr>
            <w:r w:rsidRPr="00BB059B">
              <w:rPr>
                <w:rFonts w:eastAsia="PMingLiU" w:cs="Tahoma"/>
                <w:color w:val="000000"/>
                <w:szCs w:val="18"/>
              </w:rPr>
              <w:t xml:space="preserve">Outlook for Mac 2011 </w:t>
            </w:r>
          </w:p>
          <w:p w:rsidR="00AD6AD6" w:rsidRPr="00BB059B" w:rsidRDefault="007C4ADB" w:rsidP="004B54F7">
            <w:pPr>
              <w:spacing w:line="240" w:lineRule="atLeast"/>
              <w:rPr>
                <w:rFonts w:eastAsia="PMingLiU" w:cs="Tahoma"/>
              </w:rPr>
            </w:pPr>
            <w:r w:rsidRPr="00BB059B">
              <w:rPr>
                <w:rFonts w:eastAsia="PMingLiU" w:cs="Tahoma"/>
                <w:color w:val="000000"/>
                <w:szCs w:val="18"/>
              </w:rPr>
              <w:t>PowerPoint for Mac 2011</w:t>
            </w:r>
          </w:p>
          <w:p w:rsidR="00AD6AD6" w:rsidRPr="00BB059B" w:rsidRDefault="00AD6AD6" w:rsidP="004B54F7">
            <w:pPr>
              <w:spacing w:line="240" w:lineRule="atLeast"/>
              <w:rPr>
                <w:rFonts w:eastAsia="PMingLiU" w:cs="Tahoma"/>
              </w:rPr>
            </w:pPr>
            <w:r w:rsidRPr="00BB059B">
              <w:rPr>
                <w:rFonts w:eastAsia="PMingLiU" w:cs="Tahoma"/>
                <w:color w:val="000000"/>
                <w:szCs w:val="18"/>
              </w:rPr>
              <w:t>Excel for Mac 2011</w:t>
            </w:r>
          </w:p>
          <w:p w:rsidR="00AD6AD6" w:rsidRPr="00BB059B" w:rsidRDefault="00AD6AD6" w:rsidP="004B54F7">
            <w:pPr>
              <w:spacing w:line="240" w:lineRule="atLeast"/>
              <w:rPr>
                <w:rFonts w:eastAsia="PMingLiU" w:cs="Tahoma"/>
                <w:color w:val="000000"/>
                <w:szCs w:val="18"/>
              </w:rPr>
            </w:pPr>
            <w:r w:rsidRPr="00BB059B">
              <w:rPr>
                <w:rFonts w:eastAsia="PMingLiU" w:cs="Tahoma"/>
                <w:color w:val="000000"/>
                <w:szCs w:val="18"/>
              </w:rPr>
              <w:t>Word for Mac 2011</w:t>
            </w:r>
          </w:p>
        </w:tc>
      </w:tr>
    </w:tbl>
    <w:p w:rsidR="00D8064F" w:rsidRPr="001731EA" w:rsidRDefault="00AD6AD6" w:rsidP="0044720D">
      <w:pPr>
        <w:pStyle w:val="AppendixBodyText"/>
        <w:spacing w:after="0"/>
        <w:ind w:firstLine="550"/>
        <w:rPr>
          <w:rFonts w:ascii="Tahoma" w:eastAsia="PMingLiU" w:hAnsi="Tahoma" w:cs="Tahoma"/>
          <w:sz w:val="16"/>
          <w:szCs w:val="16"/>
          <w:lang w:eastAsia="zh-TW"/>
        </w:rPr>
      </w:pPr>
      <w:r w:rsidRPr="001731EA">
        <w:rPr>
          <w:rFonts w:ascii="Tahoma" w:eastAsia="PMingLiU" w:hAnsi="Tahoma" w:cs="Tahoma"/>
          <w:b/>
          <w:i/>
          <w:sz w:val="16"/>
          <w:szCs w:val="16"/>
          <w:lang w:eastAsia="zh-TW"/>
        </w:rPr>
        <w:t>注意事項：</w:t>
      </w:r>
      <w:r w:rsidRPr="001731EA">
        <w:rPr>
          <w:rFonts w:ascii="Tahoma" w:eastAsia="PMingLiU" w:hAnsi="Tahoma" w:cs="Tahoma"/>
          <w:i/>
          <w:sz w:val="16"/>
          <w:szCs w:val="16"/>
          <w:lang w:eastAsia="zh-TW"/>
        </w:rPr>
        <w:t xml:space="preserve">Office System </w:t>
      </w:r>
      <w:r w:rsidRPr="001731EA">
        <w:rPr>
          <w:rFonts w:ascii="Tahoma" w:eastAsia="PMingLiU" w:hAnsi="Tahoma" w:cs="Tahoma"/>
          <w:i/>
          <w:sz w:val="16"/>
          <w:szCs w:val="16"/>
          <w:lang w:eastAsia="zh-TW"/>
        </w:rPr>
        <w:t>應用程式組合產品的清單得隨時變更。</w:t>
      </w:r>
    </w:p>
    <w:p w:rsidR="00BA0707" w:rsidRDefault="00BA0707" w:rsidP="0063466C">
      <w:pPr>
        <w:pStyle w:val="AppendixBodyText"/>
        <w:spacing w:after="0"/>
        <w:rPr>
          <w:rFonts w:ascii="Tahoma" w:eastAsia="PMingLiU" w:hAnsi="Tahoma" w:cs="Tahoma"/>
          <w:lang w:eastAsia="zh-TW"/>
        </w:rPr>
      </w:pPr>
    </w:p>
    <w:p w:rsidR="005B1C8D" w:rsidRDefault="005B1C8D" w:rsidP="0063466C">
      <w:pPr>
        <w:pStyle w:val="AppendixBodyText"/>
        <w:spacing w:after="0"/>
        <w:rPr>
          <w:rFonts w:ascii="Tahoma" w:eastAsia="PMingLiU" w:hAnsi="Tahoma" w:cs="Tahoma"/>
          <w:lang w:eastAsia="zh-TW"/>
        </w:rPr>
      </w:pPr>
    </w:p>
    <w:p w:rsidR="001731EA" w:rsidRDefault="001731EA" w:rsidP="0063466C">
      <w:pPr>
        <w:pStyle w:val="AppendixBodyText"/>
        <w:spacing w:after="0"/>
        <w:rPr>
          <w:rFonts w:ascii="Tahoma" w:eastAsia="PMingLiU" w:hAnsi="Tahoma" w:cs="Tahoma"/>
          <w:lang w:eastAsia="zh-TW"/>
        </w:rPr>
      </w:pPr>
    </w:p>
    <w:p w:rsidR="005B1C8D" w:rsidRPr="00BB059B" w:rsidRDefault="005B1C8D" w:rsidP="0063466C">
      <w:pPr>
        <w:pStyle w:val="AppendixBodyText"/>
        <w:spacing w:after="0"/>
        <w:rPr>
          <w:rFonts w:ascii="Tahoma" w:eastAsia="PMingLiU" w:hAnsi="Tahoma" w:cs="Tahoma"/>
          <w:lang w:eastAsia="zh-TW"/>
        </w:rPr>
      </w:pPr>
    </w:p>
    <w:p w:rsidR="00023FE7" w:rsidRPr="00BB059B" w:rsidRDefault="00023FE7">
      <w:pPr>
        <w:pStyle w:val="Heading2"/>
        <w:ind w:left="0"/>
        <w:rPr>
          <w:rFonts w:ascii="Tahoma" w:eastAsia="PMingLiU" w:hAnsi="Tahoma" w:cs="Tahoma"/>
          <w:lang w:eastAsia="zh-TW"/>
        </w:rPr>
      </w:pPr>
      <w:bookmarkStart w:id="793" w:name="_Toc336338228"/>
      <w:bookmarkStart w:id="794" w:name="_Toc345401784"/>
      <w:r w:rsidRPr="00BB059B">
        <w:rPr>
          <w:rFonts w:ascii="Tahoma" w:eastAsia="PMingLiU" w:hAnsi="Tahoma" w:cs="Tahoma"/>
          <w:lang w:eastAsia="zh-TW"/>
        </w:rPr>
        <w:t>新版本權利</w:t>
      </w:r>
      <w:bookmarkEnd w:id="793"/>
      <w:bookmarkEnd w:id="794"/>
    </w:p>
    <w:p w:rsidR="00023FE7" w:rsidRPr="00BB059B" w:rsidRDefault="00023FE7" w:rsidP="00BA0707">
      <w:pPr>
        <w:rPr>
          <w:rFonts w:eastAsia="PMingLiU" w:cs="Tahoma"/>
          <w:lang w:eastAsia="zh-TW"/>
        </w:rPr>
      </w:pPr>
    </w:p>
    <w:p w:rsidR="00023FE7" w:rsidRPr="00BB059B" w:rsidRDefault="00023FE7" w:rsidP="0063466C">
      <w:pPr>
        <w:pStyle w:val="AppendixBodyText"/>
        <w:spacing w:after="0"/>
        <w:rPr>
          <w:rFonts w:ascii="Tahoma" w:eastAsia="PMingLiU" w:hAnsi="Tahoma" w:cs="Tahoma"/>
          <w:lang w:eastAsia="zh-TW"/>
        </w:rPr>
      </w:pPr>
      <w:r w:rsidRPr="00BB059B">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BB059B">
        <w:rPr>
          <w:rFonts w:ascii="Tahoma" w:eastAsia="PMingLiU" w:hAnsi="Tahoma" w:cs="Tahoma"/>
          <w:color w:val="000000"/>
          <w:sz w:val="18"/>
          <w:lang w:eastAsia="zh-TW"/>
        </w:rPr>
        <w:t xml:space="preserve"> Microsoft Office </w:t>
      </w:r>
      <w:r w:rsidRPr="00BB059B">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rsidR="00BA0707" w:rsidRPr="00BB059B" w:rsidRDefault="00BA0707" w:rsidP="0063466C">
      <w:pPr>
        <w:pStyle w:val="AppendixBodyText"/>
        <w:spacing w:after="0"/>
        <w:rPr>
          <w:rFonts w:ascii="Tahoma" w:eastAsia="PMingLiU" w:hAnsi="Tahoma" w:cs="Tahoma"/>
          <w:lang w:eastAsia="zh-TW"/>
        </w:rPr>
      </w:pPr>
    </w:p>
    <w:p w:rsidR="00023FE7" w:rsidRPr="00BB059B" w:rsidRDefault="00023FE7">
      <w:pPr>
        <w:pStyle w:val="Heading2"/>
        <w:ind w:left="0"/>
        <w:rPr>
          <w:rFonts w:ascii="Tahoma" w:eastAsia="PMingLiU" w:hAnsi="Tahoma" w:cs="Tahoma"/>
        </w:rPr>
      </w:pPr>
      <w:bookmarkStart w:id="795" w:name="_Toc336338229"/>
      <w:bookmarkStart w:id="796" w:name="_Toc345401785"/>
      <w:r w:rsidRPr="00BB059B">
        <w:rPr>
          <w:rFonts w:ascii="Tahoma" w:eastAsia="PMingLiU" w:hAnsi="Tahoma" w:cs="Tahoma"/>
        </w:rPr>
        <w:t>Office Multi Language Pack</w:t>
      </w:r>
      <w:bookmarkEnd w:id="795"/>
      <w:bookmarkEnd w:id="796"/>
    </w:p>
    <w:p w:rsidR="00023FE7" w:rsidRPr="00BB059B" w:rsidRDefault="00023FE7" w:rsidP="00BA0707">
      <w:pPr>
        <w:rPr>
          <w:rFonts w:eastAsia="PMingLiU" w:cs="Tahoma"/>
        </w:rPr>
      </w:pPr>
    </w:p>
    <w:p w:rsidR="0063466C" w:rsidRPr="00BB059B" w:rsidRDefault="00E7419A" w:rsidP="0063466C">
      <w:pPr>
        <w:spacing w:after="60"/>
        <w:jc w:val="both"/>
        <w:rPr>
          <w:rFonts w:eastAsia="PMingLiU" w:cs="Tahoma"/>
        </w:rPr>
      </w:pPr>
      <w:r w:rsidRPr="00BB059B">
        <w:rPr>
          <w:rFonts w:eastAsia="PMingLiU" w:cs="Tahoma"/>
          <w:b/>
          <w:szCs w:val="18"/>
        </w:rPr>
        <w:t>軟體保證客戶</w:t>
      </w:r>
    </w:p>
    <w:p w:rsidR="00E7419A" w:rsidRPr="00BB059B" w:rsidRDefault="00E7419A" w:rsidP="00E7419A">
      <w:pPr>
        <w:jc w:val="both"/>
        <w:rPr>
          <w:rFonts w:eastAsia="PMingLiU" w:cs="Tahoma"/>
        </w:rPr>
      </w:pPr>
      <w:r w:rsidRPr="00BB059B">
        <w:rPr>
          <w:rFonts w:eastAsia="PMingLiU" w:cs="Tahoma"/>
          <w:szCs w:val="18"/>
        </w:rPr>
        <w:t>具備</w:t>
      </w:r>
      <w:r w:rsidRPr="00BB059B">
        <w:rPr>
          <w:rFonts w:eastAsia="PMingLiU" w:cs="Tahoma"/>
          <w:szCs w:val="18"/>
        </w:rPr>
        <w:t xml:space="preserve"> Office System </w:t>
      </w:r>
      <w:r w:rsidRPr="00BB059B">
        <w:rPr>
          <w:rFonts w:eastAsia="PMingLiU" w:cs="Tahoma"/>
          <w:szCs w:val="18"/>
        </w:rPr>
        <w:t>產品及套件之有效軟體保證範圍的客戶，有資格在其軟體保證範圍期間取得此利益。客戶得選擇將最新版的</w:t>
      </w:r>
      <w:r w:rsidRPr="00BB059B">
        <w:rPr>
          <w:rFonts w:eastAsia="PMingLiU" w:cs="Tahoma"/>
          <w:szCs w:val="18"/>
        </w:rPr>
        <w:t xml:space="preserve"> Office Multi Language Pack </w:t>
      </w:r>
      <w:r w:rsidRPr="00BB059B">
        <w:rPr>
          <w:rFonts w:eastAsia="PMingLiU" w:cs="Tahoma"/>
          <w:szCs w:val="18"/>
        </w:rPr>
        <w:t>與允許客戶依合格之使用權進行使用之</w:t>
      </w:r>
      <w:r w:rsidRPr="00BB059B">
        <w:rPr>
          <w:rFonts w:eastAsia="PMingLiU" w:cs="Tahoma"/>
          <w:szCs w:val="18"/>
        </w:rPr>
        <w:t xml:space="preserve"> Office System </w:t>
      </w:r>
      <w:r w:rsidRPr="00BB059B">
        <w:rPr>
          <w:rFonts w:eastAsia="PMingLiU" w:cs="Tahoma"/>
          <w:szCs w:val="18"/>
        </w:rPr>
        <w:t>軟體之拷貝搭配使用。</w:t>
      </w:r>
    </w:p>
    <w:p w:rsidR="0063466C" w:rsidRPr="00BB059B" w:rsidRDefault="0063466C" w:rsidP="00E7419A">
      <w:pPr>
        <w:jc w:val="both"/>
        <w:rPr>
          <w:rFonts w:eastAsia="PMingLiU" w:cs="Tahoma"/>
        </w:rPr>
      </w:pPr>
    </w:p>
    <w:p w:rsidR="0063466C" w:rsidRPr="00BB059B" w:rsidRDefault="00E7419A" w:rsidP="0063466C">
      <w:pPr>
        <w:spacing w:after="60"/>
        <w:jc w:val="both"/>
        <w:rPr>
          <w:rFonts w:eastAsia="PMingLiU" w:cs="Tahoma"/>
          <w:lang w:eastAsia="zh-TW"/>
        </w:rPr>
      </w:pPr>
      <w:r w:rsidRPr="00BB059B">
        <w:rPr>
          <w:rFonts w:eastAsia="PMingLiU" w:cs="Tahoma"/>
          <w:b/>
          <w:szCs w:val="18"/>
          <w:lang w:eastAsia="zh-TW"/>
        </w:rPr>
        <w:t>合格之線上服務利益客戶</w:t>
      </w:r>
    </w:p>
    <w:p w:rsidR="00E7419A" w:rsidRPr="00BB059B" w:rsidRDefault="00E7419A" w:rsidP="00E7419A">
      <w:pPr>
        <w:jc w:val="both"/>
        <w:rPr>
          <w:rFonts w:eastAsia="PMingLiU" w:cs="Tahoma"/>
        </w:rPr>
      </w:pPr>
      <w:r w:rsidRPr="00BB059B">
        <w:rPr>
          <w:rFonts w:eastAsia="PMingLiU" w:cs="Tahoma"/>
          <w:szCs w:val="18"/>
        </w:rPr>
        <w:t xml:space="preserve">Office Pro Plus for Office 365 </w:t>
      </w:r>
      <w:r w:rsidRPr="00BB059B">
        <w:rPr>
          <w:rFonts w:eastAsia="PMingLiU" w:cs="Tahoma"/>
          <w:szCs w:val="18"/>
        </w:rPr>
        <w:t>和</w:t>
      </w:r>
      <w:r w:rsidRPr="00BB059B">
        <w:rPr>
          <w:rFonts w:eastAsia="PMingLiU" w:cs="Tahoma"/>
          <w:szCs w:val="18"/>
        </w:rPr>
        <w:t xml:space="preserve"> Office 365 </w:t>
      </w:r>
      <w:r w:rsidRPr="00BB059B">
        <w:rPr>
          <w:rFonts w:eastAsia="PMingLiU" w:cs="Tahoma"/>
          <w:szCs w:val="18"/>
        </w:rPr>
        <w:t>套件</w:t>
      </w:r>
      <w:r w:rsidRPr="00BB059B">
        <w:rPr>
          <w:rFonts w:eastAsia="PMingLiU" w:cs="Tahoma"/>
          <w:szCs w:val="18"/>
        </w:rPr>
        <w:t xml:space="preserve"> E3 </w:t>
      </w:r>
      <w:r w:rsidRPr="00BB059B">
        <w:rPr>
          <w:rFonts w:eastAsia="PMingLiU" w:cs="Tahoma"/>
          <w:szCs w:val="18"/>
        </w:rPr>
        <w:t>及</w:t>
      </w:r>
      <w:r w:rsidRPr="00BB059B">
        <w:rPr>
          <w:rFonts w:eastAsia="PMingLiU" w:cs="Tahoma"/>
          <w:szCs w:val="18"/>
        </w:rPr>
        <w:t xml:space="preserve"> E4 </w:t>
      </w:r>
      <w:r w:rsidRPr="00BB059B">
        <w:rPr>
          <w:rFonts w:eastAsia="PMingLiU" w:cs="Tahoma"/>
          <w:szCs w:val="18"/>
        </w:rPr>
        <w:t>的客戶有資格於其</w:t>
      </w:r>
      <w:r w:rsidRPr="00BB059B">
        <w:rPr>
          <w:rFonts w:eastAsia="PMingLiU" w:cs="Tahoma"/>
          <w:szCs w:val="18"/>
        </w:rPr>
        <w:t xml:space="preserve"> Enrollment </w:t>
      </w:r>
      <w:r w:rsidRPr="00BB059B">
        <w:rPr>
          <w:rFonts w:eastAsia="PMingLiU" w:cs="Tahoma"/>
          <w:szCs w:val="18"/>
        </w:rPr>
        <w:t>期間取得此利益。</w:t>
      </w:r>
    </w:p>
    <w:p w:rsidR="00023FE7" w:rsidRPr="00BB059B" w:rsidRDefault="00023FE7" w:rsidP="00BA0707">
      <w:pPr>
        <w:jc w:val="both"/>
        <w:rPr>
          <w:rFonts w:eastAsia="PMingLiU" w:cs="Tahoma"/>
        </w:rPr>
      </w:pPr>
    </w:p>
    <w:p w:rsidR="00023FE7" w:rsidRPr="00BB059B" w:rsidRDefault="00023FE7">
      <w:pPr>
        <w:jc w:val="both"/>
        <w:rPr>
          <w:rFonts w:eastAsia="PMingLiU" w:cs="Tahoma"/>
        </w:rPr>
      </w:pPr>
      <w:r w:rsidRPr="00BB059B">
        <w:rPr>
          <w:rFonts w:eastAsia="PMingLiU" w:cs="Tahoma"/>
        </w:rPr>
        <w:t>如果客戶的合約提供依其合格使用權使用軟體之永久權利，客戶便具備將</w:t>
      </w:r>
      <w:r w:rsidRPr="00BB059B">
        <w:rPr>
          <w:rFonts w:eastAsia="PMingLiU" w:cs="Tahoma"/>
        </w:rPr>
        <w:t xml:space="preserve"> Office Multi Language Pack </w:t>
      </w:r>
      <w:r w:rsidRPr="00BB059B">
        <w:rPr>
          <w:rFonts w:eastAsia="PMingLiU" w:cs="Tahoma"/>
        </w:rPr>
        <w:t>與該軟體搭配使用之永久權利</w:t>
      </w:r>
      <w:r w:rsidRPr="00BB059B">
        <w:rPr>
          <w:rFonts w:eastAsia="PMingLiU" w:cs="Tahoma"/>
        </w:rPr>
        <w:t xml:space="preserve"> (</w:t>
      </w:r>
      <w:r w:rsidRPr="00BB059B">
        <w:rPr>
          <w:rFonts w:eastAsia="PMingLiU" w:cs="Tahoma"/>
        </w:rPr>
        <w:t>客戶可以繼續依其合格使用權將</w:t>
      </w:r>
      <w:r w:rsidRPr="00BB059B">
        <w:rPr>
          <w:rFonts w:eastAsia="PMingLiU" w:cs="Tahoma"/>
        </w:rPr>
        <w:t xml:space="preserve"> Office Multi Language Pack </w:t>
      </w:r>
      <w:r w:rsidRPr="00BB059B">
        <w:rPr>
          <w:rFonts w:eastAsia="PMingLiU" w:cs="Tahoma"/>
        </w:rPr>
        <w:t>與</w:t>
      </w:r>
      <w:r w:rsidRPr="00BB059B">
        <w:rPr>
          <w:rFonts w:eastAsia="PMingLiU" w:cs="Tahoma"/>
        </w:rPr>
        <w:t xml:space="preserve"> Office System </w:t>
      </w:r>
      <w:r w:rsidRPr="00BB059B">
        <w:rPr>
          <w:rFonts w:eastAsia="PMingLiU" w:cs="Tahoma"/>
        </w:rPr>
        <w:t>軟體搭配使用，即使在其針對該些使用權之</w:t>
      </w:r>
      <w:r w:rsidRPr="00BB059B">
        <w:rPr>
          <w:rFonts w:eastAsia="PMingLiU" w:cs="Tahoma"/>
        </w:rPr>
        <w:t xml:space="preserve"> SA </w:t>
      </w:r>
      <w:r w:rsidRPr="00BB059B">
        <w:rPr>
          <w:rFonts w:eastAsia="PMingLiU" w:cs="Tahoma"/>
        </w:rPr>
        <w:t>範圍已屆滿後，亦同</w:t>
      </w:r>
      <w:r w:rsidRPr="00BB059B">
        <w:rPr>
          <w:rFonts w:eastAsia="PMingLiU" w:cs="Tahoma"/>
        </w:rPr>
        <w:t>)</w:t>
      </w:r>
      <w:r w:rsidRPr="00BB059B">
        <w:rPr>
          <w:rFonts w:eastAsia="PMingLiU" w:cs="Tahoma"/>
        </w:rPr>
        <w:t>。否則，</w:t>
      </w:r>
      <w:r w:rsidRPr="00BB059B">
        <w:rPr>
          <w:rFonts w:eastAsia="PMingLiU" w:cs="Tahoma"/>
        </w:rPr>
        <w:t xml:space="preserve">Office Multi Language Pack </w:t>
      </w:r>
      <w:r w:rsidRPr="00BB059B">
        <w:rPr>
          <w:rFonts w:eastAsia="PMingLiU" w:cs="Tahoma"/>
        </w:rPr>
        <w:t>之使用權會隨著依合格</w:t>
      </w:r>
      <w:r w:rsidRPr="00BB059B">
        <w:rPr>
          <w:rFonts w:eastAsia="PMingLiU" w:cs="Tahoma"/>
        </w:rPr>
        <w:t xml:space="preserve"> Office System </w:t>
      </w:r>
      <w:r w:rsidRPr="00BB059B">
        <w:rPr>
          <w:rFonts w:eastAsia="PMingLiU" w:cs="Tahoma"/>
        </w:rPr>
        <w:t>使用權行使之權利的屆滿而失去效力。</w:t>
      </w:r>
    </w:p>
    <w:p w:rsidR="00BA0707" w:rsidRPr="00BB059B" w:rsidRDefault="00BA0707" w:rsidP="00BA0707">
      <w:pPr>
        <w:jc w:val="both"/>
        <w:rPr>
          <w:rFonts w:eastAsia="PMingLiU" w:cs="Tahoma"/>
        </w:rPr>
      </w:pPr>
    </w:p>
    <w:p w:rsidR="000D4ECA" w:rsidRPr="00BB059B" w:rsidRDefault="000D4ECA" w:rsidP="000D4ECA">
      <w:pPr>
        <w:outlineLvl w:val="1"/>
        <w:rPr>
          <w:rFonts w:eastAsia="PMingLiU" w:cs="Tahoma"/>
        </w:rPr>
      </w:pPr>
      <w:bookmarkStart w:id="797" w:name="_Toc291204555"/>
      <w:r w:rsidRPr="00BB059B">
        <w:rPr>
          <w:rFonts w:eastAsia="PMingLiU" w:cs="Tahoma"/>
          <w:b/>
          <w:sz w:val="24"/>
          <w:szCs w:val="24"/>
        </w:rPr>
        <w:t>規劃服務</w:t>
      </w:r>
      <w:bookmarkEnd w:id="797"/>
    </w:p>
    <w:p w:rsidR="000D4ECA" w:rsidRPr="00BB059B" w:rsidRDefault="000D4ECA" w:rsidP="000D4ECA">
      <w:pPr>
        <w:rPr>
          <w:rFonts w:eastAsia="PMingLiU" w:cs="Tahoma"/>
        </w:rPr>
      </w:pPr>
    </w:p>
    <w:p w:rsidR="000D4ECA" w:rsidRPr="00BB059B" w:rsidRDefault="000D4ECA" w:rsidP="000D4ECA">
      <w:pPr>
        <w:spacing w:after="60"/>
        <w:rPr>
          <w:rFonts w:eastAsia="PMingLiU" w:cs="Tahoma"/>
        </w:rPr>
      </w:pPr>
      <w:r w:rsidRPr="00BB059B">
        <w:rPr>
          <w:rFonts w:eastAsia="PMingLiU" w:cs="Tahoma"/>
          <w:color w:val="000000"/>
          <w:szCs w:val="18"/>
        </w:rPr>
        <w:t>具備應用程式及伺服器組合中之軟體保證會員資格之客戶</w:t>
      </w:r>
      <w:r w:rsidRPr="00BB059B">
        <w:rPr>
          <w:rFonts w:eastAsia="PMingLiU" w:cs="Tahoma"/>
          <w:color w:val="000000"/>
          <w:szCs w:val="18"/>
        </w:rPr>
        <w:t xml:space="preserve"> (Academic Select </w:t>
      </w:r>
      <w:r w:rsidRPr="00BB059B">
        <w:rPr>
          <w:rFonts w:eastAsia="PMingLiU" w:cs="Tahoma"/>
          <w:color w:val="000000"/>
          <w:szCs w:val="18"/>
        </w:rPr>
        <w:t>使用權、</w:t>
      </w:r>
      <w:r w:rsidRPr="00BB059B">
        <w:rPr>
          <w:rFonts w:eastAsia="PMingLiU" w:cs="Tahoma"/>
          <w:color w:val="000000"/>
          <w:szCs w:val="18"/>
        </w:rPr>
        <w:t>Select Plus for Academic</w:t>
      </w:r>
      <w:r w:rsidRPr="00BB059B">
        <w:rPr>
          <w:rFonts w:eastAsia="PMingLiU" w:cs="Tahoma"/>
          <w:color w:val="000000"/>
          <w:szCs w:val="18"/>
        </w:rPr>
        <w:t>、</w:t>
      </w:r>
      <w:r w:rsidRPr="00BB059B">
        <w:rPr>
          <w:rFonts w:eastAsia="PMingLiU" w:cs="Tahoma"/>
          <w:color w:val="000000"/>
          <w:szCs w:val="18"/>
        </w:rPr>
        <w:t xml:space="preserve">Campus </w:t>
      </w:r>
      <w:r w:rsidRPr="00BB059B">
        <w:rPr>
          <w:rFonts w:eastAsia="PMingLiU" w:cs="Tahoma"/>
          <w:color w:val="000000"/>
          <w:szCs w:val="18"/>
        </w:rPr>
        <w:t>及</w:t>
      </w:r>
      <w:r w:rsidRPr="00BB059B">
        <w:rPr>
          <w:rFonts w:eastAsia="PMingLiU" w:cs="Tahoma"/>
          <w:color w:val="000000"/>
          <w:szCs w:val="18"/>
        </w:rPr>
        <w:t xml:space="preserve"> School </w:t>
      </w:r>
      <w:r w:rsidRPr="00BB059B">
        <w:rPr>
          <w:rFonts w:eastAsia="PMingLiU" w:cs="Tahoma"/>
          <w:color w:val="000000"/>
          <w:szCs w:val="18"/>
        </w:rPr>
        <w:t>合約和</w:t>
      </w:r>
      <w:r w:rsidRPr="00BB059B">
        <w:rPr>
          <w:rFonts w:eastAsia="PMingLiU" w:cs="Tahoma"/>
          <w:color w:val="000000"/>
          <w:szCs w:val="18"/>
        </w:rPr>
        <w:t xml:space="preserve"> Open Value Subscription – </w:t>
      </w:r>
      <w:r w:rsidRPr="00BB059B">
        <w:rPr>
          <w:rFonts w:eastAsia="PMingLiU" w:cs="Tahoma"/>
          <w:color w:val="000000"/>
          <w:szCs w:val="18"/>
        </w:rPr>
        <w:t>教育解決方案之客戶除外</w:t>
      </w:r>
      <w:r w:rsidRPr="00BB059B">
        <w:rPr>
          <w:rFonts w:eastAsia="PMingLiU" w:cs="Tahoma"/>
          <w:color w:val="000000"/>
          <w:szCs w:val="18"/>
        </w:rPr>
        <w:t xml:space="preserve">) </w:t>
      </w:r>
      <w:r w:rsidRPr="00BB059B">
        <w:rPr>
          <w:rFonts w:eastAsia="PMingLiU" w:cs="Tahoma"/>
          <w:color w:val="000000"/>
          <w:szCs w:val="18"/>
        </w:rPr>
        <w:t>有資格取得此利益。</w:t>
      </w:r>
      <w:r w:rsidRPr="00BB059B">
        <w:rPr>
          <w:rFonts w:eastAsia="PMingLiU" w:cs="Tahoma"/>
          <w:color w:val="000000"/>
          <w:szCs w:val="18"/>
          <w:lang w:eastAsia="zh-TW"/>
        </w:rPr>
        <w:t>規劃服務利益會提供合格之客戶預先定義之自訂的服務優惠方案。</w:t>
      </w:r>
      <w:r w:rsidRPr="00BB059B">
        <w:rPr>
          <w:rFonts w:eastAsia="PMingLiU" w:cs="Tahoma"/>
          <w:color w:val="000000"/>
          <w:szCs w:val="18"/>
        </w:rPr>
        <w:t>可提供之優惠方案包括：</w:t>
      </w:r>
    </w:p>
    <w:p w:rsidR="000D4ECA" w:rsidRPr="00BB059B" w:rsidRDefault="000D4ECA" w:rsidP="0063466C">
      <w:pPr>
        <w:rPr>
          <w:rFonts w:eastAsia="PMingLiU" w:cs="Tahoma"/>
        </w:rPr>
      </w:pPr>
    </w:p>
    <w:p w:rsidR="000D4ECA" w:rsidRPr="00BB059B" w:rsidRDefault="000D4ECA" w:rsidP="00024C3C">
      <w:pPr>
        <w:numPr>
          <w:ilvl w:val="0"/>
          <w:numId w:val="10"/>
        </w:numPr>
        <w:spacing w:after="60" w:line="276" w:lineRule="auto"/>
        <w:rPr>
          <w:rFonts w:eastAsia="PMingLiU" w:cs="Tahoma"/>
          <w:lang w:eastAsia="zh-TW"/>
        </w:rPr>
      </w:pPr>
      <w:r w:rsidRPr="00BB059B">
        <w:rPr>
          <w:rFonts w:eastAsia="PMingLiU" w:cs="Tahoma"/>
          <w:color w:val="000000"/>
          <w:szCs w:val="18"/>
          <w:lang w:eastAsia="zh-TW"/>
        </w:rPr>
        <w:t>桌面裝置建置規劃服務</w:t>
      </w:r>
      <w:r w:rsidRPr="00BB059B">
        <w:rPr>
          <w:rFonts w:eastAsia="PMingLiU" w:cs="Tahoma"/>
          <w:color w:val="000000"/>
          <w:szCs w:val="18"/>
          <w:lang w:eastAsia="zh-TW"/>
        </w:rPr>
        <w:t xml:space="preserve"> (DDPS)</w:t>
      </w:r>
    </w:p>
    <w:p w:rsidR="000D4ECA" w:rsidRPr="000B5275" w:rsidRDefault="000D4ECA" w:rsidP="002C1048">
      <w:pPr>
        <w:numPr>
          <w:ilvl w:val="1"/>
          <w:numId w:val="130"/>
        </w:numPr>
        <w:spacing w:after="60" w:line="276" w:lineRule="auto"/>
        <w:ind w:left="1980"/>
        <w:rPr>
          <w:rFonts w:eastAsia="PMingLiU" w:cs="Tahoma"/>
          <w:spacing w:val="-3"/>
          <w:lang w:eastAsia="zh-TW"/>
        </w:rPr>
      </w:pPr>
      <w:r w:rsidRPr="000B5275">
        <w:rPr>
          <w:rFonts w:eastAsia="PMingLiU" w:cs="Tahoma"/>
          <w:color w:val="000000"/>
          <w:spacing w:val="-3"/>
          <w:szCs w:val="18"/>
          <w:lang w:eastAsia="zh-TW"/>
        </w:rPr>
        <w:t>說明：</w:t>
      </w:r>
      <w:r w:rsidRPr="000B5275">
        <w:rPr>
          <w:rFonts w:eastAsia="PMingLiU" w:cs="Tahoma"/>
          <w:color w:val="000000"/>
          <w:spacing w:val="-3"/>
          <w:szCs w:val="18"/>
          <w:lang w:eastAsia="zh-TW"/>
        </w:rPr>
        <w:t xml:space="preserve">DDPS </w:t>
      </w:r>
      <w:r w:rsidRPr="000B5275">
        <w:rPr>
          <w:rFonts w:eastAsia="PMingLiU" w:cs="Tahoma"/>
          <w:color w:val="000000"/>
          <w:spacing w:val="-3"/>
          <w:szCs w:val="18"/>
          <w:lang w:eastAsia="zh-TW"/>
        </w:rPr>
        <w:t>可提供客戶要開始使用</w:t>
      </w:r>
      <w:r w:rsidRPr="000B5275">
        <w:rPr>
          <w:rFonts w:eastAsia="PMingLiU" w:cs="Tahoma"/>
          <w:color w:val="000000"/>
          <w:spacing w:val="-3"/>
          <w:szCs w:val="18"/>
          <w:lang w:eastAsia="zh-TW"/>
        </w:rPr>
        <w:t xml:space="preserve"> Office 2010 </w:t>
      </w:r>
      <w:r w:rsidRPr="000B5275">
        <w:rPr>
          <w:rFonts w:eastAsia="PMingLiU" w:cs="Tahoma"/>
          <w:color w:val="000000"/>
          <w:spacing w:val="-3"/>
          <w:szCs w:val="18"/>
          <w:lang w:eastAsia="zh-TW"/>
        </w:rPr>
        <w:t>和</w:t>
      </w:r>
      <w:r w:rsidRPr="000B5275">
        <w:rPr>
          <w:rFonts w:eastAsia="PMingLiU" w:cs="Tahoma"/>
          <w:color w:val="000000"/>
          <w:spacing w:val="-3"/>
          <w:szCs w:val="18"/>
          <w:lang w:eastAsia="zh-TW"/>
        </w:rPr>
        <w:t xml:space="preserve"> Windows 8 </w:t>
      </w:r>
      <w:r w:rsidRPr="000B5275">
        <w:rPr>
          <w:rFonts w:eastAsia="PMingLiU" w:cs="Tahoma"/>
          <w:color w:val="000000"/>
          <w:spacing w:val="-3"/>
          <w:szCs w:val="18"/>
          <w:lang w:eastAsia="zh-TW"/>
        </w:rPr>
        <w:t>進行其桌面裝置建置時所需的基礎分析、規劃及技術程序。這項優惠方案是以</w:t>
      </w:r>
      <w:r w:rsidRPr="000B5275">
        <w:rPr>
          <w:rFonts w:eastAsia="PMingLiU" w:cs="Tahoma"/>
          <w:color w:val="000000"/>
          <w:spacing w:val="-3"/>
          <w:szCs w:val="18"/>
          <w:lang w:eastAsia="zh-TW"/>
        </w:rPr>
        <w:t xml:space="preserve"> Microsoft </w:t>
      </w:r>
      <w:r w:rsidRPr="000B5275">
        <w:rPr>
          <w:rFonts w:eastAsia="PMingLiU" w:cs="Tahoma"/>
          <w:color w:val="000000"/>
          <w:spacing w:val="-3"/>
          <w:szCs w:val="18"/>
          <w:lang w:eastAsia="zh-TW"/>
        </w:rPr>
        <w:t>的桌面裝置建置之最佳實作為基礎，並透過高等級的程序和自動化，協助客戶降低建置成本、風險及複雜性。</w:t>
      </w:r>
      <w:r w:rsidRPr="000B5275">
        <w:rPr>
          <w:rFonts w:eastAsia="PMingLiU" w:cs="Tahoma"/>
          <w:color w:val="000000"/>
          <w:spacing w:val="-3"/>
          <w:szCs w:val="18"/>
          <w:lang w:eastAsia="zh-TW"/>
        </w:rPr>
        <w:t xml:space="preserve">DDPS </w:t>
      </w:r>
      <w:r w:rsidRPr="000B5275">
        <w:rPr>
          <w:rFonts w:eastAsia="PMingLiU" w:cs="Tahoma"/>
          <w:color w:val="000000"/>
          <w:spacing w:val="-3"/>
          <w:szCs w:val="18"/>
          <w:lang w:eastAsia="zh-TW"/>
        </w:rPr>
        <w:t>也可以透過針對採用具備雲端功能之桌面裝置環境提出考量及需求的方式協助組織評估</w:t>
      </w:r>
      <w:r w:rsidRPr="000B5275">
        <w:rPr>
          <w:rFonts w:eastAsia="PMingLiU" w:cs="Tahoma"/>
          <w:color w:val="000000"/>
          <w:spacing w:val="-3"/>
          <w:szCs w:val="18"/>
          <w:lang w:eastAsia="zh-TW"/>
        </w:rPr>
        <w:t xml:space="preserve"> Office 365</w:t>
      </w:r>
      <w:r w:rsidRPr="000B5275">
        <w:rPr>
          <w:rFonts w:eastAsia="PMingLiU" w:cs="Tahoma"/>
          <w:color w:val="000000"/>
          <w:spacing w:val="-3"/>
          <w:szCs w:val="18"/>
          <w:lang w:eastAsia="zh-TW"/>
        </w:rPr>
        <w:t>。</w:t>
      </w:r>
    </w:p>
    <w:p w:rsidR="000D4ECA" w:rsidRPr="00BB059B" w:rsidRDefault="000D4ECA" w:rsidP="002C1048">
      <w:pPr>
        <w:numPr>
          <w:ilvl w:val="1"/>
          <w:numId w:val="130"/>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1</w:t>
      </w:r>
      <w:r w:rsidRPr="00BB059B">
        <w:rPr>
          <w:rFonts w:eastAsia="PMingLiU" w:cs="Tahoma"/>
          <w:color w:val="000000"/>
          <w:szCs w:val="18"/>
        </w:rPr>
        <w:t>、</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5</w:t>
      </w:r>
      <w:r w:rsidRPr="00BB059B">
        <w:rPr>
          <w:rFonts w:eastAsia="PMingLiU" w:cs="Tahoma"/>
          <w:color w:val="000000"/>
          <w:szCs w:val="18"/>
        </w:rPr>
        <w:t>、</w:t>
      </w:r>
      <w:r w:rsidRPr="00BB059B">
        <w:rPr>
          <w:rFonts w:eastAsia="PMingLiU" w:cs="Tahoma"/>
          <w:color w:val="000000"/>
          <w:szCs w:val="18"/>
        </w:rPr>
        <w:t xml:space="preserve">10 </w:t>
      </w:r>
      <w:r w:rsidRPr="00BB059B">
        <w:rPr>
          <w:rFonts w:eastAsia="PMingLiU" w:cs="Tahoma"/>
          <w:color w:val="000000"/>
          <w:szCs w:val="18"/>
        </w:rPr>
        <w:t>或</w:t>
      </w:r>
      <w:r w:rsidRPr="00BB059B">
        <w:rPr>
          <w:rFonts w:eastAsia="PMingLiU" w:cs="Tahoma"/>
          <w:color w:val="000000"/>
          <w:szCs w:val="18"/>
        </w:rPr>
        <w:t xml:space="preserve"> 15 </w:t>
      </w:r>
      <w:r w:rsidRPr="00BB059B">
        <w:rPr>
          <w:rFonts w:eastAsia="PMingLiU" w:cs="Tahoma"/>
          <w:color w:val="000000"/>
          <w:szCs w:val="18"/>
        </w:rPr>
        <w:t>天</w:t>
      </w:r>
    </w:p>
    <w:p w:rsidR="000D4ECA" w:rsidRPr="00BB059B" w:rsidRDefault="000D4ECA" w:rsidP="00024C3C">
      <w:pPr>
        <w:numPr>
          <w:ilvl w:val="0"/>
          <w:numId w:val="11"/>
        </w:numPr>
        <w:spacing w:after="60" w:line="276" w:lineRule="auto"/>
        <w:ind w:left="1440"/>
        <w:rPr>
          <w:rFonts w:eastAsia="PMingLiU" w:cs="Tahoma"/>
        </w:rPr>
      </w:pPr>
      <w:r w:rsidRPr="00BB059B">
        <w:rPr>
          <w:rFonts w:eastAsia="PMingLiU" w:cs="Tahoma"/>
          <w:color w:val="000000"/>
          <w:szCs w:val="18"/>
        </w:rPr>
        <w:t xml:space="preserve">SharePoint </w:t>
      </w:r>
      <w:r w:rsidRPr="00BB059B">
        <w:rPr>
          <w:rFonts w:eastAsia="PMingLiU" w:cs="Tahoma"/>
          <w:color w:val="000000"/>
          <w:szCs w:val="18"/>
        </w:rPr>
        <w:t>建置規劃服務</w:t>
      </w:r>
      <w:r w:rsidRPr="00BB059B">
        <w:rPr>
          <w:rFonts w:eastAsia="PMingLiU" w:cs="Tahoma"/>
          <w:color w:val="000000"/>
          <w:szCs w:val="18"/>
        </w:rPr>
        <w:t xml:space="preserve"> (SDPS)</w:t>
      </w:r>
    </w:p>
    <w:p w:rsidR="000D4ECA" w:rsidRPr="00BB059B" w:rsidRDefault="000D4ECA" w:rsidP="002C1048">
      <w:pPr>
        <w:numPr>
          <w:ilvl w:val="1"/>
          <w:numId w:val="131"/>
        </w:numPr>
        <w:spacing w:after="60" w:line="276" w:lineRule="auto"/>
        <w:ind w:left="1980"/>
        <w:rPr>
          <w:rFonts w:eastAsia="PMingLiU" w:cs="Tahoma"/>
        </w:rPr>
      </w:pPr>
      <w:r w:rsidRPr="00BB059B">
        <w:rPr>
          <w:rFonts w:eastAsia="PMingLiU" w:cs="Tahoma"/>
          <w:color w:val="000000"/>
          <w:szCs w:val="18"/>
        </w:rPr>
        <w:t>說明：</w:t>
      </w:r>
      <w:r w:rsidRPr="00BB059B">
        <w:rPr>
          <w:rFonts w:eastAsia="PMingLiU" w:cs="Tahoma"/>
          <w:color w:val="000000"/>
          <w:szCs w:val="18"/>
        </w:rPr>
        <w:t xml:space="preserve">SDPS </w:t>
      </w:r>
      <w:r w:rsidRPr="00BB059B">
        <w:rPr>
          <w:rFonts w:eastAsia="PMingLiU" w:cs="Tahoma"/>
          <w:color w:val="000000"/>
          <w:szCs w:val="18"/>
        </w:rPr>
        <w:t>可讓合格之合作夥伴及</w:t>
      </w:r>
      <w:r w:rsidRPr="00BB059B">
        <w:rPr>
          <w:rFonts w:eastAsia="PMingLiU" w:cs="Tahoma"/>
          <w:color w:val="000000"/>
          <w:szCs w:val="18"/>
        </w:rPr>
        <w:t xml:space="preserve"> Microsoft </w:t>
      </w:r>
      <w:r w:rsidRPr="00BB059B">
        <w:rPr>
          <w:rFonts w:eastAsia="PMingLiU" w:cs="Tahoma"/>
          <w:color w:val="000000"/>
          <w:szCs w:val="18"/>
        </w:rPr>
        <w:t>顧問協助客戶針對其特定環境開發自訂的</w:t>
      </w:r>
      <w:r w:rsidRPr="00BB059B">
        <w:rPr>
          <w:rFonts w:eastAsia="PMingLiU" w:cs="Tahoma"/>
          <w:color w:val="000000"/>
          <w:szCs w:val="18"/>
        </w:rPr>
        <w:t xml:space="preserve"> SharePoint Portal Server </w:t>
      </w:r>
      <w:r w:rsidRPr="00BB059B">
        <w:rPr>
          <w:rFonts w:eastAsia="PMingLiU" w:cs="Tahoma"/>
          <w:color w:val="000000"/>
          <w:szCs w:val="18"/>
        </w:rPr>
        <w:t>建置規劃，並評估技術建置的總體成本。</w:t>
      </w:r>
      <w:r w:rsidRPr="00BB059B">
        <w:rPr>
          <w:rFonts w:eastAsia="PMingLiU" w:cs="Tahoma"/>
          <w:color w:val="000000"/>
          <w:szCs w:val="18"/>
        </w:rPr>
        <w:t xml:space="preserve">SDPS </w:t>
      </w:r>
      <w:r w:rsidRPr="00BB059B">
        <w:rPr>
          <w:rFonts w:eastAsia="PMingLiU" w:cs="Tahoma"/>
          <w:color w:val="000000"/>
          <w:szCs w:val="18"/>
        </w:rPr>
        <w:t>著重在</w:t>
      </w:r>
      <w:r w:rsidRPr="00BB059B">
        <w:rPr>
          <w:rFonts w:eastAsia="PMingLiU" w:cs="Tahoma"/>
          <w:color w:val="000000"/>
          <w:szCs w:val="18"/>
        </w:rPr>
        <w:t xml:space="preserve"> SharePoint Online</w:t>
      </w:r>
      <w:r w:rsidRPr="00BB059B">
        <w:rPr>
          <w:rFonts w:eastAsia="PMingLiU" w:cs="Tahoma"/>
          <w:color w:val="000000"/>
          <w:szCs w:val="18"/>
        </w:rPr>
        <w:t>，其也可以協助客戶進行建置規劃協助移至</w:t>
      </w:r>
      <w:r w:rsidRPr="00BB059B">
        <w:rPr>
          <w:rFonts w:eastAsia="PMingLiU" w:cs="Tahoma"/>
          <w:color w:val="000000"/>
          <w:szCs w:val="18"/>
        </w:rPr>
        <w:t xml:space="preserve"> Office 365</w:t>
      </w:r>
      <w:r w:rsidRPr="00BB059B">
        <w:rPr>
          <w:rFonts w:eastAsia="PMingLiU" w:cs="Tahoma"/>
          <w:color w:val="000000"/>
          <w:szCs w:val="18"/>
        </w:rPr>
        <w:t>。</w:t>
      </w:r>
    </w:p>
    <w:p w:rsidR="000D4ECA" w:rsidRPr="00BB059B" w:rsidRDefault="000D4ECA" w:rsidP="002C1048">
      <w:pPr>
        <w:numPr>
          <w:ilvl w:val="1"/>
          <w:numId w:val="131"/>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1</w:t>
      </w:r>
      <w:r w:rsidRPr="00BB059B">
        <w:rPr>
          <w:rFonts w:eastAsia="PMingLiU" w:cs="Tahoma"/>
          <w:color w:val="000000"/>
          <w:szCs w:val="18"/>
        </w:rPr>
        <w:t>、</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5</w:t>
      </w:r>
      <w:r w:rsidRPr="00BB059B">
        <w:rPr>
          <w:rFonts w:eastAsia="PMingLiU" w:cs="Tahoma"/>
          <w:color w:val="000000"/>
          <w:szCs w:val="18"/>
        </w:rPr>
        <w:t>、</w:t>
      </w:r>
      <w:r w:rsidRPr="00BB059B">
        <w:rPr>
          <w:rFonts w:eastAsia="PMingLiU" w:cs="Tahoma"/>
          <w:color w:val="000000"/>
          <w:szCs w:val="18"/>
        </w:rPr>
        <w:t xml:space="preserve">10 </w:t>
      </w:r>
      <w:r w:rsidRPr="00BB059B">
        <w:rPr>
          <w:rFonts w:eastAsia="PMingLiU" w:cs="Tahoma"/>
          <w:color w:val="000000"/>
          <w:szCs w:val="18"/>
        </w:rPr>
        <w:t>或</w:t>
      </w:r>
      <w:r w:rsidRPr="00BB059B">
        <w:rPr>
          <w:rFonts w:eastAsia="PMingLiU" w:cs="Tahoma"/>
          <w:color w:val="000000"/>
          <w:szCs w:val="18"/>
        </w:rPr>
        <w:t xml:space="preserve"> 15 </w:t>
      </w:r>
      <w:r w:rsidRPr="00BB059B">
        <w:rPr>
          <w:rFonts w:eastAsia="PMingLiU" w:cs="Tahoma"/>
          <w:color w:val="000000"/>
          <w:szCs w:val="18"/>
        </w:rPr>
        <w:t>天</w:t>
      </w:r>
    </w:p>
    <w:p w:rsidR="000D4ECA" w:rsidRPr="00BB059B" w:rsidRDefault="000D4ECA" w:rsidP="00024C3C">
      <w:pPr>
        <w:numPr>
          <w:ilvl w:val="0"/>
          <w:numId w:val="10"/>
        </w:numPr>
        <w:spacing w:after="60" w:line="276" w:lineRule="auto"/>
        <w:rPr>
          <w:rFonts w:eastAsia="PMingLiU" w:cs="Tahoma"/>
        </w:rPr>
      </w:pPr>
      <w:r w:rsidRPr="00BB059B">
        <w:rPr>
          <w:rFonts w:eastAsia="PMingLiU" w:cs="Tahoma"/>
          <w:color w:val="000000"/>
          <w:szCs w:val="18"/>
        </w:rPr>
        <w:t xml:space="preserve">Lync </w:t>
      </w:r>
      <w:r w:rsidRPr="00BB059B">
        <w:rPr>
          <w:rFonts w:eastAsia="PMingLiU" w:cs="Tahoma"/>
          <w:color w:val="000000"/>
          <w:szCs w:val="18"/>
        </w:rPr>
        <w:t>和</w:t>
      </w:r>
      <w:r w:rsidRPr="00BB059B">
        <w:rPr>
          <w:rFonts w:eastAsia="PMingLiU" w:cs="Tahoma"/>
          <w:color w:val="000000"/>
          <w:szCs w:val="18"/>
        </w:rPr>
        <w:t xml:space="preserve"> Exchange </w:t>
      </w:r>
      <w:r w:rsidRPr="00BB059B">
        <w:rPr>
          <w:rFonts w:eastAsia="PMingLiU" w:cs="Tahoma"/>
          <w:color w:val="000000"/>
          <w:szCs w:val="18"/>
        </w:rPr>
        <w:t>建置規劃服務</w:t>
      </w:r>
      <w:r w:rsidRPr="00BB059B">
        <w:rPr>
          <w:rFonts w:eastAsia="PMingLiU" w:cs="Tahoma"/>
          <w:color w:val="000000"/>
          <w:szCs w:val="18"/>
        </w:rPr>
        <w:t xml:space="preserve"> (L&amp;EDPS)</w:t>
      </w:r>
    </w:p>
    <w:p w:rsidR="000D4ECA" w:rsidRPr="00BB059B" w:rsidRDefault="000D4ECA" w:rsidP="002C1048">
      <w:pPr>
        <w:numPr>
          <w:ilvl w:val="1"/>
          <w:numId w:val="132"/>
        </w:numPr>
        <w:spacing w:after="60" w:line="276" w:lineRule="auto"/>
        <w:ind w:left="1980"/>
        <w:rPr>
          <w:rFonts w:eastAsia="PMingLiU" w:cs="Tahoma"/>
        </w:rPr>
      </w:pPr>
      <w:r w:rsidRPr="00BB059B">
        <w:rPr>
          <w:rFonts w:eastAsia="PMingLiU" w:cs="Tahoma"/>
          <w:color w:val="000000"/>
          <w:szCs w:val="18"/>
          <w:lang w:eastAsia="zh-TW"/>
        </w:rPr>
        <w:t>說明：</w:t>
      </w:r>
      <w:r w:rsidRPr="00BB059B">
        <w:rPr>
          <w:rFonts w:eastAsia="PMingLiU" w:cs="Tahoma"/>
          <w:color w:val="000000"/>
          <w:szCs w:val="18"/>
          <w:lang w:eastAsia="zh-TW"/>
        </w:rPr>
        <w:t xml:space="preserve">L&amp;EDPS </w:t>
      </w:r>
      <w:r w:rsidRPr="00BB059B">
        <w:rPr>
          <w:rFonts w:eastAsia="PMingLiU" w:cs="Tahoma"/>
          <w:color w:val="000000"/>
          <w:szCs w:val="18"/>
          <w:lang w:eastAsia="zh-TW"/>
        </w:rPr>
        <w:t>可讓合格之合作夥伴及</w:t>
      </w:r>
      <w:r w:rsidRPr="00BB059B">
        <w:rPr>
          <w:rFonts w:eastAsia="PMingLiU" w:cs="Tahoma"/>
          <w:color w:val="000000"/>
          <w:szCs w:val="18"/>
          <w:lang w:eastAsia="zh-TW"/>
        </w:rPr>
        <w:t xml:space="preserve"> Microsoft </w:t>
      </w:r>
      <w:r w:rsidRPr="00BB059B">
        <w:rPr>
          <w:rFonts w:eastAsia="PMingLiU" w:cs="Tahoma"/>
          <w:color w:val="000000"/>
          <w:szCs w:val="18"/>
          <w:lang w:eastAsia="zh-TW"/>
        </w:rPr>
        <w:t>顧問引導客戶了解</w:t>
      </w:r>
      <w:r w:rsidRPr="00BB059B">
        <w:rPr>
          <w:rFonts w:eastAsia="PMingLiU" w:cs="Tahoma"/>
          <w:color w:val="000000"/>
          <w:szCs w:val="18"/>
          <w:lang w:eastAsia="zh-TW"/>
        </w:rPr>
        <w:t xml:space="preserve"> Lync </w:t>
      </w:r>
      <w:r w:rsidRPr="00BB059B">
        <w:rPr>
          <w:rFonts w:eastAsia="PMingLiU" w:cs="Tahoma"/>
          <w:color w:val="000000"/>
          <w:szCs w:val="18"/>
          <w:lang w:eastAsia="zh-TW"/>
        </w:rPr>
        <w:t>和</w:t>
      </w:r>
      <w:r w:rsidRPr="00BB059B">
        <w:rPr>
          <w:rFonts w:eastAsia="PMingLiU" w:cs="Tahoma"/>
          <w:color w:val="000000"/>
          <w:szCs w:val="18"/>
          <w:lang w:eastAsia="zh-TW"/>
        </w:rPr>
        <w:t xml:space="preserve"> Exchange 2010 </w:t>
      </w:r>
      <w:r w:rsidRPr="00BB059B">
        <w:rPr>
          <w:rFonts w:eastAsia="PMingLiU" w:cs="Tahoma"/>
          <w:color w:val="000000"/>
          <w:szCs w:val="18"/>
          <w:lang w:eastAsia="zh-TW"/>
        </w:rPr>
        <w:t>實作的價值及建置規劃階段，包括針對內部部署及雲端的解決方案分析客戶組織的環境及共享最佳實作。</w:t>
      </w:r>
      <w:r w:rsidRPr="00BB059B">
        <w:rPr>
          <w:rFonts w:eastAsia="PMingLiU" w:cs="Tahoma"/>
          <w:color w:val="000000"/>
          <w:szCs w:val="18"/>
        </w:rPr>
        <w:t xml:space="preserve">L&amp;EDPS </w:t>
      </w:r>
      <w:r w:rsidRPr="00BB059B">
        <w:rPr>
          <w:rFonts w:eastAsia="PMingLiU" w:cs="Tahoma"/>
          <w:color w:val="000000"/>
          <w:szCs w:val="18"/>
        </w:rPr>
        <w:t>著重在</w:t>
      </w:r>
      <w:r w:rsidRPr="00BB059B">
        <w:rPr>
          <w:rFonts w:eastAsia="PMingLiU" w:cs="Tahoma"/>
          <w:color w:val="000000"/>
          <w:szCs w:val="18"/>
        </w:rPr>
        <w:t xml:space="preserve"> Lync </w:t>
      </w:r>
      <w:r w:rsidRPr="00BB059B">
        <w:rPr>
          <w:rFonts w:eastAsia="PMingLiU" w:cs="Tahoma"/>
          <w:color w:val="000000"/>
          <w:szCs w:val="18"/>
        </w:rPr>
        <w:t>和</w:t>
      </w:r>
      <w:r w:rsidRPr="00BB059B">
        <w:rPr>
          <w:rFonts w:eastAsia="PMingLiU" w:cs="Tahoma"/>
          <w:color w:val="000000"/>
          <w:szCs w:val="18"/>
        </w:rPr>
        <w:t xml:space="preserve"> Exchange Online</w:t>
      </w:r>
      <w:r w:rsidRPr="00BB059B">
        <w:rPr>
          <w:rFonts w:eastAsia="PMingLiU" w:cs="Tahoma"/>
          <w:color w:val="000000"/>
          <w:szCs w:val="18"/>
        </w:rPr>
        <w:t>，其也可以協助客戶進行建置規劃協助移至</w:t>
      </w:r>
      <w:r w:rsidRPr="00BB059B">
        <w:rPr>
          <w:rFonts w:eastAsia="PMingLiU" w:cs="Tahoma"/>
          <w:color w:val="000000"/>
          <w:szCs w:val="18"/>
        </w:rPr>
        <w:t xml:space="preserve"> Office 365</w:t>
      </w:r>
      <w:r w:rsidRPr="00BB059B">
        <w:rPr>
          <w:rFonts w:eastAsia="PMingLiU" w:cs="Tahoma"/>
          <w:color w:val="000000"/>
          <w:szCs w:val="18"/>
        </w:rPr>
        <w:t>。</w:t>
      </w:r>
    </w:p>
    <w:p w:rsidR="000D4ECA" w:rsidRPr="005B1C8D" w:rsidRDefault="000D4ECA" w:rsidP="002C1048">
      <w:pPr>
        <w:numPr>
          <w:ilvl w:val="1"/>
          <w:numId w:val="132"/>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1</w:t>
      </w:r>
      <w:r w:rsidRPr="00BB059B">
        <w:rPr>
          <w:rFonts w:eastAsia="PMingLiU" w:cs="Tahoma"/>
          <w:color w:val="000000"/>
          <w:szCs w:val="18"/>
        </w:rPr>
        <w:t>、</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5</w:t>
      </w:r>
      <w:r w:rsidRPr="00BB059B">
        <w:rPr>
          <w:rFonts w:eastAsia="PMingLiU" w:cs="Tahoma"/>
          <w:color w:val="000000"/>
          <w:szCs w:val="18"/>
        </w:rPr>
        <w:t>、</w:t>
      </w:r>
      <w:r w:rsidRPr="00BB059B">
        <w:rPr>
          <w:rFonts w:eastAsia="PMingLiU" w:cs="Tahoma"/>
          <w:color w:val="000000"/>
          <w:szCs w:val="18"/>
        </w:rPr>
        <w:t xml:space="preserve">10 </w:t>
      </w:r>
      <w:r w:rsidRPr="00BB059B">
        <w:rPr>
          <w:rFonts w:eastAsia="PMingLiU" w:cs="Tahoma"/>
          <w:color w:val="000000"/>
          <w:szCs w:val="18"/>
        </w:rPr>
        <w:t>或</w:t>
      </w:r>
      <w:r w:rsidRPr="00BB059B">
        <w:rPr>
          <w:rFonts w:eastAsia="PMingLiU" w:cs="Tahoma"/>
          <w:color w:val="000000"/>
          <w:szCs w:val="18"/>
        </w:rPr>
        <w:t xml:space="preserve"> 15 </w:t>
      </w:r>
      <w:r w:rsidRPr="00BB059B">
        <w:rPr>
          <w:rFonts w:eastAsia="PMingLiU" w:cs="Tahoma"/>
          <w:color w:val="000000"/>
          <w:szCs w:val="18"/>
        </w:rPr>
        <w:t>天</w:t>
      </w:r>
    </w:p>
    <w:p w:rsidR="005B1C8D" w:rsidRDefault="005B1C8D" w:rsidP="005B1C8D">
      <w:pPr>
        <w:spacing w:after="60" w:line="276" w:lineRule="auto"/>
        <w:ind w:left="1980"/>
        <w:rPr>
          <w:rFonts w:eastAsia="PMingLiU" w:cs="Tahoma"/>
          <w:color w:val="000000"/>
          <w:szCs w:val="18"/>
        </w:rPr>
      </w:pPr>
    </w:p>
    <w:p w:rsidR="005B1C8D" w:rsidRDefault="005B1C8D" w:rsidP="005B1C8D">
      <w:pPr>
        <w:spacing w:after="60" w:line="276" w:lineRule="auto"/>
        <w:ind w:left="1980"/>
        <w:rPr>
          <w:rFonts w:eastAsia="PMingLiU" w:cs="Tahoma"/>
          <w:color w:val="000000"/>
          <w:szCs w:val="18"/>
        </w:rPr>
      </w:pPr>
    </w:p>
    <w:p w:rsidR="005B1C8D" w:rsidRPr="00BB059B" w:rsidRDefault="005B1C8D" w:rsidP="005B1C8D">
      <w:pPr>
        <w:spacing w:after="60" w:line="276" w:lineRule="auto"/>
        <w:ind w:left="1980"/>
        <w:rPr>
          <w:rFonts w:eastAsia="PMingLiU" w:cs="Tahoma"/>
        </w:rPr>
      </w:pPr>
    </w:p>
    <w:p w:rsidR="000D4ECA" w:rsidRPr="00BB059B" w:rsidRDefault="000D4ECA" w:rsidP="00024C3C">
      <w:pPr>
        <w:numPr>
          <w:ilvl w:val="0"/>
          <w:numId w:val="10"/>
        </w:numPr>
        <w:spacing w:after="60" w:line="276" w:lineRule="auto"/>
        <w:rPr>
          <w:rFonts w:eastAsia="PMingLiU" w:cs="Tahoma"/>
          <w:lang w:eastAsia="zh-TW"/>
        </w:rPr>
      </w:pPr>
      <w:r w:rsidRPr="00BB059B">
        <w:rPr>
          <w:rFonts w:eastAsia="PMingLiU" w:cs="Tahoma"/>
          <w:color w:val="000000"/>
          <w:szCs w:val="18"/>
          <w:lang w:eastAsia="zh-TW"/>
        </w:rPr>
        <w:t>私有雲端、管理及虛擬化部署規劃服務</w:t>
      </w:r>
      <w:r w:rsidRPr="00BB059B">
        <w:rPr>
          <w:rFonts w:eastAsia="PMingLiU" w:cs="Tahoma"/>
          <w:color w:val="000000"/>
          <w:szCs w:val="18"/>
          <w:lang w:eastAsia="zh-TW"/>
        </w:rPr>
        <w:t xml:space="preserve"> (PVDPS)</w:t>
      </w:r>
    </w:p>
    <w:p w:rsidR="000D4ECA" w:rsidRPr="00BB059B" w:rsidRDefault="000D4ECA" w:rsidP="002C1048">
      <w:pPr>
        <w:numPr>
          <w:ilvl w:val="1"/>
          <w:numId w:val="133"/>
        </w:numPr>
        <w:spacing w:after="60" w:line="276" w:lineRule="auto"/>
        <w:ind w:left="1980"/>
        <w:rPr>
          <w:rFonts w:eastAsia="PMingLiU" w:cs="Tahoma"/>
          <w:lang w:eastAsia="zh-TW"/>
        </w:rPr>
      </w:pPr>
      <w:r w:rsidRPr="00BB059B">
        <w:rPr>
          <w:rFonts w:eastAsia="PMingLiU" w:cs="Tahoma"/>
          <w:color w:val="000000"/>
          <w:szCs w:val="18"/>
          <w:lang w:eastAsia="zh-TW"/>
        </w:rPr>
        <w:t>說明：</w:t>
      </w:r>
      <w:r w:rsidRPr="00BB059B">
        <w:rPr>
          <w:rFonts w:eastAsia="PMingLiU" w:cs="Tahoma"/>
          <w:szCs w:val="18"/>
          <w:lang w:eastAsia="zh-TW"/>
        </w:rPr>
        <w:t xml:space="preserve">PVDPS </w:t>
      </w:r>
      <w:r w:rsidRPr="00BB059B">
        <w:rPr>
          <w:rFonts w:eastAsia="PMingLiU" w:cs="Tahoma"/>
          <w:szCs w:val="18"/>
          <w:lang w:eastAsia="zh-TW"/>
        </w:rPr>
        <w:t>提供結構化的諮詢履行，可協助客戶運用以</w:t>
      </w:r>
      <w:r w:rsidRPr="00BB059B">
        <w:rPr>
          <w:rFonts w:eastAsia="PMingLiU" w:cs="Tahoma"/>
          <w:szCs w:val="18"/>
          <w:lang w:eastAsia="zh-TW"/>
        </w:rPr>
        <w:t xml:space="preserve"> Windows Server</w:t>
      </w:r>
      <w:r w:rsidRPr="00BB059B">
        <w:rPr>
          <w:rFonts w:eastAsia="PMingLiU" w:cs="Tahoma"/>
          <w:szCs w:val="18"/>
          <w:lang w:eastAsia="zh-TW"/>
        </w:rPr>
        <w:t>、</w:t>
      </w:r>
      <w:r w:rsidRPr="00BB059B">
        <w:rPr>
          <w:rFonts w:eastAsia="PMingLiU" w:cs="Tahoma"/>
          <w:szCs w:val="18"/>
          <w:lang w:eastAsia="zh-TW"/>
        </w:rPr>
        <w:t xml:space="preserve">Systems Center </w:t>
      </w:r>
      <w:r w:rsidRPr="00BB059B">
        <w:rPr>
          <w:rFonts w:eastAsia="PMingLiU" w:cs="Tahoma"/>
          <w:szCs w:val="18"/>
          <w:lang w:eastAsia="zh-TW"/>
        </w:rPr>
        <w:t>及</w:t>
      </w:r>
      <w:r w:rsidRPr="00BB059B">
        <w:rPr>
          <w:rFonts w:eastAsia="PMingLiU" w:cs="Tahoma"/>
          <w:szCs w:val="18"/>
          <w:lang w:eastAsia="zh-TW"/>
        </w:rPr>
        <w:t xml:space="preserve"> Hyper-V </w:t>
      </w:r>
      <w:r w:rsidRPr="00BB059B">
        <w:rPr>
          <w:rFonts w:eastAsia="PMingLiU" w:cs="Tahoma"/>
          <w:szCs w:val="18"/>
          <w:lang w:eastAsia="zh-TW"/>
        </w:rPr>
        <w:t>為基礎的基礎架構解決方案。這項服務有助於降低資料中心成本、提高企業靈活度，並對客戶實體、虛擬及混合的基礎架構提供改良的控制能力</w:t>
      </w:r>
      <w:r w:rsidRPr="00BB059B">
        <w:rPr>
          <w:rFonts w:eastAsia="PMingLiU" w:cs="Tahoma"/>
          <w:color w:val="000000"/>
          <w:szCs w:val="18"/>
          <w:lang w:eastAsia="zh-TW"/>
        </w:rPr>
        <w:t>。</w:t>
      </w:r>
    </w:p>
    <w:p w:rsidR="000D4ECA" w:rsidRPr="00BB059B" w:rsidRDefault="000D4ECA" w:rsidP="002C1048">
      <w:pPr>
        <w:numPr>
          <w:ilvl w:val="1"/>
          <w:numId w:val="133"/>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5</w:t>
      </w:r>
      <w:r w:rsidRPr="00BB059B">
        <w:rPr>
          <w:rFonts w:eastAsia="PMingLiU" w:cs="Tahoma"/>
          <w:color w:val="000000"/>
          <w:szCs w:val="18"/>
        </w:rPr>
        <w:t>、</w:t>
      </w:r>
      <w:r w:rsidRPr="00BB059B">
        <w:rPr>
          <w:rFonts w:eastAsia="PMingLiU" w:cs="Tahoma"/>
          <w:color w:val="000000"/>
          <w:szCs w:val="18"/>
        </w:rPr>
        <w:t xml:space="preserve">10 </w:t>
      </w:r>
      <w:r w:rsidRPr="00BB059B">
        <w:rPr>
          <w:rFonts w:eastAsia="PMingLiU" w:cs="Tahoma"/>
          <w:color w:val="000000"/>
          <w:szCs w:val="18"/>
        </w:rPr>
        <w:t>或</w:t>
      </w:r>
      <w:r w:rsidRPr="00BB059B">
        <w:rPr>
          <w:rFonts w:eastAsia="PMingLiU" w:cs="Tahoma"/>
          <w:color w:val="000000"/>
          <w:szCs w:val="18"/>
        </w:rPr>
        <w:t xml:space="preserve"> 15 </w:t>
      </w:r>
      <w:r w:rsidRPr="00BB059B">
        <w:rPr>
          <w:rFonts w:eastAsia="PMingLiU" w:cs="Tahoma"/>
          <w:color w:val="000000"/>
          <w:szCs w:val="18"/>
        </w:rPr>
        <w:t>天</w:t>
      </w:r>
    </w:p>
    <w:p w:rsidR="000D4ECA" w:rsidRPr="00BB059B" w:rsidRDefault="000D4ECA" w:rsidP="00024C3C">
      <w:pPr>
        <w:numPr>
          <w:ilvl w:val="0"/>
          <w:numId w:val="10"/>
        </w:numPr>
        <w:spacing w:after="60" w:line="276" w:lineRule="auto"/>
        <w:rPr>
          <w:rFonts w:eastAsia="PMingLiU" w:cs="Tahoma"/>
        </w:rPr>
      </w:pPr>
      <w:r w:rsidRPr="00BB059B">
        <w:rPr>
          <w:rFonts w:eastAsia="PMingLiU" w:cs="Tahoma"/>
          <w:color w:val="000000"/>
          <w:szCs w:val="18"/>
        </w:rPr>
        <w:t xml:space="preserve">SQL Server </w:t>
      </w:r>
      <w:r w:rsidRPr="00BB059B">
        <w:rPr>
          <w:rFonts w:eastAsia="PMingLiU" w:cs="Tahoma"/>
          <w:color w:val="000000"/>
          <w:szCs w:val="18"/>
        </w:rPr>
        <w:t>建置規劃服務</w:t>
      </w:r>
      <w:r w:rsidRPr="00BB059B">
        <w:rPr>
          <w:rFonts w:eastAsia="PMingLiU" w:cs="Tahoma"/>
          <w:color w:val="000000"/>
          <w:szCs w:val="18"/>
        </w:rPr>
        <w:t xml:space="preserve"> (SSDPS)</w:t>
      </w:r>
    </w:p>
    <w:p w:rsidR="000D4ECA" w:rsidRPr="00BB059B" w:rsidRDefault="000D4ECA" w:rsidP="002C1048">
      <w:pPr>
        <w:numPr>
          <w:ilvl w:val="1"/>
          <w:numId w:val="134"/>
        </w:numPr>
        <w:spacing w:after="60" w:line="276" w:lineRule="auto"/>
        <w:ind w:left="1980"/>
        <w:rPr>
          <w:rFonts w:eastAsia="PMingLiU" w:cs="Tahoma"/>
        </w:rPr>
      </w:pPr>
      <w:r w:rsidRPr="00BB059B">
        <w:rPr>
          <w:rFonts w:eastAsia="PMingLiU" w:cs="Tahoma"/>
          <w:color w:val="000000"/>
          <w:szCs w:val="18"/>
        </w:rPr>
        <w:t>說明：</w:t>
      </w:r>
      <w:r w:rsidRPr="00BB059B">
        <w:rPr>
          <w:rFonts w:eastAsia="PMingLiU" w:cs="Tahoma"/>
          <w:szCs w:val="18"/>
        </w:rPr>
        <w:t xml:space="preserve">SSDPS </w:t>
      </w:r>
      <w:r w:rsidRPr="00BB059B">
        <w:rPr>
          <w:rFonts w:eastAsia="PMingLiU" w:cs="Tahoma"/>
          <w:szCs w:val="18"/>
        </w:rPr>
        <w:t>針對移轉至</w:t>
      </w:r>
      <w:r w:rsidRPr="00BB059B">
        <w:rPr>
          <w:rFonts w:eastAsia="PMingLiU" w:cs="Tahoma"/>
          <w:szCs w:val="18"/>
        </w:rPr>
        <w:t xml:space="preserve"> SQL Server</w:t>
      </w:r>
      <w:r w:rsidRPr="00BB059B">
        <w:rPr>
          <w:rFonts w:eastAsia="PMingLiU" w:cs="Tahoma"/>
          <w:szCs w:val="18"/>
        </w:rPr>
        <w:t>、升級為新版的</w:t>
      </w:r>
      <w:r w:rsidRPr="00BB059B">
        <w:rPr>
          <w:rFonts w:eastAsia="PMingLiU" w:cs="Tahoma"/>
          <w:szCs w:val="18"/>
        </w:rPr>
        <w:t xml:space="preserve"> SQL Server </w:t>
      </w:r>
      <w:r w:rsidRPr="00BB059B">
        <w:rPr>
          <w:rFonts w:eastAsia="PMingLiU" w:cs="Tahoma"/>
          <w:szCs w:val="18"/>
        </w:rPr>
        <w:t>解決方案及</w:t>
      </w:r>
      <w:r w:rsidRPr="00BB059B">
        <w:rPr>
          <w:rFonts w:eastAsia="PMingLiU" w:cs="Tahoma"/>
          <w:szCs w:val="18"/>
        </w:rPr>
        <w:t xml:space="preserve"> SQL Server Business Intelligence </w:t>
      </w:r>
      <w:r w:rsidRPr="00BB059B">
        <w:rPr>
          <w:rFonts w:eastAsia="PMingLiU" w:cs="Tahoma"/>
          <w:szCs w:val="18"/>
        </w:rPr>
        <w:t>解決方案，提供深入的評估及建置規劃。</w:t>
      </w:r>
    </w:p>
    <w:p w:rsidR="000D4ECA" w:rsidRPr="00BB059B" w:rsidRDefault="000D4ECA" w:rsidP="002C1048">
      <w:pPr>
        <w:numPr>
          <w:ilvl w:val="1"/>
          <w:numId w:val="134"/>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5</w:t>
      </w:r>
      <w:r w:rsidRPr="00BB059B">
        <w:rPr>
          <w:rFonts w:eastAsia="PMingLiU" w:cs="Tahoma"/>
          <w:color w:val="000000"/>
          <w:szCs w:val="18"/>
        </w:rPr>
        <w:t>、</w:t>
      </w:r>
      <w:r w:rsidRPr="00BB059B">
        <w:rPr>
          <w:rFonts w:eastAsia="PMingLiU" w:cs="Tahoma"/>
          <w:color w:val="000000"/>
          <w:szCs w:val="18"/>
        </w:rPr>
        <w:t xml:space="preserve">10 </w:t>
      </w:r>
      <w:r w:rsidRPr="00BB059B">
        <w:rPr>
          <w:rFonts w:eastAsia="PMingLiU" w:cs="Tahoma"/>
          <w:color w:val="000000"/>
          <w:szCs w:val="18"/>
        </w:rPr>
        <w:t>或</w:t>
      </w:r>
      <w:r w:rsidRPr="00BB059B">
        <w:rPr>
          <w:rFonts w:eastAsia="PMingLiU" w:cs="Tahoma"/>
          <w:color w:val="000000"/>
          <w:szCs w:val="18"/>
        </w:rPr>
        <w:t xml:space="preserve"> 15 </w:t>
      </w:r>
      <w:r w:rsidRPr="00BB059B">
        <w:rPr>
          <w:rFonts w:eastAsia="PMingLiU" w:cs="Tahoma"/>
          <w:color w:val="000000"/>
          <w:szCs w:val="18"/>
        </w:rPr>
        <w:t>天</w:t>
      </w:r>
    </w:p>
    <w:p w:rsidR="000D4ECA" w:rsidRPr="00BB059B" w:rsidRDefault="000D4ECA" w:rsidP="00024C3C">
      <w:pPr>
        <w:numPr>
          <w:ilvl w:val="0"/>
          <w:numId w:val="10"/>
        </w:numPr>
        <w:spacing w:after="60" w:line="276" w:lineRule="auto"/>
        <w:rPr>
          <w:rFonts w:eastAsia="PMingLiU" w:cs="Tahoma"/>
          <w:lang w:eastAsia="zh-TW"/>
        </w:rPr>
      </w:pPr>
      <w:r w:rsidRPr="00BB059B">
        <w:rPr>
          <w:rFonts w:eastAsia="PMingLiU" w:cs="Tahoma"/>
          <w:color w:val="000000"/>
          <w:szCs w:val="18"/>
          <w:lang w:eastAsia="zh-TW"/>
        </w:rPr>
        <w:t>開發人員工具建置規劃服務</w:t>
      </w:r>
      <w:r w:rsidRPr="00BB059B">
        <w:rPr>
          <w:rFonts w:eastAsia="PMingLiU" w:cs="Tahoma"/>
          <w:color w:val="000000"/>
          <w:szCs w:val="18"/>
          <w:lang w:eastAsia="zh-TW"/>
        </w:rPr>
        <w:t xml:space="preserve"> (DTDPS)</w:t>
      </w:r>
    </w:p>
    <w:p w:rsidR="000D4ECA" w:rsidRPr="00BB059B" w:rsidRDefault="000D4ECA" w:rsidP="002C1048">
      <w:pPr>
        <w:numPr>
          <w:ilvl w:val="1"/>
          <w:numId w:val="135"/>
        </w:numPr>
        <w:spacing w:after="60" w:line="276" w:lineRule="auto"/>
        <w:ind w:left="1980"/>
        <w:rPr>
          <w:rFonts w:eastAsia="PMingLiU" w:cs="Tahoma"/>
        </w:rPr>
      </w:pPr>
      <w:r w:rsidRPr="00BB059B">
        <w:rPr>
          <w:rFonts w:eastAsia="PMingLiU" w:cs="Tahoma"/>
          <w:color w:val="000000"/>
          <w:szCs w:val="18"/>
        </w:rPr>
        <w:t>說明：</w:t>
      </w:r>
      <w:r w:rsidRPr="00BB059B">
        <w:rPr>
          <w:rFonts w:eastAsia="PMingLiU" w:cs="Tahoma"/>
          <w:szCs w:val="18"/>
        </w:rPr>
        <w:t xml:space="preserve">DTDPS </w:t>
      </w:r>
      <w:r w:rsidRPr="00BB059B">
        <w:rPr>
          <w:rFonts w:eastAsia="PMingLiU" w:cs="Tahoma"/>
          <w:szCs w:val="18"/>
        </w:rPr>
        <w:t>提供精確的分析及著重程序的方法，可供開發</w:t>
      </w:r>
      <w:r w:rsidRPr="00BB059B">
        <w:rPr>
          <w:rFonts w:eastAsia="PMingLiU" w:cs="Tahoma"/>
          <w:szCs w:val="18"/>
        </w:rPr>
        <w:t xml:space="preserve"> Visual Studio Team Foundation Server </w:t>
      </w:r>
      <w:r w:rsidRPr="00BB059B">
        <w:rPr>
          <w:rFonts w:eastAsia="PMingLiU" w:cs="Tahoma"/>
          <w:szCs w:val="18"/>
        </w:rPr>
        <w:t>或</w:t>
      </w:r>
      <w:r w:rsidRPr="00BB059B">
        <w:rPr>
          <w:rFonts w:eastAsia="PMingLiU" w:cs="Tahoma"/>
          <w:szCs w:val="18"/>
        </w:rPr>
        <w:t xml:space="preserve"> Visual Studio Test Tools </w:t>
      </w:r>
      <w:r w:rsidRPr="00BB059B">
        <w:rPr>
          <w:rFonts w:eastAsia="PMingLiU" w:cs="Tahoma"/>
          <w:szCs w:val="18"/>
        </w:rPr>
        <w:t>建置規劃。使用</w:t>
      </w:r>
      <w:r w:rsidRPr="00BB059B">
        <w:rPr>
          <w:rFonts w:eastAsia="PMingLiU" w:cs="Tahoma"/>
          <w:szCs w:val="18"/>
        </w:rPr>
        <w:t xml:space="preserve"> Microsoft </w:t>
      </w:r>
      <w:r w:rsidRPr="00BB059B">
        <w:rPr>
          <w:rFonts w:eastAsia="PMingLiU" w:cs="Tahoma"/>
          <w:szCs w:val="18"/>
        </w:rPr>
        <w:t>提供之最佳實作，經認證的合作夥伴將能針對自訂的企業需求建置獨特的建置規劃</w:t>
      </w:r>
      <w:r w:rsidRPr="00BB059B">
        <w:rPr>
          <w:rFonts w:eastAsia="PMingLiU" w:cs="Tahoma"/>
          <w:color w:val="000000"/>
          <w:szCs w:val="18"/>
        </w:rPr>
        <w:t>。</w:t>
      </w:r>
    </w:p>
    <w:p w:rsidR="000D4ECA" w:rsidRPr="00BB059B" w:rsidRDefault="000D4ECA" w:rsidP="002C1048">
      <w:pPr>
        <w:numPr>
          <w:ilvl w:val="1"/>
          <w:numId w:val="135"/>
        </w:numPr>
        <w:spacing w:after="60" w:line="276" w:lineRule="auto"/>
        <w:ind w:left="1980"/>
        <w:rPr>
          <w:rFonts w:eastAsia="PMingLiU" w:cs="Tahoma"/>
        </w:rPr>
      </w:pPr>
      <w:r w:rsidRPr="00BB059B">
        <w:rPr>
          <w:rFonts w:eastAsia="PMingLiU" w:cs="Tahoma"/>
          <w:color w:val="000000"/>
          <w:szCs w:val="18"/>
        </w:rPr>
        <w:t>服務等級：</w:t>
      </w:r>
      <w:r w:rsidRPr="00BB059B">
        <w:rPr>
          <w:rFonts w:eastAsia="PMingLiU" w:cs="Tahoma"/>
          <w:color w:val="000000"/>
          <w:szCs w:val="18"/>
        </w:rPr>
        <w:t xml:space="preserve">3 </w:t>
      </w:r>
      <w:r w:rsidRPr="00BB059B">
        <w:rPr>
          <w:rFonts w:eastAsia="PMingLiU" w:cs="Tahoma"/>
          <w:color w:val="000000"/>
          <w:szCs w:val="18"/>
        </w:rPr>
        <w:t>或</w:t>
      </w:r>
      <w:r w:rsidRPr="00BB059B">
        <w:rPr>
          <w:rFonts w:eastAsia="PMingLiU" w:cs="Tahoma"/>
          <w:color w:val="000000"/>
          <w:szCs w:val="18"/>
        </w:rPr>
        <w:t xml:space="preserve"> 5 </w:t>
      </w:r>
      <w:r w:rsidRPr="00BB059B">
        <w:rPr>
          <w:rFonts w:eastAsia="PMingLiU" w:cs="Tahoma"/>
          <w:color w:val="000000"/>
          <w:szCs w:val="18"/>
        </w:rPr>
        <w:t>天</w:t>
      </w:r>
    </w:p>
    <w:p w:rsidR="000D4ECA" w:rsidRPr="00BB059B" w:rsidRDefault="000D4ECA" w:rsidP="00024C3C">
      <w:pPr>
        <w:numPr>
          <w:ilvl w:val="0"/>
          <w:numId w:val="10"/>
        </w:numPr>
        <w:spacing w:after="60" w:line="276" w:lineRule="auto"/>
        <w:rPr>
          <w:rFonts w:eastAsia="PMingLiU" w:cs="Tahoma"/>
          <w:lang w:eastAsia="zh-TW"/>
        </w:rPr>
      </w:pPr>
      <w:r w:rsidRPr="00BB059B">
        <w:rPr>
          <w:rFonts w:eastAsia="PMingLiU" w:cs="Tahoma"/>
          <w:color w:val="000000"/>
          <w:szCs w:val="18"/>
          <w:lang w:eastAsia="zh-TW"/>
        </w:rPr>
        <w:t>公共雲端、</w:t>
      </w:r>
      <w:r w:rsidRPr="00BB059B">
        <w:rPr>
          <w:rFonts w:eastAsia="PMingLiU" w:cs="Tahoma"/>
          <w:color w:val="000000"/>
          <w:szCs w:val="18"/>
          <w:lang w:eastAsia="zh-TW"/>
        </w:rPr>
        <w:t xml:space="preserve">Azure </w:t>
      </w:r>
      <w:r w:rsidRPr="00BB059B">
        <w:rPr>
          <w:rFonts w:eastAsia="PMingLiU" w:cs="Tahoma"/>
          <w:color w:val="000000"/>
          <w:szCs w:val="18"/>
          <w:lang w:eastAsia="zh-TW"/>
        </w:rPr>
        <w:t>建置規劃服務</w:t>
      </w:r>
      <w:r w:rsidRPr="00BB059B">
        <w:rPr>
          <w:rFonts w:eastAsia="PMingLiU" w:cs="Tahoma"/>
          <w:color w:val="000000"/>
          <w:szCs w:val="18"/>
          <w:lang w:eastAsia="zh-TW"/>
        </w:rPr>
        <w:t xml:space="preserve"> (AZDPS)</w:t>
      </w:r>
    </w:p>
    <w:p w:rsidR="000D4ECA" w:rsidRPr="00BB059B" w:rsidRDefault="000D4ECA" w:rsidP="002C1048">
      <w:pPr>
        <w:numPr>
          <w:ilvl w:val="1"/>
          <w:numId w:val="136"/>
        </w:numPr>
        <w:spacing w:after="60" w:line="276" w:lineRule="auto"/>
        <w:ind w:left="1980"/>
        <w:rPr>
          <w:rFonts w:eastAsia="PMingLiU" w:cs="Tahoma"/>
        </w:rPr>
      </w:pPr>
      <w:r w:rsidRPr="00BB059B">
        <w:rPr>
          <w:rFonts w:eastAsia="PMingLiU" w:cs="Tahoma"/>
          <w:color w:val="000000"/>
          <w:szCs w:val="18"/>
        </w:rPr>
        <w:t>說明：</w:t>
      </w:r>
      <w:r w:rsidRPr="00BB059B">
        <w:rPr>
          <w:rFonts w:eastAsia="PMingLiU" w:cs="Tahoma"/>
          <w:color w:val="1D1B11"/>
          <w:szCs w:val="18"/>
        </w:rPr>
        <w:t>公共</w:t>
      </w:r>
      <w:r w:rsidRPr="00BB059B">
        <w:rPr>
          <w:rFonts w:eastAsia="PMingLiU" w:cs="Tahoma"/>
          <w:szCs w:val="18"/>
        </w:rPr>
        <w:t>雲端、</w:t>
      </w:r>
      <w:r w:rsidRPr="00BB059B">
        <w:rPr>
          <w:rFonts w:eastAsia="PMingLiU" w:cs="Tahoma"/>
          <w:szCs w:val="18"/>
        </w:rPr>
        <w:t xml:space="preserve">AZDPS </w:t>
      </w:r>
      <w:r w:rsidRPr="00BB059B">
        <w:rPr>
          <w:rFonts w:eastAsia="PMingLiU" w:cs="Tahoma"/>
          <w:szCs w:val="18"/>
        </w:rPr>
        <w:t>提供</w:t>
      </w:r>
      <w:r w:rsidRPr="00BB059B">
        <w:rPr>
          <w:rFonts w:eastAsia="PMingLiU" w:cs="Tahoma"/>
          <w:szCs w:val="18"/>
        </w:rPr>
        <w:t xml:space="preserve"> Windows Azure Platform </w:t>
      </w:r>
      <w:r w:rsidRPr="00BB059B">
        <w:rPr>
          <w:rFonts w:eastAsia="PMingLiU" w:cs="Tahoma"/>
          <w:szCs w:val="18"/>
        </w:rPr>
        <w:t>之服務的訓練及移轉。這項服務利用實際操作的訓練提供</w:t>
      </w:r>
      <w:r w:rsidRPr="00BB059B">
        <w:rPr>
          <w:rFonts w:eastAsia="PMingLiU" w:cs="Tahoma"/>
          <w:szCs w:val="18"/>
        </w:rPr>
        <w:t xml:space="preserve"> Windows Azure Platform </w:t>
      </w:r>
      <w:r w:rsidRPr="00BB059B">
        <w:rPr>
          <w:rFonts w:eastAsia="PMingLiU" w:cs="Tahoma"/>
          <w:szCs w:val="18"/>
        </w:rPr>
        <w:t>的教學課程，提供如何移轉應用程式和資料以及如何為雲端架構應用程式等相關指南，還能協助客戶在</w:t>
      </w:r>
      <w:r w:rsidRPr="00BB059B">
        <w:rPr>
          <w:rFonts w:eastAsia="PMingLiU" w:cs="Tahoma"/>
          <w:szCs w:val="18"/>
        </w:rPr>
        <w:t xml:space="preserve"> Windows Azure Platform </w:t>
      </w:r>
      <w:r w:rsidRPr="00BB059B">
        <w:rPr>
          <w:rFonts w:eastAsia="PMingLiU" w:cs="Tahoma"/>
          <w:szCs w:val="18"/>
        </w:rPr>
        <w:t>上移轉或撰寫他們的第一個應用程式。</w:t>
      </w:r>
    </w:p>
    <w:p w:rsidR="000D4ECA" w:rsidRPr="00BB059B" w:rsidRDefault="000D4ECA" w:rsidP="0063466C">
      <w:pPr>
        <w:numPr>
          <w:ilvl w:val="1"/>
          <w:numId w:val="136"/>
        </w:numPr>
        <w:spacing w:line="276" w:lineRule="auto"/>
        <w:ind w:left="1987"/>
        <w:rPr>
          <w:rFonts w:eastAsia="PMingLiU" w:cs="Tahoma"/>
        </w:rPr>
      </w:pPr>
      <w:r w:rsidRPr="00BB059B">
        <w:rPr>
          <w:rFonts w:eastAsia="PMingLiU" w:cs="Tahoma"/>
          <w:color w:val="000000"/>
          <w:szCs w:val="18"/>
        </w:rPr>
        <w:t>服務等級：</w:t>
      </w:r>
      <w:r w:rsidRPr="00BB059B">
        <w:rPr>
          <w:rFonts w:eastAsia="PMingLiU" w:cs="Tahoma"/>
          <w:color w:val="000000"/>
          <w:szCs w:val="18"/>
        </w:rPr>
        <w:t>3</w:t>
      </w:r>
      <w:r w:rsidRPr="00BB059B">
        <w:rPr>
          <w:rFonts w:eastAsia="PMingLiU" w:cs="Tahoma"/>
          <w:color w:val="000000"/>
          <w:szCs w:val="18"/>
        </w:rPr>
        <w:t>、</w:t>
      </w:r>
      <w:r w:rsidRPr="00BB059B">
        <w:rPr>
          <w:rFonts w:eastAsia="PMingLiU" w:cs="Tahoma"/>
          <w:color w:val="000000"/>
          <w:szCs w:val="18"/>
        </w:rPr>
        <w:t xml:space="preserve">5 </w:t>
      </w:r>
      <w:r w:rsidRPr="00BB059B">
        <w:rPr>
          <w:rFonts w:eastAsia="PMingLiU" w:cs="Tahoma"/>
          <w:color w:val="000000"/>
          <w:szCs w:val="18"/>
        </w:rPr>
        <w:t>或</w:t>
      </w:r>
      <w:r w:rsidRPr="00BB059B">
        <w:rPr>
          <w:rFonts w:eastAsia="PMingLiU" w:cs="Tahoma"/>
          <w:color w:val="000000"/>
          <w:szCs w:val="18"/>
        </w:rPr>
        <w:t xml:space="preserve"> 10 </w:t>
      </w:r>
      <w:r w:rsidRPr="00BB059B">
        <w:rPr>
          <w:rFonts w:eastAsia="PMingLiU" w:cs="Tahoma"/>
          <w:color w:val="000000"/>
          <w:szCs w:val="18"/>
        </w:rPr>
        <w:t>天</w:t>
      </w:r>
    </w:p>
    <w:p w:rsidR="000D4ECA" w:rsidRPr="00BB059B" w:rsidRDefault="000D4ECA" w:rsidP="0063466C">
      <w:pPr>
        <w:tabs>
          <w:tab w:val="left" w:pos="8040"/>
        </w:tabs>
        <w:rPr>
          <w:rFonts w:eastAsia="PMingLiU" w:cs="Tahoma"/>
        </w:rPr>
      </w:pPr>
    </w:p>
    <w:p w:rsidR="000D4ECA" w:rsidRPr="00BB059B" w:rsidRDefault="000D4ECA" w:rsidP="000D4ECA">
      <w:pPr>
        <w:spacing w:after="60"/>
        <w:rPr>
          <w:rFonts w:eastAsia="PMingLiU" w:cs="Tahoma"/>
          <w:lang w:eastAsia="zh-TW"/>
        </w:rPr>
      </w:pPr>
      <w:r w:rsidRPr="00BB059B">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BB059B" w:rsidRDefault="000D4ECA" w:rsidP="0063466C">
      <w:pPr>
        <w:rPr>
          <w:rFonts w:eastAsia="PMingLiU" w:cs="Tahoma"/>
          <w:lang w:eastAsia="zh-TW"/>
        </w:rPr>
      </w:pPr>
    </w:p>
    <w:p w:rsidR="000D4ECA" w:rsidRPr="00BB059B" w:rsidRDefault="000D4ECA" w:rsidP="000D4ECA">
      <w:pPr>
        <w:spacing w:after="60"/>
        <w:rPr>
          <w:rFonts w:eastAsia="PMingLiU" w:cs="Tahoma"/>
          <w:lang w:eastAsia="zh-TW"/>
        </w:rPr>
      </w:pPr>
      <w:r w:rsidRPr="00BB059B">
        <w:rPr>
          <w:rFonts w:eastAsia="PMingLiU" w:cs="Tahoma"/>
          <w:color w:val="000000"/>
          <w:szCs w:val="18"/>
        </w:rPr>
        <w:t>合格之客戶會根據合格之</w:t>
      </w:r>
      <w:r w:rsidRPr="00BB059B">
        <w:rPr>
          <w:rFonts w:eastAsia="PMingLiU" w:cs="Tahoma"/>
          <w:color w:val="000000"/>
          <w:szCs w:val="18"/>
        </w:rPr>
        <w:t xml:space="preserve"> Office </w:t>
      </w:r>
      <w:r w:rsidRPr="00BB059B">
        <w:rPr>
          <w:rFonts w:eastAsia="PMingLiU" w:cs="Tahoma"/>
          <w:color w:val="000000"/>
          <w:szCs w:val="18"/>
        </w:rPr>
        <w:t>應用程式使用權、合格之伺服器使用權的數目，以及已取得軟體保證之</w:t>
      </w:r>
      <w:r w:rsidRPr="00BB059B">
        <w:rPr>
          <w:rFonts w:eastAsia="PMingLiU" w:cs="Tahoma"/>
          <w:color w:val="000000"/>
          <w:szCs w:val="18"/>
        </w:rPr>
        <w:t xml:space="preserve"> Core CAL </w:t>
      </w:r>
      <w:r w:rsidR="005B1C8D">
        <w:rPr>
          <w:rFonts w:eastAsia="PMingLiU" w:cs="Tahoma"/>
          <w:color w:val="000000"/>
          <w:szCs w:val="18"/>
        </w:rPr>
        <w:br/>
      </w:r>
      <w:r w:rsidRPr="00BB059B">
        <w:rPr>
          <w:rFonts w:eastAsia="PMingLiU" w:cs="Tahoma"/>
          <w:color w:val="000000"/>
          <w:szCs w:val="18"/>
        </w:rPr>
        <w:t>套件、</w:t>
      </w:r>
      <w:r w:rsidRPr="00BB059B">
        <w:rPr>
          <w:rFonts w:eastAsia="PMingLiU" w:cs="Tahoma"/>
          <w:color w:val="000000"/>
          <w:szCs w:val="18"/>
        </w:rPr>
        <w:t xml:space="preserve">SQL CAL </w:t>
      </w:r>
      <w:r w:rsidRPr="00BB059B">
        <w:rPr>
          <w:rFonts w:eastAsia="PMingLiU" w:cs="Tahoma"/>
          <w:color w:val="000000"/>
          <w:szCs w:val="18"/>
        </w:rPr>
        <w:t>和</w:t>
      </w:r>
      <w:r w:rsidRPr="00BB059B">
        <w:rPr>
          <w:rFonts w:eastAsia="PMingLiU" w:cs="Tahoma"/>
          <w:color w:val="000000"/>
          <w:szCs w:val="18"/>
        </w:rPr>
        <w:t xml:space="preserve"> Enterprise CAL </w:t>
      </w:r>
      <w:r w:rsidRPr="00BB059B">
        <w:rPr>
          <w:rFonts w:eastAsia="PMingLiU" w:cs="Tahoma"/>
          <w:color w:val="000000"/>
          <w:szCs w:val="18"/>
        </w:rPr>
        <w:t>套件的數目，取得一些規劃服務的天數</w:t>
      </w:r>
      <w:r w:rsidRPr="00BB059B">
        <w:rPr>
          <w:rFonts w:eastAsia="PMingLiU" w:cs="Tahoma"/>
          <w:color w:val="000000"/>
          <w:szCs w:val="18"/>
        </w:rPr>
        <w:t xml:space="preserve"> (</w:t>
      </w:r>
      <w:r w:rsidRPr="00BB059B">
        <w:rPr>
          <w:rFonts w:eastAsia="PMingLiU" w:cs="Tahoma"/>
          <w:color w:val="000000"/>
          <w:szCs w:val="18"/>
        </w:rPr>
        <w:t>如需詳細資訊，請參閱下表</w:t>
      </w:r>
      <w:r w:rsidRPr="00BB059B">
        <w:rPr>
          <w:rFonts w:eastAsia="PMingLiU" w:cs="Tahoma"/>
          <w:color w:val="000000"/>
          <w:szCs w:val="18"/>
        </w:rPr>
        <w:t>)</w:t>
      </w:r>
      <w:r w:rsidRPr="00BB059B">
        <w:rPr>
          <w:rFonts w:eastAsia="PMingLiU" w:cs="Tahoma"/>
          <w:color w:val="000000"/>
          <w:szCs w:val="18"/>
        </w:rPr>
        <w:t>。</w:t>
      </w:r>
      <w:r w:rsidRPr="00BB059B">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5B1C8D">
        <w:rPr>
          <w:rFonts w:eastAsia="PMingLiU" w:cs="Tahoma"/>
          <w:bCs/>
          <w:color w:val="000000"/>
          <w:szCs w:val="18"/>
          <w:lang w:eastAsia="zh-TW"/>
        </w:rPr>
        <w:br/>
      </w:r>
      <w:r w:rsidRPr="00BB059B">
        <w:rPr>
          <w:rFonts w:eastAsia="PMingLiU" w:cs="Tahoma"/>
          <w:bCs/>
          <w:color w:val="000000"/>
          <w:szCs w:val="18"/>
          <w:lang w:eastAsia="zh-TW"/>
        </w:rPr>
        <w:t>服務，且得從可提供之服務等級中進行選擇，最多可達到客戶可取得之規劃服務天數的數目。</w:t>
      </w:r>
    </w:p>
    <w:p w:rsidR="000D4ECA" w:rsidRPr="00BB059B" w:rsidRDefault="000D4ECA" w:rsidP="002D25C8">
      <w:pPr>
        <w:rPr>
          <w:rFonts w:eastAsia="PMingLiU" w:cs="Tahoma"/>
          <w:lang w:eastAsia="zh-TW"/>
        </w:rPr>
      </w:pPr>
    </w:p>
    <w:p w:rsidR="000D4ECA" w:rsidRPr="00BB059B" w:rsidRDefault="000D4ECA" w:rsidP="000D4ECA">
      <w:pPr>
        <w:spacing w:after="60"/>
        <w:rPr>
          <w:rFonts w:eastAsia="PMingLiU" w:cs="Tahoma"/>
          <w:lang w:eastAsia="zh-TW"/>
        </w:rPr>
      </w:pPr>
      <w:r w:rsidRPr="00BB059B">
        <w:rPr>
          <w:rFonts w:eastAsia="PMingLiU" w:cs="Tahoma"/>
          <w:bCs/>
          <w:color w:val="000000"/>
          <w:szCs w:val="18"/>
          <w:lang w:eastAsia="zh-TW"/>
        </w:rPr>
        <w:t>下表列出合格之應用程式和伺服器使用權，以及每一項的相關點數：</w:t>
      </w:r>
    </w:p>
    <w:p w:rsidR="0063466C" w:rsidRPr="00BB059B"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B059B"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b/>
                <w:bCs/>
                <w:szCs w:val="18"/>
              </w:rPr>
              <w:t xml:space="preserve">Office </w:t>
            </w:r>
            <w:r w:rsidRPr="00BB059B">
              <w:rPr>
                <w:rFonts w:eastAsia="PMingLiU" w:cs="Tahoma"/>
                <w:b/>
                <w:bCs/>
                <w:szCs w:val="18"/>
              </w:rPr>
              <w:t>應用程式和伺服器使用權</w:t>
            </w:r>
            <w:r w:rsidRPr="00BB059B">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b/>
                <w:bCs/>
                <w:szCs w:val="18"/>
              </w:rPr>
              <w:t>點數</w:t>
            </w:r>
          </w:p>
        </w:tc>
      </w:tr>
      <w:tr w:rsidR="000D4ECA" w:rsidRPr="00BB059B"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5B1C8D">
            <w:pPr>
              <w:spacing w:after="60"/>
              <w:jc w:val="center"/>
              <w:rPr>
                <w:rFonts w:eastAsia="PMingLiU" w:cs="Tahoma"/>
                <w:szCs w:val="18"/>
              </w:rPr>
            </w:pPr>
            <w:r w:rsidRPr="00BB059B">
              <w:rPr>
                <w:rFonts w:eastAsia="PMingLiU" w:cs="Tahoma"/>
                <w:szCs w:val="18"/>
              </w:rPr>
              <w:t xml:space="preserve">Office </w:t>
            </w:r>
            <w:r w:rsidRPr="00BB059B">
              <w:rPr>
                <w:rFonts w:eastAsia="PMingLiU" w:cs="Tahoma"/>
                <w:szCs w:val="18"/>
              </w:rPr>
              <w:t>應用程式組合產品</w:t>
            </w:r>
            <w:r w:rsidRPr="00BB059B">
              <w:rPr>
                <w:rFonts w:eastAsia="PMingLiU" w:cs="Tahoma"/>
                <w:szCs w:val="18"/>
              </w:rPr>
              <w:t xml:space="preserve"> (</w:t>
            </w:r>
            <w:r w:rsidRPr="00BB059B">
              <w:rPr>
                <w:rFonts w:eastAsia="PMingLiU" w:cs="Tahoma"/>
                <w:szCs w:val="18"/>
              </w:rPr>
              <w:t>包括</w:t>
            </w:r>
            <w:r w:rsidRPr="00BB059B">
              <w:rPr>
                <w:rFonts w:eastAsia="PMingLiU" w:cs="Tahoma"/>
                <w:szCs w:val="18"/>
              </w:rPr>
              <w:t xml:space="preserve"> Office </w:t>
            </w:r>
            <w:r w:rsidRPr="00BB059B">
              <w:rPr>
                <w:rFonts w:eastAsia="PMingLiU" w:cs="Tahoma"/>
                <w:szCs w:val="18"/>
              </w:rPr>
              <w:t>套件、</w:t>
            </w:r>
            <w:r w:rsidRPr="00BB059B">
              <w:rPr>
                <w:rFonts w:eastAsia="PMingLiU" w:cs="Tahoma"/>
                <w:szCs w:val="18"/>
              </w:rPr>
              <w:t xml:space="preserve">Project Standard </w:t>
            </w:r>
            <w:r w:rsidRPr="00BB059B">
              <w:rPr>
                <w:rFonts w:eastAsia="PMingLiU" w:cs="Tahoma"/>
                <w:szCs w:val="18"/>
              </w:rPr>
              <w:t>和</w:t>
            </w:r>
            <w:r w:rsidRPr="00BB059B">
              <w:rPr>
                <w:rFonts w:eastAsia="PMingLiU" w:cs="Tahoma"/>
                <w:szCs w:val="18"/>
              </w:rPr>
              <w:t xml:space="preserve"> Professional</w:t>
            </w:r>
            <w:r w:rsidRPr="00BB059B">
              <w:rPr>
                <w:rFonts w:eastAsia="PMingLiU" w:cs="Tahoma"/>
                <w:szCs w:val="18"/>
              </w:rPr>
              <w:t>、</w:t>
            </w:r>
            <w:r w:rsidRPr="00BB059B">
              <w:rPr>
                <w:rFonts w:eastAsia="PMingLiU" w:cs="Tahoma"/>
                <w:szCs w:val="18"/>
              </w:rPr>
              <w:t>Visio</w:t>
            </w:r>
            <w:r w:rsidR="005B1C8D">
              <w:rPr>
                <w:rFonts w:eastAsia="PMingLiU" w:cs="Tahoma"/>
                <w:szCs w:val="18"/>
              </w:rPr>
              <w:t> </w:t>
            </w:r>
            <w:r w:rsidRPr="00BB059B">
              <w:rPr>
                <w:rFonts w:eastAsia="PMingLiU" w:cs="Tahoma"/>
                <w:szCs w:val="18"/>
              </w:rPr>
              <w:t xml:space="preserve">Standard </w:t>
            </w:r>
            <w:r w:rsidRPr="00BB059B">
              <w:rPr>
                <w:rFonts w:eastAsia="PMingLiU" w:cs="Tahoma"/>
                <w:szCs w:val="18"/>
              </w:rPr>
              <w:t>和</w:t>
            </w:r>
            <w:r w:rsidRPr="00BB059B">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w:t>
            </w:r>
          </w:p>
        </w:tc>
      </w:tr>
      <w:tr w:rsidR="000D4ECA" w:rsidRPr="00BB059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F56FC9" w:rsidP="007002E0">
            <w:pPr>
              <w:spacing w:after="60"/>
              <w:jc w:val="center"/>
              <w:rPr>
                <w:rFonts w:eastAsia="PMingLiU" w:cs="Tahoma"/>
                <w:szCs w:val="18"/>
              </w:rPr>
            </w:pPr>
            <w:r w:rsidRPr="00BB059B">
              <w:rPr>
                <w:rFonts w:eastAsia="PMingLiU" w:cs="Tahoma"/>
                <w:szCs w:val="18"/>
              </w:rPr>
              <w:t xml:space="preserve">SQL Server Standard </w:t>
            </w:r>
            <w:r w:rsidRPr="00BB059B">
              <w:rPr>
                <w:rFonts w:eastAsia="PMingLiU" w:cs="Tahoma"/>
                <w:szCs w:val="18"/>
              </w:rPr>
              <w:t>版、</w:t>
            </w:r>
            <w:r w:rsidRPr="00BB059B">
              <w:rPr>
                <w:rFonts w:eastAsia="PMingLiU" w:cs="Tahoma"/>
                <w:szCs w:val="18"/>
              </w:rPr>
              <w:t xml:space="preserve">Windows Server Standard </w:t>
            </w:r>
            <w:r w:rsidRPr="00BB059B">
              <w:rPr>
                <w:rFonts w:eastAsia="PMingLiU" w:cs="Tahoma"/>
                <w:szCs w:val="18"/>
              </w:rPr>
              <w:t>版、</w:t>
            </w:r>
            <w:r w:rsidRPr="00BB059B">
              <w:rPr>
                <w:rFonts w:eastAsia="PMingLiU" w:cs="Tahoma"/>
                <w:szCs w:val="18"/>
              </w:rPr>
              <w:t xml:space="preserve">System Center 2012 Standard </w:t>
            </w:r>
            <w:r w:rsidRPr="00BB059B">
              <w:rPr>
                <w:rFonts w:eastAsia="PMingLiU" w:cs="Tahoma"/>
                <w:szCs w:val="18"/>
              </w:rPr>
              <w:t>伺服器管理使用權</w:t>
            </w:r>
            <w:r w:rsidRPr="00BB059B">
              <w:rPr>
                <w:rFonts w:eastAsia="PMingLiU" w:cs="Tahoma"/>
                <w:szCs w:val="18"/>
              </w:rPr>
              <w:t xml:space="preserve"> (2 </w:t>
            </w:r>
            <w:r w:rsidRPr="00BB059B">
              <w:rPr>
                <w:rFonts w:eastAsia="PMingLiU" w:cs="Tahoma"/>
                <w:szCs w:val="18"/>
              </w:rPr>
              <w:t>個處理器</w:t>
            </w:r>
            <w:r w:rsidRPr="00BB059B">
              <w:rPr>
                <w:rFonts w:eastAsia="PMingLiU" w:cs="Tahoma"/>
                <w:szCs w:val="18"/>
              </w:rPr>
              <w:t>)</w:t>
            </w:r>
            <w:r w:rsidRPr="00BB059B">
              <w:rPr>
                <w:rFonts w:eastAsia="PMingLiU" w:cs="Tahoma"/>
                <w:szCs w:val="18"/>
              </w:rPr>
              <w:t>、</w:t>
            </w:r>
            <w:r w:rsidRPr="00BB059B">
              <w:rPr>
                <w:rFonts w:eastAsia="PMingLiU" w:cs="Tahoma"/>
                <w:szCs w:val="18"/>
              </w:rPr>
              <w:t>Visual Studio Professional (</w:t>
            </w:r>
            <w:r w:rsidRPr="00BB059B">
              <w:rPr>
                <w:rFonts w:eastAsia="PMingLiU" w:cs="Tahoma"/>
                <w:szCs w:val="18"/>
              </w:rPr>
              <w:t>含</w:t>
            </w:r>
            <w:r w:rsidRPr="00BB059B">
              <w:rPr>
                <w:rFonts w:eastAsia="PMingLiU" w:cs="Tahoma"/>
                <w:szCs w:val="18"/>
              </w:rPr>
              <w:t xml:space="preserve"> MSDN) </w:t>
            </w:r>
            <w:r w:rsidRPr="00BB059B">
              <w:rPr>
                <w:rFonts w:eastAsia="PMingLiU" w:cs="Tahoma"/>
                <w:szCs w:val="18"/>
              </w:rPr>
              <w:t>及</w:t>
            </w:r>
            <w:r w:rsidRPr="00BB059B">
              <w:rPr>
                <w:rFonts w:eastAsia="PMingLiU" w:cs="Tahoma"/>
                <w:szCs w:val="18"/>
              </w:rPr>
              <w:t xml:space="preserve"> Visual Studio Test Professional (</w:t>
            </w:r>
            <w:r w:rsidRPr="00BB059B">
              <w:rPr>
                <w:rFonts w:eastAsia="PMingLiU" w:cs="Tahoma"/>
                <w:szCs w:val="18"/>
              </w:rPr>
              <w:t>含</w:t>
            </w:r>
            <w:r w:rsidRPr="00BB059B">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25</w:t>
            </w:r>
          </w:p>
        </w:tc>
      </w:tr>
      <w:tr w:rsidR="000D4ECA" w:rsidRPr="00BB059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F56FC9" w:rsidP="000D4ECA">
            <w:pPr>
              <w:spacing w:after="60"/>
              <w:jc w:val="center"/>
              <w:rPr>
                <w:rFonts w:eastAsia="PMingLiU" w:cs="Tahoma"/>
                <w:szCs w:val="18"/>
              </w:rPr>
            </w:pPr>
            <w:r w:rsidRPr="00BB059B">
              <w:rPr>
                <w:rFonts w:eastAsia="PMingLiU" w:cs="Tahoma"/>
                <w:szCs w:val="18"/>
              </w:rPr>
              <w:t xml:space="preserve">SQL Server Enterprise </w:t>
            </w:r>
            <w:r w:rsidRPr="00BB059B">
              <w:rPr>
                <w:rFonts w:eastAsia="PMingLiU" w:cs="Tahoma"/>
                <w:szCs w:val="18"/>
              </w:rPr>
              <w:t>版、</w:t>
            </w:r>
            <w:r w:rsidRPr="00BB059B">
              <w:rPr>
                <w:rFonts w:eastAsia="PMingLiU" w:cs="Tahoma"/>
                <w:szCs w:val="18"/>
              </w:rPr>
              <w:t>SQL Server Business Intelligence</w:t>
            </w:r>
            <w:r w:rsidRPr="00BB059B">
              <w:rPr>
                <w:rFonts w:eastAsia="PMingLiU" w:cs="Tahoma"/>
                <w:szCs w:val="18"/>
              </w:rPr>
              <w:t>、</w:t>
            </w:r>
            <w:r w:rsidRPr="00BB059B">
              <w:rPr>
                <w:rFonts w:eastAsia="PMingLiU" w:cs="Tahoma"/>
                <w:szCs w:val="18"/>
              </w:rPr>
              <w:t xml:space="preserve">Windows Server Enterprise </w:t>
            </w:r>
            <w:r w:rsidRPr="00BB059B">
              <w:rPr>
                <w:rFonts w:eastAsia="PMingLiU" w:cs="Tahoma"/>
                <w:szCs w:val="18"/>
              </w:rPr>
              <w:t>版及</w:t>
            </w:r>
            <w:r w:rsidRPr="00BB059B">
              <w:rPr>
                <w:rFonts w:eastAsia="PMingLiU" w:cs="Tahoma"/>
                <w:szCs w:val="18"/>
              </w:rPr>
              <w:t xml:space="preserve"> Visual Studio Premium (</w:t>
            </w:r>
            <w:r w:rsidRPr="00BB059B">
              <w:rPr>
                <w:rFonts w:eastAsia="PMingLiU" w:cs="Tahoma"/>
                <w:szCs w:val="18"/>
              </w:rPr>
              <w:t>含</w:t>
            </w:r>
            <w:r w:rsidRPr="00BB059B">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50</w:t>
            </w:r>
          </w:p>
        </w:tc>
      </w:tr>
      <w:tr w:rsidR="000D4ECA" w:rsidRPr="00BB059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F56FC9" w:rsidP="000D4ECA">
            <w:pPr>
              <w:spacing w:after="60"/>
              <w:jc w:val="center"/>
              <w:rPr>
                <w:rFonts w:eastAsia="PMingLiU" w:cs="Tahoma"/>
                <w:szCs w:val="18"/>
              </w:rPr>
            </w:pPr>
            <w:r w:rsidRPr="00BB059B">
              <w:rPr>
                <w:rFonts w:eastAsia="PMingLiU" w:cs="Tahoma"/>
                <w:szCs w:val="18"/>
              </w:rPr>
              <w:t xml:space="preserve">SQL Server Data Center </w:t>
            </w:r>
            <w:r w:rsidRPr="00BB059B">
              <w:rPr>
                <w:rFonts w:eastAsia="PMingLiU" w:cs="Tahoma"/>
                <w:szCs w:val="18"/>
              </w:rPr>
              <w:t>版、</w:t>
            </w:r>
            <w:r w:rsidRPr="00BB059B">
              <w:rPr>
                <w:rFonts w:eastAsia="PMingLiU" w:cs="Tahoma"/>
                <w:szCs w:val="18"/>
              </w:rPr>
              <w:t xml:space="preserve">Windows Server Data Center </w:t>
            </w:r>
            <w:r w:rsidRPr="00BB059B">
              <w:rPr>
                <w:rFonts w:eastAsia="PMingLiU" w:cs="Tahoma"/>
                <w:szCs w:val="18"/>
              </w:rPr>
              <w:t>版、</w:t>
            </w:r>
            <w:r w:rsidRPr="00BB059B">
              <w:rPr>
                <w:rFonts w:eastAsia="PMingLiU" w:cs="Tahoma"/>
                <w:szCs w:val="18"/>
              </w:rPr>
              <w:t xml:space="preserve">System Center 2012 Datacenter </w:t>
            </w:r>
            <w:r w:rsidRPr="00BB059B">
              <w:rPr>
                <w:rFonts w:eastAsia="PMingLiU" w:cs="Tahoma"/>
                <w:szCs w:val="18"/>
              </w:rPr>
              <w:t>伺服器管理使用權</w:t>
            </w:r>
            <w:r w:rsidRPr="00BB059B">
              <w:rPr>
                <w:rFonts w:eastAsia="PMingLiU" w:cs="Tahoma"/>
                <w:szCs w:val="18"/>
              </w:rPr>
              <w:t xml:space="preserve"> (2 </w:t>
            </w:r>
            <w:r w:rsidRPr="00BB059B">
              <w:rPr>
                <w:rFonts w:eastAsia="PMingLiU" w:cs="Tahoma"/>
                <w:szCs w:val="18"/>
              </w:rPr>
              <w:t>個處理器</w:t>
            </w:r>
            <w:r w:rsidRPr="00BB059B">
              <w:rPr>
                <w:rFonts w:eastAsia="PMingLiU" w:cs="Tahoma"/>
                <w:szCs w:val="18"/>
              </w:rPr>
              <w:t xml:space="preserve">) </w:t>
            </w:r>
            <w:r w:rsidRPr="00BB059B">
              <w:rPr>
                <w:rFonts w:eastAsia="PMingLiU" w:cs="Tahoma"/>
                <w:szCs w:val="18"/>
              </w:rPr>
              <w:t>以及</w:t>
            </w:r>
            <w:r w:rsidRPr="00BB059B">
              <w:rPr>
                <w:rFonts w:eastAsia="PMingLiU" w:cs="Tahoma"/>
                <w:szCs w:val="18"/>
              </w:rPr>
              <w:t xml:space="preserve"> Visual Studio Ultimate (</w:t>
            </w:r>
            <w:r w:rsidRPr="00BB059B">
              <w:rPr>
                <w:rFonts w:eastAsia="PMingLiU" w:cs="Tahoma"/>
                <w:szCs w:val="18"/>
              </w:rPr>
              <w:t>含</w:t>
            </w:r>
            <w:r w:rsidRPr="00BB059B">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75</w:t>
            </w:r>
          </w:p>
        </w:tc>
      </w:tr>
    </w:tbl>
    <w:p w:rsidR="000D4ECA" w:rsidRPr="00BB059B" w:rsidRDefault="000D4ECA" w:rsidP="0063466C">
      <w:pPr>
        <w:ind w:firstLine="720"/>
        <w:rPr>
          <w:rFonts w:eastAsia="PMingLiU" w:cs="Tahoma"/>
          <w:lang w:eastAsia="zh-TW"/>
        </w:rPr>
      </w:pPr>
      <w:r w:rsidRPr="00BB059B">
        <w:rPr>
          <w:rFonts w:eastAsia="PMingLiU" w:cs="Tahoma"/>
          <w:b/>
          <w:i/>
          <w:sz w:val="16"/>
          <w:szCs w:val="18"/>
          <w:lang w:eastAsia="zh-TW"/>
        </w:rPr>
        <w:t>注意事項：</w:t>
      </w:r>
      <w:r w:rsidRPr="00BB059B">
        <w:rPr>
          <w:rFonts w:eastAsia="PMingLiU" w:cs="Tahoma"/>
          <w:i/>
          <w:sz w:val="16"/>
          <w:szCs w:val="18"/>
          <w:lang w:eastAsia="zh-TW"/>
        </w:rPr>
        <w:t>如需</w:t>
      </w:r>
      <w:r w:rsidRPr="00BB059B">
        <w:rPr>
          <w:rFonts w:eastAsia="PMingLiU" w:cs="Tahoma"/>
          <w:i/>
          <w:sz w:val="16"/>
          <w:szCs w:val="18"/>
          <w:lang w:eastAsia="zh-TW"/>
        </w:rPr>
        <w:t xml:space="preserve"> CAL</w:t>
      </w:r>
      <w:r w:rsidRPr="00BB059B">
        <w:rPr>
          <w:rFonts w:eastAsia="PMingLiU" w:cs="Tahoma"/>
          <w:i/>
          <w:sz w:val="16"/>
          <w:szCs w:val="18"/>
          <w:lang w:eastAsia="zh-TW"/>
        </w:rPr>
        <w:t>，請參閱本節中之＜</w:t>
      </w:r>
      <w:r w:rsidRPr="00BB059B">
        <w:rPr>
          <w:rFonts w:eastAsia="PMingLiU" w:cs="Tahoma"/>
          <w:i/>
          <w:sz w:val="16"/>
          <w:szCs w:val="18"/>
          <w:lang w:eastAsia="zh-TW"/>
        </w:rPr>
        <w:t xml:space="preserve">CAL </w:t>
      </w:r>
      <w:r w:rsidRPr="00BB059B">
        <w:rPr>
          <w:rFonts w:eastAsia="PMingLiU" w:cs="Tahoma"/>
          <w:i/>
          <w:sz w:val="16"/>
          <w:szCs w:val="18"/>
          <w:lang w:eastAsia="zh-TW"/>
        </w:rPr>
        <w:t>套件＞表格。</w:t>
      </w:r>
    </w:p>
    <w:p w:rsidR="00F56FC9" w:rsidRDefault="00F56FC9" w:rsidP="0063466C">
      <w:pPr>
        <w:rPr>
          <w:rFonts w:eastAsia="PMingLiU" w:cs="Tahoma"/>
          <w:lang w:eastAsia="zh-TW"/>
        </w:rPr>
      </w:pPr>
    </w:p>
    <w:p w:rsidR="005B1C8D" w:rsidRPr="00BB059B" w:rsidRDefault="005B1C8D" w:rsidP="0063466C">
      <w:pPr>
        <w:rPr>
          <w:rFonts w:eastAsia="PMingLiU" w:cs="Tahoma"/>
          <w:lang w:eastAsia="zh-TW"/>
        </w:rPr>
      </w:pPr>
    </w:p>
    <w:p w:rsidR="000D4ECA" w:rsidRPr="00BB059B" w:rsidRDefault="000D4ECA" w:rsidP="0063466C">
      <w:pPr>
        <w:rPr>
          <w:rFonts w:eastAsia="PMingLiU" w:cs="Tahoma"/>
        </w:rPr>
      </w:pPr>
      <w:r w:rsidRPr="00BB059B">
        <w:rPr>
          <w:rFonts w:eastAsia="PMingLiU" w:cs="Tahoma"/>
          <w:szCs w:val="18"/>
        </w:rPr>
        <w:t>當這些合格的產品係透過</w:t>
      </w:r>
      <w:r w:rsidRPr="00BB059B">
        <w:rPr>
          <w:rFonts w:eastAsia="PMingLiU" w:cs="Tahoma"/>
          <w:szCs w:val="18"/>
        </w:rPr>
        <w:t xml:space="preserve"> Enrollment for Application Platform (EAP) </w:t>
      </w:r>
      <w:r w:rsidRPr="00BB059B">
        <w:rPr>
          <w:rFonts w:eastAsia="PMingLiU" w:cs="Tahoma"/>
          <w:szCs w:val="18"/>
        </w:rPr>
        <w:t>或</w:t>
      </w:r>
      <w:r w:rsidRPr="00BB059B">
        <w:rPr>
          <w:rFonts w:eastAsia="PMingLiU" w:cs="Tahoma"/>
          <w:szCs w:val="18"/>
        </w:rPr>
        <w:t xml:space="preserve"> Enrollment for Core Infrastructure (ECI)</w:t>
      </w:r>
      <w:r w:rsidR="008C5FC8">
        <w:rPr>
          <w:rFonts w:eastAsia="PMingLiU" w:cs="Tahoma"/>
          <w:szCs w:val="18"/>
        </w:rPr>
        <w:br/>
      </w:r>
      <w:r w:rsidRPr="00BB059B">
        <w:rPr>
          <w:rFonts w:eastAsia="PMingLiU" w:cs="Tahoma"/>
          <w:szCs w:val="18"/>
        </w:rPr>
        <w:t xml:space="preserve"> </w:t>
      </w:r>
      <w:r w:rsidRPr="00BB059B">
        <w:rPr>
          <w:rFonts w:eastAsia="PMingLiU" w:cs="Tahoma"/>
          <w:szCs w:val="18"/>
        </w:rPr>
        <w:t>進行訂購時，依</w:t>
      </w:r>
      <w:r w:rsidRPr="00BB059B">
        <w:rPr>
          <w:rFonts w:eastAsia="PMingLiU" w:cs="Tahoma"/>
          <w:szCs w:val="18"/>
        </w:rPr>
        <w:t xml:space="preserve"> EAP </w:t>
      </w:r>
      <w:r w:rsidRPr="00BB059B">
        <w:rPr>
          <w:rFonts w:eastAsia="PMingLiU" w:cs="Tahoma"/>
          <w:szCs w:val="18"/>
        </w:rPr>
        <w:t>和</w:t>
      </w:r>
      <w:r w:rsidRPr="00BB059B">
        <w:rPr>
          <w:rFonts w:eastAsia="PMingLiU" w:cs="Tahoma"/>
          <w:szCs w:val="18"/>
        </w:rPr>
        <w:t xml:space="preserve"> ECI </w:t>
      </w:r>
      <w:r w:rsidRPr="00BB059B">
        <w:rPr>
          <w:rFonts w:eastAsia="PMingLiU" w:cs="Tahoma"/>
          <w:szCs w:val="18"/>
        </w:rPr>
        <w:t>其所涵蓋的每一個獲贈之點數均乘以二</w:t>
      </w:r>
      <w:r w:rsidRPr="00BB059B">
        <w:rPr>
          <w:rFonts w:eastAsia="PMingLiU" w:cs="Tahoma"/>
          <w:szCs w:val="18"/>
        </w:rPr>
        <w:t xml:space="preserve"> (2)</w:t>
      </w:r>
      <w:r w:rsidRPr="00BB059B">
        <w:rPr>
          <w:rFonts w:eastAsia="PMingLiU" w:cs="Tahoma"/>
          <w:szCs w:val="18"/>
        </w:rPr>
        <w:t>。</w:t>
      </w:r>
    </w:p>
    <w:p w:rsidR="000D4ECA" w:rsidRPr="00BB059B" w:rsidRDefault="000D4ECA" w:rsidP="0063466C">
      <w:pPr>
        <w:rPr>
          <w:rFonts w:eastAsia="PMingLiU" w:cs="Tahoma"/>
        </w:rPr>
      </w:pPr>
    </w:p>
    <w:p w:rsidR="000D4ECA" w:rsidRPr="00BB059B" w:rsidRDefault="000D4ECA" w:rsidP="0063466C">
      <w:pPr>
        <w:rPr>
          <w:rFonts w:eastAsia="PMingLiU" w:cs="Tahoma"/>
        </w:rPr>
      </w:pPr>
      <w:r w:rsidRPr="00BB059B">
        <w:rPr>
          <w:rFonts w:eastAsia="PMingLiU" w:cs="Tahoma"/>
          <w:szCs w:val="18"/>
        </w:rPr>
        <w:t>客戶有資格取得的總點數所定義規劃服務天數權利如下表所示：</w:t>
      </w:r>
    </w:p>
    <w:p w:rsidR="000D4ECA" w:rsidRPr="00BB059B"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527"/>
        <w:gridCol w:w="2593"/>
      </w:tblGrid>
      <w:tr w:rsidR="000D4ECA" w:rsidRPr="00BB059B" w:rsidTr="008C5FC8">
        <w:trPr>
          <w:trHeight w:val="393"/>
        </w:trPr>
        <w:tc>
          <w:tcPr>
            <w:tcW w:w="3527"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b/>
                <w:bCs/>
                <w:szCs w:val="18"/>
              </w:rPr>
              <w:t xml:space="preserve">Office </w:t>
            </w:r>
            <w:r w:rsidRPr="00BB059B">
              <w:rPr>
                <w:rFonts w:eastAsia="PMingLiU" w:cs="Tahoma"/>
                <w:b/>
                <w:bCs/>
                <w:szCs w:val="18"/>
              </w:rPr>
              <w:t>應用程式及</w:t>
            </w:r>
            <w:r w:rsidRPr="00BB059B">
              <w:rPr>
                <w:rFonts w:eastAsia="PMingLiU" w:cs="Tahoma"/>
                <w:b/>
                <w:bCs/>
                <w:szCs w:val="18"/>
              </w:rPr>
              <w:t>/</w:t>
            </w:r>
            <w:r w:rsidRPr="00BB059B">
              <w:rPr>
                <w:rFonts w:eastAsia="PMingLiU" w:cs="Tahoma"/>
                <w:b/>
                <w:bCs/>
                <w:szCs w:val="18"/>
              </w:rPr>
              <w:t>或伺服器使用權點數</w:t>
            </w:r>
          </w:p>
        </w:tc>
        <w:tc>
          <w:tcPr>
            <w:tcW w:w="2593"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b/>
                <w:bCs/>
                <w:szCs w:val="18"/>
              </w:rPr>
              <w:t>規劃服務天數</w:t>
            </w:r>
          </w:p>
        </w:tc>
      </w:tr>
      <w:tr w:rsidR="000D4ECA" w:rsidRPr="00BB059B" w:rsidTr="008C5FC8">
        <w:trPr>
          <w:trHeight w:val="127"/>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200</w:t>
            </w:r>
            <w:r w:rsidR="005B1C8D" w:rsidRPr="00BB059B">
              <w:rPr>
                <w:rFonts w:eastAsia="PMingLiU" w:cs="Tahoma"/>
                <w:szCs w:val="18"/>
              </w:rPr>
              <w:t xml:space="preserve"> – </w:t>
            </w:r>
            <w:r w:rsidRPr="00BB059B">
              <w:rPr>
                <w:rFonts w:eastAsia="PMingLiU" w:cs="Tahoma"/>
                <w:szCs w:val="18"/>
              </w:rPr>
              <w:t>499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500</w:t>
            </w:r>
            <w:r w:rsidR="005B1C8D" w:rsidRPr="00BB059B">
              <w:rPr>
                <w:rFonts w:eastAsia="PMingLiU" w:cs="Tahoma"/>
                <w:szCs w:val="18"/>
              </w:rPr>
              <w:t xml:space="preserve"> – </w:t>
            </w:r>
            <w:r w:rsidRPr="00BB059B">
              <w:rPr>
                <w:rFonts w:eastAsia="PMingLiU" w:cs="Tahoma"/>
                <w:szCs w:val="18"/>
              </w:rPr>
              <w:t>1,999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3</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2,000</w:t>
            </w:r>
            <w:r w:rsidR="005B1C8D" w:rsidRPr="00BB059B">
              <w:rPr>
                <w:rFonts w:eastAsia="PMingLiU" w:cs="Tahoma"/>
                <w:szCs w:val="18"/>
              </w:rPr>
              <w:t xml:space="preserve"> – </w:t>
            </w:r>
            <w:r w:rsidRPr="00BB059B">
              <w:rPr>
                <w:rFonts w:eastAsia="PMingLiU" w:cs="Tahoma"/>
                <w:szCs w:val="18"/>
              </w:rPr>
              <w:t>3,999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4,000 – 29,999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10</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30,000 – 49,999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15</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50,000 – 99,999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20</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100,000 – 199,999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30</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200,000 – 399,999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40</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400,000 – 599,999</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50</w:t>
            </w:r>
          </w:p>
        </w:tc>
      </w:tr>
      <w:tr w:rsidR="000D4ECA" w:rsidRPr="00BB059B" w:rsidTr="008C5FC8">
        <w:trPr>
          <w:trHeight w:val="45"/>
        </w:trPr>
        <w:tc>
          <w:tcPr>
            <w:tcW w:w="352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600,000 +</w:t>
            </w:r>
          </w:p>
        </w:tc>
        <w:tc>
          <w:tcPr>
            <w:tcW w:w="259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75</w:t>
            </w:r>
          </w:p>
        </w:tc>
      </w:tr>
    </w:tbl>
    <w:p w:rsidR="000D4ECA" w:rsidRPr="00BB059B" w:rsidRDefault="000D4ECA" w:rsidP="0063466C">
      <w:pPr>
        <w:rPr>
          <w:rFonts w:eastAsia="PMingLiU" w:cs="Tahoma"/>
        </w:rPr>
      </w:pPr>
    </w:p>
    <w:p w:rsidR="000D4ECA" w:rsidRPr="00BB059B" w:rsidRDefault="000D4ECA" w:rsidP="0063466C">
      <w:pPr>
        <w:rPr>
          <w:rFonts w:eastAsia="PMingLiU" w:cs="Tahoma"/>
        </w:rPr>
      </w:pPr>
      <w:r w:rsidRPr="00BB059B">
        <w:rPr>
          <w:rFonts w:eastAsia="PMingLiU" w:cs="Tahoma"/>
          <w:szCs w:val="18"/>
        </w:rPr>
        <w:t xml:space="preserve">Core CAL </w:t>
      </w:r>
      <w:r w:rsidRPr="00BB059B">
        <w:rPr>
          <w:rFonts w:eastAsia="PMingLiU" w:cs="Tahoma"/>
          <w:szCs w:val="18"/>
        </w:rPr>
        <w:t>套件及</w:t>
      </w:r>
      <w:r w:rsidRPr="00BB059B">
        <w:rPr>
          <w:rFonts w:eastAsia="PMingLiU" w:cs="Tahoma"/>
          <w:szCs w:val="18"/>
        </w:rPr>
        <w:t xml:space="preserve"> SQL CAL SA </w:t>
      </w:r>
      <w:r w:rsidRPr="00BB059B">
        <w:rPr>
          <w:rFonts w:eastAsia="PMingLiU" w:cs="Tahoma"/>
          <w:szCs w:val="18"/>
        </w:rPr>
        <w:t>範圍視同</w:t>
      </w:r>
      <w:r w:rsidRPr="00BB059B">
        <w:rPr>
          <w:rFonts w:eastAsia="PMingLiU" w:cs="Tahoma"/>
          <w:szCs w:val="18"/>
          <w:u w:val="single"/>
        </w:rPr>
        <w:t>以下第一欄中之門檻的一</w:t>
      </w:r>
      <w:r w:rsidRPr="00BB059B">
        <w:rPr>
          <w:rFonts w:eastAsia="PMingLiU" w:cs="Tahoma"/>
          <w:szCs w:val="18"/>
          <w:u w:val="single"/>
        </w:rPr>
        <w:t xml:space="preserve"> (1) </w:t>
      </w:r>
      <w:r w:rsidRPr="00BB059B">
        <w:rPr>
          <w:rFonts w:eastAsia="PMingLiU" w:cs="Tahoma"/>
          <w:szCs w:val="18"/>
          <w:u w:val="single"/>
        </w:rPr>
        <w:t>點</w:t>
      </w:r>
      <w:r w:rsidRPr="00BB059B">
        <w:rPr>
          <w:rFonts w:eastAsia="PMingLiU" w:cs="Tahoma"/>
          <w:szCs w:val="18"/>
        </w:rPr>
        <w:t>，</w:t>
      </w:r>
      <w:r w:rsidRPr="00BB059B">
        <w:rPr>
          <w:rFonts w:eastAsia="PMingLiU" w:cs="Tahoma"/>
          <w:szCs w:val="18"/>
        </w:rPr>
        <w:t xml:space="preserve">Enterprise CAL </w:t>
      </w:r>
      <w:r w:rsidRPr="00BB059B">
        <w:rPr>
          <w:rFonts w:eastAsia="PMingLiU" w:cs="Tahoma"/>
          <w:szCs w:val="18"/>
        </w:rPr>
        <w:t>套件</w:t>
      </w:r>
      <w:r w:rsidRPr="00BB059B">
        <w:rPr>
          <w:rFonts w:eastAsia="PMingLiU" w:cs="Tahoma"/>
          <w:szCs w:val="18"/>
        </w:rPr>
        <w:t xml:space="preserve"> SA </w:t>
      </w:r>
      <w:r w:rsidRPr="00BB059B">
        <w:rPr>
          <w:rFonts w:eastAsia="PMingLiU" w:cs="Tahoma"/>
          <w:szCs w:val="18"/>
        </w:rPr>
        <w:t>範圍視同</w:t>
      </w:r>
      <w:r w:rsidRPr="00BB059B">
        <w:rPr>
          <w:rFonts w:eastAsia="PMingLiU" w:cs="Tahoma"/>
          <w:szCs w:val="18"/>
          <w:u w:val="single"/>
        </w:rPr>
        <w:t>以下第一欄中之門檻的二</w:t>
      </w:r>
      <w:r w:rsidRPr="00BB059B">
        <w:rPr>
          <w:rFonts w:eastAsia="PMingLiU" w:cs="Tahoma"/>
          <w:szCs w:val="18"/>
          <w:u w:val="single"/>
        </w:rPr>
        <w:t xml:space="preserve"> (2) </w:t>
      </w:r>
      <w:r w:rsidRPr="00BB059B">
        <w:rPr>
          <w:rFonts w:eastAsia="PMingLiU" w:cs="Tahoma"/>
          <w:szCs w:val="18"/>
          <w:u w:val="single"/>
        </w:rPr>
        <w:t>點</w:t>
      </w:r>
      <w:r w:rsidRPr="00BB059B">
        <w:rPr>
          <w:rFonts w:eastAsia="PMingLiU" w:cs="Tahoma"/>
          <w:szCs w:val="18"/>
        </w:rPr>
        <w:t>：</w:t>
      </w:r>
    </w:p>
    <w:p w:rsidR="000D4ECA" w:rsidRPr="00BB059B"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B059B"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b/>
                <w:bCs/>
                <w:szCs w:val="18"/>
              </w:rPr>
              <w:t xml:space="preserve">CAL </w:t>
            </w:r>
            <w:r w:rsidRPr="00BB059B">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059B" w:rsidRDefault="000D4ECA" w:rsidP="000D4ECA">
            <w:pPr>
              <w:spacing w:after="60"/>
              <w:rPr>
                <w:rFonts w:eastAsia="PMingLiU" w:cs="Tahoma"/>
                <w:szCs w:val="18"/>
              </w:rPr>
            </w:pPr>
            <w:r w:rsidRPr="00BB059B">
              <w:rPr>
                <w:rFonts w:eastAsia="PMingLiU" w:cs="Tahoma"/>
                <w:b/>
                <w:bCs/>
                <w:szCs w:val="18"/>
              </w:rPr>
              <w:t>規劃服務天數</w:t>
            </w:r>
          </w:p>
        </w:tc>
      </w:tr>
      <w:tr w:rsidR="000D4ECA" w:rsidRPr="00BB059B"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200</w:t>
            </w:r>
            <w:r w:rsidR="00650B4D" w:rsidRPr="00BB059B">
              <w:rPr>
                <w:rFonts w:eastAsia="PMingLiU" w:cs="Tahoma"/>
                <w:szCs w:val="18"/>
              </w:rPr>
              <w:t xml:space="preserve"> – </w:t>
            </w:r>
            <w:r w:rsidRPr="00BB059B">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w:t>
            </w:r>
          </w:p>
        </w:tc>
      </w:tr>
      <w:tr w:rsidR="000D4ECA" w:rsidRPr="00BB059B"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3</w:t>
            </w:r>
          </w:p>
        </w:tc>
      </w:tr>
      <w:tr w:rsidR="000D4ECA" w:rsidRPr="00BB059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5</w:t>
            </w:r>
          </w:p>
        </w:tc>
      </w:tr>
      <w:tr w:rsidR="000D4ECA" w:rsidRPr="00BB059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7</w:t>
            </w:r>
          </w:p>
        </w:tc>
      </w:tr>
      <w:tr w:rsidR="000D4ECA" w:rsidRPr="00BB059B"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10</w:t>
            </w:r>
          </w:p>
        </w:tc>
      </w:tr>
      <w:tr w:rsidR="000D4ECA" w:rsidRPr="00BB059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059B" w:rsidRDefault="000D4ECA" w:rsidP="000D4ECA">
            <w:pPr>
              <w:spacing w:after="60"/>
              <w:jc w:val="center"/>
              <w:rPr>
                <w:rFonts w:eastAsia="PMingLiU" w:cs="Tahoma"/>
                <w:szCs w:val="18"/>
              </w:rPr>
            </w:pPr>
            <w:r w:rsidRPr="00BB059B">
              <w:rPr>
                <w:rFonts w:eastAsia="PMingLiU" w:cs="Tahoma"/>
                <w:szCs w:val="18"/>
              </w:rPr>
              <w:t>12</w:t>
            </w:r>
          </w:p>
        </w:tc>
      </w:tr>
    </w:tbl>
    <w:p w:rsidR="00973A93" w:rsidRPr="00BB059B" w:rsidRDefault="00973A93">
      <w:pPr>
        <w:rPr>
          <w:rFonts w:eastAsia="PMingLiU" w:cs="Tahoma"/>
        </w:rPr>
      </w:pPr>
    </w:p>
    <w:p w:rsidR="000D4ECA" w:rsidRPr="00BB059B" w:rsidRDefault="000D4ECA" w:rsidP="000D4ECA">
      <w:pPr>
        <w:spacing w:after="60"/>
        <w:rPr>
          <w:rFonts w:eastAsia="PMingLiU" w:cs="Tahoma"/>
        </w:rPr>
      </w:pPr>
      <w:r w:rsidRPr="00BB059B">
        <w:rPr>
          <w:rFonts w:eastAsia="PMingLiU" w:cs="Tahoma"/>
          <w:b/>
          <w:szCs w:val="20"/>
        </w:rPr>
        <w:t>範例</w:t>
      </w:r>
    </w:p>
    <w:p w:rsidR="000D4ECA" w:rsidRPr="00BB059B" w:rsidRDefault="000D4ECA" w:rsidP="000D4ECA">
      <w:pPr>
        <w:spacing w:after="60"/>
        <w:rPr>
          <w:rFonts w:eastAsia="PMingLiU" w:cs="Tahoma"/>
        </w:rPr>
      </w:pPr>
      <w:r w:rsidRPr="00BB059B">
        <w:rPr>
          <w:rFonts w:eastAsia="PMingLiU" w:cs="Tahoma"/>
          <w:szCs w:val="20"/>
        </w:rPr>
        <w:t xml:space="preserve">Open Value </w:t>
      </w:r>
      <w:r w:rsidRPr="00BB059B">
        <w:rPr>
          <w:rFonts w:eastAsia="PMingLiU" w:cs="Tahoma"/>
          <w:szCs w:val="20"/>
        </w:rPr>
        <w:t>合約具備：</w:t>
      </w:r>
    </w:p>
    <w:p w:rsidR="000D4ECA" w:rsidRPr="00BB059B" w:rsidRDefault="000D4ECA" w:rsidP="000D4ECA">
      <w:pPr>
        <w:spacing w:after="60"/>
        <w:rPr>
          <w:rFonts w:eastAsia="PMingLiU" w:cs="Tahoma"/>
        </w:rPr>
      </w:pPr>
      <w:r w:rsidRPr="00BB059B">
        <w:rPr>
          <w:rFonts w:eastAsia="PMingLiU" w:cs="Tahoma"/>
          <w:szCs w:val="20"/>
        </w:rPr>
        <w:t xml:space="preserve">150 </w:t>
      </w:r>
      <w:r w:rsidRPr="00BB059B">
        <w:rPr>
          <w:rFonts w:eastAsia="PMingLiU" w:cs="Tahoma"/>
          <w:szCs w:val="20"/>
        </w:rPr>
        <w:t>個</w:t>
      </w:r>
      <w:r w:rsidRPr="00BB059B">
        <w:rPr>
          <w:rFonts w:eastAsia="PMingLiU" w:cs="Tahoma"/>
          <w:szCs w:val="20"/>
        </w:rPr>
        <w:t xml:space="preserve"> Office Professional Plus L&amp;SA</w:t>
      </w:r>
    </w:p>
    <w:p w:rsidR="000D4ECA" w:rsidRPr="00BB059B" w:rsidRDefault="000D4ECA" w:rsidP="000D4ECA">
      <w:pPr>
        <w:spacing w:after="60"/>
        <w:rPr>
          <w:rFonts w:eastAsia="PMingLiU" w:cs="Tahoma"/>
        </w:rPr>
      </w:pPr>
      <w:r w:rsidRPr="00BB059B">
        <w:rPr>
          <w:rFonts w:eastAsia="PMingLiU" w:cs="Tahoma"/>
          <w:szCs w:val="20"/>
          <w:u w:val="single"/>
        </w:rPr>
        <w:t xml:space="preserve">+50 </w:t>
      </w:r>
      <w:r w:rsidRPr="00BB059B">
        <w:rPr>
          <w:rFonts w:eastAsia="PMingLiU" w:cs="Tahoma"/>
          <w:szCs w:val="20"/>
          <w:u w:val="single"/>
        </w:rPr>
        <w:t>個</w:t>
      </w:r>
      <w:r w:rsidRPr="00BB059B">
        <w:rPr>
          <w:rFonts w:eastAsia="PMingLiU" w:cs="Tahoma"/>
          <w:szCs w:val="20"/>
          <w:u w:val="single"/>
        </w:rPr>
        <w:t xml:space="preserve"> Visio Standard SA</w:t>
      </w:r>
      <w:r w:rsidRPr="00BB059B">
        <w:rPr>
          <w:rFonts w:eastAsia="PMingLiU" w:cs="Tahoma"/>
          <w:szCs w:val="20"/>
          <w:u w:val="single"/>
        </w:rPr>
        <w:tab/>
      </w:r>
      <w:r w:rsidRPr="00BB059B">
        <w:rPr>
          <w:rFonts w:eastAsia="PMingLiU" w:cs="Tahoma"/>
          <w:szCs w:val="20"/>
          <w:u w:val="single"/>
        </w:rPr>
        <w:tab/>
      </w:r>
      <w:r w:rsidRPr="00BB059B">
        <w:rPr>
          <w:rFonts w:eastAsia="PMingLiU" w:cs="Tahoma"/>
          <w:szCs w:val="20"/>
          <w:u w:val="single"/>
        </w:rPr>
        <w:tab/>
      </w:r>
    </w:p>
    <w:p w:rsidR="000D4ECA" w:rsidRPr="00BB059B" w:rsidRDefault="000D4ECA" w:rsidP="000D4ECA">
      <w:pPr>
        <w:spacing w:after="60"/>
        <w:rPr>
          <w:rFonts w:eastAsia="PMingLiU" w:cs="Tahoma"/>
          <w:lang w:eastAsia="zh-TW"/>
        </w:rPr>
      </w:pPr>
      <w:r w:rsidRPr="00BB059B">
        <w:rPr>
          <w:rFonts w:eastAsia="PMingLiU" w:cs="Tahoma"/>
          <w:szCs w:val="20"/>
          <w:lang w:eastAsia="zh-TW"/>
        </w:rPr>
        <w:t xml:space="preserve">200 </w:t>
      </w:r>
      <w:r w:rsidRPr="00BB059B">
        <w:rPr>
          <w:rFonts w:eastAsia="PMingLiU" w:cs="Tahoma"/>
          <w:szCs w:val="20"/>
          <w:lang w:eastAsia="zh-TW"/>
        </w:rPr>
        <w:t>個彩盒包裝的</w:t>
      </w:r>
      <w:r w:rsidRPr="00BB059B">
        <w:rPr>
          <w:rFonts w:eastAsia="PMingLiU" w:cs="Tahoma"/>
          <w:szCs w:val="20"/>
          <w:lang w:eastAsia="zh-TW"/>
        </w:rPr>
        <w:t xml:space="preserve"> Office </w:t>
      </w:r>
      <w:r w:rsidRPr="00BB059B">
        <w:rPr>
          <w:rFonts w:eastAsia="PMingLiU" w:cs="Tahoma"/>
          <w:szCs w:val="20"/>
          <w:lang w:eastAsia="zh-TW"/>
        </w:rPr>
        <w:t>應用程式及</w:t>
      </w:r>
      <w:r w:rsidRPr="00BB059B">
        <w:rPr>
          <w:rFonts w:eastAsia="PMingLiU" w:cs="Tahoma"/>
          <w:szCs w:val="20"/>
          <w:lang w:eastAsia="zh-TW"/>
        </w:rPr>
        <w:t>/</w:t>
      </w:r>
      <w:r w:rsidRPr="00BB059B">
        <w:rPr>
          <w:rFonts w:eastAsia="PMingLiU" w:cs="Tahoma"/>
          <w:szCs w:val="20"/>
          <w:lang w:eastAsia="zh-TW"/>
        </w:rPr>
        <w:t>或伺服器使用權點數</w:t>
      </w:r>
      <w:r w:rsidRPr="00BB059B">
        <w:rPr>
          <w:rFonts w:eastAsia="PMingLiU" w:cs="Tahoma"/>
          <w:szCs w:val="20"/>
          <w:lang w:eastAsia="zh-TW"/>
        </w:rPr>
        <w:t xml:space="preserve"> = 1 </w:t>
      </w:r>
      <w:r w:rsidRPr="00BB059B">
        <w:rPr>
          <w:rFonts w:eastAsia="PMingLiU" w:cs="Tahoma"/>
          <w:szCs w:val="20"/>
          <w:lang w:eastAsia="zh-TW"/>
        </w:rPr>
        <w:t>天</w:t>
      </w:r>
    </w:p>
    <w:p w:rsidR="000D4ECA" w:rsidRPr="00BB059B" w:rsidRDefault="000D4ECA" w:rsidP="00077CE5">
      <w:pPr>
        <w:rPr>
          <w:rFonts w:eastAsia="PMingLiU" w:cs="Tahoma"/>
          <w:lang w:eastAsia="zh-TW"/>
        </w:rPr>
      </w:pPr>
    </w:p>
    <w:p w:rsidR="000D4ECA" w:rsidRPr="00BB059B" w:rsidRDefault="000D4ECA" w:rsidP="000D4ECA">
      <w:pPr>
        <w:spacing w:after="60"/>
        <w:rPr>
          <w:rFonts w:eastAsia="PMingLiU" w:cs="Tahoma"/>
        </w:rPr>
      </w:pPr>
      <w:r w:rsidRPr="00BB059B">
        <w:rPr>
          <w:rFonts w:eastAsia="PMingLiU" w:cs="Tahoma"/>
          <w:szCs w:val="20"/>
        </w:rPr>
        <w:t xml:space="preserve">Select </w:t>
      </w:r>
      <w:r w:rsidRPr="00BB059B">
        <w:rPr>
          <w:rFonts w:eastAsia="PMingLiU" w:cs="Tahoma"/>
          <w:szCs w:val="20"/>
        </w:rPr>
        <w:t>或</w:t>
      </w:r>
      <w:r w:rsidRPr="00BB059B">
        <w:rPr>
          <w:rFonts w:eastAsia="PMingLiU" w:cs="Tahoma"/>
          <w:szCs w:val="20"/>
        </w:rPr>
        <w:t xml:space="preserve"> Select Plus SAM </w:t>
      </w:r>
      <w:r w:rsidRPr="00BB059B">
        <w:rPr>
          <w:rFonts w:eastAsia="PMingLiU" w:cs="Tahoma"/>
          <w:szCs w:val="20"/>
        </w:rPr>
        <w:t>註冊具備：</w:t>
      </w:r>
    </w:p>
    <w:p w:rsidR="000D4ECA" w:rsidRPr="00BB059B" w:rsidRDefault="000D4ECA" w:rsidP="000D4ECA">
      <w:pPr>
        <w:spacing w:after="60"/>
        <w:rPr>
          <w:rFonts w:eastAsia="PMingLiU" w:cs="Tahoma"/>
        </w:rPr>
      </w:pPr>
      <w:r w:rsidRPr="00BB059B">
        <w:rPr>
          <w:rFonts w:eastAsia="PMingLiU" w:cs="Tahoma"/>
          <w:szCs w:val="20"/>
        </w:rPr>
        <w:t xml:space="preserve">3,500 </w:t>
      </w:r>
      <w:r w:rsidRPr="00BB059B">
        <w:rPr>
          <w:rFonts w:eastAsia="PMingLiU" w:cs="Tahoma"/>
          <w:szCs w:val="20"/>
        </w:rPr>
        <w:t>個</w:t>
      </w:r>
      <w:r w:rsidRPr="00BB059B">
        <w:rPr>
          <w:rFonts w:eastAsia="PMingLiU" w:cs="Tahoma"/>
          <w:szCs w:val="20"/>
        </w:rPr>
        <w:t xml:space="preserve"> Enterprise CAL </w:t>
      </w:r>
      <w:r w:rsidRPr="00BB059B">
        <w:rPr>
          <w:rFonts w:eastAsia="PMingLiU" w:cs="Tahoma"/>
          <w:szCs w:val="20"/>
        </w:rPr>
        <w:t>套件</w:t>
      </w:r>
      <w:r w:rsidRPr="00BB059B">
        <w:rPr>
          <w:rFonts w:eastAsia="PMingLiU" w:cs="Tahoma"/>
          <w:szCs w:val="20"/>
        </w:rPr>
        <w:t xml:space="preserve"> SA</w:t>
      </w:r>
    </w:p>
    <w:p w:rsidR="000D4ECA" w:rsidRPr="00BB059B" w:rsidRDefault="000D4ECA" w:rsidP="000D4ECA">
      <w:pPr>
        <w:spacing w:after="60"/>
        <w:rPr>
          <w:rFonts w:eastAsia="PMingLiU" w:cs="Tahoma"/>
        </w:rPr>
      </w:pPr>
      <w:r w:rsidRPr="00BB059B">
        <w:rPr>
          <w:rFonts w:eastAsia="PMingLiU" w:cs="Tahoma"/>
          <w:szCs w:val="20"/>
          <w:u w:val="single"/>
        </w:rPr>
        <w:t xml:space="preserve">x </w:t>
      </w:r>
      <w:r w:rsidRPr="00BB059B">
        <w:rPr>
          <w:rFonts w:eastAsia="PMingLiU" w:cs="Tahoma"/>
          <w:szCs w:val="20"/>
          <w:u w:val="single"/>
        </w:rPr>
        <w:t>每個</w:t>
      </w:r>
      <w:r w:rsidRPr="00BB059B">
        <w:rPr>
          <w:rFonts w:eastAsia="PMingLiU" w:cs="Tahoma"/>
          <w:szCs w:val="20"/>
          <w:u w:val="single"/>
        </w:rPr>
        <w:t xml:space="preserve"> 2 </w:t>
      </w:r>
      <w:r w:rsidRPr="00BB059B">
        <w:rPr>
          <w:rFonts w:eastAsia="PMingLiU" w:cs="Tahoma"/>
          <w:szCs w:val="20"/>
          <w:u w:val="single"/>
        </w:rPr>
        <w:t>點</w:t>
      </w:r>
      <w:r w:rsidRPr="00BB059B">
        <w:rPr>
          <w:rFonts w:eastAsia="PMingLiU" w:cs="Tahoma"/>
          <w:szCs w:val="20"/>
          <w:u w:val="single"/>
        </w:rPr>
        <w:tab/>
      </w:r>
      <w:r w:rsidRPr="00BB059B">
        <w:rPr>
          <w:rFonts w:eastAsia="PMingLiU" w:cs="Tahoma"/>
          <w:szCs w:val="20"/>
          <w:u w:val="single"/>
        </w:rPr>
        <w:tab/>
      </w:r>
      <w:r w:rsidRPr="00BB059B">
        <w:rPr>
          <w:rFonts w:eastAsia="PMingLiU" w:cs="Tahoma"/>
          <w:szCs w:val="20"/>
          <w:u w:val="single"/>
        </w:rPr>
        <w:tab/>
      </w:r>
      <w:r w:rsidRPr="00BB059B">
        <w:rPr>
          <w:rFonts w:eastAsia="PMingLiU" w:cs="Tahoma"/>
          <w:szCs w:val="20"/>
          <w:u w:val="single"/>
        </w:rPr>
        <w:tab/>
      </w:r>
    </w:p>
    <w:p w:rsidR="000D4ECA" w:rsidRPr="00BB059B" w:rsidRDefault="000D4ECA" w:rsidP="000D4ECA">
      <w:pPr>
        <w:spacing w:after="60"/>
        <w:rPr>
          <w:rFonts w:eastAsia="PMingLiU" w:cs="Tahoma"/>
        </w:rPr>
      </w:pPr>
      <w:r w:rsidRPr="00BB059B">
        <w:rPr>
          <w:rFonts w:eastAsia="PMingLiU" w:cs="Tahoma"/>
          <w:szCs w:val="20"/>
        </w:rPr>
        <w:t xml:space="preserve">7,000 </w:t>
      </w:r>
      <w:r w:rsidRPr="00BB059B">
        <w:rPr>
          <w:rFonts w:eastAsia="PMingLiU" w:cs="Tahoma"/>
          <w:szCs w:val="20"/>
        </w:rPr>
        <w:t>個</w:t>
      </w:r>
      <w:r w:rsidRPr="00BB059B">
        <w:rPr>
          <w:rFonts w:eastAsia="PMingLiU" w:cs="Tahoma"/>
          <w:szCs w:val="20"/>
        </w:rPr>
        <w:t xml:space="preserve"> CAL </w:t>
      </w:r>
      <w:r w:rsidRPr="00BB059B">
        <w:rPr>
          <w:rFonts w:eastAsia="PMingLiU" w:cs="Tahoma"/>
          <w:szCs w:val="20"/>
        </w:rPr>
        <w:t>點數</w:t>
      </w:r>
      <w:r w:rsidRPr="00BB059B">
        <w:rPr>
          <w:rFonts w:eastAsia="PMingLiU" w:cs="Tahoma"/>
          <w:szCs w:val="20"/>
        </w:rPr>
        <w:t xml:space="preserve"> = 3 </w:t>
      </w:r>
      <w:r w:rsidRPr="00BB059B">
        <w:rPr>
          <w:rFonts w:eastAsia="PMingLiU" w:cs="Tahoma"/>
          <w:szCs w:val="20"/>
        </w:rPr>
        <w:t>天</w:t>
      </w:r>
    </w:p>
    <w:p w:rsidR="000D4ECA" w:rsidRPr="00BB059B" w:rsidRDefault="000D4ECA" w:rsidP="00077CE5">
      <w:pPr>
        <w:rPr>
          <w:rFonts w:eastAsia="PMingLiU" w:cs="Tahoma"/>
        </w:rPr>
      </w:pPr>
    </w:p>
    <w:p w:rsidR="000D4ECA" w:rsidRPr="00BB059B" w:rsidRDefault="000D4ECA" w:rsidP="000D4ECA">
      <w:pPr>
        <w:spacing w:after="60"/>
        <w:rPr>
          <w:rFonts w:eastAsia="PMingLiU" w:cs="Tahoma"/>
        </w:rPr>
      </w:pPr>
      <w:r w:rsidRPr="00BB059B">
        <w:rPr>
          <w:rFonts w:eastAsia="PMingLiU" w:cs="Tahoma"/>
          <w:szCs w:val="20"/>
        </w:rPr>
        <w:t xml:space="preserve">EA Enrollment </w:t>
      </w:r>
      <w:r w:rsidRPr="00BB059B">
        <w:rPr>
          <w:rFonts w:eastAsia="PMingLiU" w:cs="Tahoma"/>
          <w:szCs w:val="20"/>
        </w:rPr>
        <w:t>具備：</w:t>
      </w:r>
    </w:p>
    <w:p w:rsidR="000D4ECA" w:rsidRPr="00BB059B" w:rsidRDefault="000D4ECA" w:rsidP="000D4ECA">
      <w:pPr>
        <w:spacing w:after="60"/>
        <w:rPr>
          <w:rFonts w:eastAsia="PMingLiU" w:cs="Tahoma"/>
        </w:rPr>
      </w:pPr>
      <w:r w:rsidRPr="00BB059B">
        <w:rPr>
          <w:rFonts w:eastAsia="PMingLiU" w:cs="Tahoma"/>
          <w:szCs w:val="20"/>
        </w:rPr>
        <w:t xml:space="preserve">3,500 </w:t>
      </w:r>
      <w:r w:rsidRPr="00BB059B">
        <w:rPr>
          <w:rFonts w:eastAsia="PMingLiU" w:cs="Tahoma"/>
          <w:szCs w:val="20"/>
        </w:rPr>
        <w:t>個企業桌面</w:t>
      </w:r>
      <w:r w:rsidRPr="00BB059B">
        <w:rPr>
          <w:rFonts w:eastAsia="PMingLiU" w:cs="Tahoma"/>
          <w:szCs w:val="20"/>
        </w:rPr>
        <w:t xml:space="preserve"> (Enterprise Desktop)</w:t>
      </w:r>
    </w:p>
    <w:p w:rsidR="000D4ECA" w:rsidRPr="00BB059B" w:rsidRDefault="000D4ECA" w:rsidP="002C1048">
      <w:pPr>
        <w:numPr>
          <w:ilvl w:val="0"/>
          <w:numId w:val="88"/>
        </w:numPr>
        <w:tabs>
          <w:tab w:val="left" w:pos="720"/>
        </w:tabs>
        <w:spacing w:after="60" w:line="276" w:lineRule="auto"/>
        <w:rPr>
          <w:rFonts w:eastAsia="PMingLiU" w:cs="Tahoma"/>
        </w:rPr>
      </w:pPr>
      <w:r w:rsidRPr="00BB059B">
        <w:rPr>
          <w:rFonts w:eastAsia="PMingLiU" w:cs="Tahoma"/>
          <w:szCs w:val="20"/>
        </w:rPr>
        <w:t xml:space="preserve">3,500 </w:t>
      </w:r>
      <w:r w:rsidRPr="00BB059B">
        <w:rPr>
          <w:rFonts w:eastAsia="PMingLiU" w:cs="Tahoma"/>
          <w:szCs w:val="20"/>
        </w:rPr>
        <w:t>個</w:t>
      </w:r>
      <w:r w:rsidRPr="00BB059B">
        <w:rPr>
          <w:rFonts w:eastAsia="PMingLiU" w:cs="Tahoma"/>
          <w:szCs w:val="20"/>
        </w:rPr>
        <w:t xml:space="preserve"> Office Professional </w:t>
      </w:r>
      <w:r w:rsidRPr="00BB059B">
        <w:rPr>
          <w:rFonts w:eastAsia="PMingLiU" w:cs="Tahoma"/>
          <w:color w:val="000000"/>
          <w:szCs w:val="20"/>
        </w:rPr>
        <w:t>Plus</w:t>
      </w:r>
    </w:p>
    <w:p w:rsidR="000D4ECA" w:rsidRPr="00BB059B" w:rsidRDefault="000D4ECA" w:rsidP="002C1048">
      <w:pPr>
        <w:numPr>
          <w:ilvl w:val="0"/>
          <w:numId w:val="88"/>
        </w:numPr>
        <w:spacing w:after="60" w:line="276" w:lineRule="auto"/>
        <w:rPr>
          <w:rFonts w:eastAsia="PMingLiU" w:cs="Tahoma"/>
        </w:rPr>
      </w:pPr>
      <w:r w:rsidRPr="00BB059B">
        <w:rPr>
          <w:rFonts w:eastAsia="PMingLiU" w:cs="Tahoma"/>
          <w:color w:val="000000"/>
          <w:szCs w:val="20"/>
        </w:rPr>
        <w:t xml:space="preserve">3,500 </w:t>
      </w:r>
      <w:r w:rsidRPr="00BB059B">
        <w:rPr>
          <w:rFonts w:eastAsia="PMingLiU" w:cs="Tahoma"/>
          <w:color w:val="000000"/>
          <w:szCs w:val="20"/>
        </w:rPr>
        <w:t>個</w:t>
      </w:r>
      <w:r w:rsidRPr="00BB059B">
        <w:rPr>
          <w:rFonts w:eastAsia="PMingLiU" w:cs="Tahoma"/>
          <w:color w:val="000000"/>
          <w:szCs w:val="20"/>
        </w:rPr>
        <w:t xml:space="preserve"> Enterprise CAL </w:t>
      </w:r>
      <w:r w:rsidRPr="00BB059B">
        <w:rPr>
          <w:rFonts w:eastAsia="PMingLiU" w:cs="Tahoma"/>
          <w:color w:val="000000"/>
          <w:szCs w:val="20"/>
        </w:rPr>
        <w:t>套件</w:t>
      </w:r>
    </w:p>
    <w:p w:rsidR="008C5FC8" w:rsidRDefault="008C5FC8" w:rsidP="000D4ECA">
      <w:pPr>
        <w:spacing w:after="60"/>
        <w:rPr>
          <w:rFonts w:eastAsia="PMingLiU" w:cs="Tahoma"/>
          <w:szCs w:val="20"/>
        </w:rPr>
      </w:pPr>
    </w:p>
    <w:p w:rsidR="000D4ECA" w:rsidRPr="00BB059B" w:rsidRDefault="000D4ECA" w:rsidP="000D4ECA">
      <w:pPr>
        <w:spacing w:after="60"/>
        <w:rPr>
          <w:rFonts w:eastAsia="PMingLiU" w:cs="Tahoma"/>
        </w:rPr>
      </w:pPr>
      <w:r w:rsidRPr="00BB059B">
        <w:rPr>
          <w:rFonts w:eastAsia="PMingLiU" w:cs="Tahoma"/>
          <w:szCs w:val="20"/>
        </w:rPr>
        <w:t xml:space="preserve">+ 50 </w:t>
      </w:r>
      <w:r w:rsidRPr="00BB059B">
        <w:rPr>
          <w:rFonts w:eastAsia="PMingLiU" w:cs="Tahoma"/>
          <w:szCs w:val="20"/>
        </w:rPr>
        <w:t>個</w:t>
      </w:r>
      <w:r w:rsidRPr="00BB059B">
        <w:rPr>
          <w:rFonts w:eastAsia="PMingLiU" w:cs="Tahoma"/>
          <w:szCs w:val="20"/>
        </w:rPr>
        <w:t xml:space="preserve"> Windows Server Enterprise </w:t>
      </w:r>
      <w:r w:rsidRPr="00BB059B">
        <w:rPr>
          <w:rFonts w:eastAsia="PMingLiU" w:cs="Tahoma"/>
          <w:szCs w:val="20"/>
        </w:rPr>
        <w:t>版</w:t>
      </w:r>
      <w:r w:rsidRPr="00BB059B">
        <w:rPr>
          <w:rFonts w:eastAsia="PMingLiU" w:cs="Tahoma"/>
          <w:szCs w:val="20"/>
        </w:rPr>
        <w:t xml:space="preserve"> (</w:t>
      </w:r>
      <w:r w:rsidRPr="00BB059B">
        <w:rPr>
          <w:rFonts w:eastAsia="PMingLiU" w:cs="Tahoma"/>
          <w:szCs w:val="20"/>
        </w:rPr>
        <w:t>每個</w:t>
      </w:r>
      <w:r w:rsidRPr="00BB059B">
        <w:rPr>
          <w:rFonts w:eastAsia="PMingLiU" w:cs="Tahoma"/>
          <w:szCs w:val="20"/>
        </w:rPr>
        <w:t xml:space="preserve"> x 50 </w:t>
      </w:r>
      <w:r w:rsidRPr="00BB059B">
        <w:rPr>
          <w:rFonts w:eastAsia="PMingLiU" w:cs="Tahoma"/>
          <w:szCs w:val="20"/>
        </w:rPr>
        <w:t>點</w:t>
      </w:r>
      <w:r w:rsidRPr="00BB059B">
        <w:rPr>
          <w:rFonts w:eastAsia="PMingLiU" w:cs="Tahoma"/>
          <w:szCs w:val="20"/>
        </w:rPr>
        <w:t xml:space="preserve"> = 2,500 </w:t>
      </w:r>
      <w:r w:rsidRPr="00BB059B">
        <w:rPr>
          <w:rFonts w:eastAsia="PMingLiU" w:cs="Tahoma"/>
          <w:szCs w:val="20"/>
        </w:rPr>
        <w:t>點</w:t>
      </w:r>
      <w:r w:rsidRPr="00BB059B">
        <w:rPr>
          <w:rFonts w:eastAsia="PMingLiU" w:cs="Tahoma"/>
          <w:szCs w:val="20"/>
        </w:rPr>
        <w:t>)</w:t>
      </w:r>
    </w:p>
    <w:p w:rsidR="000D4ECA" w:rsidRPr="00BB059B" w:rsidRDefault="000D4ECA" w:rsidP="000D4ECA">
      <w:pPr>
        <w:spacing w:after="60"/>
        <w:rPr>
          <w:rFonts w:eastAsia="PMingLiU" w:cs="Tahoma"/>
        </w:rPr>
      </w:pPr>
      <w:r w:rsidRPr="00BB059B">
        <w:rPr>
          <w:rFonts w:eastAsia="PMingLiU" w:cs="Tahoma"/>
          <w:szCs w:val="20"/>
          <w:u w:val="single"/>
        </w:rPr>
        <w:t xml:space="preserve">+600 </w:t>
      </w:r>
      <w:r w:rsidRPr="00BB059B">
        <w:rPr>
          <w:rFonts w:eastAsia="PMingLiU" w:cs="Tahoma"/>
          <w:szCs w:val="20"/>
          <w:u w:val="single"/>
        </w:rPr>
        <w:t>個</w:t>
      </w:r>
      <w:r w:rsidRPr="00BB059B">
        <w:rPr>
          <w:rFonts w:eastAsia="PMingLiU" w:cs="Tahoma"/>
          <w:szCs w:val="20"/>
          <w:u w:val="single"/>
        </w:rPr>
        <w:t xml:space="preserve"> Visio Standard SA</w:t>
      </w:r>
      <w:r w:rsidRPr="00BB059B">
        <w:rPr>
          <w:rFonts w:eastAsia="PMingLiU" w:cs="Tahoma"/>
          <w:szCs w:val="20"/>
          <w:u w:val="single"/>
        </w:rPr>
        <w:tab/>
      </w:r>
      <w:r w:rsidRPr="00BB059B">
        <w:rPr>
          <w:rFonts w:eastAsia="PMingLiU" w:cs="Tahoma"/>
          <w:szCs w:val="20"/>
          <w:u w:val="single"/>
        </w:rPr>
        <w:tab/>
      </w:r>
      <w:r w:rsidRPr="00BB059B">
        <w:rPr>
          <w:rFonts w:eastAsia="PMingLiU" w:cs="Tahoma"/>
          <w:szCs w:val="20"/>
          <w:u w:val="single"/>
        </w:rPr>
        <w:tab/>
      </w:r>
    </w:p>
    <w:p w:rsidR="000D4ECA" w:rsidRPr="00BB059B" w:rsidRDefault="000D4ECA" w:rsidP="000D4ECA">
      <w:pPr>
        <w:spacing w:after="60"/>
        <w:rPr>
          <w:rFonts w:eastAsia="PMingLiU" w:cs="Tahoma"/>
          <w:lang w:eastAsia="zh-TW"/>
        </w:rPr>
      </w:pPr>
      <w:r w:rsidRPr="00BB059B">
        <w:rPr>
          <w:rFonts w:eastAsia="PMingLiU" w:cs="Tahoma"/>
          <w:szCs w:val="20"/>
          <w:lang w:eastAsia="zh-TW"/>
        </w:rPr>
        <w:t xml:space="preserve">6,600 </w:t>
      </w:r>
      <w:r w:rsidRPr="00BB059B">
        <w:rPr>
          <w:rFonts w:eastAsia="PMingLiU" w:cs="Tahoma"/>
          <w:szCs w:val="20"/>
          <w:lang w:eastAsia="zh-TW"/>
        </w:rPr>
        <w:t>個彩盒包裝的</w:t>
      </w:r>
      <w:r w:rsidRPr="00BB059B">
        <w:rPr>
          <w:rFonts w:eastAsia="PMingLiU" w:cs="Tahoma"/>
          <w:szCs w:val="20"/>
          <w:lang w:eastAsia="zh-TW"/>
        </w:rPr>
        <w:t xml:space="preserve"> Office </w:t>
      </w:r>
      <w:r w:rsidRPr="00BB059B">
        <w:rPr>
          <w:rFonts w:eastAsia="PMingLiU" w:cs="Tahoma"/>
          <w:szCs w:val="20"/>
          <w:lang w:eastAsia="zh-TW"/>
        </w:rPr>
        <w:t>應用程式及</w:t>
      </w:r>
      <w:r w:rsidRPr="00BB059B">
        <w:rPr>
          <w:rFonts w:eastAsia="PMingLiU" w:cs="Tahoma"/>
          <w:szCs w:val="20"/>
          <w:lang w:eastAsia="zh-TW"/>
        </w:rPr>
        <w:t>/</w:t>
      </w:r>
      <w:r w:rsidRPr="00BB059B">
        <w:rPr>
          <w:rFonts w:eastAsia="PMingLiU" w:cs="Tahoma"/>
          <w:szCs w:val="20"/>
          <w:lang w:eastAsia="zh-TW"/>
        </w:rPr>
        <w:t>或伺服器使用權點數</w:t>
      </w:r>
      <w:r w:rsidRPr="00BB059B">
        <w:rPr>
          <w:rFonts w:eastAsia="PMingLiU" w:cs="Tahoma"/>
          <w:szCs w:val="20"/>
          <w:lang w:eastAsia="zh-TW"/>
        </w:rPr>
        <w:t xml:space="preserve"> = 10 </w:t>
      </w:r>
      <w:r w:rsidRPr="00BB059B">
        <w:rPr>
          <w:rFonts w:eastAsia="PMingLiU" w:cs="Tahoma"/>
          <w:szCs w:val="20"/>
          <w:lang w:eastAsia="zh-TW"/>
        </w:rPr>
        <w:t>天</w:t>
      </w:r>
    </w:p>
    <w:p w:rsidR="000D4ECA" w:rsidRPr="00BB059B" w:rsidRDefault="000D4ECA" w:rsidP="000D4ECA">
      <w:pPr>
        <w:spacing w:after="60"/>
        <w:rPr>
          <w:rFonts w:eastAsia="PMingLiU" w:cs="Tahoma"/>
          <w:lang w:eastAsia="zh-TW"/>
        </w:rPr>
      </w:pPr>
      <w:r w:rsidRPr="00BB059B">
        <w:rPr>
          <w:rFonts w:eastAsia="PMingLiU" w:cs="Tahoma"/>
          <w:szCs w:val="20"/>
          <w:lang w:eastAsia="zh-TW"/>
        </w:rPr>
        <w:t xml:space="preserve">7,000 </w:t>
      </w:r>
      <w:r w:rsidRPr="00BB059B">
        <w:rPr>
          <w:rFonts w:eastAsia="PMingLiU" w:cs="Tahoma"/>
          <w:szCs w:val="20"/>
          <w:lang w:eastAsia="zh-TW"/>
        </w:rPr>
        <w:t>個彩盒包裝的</w:t>
      </w:r>
      <w:r w:rsidRPr="00BB059B">
        <w:rPr>
          <w:rFonts w:eastAsia="PMingLiU" w:cs="Tahoma"/>
          <w:szCs w:val="20"/>
          <w:lang w:eastAsia="zh-TW"/>
        </w:rPr>
        <w:t xml:space="preserve"> CAL </w:t>
      </w:r>
      <w:r w:rsidRPr="00BB059B">
        <w:rPr>
          <w:rFonts w:eastAsia="PMingLiU" w:cs="Tahoma"/>
          <w:szCs w:val="20"/>
          <w:lang w:eastAsia="zh-TW"/>
        </w:rPr>
        <w:t>套件點數</w:t>
      </w:r>
      <w:r w:rsidRPr="00BB059B">
        <w:rPr>
          <w:rFonts w:eastAsia="PMingLiU" w:cs="Tahoma"/>
          <w:szCs w:val="20"/>
          <w:lang w:eastAsia="zh-TW"/>
        </w:rPr>
        <w:t xml:space="preserve"> =3 </w:t>
      </w:r>
      <w:r w:rsidRPr="00BB059B">
        <w:rPr>
          <w:rFonts w:eastAsia="PMingLiU" w:cs="Tahoma"/>
          <w:szCs w:val="20"/>
          <w:lang w:eastAsia="zh-TW"/>
        </w:rPr>
        <w:t>天</w:t>
      </w:r>
    </w:p>
    <w:p w:rsidR="000D4ECA" w:rsidRPr="00BB059B" w:rsidRDefault="000D4ECA" w:rsidP="002C1048">
      <w:pPr>
        <w:numPr>
          <w:ilvl w:val="0"/>
          <w:numId w:val="89"/>
        </w:numPr>
        <w:spacing w:after="60"/>
        <w:ind w:left="720"/>
        <w:rPr>
          <w:rFonts w:eastAsia="PMingLiU" w:cs="Tahoma"/>
        </w:rPr>
      </w:pPr>
      <w:r w:rsidRPr="00BB059B">
        <w:rPr>
          <w:rFonts w:eastAsia="PMingLiU" w:cs="Tahoma"/>
          <w:szCs w:val="20"/>
        </w:rPr>
        <w:t>總計</w:t>
      </w:r>
      <w:r w:rsidRPr="00BB059B">
        <w:rPr>
          <w:rFonts w:eastAsia="PMingLiU" w:cs="Tahoma"/>
          <w:szCs w:val="20"/>
        </w:rPr>
        <w:t xml:space="preserve"> 13 </w:t>
      </w:r>
      <w:r w:rsidRPr="00BB059B">
        <w:rPr>
          <w:rFonts w:eastAsia="PMingLiU" w:cs="Tahoma"/>
          <w:szCs w:val="20"/>
        </w:rPr>
        <w:t>個規劃服務天數</w:t>
      </w:r>
    </w:p>
    <w:p w:rsidR="000D4ECA" w:rsidRPr="00BB059B" w:rsidRDefault="000D4ECA" w:rsidP="000D4ECA">
      <w:pPr>
        <w:spacing w:after="60"/>
        <w:rPr>
          <w:rFonts w:eastAsia="PMingLiU" w:cs="Tahoma"/>
        </w:rPr>
      </w:pPr>
      <w:r w:rsidRPr="00BB059B">
        <w:rPr>
          <w:rFonts w:eastAsia="PMingLiU" w:cs="Tahoma"/>
          <w:szCs w:val="20"/>
        </w:rPr>
        <w:t xml:space="preserve">ECI Enrollment </w:t>
      </w:r>
      <w:r w:rsidRPr="00BB059B">
        <w:rPr>
          <w:rFonts w:eastAsia="PMingLiU" w:cs="Tahoma"/>
          <w:szCs w:val="20"/>
        </w:rPr>
        <w:t>具備：</w:t>
      </w:r>
    </w:p>
    <w:p w:rsidR="00316AE2" w:rsidRPr="00BB059B" w:rsidRDefault="00316AE2" w:rsidP="00316AE2">
      <w:pPr>
        <w:spacing w:after="60"/>
        <w:rPr>
          <w:rFonts w:eastAsia="PMingLiU" w:cs="Tahoma"/>
        </w:rPr>
      </w:pPr>
      <w:r w:rsidRPr="00BB059B">
        <w:rPr>
          <w:rFonts w:eastAsia="PMingLiU" w:cs="Tahoma"/>
          <w:szCs w:val="20"/>
        </w:rPr>
        <w:t xml:space="preserve">100 </w:t>
      </w:r>
      <w:r w:rsidRPr="00BB059B">
        <w:rPr>
          <w:rFonts w:eastAsia="PMingLiU" w:cs="Tahoma"/>
          <w:szCs w:val="20"/>
        </w:rPr>
        <w:t>個</w:t>
      </w:r>
      <w:r w:rsidRPr="00BB059B">
        <w:rPr>
          <w:rFonts w:eastAsia="PMingLiU" w:cs="Tahoma"/>
          <w:szCs w:val="20"/>
        </w:rPr>
        <w:t xml:space="preserve"> ECI Datacenter</w:t>
      </w:r>
    </w:p>
    <w:p w:rsidR="00316AE2" w:rsidRPr="00BB059B" w:rsidRDefault="00316AE2" w:rsidP="002C1048">
      <w:pPr>
        <w:numPr>
          <w:ilvl w:val="0"/>
          <w:numId w:val="89"/>
        </w:numPr>
        <w:spacing w:after="60"/>
        <w:ind w:left="720"/>
        <w:rPr>
          <w:rFonts w:eastAsia="PMingLiU" w:cs="Tahoma"/>
        </w:rPr>
      </w:pPr>
      <w:r w:rsidRPr="00BB059B">
        <w:rPr>
          <w:rFonts w:eastAsia="PMingLiU" w:cs="Tahoma"/>
          <w:szCs w:val="20"/>
        </w:rPr>
        <w:t xml:space="preserve">100 </w:t>
      </w:r>
      <w:r w:rsidRPr="00BB059B">
        <w:rPr>
          <w:rFonts w:eastAsia="PMingLiU" w:cs="Tahoma"/>
          <w:szCs w:val="20"/>
        </w:rPr>
        <w:t>個</w:t>
      </w:r>
      <w:r w:rsidRPr="00BB059B">
        <w:rPr>
          <w:rFonts w:eastAsia="PMingLiU" w:cs="Tahoma"/>
          <w:szCs w:val="20"/>
        </w:rPr>
        <w:t xml:space="preserve"> Windows Server Datacenter </w:t>
      </w:r>
      <w:r w:rsidRPr="00BB059B">
        <w:rPr>
          <w:rFonts w:eastAsia="PMingLiU" w:cs="Tahoma"/>
          <w:szCs w:val="20"/>
        </w:rPr>
        <w:t>版</w:t>
      </w:r>
      <w:r w:rsidRPr="00BB059B">
        <w:rPr>
          <w:rFonts w:eastAsia="PMingLiU" w:cs="Tahoma"/>
          <w:szCs w:val="20"/>
        </w:rPr>
        <w:t xml:space="preserve"> (</w:t>
      </w:r>
      <w:r w:rsidRPr="00BB059B">
        <w:rPr>
          <w:rFonts w:eastAsia="PMingLiU" w:cs="Tahoma"/>
          <w:szCs w:val="20"/>
        </w:rPr>
        <w:t>每個</w:t>
      </w:r>
      <w:r w:rsidRPr="00BB059B">
        <w:rPr>
          <w:rFonts w:eastAsia="PMingLiU" w:cs="Tahoma"/>
          <w:szCs w:val="20"/>
        </w:rPr>
        <w:t xml:space="preserve"> x 75 </w:t>
      </w:r>
      <w:r w:rsidRPr="00BB059B">
        <w:rPr>
          <w:rFonts w:eastAsia="PMingLiU" w:cs="Tahoma"/>
          <w:szCs w:val="20"/>
        </w:rPr>
        <w:t>點</w:t>
      </w:r>
      <w:r w:rsidRPr="00BB059B">
        <w:rPr>
          <w:rFonts w:eastAsia="PMingLiU" w:cs="Tahoma"/>
          <w:szCs w:val="20"/>
        </w:rPr>
        <w:t xml:space="preserve"> x 2 </w:t>
      </w:r>
      <w:r w:rsidRPr="00BB059B">
        <w:rPr>
          <w:rFonts w:eastAsia="PMingLiU" w:cs="Tahoma"/>
          <w:szCs w:val="20"/>
        </w:rPr>
        <w:t>倍點數</w:t>
      </w:r>
      <w:r w:rsidRPr="00BB059B">
        <w:rPr>
          <w:rFonts w:eastAsia="PMingLiU" w:cs="Tahoma"/>
          <w:szCs w:val="20"/>
        </w:rPr>
        <w:t xml:space="preserve"> = 15,000 </w:t>
      </w:r>
      <w:r w:rsidRPr="00BB059B">
        <w:rPr>
          <w:rFonts w:eastAsia="PMingLiU" w:cs="Tahoma"/>
          <w:szCs w:val="20"/>
        </w:rPr>
        <w:t>點</w:t>
      </w:r>
      <w:r w:rsidRPr="00BB059B">
        <w:rPr>
          <w:rFonts w:eastAsia="PMingLiU" w:cs="Tahoma"/>
          <w:szCs w:val="20"/>
        </w:rPr>
        <w:t>)</w:t>
      </w:r>
    </w:p>
    <w:p w:rsidR="00316AE2" w:rsidRPr="00BB059B" w:rsidRDefault="00316AE2" w:rsidP="002C1048">
      <w:pPr>
        <w:numPr>
          <w:ilvl w:val="0"/>
          <w:numId w:val="89"/>
        </w:numPr>
        <w:spacing w:after="60"/>
        <w:ind w:left="720"/>
        <w:rPr>
          <w:rFonts w:eastAsia="PMingLiU" w:cs="Tahoma"/>
        </w:rPr>
      </w:pPr>
      <w:r w:rsidRPr="00BB059B">
        <w:rPr>
          <w:rFonts w:eastAsia="PMingLiU" w:cs="Tahoma"/>
          <w:szCs w:val="20"/>
          <w:u w:val="single"/>
        </w:rPr>
        <w:t xml:space="preserve">100 </w:t>
      </w:r>
      <w:r w:rsidRPr="00BB059B">
        <w:rPr>
          <w:rFonts w:eastAsia="PMingLiU" w:cs="Tahoma"/>
          <w:szCs w:val="20"/>
          <w:u w:val="single"/>
        </w:rPr>
        <w:t>個</w:t>
      </w:r>
      <w:r w:rsidRPr="00BB059B">
        <w:rPr>
          <w:rFonts w:eastAsia="PMingLiU" w:cs="Tahoma"/>
          <w:szCs w:val="20"/>
          <w:u w:val="single"/>
        </w:rPr>
        <w:t xml:space="preserve"> System Center 2012 Datacenter </w:t>
      </w:r>
      <w:r w:rsidRPr="00BB059B">
        <w:rPr>
          <w:rFonts w:eastAsia="PMingLiU" w:cs="Tahoma"/>
          <w:szCs w:val="20"/>
          <w:u w:val="single"/>
        </w:rPr>
        <w:t>版</w:t>
      </w:r>
      <w:r w:rsidRPr="00BB059B">
        <w:rPr>
          <w:rFonts w:eastAsia="PMingLiU" w:cs="Tahoma"/>
          <w:szCs w:val="20"/>
          <w:u w:val="single"/>
        </w:rPr>
        <w:t xml:space="preserve"> (</w:t>
      </w:r>
      <w:r w:rsidRPr="00BB059B">
        <w:rPr>
          <w:rFonts w:eastAsia="PMingLiU" w:cs="Tahoma"/>
          <w:szCs w:val="20"/>
          <w:u w:val="single"/>
        </w:rPr>
        <w:t>每個</w:t>
      </w:r>
      <w:r w:rsidRPr="00BB059B">
        <w:rPr>
          <w:rFonts w:eastAsia="PMingLiU" w:cs="Tahoma"/>
          <w:szCs w:val="20"/>
          <w:u w:val="single"/>
        </w:rPr>
        <w:t xml:space="preserve"> x 75 </w:t>
      </w:r>
      <w:r w:rsidRPr="00BB059B">
        <w:rPr>
          <w:rFonts w:eastAsia="PMingLiU" w:cs="Tahoma"/>
          <w:szCs w:val="20"/>
          <w:u w:val="single"/>
        </w:rPr>
        <w:t>點</w:t>
      </w:r>
      <w:r w:rsidRPr="00BB059B">
        <w:rPr>
          <w:rFonts w:eastAsia="PMingLiU" w:cs="Tahoma"/>
          <w:szCs w:val="20"/>
          <w:u w:val="single"/>
        </w:rPr>
        <w:t xml:space="preserve"> x 2 </w:t>
      </w:r>
      <w:r w:rsidRPr="00BB059B">
        <w:rPr>
          <w:rFonts w:eastAsia="PMingLiU" w:cs="Tahoma"/>
          <w:szCs w:val="20"/>
          <w:u w:val="single"/>
        </w:rPr>
        <w:t>倍點數</w:t>
      </w:r>
      <w:r w:rsidRPr="00BB059B">
        <w:rPr>
          <w:rFonts w:eastAsia="PMingLiU" w:cs="Tahoma"/>
          <w:szCs w:val="20"/>
          <w:u w:val="single"/>
        </w:rPr>
        <w:t xml:space="preserve"> = 15,000 </w:t>
      </w:r>
      <w:r w:rsidRPr="00BB059B">
        <w:rPr>
          <w:rFonts w:eastAsia="PMingLiU" w:cs="Tahoma"/>
          <w:szCs w:val="20"/>
          <w:u w:val="single"/>
        </w:rPr>
        <w:t>點</w:t>
      </w:r>
      <w:r w:rsidRPr="00BB059B">
        <w:rPr>
          <w:rFonts w:eastAsia="PMingLiU" w:cs="Tahoma"/>
          <w:szCs w:val="20"/>
          <w:u w:val="single"/>
        </w:rPr>
        <w:t>)</w:t>
      </w:r>
    </w:p>
    <w:p w:rsidR="000D4ECA" w:rsidRPr="00BB059B" w:rsidRDefault="00316AE2" w:rsidP="00697E59">
      <w:pPr>
        <w:spacing w:after="60"/>
        <w:ind w:firstLine="360"/>
        <w:rPr>
          <w:rFonts w:eastAsia="PMingLiU" w:cs="Tahoma"/>
          <w:lang w:eastAsia="zh-TW"/>
        </w:rPr>
      </w:pPr>
      <w:r w:rsidRPr="00BB059B">
        <w:rPr>
          <w:rFonts w:eastAsia="PMingLiU" w:cs="Tahoma"/>
          <w:szCs w:val="20"/>
          <w:lang w:eastAsia="zh-TW"/>
        </w:rPr>
        <w:t xml:space="preserve">30,000 </w:t>
      </w:r>
      <w:r w:rsidRPr="00BB059B">
        <w:rPr>
          <w:rFonts w:eastAsia="PMingLiU" w:cs="Tahoma"/>
          <w:szCs w:val="20"/>
          <w:lang w:eastAsia="zh-TW"/>
        </w:rPr>
        <w:t>個彩盒包裝的</w:t>
      </w:r>
      <w:r w:rsidRPr="00BB059B">
        <w:rPr>
          <w:rFonts w:eastAsia="PMingLiU" w:cs="Tahoma"/>
          <w:szCs w:val="20"/>
          <w:lang w:eastAsia="zh-TW"/>
        </w:rPr>
        <w:t xml:space="preserve"> Office </w:t>
      </w:r>
      <w:r w:rsidRPr="00BB059B">
        <w:rPr>
          <w:rFonts w:eastAsia="PMingLiU" w:cs="Tahoma"/>
          <w:szCs w:val="20"/>
          <w:lang w:eastAsia="zh-TW"/>
        </w:rPr>
        <w:t>應用程式及</w:t>
      </w:r>
      <w:r w:rsidRPr="00BB059B">
        <w:rPr>
          <w:rFonts w:eastAsia="PMingLiU" w:cs="Tahoma"/>
          <w:szCs w:val="20"/>
          <w:lang w:eastAsia="zh-TW"/>
        </w:rPr>
        <w:t>/</w:t>
      </w:r>
      <w:r w:rsidRPr="00BB059B">
        <w:rPr>
          <w:rFonts w:eastAsia="PMingLiU" w:cs="Tahoma"/>
          <w:szCs w:val="20"/>
          <w:lang w:eastAsia="zh-TW"/>
        </w:rPr>
        <w:t>或伺服器使用權點數</w:t>
      </w:r>
      <w:r w:rsidRPr="00BB059B">
        <w:rPr>
          <w:rFonts w:eastAsia="PMingLiU" w:cs="Tahoma"/>
          <w:szCs w:val="20"/>
          <w:lang w:eastAsia="zh-TW"/>
        </w:rPr>
        <w:t xml:space="preserve"> = 15 </w:t>
      </w:r>
      <w:r w:rsidRPr="00BB059B">
        <w:rPr>
          <w:rFonts w:eastAsia="PMingLiU" w:cs="Tahoma"/>
          <w:szCs w:val="20"/>
          <w:lang w:eastAsia="zh-TW"/>
        </w:rPr>
        <w:t>天</w:t>
      </w:r>
    </w:p>
    <w:p w:rsidR="00697E59" w:rsidRPr="00BB059B" w:rsidRDefault="00697E59" w:rsidP="008C5FC8">
      <w:pPr>
        <w:ind w:firstLine="360"/>
        <w:rPr>
          <w:rFonts w:eastAsia="PMingLiU" w:cs="Tahoma"/>
          <w:lang w:eastAsia="zh-TW"/>
        </w:rPr>
      </w:pPr>
    </w:p>
    <w:p w:rsidR="00023FE7" w:rsidRPr="00EE2CAA" w:rsidRDefault="00023FE7" w:rsidP="00CF7737">
      <w:pPr>
        <w:pStyle w:val="AppendixBodyText"/>
        <w:spacing w:after="0"/>
        <w:rPr>
          <w:rFonts w:ascii="Tahoma" w:eastAsia="PMingLiU" w:hAnsi="Tahoma" w:cs="Tahoma"/>
          <w:spacing w:val="2"/>
          <w:sz w:val="18"/>
          <w:szCs w:val="18"/>
          <w:lang w:eastAsia="zh-TW"/>
        </w:rPr>
      </w:pPr>
      <w:r w:rsidRPr="00EE2CAA">
        <w:rPr>
          <w:rFonts w:ascii="Tahoma" w:eastAsia="PMingLiU" w:hAnsi="Tahoma" w:cs="Tahoma"/>
          <w:spacing w:val="2"/>
          <w:sz w:val="18"/>
          <w:szCs w:val="18"/>
          <w:lang w:eastAsia="zh-TW"/>
        </w:rPr>
        <w:t>如果客戶符合下列條件，也可以增加可取得之規劃服務天數的數目：</w:t>
      </w:r>
      <w:r w:rsidRPr="00EE2CAA">
        <w:rPr>
          <w:rFonts w:ascii="Tahoma" w:eastAsia="PMingLiU" w:hAnsi="Tahoma" w:cs="Tahoma"/>
          <w:spacing w:val="2"/>
          <w:sz w:val="18"/>
          <w:szCs w:val="18"/>
          <w:lang w:eastAsia="zh-TW"/>
        </w:rPr>
        <w:t xml:space="preserve">(a) </w:t>
      </w:r>
      <w:r w:rsidRPr="00EE2CAA">
        <w:rPr>
          <w:rFonts w:ascii="Tahoma" w:eastAsia="PMingLiU" w:hAnsi="Tahoma" w:cs="Tahoma"/>
          <w:spacing w:val="2"/>
          <w:sz w:val="18"/>
          <w:szCs w:val="18"/>
          <w:lang w:eastAsia="zh-TW"/>
        </w:rPr>
        <w:t>目前具備取得訓練券利益之資格，</w:t>
      </w:r>
      <w:r w:rsidRPr="00EE2CAA">
        <w:rPr>
          <w:rFonts w:ascii="Tahoma" w:eastAsia="PMingLiU" w:hAnsi="Tahoma" w:cs="Tahoma"/>
          <w:spacing w:val="2"/>
          <w:sz w:val="18"/>
          <w:szCs w:val="18"/>
          <w:lang w:eastAsia="zh-TW"/>
        </w:rPr>
        <w:t xml:space="preserve">(b) </w:t>
      </w:r>
      <w:r w:rsidRPr="00EE2CAA">
        <w:rPr>
          <w:rFonts w:ascii="Tahoma" w:eastAsia="PMingLiU" w:hAnsi="Tahoma" w:cs="Tahoma"/>
          <w:spacing w:val="2"/>
          <w:sz w:val="18"/>
          <w:szCs w:val="18"/>
          <w:lang w:eastAsia="zh-TW"/>
        </w:rPr>
        <w:t>已啟動其訓練券利益，以及</w:t>
      </w:r>
      <w:r w:rsidRPr="00EE2CAA">
        <w:rPr>
          <w:rFonts w:ascii="Tahoma" w:eastAsia="PMingLiU" w:hAnsi="Tahoma" w:cs="Tahoma"/>
          <w:spacing w:val="2"/>
          <w:sz w:val="18"/>
          <w:szCs w:val="18"/>
          <w:lang w:eastAsia="zh-TW"/>
        </w:rPr>
        <w:t xml:space="preserve"> (c) </w:t>
      </w:r>
      <w:r w:rsidRPr="00EE2CAA">
        <w:rPr>
          <w:rFonts w:ascii="Tahoma" w:eastAsia="PMingLiU" w:hAnsi="Tahoma" w:cs="Tahoma"/>
          <w:spacing w:val="2"/>
          <w:sz w:val="18"/>
          <w:szCs w:val="18"/>
          <w:lang w:eastAsia="zh-TW"/>
        </w:rPr>
        <w:t>從可供轉換之訓練券利益計算至少有三個尚未主張之訓練天數。合格之客戶可以使用</w:t>
      </w:r>
      <w:r w:rsidRPr="00EE2CAA">
        <w:rPr>
          <w:rFonts w:ascii="Tahoma" w:eastAsia="PMingLiU" w:hAnsi="Tahoma" w:cs="Tahoma"/>
          <w:spacing w:val="2"/>
          <w:sz w:val="18"/>
          <w:szCs w:val="18"/>
          <w:lang w:eastAsia="zh-TW"/>
        </w:rPr>
        <w:t xml:space="preserve"> 3:1 </w:t>
      </w:r>
      <w:r w:rsidRPr="00EE2CAA">
        <w:rPr>
          <w:rFonts w:ascii="Tahoma" w:eastAsia="PMingLiU" w:hAnsi="Tahoma" w:cs="Tahoma"/>
          <w:spacing w:val="2"/>
          <w:sz w:val="18"/>
          <w:szCs w:val="18"/>
          <w:lang w:eastAsia="zh-TW"/>
        </w:rPr>
        <w:t>的基礎</w:t>
      </w:r>
      <w:r w:rsidRPr="00EE2CAA">
        <w:rPr>
          <w:rFonts w:ascii="Tahoma" w:eastAsia="PMingLiU" w:hAnsi="Tahoma" w:cs="Tahoma"/>
          <w:spacing w:val="2"/>
          <w:sz w:val="18"/>
          <w:szCs w:val="18"/>
          <w:lang w:eastAsia="zh-TW"/>
        </w:rPr>
        <w:t xml:space="preserve"> (</w:t>
      </w:r>
      <w:r w:rsidRPr="00EE2CAA">
        <w:rPr>
          <w:rFonts w:ascii="Tahoma" w:eastAsia="PMingLiU" w:hAnsi="Tahoma" w:cs="Tahoma"/>
          <w:spacing w:val="2"/>
          <w:sz w:val="18"/>
          <w:szCs w:val="18"/>
          <w:lang w:eastAsia="zh-TW"/>
        </w:rPr>
        <w:t>三個訓練券天數</w:t>
      </w:r>
      <w:r w:rsidRPr="00EE2CAA">
        <w:rPr>
          <w:rFonts w:ascii="Tahoma" w:eastAsia="PMingLiU" w:hAnsi="Tahoma" w:cs="Tahoma"/>
          <w:spacing w:val="2"/>
          <w:sz w:val="18"/>
          <w:szCs w:val="18"/>
          <w:lang w:eastAsia="zh-TW"/>
        </w:rPr>
        <w:t xml:space="preserve"> = </w:t>
      </w:r>
      <w:r w:rsidRPr="00EE2CAA">
        <w:rPr>
          <w:rFonts w:ascii="Tahoma" w:eastAsia="PMingLiU" w:hAnsi="Tahoma" w:cs="Tahoma"/>
          <w:spacing w:val="2"/>
          <w:sz w:val="18"/>
          <w:szCs w:val="18"/>
          <w:lang w:eastAsia="zh-TW"/>
        </w:rPr>
        <w:t>一個規劃服務天數</w:t>
      </w:r>
      <w:r w:rsidRPr="00EE2CAA">
        <w:rPr>
          <w:rFonts w:ascii="Tahoma" w:eastAsia="PMingLiU" w:hAnsi="Tahoma" w:cs="Tahoma"/>
          <w:spacing w:val="2"/>
          <w:sz w:val="18"/>
          <w:szCs w:val="18"/>
          <w:lang w:eastAsia="zh-TW"/>
        </w:rPr>
        <w:t>)</w:t>
      </w:r>
      <w:r w:rsidRPr="00EE2CAA">
        <w:rPr>
          <w:rFonts w:ascii="Tahoma" w:eastAsia="PMingLiU" w:hAnsi="Tahoma" w:cs="Tahoma"/>
          <w:spacing w:val="2"/>
          <w:sz w:val="18"/>
          <w:szCs w:val="18"/>
          <w:lang w:eastAsia="zh-TW"/>
        </w:rPr>
        <w:t>，將未使用之訓練券天數轉換為規劃服務天數。</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注意事項：想要將其訓練券天數計算為規劃服務天數的客戶不應該利用這些天數來建立訓練券</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一般而言，</w:t>
      </w:r>
      <w:r w:rsidRPr="00EE2CAA">
        <w:rPr>
          <w:rFonts w:ascii="Tahoma" w:eastAsia="PMingLiU" w:hAnsi="Tahoma" w:cs="Tahoma"/>
          <w:spacing w:val="2"/>
          <w:sz w:val="18"/>
          <w:szCs w:val="18"/>
          <w:lang w:eastAsia="zh-TW"/>
        </w:rPr>
        <w:t>規劃</w:t>
      </w:r>
      <w:r w:rsidRPr="00EE2CAA">
        <w:rPr>
          <w:rFonts w:ascii="Tahoma" w:eastAsia="PMingLiU" w:hAnsi="Tahoma" w:cs="Tahoma"/>
          <w:bCs/>
          <w:spacing w:val="2"/>
          <w:sz w:val="18"/>
          <w:szCs w:val="18"/>
          <w:lang w:eastAsia="zh-TW"/>
        </w:rPr>
        <w:t>服務天數不得轉換為訓練券天數。</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不過，如果客戶想要還原訓練券天數的轉換，得將規劃服務天數轉換回訓練券天數。</w:t>
      </w:r>
      <w:r w:rsidRPr="00EE2CAA">
        <w:rPr>
          <w:rFonts w:ascii="Tahoma" w:eastAsia="PMingLiU" w:hAnsi="Tahoma" w:cs="Tahoma"/>
          <w:bCs/>
          <w:spacing w:val="2"/>
          <w:sz w:val="18"/>
          <w:szCs w:val="18"/>
          <w:lang w:eastAsia="zh-TW"/>
        </w:rPr>
        <w:t xml:space="preserve"> </w:t>
      </w:r>
      <w:r w:rsidRPr="00EE2CAA">
        <w:rPr>
          <w:rFonts w:ascii="Tahoma" w:eastAsia="PMingLiU" w:hAnsi="Tahoma" w:cs="Tahoma"/>
          <w:bCs/>
          <w:spacing w:val="2"/>
          <w:sz w:val="18"/>
          <w:szCs w:val="18"/>
          <w:lang w:eastAsia="zh-TW"/>
        </w:rPr>
        <w:t>將訓練券天數轉換為規劃服務天數之後，規劃服務天數將出現在客戶之規劃服務組合的天數中。接著可以使用這些天數來為可提供之服務</w:t>
      </w:r>
      <w:r w:rsidRPr="00EE2CAA">
        <w:rPr>
          <w:rFonts w:ascii="Tahoma" w:eastAsia="PMingLiU" w:hAnsi="Tahoma" w:cs="Tahoma"/>
          <w:bCs/>
          <w:spacing w:val="2"/>
          <w:sz w:val="18"/>
          <w:szCs w:val="18"/>
          <w:lang w:eastAsia="zh-TW"/>
        </w:rPr>
        <w:t xml:space="preserve"> (</w:t>
      </w:r>
      <w:r w:rsidRPr="00EE2CAA">
        <w:rPr>
          <w:rFonts w:ascii="Tahoma" w:eastAsia="PMingLiU" w:hAnsi="Tahoma" w:cs="Tahoma"/>
          <w:bCs/>
          <w:spacing w:val="2"/>
          <w:sz w:val="18"/>
          <w:szCs w:val="18"/>
          <w:lang w:eastAsia="zh-TW"/>
        </w:rPr>
        <w:t>例如</w:t>
      </w:r>
      <w:r w:rsidRPr="00EE2CAA">
        <w:rPr>
          <w:rFonts w:ascii="Tahoma" w:eastAsia="PMingLiU" w:hAnsi="Tahoma" w:cs="Tahoma"/>
          <w:bCs/>
          <w:spacing w:val="2"/>
          <w:sz w:val="18"/>
          <w:szCs w:val="18"/>
          <w:lang w:eastAsia="zh-TW"/>
        </w:rPr>
        <w:t xml:space="preserve"> DDPS </w:t>
      </w:r>
      <w:r w:rsidRPr="00EE2CAA">
        <w:rPr>
          <w:rFonts w:ascii="Tahoma" w:eastAsia="PMingLiU" w:hAnsi="Tahoma" w:cs="Tahoma"/>
          <w:bCs/>
          <w:spacing w:val="2"/>
          <w:sz w:val="18"/>
          <w:szCs w:val="18"/>
          <w:lang w:eastAsia="zh-TW"/>
        </w:rPr>
        <w:t>或</w:t>
      </w:r>
      <w:r w:rsidRPr="00EE2CAA">
        <w:rPr>
          <w:rFonts w:ascii="Tahoma" w:eastAsia="PMingLiU" w:hAnsi="Tahoma" w:cs="Tahoma"/>
          <w:bCs/>
          <w:spacing w:val="2"/>
          <w:sz w:val="18"/>
          <w:szCs w:val="18"/>
          <w:lang w:eastAsia="zh-TW"/>
        </w:rPr>
        <w:t xml:space="preserve"> SDPS) </w:t>
      </w:r>
      <w:r w:rsidRPr="00EE2CAA">
        <w:rPr>
          <w:rFonts w:ascii="Tahoma" w:eastAsia="PMingLiU" w:hAnsi="Tahoma" w:cs="Tahoma"/>
          <w:bCs/>
          <w:spacing w:val="2"/>
          <w:sz w:val="18"/>
          <w:szCs w:val="18"/>
          <w:lang w:eastAsia="zh-TW"/>
        </w:rPr>
        <w:t>建立訓練券。</w:t>
      </w:r>
      <w:r w:rsidRPr="00EE2CAA">
        <w:rPr>
          <w:rFonts w:ascii="Tahoma" w:eastAsia="PMingLiU" w:hAnsi="Tahoma" w:cs="Tahoma"/>
          <w:bCs/>
          <w:spacing w:val="2"/>
          <w:sz w:val="18"/>
          <w:szCs w:val="18"/>
          <w:lang w:eastAsia="zh-TW"/>
        </w:rPr>
        <w:t>*</w:t>
      </w:r>
      <w:r w:rsidRPr="00EE2CAA">
        <w:rPr>
          <w:rFonts w:ascii="Tahoma" w:eastAsia="PMingLiU" w:hAnsi="Tahoma" w:cs="Tahoma"/>
          <w:bCs/>
          <w:spacing w:val="2"/>
          <w:sz w:val="18"/>
          <w:szCs w:val="18"/>
          <w:lang w:eastAsia="zh-TW"/>
        </w:rPr>
        <w:t>客戶將天數轉換回訓練券天數的資格，會根據其規劃服務天數等級中可提供之天數而加以限制。如果客戶想要轉換回</w:t>
      </w:r>
      <w:r w:rsidRPr="00EE2CAA">
        <w:rPr>
          <w:rFonts w:ascii="Tahoma" w:eastAsia="PMingLiU" w:hAnsi="Tahoma" w:cs="Tahoma"/>
          <w:bCs/>
          <w:spacing w:val="2"/>
          <w:sz w:val="18"/>
          <w:szCs w:val="18"/>
          <w:lang w:eastAsia="zh-TW"/>
        </w:rPr>
        <w:t xml:space="preserve"> 10 </w:t>
      </w:r>
      <w:r w:rsidRPr="00EE2CAA">
        <w:rPr>
          <w:rFonts w:ascii="Tahoma" w:eastAsia="PMingLiU" w:hAnsi="Tahoma" w:cs="Tahoma"/>
          <w:bCs/>
          <w:spacing w:val="2"/>
          <w:sz w:val="18"/>
          <w:szCs w:val="18"/>
          <w:lang w:eastAsia="zh-TW"/>
        </w:rPr>
        <w:t>天，但是其組合中只有</w:t>
      </w:r>
      <w:r w:rsidRPr="00EE2CAA">
        <w:rPr>
          <w:rFonts w:ascii="Tahoma" w:eastAsia="PMingLiU" w:hAnsi="Tahoma" w:cs="Tahoma"/>
          <w:bCs/>
          <w:spacing w:val="2"/>
          <w:sz w:val="18"/>
          <w:szCs w:val="18"/>
          <w:lang w:eastAsia="zh-TW"/>
        </w:rPr>
        <w:t xml:space="preserve"> 8 </w:t>
      </w:r>
      <w:r w:rsidRPr="00EE2CAA">
        <w:rPr>
          <w:rFonts w:ascii="Tahoma" w:eastAsia="PMingLiU" w:hAnsi="Tahoma" w:cs="Tahoma"/>
          <w:bCs/>
          <w:spacing w:val="2"/>
          <w:sz w:val="18"/>
          <w:szCs w:val="18"/>
          <w:lang w:eastAsia="zh-TW"/>
        </w:rPr>
        <w:t>個規劃服務天數，他們僅得轉換回</w:t>
      </w:r>
      <w:r w:rsidRPr="00EE2CAA">
        <w:rPr>
          <w:rFonts w:ascii="Tahoma" w:eastAsia="PMingLiU" w:hAnsi="Tahoma" w:cs="Tahoma"/>
          <w:bCs/>
          <w:spacing w:val="2"/>
          <w:sz w:val="18"/>
          <w:szCs w:val="18"/>
          <w:lang w:eastAsia="zh-TW"/>
        </w:rPr>
        <w:t xml:space="preserve"> 8 </w:t>
      </w:r>
      <w:r w:rsidRPr="00EE2CAA">
        <w:rPr>
          <w:rFonts w:ascii="Tahoma" w:eastAsia="PMingLiU" w:hAnsi="Tahoma" w:cs="Tahoma"/>
          <w:bCs/>
          <w:spacing w:val="2"/>
          <w:sz w:val="18"/>
          <w:szCs w:val="18"/>
          <w:lang w:eastAsia="zh-TW"/>
        </w:rPr>
        <w:t>天。</w:t>
      </w:r>
    </w:p>
    <w:p w:rsidR="00F528E5" w:rsidRPr="00EE2CAA" w:rsidRDefault="00F528E5" w:rsidP="008C5FC8">
      <w:pPr>
        <w:ind w:firstLine="360"/>
        <w:rPr>
          <w:rFonts w:eastAsia="PMingLiU" w:cs="Tahoma"/>
          <w:szCs w:val="18"/>
          <w:lang w:eastAsia="zh-TW"/>
        </w:rPr>
      </w:pPr>
    </w:p>
    <w:p w:rsidR="00023FE7" w:rsidRPr="00EE2CAA" w:rsidRDefault="00023FE7" w:rsidP="00F528E5">
      <w:pPr>
        <w:pStyle w:val="AppendixBodyText"/>
        <w:spacing w:after="0"/>
        <w:rPr>
          <w:rFonts w:ascii="Tahoma" w:eastAsia="PMingLiU" w:hAnsi="Tahoma" w:cs="Tahoma"/>
          <w:sz w:val="18"/>
          <w:szCs w:val="18"/>
          <w:lang w:eastAsia="zh-TW"/>
        </w:rPr>
      </w:pPr>
      <w:r w:rsidRPr="00EE2CAA">
        <w:rPr>
          <w:rFonts w:ascii="Tahoma" w:eastAsia="PMingLiU" w:hAnsi="Tahoma" w:cs="Tahoma"/>
          <w:bCs/>
          <w:sz w:val="18"/>
          <w:szCs w:val="18"/>
          <w:lang w:eastAsia="zh-TW"/>
        </w:rPr>
        <w:t>在合格之大量授權合約中未符合可取得規劃服務履行服務之最低門檻但符合或超過訓練券天數轉換之條件的客戶，</w:t>
      </w:r>
      <w:r w:rsidR="008C5FC8" w:rsidRPr="00EE2CAA">
        <w:rPr>
          <w:rFonts w:ascii="Tahoma" w:eastAsia="PMingLiU" w:hAnsi="Tahoma" w:cs="Tahoma"/>
          <w:bCs/>
          <w:sz w:val="18"/>
          <w:szCs w:val="18"/>
          <w:lang w:eastAsia="zh-TW"/>
        </w:rPr>
        <w:br/>
      </w:r>
      <w:r w:rsidRPr="00EE2CAA">
        <w:rPr>
          <w:rFonts w:ascii="Tahoma" w:eastAsia="PMingLiU" w:hAnsi="Tahoma" w:cs="Tahoma"/>
          <w:bCs/>
          <w:sz w:val="18"/>
          <w:szCs w:val="18"/>
          <w:lang w:eastAsia="zh-TW"/>
        </w:rPr>
        <w:t>得依以上所列轉換訓練券天數。</w:t>
      </w:r>
    </w:p>
    <w:p w:rsidR="00023FE7" w:rsidRPr="00EE2CAA" w:rsidRDefault="00023FE7" w:rsidP="008C5FC8">
      <w:pPr>
        <w:ind w:firstLine="360"/>
        <w:rPr>
          <w:rFonts w:eastAsia="PMingLiU" w:cs="Tahoma"/>
          <w:szCs w:val="18"/>
          <w:lang w:eastAsia="zh-TW"/>
        </w:rPr>
      </w:pPr>
    </w:p>
    <w:p w:rsidR="00023FE7" w:rsidRPr="00EE2CAA" w:rsidRDefault="000D4ECA">
      <w:pPr>
        <w:pStyle w:val="AppendixBodyText"/>
        <w:rPr>
          <w:rFonts w:ascii="Tahoma" w:eastAsia="PMingLiU" w:hAnsi="Tahoma" w:cs="Tahoma"/>
          <w:sz w:val="18"/>
          <w:szCs w:val="18"/>
          <w:lang w:eastAsia="zh-TW"/>
        </w:rPr>
      </w:pPr>
      <w:r w:rsidRPr="00EE2CAA">
        <w:rPr>
          <w:rFonts w:ascii="Tahoma" w:eastAsia="PMingLiU" w:hAnsi="Tahoma" w:cs="Tahoma"/>
          <w:sz w:val="18"/>
          <w:szCs w:val="18"/>
          <w:lang w:eastAsia="zh-TW"/>
        </w:rPr>
        <w:t>規劃服務得透過合格之</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合作夥伴或</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諮詢服務提供給客戶。客戶可以在此檢視合格之提供</w:t>
      </w:r>
      <w:r w:rsidR="008C5FC8" w:rsidRPr="00EE2CAA">
        <w:rPr>
          <w:rFonts w:ascii="Tahoma" w:eastAsia="PMingLiU" w:hAnsi="Tahoma" w:cs="Tahoma"/>
          <w:sz w:val="18"/>
          <w:szCs w:val="18"/>
          <w:lang w:eastAsia="zh-TW"/>
        </w:rPr>
        <w:br/>
      </w:r>
      <w:r w:rsidRPr="00EE2CAA">
        <w:rPr>
          <w:rFonts w:ascii="Tahoma" w:eastAsia="PMingLiU" w:hAnsi="Tahoma" w:cs="Tahoma"/>
          <w:sz w:val="18"/>
          <w:szCs w:val="18"/>
          <w:lang w:eastAsia="zh-TW"/>
        </w:rPr>
        <w:t>者的清單：</w:t>
      </w:r>
      <w:r w:rsidRPr="00EE2CAA">
        <w:rPr>
          <w:rFonts w:ascii="Tahoma" w:eastAsia="PMingLiU" w:hAnsi="Tahoma" w:cs="Tahoma"/>
          <w:sz w:val="18"/>
          <w:szCs w:val="18"/>
          <w:lang w:eastAsia="zh-TW"/>
        </w:rPr>
        <w:t>http://directory.partners.extranet.microsoft.com/psbproviders</w:t>
      </w:r>
    </w:p>
    <w:p w:rsidR="00023FE7" w:rsidRPr="00BB059B" w:rsidRDefault="00023FE7" w:rsidP="008C5FC8">
      <w:pPr>
        <w:ind w:firstLine="360"/>
        <w:rPr>
          <w:rFonts w:eastAsia="PMingLiU" w:cs="Tahoma"/>
          <w:lang w:eastAsia="zh-TW"/>
        </w:rPr>
      </w:pPr>
    </w:p>
    <w:p w:rsidR="00023FE7" w:rsidRPr="00BB059B" w:rsidRDefault="000D4ECA" w:rsidP="005A141F">
      <w:pPr>
        <w:pStyle w:val="AppendixBodyText"/>
        <w:spacing w:after="0"/>
        <w:rPr>
          <w:rFonts w:ascii="Tahoma" w:eastAsia="PMingLiU" w:hAnsi="Tahoma" w:cs="Tahoma"/>
          <w:lang w:eastAsia="zh-TW"/>
        </w:rPr>
      </w:pPr>
      <w:r w:rsidRPr="00BB059B">
        <w:rPr>
          <w:rFonts w:ascii="Tahoma" w:eastAsia="PMingLiU" w:hAnsi="Tahoma" w:cs="Tahoma"/>
          <w:sz w:val="18"/>
          <w:lang w:eastAsia="zh-TW"/>
        </w:rPr>
        <w:t>規劃服務之履行會提供諮詢，其中涵蓋可造就高等級建置規劃之預先定義的工作範圍；但不能包括軟體之實際建置。</w:t>
      </w:r>
    </w:p>
    <w:p w:rsidR="00023FE7" w:rsidRPr="00BB059B" w:rsidRDefault="00023FE7" w:rsidP="008C5FC8">
      <w:pPr>
        <w:ind w:firstLine="360"/>
        <w:rPr>
          <w:rFonts w:eastAsia="PMingLiU" w:cs="Tahoma"/>
          <w:lang w:eastAsia="zh-TW"/>
        </w:rPr>
      </w:pPr>
    </w:p>
    <w:p w:rsidR="00AC1997" w:rsidRPr="00EE2CA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bCs/>
          <w:sz w:val="18"/>
          <w:szCs w:val="18"/>
          <w:lang w:eastAsia="zh-TW"/>
        </w:rPr>
        <w:t>並非所有語言皆提供規劃服務。</w:t>
      </w:r>
    </w:p>
    <w:p w:rsidR="00AC1997" w:rsidRPr="00EE2CA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規劃服務券僅得由符合取得利益資格之客戶買回。</w:t>
      </w:r>
    </w:p>
    <w:p w:rsidR="00AC1997" w:rsidRPr="00EE2CAA"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規劃服務券不得變換為現金、貨幣或其他有價的報酬。</w:t>
      </w:r>
    </w:p>
    <w:p w:rsidR="00AC1997" w:rsidRPr="00EE2CAA"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有意取得超出</w:t>
      </w:r>
      <w:r w:rsidRPr="00EE2CAA">
        <w:rPr>
          <w:rFonts w:ascii="Tahoma" w:eastAsia="PMingLiU" w:hAnsi="Tahoma" w:cs="Tahoma"/>
          <w:color w:val="000000"/>
          <w:sz w:val="18"/>
          <w:szCs w:val="18"/>
          <w:lang w:eastAsia="zh-TW"/>
        </w:rPr>
        <w:t>所指派之訓練券履行的工作範圍涵蓋</w:t>
      </w:r>
      <w:r w:rsidRPr="00EE2CAA">
        <w:rPr>
          <w:rFonts w:ascii="Tahoma" w:eastAsia="PMingLiU" w:hAnsi="Tahoma" w:cs="Tahoma"/>
          <w:color w:val="000000"/>
          <w:sz w:val="18"/>
          <w:szCs w:val="18"/>
          <w:lang w:eastAsia="zh-TW"/>
        </w:rPr>
        <w:t xml:space="preserve"> (</w:t>
      </w:r>
      <w:r w:rsidRPr="00EE2CAA">
        <w:rPr>
          <w:rFonts w:ascii="Tahoma" w:eastAsia="PMingLiU" w:hAnsi="Tahoma" w:cs="Tahoma"/>
          <w:color w:val="000000"/>
          <w:sz w:val="18"/>
          <w:szCs w:val="18"/>
          <w:lang w:eastAsia="zh-TW"/>
        </w:rPr>
        <w:t>依訓練券類型及服務等級所定義</w:t>
      </w:r>
      <w:r w:rsidRPr="00EE2CAA">
        <w:rPr>
          <w:rFonts w:ascii="Tahoma" w:eastAsia="PMingLiU" w:hAnsi="Tahoma" w:cs="Tahoma"/>
          <w:color w:val="000000"/>
          <w:sz w:val="18"/>
          <w:szCs w:val="18"/>
          <w:lang w:eastAsia="zh-TW"/>
        </w:rPr>
        <w:t xml:space="preserve">) </w:t>
      </w:r>
      <w:r w:rsidRPr="00EE2CAA">
        <w:rPr>
          <w:rFonts w:ascii="Tahoma" w:eastAsia="PMingLiU" w:hAnsi="Tahoma" w:cs="Tahoma"/>
          <w:bCs/>
          <w:color w:val="000000"/>
          <w:sz w:val="18"/>
          <w:szCs w:val="18"/>
          <w:lang w:eastAsia="zh-TW"/>
        </w:rPr>
        <w:t>之額外</w:t>
      </w:r>
      <w:r w:rsidR="008C5FC8" w:rsidRPr="00EE2CAA">
        <w:rPr>
          <w:rFonts w:ascii="Tahoma" w:eastAsia="PMingLiU" w:hAnsi="Tahoma" w:cs="Tahoma"/>
          <w:bCs/>
          <w:color w:val="000000"/>
          <w:sz w:val="18"/>
          <w:szCs w:val="18"/>
          <w:lang w:eastAsia="zh-TW"/>
        </w:rPr>
        <w:br/>
      </w:r>
      <w:r w:rsidRPr="00EE2CAA">
        <w:rPr>
          <w:rFonts w:ascii="Tahoma" w:eastAsia="PMingLiU" w:hAnsi="Tahoma" w:cs="Tahoma"/>
          <w:bCs/>
          <w:color w:val="000000"/>
          <w:sz w:val="18"/>
          <w:szCs w:val="18"/>
          <w:lang w:eastAsia="zh-TW"/>
        </w:rPr>
        <w:t>服務的客戶，得支付其提供者本方案之外的費用。</w:t>
      </w:r>
    </w:p>
    <w:p w:rsidR="00AC1997" w:rsidRPr="00EE2CAA"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color w:val="000000"/>
          <w:sz w:val="18"/>
          <w:szCs w:val="18"/>
          <w:lang w:eastAsia="zh-TW"/>
        </w:rPr>
        <w:t>在允許的情況下，因為退貨及其他請款調整而降低合格之</w:t>
      </w:r>
      <w:r w:rsidRPr="00EE2CAA">
        <w:rPr>
          <w:rFonts w:ascii="Tahoma" w:eastAsia="PMingLiU" w:hAnsi="Tahoma" w:cs="Tahoma"/>
          <w:color w:val="000000"/>
          <w:sz w:val="18"/>
          <w:szCs w:val="18"/>
          <w:lang w:eastAsia="zh-TW"/>
        </w:rPr>
        <w:t xml:space="preserve"> SA </w:t>
      </w:r>
      <w:r w:rsidRPr="00EE2CAA">
        <w:rPr>
          <w:rFonts w:ascii="Tahoma" w:eastAsia="PMingLiU" w:hAnsi="Tahoma" w:cs="Tahoma"/>
          <w:color w:val="000000"/>
          <w:sz w:val="18"/>
          <w:szCs w:val="18"/>
          <w:lang w:eastAsia="zh-TW"/>
        </w:rPr>
        <w:t>範圍</w:t>
      </w:r>
      <w:r w:rsidRPr="00EE2CAA">
        <w:rPr>
          <w:rFonts w:ascii="Tahoma" w:eastAsia="PMingLiU" w:hAnsi="Tahoma" w:cs="Tahoma"/>
          <w:bCs/>
          <w:color w:val="000000"/>
          <w:sz w:val="18"/>
          <w:szCs w:val="18"/>
          <w:lang w:eastAsia="zh-TW"/>
        </w:rPr>
        <w:t>，</w:t>
      </w:r>
      <w:r w:rsidRPr="00EE2CAA">
        <w:rPr>
          <w:rFonts w:ascii="Tahoma" w:eastAsia="PMingLiU" w:hAnsi="Tahoma" w:cs="Tahoma"/>
          <w:color w:val="000000"/>
          <w:sz w:val="18"/>
          <w:szCs w:val="18"/>
          <w:lang w:eastAsia="zh-TW"/>
        </w:rPr>
        <w:t>可能</w:t>
      </w:r>
      <w:r w:rsidRPr="00EE2CAA">
        <w:rPr>
          <w:rFonts w:ascii="Tahoma" w:eastAsia="PMingLiU" w:hAnsi="Tahoma" w:cs="Tahoma"/>
          <w:bCs/>
          <w:color w:val="000000"/>
          <w:sz w:val="18"/>
          <w:szCs w:val="18"/>
          <w:lang w:eastAsia="zh-TW"/>
        </w:rPr>
        <w:t>會</w:t>
      </w:r>
      <w:r w:rsidRPr="00EE2CAA">
        <w:rPr>
          <w:rFonts w:ascii="Tahoma" w:eastAsia="PMingLiU" w:hAnsi="Tahoma" w:cs="Tahoma"/>
          <w:color w:val="000000"/>
          <w:sz w:val="18"/>
          <w:szCs w:val="18"/>
          <w:lang w:eastAsia="zh-TW"/>
        </w:rPr>
        <w:t>降低客戶之規劃服</w:t>
      </w:r>
      <w:r w:rsidR="008C5FC8" w:rsidRPr="00EE2CAA">
        <w:rPr>
          <w:rFonts w:ascii="Tahoma" w:eastAsia="PMingLiU" w:hAnsi="Tahoma" w:cs="Tahoma"/>
          <w:color w:val="000000"/>
          <w:sz w:val="18"/>
          <w:szCs w:val="18"/>
          <w:lang w:eastAsia="zh-TW"/>
        </w:rPr>
        <w:br/>
      </w:r>
      <w:r w:rsidRPr="00EE2CAA">
        <w:rPr>
          <w:rFonts w:ascii="Tahoma" w:eastAsia="PMingLiU" w:hAnsi="Tahoma" w:cs="Tahoma"/>
          <w:color w:val="000000"/>
          <w:sz w:val="18"/>
          <w:szCs w:val="18"/>
          <w:lang w:eastAsia="zh-TW"/>
        </w:rPr>
        <w:t>務權利</w:t>
      </w:r>
      <w:r w:rsidRPr="00EE2CAA">
        <w:rPr>
          <w:rFonts w:ascii="Tahoma" w:eastAsia="PMingLiU" w:hAnsi="Tahoma" w:cs="Tahoma"/>
          <w:bCs/>
          <w:color w:val="000000"/>
          <w:sz w:val="18"/>
          <w:szCs w:val="18"/>
          <w:lang w:eastAsia="zh-TW"/>
        </w:rPr>
        <w:t>天數。</w:t>
      </w:r>
    </w:p>
    <w:p w:rsidR="00762183" w:rsidRPr="00EE2CAA" w:rsidRDefault="00AC1997" w:rsidP="002F529F">
      <w:pPr>
        <w:pStyle w:val="AppendixBodyText"/>
        <w:numPr>
          <w:ilvl w:val="0"/>
          <w:numId w:val="24"/>
        </w:numPr>
        <w:tabs>
          <w:tab w:val="num" w:pos="1440"/>
        </w:tabs>
        <w:ind w:left="1440"/>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訓練券僅對其</w:t>
      </w:r>
      <w:r w:rsidRPr="00EE2CAA">
        <w:rPr>
          <w:rFonts w:ascii="Tahoma" w:eastAsia="PMingLiU" w:hAnsi="Tahoma" w:cs="Tahoma"/>
          <w:color w:val="000000"/>
          <w:sz w:val="18"/>
          <w:szCs w:val="18"/>
          <w:lang w:eastAsia="zh-TW"/>
        </w:rPr>
        <w:t>訓練券會被買回之特定服務類型的合格提供者</w:t>
      </w:r>
      <w:r w:rsidRPr="00EE2CAA">
        <w:rPr>
          <w:rFonts w:ascii="Tahoma" w:eastAsia="PMingLiU" w:hAnsi="Tahoma" w:cs="Tahoma"/>
          <w:bCs/>
          <w:color w:val="000000"/>
          <w:sz w:val="18"/>
          <w:szCs w:val="18"/>
          <w:lang w:eastAsia="zh-TW"/>
        </w:rPr>
        <w:t>，方始適用。</w:t>
      </w:r>
      <w:r w:rsidRPr="00EE2CAA">
        <w:rPr>
          <w:rFonts w:ascii="Tahoma" w:eastAsia="PMingLiU" w:hAnsi="Tahoma" w:cs="Tahoma"/>
          <w:color w:val="000000"/>
          <w:sz w:val="18"/>
          <w:szCs w:val="18"/>
          <w:lang w:eastAsia="zh-TW"/>
        </w:rPr>
        <w:t>訓練券可以與全球任何合格之提供者搭配使用。參與程度可能有所不同。</w:t>
      </w:r>
    </w:p>
    <w:p w:rsidR="0083748D" w:rsidRPr="00EE2CAA"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color w:val="000000"/>
          <w:sz w:val="18"/>
          <w:szCs w:val="18"/>
          <w:lang w:eastAsia="zh-TW"/>
        </w:rPr>
        <w:t>訓練券必須於軟體保證範圍期間指派。</w:t>
      </w:r>
    </w:p>
    <w:p w:rsidR="0083748D" w:rsidRPr="00EE2CAA"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EE2CAA">
        <w:rPr>
          <w:rFonts w:ascii="Tahoma" w:eastAsia="PMingLiU" w:hAnsi="Tahoma" w:cs="Tahoma"/>
          <w:color w:val="000000"/>
          <w:sz w:val="18"/>
          <w:szCs w:val="18"/>
          <w:lang w:eastAsia="zh-TW"/>
        </w:rPr>
        <w:t>訓練券將自訓練券指派日期開始起算</w:t>
      </w:r>
      <w:r w:rsidRPr="00EE2CAA">
        <w:rPr>
          <w:rFonts w:ascii="Tahoma" w:eastAsia="PMingLiU" w:hAnsi="Tahoma" w:cs="Tahoma"/>
          <w:color w:val="000000"/>
          <w:sz w:val="18"/>
          <w:szCs w:val="18"/>
          <w:lang w:eastAsia="zh-TW"/>
        </w:rPr>
        <w:t xml:space="preserve"> 180 </w:t>
      </w:r>
      <w:r w:rsidRPr="00EE2CAA">
        <w:rPr>
          <w:rFonts w:ascii="Tahoma" w:eastAsia="PMingLiU" w:hAnsi="Tahoma" w:cs="Tahoma"/>
          <w:color w:val="000000"/>
          <w:sz w:val="18"/>
          <w:szCs w:val="18"/>
          <w:lang w:eastAsia="zh-TW"/>
        </w:rPr>
        <w:t>日屆滿，其與軟體保證範圍之屆滿係獨立計算。所有服務必須於訓練券屆滿之前交付</w:t>
      </w:r>
      <w:r w:rsidRPr="00EE2CAA">
        <w:rPr>
          <w:rFonts w:ascii="Tahoma" w:eastAsia="PMingLiU" w:hAnsi="Tahoma" w:cs="Tahoma"/>
          <w:color w:val="000000"/>
          <w:sz w:val="18"/>
          <w:szCs w:val="18"/>
          <w:lang w:eastAsia="zh-TW"/>
        </w:rPr>
        <w:t xml:space="preserve"> (</w:t>
      </w:r>
      <w:r w:rsidRPr="00EE2CAA">
        <w:rPr>
          <w:rFonts w:ascii="Tahoma" w:eastAsia="PMingLiU" w:hAnsi="Tahoma" w:cs="Tahoma"/>
          <w:color w:val="000000"/>
          <w:sz w:val="18"/>
          <w:szCs w:val="18"/>
          <w:lang w:eastAsia="zh-TW"/>
        </w:rPr>
        <w:t>訓練券已買回</w:t>
      </w:r>
      <w:r w:rsidRPr="00EE2CAA">
        <w:rPr>
          <w:rFonts w:ascii="Tahoma" w:eastAsia="PMingLiU" w:hAnsi="Tahoma" w:cs="Tahoma"/>
          <w:color w:val="000000"/>
          <w:sz w:val="18"/>
          <w:szCs w:val="18"/>
          <w:lang w:eastAsia="zh-TW"/>
        </w:rPr>
        <w:t>)</w:t>
      </w:r>
      <w:r w:rsidRPr="00EE2CAA">
        <w:rPr>
          <w:rFonts w:ascii="Tahoma" w:eastAsia="PMingLiU" w:hAnsi="Tahoma" w:cs="Tahoma"/>
          <w:color w:val="000000"/>
          <w:sz w:val="18"/>
          <w:szCs w:val="18"/>
          <w:lang w:eastAsia="zh-TW"/>
        </w:rPr>
        <w:t>。在軟體保證範圍屆滿之前即屆滿的訓練券將歸回規劃服務組合的可提供天數。</w:t>
      </w:r>
    </w:p>
    <w:p w:rsidR="00AC1997" w:rsidRPr="00EE2CAA"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 xml:space="preserve">Microsoft </w:t>
      </w:r>
      <w:r w:rsidRPr="00EE2CAA">
        <w:rPr>
          <w:rFonts w:ascii="Tahoma" w:eastAsia="PMingLiU" w:hAnsi="Tahoma" w:cs="Tahoma"/>
          <w:bCs/>
          <w:color w:val="000000"/>
          <w:sz w:val="18"/>
          <w:szCs w:val="18"/>
          <w:lang w:eastAsia="zh-TW"/>
        </w:rPr>
        <w:t>對遺失、遭竊、不合適或誤用之訓練券並不負任何責任。</w:t>
      </w:r>
    </w:p>
    <w:p w:rsidR="00AC1997" w:rsidRPr="00EE2CAA"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依訓練券提供之服務係</w:t>
      </w:r>
      <w:r w:rsidRPr="00EE2CAA">
        <w:rPr>
          <w:rFonts w:ascii="Tahoma" w:eastAsia="PMingLiU" w:hAnsi="Tahoma" w:cs="Tahoma"/>
          <w:color w:val="000000"/>
          <w:sz w:val="18"/>
          <w:szCs w:val="18"/>
          <w:lang w:eastAsia="zh-TW"/>
        </w:rPr>
        <w:t>依客戶與合格之提供者間所訂定之合約而提供；</w:t>
      </w:r>
      <w:r w:rsidRPr="00EE2CAA">
        <w:rPr>
          <w:rFonts w:ascii="Tahoma" w:eastAsia="PMingLiU" w:hAnsi="Tahoma" w:cs="Tahoma"/>
          <w:color w:val="000000"/>
          <w:sz w:val="18"/>
          <w:szCs w:val="18"/>
          <w:lang w:eastAsia="zh-TW"/>
        </w:rPr>
        <w:t xml:space="preserve">Microsoft </w:t>
      </w:r>
      <w:r w:rsidRPr="00EE2CAA">
        <w:rPr>
          <w:rFonts w:ascii="Tahoma" w:eastAsia="PMingLiU" w:hAnsi="Tahoma" w:cs="Tahoma"/>
          <w:color w:val="000000"/>
          <w:sz w:val="18"/>
          <w:szCs w:val="18"/>
          <w:lang w:eastAsia="zh-TW"/>
        </w:rPr>
        <w:t>對任何與服務相關之部分合格之提供者的工作或錯誤並不負任何責任。</w:t>
      </w:r>
    </w:p>
    <w:p w:rsidR="00F643B6" w:rsidRPr="00EE2CAA" w:rsidRDefault="00AC1997" w:rsidP="002C1048">
      <w:pPr>
        <w:pStyle w:val="AppendixBodyText"/>
        <w:numPr>
          <w:ilvl w:val="0"/>
          <w:numId w:val="90"/>
        </w:numPr>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藉由接受規劃服務之履行，客戶</w:t>
      </w:r>
      <w:r w:rsidRPr="00EE2CAA">
        <w:rPr>
          <w:rFonts w:ascii="Tahoma" w:eastAsia="PMingLiU" w:hAnsi="Tahoma" w:cs="Tahoma"/>
          <w:bCs/>
          <w:sz w:val="18"/>
          <w:szCs w:val="18"/>
          <w:lang w:eastAsia="zh-TW"/>
        </w:rPr>
        <w:t>認知其將於完成基於品質保證目的之履行服務時取得調查。</w:t>
      </w:r>
    </w:p>
    <w:p w:rsidR="0008036A" w:rsidRPr="00EE2CAA" w:rsidRDefault="00F643B6" w:rsidP="002C1048">
      <w:pPr>
        <w:pStyle w:val="AppendixBodyText"/>
        <w:numPr>
          <w:ilvl w:val="0"/>
          <w:numId w:val="90"/>
        </w:numPr>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EE2CAA">
        <w:rPr>
          <w:rFonts w:ascii="Tahoma" w:eastAsia="PMingLiU" w:hAnsi="Tahoma" w:cs="Tahoma"/>
          <w:color w:val="000000"/>
          <w:sz w:val="18"/>
          <w:szCs w:val="18"/>
          <w:lang w:eastAsia="zh-TW"/>
        </w:rPr>
        <w:t>取得</w:t>
      </w:r>
      <w:r w:rsidR="008C5FC8" w:rsidRPr="00EE2CAA">
        <w:rPr>
          <w:rFonts w:ascii="Tahoma" w:eastAsia="PMingLiU" w:hAnsi="Tahoma" w:cs="Tahoma"/>
          <w:color w:val="000000"/>
          <w:sz w:val="18"/>
          <w:szCs w:val="18"/>
          <w:lang w:eastAsia="zh-TW"/>
        </w:rPr>
        <w:br/>
      </w:r>
      <w:r w:rsidRPr="00EE2CAA">
        <w:rPr>
          <w:rFonts w:ascii="Tahoma" w:eastAsia="PMingLiU" w:hAnsi="Tahoma" w:cs="Tahoma"/>
          <w:color w:val="000000"/>
          <w:sz w:val="18"/>
          <w:szCs w:val="18"/>
          <w:lang w:eastAsia="zh-TW"/>
        </w:rPr>
        <w:t>三分之一所陳述之服務天數。訂購二年期軟體保證範圍之客戶將取得三分之二所陳述之服務天數。</w:t>
      </w:r>
    </w:p>
    <w:p w:rsidR="00023FE7" w:rsidRPr="00EE2CAA" w:rsidRDefault="00023FE7">
      <w:pPr>
        <w:pStyle w:val="AppendixBodyText"/>
        <w:rPr>
          <w:rFonts w:ascii="Tahoma" w:eastAsia="PMingLiU" w:hAnsi="Tahoma" w:cs="Tahoma"/>
          <w:sz w:val="18"/>
          <w:szCs w:val="18"/>
          <w:lang w:eastAsia="zh-TW"/>
        </w:rPr>
      </w:pPr>
      <w:r w:rsidRPr="00EE2CAA">
        <w:rPr>
          <w:rFonts w:ascii="Tahoma" w:eastAsia="PMingLiU" w:hAnsi="Tahoma" w:cs="Tahoma"/>
          <w:bCs/>
          <w:color w:val="000000"/>
          <w:sz w:val="18"/>
          <w:szCs w:val="18"/>
          <w:lang w:eastAsia="zh-TW"/>
        </w:rPr>
        <w:t>履行服務結束時由合格之提供者基於品質保證目的而提交給</w:t>
      </w:r>
      <w:r w:rsidRPr="00EE2CAA">
        <w:rPr>
          <w:rFonts w:ascii="Tahoma" w:eastAsia="PMingLiU" w:hAnsi="Tahoma" w:cs="Tahoma"/>
          <w:bCs/>
          <w:color w:val="000000"/>
          <w:sz w:val="18"/>
          <w:szCs w:val="18"/>
          <w:lang w:eastAsia="zh-TW"/>
        </w:rPr>
        <w:t xml:space="preserve"> Microsoft </w:t>
      </w:r>
      <w:r w:rsidRPr="00EE2CAA">
        <w:rPr>
          <w:rFonts w:ascii="Tahoma" w:eastAsia="PMingLiU" w:hAnsi="Tahoma" w:cs="Tahoma"/>
          <w:bCs/>
          <w:color w:val="000000"/>
          <w:sz w:val="18"/>
          <w:szCs w:val="18"/>
          <w:lang w:eastAsia="zh-TW"/>
        </w:rPr>
        <w:t>之已完成的交付項目得供</w:t>
      </w:r>
      <w:r w:rsidRPr="00EE2CAA">
        <w:rPr>
          <w:rFonts w:ascii="Tahoma" w:eastAsia="PMingLiU" w:hAnsi="Tahoma" w:cs="Tahoma"/>
          <w:bCs/>
          <w:color w:val="000000"/>
          <w:sz w:val="18"/>
          <w:szCs w:val="18"/>
          <w:lang w:eastAsia="zh-TW"/>
        </w:rPr>
        <w:t xml:space="preserve"> Microsoft </w:t>
      </w:r>
      <w:r w:rsidRPr="00EE2CAA">
        <w:rPr>
          <w:rFonts w:ascii="Tahoma" w:eastAsia="PMingLiU" w:hAnsi="Tahoma" w:cs="Tahoma"/>
          <w:bCs/>
          <w:color w:val="000000"/>
          <w:sz w:val="18"/>
          <w:szCs w:val="18"/>
          <w:lang w:eastAsia="zh-TW"/>
        </w:rPr>
        <w:t>使用，</w:t>
      </w:r>
      <w:r w:rsidR="008C5FC8" w:rsidRPr="00EE2CAA">
        <w:rPr>
          <w:rFonts w:ascii="Tahoma" w:eastAsia="PMingLiU" w:hAnsi="Tahoma" w:cs="Tahoma"/>
          <w:bCs/>
          <w:color w:val="000000"/>
          <w:sz w:val="18"/>
          <w:szCs w:val="18"/>
          <w:lang w:eastAsia="zh-TW"/>
        </w:rPr>
        <w:br/>
      </w:r>
      <w:r w:rsidRPr="00EE2CAA">
        <w:rPr>
          <w:rFonts w:ascii="Tahoma" w:eastAsia="PMingLiU" w:hAnsi="Tahoma" w:cs="Tahoma"/>
          <w:bCs/>
          <w:color w:val="000000"/>
          <w:sz w:val="18"/>
          <w:szCs w:val="18"/>
          <w:lang w:eastAsia="zh-TW"/>
        </w:rPr>
        <w:t>且可基於該目的而與客戶之</w:t>
      </w:r>
      <w:r w:rsidRPr="00EE2CAA">
        <w:rPr>
          <w:rFonts w:ascii="Tahoma" w:eastAsia="PMingLiU" w:hAnsi="Tahoma" w:cs="Tahoma"/>
          <w:bCs/>
          <w:color w:val="000000"/>
          <w:sz w:val="18"/>
          <w:szCs w:val="18"/>
          <w:lang w:eastAsia="zh-TW"/>
        </w:rPr>
        <w:t xml:space="preserve"> Microsoft </w:t>
      </w:r>
      <w:r w:rsidRPr="00EE2CAA">
        <w:rPr>
          <w:rFonts w:ascii="Tahoma" w:eastAsia="PMingLiU" w:hAnsi="Tahoma" w:cs="Tahoma"/>
          <w:bCs/>
          <w:color w:val="000000"/>
          <w:sz w:val="18"/>
          <w:szCs w:val="18"/>
          <w:lang w:eastAsia="zh-TW"/>
        </w:rPr>
        <w:t>客戶小組共享。</w:t>
      </w:r>
    </w:p>
    <w:p w:rsidR="00023FE7" w:rsidRPr="00EE2CAA" w:rsidRDefault="00023FE7" w:rsidP="005A141F">
      <w:pPr>
        <w:pStyle w:val="AppendixBodyText"/>
        <w:spacing w:after="0"/>
        <w:rPr>
          <w:rFonts w:ascii="Tahoma" w:eastAsia="PMingLiU" w:hAnsi="Tahoma" w:cs="Tahoma"/>
          <w:sz w:val="18"/>
          <w:szCs w:val="18"/>
          <w:lang w:eastAsia="zh-TW"/>
        </w:rPr>
      </w:pPr>
    </w:p>
    <w:p w:rsidR="00023FE7" w:rsidRPr="00BB059B" w:rsidRDefault="00023FE7">
      <w:pPr>
        <w:pStyle w:val="Heading3"/>
        <w:rPr>
          <w:rFonts w:ascii="Tahoma" w:eastAsia="PMingLiU" w:hAnsi="Tahoma" w:cs="Tahoma"/>
          <w:lang w:eastAsia="zh-TW"/>
        </w:rPr>
      </w:pPr>
      <w:bookmarkStart w:id="798" w:name="_Toc328145999"/>
      <w:bookmarkStart w:id="799" w:name="_Toc336338230"/>
      <w:bookmarkStart w:id="800" w:name="_Toc345401786"/>
      <w:r w:rsidRPr="00BB059B">
        <w:rPr>
          <w:rFonts w:ascii="Tahoma" w:eastAsia="PMingLiU" w:hAnsi="Tahoma" w:cs="Tahoma"/>
          <w:sz w:val="24"/>
          <w:lang w:eastAsia="zh-TW"/>
        </w:rPr>
        <w:t xml:space="preserve">Windows 8 </w:t>
      </w:r>
      <w:r w:rsidRPr="00BB059B">
        <w:rPr>
          <w:rFonts w:ascii="Tahoma" w:eastAsia="PMingLiU" w:hAnsi="Tahoma" w:cs="Tahoma"/>
          <w:sz w:val="24"/>
          <w:lang w:eastAsia="zh-TW"/>
        </w:rPr>
        <w:t>企業版</w:t>
      </w:r>
      <w:bookmarkEnd w:id="798"/>
      <w:bookmarkEnd w:id="799"/>
      <w:bookmarkEnd w:id="800"/>
    </w:p>
    <w:p w:rsidR="00023FE7" w:rsidRPr="00EE2CAA" w:rsidRDefault="00023FE7" w:rsidP="00077CE5">
      <w:pPr>
        <w:pStyle w:val="AppendixBodyText"/>
        <w:spacing w:after="0"/>
        <w:rPr>
          <w:rFonts w:ascii="Tahoma" w:eastAsia="PMingLiU" w:hAnsi="Tahoma" w:cs="Tahoma"/>
          <w:sz w:val="18"/>
          <w:szCs w:val="18"/>
          <w:lang w:eastAsia="zh-TW"/>
        </w:rPr>
      </w:pPr>
    </w:p>
    <w:p w:rsidR="005A141F" w:rsidRPr="00BB059B" w:rsidRDefault="00324479" w:rsidP="005A141F">
      <w:pPr>
        <w:spacing w:after="60"/>
        <w:jc w:val="both"/>
        <w:rPr>
          <w:rFonts w:eastAsia="PMingLiU" w:cs="Tahoma"/>
          <w:lang w:eastAsia="zh-TW"/>
        </w:rPr>
      </w:pPr>
      <w:r w:rsidRPr="00BB059B">
        <w:rPr>
          <w:rFonts w:eastAsia="PMingLiU" w:cs="Tahoma"/>
          <w:b/>
          <w:szCs w:val="18"/>
          <w:lang w:eastAsia="zh-TW"/>
        </w:rPr>
        <w:t>合格之軟體保證客戶</w:t>
      </w:r>
    </w:p>
    <w:p w:rsidR="00324479" w:rsidRPr="00BB059B" w:rsidRDefault="00324479" w:rsidP="00324479">
      <w:pPr>
        <w:jc w:val="both"/>
        <w:rPr>
          <w:rFonts w:eastAsia="PMingLiU" w:cs="Tahoma"/>
          <w:lang w:eastAsia="zh-TW"/>
        </w:rPr>
      </w:pPr>
      <w:r w:rsidRPr="00BB059B">
        <w:rPr>
          <w:rFonts w:eastAsia="PMingLiU" w:cs="Tahoma"/>
          <w:szCs w:val="18"/>
          <w:lang w:eastAsia="zh-TW"/>
        </w:rPr>
        <w:t>具備</w:t>
      </w:r>
      <w:r w:rsidRPr="00BB059B">
        <w:rPr>
          <w:rFonts w:eastAsia="PMingLiU" w:cs="Tahoma"/>
          <w:szCs w:val="18"/>
          <w:lang w:eastAsia="zh-TW"/>
        </w:rPr>
        <w:t xml:space="preserve"> Windows </w:t>
      </w:r>
      <w:r w:rsidRPr="00BB059B">
        <w:rPr>
          <w:rFonts w:eastAsia="PMingLiU" w:cs="Tahoma"/>
          <w:szCs w:val="18"/>
          <w:lang w:eastAsia="zh-TW"/>
        </w:rPr>
        <w:t>桌面作業系統之有效軟體保證範圍的客戶有資格取得此項利益。在授權裝置上具備</w:t>
      </w:r>
      <w:r w:rsidRPr="00BB059B">
        <w:rPr>
          <w:rFonts w:eastAsia="PMingLiU" w:cs="Tahoma"/>
          <w:szCs w:val="18"/>
          <w:lang w:eastAsia="zh-TW"/>
        </w:rPr>
        <w:t xml:space="preserve"> Windows </w:t>
      </w:r>
      <w:r w:rsidRPr="00BB059B">
        <w:rPr>
          <w:rFonts w:eastAsia="PMingLiU" w:cs="Tahoma"/>
          <w:szCs w:val="18"/>
          <w:lang w:eastAsia="zh-TW"/>
        </w:rPr>
        <w:t>桌面作業系統的軟體保證範圍，可讓客戶選擇在該裝置上是否使用</w:t>
      </w:r>
      <w:r w:rsidRPr="00BB059B">
        <w:rPr>
          <w:rFonts w:eastAsia="PMingLiU" w:cs="Tahoma"/>
          <w:szCs w:val="18"/>
          <w:lang w:eastAsia="zh-TW"/>
        </w:rPr>
        <w:t xml:space="preserve"> Windows 8 </w:t>
      </w:r>
      <w:r w:rsidRPr="00BB059B">
        <w:rPr>
          <w:rFonts w:eastAsia="PMingLiU" w:cs="Tahoma"/>
          <w:szCs w:val="18"/>
          <w:lang w:eastAsia="zh-TW"/>
        </w:rPr>
        <w:t>企業版替代</w:t>
      </w:r>
      <w:r w:rsidRPr="00BB059B">
        <w:rPr>
          <w:rFonts w:eastAsia="PMingLiU" w:cs="Tahoma"/>
          <w:szCs w:val="18"/>
          <w:lang w:eastAsia="zh-TW"/>
        </w:rPr>
        <w:t xml:space="preserve"> Windows 8 </w:t>
      </w:r>
      <w:r w:rsidRPr="00BB059B">
        <w:rPr>
          <w:rFonts w:eastAsia="PMingLiU" w:cs="Tahoma"/>
          <w:szCs w:val="18"/>
          <w:lang w:eastAsia="zh-TW"/>
        </w:rPr>
        <w:t>專業版。</w:t>
      </w:r>
    </w:p>
    <w:p w:rsidR="00324479" w:rsidRPr="00BB059B" w:rsidRDefault="00324479" w:rsidP="00324479">
      <w:pPr>
        <w:jc w:val="both"/>
        <w:rPr>
          <w:rFonts w:eastAsia="PMingLiU" w:cs="Tahoma"/>
          <w:lang w:eastAsia="zh-TW"/>
        </w:rPr>
      </w:pPr>
    </w:p>
    <w:p w:rsidR="00324479" w:rsidRPr="00BB059B" w:rsidRDefault="00324479" w:rsidP="00324479">
      <w:pPr>
        <w:jc w:val="both"/>
        <w:rPr>
          <w:rFonts w:eastAsia="PMingLiU" w:cs="Tahoma"/>
          <w:lang w:eastAsia="zh-TW"/>
        </w:rPr>
      </w:pPr>
      <w:r w:rsidRPr="00BB059B">
        <w:rPr>
          <w:rFonts w:eastAsia="PMingLiU" w:cs="Tahoma"/>
          <w:szCs w:val="18"/>
          <w:lang w:eastAsia="zh-TW"/>
        </w:rPr>
        <w:t>依「產品使用權」中所述，合格之軟體保證客戶有權利使用</w:t>
      </w:r>
      <w:r w:rsidRPr="00BB059B">
        <w:rPr>
          <w:rFonts w:eastAsia="PMingLiU" w:cs="Tahoma"/>
          <w:szCs w:val="18"/>
          <w:lang w:eastAsia="zh-TW"/>
        </w:rPr>
        <w:t xml:space="preserve"> Windows 8 </w:t>
      </w:r>
      <w:r w:rsidRPr="00BB059B">
        <w:rPr>
          <w:rFonts w:eastAsia="PMingLiU" w:cs="Tahoma"/>
          <w:szCs w:val="18"/>
          <w:lang w:eastAsia="zh-TW"/>
        </w:rPr>
        <w:t>企業版。客戶不得將</w:t>
      </w:r>
      <w:r w:rsidRPr="00BB059B">
        <w:rPr>
          <w:rFonts w:eastAsia="PMingLiU" w:cs="Tahoma"/>
          <w:szCs w:val="18"/>
          <w:lang w:eastAsia="zh-TW"/>
        </w:rPr>
        <w:t xml:space="preserve"> Windows 8 </w:t>
      </w:r>
      <w:r w:rsidRPr="00BB059B">
        <w:rPr>
          <w:rFonts w:eastAsia="PMingLiU" w:cs="Tahoma"/>
          <w:szCs w:val="18"/>
          <w:lang w:eastAsia="zh-TW"/>
        </w:rPr>
        <w:t>企業版從授權裝置移動至另一個裝置，但若其軟體保證範圍允許搭配使用重新指定，則不在此限。</w:t>
      </w:r>
    </w:p>
    <w:p w:rsidR="00324479" w:rsidRPr="00BB059B" w:rsidRDefault="00324479" w:rsidP="00324479">
      <w:pPr>
        <w:jc w:val="both"/>
        <w:rPr>
          <w:rFonts w:eastAsia="PMingLiU" w:cs="Tahoma"/>
          <w:lang w:eastAsia="zh-TW"/>
        </w:rPr>
      </w:pPr>
    </w:p>
    <w:p w:rsidR="005A141F" w:rsidRPr="00BB059B" w:rsidRDefault="00324479" w:rsidP="005A141F">
      <w:pPr>
        <w:spacing w:after="60"/>
        <w:jc w:val="both"/>
        <w:rPr>
          <w:rFonts w:eastAsia="PMingLiU" w:cs="Tahoma"/>
          <w:lang w:eastAsia="zh-TW"/>
        </w:rPr>
      </w:pPr>
      <w:r w:rsidRPr="00BB059B">
        <w:rPr>
          <w:rFonts w:eastAsia="PMingLiU" w:cs="Tahoma"/>
          <w:b/>
          <w:szCs w:val="18"/>
          <w:lang w:eastAsia="zh-TW"/>
        </w:rPr>
        <w:t>合格之線上服務利益客戶</w:t>
      </w:r>
    </w:p>
    <w:p w:rsidR="00324479" w:rsidRPr="00BB059B" w:rsidRDefault="0071258F" w:rsidP="00324479">
      <w:pPr>
        <w:jc w:val="both"/>
        <w:rPr>
          <w:rFonts w:eastAsia="PMingLiU" w:cs="Tahoma"/>
        </w:rPr>
      </w:pPr>
      <w:r w:rsidRPr="00BB059B">
        <w:rPr>
          <w:rFonts w:eastAsia="PMingLiU" w:cs="Tahoma"/>
          <w:szCs w:val="18"/>
        </w:rPr>
        <w:t>依「產品使用權」中所述，</w:t>
      </w:r>
      <w:r w:rsidRPr="00BB059B">
        <w:rPr>
          <w:rFonts w:eastAsia="PMingLiU" w:cs="Tahoma"/>
          <w:szCs w:val="18"/>
        </w:rPr>
        <w:t>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客戶有權利使用</w:t>
      </w:r>
      <w:r w:rsidRPr="00BB059B">
        <w:rPr>
          <w:rFonts w:eastAsia="PMingLiU" w:cs="Tahoma"/>
          <w:szCs w:val="18"/>
        </w:rPr>
        <w:t xml:space="preserve"> Windows 8 </w:t>
      </w:r>
      <w:r w:rsidRPr="00BB059B">
        <w:rPr>
          <w:rFonts w:eastAsia="PMingLiU" w:cs="Tahoma"/>
          <w:szCs w:val="18"/>
        </w:rPr>
        <w:t>企業版。如需</w:t>
      </w:r>
      <w:r w:rsidRPr="00BB059B">
        <w:rPr>
          <w:rFonts w:eastAsia="PMingLiU" w:cs="Tahoma"/>
          <w:szCs w:val="18"/>
        </w:rPr>
        <w:t xml:space="preserve"> Windows Intune </w:t>
      </w:r>
      <w:r w:rsidR="008C5FC8">
        <w:rPr>
          <w:rFonts w:eastAsia="PMingLiU" w:cs="Tahoma"/>
          <w:szCs w:val="18"/>
        </w:rPr>
        <w:br/>
      </w:r>
      <w:r w:rsidRPr="00BB059B">
        <w:rPr>
          <w:rFonts w:eastAsia="PMingLiU" w:cs="Tahoma"/>
          <w:szCs w:val="18"/>
        </w:rPr>
        <w:t>(</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使用權之取得與重新指定的適用條款，請參閱本產品清單之「產品注意事項」。</w:t>
      </w:r>
    </w:p>
    <w:p w:rsidR="005A141F" w:rsidRPr="00BB059B" w:rsidDel="008900EB" w:rsidRDefault="005A141F" w:rsidP="00324479">
      <w:pPr>
        <w:jc w:val="both"/>
        <w:rPr>
          <w:rFonts w:eastAsia="PMingLiU" w:cs="Tahoma"/>
        </w:rPr>
      </w:pPr>
    </w:p>
    <w:p w:rsidR="00324479" w:rsidRPr="00BB059B" w:rsidRDefault="00324479" w:rsidP="00324479">
      <w:pPr>
        <w:spacing w:after="60"/>
        <w:rPr>
          <w:rFonts w:eastAsia="PMingLiU" w:cs="Tahoma"/>
        </w:rPr>
      </w:pPr>
      <w:r w:rsidRPr="00BB059B">
        <w:rPr>
          <w:rFonts w:eastAsia="PMingLiU" w:cs="Tahoma"/>
          <w:szCs w:val="18"/>
        </w:rPr>
        <w:t>軟體保證及</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客戶可允許使用舊版之</w:t>
      </w:r>
      <w:r w:rsidRPr="00BB059B">
        <w:rPr>
          <w:rFonts w:eastAsia="PMingLiU" w:cs="Tahoma"/>
          <w:szCs w:val="18"/>
        </w:rPr>
        <w:t xml:space="preserve"> Windows </w:t>
      </w:r>
      <w:r w:rsidRPr="00BB059B">
        <w:rPr>
          <w:rFonts w:eastAsia="PMingLiU" w:cs="Tahoma"/>
          <w:szCs w:val="18"/>
        </w:rPr>
        <w:t>桌面作業系統的</w:t>
      </w:r>
      <w:r w:rsidRPr="00BB059B">
        <w:rPr>
          <w:rFonts w:eastAsia="PMingLiU" w:cs="Tahoma"/>
          <w:szCs w:val="18"/>
        </w:rPr>
        <w:t xml:space="preserve"> MUI </w:t>
      </w:r>
      <w:r w:rsidRPr="00BB059B">
        <w:rPr>
          <w:rFonts w:eastAsia="PMingLiU" w:cs="Tahoma"/>
          <w:szCs w:val="18"/>
        </w:rPr>
        <w:t>版本替代</w:t>
      </w:r>
      <w:r w:rsidRPr="00BB059B">
        <w:rPr>
          <w:rFonts w:eastAsia="PMingLiU" w:cs="Tahoma"/>
          <w:szCs w:val="18"/>
        </w:rPr>
        <w:t xml:space="preserve"> Windows 8 </w:t>
      </w:r>
      <w:r w:rsidRPr="00BB059B">
        <w:rPr>
          <w:rFonts w:eastAsia="PMingLiU" w:cs="Tahoma"/>
          <w:szCs w:val="18"/>
        </w:rPr>
        <w:t>企業版。</w:t>
      </w:r>
    </w:p>
    <w:p w:rsidR="00870095" w:rsidRPr="00EE2CAA" w:rsidRDefault="00870095" w:rsidP="005A141F">
      <w:pPr>
        <w:pStyle w:val="Heading3"/>
        <w:spacing w:after="60"/>
        <w:rPr>
          <w:rFonts w:ascii="Tahoma" w:eastAsia="PMingLiU" w:hAnsi="Tahoma" w:cs="Tahoma"/>
          <w:b w:val="0"/>
          <w:bCs/>
          <w:sz w:val="18"/>
          <w:szCs w:val="18"/>
        </w:rPr>
      </w:pPr>
    </w:p>
    <w:p w:rsidR="00870095" w:rsidRPr="00BB059B" w:rsidRDefault="00870095" w:rsidP="005A141F">
      <w:pPr>
        <w:pStyle w:val="Heading3"/>
        <w:spacing w:after="60"/>
        <w:rPr>
          <w:rFonts w:ascii="Tahoma" w:eastAsia="PMingLiU" w:hAnsi="Tahoma" w:cs="Tahoma"/>
        </w:rPr>
      </w:pPr>
      <w:bookmarkStart w:id="801" w:name="_Toc336338231"/>
      <w:bookmarkStart w:id="802" w:name="_Toc345401787"/>
      <w:r w:rsidRPr="00BB059B">
        <w:rPr>
          <w:rFonts w:ascii="Tahoma" w:eastAsia="PMingLiU" w:hAnsi="Tahoma" w:cs="Tahoma"/>
          <w:sz w:val="18"/>
        </w:rPr>
        <w:t>Windows 8 Enterprise Sideloading</w:t>
      </w:r>
      <w:bookmarkEnd w:id="801"/>
      <w:bookmarkEnd w:id="802"/>
    </w:p>
    <w:p w:rsidR="00810479" w:rsidRPr="00BB059B" w:rsidRDefault="00870095" w:rsidP="00991DD4">
      <w:pPr>
        <w:jc w:val="both"/>
        <w:rPr>
          <w:rFonts w:eastAsia="PMingLiU" w:cs="Tahoma"/>
        </w:rPr>
      </w:pPr>
      <w:r w:rsidRPr="00BB059B">
        <w:rPr>
          <w:rFonts w:eastAsia="PMingLiU" w:cs="Tahoma"/>
          <w:szCs w:val="18"/>
        </w:rPr>
        <w:t>請參閱本文件之「產品注意事項」小節中的</w:t>
      </w:r>
      <w:r w:rsidRPr="00BB059B">
        <w:rPr>
          <w:rFonts w:eastAsia="PMingLiU" w:cs="Tahoma"/>
          <w:szCs w:val="18"/>
        </w:rPr>
        <w:t xml:space="preserve"> Windows 8 Enterprise Sideloading </w:t>
      </w:r>
      <w:r w:rsidRPr="00BB059B">
        <w:rPr>
          <w:rFonts w:eastAsia="PMingLiU" w:cs="Tahoma"/>
          <w:szCs w:val="18"/>
        </w:rPr>
        <w:t>產品注意事項。</w:t>
      </w:r>
    </w:p>
    <w:p w:rsidR="00BD1A6A" w:rsidRPr="00BB059B" w:rsidRDefault="00BD1A6A">
      <w:pPr>
        <w:rPr>
          <w:rFonts w:eastAsia="PMingLiU" w:cs="Tahoma"/>
        </w:rPr>
      </w:pPr>
      <w:bookmarkStart w:id="803" w:name="_Toc336338232"/>
    </w:p>
    <w:p w:rsidR="00EA1BE9" w:rsidRPr="00BB059B" w:rsidRDefault="00EA1BE9" w:rsidP="005A141F">
      <w:pPr>
        <w:pStyle w:val="Heading3"/>
        <w:spacing w:after="60"/>
        <w:rPr>
          <w:rFonts w:ascii="Tahoma" w:eastAsia="PMingLiU" w:hAnsi="Tahoma" w:cs="Tahoma"/>
          <w:lang w:eastAsia="zh-TW"/>
        </w:rPr>
      </w:pPr>
      <w:bookmarkStart w:id="804" w:name="_Toc345401788"/>
      <w:r w:rsidRPr="00BB059B">
        <w:rPr>
          <w:rFonts w:ascii="Tahoma" w:eastAsia="PMingLiU" w:hAnsi="Tahoma" w:cs="Tahoma"/>
          <w:sz w:val="18"/>
          <w:lang w:eastAsia="zh-TW"/>
        </w:rPr>
        <w:t xml:space="preserve">Windows </w:t>
      </w:r>
      <w:r w:rsidRPr="00BB059B">
        <w:rPr>
          <w:rFonts w:ascii="Tahoma" w:eastAsia="PMingLiU" w:hAnsi="Tahoma" w:cs="Tahoma"/>
          <w:sz w:val="18"/>
          <w:lang w:eastAsia="zh-TW"/>
        </w:rPr>
        <w:t>附贈訂閱使用權</w:t>
      </w:r>
      <w:bookmarkEnd w:id="803"/>
      <w:bookmarkEnd w:id="804"/>
    </w:p>
    <w:p w:rsidR="00EA1BE9" w:rsidRPr="00BB059B" w:rsidRDefault="00EA1BE9" w:rsidP="00870095">
      <w:pPr>
        <w:jc w:val="both"/>
        <w:rPr>
          <w:rFonts w:eastAsia="PMingLiU" w:cs="Tahoma"/>
          <w:lang w:eastAsia="zh-TW"/>
        </w:rPr>
      </w:pPr>
      <w:r w:rsidRPr="00BB059B">
        <w:rPr>
          <w:rFonts w:eastAsia="PMingLiU" w:cs="Tahoma"/>
          <w:szCs w:val="18"/>
          <w:lang w:eastAsia="zh-TW"/>
        </w:rPr>
        <w:t>請參閱本文件之「產品注意事項」小節中的</w:t>
      </w:r>
      <w:r w:rsidRPr="00BB059B">
        <w:rPr>
          <w:rFonts w:eastAsia="PMingLiU" w:cs="Tahoma"/>
          <w:szCs w:val="18"/>
          <w:lang w:eastAsia="zh-TW"/>
        </w:rPr>
        <w:t xml:space="preserve"> Windows </w:t>
      </w:r>
      <w:r w:rsidRPr="00BB059B">
        <w:rPr>
          <w:rFonts w:eastAsia="PMingLiU" w:cs="Tahoma"/>
          <w:szCs w:val="18"/>
          <w:lang w:eastAsia="zh-TW"/>
        </w:rPr>
        <w:t>附贈訂閱使用權注意事項。</w:t>
      </w:r>
    </w:p>
    <w:p w:rsidR="00870095" w:rsidRPr="00BB059B" w:rsidRDefault="00870095" w:rsidP="003C56F1">
      <w:pPr>
        <w:jc w:val="both"/>
        <w:rPr>
          <w:rFonts w:eastAsia="PMingLiU" w:cs="Tahoma"/>
          <w:lang w:eastAsia="zh-TW"/>
        </w:rPr>
      </w:pPr>
    </w:p>
    <w:p w:rsidR="00023FE7" w:rsidRPr="00BB059B" w:rsidRDefault="00023FE7">
      <w:pPr>
        <w:pStyle w:val="Heading3"/>
        <w:rPr>
          <w:rFonts w:ascii="Tahoma" w:eastAsia="PMingLiU" w:hAnsi="Tahoma" w:cs="Tahoma"/>
        </w:rPr>
      </w:pPr>
      <w:bookmarkStart w:id="805" w:name="_Toc328146000"/>
      <w:bookmarkStart w:id="806" w:name="_Toc336338233"/>
      <w:bookmarkStart w:id="807" w:name="_Toc345401789"/>
      <w:r w:rsidRPr="00BB059B">
        <w:rPr>
          <w:rFonts w:ascii="Tahoma" w:eastAsia="PMingLiU" w:hAnsi="Tahoma" w:cs="Tahoma"/>
          <w:sz w:val="24"/>
        </w:rPr>
        <w:t>訓練券</w:t>
      </w:r>
      <w:bookmarkEnd w:id="805"/>
      <w:bookmarkEnd w:id="806"/>
      <w:bookmarkEnd w:id="807"/>
    </w:p>
    <w:p w:rsidR="00023FE7" w:rsidRPr="00EE2CAA" w:rsidRDefault="00023FE7" w:rsidP="003C56F1">
      <w:pPr>
        <w:pStyle w:val="AppendixBodyText"/>
        <w:spacing w:after="0"/>
        <w:rPr>
          <w:rFonts w:ascii="Tahoma" w:eastAsia="PMingLiU" w:hAnsi="Tahoma" w:cs="Tahoma"/>
          <w:sz w:val="18"/>
          <w:szCs w:val="18"/>
        </w:rPr>
      </w:pPr>
    </w:p>
    <w:p w:rsidR="00023FE7" w:rsidRPr="00EE2CAA" w:rsidRDefault="008A15A8" w:rsidP="00F528E5">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rPr>
        <w:t>具備應用程式或系統產品組合中之軟體保證會員資格之客戶</w:t>
      </w:r>
      <w:r w:rsidRPr="00EE2CAA">
        <w:rPr>
          <w:rFonts w:ascii="Tahoma" w:eastAsia="PMingLiU" w:hAnsi="Tahoma" w:cs="Tahoma"/>
          <w:sz w:val="18"/>
          <w:szCs w:val="18"/>
        </w:rPr>
        <w:t xml:space="preserve"> (Academic Select </w:t>
      </w:r>
      <w:r w:rsidRPr="00EE2CAA">
        <w:rPr>
          <w:rFonts w:ascii="Tahoma" w:eastAsia="PMingLiU" w:hAnsi="Tahoma" w:cs="Tahoma"/>
          <w:sz w:val="18"/>
          <w:szCs w:val="18"/>
        </w:rPr>
        <w:t>使用權、</w:t>
      </w:r>
      <w:r w:rsidRPr="00EE2CAA">
        <w:rPr>
          <w:rFonts w:ascii="Tahoma" w:eastAsia="PMingLiU" w:hAnsi="Tahoma" w:cs="Tahoma"/>
          <w:sz w:val="18"/>
          <w:szCs w:val="18"/>
        </w:rPr>
        <w:t>Select Plus for Academic</w:t>
      </w:r>
      <w:r w:rsidRPr="00EE2CAA">
        <w:rPr>
          <w:rFonts w:ascii="Tahoma" w:eastAsia="PMingLiU" w:hAnsi="Tahoma" w:cs="Tahoma"/>
          <w:sz w:val="18"/>
          <w:szCs w:val="18"/>
        </w:rPr>
        <w:t>、</w:t>
      </w:r>
      <w:r w:rsidRPr="00EE2CAA">
        <w:rPr>
          <w:rFonts w:ascii="Tahoma" w:eastAsia="PMingLiU" w:hAnsi="Tahoma" w:cs="Tahoma"/>
          <w:sz w:val="18"/>
          <w:szCs w:val="18"/>
        </w:rPr>
        <w:t xml:space="preserve">Open Value Subscription – </w:t>
      </w:r>
      <w:r w:rsidRPr="00EE2CAA">
        <w:rPr>
          <w:rFonts w:ascii="Tahoma" w:eastAsia="PMingLiU" w:hAnsi="Tahoma" w:cs="Tahoma"/>
          <w:sz w:val="18"/>
          <w:szCs w:val="18"/>
        </w:rPr>
        <w:t>教育解決方案、</w:t>
      </w:r>
      <w:r w:rsidRPr="00EE2CAA">
        <w:rPr>
          <w:rFonts w:ascii="Tahoma" w:eastAsia="PMingLiU" w:hAnsi="Tahoma" w:cs="Tahoma"/>
          <w:sz w:val="18"/>
          <w:szCs w:val="18"/>
        </w:rPr>
        <w:t xml:space="preserve">Campus </w:t>
      </w:r>
      <w:r w:rsidRPr="00EE2CAA">
        <w:rPr>
          <w:rFonts w:ascii="Tahoma" w:eastAsia="PMingLiU" w:hAnsi="Tahoma" w:cs="Tahoma"/>
          <w:sz w:val="18"/>
          <w:szCs w:val="18"/>
        </w:rPr>
        <w:t>合約及</w:t>
      </w:r>
      <w:r w:rsidRPr="00EE2CAA">
        <w:rPr>
          <w:rFonts w:ascii="Tahoma" w:eastAsia="PMingLiU" w:hAnsi="Tahoma" w:cs="Tahoma"/>
          <w:sz w:val="18"/>
          <w:szCs w:val="18"/>
        </w:rPr>
        <w:t xml:space="preserve"> School </w:t>
      </w:r>
      <w:r w:rsidRPr="00EE2CAA">
        <w:rPr>
          <w:rFonts w:ascii="Tahoma" w:eastAsia="PMingLiU" w:hAnsi="Tahoma" w:cs="Tahoma"/>
          <w:sz w:val="18"/>
          <w:szCs w:val="18"/>
        </w:rPr>
        <w:t>合約之客戶除外</w:t>
      </w:r>
      <w:r w:rsidRPr="00EE2CAA">
        <w:rPr>
          <w:rFonts w:ascii="Tahoma" w:eastAsia="PMingLiU" w:hAnsi="Tahoma" w:cs="Tahoma"/>
          <w:sz w:val="18"/>
          <w:szCs w:val="18"/>
        </w:rPr>
        <w:t xml:space="preserve">) </w:t>
      </w:r>
      <w:r w:rsidRPr="00EE2CAA">
        <w:rPr>
          <w:rFonts w:ascii="Tahoma" w:eastAsia="PMingLiU" w:hAnsi="Tahoma" w:cs="Tahoma"/>
          <w:sz w:val="18"/>
          <w:szCs w:val="18"/>
        </w:rPr>
        <w:t>有資格取得</w:t>
      </w:r>
      <w:r w:rsidRPr="00EE2CAA">
        <w:rPr>
          <w:rFonts w:ascii="Tahoma" w:eastAsia="PMingLiU" w:hAnsi="Tahoma" w:cs="Tahoma"/>
          <w:sz w:val="18"/>
          <w:szCs w:val="18"/>
        </w:rPr>
        <w:t xml:space="preserve"> Microsoft </w:t>
      </w:r>
      <w:r w:rsidRPr="00EE2CAA">
        <w:rPr>
          <w:rFonts w:ascii="Tahoma" w:eastAsia="PMingLiU" w:hAnsi="Tahoma" w:cs="Tahoma"/>
          <w:sz w:val="18"/>
          <w:szCs w:val="18"/>
        </w:rPr>
        <w:t>訓練券。</w:t>
      </w:r>
      <w:r w:rsidR="008C5FC8" w:rsidRPr="00EE2CAA">
        <w:rPr>
          <w:rFonts w:ascii="Tahoma" w:eastAsia="PMingLiU" w:hAnsi="Tahoma" w:cs="Tahoma"/>
          <w:sz w:val="18"/>
          <w:szCs w:val="18"/>
        </w:rPr>
        <w:br/>
      </w:r>
      <w:r w:rsidRPr="00EE2CAA">
        <w:rPr>
          <w:rFonts w:ascii="Tahoma" w:eastAsia="PMingLiU" w:hAnsi="Tahoma" w:cs="Tahoma"/>
          <w:sz w:val="18"/>
          <w:szCs w:val="18"/>
          <w:lang w:eastAsia="zh-TW"/>
        </w:rPr>
        <w:t>這些訓練券讓客戶有權針對特定的訓練天數，接受已取得學習專長認證之</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合作夥伴</w:t>
      </w:r>
      <w:r w:rsidRPr="00EE2CAA">
        <w:rPr>
          <w:rFonts w:ascii="Tahoma" w:eastAsia="PMingLiU" w:hAnsi="Tahoma" w:cs="Tahoma"/>
          <w:sz w:val="18"/>
          <w:szCs w:val="18"/>
          <w:lang w:eastAsia="zh-TW"/>
        </w:rPr>
        <w:t xml:space="preserve"> (Microsoft Learning Partner) </w:t>
      </w:r>
      <w:r w:rsidRPr="00EE2CAA">
        <w:rPr>
          <w:rFonts w:ascii="Tahoma" w:eastAsia="PMingLiU" w:hAnsi="Tahoma" w:cs="Tahoma"/>
          <w:sz w:val="18"/>
          <w:szCs w:val="18"/>
          <w:lang w:eastAsia="zh-TW"/>
        </w:rPr>
        <w:t>所提供的課程。獲贈之天數會因方案及已取得軟體保證之合格使用權數目而有所不同。一旦客戶的訓練券</w:t>
      </w:r>
      <w:r w:rsidR="008C5FC8" w:rsidRPr="00EE2CAA">
        <w:rPr>
          <w:rFonts w:ascii="Tahoma" w:eastAsia="PMingLiU" w:hAnsi="Tahoma" w:cs="Tahoma"/>
          <w:sz w:val="18"/>
          <w:szCs w:val="18"/>
          <w:lang w:eastAsia="zh-TW"/>
        </w:rPr>
        <w:br/>
      </w:r>
      <w:r w:rsidRPr="00EE2CAA">
        <w:rPr>
          <w:rFonts w:ascii="Tahoma" w:eastAsia="PMingLiU" w:hAnsi="Tahoma" w:cs="Tahoma"/>
          <w:sz w:val="18"/>
          <w:szCs w:val="18"/>
          <w:lang w:eastAsia="zh-TW"/>
        </w:rPr>
        <w:t>利益經理透過大量授權服務中心</w:t>
      </w:r>
      <w:r w:rsidRPr="00EE2CAA">
        <w:rPr>
          <w:rFonts w:ascii="Tahoma" w:eastAsia="PMingLiU" w:hAnsi="Tahoma" w:cs="Tahoma"/>
          <w:sz w:val="18"/>
          <w:szCs w:val="18"/>
          <w:lang w:eastAsia="zh-TW"/>
        </w:rPr>
        <w:t xml:space="preserve"> (VLSC) </w:t>
      </w:r>
      <w:r w:rsidRPr="00EE2CAA">
        <w:rPr>
          <w:rFonts w:ascii="Tahoma" w:eastAsia="PMingLiU" w:hAnsi="Tahoma" w:cs="Tahoma"/>
          <w:sz w:val="18"/>
          <w:szCs w:val="18"/>
          <w:lang w:eastAsia="zh-TW"/>
        </w:rPr>
        <w:t>工具啟動訓練券利益，便可以透過客戶的訓練券利益經理將訓練券指派給</w:t>
      </w:r>
      <w:r w:rsidR="008C5FC8" w:rsidRPr="00EE2CAA">
        <w:rPr>
          <w:rFonts w:ascii="Tahoma" w:eastAsia="PMingLiU" w:hAnsi="Tahoma" w:cs="Tahoma"/>
          <w:sz w:val="18"/>
          <w:szCs w:val="18"/>
          <w:lang w:eastAsia="zh-TW"/>
        </w:rPr>
        <w:br/>
      </w:r>
      <w:r w:rsidRPr="00EE2CAA">
        <w:rPr>
          <w:rFonts w:ascii="Tahoma" w:eastAsia="PMingLiU" w:hAnsi="Tahoma" w:cs="Tahoma"/>
          <w:sz w:val="18"/>
          <w:szCs w:val="18"/>
          <w:lang w:eastAsia="zh-TW"/>
        </w:rPr>
        <w:t>指定的個人。</w:t>
      </w:r>
    </w:p>
    <w:p w:rsidR="00F528E5" w:rsidRPr="00EE2CAA" w:rsidRDefault="00F528E5" w:rsidP="003C56F1">
      <w:pPr>
        <w:pStyle w:val="AppendixBodyText"/>
        <w:spacing w:after="0"/>
        <w:rPr>
          <w:rFonts w:ascii="Tahoma" w:eastAsia="PMingLiU" w:hAnsi="Tahoma" w:cs="Tahoma"/>
          <w:sz w:val="18"/>
          <w:szCs w:val="18"/>
          <w:lang w:eastAsia="zh-TW"/>
        </w:rPr>
      </w:pPr>
    </w:p>
    <w:p w:rsidR="00023FE7" w:rsidRPr="00EE2CAA" w:rsidRDefault="00023FE7" w:rsidP="003C56F1">
      <w:pPr>
        <w:pStyle w:val="AppendixFlushBulletedList"/>
        <w:tabs>
          <w:tab w:val="clear" w:pos="360"/>
          <w:tab w:val="num" w:pos="0"/>
        </w:tabs>
        <w:ind w:left="0" w:firstLine="0"/>
        <w:rPr>
          <w:rFonts w:ascii="Tahoma" w:eastAsia="PMingLiU" w:hAnsi="Tahoma" w:cs="Tahoma"/>
          <w:sz w:val="18"/>
          <w:szCs w:val="18"/>
          <w:lang w:eastAsia="zh-TW"/>
        </w:rPr>
      </w:pPr>
      <w:r w:rsidRPr="00EE2CAA">
        <w:rPr>
          <w:rFonts w:ascii="Tahoma" w:eastAsia="PMingLiU" w:hAnsi="Tahoma" w:cs="Tahoma"/>
          <w:sz w:val="18"/>
          <w:szCs w:val="18"/>
          <w:lang w:eastAsia="zh-TW"/>
        </w:rPr>
        <w:t>訓練券資格規定必須取得軟體保證之使用權的最低數目會因方案而有所不同。</w:t>
      </w:r>
    </w:p>
    <w:p w:rsidR="00E762F8" w:rsidRPr="00EE2CAA" w:rsidRDefault="00E762F8">
      <w:pPr>
        <w:pStyle w:val="AppendixFlushBulletedList"/>
        <w:tabs>
          <w:tab w:val="clear" w:pos="360"/>
          <w:tab w:val="num" w:pos="0"/>
        </w:tabs>
        <w:ind w:left="0" w:firstLine="0"/>
        <w:rPr>
          <w:rFonts w:ascii="Tahoma" w:eastAsia="PMingLiU" w:hAnsi="Tahoma" w:cs="Tahoma"/>
          <w:sz w:val="18"/>
          <w:szCs w:val="18"/>
          <w:lang w:eastAsia="zh-TW"/>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88"/>
        <w:gridCol w:w="3002"/>
      </w:tblGrid>
      <w:tr w:rsidR="0043190C" w:rsidRPr="00BB059B" w:rsidTr="00650B4D">
        <w:trPr>
          <w:cantSplit/>
          <w:trHeight w:val="531"/>
        </w:trPr>
        <w:tc>
          <w:tcPr>
            <w:tcW w:w="3002" w:type="dxa"/>
            <w:shd w:val="clear" w:color="auto" w:fill="FFCC99"/>
            <w:vAlign w:val="center"/>
          </w:tcPr>
          <w:p w:rsidR="0043190C" w:rsidRPr="00BB059B" w:rsidRDefault="0043190C" w:rsidP="008C5FC8">
            <w:pPr>
              <w:pStyle w:val="AppendixTableHeadings"/>
              <w:rPr>
                <w:rFonts w:ascii="Tahoma" w:eastAsia="PMingLiU" w:hAnsi="Tahoma" w:cs="Tahoma"/>
                <w:sz w:val="20"/>
                <w:szCs w:val="20"/>
              </w:rPr>
            </w:pPr>
            <w:r w:rsidRPr="00BB059B">
              <w:rPr>
                <w:rFonts w:ascii="Tahoma" w:eastAsia="PMingLiU" w:hAnsi="Tahoma" w:cs="Tahoma"/>
                <w:sz w:val="20"/>
                <w:szCs w:val="20"/>
              </w:rPr>
              <w:t>方案</w:t>
            </w:r>
          </w:p>
        </w:tc>
        <w:tc>
          <w:tcPr>
            <w:tcW w:w="3388" w:type="dxa"/>
            <w:shd w:val="clear" w:color="auto" w:fill="FFCC99"/>
            <w:vAlign w:val="center"/>
          </w:tcPr>
          <w:p w:rsidR="0043190C" w:rsidRPr="00BB059B" w:rsidRDefault="0043190C" w:rsidP="008C5FC8">
            <w:pPr>
              <w:pStyle w:val="AppendixTableHeadings"/>
              <w:rPr>
                <w:rFonts w:ascii="Tahoma" w:eastAsia="PMingLiU" w:hAnsi="Tahoma" w:cs="Tahoma"/>
                <w:sz w:val="20"/>
                <w:szCs w:val="20"/>
              </w:rPr>
            </w:pPr>
            <w:r w:rsidRPr="00BB059B">
              <w:rPr>
                <w:rFonts w:ascii="Tahoma" w:eastAsia="PMingLiU" w:hAnsi="Tahoma" w:cs="Tahoma"/>
                <w:sz w:val="20"/>
                <w:szCs w:val="20"/>
              </w:rPr>
              <w:t xml:space="preserve">Office System </w:t>
            </w:r>
            <w:r w:rsidRPr="00BB059B">
              <w:rPr>
                <w:rFonts w:ascii="Tahoma" w:eastAsia="PMingLiU" w:hAnsi="Tahoma" w:cs="Tahoma"/>
                <w:sz w:val="20"/>
                <w:szCs w:val="20"/>
              </w:rPr>
              <w:t>應用程式組合產品</w:t>
            </w:r>
          </w:p>
        </w:tc>
        <w:tc>
          <w:tcPr>
            <w:tcW w:w="3002" w:type="dxa"/>
            <w:shd w:val="clear" w:color="auto" w:fill="FFCC99"/>
            <w:vAlign w:val="center"/>
          </w:tcPr>
          <w:p w:rsidR="0043190C" w:rsidRPr="00BB059B" w:rsidRDefault="0043190C" w:rsidP="008C5FC8">
            <w:pPr>
              <w:pStyle w:val="AppendixTableHeadings"/>
              <w:rPr>
                <w:rFonts w:ascii="Tahoma" w:eastAsia="PMingLiU" w:hAnsi="Tahoma" w:cs="Tahoma"/>
                <w:sz w:val="20"/>
                <w:szCs w:val="20"/>
              </w:rPr>
            </w:pPr>
            <w:r w:rsidRPr="00BB059B">
              <w:rPr>
                <w:rFonts w:ascii="Tahoma" w:eastAsia="PMingLiU" w:hAnsi="Tahoma" w:cs="Tahoma"/>
                <w:sz w:val="20"/>
                <w:szCs w:val="20"/>
              </w:rPr>
              <w:t>系統組合</w:t>
            </w:r>
          </w:p>
        </w:tc>
      </w:tr>
      <w:tr w:rsidR="0043190C" w:rsidRPr="00BB059B" w:rsidTr="00650B4D">
        <w:trPr>
          <w:cantSplit/>
          <w:trHeight w:val="236"/>
        </w:trPr>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Open Value</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w:t>
            </w:r>
            <w:r w:rsidRPr="00BB059B">
              <w:rPr>
                <w:rFonts w:ascii="Tahoma" w:eastAsia="PMingLiU" w:hAnsi="Tahoma" w:cs="Tahoma"/>
              </w:rPr>
              <w:t xml:space="preserve"> 50 </w:t>
            </w:r>
            <w:r w:rsidRPr="00BB059B">
              <w:rPr>
                <w:rFonts w:ascii="Tahoma" w:eastAsia="PMingLiU" w:hAnsi="Tahoma" w:cs="Tahoma"/>
              </w:rPr>
              <w:t>個使用權</w:t>
            </w:r>
            <w:r w:rsidRPr="00BB059B">
              <w:rPr>
                <w:rFonts w:ascii="Tahoma" w:eastAsia="PMingLiU" w:hAnsi="Tahoma" w:cs="Tahoma"/>
              </w:rPr>
              <w:t xml:space="preserve"> 2 </w:t>
            </w:r>
            <w:r w:rsidRPr="00BB059B">
              <w:rPr>
                <w:rFonts w:ascii="Tahoma" w:eastAsia="PMingLiU" w:hAnsi="Tahoma" w:cs="Tahoma"/>
              </w:rPr>
              <w:t>天</w:t>
            </w:r>
            <w:r w:rsidRPr="00BB059B">
              <w:rPr>
                <w:rFonts w:ascii="Tahoma" w:eastAsia="PMingLiU" w:hAnsi="Tahoma" w:cs="Tahoma"/>
              </w:rPr>
              <w:t xml:space="preserve"> (</w:t>
            </w:r>
            <w:r w:rsidRPr="00BB059B">
              <w:rPr>
                <w:rFonts w:ascii="Tahoma" w:eastAsia="PMingLiU" w:hAnsi="Tahoma" w:cs="Tahoma"/>
              </w:rPr>
              <w:t>最多</w:t>
            </w:r>
            <w:r w:rsidRPr="00BB059B">
              <w:rPr>
                <w:rFonts w:ascii="Tahoma" w:eastAsia="PMingLiU" w:hAnsi="Tahoma" w:cs="Tahoma"/>
              </w:rPr>
              <w:t xml:space="preserve"> 20 </w:t>
            </w:r>
            <w:r w:rsidRPr="00BB059B">
              <w:rPr>
                <w:rFonts w:ascii="Tahoma" w:eastAsia="PMingLiU" w:hAnsi="Tahoma" w:cs="Tahoma"/>
              </w:rPr>
              <w:t>天</w:t>
            </w:r>
            <w:r w:rsidRPr="00BB059B">
              <w:rPr>
                <w:rFonts w:ascii="Tahoma" w:eastAsia="PMingLiU" w:hAnsi="Tahoma" w:cs="Tahoma"/>
              </w:rPr>
              <w:t>)</w:t>
            </w: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w:t>
            </w:r>
            <w:r w:rsidRPr="00BB059B">
              <w:rPr>
                <w:rFonts w:ascii="Tahoma" w:eastAsia="PMingLiU" w:hAnsi="Tahoma" w:cs="Tahoma"/>
              </w:rPr>
              <w:t xml:space="preserve"> 50 </w:t>
            </w:r>
            <w:r w:rsidRPr="00BB059B">
              <w:rPr>
                <w:rFonts w:ascii="Tahoma" w:eastAsia="PMingLiU" w:hAnsi="Tahoma" w:cs="Tahoma"/>
              </w:rPr>
              <w:t>個使用權</w:t>
            </w:r>
            <w:r w:rsidRPr="00BB059B">
              <w:rPr>
                <w:rFonts w:ascii="Tahoma" w:eastAsia="PMingLiU" w:hAnsi="Tahoma" w:cs="Tahoma"/>
              </w:rPr>
              <w:t xml:space="preserve"> 1 </w:t>
            </w:r>
            <w:r w:rsidRPr="00BB059B">
              <w:rPr>
                <w:rFonts w:ascii="Tahoma" w:eastAsia="PMingLiU" w:hAnsi="Tahoma" w:cs="Tahoma"/>
              </w:rPr>
              <w:t>天</w:t>
            </w:r>
          </w:p>
          <w:p w:rsidR="0043190C" w:rsidRPr="00BB059B" w:rsidRDefault="0043190C" w:rsidP="008C5FC8">
            <w:pPr>
              <w:pStyle w:val="AppendixTableText"/>
              <w:rPr>
                <w:rFonts w:ascii="Tahoma" w:eastAsia="PMingLiU" w:hAnsi="Tahoma" w:cs="Tahoma"/>
              </w:rPr>
            </w:pPr>
            <w:r w:rsidRPr="00BB059B">
              <w:rPr>
                <w:rFonts w:ascii="Tahoma" w:eastAsia="PMingLiU" w:hAnsi="Tahoma" w:cs="Tahoma"/>
              </w:rPr>
              <w:t>(</w:t>
            </w:r>
            <w:r w:rsidRPr="00BB059B">
              <w:rPr>
                <w:rFonts w:ascii="Tahoma" w:eastAsia="PMingLiU" w:hAnsi="Tahoma" w:cs="Tahoma"/>
              </w:rPr>
              <w:t>最多</w:t>
            </w:r>
            <w:r w:rsidRPr="00BB059B">
              <w:rPr>
                <w:rFonts w:ascii="Tahoma" w:eastAsia="PMingLiU" w:hAnsi="Tahoma" w:cs="Tahoma"/>
              </w:rPr>
              <w:t xml:space="preserve"> 10 </w:t>
            </w:r>
            <w:r w:rsidRPr="00BB059B">
              <w:rPr>
                <w:rFonts w:ascii="Tahoma" w:eastAsia="PMingLiU" w:hAnsi="Tahoma" w:cs="Tahoma"/>
              </w:rPr>
              <w:t>天</w:t>
            </w:r>
            <w:r w:rsidRPr="00BB059B">
              <w:rPr>
                <w:rFonts w:ascii="Tahoma" w:eastAsia="PMingLiU" w:hAnsi="Tahoma" w:cs="Tahoma"/>
              </w:rPr>
              <w:t>)</w:t>
            </w:r>
          </w:p>
        </w:tc>
      </w:tr>
      <w:tr w:rsidR="0043190C" w:rsidRPr="00BB059B" w:rsidTr="00650B4D">
        <w:trPr>
          <w:cantSplit/>
          <w:trHeight w:val="236"/>
        </w:trPr>
        <w:tc>
          <w:tcPr>
            <w:tcW w:w="3002" w:type="dxa"/>
            <w:vAlign w:val="center"/>
          </w:tcPr>
          <w:p w:rsidR="0043190C" w:rsidRPr="00BB059B" w:rsidRDefault="0043190C" w:rsidP="008C5FC8">
            <w:pPr>
              <w:pStyle w:val="AppendixTableHeadings"/>
              <w:rPr>
                <w:rFonts w:ascii="Tahoma" w:eastAsia="PMingLiU" w:hAnsi="Tahoma" w:cs="Tahoma"/>
              </w:rPr>
            </w:pPr>
            <w:r w:rsidRPr="00BB059B">
              <w:rPr>
                <w:rFonts w:ascii="Tahoma" w:eastAsia="PMingLiU" w:hAnsi="Tahoma" w:cs="Tahoma"/>
                <w:b w:val="0"/>
              </w:rPr>
              <w:t>SAM</w:t>
            </w:r>
          </w:p>
          <w:p w:rsidR="0043190C" w:rsidRPr="00BB059B" w:rsidRDefault="0043190C" w:rsidP="008C5FC8">
            <w:pPr>
              <w:pStyle w:val="AppendixTableHeadings"/>
              <w:rPr>
                <w:rFonts w:ascii="Tahoma" w:eastAsia="PMingLiU" w:hAnsi="Tahoma" w:cs="Tahoma"/>
                <w:b w:val="0"/>
              </w:rPr>
            </w:pPr>
            <w:r w:rsidRPr="00BB059B">
              <w:rPr>
                <w:rFonts w:ascii="Tahoma" w:eastAsia="PMingLiU" w:hAnsi="Tahoma" w:cs="Tahoma"/>
                <w:b w:val="0"/>
              </w:rPr>
              <w:t>1</w:t>
            </w:r>
            <w:r w:rsidR="00650B4D" w:rsidRPr="00EE2CAA">
              <w:rPr>
                <w:rFonts w:ascii="Tahoma" w:eastAsia="PMingLiU" w:hAnsi="Tahoma" w:cs="Tahoma"/>
                <w:b w:val="0"/>
                <w:bCs w:val="0"/>
              </w:rPr>
              <w:t xml:space="preserve"> </w:t>
            </w:r>
            <w:bookmarkStart w:id="808" w:name="OLE_LINK1"/>
            <w:bookmarkStart w:id="809" w:name="OLE_LINK2"/>
            <w:r w:rsidR="00650B4D" w:rsidRPr="00EE2CAA">
              <w:rPr>
                <w:rFonts w:ascii="Tahoma" w:eastAsia="PMingLiU" w:hAnsi="Tahoma" w:cs="Tahoma"/>
                <w:b w:val="0"/>
                <w:bCs w:val="0"/>
              </w:rPr>
              <w:t>–</w:t>
            </w:r>
            <w:bookmarkEnd w:id="808"/>
            <w:bookmarkEnd w:id="809"/>
            <w:r w:rsidR="00650B4D" w:rsidRPr="00EE2CAA">
              <w:rPr>
                <w:rFonts w:ascii="Tahoma" w:eastAsia="PMingLiU" w:hAnsi="Tahoma" w:cs="Tahoma"/>
                <w:b w:val="0"/>
                <w:bCs w:val="0"/>
              </w:rPr>
              <w:t xml:space="preserve"> </w:t>
            </w:r>
            <w:r w:rsidRPr="00BB059B">
              <w:rPr>
                <w:rFonts w:ascii="Tahoma" w:eastAsia="PMingLiU" w:hAnsi="Tahoma" w:cs="Tahoma"/>
                <w:b w:val="0"/>
              </w:rPr>
              <w:t>249</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w:t>
            </w:r>
            <w:r w:rsidRPr="00BB059B">
              <w:rPr>
                <w:rFonts w:ascii="Tahoma" w:eastAsia="PMingLiU" w:hAnsi="Tahoma" w:cs="Tahoma"/>
              </w:rPr>
              <w:t xml:space="preserve"> 50 </w:t>
            </w:r>
            <w:r w:rsidRPr="00BB059B">
              <w:rPr>
                <w:rFonts w:ascii="Tahoma" w:eastAsia="PMingLiU" w:hAnsi="Tahoma" w:cs="Tahoma"/>
              </w:rPr>
              <w:t>個使用權</w:t>
            </w:r>
            <w:r w:rsidRPr="00BB059B">
              <w:rPr>
                <w:rFonts w:ascii="Tahoma" w:eastAsia="PMingLiU" w:hAnsi="Tahoma" w:cs="Tahoma"/>
              </w:rPr>
              <w:t xml:space="preserve"> 2 </w:t>
            </w:r>
            <w:r w:rsidRPr="00BB059B">
              <w:rPr>
                <w:rFonts w:ascii="Tahoma" w:eastAsia="PMingLiU" w:hAnsi="Tahoma" w:cs="Tahoma"/>
              </w:rPr>
              <w:t>天</w:t>
            </w: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w:t>
            </w:r>
            <w:r w:rsidRPr="00BB059B">
              <w:rPr>
                <w:rFonts w:ascii="Tahoma" w:eastAsia="PMingLiU" w:hAnsi="Tahoma" w:cs="Tahoma"/>
              </w:rPr>
              <w:t xml:space="preserve"> 50 </w:t>
            </w:r>
            <w:r w:rsidRPr="00BB059B">
              <w:rPr>
                <w:rFonts w:ascii="Tahoma" w:eastAsia="PMingLiU" w:hAnsi="Tahoma" w:cs="Tahoma"/>
              </w:rPr>
              <w:t>個使用權</w:t>
            </w:r>
            <w:r w:rsidRPr="00BB059B">
              <w:rPr>
                <w:rFonts w:ascii="Tahoma" w:eastAsia="PMingLiU" w:hAnsi="Tahoma" w:cs="Tahoma"/>
              </w:rPr>
              <w:t xml:space="preserve"> 1 </w:t>
            </w:r>
            <w:r w:rsidRPr="00BB059B">
              <w:rPr>
                <w:rFonts w:ascii="Tahoma" w:eastAsia="PMingLiU" w:hAnsi="Tahoma" w:cs="Tahoma"/>
              </w:rPr>
              <w:t>天</w:t>
            </w:r>
          </w:p>
        </w:tc>
      </w:tr>
      <w:tr w:rsidR="0043190C" w:rsidRPr="00BB059B" w:rsidTr="00650B4D">
        <w:trPr>
          <w:cantSplit/>
          <w:trHeight w:val="236"/>
        </w:trPr>
        <w:tc>
          <w:tcPr>
            <w:tcW w:w="3002" w:type="dxa"/>
            <w:vAlign w:val="center"/>
          </w:tcPr>
          <w:p w:rsidR="0043190C" w:rsidRPr="00BB059B" w:rsidRDefault="0043190C" w:rsidP="008C5FC8">
            <w:pPr>
              <w:pStyle w:val="AppendixTableHeadings"/>
              <w:rPr>
                <w:rFonts w:ascii="Tahoma" w:eastAsia="PMingLiU" w:hAnsi="Tahoma" w:cs="Tahoma"/>
              </w:rPr>
            </w:pPr>
            <w:r w:rsidRPr="00BB059B">
              <w:rPr>
                <w:rFonts w:ascii="Tahoma" w:eastAsia="PMingLiU" w:hAnsi="Tahoma" w:cs="Tahoma"/>
                <w:b w:val="0"/>
              </w:rPr>
              <w:t>SAM</w:t>
            </w:r>
          </w:p>
          <w:p w:rsidR="0043190C" w:rsidRPr="00BB059B" w:rsidRDefault="0043190C" w:rsidP="008C5FC8">
            <w:pPr>
              <w:pStyle w:val="AppendixTableText"/>
              <w:rPr>
                <w:rFonts w:ascii="Tahoma" w:eastAsia="PMingLiU" w:hAnsi="Tahoma" w:cs="Tahoma"/>
              </w:rPr>
            </w:pPr>
            <w:r w:rsidRPr="00BB059B">
              <w:rPr>
                <w:rFonts w:ascii="Tahoma" w:eastAsia="PMingLiU" w:hAnsi="Tahoma" w:cs="Tahoma"/>
              </w:rPr>
              <w:t>250</w:t>
            </w:r>
            <w:r w:rsidR="00650B4D" w:rsidRPr="00BB059B">
              <w:rPr>
                <w:rFonts w:ascii="Tahoma" w:eastAsia="PMingLiU" w:hAnsi="Tahoma" w:cs="Tahoma"/>
              </w:rPr>
              <w:t xml:space="preserve"> </w:t>
            </w:r>
            <w:r w:rsidR="00EE2CAA" w:rsidRPr="00EE2CAA">
              <w:rPr>
                <w:rFonts w:ascii="Tahoma" w:eastAsia="PMingLiU" w:hAnsi="Tahoma" w:cs="Tahoma"/>
              </w:rPr>
              <w:t>–</w:t>
            </w:r>
            <w:r w:rsidR="00650B4D" w:rsidRPr="00BB059B">
              <w:rPr>
                <w:rFonts w:ascii="Tahoma" w:eastAsia="PMingLiU" w:hAnsi="Tahoma" w:cs="Tahoma"/>
              </w:rPr>
              <w:t xml:space="preserve"> </w:t>
            </w:r>
            <w:r w:rsidRPr="00BB059B">
              <w:rPr>
                <w:rFonts w:ascii="Tahoma" w:eastAsia="PMingLiU" w:hAnsi="Tahoma" w:cs="Tahoma"/>
              </w:rPr>
              <w:t xml:space="preserve">2,399 </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每個</w:t>
            </w:r>
          </w:p>
          <w:p w:rsidR="0043190C" w:rsidRPr="00BB059B" w:rsidRDefault="0043190C" w:rsidP="008C5FC8">
            <w:pPr>
              <w:pStyle w:val="AppendixTableText"/>
              <w:rPr>
                <w:rFonts w:ascii="Tahoma" w:eastAsia="PMingLiU" w:hAnsi="Tahoma" w:cs="Tahoma"/>
              </w:rPr>
            </w:pPr>
            <w:r w:rsidRPr="00BB059B">
              <w:rPr>
                <w:rFonts w:ascii="Tahoma" w:eastAsia="PMingLiU" w:hAnsi="Tahoma" w:cs="Tahoma"/>
              </w:rPr>
              <w:t>合格註冊</w:t>
            </w:r>
            <w:r w:rsidRPr="00BB059B">
              <w:rPr>
                <w:rFonts w:ascii="Tahoma" w:eastAsia="PMingLiU" w:hAnsi="Tahoma" w:cs="Tahoma"/>
              </w:rPr>
              <w:t xml:space="preserve"> 20 </w:t>
            </w:r>
            <w:r w:rsidRPr="00BB059B">
              <w:rPr>
                <w:rFonts w:ascii="Tahoma" w:eastAsia="PMingLiU" w:hAnsi="Tahoma" w:cs="Tahoma"/>
              </w:rPr>
              <w:t>天</w:t>
            </w: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每個</w:t>
            </w:r>
          </w:p>
          <w:p w:rsidR="0043190C" w:rsidRPr="00BB059B" w:rsidRDefault="0043190C" w:rsidP="008C5FC8">
            <w:pPr>
              <w:pStyle w:val="AppendixTableText"/>
              <w:rPr>
                <w:rFonts w:ascii="Tahoma" w:eastAsia="PMingLiU" w:hAnsi="Tahoma" w:cs="Tahoma"/>
              </w:rPr>
            </w:pPr>
            <w:r w:rsidRPr="00BB059B">
              <w:rPr>
                <w:rFonts w:ascii="Tahoma" w:eastAsia="PMingLiU" w:hAnsi="Tahoma" w:cs="Tahoma"/>
              </w:rPr>
              <w:t>合格註冊</w:t>
            </w:r>
            <w:r w:rsidRPr="00BB059B">
              <w:rPr>
                <w:rFonts w:ascii="Tahoma" w:eastAsia="PMingLiU" w:hAnsi="Tahoma" w:cs="Tahoma"/>
              </w:rPr>
              <w:t xml:space="preserve"> 10 </w:t>
            </w:r>
            <w:r w:rsidRPr="00BB059B">
              <w:rPr>
                <w:rFonts w:ascii="Tahoma" w:eastAsia="PMingLiU" w:hAnsi="Tahoma" w:cs="Tahoma"/>
              </w:rPr>
              <w:t>天</w:t>
            </w:r>
          </w:p>
        </w:tc>
      </w:tr>
      <w:tr w:rsidR="0043190C" w:rsidRPr="00BB059B" w:rsidTr="00650B4D">
        <w:trPr>
          <w:cantSplit/>
          <w:trHeight w:val="236"/>
        </w:trPr>
        <w:tc>
          <w:tcPr>
            <w:tcW w:w="3002" w:type="dxa"/>
            <w:vAlign w:val="center"/>
          </w:tcPr>
          <w:p w:rsidR="0043190C" w:rsidRPr="00BB059B" w:rsidRDefault="0043190C" w:rsidP="008C5FC8">
            <w:pPr>
              <w:pStyle w:val="AppendixTableHeadings"/>
              <w:rPr>
                <w:rFonts w:ascii="Tahoma" w:eastAsia="PMingLiU" w:hAnsi="Tahoma" w:cs="Tahoma"/>
              </w:rPr>
            </w:pPr>
            <w:r w:rsidRPr="00BB059B">
              <w:rPr>
                <w:rFonts w:ascii="Tahoma" w:eastAsia="PMingLiU" w:hAnsi="Tahoma" w:cs="Tahoma"/>
                <w:b w:val="0"/>
              </w:rPr>
              <w:t>SAM</w:t>
            </w:r>
          </w:p>
          <w:p w:rsidR="0043190C" w:rsidRPr="00BB059B" w:rsidRDefault="0043190C" w:rsidP="008C5FC8">
            <w:pPr>
              <w:pStyle w:val="AppendixTableText"/>
              <w:rPr>
                <w:rFonts w:ascii="Tahoma" w:eastAsia="PMingLiU" w:hAnsi="Tahoma" w:cs="Tahoma"/>
                <w:i/>
              </w:rPr>
            </w:pPr>
            <w:r w:rsidRPr="00BB059B">
              <w:rPr>
                <w:rFonts w:ascii="Tahoma" w:eastAsia="PMingLiU" w:hAnsi="Tahoma" w:cs="Tahoma"/>
              </w:rPr>
              <w:t>2,400</w:t>
            </w:r>
            <w:r w:rsidR="00650B4D" w:rsidRPr="00BB059B">
              <w:rPr>
                <w:rFonts w:ascii="Tahoma" w:eastAsia="PMingLiU" w:hAnsi="Tahoma" w:cs="Tahoma"/>
              </w:rPr>
              <w:t xml:space="preserve"> </w:t>
            </w:r>
            <w:r w:rsidR="00EE2CAA" w:rsidRPr="00EE2CAA">
              <w:rPr>
                <w:rFonts w:ascii="Tahoma" w:eastAsia="PMingLiU" w:hAnsi="Tahoma" w:cs="Tahoma"/>
              </w:rPr>
              <w:t>–</w:t>
            </w:r>
            <w:r w:rsidR="00650B4D" w:rsidRPr="00BB059B">
              <w:rPr>
                <w:rFonts w:ascii="Tahoma" w:eastAsia="PMingLiU" w:hAnsi="Tahoma" w:cs="Tahoma"/>
              </w:rPr>
              <w:t xml:space="preserve"> </w:t>
            </w:r>
            <w:r w:rsidRPr="00BB059B">
              <w:rPr>
                <w:rFonts w:ascii="Tahoma" w:eastAsia="PMingLiU" w:hAnsi="Tahoma" w:cs="Tahoma"/>
              </w:rPr>
              <w:t>5,999</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30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15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8C5FC8">
            <w:pPr>
              <w:pStyle w:val="AppendixTableHeadings"/>
              <w:rPr>
                <w:rFonts w:ascii="Tahoma" w:eastAsia="PMingLiU" w:hAnsi="Tahoma" w:cs="Tahoma"/>
              </w:rPr>
            </w:pPr>
            <w:r w:rsidRPr="00BB059B">
              <w:rPr>
                <w:rFonts w:ascii="Tahoma" w:eastAsia="PMingLiU" w:hAnsi="Tahoma" w:cs="Tahoma"/>
                <w:b w:val="0"/>
              </w:rPr>
              <w:t>SAM</w:t>
            </w:r>
          </w:p>
          <w:p w:rsidR="0043190C" w:rsidRPr="00BB059B" w:rsidRDefault="0043190C" w:rsidP="008C5FC8">
            <w:pPr>
              <w:pStyle w:val="AppendixTableText"/>
              <w:rPr>
                <w:rFonts w:ascii="Tahoma" w:eastAsia="PMingLiU" w:hAnsi="Tahoma" w:cs="Tahoma"/>
                <w:i/>
              </w:rPr>
            </w:pPr>
            <w:r w:rsidRPr="00BB059B">
              <w:rPr>
                <w:rFonts w:ascii="Tahoma" w:eastAsia="PMingLiU" w:hAnsi="Tahoma" w:cs="Tahoma"/>
              </w:rPr>
              <w:t>6,000</w:t>
            </w:r>
            <w:r w:rsidR="00650B4D" w:rsidRPr="00BB059B">
              <w:rPr>
                <w:rFonts w:ascii="Tahoma" w:eastAsia="PMingLiU" w:hAnsi="Tahoma" w:cs="Tahoma"/>
              </w:rPr>
              <w:t xml:space="preserve"> </w:t>
            </w:r>
            <w:r w:rsidR="00EE2CAA" w:rsidRPr="00EE2CAA">
              <w:rPr>
                <w:rFonts w:ascii="Tahoma" w:eastAsia="PMingLiU" w:hAnsi="Tahoma" w:cs="Tahoma"/>
              </w:rPr>
              <w:t>–</w:t>
            </w:r>
            <w:r w:rsidR="00650B4D" w:rsidRPr="00EE2CAA">
              <w:rPr>
                <w:rFonts w:ascii="Tahoma" w:eastAsia="PMingLiU" w:hAnsi="Tahoma" w:cs="Tahoma"/>
              </w:rPr>
              <w:t xml:space="preserve"> </w:t>
            </w:r>
            <w:r w:rsidRPr="00BB059B">
              <w:rPr>
                <w:rFonts w:ascii="Tahoma" w:eastAsia="PMingLiU" w:hAnsi="Tahoma" w:cs="Tahoma"/>
              </w:rPr>
              <w:t>14,999</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50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25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8C5FC8">
            <w:pPr>
              <w:pStyle w:val="AppendixTableHeadings"/>
              <w:rPr>
                <w:rFonts w:ascii="Tahoma" w:eastAsia="PMingLiU" w:hAnsi="Tahoma" w:cs="Tahoma"/>
              </w:rPr>
            </w:pPr>
            <w:r w:rsidRPr="00BB059B">
              <w:rPr>
                <w:rFonts w:ascii="Tahoma" w:eastAsia="PMingLiU" w:hAnsi="Tahoma" w:cs="Tahoma"/>
                <w:b w:val="0"/>
              </w:rPr>
              <w:t>SAM</w:t>
            </w:r>
          </w:p>
          <w:p w:rsidR="0043190C" w:rsidRPr="00BB059B" w:rsidRDefault="0043190C" w:rsidP="008C5FC8">
            <w:pPr>
              <w:pStyle w:val="AppendixTableText"/>
              <w:rPr>
                <w:rFonts w:ascii="Tahoma" w:eastAsia="PMingLiU" w:hAnsi="Tahoma" w:cs="Tahoma"/>
                <w:i/>
              </w:rPr>
            </w:pPr>
            <w:r w:rsidRPr="00BB059B">
              <w:rPr>
                <w:rFonts w:ascii="Tahoma" w:eastAsia="PMingLiU" w:hAnsi="Tahoma" w:cs="Tahoma"/>
              </w:rPr>
              <w:t>15,000 – 29,999</w:t>
            </w:r>
          </w:p>
        </w:tc>
        <w:tc>
          <w:tcPr>
            <w:tcW w:w="3388"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110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c>
          <w:tcPr>
            <w:tcW w:w="3002" w:type="dxa"/>
            <w:vAlign w:val="center"/>
          </w:tcPr>
          <w:p w:rsidR="0043190C" w:rsidRPr="00BB059B" w:rsidRDefault="0043190C" w:rsidP="008C5FC8">
            <w:pPr>
              <w:pStyle w:val="AppendixTableText"/>
              <w:rPr>
                <w:rFonts w:ascii="Tahoma" w:eastAsia="PMingLiU" w:hAnsi="Tahoma" w:cs="Tahoma"/>
              </w:rPr>
            </w:pPr>
            <w:r w:rsidRPr="00BB059B">
              <w:rPr>
                <w:rFonts w:ascii="Tahoma" w:eastAsia="PMingLiU" w:hAnsi="Tahoma" w:cs="Tahoma"/>
              </w:rPr>
              <w:t xml:space="preserve">55 </w:t>
            </w:r>
            <w:r w:rsidRPr="00BB059B">
              <w:rPr>
                <w:rFonts w:ascii="Tahoma" w:eastAsia="PMingLiU" w:hAnsi="Tahoma" w:cs="Tahoma"/>
              </w:rPr>
              <w:t>天</w:t>
            </w:r>
            <w:r w:rsidRPr="00BB059B">
              <w:rPr>
                <w:rFonts w:ascii="Tahoma" w:eastAsia="PMingLiU" w:hAnsi="Tahoma" w:cs="Tahoma"/>
              </w:rPr>
              <w:t>*</w:t>
            </w:r>
          </w:p>
          <w:p w:rsidR="0043190C" w:rsidRPr="00BB059B" w:rsidRDefault="0043190C" w:rsidP="008C5FC8">
            <w:pPr>
              <w:pStyle w:val="AppendixTableText"/>
              <w:rPr>
                <w:rFonts w:ascii="Tahoma" w:eastAsia="PMingLiU" w:hAnsi="Tahoma" w:cs="Tahoma"/>
              </w:rPr>
            </w:pPr>
          </w:p>
        </w:tc>
      </w:tr>
      <w:tr w:rsidR="008C5FC8" w:rsidRPr="00BB059B" w:rsidTr="000C3B5A">
        <w:trPr>
          <w:cantSplit/>
          <w:trHeight w:val="531"/>
        </w:trPr>
        <w:tc>
          <w:tcPr>
            <w:tcW w:w="3002" w:type="dxa"/>
            <w:shd w:val="clear" w:color="auto" w:fill="FFCC99"/>
            <w:vAlign w:val="center"/>
          </w:tcPr>
          <w:p w:rsidR="008C5FC8" w:rsidRPr="00BB059B" w:rsidRDefault="008C5FC8" w:rsidP="000C3B5A">
            <w:pPr>
              <w:pStyle w:val="AppendixTableHeadings"/>
              <w:rPr>
                <w:rFonts w:ascii="Tahoma" w:eastAsia="PMingLiU" w:hAnsi="Tahoma" w:cs="Tahoma"/>
                <w:sz w:val="20"/>
                <w:szCs w:val="20"/>
              </w:rPr>
            </w:pPr>
            <w:r w:rsidRPr="00BB059B">
              <w:rPr>
                <w:rFonts w:ascii="Tahoma" w:eastAsia="PMingLiU" w:hAnsi="Tahoma" w:cs="Tahoma"/>
                <w:sz w:val="20"/>
                <w:szCs w:val="20"/>
              </w:rPr>
              <w:t>方案</w:t>
            </w:r>
          </w:p>
        </w:tc>
        <w:tc>
          <w:tcPr>
            <w:tcW w:w="3388" w:type="dxa"/>
            <w:shd w:val="clear" w:color="auto" w:fill="FFCC99"/>
            <w:vAlign w:val="center"/>
          </w:tcPr>
          <w:p w:rsidR="008C5FC8" w:rsidRPr="00BB059B" w:rsidRDefault="008C5FC8" w:rsidP="000C3B5A">
            <w:pPr>
              <w:pStyle w:val="AppendixTableHeadings"/>
              <w:rPr>
                <w:rFonts w:ascii="Tahoma" w:eastAsia="PMingLiU" w:hAnsi="Tahoma" w:cs="Tahoma"/>
                <w:sz w:val="20"/>
                <w:szCs w:val="20"/>
              </w:rPr>
            </w:pPr>
            <w:r w:rsidRPr="00BB059B">
              <w:rPr>
                <w:rFonts w:ascii="Tahoma" w:eastAsia="PMingLiU" w:hAnsi="Tahoma" w:cs="Tahoma"/>
                <w:sz w:val="20"/>
                <w:szCs w:val="20"/>
              </w:rPr>
              <w:t xml:space="preserve">Office System </w:t>
            </w:r>
            <w:r w:rsidRPr="00BB059B">
              <w:rPr>
                <w:rFonts w:ascii="Tahoma" w:eastAsia="PMingLiU" w:hAnsi="Tahoma" w:cs="Tahoma"/>
                <w:sz w:val="20"/>
                <w:szCs w:val="20"/>
              </w:rPr>
              <w:t>應用程式組合產品</w:t>
            </w:r>
          </w:p>
        </w:tc>
        <w:tc>
          <w:tcPr>
            <w:tcW w:w="3002" w:type="dxa"/>
            <w:shd w:val="clear" w:color="auto" w:fill="FFCC99"/>
            <w:vAlign w:val="center"/>
          </w:tcPr>
          <w:p w:rsidR="008C5FC8" w:rsidRPr="00BB059B" w:rsidRDefault="008C5FC8" w:rsidP="000C3B5A">
            <w:pPr>
              <w:pStyle w:val="AppendixTableHeadings"/>
              <w:rPr>
                <w:rFonts w:ascii="Tahoma" w:eastAsia="PMingLiU" w:hAnsi="Tahoma" w:cs="Tahoma"/>
                <w:sz w:val="20"/>
                <w:szCs w:val="20"/>
              </w:rPr>
            </w:pPr>
            <w:r w:rsidRPr="00BB059B">
              <w:rPr>
                <w:rFonts w:ascii="Tahoma" w:eastAsia="PMingLiU" w:hAnsi="Tahoma" w:cs="Tahoma"/>
                <w:sz w:val="20"/>
                <w:szCs w:val="20"/>
              </w:rPr>
              <w:t>系統組合</w:t>
            </w: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Text"/>
              <w:keepNext/>
              <w:rPr>
                <w:rFonts w:ascii="Tahoma" w:eastAsia="PMingLiU" w:hAnsi="Tahoma" w:cs="Tahoma"/>
                <w:i/>
              </w:rPr>
            </w:pPr>
            <w:r w:rsidRPr="00BB059B">
              <w:rPr>
                <w:rFonts w:ascii="Tahoma" w:eastAsia="PMingLiU" w:hAnsi="Tahoma" w:cs="Tahoma"/>
              </w:rPr>
              <w:t>30,000 – 49,999</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160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80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Text"/>
              <w:keepNext/>
              <w:rPr>
                <w:rFonts w:ascii="Tahoma" w:eastAsia="PMingLiU" w:hAnsi="Tahoma" w:cs="Tahoma"/>
                <w:i/>
              </w:rPr>
            </w:pPr>
            <w:r w:rsidRPr="00BB059B">
              <w:rPr>
                <w:rFonts w:ascii="Tahoma" w:eastAsia="PMingLiU" w:hAnsi="Tahoma" w:cs="Tahoma"/>
              </w:rPr>
              <w:t>50,000 – 99,999</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250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125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Headings"/>
              <w:keepNext/>
              <w:rPr>
                <w:rFonts w:ascii="Tahoma" w:eastAsia="PMingLiU" w:hAnsi="Tahoma" w:cs="Tahoma"/>
                <w:b w:val="0"/>
              </w:rPr>
            </w:pPr>
            <w:r w:rsidRPr="00BB059B">
              <w:rPr>
                <w:rFonts w:ascii="Tahoma" w:eastAsia="PMingLiU" w:hAnsi="Tahoma" w:cs="Tahoma"/>
                <w:b w:val="0"/>
              </w:rPr>
              <w:t>100,000 – 199,999</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400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200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Headings"/>
              <w:keepNext/>
              <w:rPr>
                <w:rFonts w:ascii="Tahoma" w:eastAsia="PMingLiU" w:hAnsi="Tahoma" w:cs="Tahoma"/>
                <w:b w:val="0"/>
              </w:rPr>
            </w:pPr>
            <w:r w:rsidRPr="00BB059B">
              <w:rPr>
                <w:rFonts w:ascii="Tahoma" w:eastAsia="PMingLiU" w:hAnsi="Tahoma" w:cs="Tahoma"/>
                <w:b w:val="0"/>
              </w:rPr>
              <w:t>200,000 – 399,999</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600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300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Headings"/>
              <w:keepNext/>
              <w:rPr>
                <w:rFonts w:ascii="Tahoma" w:eastAsia="PMingLiU" w:hAnsi="Tahoma" w:cs="Tahoma"/>
                <w:b w:val="0"/>
              </w:rPr>
            </w:pPr>
            <w:r w:rsidRPr="00BB059B">
              <w:rPr>
                <w:rFonts w:ascii="Tahoma" w:eastAsia="PMingLiU" w:hAnsi="Tahoma" w:cs="Tahoma"/>
                <w:b w:val="0"/>
              </w:rPr>
              <w:t>400,000 – 599,999</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800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400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r w:rsidR="0043190C" w:rsidRPr="00BB059B" w:rsidTr="00650B4D">
        <w:trPr>
          <w:cantSplit/>
          <w:trHeight w:val="236"/>
        </w:trPr>
        <w:tc>
          <w:tcPr>
            <w:tcW w:w="3002" w:type="dxa"/>
            <w:vAlign w:val="center"/>
          </w:tcPr>
          <w:p w:rsidR="0043190C" w:rsidRPr="00BB059B" w:rsidRDefault="0043190C" w:rsidP="00A9099B">
            <w:pPr>
              <w:pStyle w:val="AppendixTableHeadings"/>
              <w:keepNext/>
              <w:rPr>
                <w:rFonts w:ascii="Tahoma" w:eastAsia="PMingLiU" w:hAnsi="Tahoma" w:cs="Tahoma"/>
              </w:rPr>
            </w:pPr>
            <w:r w:rsidRPr="00BB059B">
              <w:rPr>
                <w:rFonts w:ascii="Tahoma" w:eastAsia="PMingLiU" w:hAnsi="Tahoma" w:cs="Tahoma"/>
                <w:b w:val="0"/>
              </w:rPr>
              <w:t>SAM</w:t>
            </w:r>
          </w:p>
          <w:p w:rsidR="0043190C" w:rsidRPr="00BB059B" w:rsidRDefault="0043190C">
            <w:pPr>
              <w:pStyle w:val="AppendixTableHeadings"/>
              <w:keepNext/>
              <w:rPr>
                <w:rFonts w:ascii="Tahoma" w:eastAsia="PMingLiU" w:hAnsi="Tahoma" w:cs="Tahoma"/>
                <w:b w:val="0"/>
              </w:rPr>
            </w:pPr>
            <w:r w:rsidRPr="00BB059B">
              <w:rPr>
                <w:rFonts w:ascii="Tahoma" w:eastAsia="PMingLiU" w:hAnsi="Tahoma" w:cs="Tahoma"/>
                <w:b w:val="0"/>
              </w:rPr>
              <w:t>600,000 +</w:t>
            </w:r>
          </w:p>
        </w:tc>
        <w:tc>
          <w:tcPr>
            <w:tcW w:w="3388"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1400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c>
          <w:tcPr>
            <w:tcW w:w="3002" w:type="dxa"/>
            <w:vAlign w:val="center"/>
          </w:tcPr>
          <w:p w:rsidR="0043190C" w:rsidRPr="00BB059B" w:rsidRDefault="0043190C" w:rsidP="00A9099B">
            <w:pPr>
              <w:pStyle w:val="AppendixTableText"/>
              <w:keepNext/>
              <w:rPr>
                <w:rFonts w:ascii="Tahoma" w:eastAsia="PMingLiU" w:hAnsi="Tahoma" w:cs="Tahoma"/>
              </w:rPr>
            </w:pPr>
            <w:r w:rsidRPr="00BB059B">
              <w:rPr>
                <w:rFonts w:ascii="Tahoma" w:eastAsia="PMingLiU" w:hAnsi="Tahoma" w:cs="Tahoma"/>
              </w:rPr>
              <w:t xml:space="preserve">700 </w:t>
            </w:r>
            <w:r w:rsidRPr="00BB059B">
              <w:rPr>
                <w:rFonts w:ascii="Tahoma" w:eastAsia="PMingLiU" w:hAnsi="Tahoma" w:cs="Tahoma"/>
              </w:rPr>
              <w:t>天</w:t>
            </w:r>
            <w:r w:rsidRPr="00BB059B">
              <w:rPr>
                <w:rFonts w:ascii="Tahoma" w:eastAsia="PMingLiU" w:hAnsi="Tahoma" w:cs="Tahoma"/>
              </w:rPr>
              <w:t>*</w:t>
            </w:r>
          </w:p>
          <w:p w:rsidR="0043190C" w:rsidRPr="00BB059B" w:rsidRDefault="0043190C">
            <w:pPr>
              <w:pStyle w:val="AppendixTableText"/>
              <w:keepNext/>
              <w:rPr>
                <w:rFonts w:ascii="Tahoma" w:eastAsia="PMingLiU" w:hAnsi="Tahoma" w:cs="Tahoma"/>
              </w:rPr>
            </w:pPr>
          </w:p>
        </w:tc>
      </w:tr>
    </w:tbl>
    <w:p w:rsidR="00C65D66" w:rsidRPr="00BB059B" w:rsidRDefault="00C65D66" w:rsidP="00C65D66">
      <w:pPr>
        <w:tabs>
          <w:tab w:val="left" w:pos="10440"/>
        </w:tabs>
        <w:spacing w:before="120"/>
        <w:ind w:right="306"/>
        <w:rPr>
          <w:rFonts w:eastAsia="PMingLiU" w:cs="Tahoma"/>
          <w:lang w:eastAsia="zh-TW"/>
        </w:rPr>
      </w:pPr>
      <w:r w:rsidRPr="00BB059B">
        <w:rPr>
          <w:rFonts w:eastAsia="PMingLiU" w:cs="Tahoma"/>
          <w:b/>
          <w:i/>
          <w:color w:val="000000"/>
          <w:sz w:val="16"/>
          <w:szCs w:val="16"/>
          <w:lang w:eastAsia="zh-TW"/>
        </w:rPr>
        <w:t>注意事項：</w:t>
      </w:r>
      <w:r w:rsidRPr="00BB059B">
        <w:rPr>
          <w:rFonts w:eastAsia="PMingLiU" w:cs="Tahoma"/>
          <w:i/>
          <w:color w:val="000000"/>
          <w:sz w:val="16"/>
          <w:szCs w:val="16"/>
          <w:lang w:eastAsia="zh-TW"/>
        </w:rPr>
        <w:t>根據完整的三年期註冊或合約可提供的訓練折讓</w:t>
      </w:r>
      <w:r w:rsidRPr="00BB059B">
        <w:rPr>
          <w:rFonts w:eastAsia="PMingLiU" w:cs="Tahoma"/>
          <w:i/>
          <w:color w:val="000000"/>
          <w:sz w:val="16"/>
          <w:szCs w:val="16"/>
          <w:lang w:eastAsia="zh-TW"/>
        </w:rPr>
        <w:t xml:space="preserve"> (</w:t>
      </w:r>
      <w:r w:rsidRPr="00BB059B">
        <w:rPr>
          <w:rFonts w:eastAsia="PMingLiU" w:cs="Tahoma"/>
          <w:i/>
          <w:color w:val="000000"/>
          <w:sz w:val="16"/>
          <w:szCs w:val="16"/>
          <w:lang w:eastAsia="zh-TW"/>
        </w:rPr>
        <w:t>如需詳細資訊，請參閱以下內容</w:t>
      </w:r>
      <w:r w:rsidRPr="00BB059B">
        <w:rPr>
          <w:rFonts w:eastAsia="PMingLiU" w:cs="Tahoma"/>
          <w:i/>
          <w:color w:val="000000"/>
          <w:sz w:val="16"/>
          <w:szCs w:val="16"/>
          <w:lang w:eastAsia="zh-TW"/>
        </w:rPr>
        <w:t>)</w:t>
      </w:r>
      <w:r w:rsidRPr="00BB059B">
        <w:rPr>
          <w:rFonts w:eastAsia="PMingLiU" w:cs="Tahoma"/>
          <w:i/>
          <w:color w:val="000000"/>
          <w:sz w:val="16"/>
          <w:szCs w:val="16"/>
          <w:lang w:eastAsia="zh-TW"/>
        </w:rPr>
        <w:t>。</w:t>
      </w:r>
    </w:p>
    <w:p w:rsidR="00C65D66" w:rsidRPr="00BB059B" w:rsidRDefault="00C65D66" w:rsidP="00C65D66">
      <w:pPr>
        <w:spacing w:after="60"/>
        <w:rPr>
          <w:rFonts w:eastAsia="PMingLiU" w:cs="Tahoma"/>
        </w:rPr>
      </w:pPr>
      <w:r w:rsidRPr="00BB059B">
        <w:rPr>
          <w:rFonts w:eastAsia="PMingLiU" w:cs="Tahoma"/>
          <w:i/>
          <w:color w:val="000000"/>
          <w:sz w:val="16"/>
          <w:szCs w:val="16"/>
        </w:rPr>
        <w:t>請參閱</w:t>
      </w:r>
      <w:r w:rsidRPr="00BB059B">
        <w:rPr>
          <w:rFonts w:eastAsia="PMingLiU" w:cs="Tahoma"/>
          <w:i/>
          <w:color w:val="000000"/>
          <w:sz w:val="16"/>
          <w:szCs w:val="16"/>
        </w:rPr>
        <w:t xml:space="preserve"> Office System </w:t>
      </w:r>
      <w:r w:rsidRPr="00BB059B">
        <w:rPr>
          <w:rFonts w:eastAsia="PMingLiU" w:cs="Tahoma"/>
          <w:i/>
          <w:color w:val="000000"/>
          <w:sz w:val="16"/>
          <w:szCs w:val="16"/>
        </w:rPr>
        <w:t>應用程式表格</w:t>
      </w:r>
    </w:p>
    <w:p w:rsidR="00C65D66" w:rsidRPr="00BB059B" w:rsidRDefault="00C65D66" w:rsidP="003C56F1">
      <w:pPr>
        <w:tabs>
          <w:tab w:val="left" w:pos="10440"/>
        </w:tabs>
        <w:ind w:right="302"/>
        <w:rPr>
          <w:rFonts w:eastAsia="PMingLiU" w:cs="Tahoma"/>
        </w:rPr>
      </w:pPr>
      <w:r w:rsidRPr="00BB059B">
        <w:rPr>
          <w:rFonts w:eastAsia="PMingLiU" w:cs="Tahoma"/>
          <w:i/>
          <w:color w:val="000000"/>
          <w:sz w:val="16"/>
          <w:szCs w:val="16"/>
        </w:rPr>
        <w:t>*</w:t>
      </w:r>
      <w:r w:rsidRPr="00BB059B">
        <w:rPr>
          <w:rFonts w:eastAsia="PMingLiU" w:cs="Tahoma"/>
          <w:i/>
          <w:color w:val="000000"/>
          <w:sz w:val="16"/>
          <w:szCs w:val="16"/>
        </w:rPr>
        <w:t>每個合格註冊或每份合約的天數。</w:t>
      </w:r>
    </w:p>
    <w:p w:rsidR="009D26EE" w:rsidRPr="00EE2CAA" w:rsidRDefault="009D26EE" w:rsidP="003C56F1">
      <w:pPr>
        <w:pStyle w:val="AppendixBodyText"/>
        <w:spacing w:after="0"/>
        <w:rPr>
          <w:rFonts w:ascii="Tahoma" w:eastAsia="PMingLiU" w:hAnsi="Tahoma" w:cs="Tahoma"/>
          <w:sz w:val="18"/>
          <w:szCs w:val="18"/>
        </w:rPr>
      </w:pP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並非所有語言皆提供所有課程。</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由</w:t>
      </w:r>
      <w:r w:rsidRPr="00EE2CAA">
        <w:rPr>
          <w:rFonts w:ascii="Tahoma" w:eastAsia="PMingLiU" w:hAnsi="Tahoma" w:cs="Tahoma"/>
          <w:bCs/>
          <w:sz w:val="18"/>
          <w:szCs w:val="18"/>
        </w:rPr>
        <w:t xml:space="preserve"> Microsoft </w:t>
      </w:r>
      <w:r w:rsidRPr="00EE2CAA">
        <w:rPr>
          <w:rFonts w:ascii="Tahoma" w:eastAsia="PMingLiU" w:hAnsi="Tahoma" w:cs="Tahoma"/>
          <w:bCs/>
          <w:sz w:val="18"/>
          <w:szCs w:val="18"/>
        </w:rPr>
        <w:t>合作夥伴</w:t>
      </w:r>
      <w:r w:rsidRPr="00EE2CAA">
        <w:rPr>
          <w:rFonts w:ascii="Tahoma" w:eastAsia="PMingLiU" w:hAnsi="Tahoma" w:cs="Tahoma"/>
          <w:bCs/>
          <w:sz w:val="18"/>
          <w:szCs w:val="18"/>
        </w:rPr>
        <w:t xml:space="preserve"> (Learning Partner) </w:t>
      </w:r>
      <w:r w:rsidRPr="00EE2CAA">
        <w:rPr>
          <w:rFonts w:ascii="Tahoma" w:eastAsia="PMingLiU" w:hAnsi="Tahoma" w:cs="Tahoma"/>
          <w:bCs/>
          <w:sz w:val="18"/>
          <w:szCs w:val="18"/>
        </w:rPr>
        <w:t>建立之當地原則可適用。</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利益經理有能力依</w:t>
      </w:r>
      <w:r w:rsidRPr="00EE2CAA">
        <w:rPr>
          <w:rFonts w:ascii="Tahoma" w:eastAsia="PMingLiU" w:hAnsi="Tahoma" w:cs="Tahoma"/>
          <w:bCs/>
          <w:sz w:val="18"/>
          <w:szCs w:val="18"/>
        </w:rPr>
        <w:t xml:space="preserve"> Microsoft </w:t>
      </w:r>
      <w:r w:rsidRPr="00EE2CAA">
        <w:rPr>
          <w:rFonts w:ascii="Tahoma" w:eastAsia="PMingLiU" w:hAnsi="Tahoma" w:cs="Tahoma"/>
          <w:bCs/>
          <w:sz w:val="18"/>
          <w:szCs w:val="18"/>
        </w:rPr>
        <w:t>合作夥伴</w:t>
      </w:r>
      <w:r w:rsidRPr="00EE2CAA">
        <w:rPr>
          <w:rFonts w:ascii="Tahoma" w:eastAsia="PMingLiU" w:hAnsi="Tahoma" w:cs="Tahoma"/>
          <w:bCs/>
          <w:sz w:val="18"/>
          <w:szCs w:val="18"/>
        </w:rPr>
        <w:t xml:space="preserve"> (Learning Partner) </w:t>
      </w:r>
      <w:r w:rsidRPr="00EE2CAA">
        <w:rPr>
          <w:rFonts w:ascii="Tahoma" w:eastAsia="PMingLiU" w:hAnsi="Tahoma" w:cs="Tahoma"/>
          <w:bCs/>
          <w:sz w:val="18"/>
          <w:szCs w:val="18"/>
        </w:rPr>
        <w:t>所建立之課程取消日期在已指派的狀態下撤銷訓練券。</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訓練券未涵蓋之任何課程天數必須由接受訓練的個人支付。</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任何超過特別課程所適用天數的訓練券天數將歸回組合的可提供天數，由利益經理重新指派。</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以加速格式交付之課程會要求訓練券天數相當於正常課程交付的課程天數。</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只有針對核准的課程具備合格</w:t>
      </w:r>
      <w:r w:rsidRPr="00EE2CAA">
        <w:rPr>
          <w:rFonts w:ascii="Tahoma" w:eastAsia="PMingLiU" w:hAnsi="Tahoma" w:cs="Tahoma"/>
          <w:bCs/>
          <w:sz w:val="18"/>
          <w:szCs w:val="18"/>
          <w:lang w:eastAsia="zh-TW"/>
        </w:rPr>
        <w:t xml:space="preserve"> Microsoft Learning Partner </w:t>
      </w:r>
      <w:r w:rsidRPr="00EE2CAA">
        <w:rPr>
          <w:rFonts w:ascii="Tahoma" w:eastAsia="PMingLiU" w:hAnsi="Tahoma" w:cs="Tahoma"/>
          <w:bCs/>
          <w:sz w:val="18"/>
          <w:szCs w:val="18"/>
          <w:lang w:eastAsia="zh-TW"/>
        </w:rPr>
        <w:t>之講師導向式訓練的天數之訓練券是可買回的。自訂的課程</w:t>
      </w:r>
      <w:r w:rsidRPr="00EE2CAA">
        <w:rPr>
          <w:rFonts w:ascii="Tahoma" w:eastAsia="PMingLiU" w:hAnsi="Tahoma" w:cs="Tahoma"/>
          <w:bCs/>
          <w:sz w:val="18"/>
          <w:szCs w:val="18"/>
          <w:lang w:eastAsia="zh-TW"/>
        </w:rPr>
        <w:t xml:space="preserve"> (</w:t>
      </w:r>
      <w:r w:rsidRPr="00EE2CAA">
        <w:rPr>
          <w:rFonts w:ascii="Tahoma" w:eastAsia="PMingLiU" w:hAnsi="Tahoma" w:cs="Tahoma"/>
          <w:bCs/>
          <w:sz w:val="18"/>
          <w:szCs w:val="18"/>
          <w:lang w:eastAsia="zh-TW"/>
        </w:rPr>
        <w:t>加速交付之核准課程除外</w:t>
      </w:r>
      <w:r w:rsidRPr="00EE2CAA">
        <w:rPr>
          <w:rFonts w:ascii="Tahoma" w:eastAsia="PMingLiU" w:hAnsi="Tahoma" w:cs="Tahoma"/>
          <w:bCs/>
          <w:sz w:val="18"/>
          <w:szCs w:val="18"/>
          <w:lang w:eastAsia="zh-TW"/>
        </w:rPr>
        <w:t xml:space="preserve">) </w:t>
      </w:r>
      <w:r w:rsidRPr="00EE2CAA">
        <w:rPr>
          <w:rFonts w:ascii="Tahoma" w:eastAsia="PMingLiU" w:hAnsi="Tahoma" w:cs="Tahoma"/>
          <w:bCs/>
          <w:sz w:val="18"/>
          <w:szCs w:val="18"/>
          <w:lang w:eastAsia="zh-TW"/>
        </w:rPr>
        <w:t>不具備該等訓練券的範圍資格。如需有關核准之課程的詳細資訊，請參閱</w:t>
      </w:r>
      <w:r w:rsidRPr="00EE2CAA">
        <w:rPr>
          <w:rFonts w:ascii="Tahoma" w:eastAsia="PMingLiU" w:hAnsi="Tahoma" w:cs="Tahoma"/>
          <w:bCs/>
          <w:sz w:val="18"/>
          <w:szCs w:val="18"/>
          <w:lang w:eastAsia="zh-TW"/>
        </w:rPr>
        <w:t xml:space="preserve"> http://www.microsoft.com/learning/sa/training.mspx</w:t>
      </w:r>
      <w:r w:rsidRPr="00EE2CAA">
        <w:rPr>
          <w:rFonts w:ascii="Tahoma" w:eastAsia="PMingLiU" w:hAnsi="Tahoma" w:cs="Tahoma"/>
          <w:bCs/>
          <w:sz w:val="18"/>
          <w:szCs w:val="18"/>
          <w:lang w:eastAsia="zh-TW"/>
        </w:rPr>
        <w:t>。</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訓練券僅得由客戶核准之個人買回進行使用。</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訓練券不得變換為現金、貨幣或其他有價的報酬。</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訓練券必須於軟體保證範圍期間指派。</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訓練券將自訓練券指派日期開始起算</w:t>
      </w:r>
      <w:r w:rsidRPr="00EE2CAA">
        <w:rPr>
          <w:rFonts w:ascii="Tahoma" w:eastAsia="PMingLiU" w:hAnsi="Tahoma" w:cs="Tahoma"/>
          <w:bCs/>
          <w:sz w:val="18"/>
          <w:szCs w:val="18"/>
          <w:lang w:eastAsia="zh-TW"/>
        </w:rPr>
        <w:t xml:space="preserve"> 180 </w:t>
      </w:r>
      <w:r w:rsidRPr="00EE2CAA">
        <w:rPr>
          <w:rFonts w:ascii="Tahoma" w:eastAsia="PMingLiU" w:hAnsi="Tahoma" w:cs="Tahoma"/>
          <w:bCs/>
          <w:sz w:val="18"/>
          <w:szCs w:val="18"/>
          <w:lang w:eastAsia="zh-TW"/>
        </w:rPr>
        <w:t>日屆滿，其與軟體保證範圍之屆滿係獨立計算。所有服務必須於訓練券屆滿之前交付</w:t>
      </w:r>
      <w:r w:rsidRPr="00EE2CAA">
        <w:rPr>
          <w:rFonts w:ascii="Tahoma" w:eastAsia="PMingLiU" w:hAnsi="Tahoma" w:cs="Tahoma"/>
          <w:bCs/>
          <w:sz w:val="18"/>
          <w:szCs w:val="18"/>
          <w:lang w:eastAsia="zh-TW"/>
        </w:rPr>
        <w:t xml:space="preserve"> (</w:t>
      </w:r>
      <w:r w:rsidRPr="00EE2CAA">
        <w:rPr>
          <w:rFonts w:ascii="Tahoma" w:eastAsia="PMingLiU" w:hAnsi="Tahoma" w:cs="Tahoma"/>
          <w:bCs/>
          <w:sz w:val="18"/>
          <w:szCs w:val="18"/>
          <w:lang w:eastAsia="zh-TW"/>
        </w:rPr>
        <w:t>提供訓練，並買回訓練券</w:t>
      </w:r>
      <w:r w:rsidRPr="00EE2CAA">
        <w:rPr>
          <w:rFonts w:ascii="Tahoma" w:eastAsia="PMingLiU" w:hAnsi="Tahoma" w:cs="Tahoma"/>
          <w:bCs/>
          <w:sz w:val="18"/>
          <w:szCs w:val="18"/>
          <w:lang w:eastAsia="zh-TW"/>
        </w:rPr>
        <w:t>)</w:t>
      </w:r>
      <w:r w:rsidRPr="00EE2CAA">
        <w:rPr>
          <w:rFonts w:ascii="Tahoma" w:eastAsia="PMingLiU" w:hAnsi="Tahoma" w:cs="Tahoma"/>
          <w:bCs/>
          <w:sz w:val="18"/>
          <w:szCs w:val="18"/>
          <w:lang w:eastAsia="zh-TW"/>
        </w:rPr>
        <w:t>。在軟體保證範圍屆滿之前即屆滿的訓練券將歸回訓練券組合的可提供天數。</w:t>
      </w:r>
    </w:p>
    <w:p w:rsidR="00982A40" w:rsidRPr="00EE2CAA" w:rsidRDefault="00982A40" w:rsidP="00DC4493">
      <w:pPr>
        <w:numPr>
          <w:ilvl w:val="0"/>
          <w:numId w:val="33"/>
        </w:numPr>
        <w:spacing w:afterLines="60" w:after="144"/>
        <w:rPr>
          <w:rFonts w:eastAsia="PMingLiU" w:cs="Tahoma"/>
          <w:szCs w:val="18"/>
          <w:lang w:eastAsia="zh-TW"/>
        </w:rPr>
      </w:pPr>
      <w:r w:rsidRPr="00EE2CAA">
        <w:rPr>
          <w:rFonts w:eastAsia="PMingLiU" w:cs="Tahoma"/>
          <w:bCs/>
          <w:szCs w:val="18"/>
          <w:lang w:eastAsia="zh-TW"/>
        </w:rPr>
        <w:t>除了示範課程以外，一個訓練券天數等於一個訓練課程日。若為示範課程，則一個訓練券天數等於一堂示範課程。</w:t>
      </w:r>
    </w:p>
    <w:p w:rsidR="00982A40" w:rsidRPr="00EE2CAA" w:rsidRDefault="00982A40" w:rsidP="00DC4493">
      <w:pPr>
        <w:numPr>
          <w:ilvl w:val="0"/>
          <w:numId w:val="33"/>
        </w:numPr>
        <w:spacing w:afterLines="60" w:after="144"/>
        <w:rPr>
          <w:rFonts w:eastAsia="PMingLiU" w:cs="Tahoma"/>
          <w:szCs w:val="18"/>
          <w:lang w:eastAsia="zh-TW"/>
        </w:rPr>
      </w:pPr>
      <w:r w:rsidRPr="00EE2CAA">
        <w:rPr>
          <w:rFonts w:eastAsia="PMingLiU" w:cs="Tahoma"/>
          <w:bCs/>
          <w:szCs w:val="18"/>
          <w:lang w:eastAsia="zh-TW"/>
        </w:rPr>
        <w:t>客戶在買回訓練券時，必須一次兌換四堂以上的示範課程</w:t>
      </w:r>
    </w:p>
    <w:p w:rsidR="00982A40" w:rsidRPr="00EE2CAA" w:rsidRDefault="00982A40" w:rsidP="00DC4493">
      <w:pPr>
        <w:numPr>
          <w:ilvl w:val="0"/>
          <w:numId w:val="33"/>
        </w:numPr>
        <w:spacing w:afterLines="60" w:after="144"/>
        <w:rPr>
          <w:rFonts w:eastAsia="PMingLiU" w:cs="Tahoma"/>
          <w:szCs w:val="18"/>
          <w:lang w:eastAsia="zh-TW"/>
        </w:rPr>
      </w:pPr>
      <w:r w:rsidRPr="00EE2CAA">
        <w:rPr>
          <w:rFonts w:eastAsia="PMingLiU" w:cs="Tahoma"/>
          <w:bCs/>
          <w:szCs w:val="18"/>
          <w:lang w:eastAsia="zh-TW"/>
        </w:rPr>
        <w:t>與用來兌換其他訓練課程的訓練券不同，用來兌換示範課程的訓練券並未限定特定個人使用。</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訓練券一次得用來保留僅具備一個合格之</w:t>
      </w:r>
      <w:r w:rsidRPr="00EE2CAA">
        <w:rPr>
          <w:rFonts w:ascii="Tahoma" w:eastAsia="PMingLiU" w:hAnsi="Tahoma" w:cs="Tahoma"/>
          <w:bCs/>
          <w:sz w:val="18"/>
          <w:szCs w:val="18"/>
        </w:rPr>
        <w:t xml:space="preserve"> Microsoft Learning Partner </w:t>
      </w:r>
      <w:r w:rsidRPr="00EE2CAA">
        <w:rPr>
          <w:rFonts w:ascii="Tahoma" w:eastAsia="PMingLiU" w:hAnsi="Tahoma" w:cs="Tahoma"/>
          <w:bCs/>
          <w:sz w:val="18"/>
          <w:szCs w:val="18"/>
        </w:rPr>
        <w:t>的課程。</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 xml:space="preserve">Microsoft </w:t>
      </w:r>
      <w:r w:rsidRPr="00EE2CAA">
        <w:rPr>
          <w:rFonts w:ascii="Tahoma" w:eastAsia="PMingLiU" w:hAnsi="Tahoma" w:cs="Tahoma"/>
          <w:bCs/>
          <w:sz w:val="18"/>
          <w:szCs w:val="18"/>
        </w:rPr>
        <w:t>合作夥伴</w:t>
      </w:r>
      <w:r w:rsidRPr="00EE2CAA">
        <w:rPr>
          <w:rFonts w:ascii="Tahoma" w:eastAsia="PMingLiU" w:hAnsi="Tahoma" w:cs="Tahoma"/>
          <w:bCs/>
          <w:sz w:val="18"/>
          <w:szCs w:val="18"/>
        </w:rPr>
        <w:t xml:space="preserve"> (Learning Partner) </w:t>
      </w:r>
      <w:r w:rsidRPr="00EE2CAA">
        <w:rPr>
          <w:rFonts w:ascii="Tahoma" w:eastAsia="PMingLiU" w:hAnsi="Tahoma" w:cs="Tahoma"/>
          <w:bCs/>
          <w:sz w:val="18"/>
          <w:szCs w:val="18"/>
        </w:rPr>
        <w:t>會根據當地的取消原則，保留取消課程的權利。</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只有參與</w:t>
      </w:r>
      <w:r w:rsidRPr="00EE2CAA">
        <w:rPr>
          <w:rFonts w:ascii="Tahoma" w:eastAsia="PMingLiU" w:hAnsi="Tahoma" w:cs="Tahoma"/>
          <w:bCs/>
          <w:sz w:val="18"/>
          <w:szCs w:val="18"/>
        </w:rPr>
        <w:t xml:space="preserve"> Microsoft Learning Partner </w:t>
      </w:r>
      <w:r w:rsidRPr="00EE2CAA">
        <w:rPr>
          <w:rFonts w:ascii="Tahoma" w:eastAsia="PMingLiU" w:hAnsi="Tahoma" w:cs="Tahoma"/>
          <w:bCs/>
          <w:sz w:val="18"/>
          <w:szCs w:val="18"/>
        </w:rPr>
        <w:t>的訓練券才有效。該些訓練券適用於全球任何合格之</w:t>
      </w:r>
      <w:r w:rsidRPr="00EE2CAA">
        <w:rPr>
          <w:rFonts w:ascii="Tahoma" w:eastAsia="PMingLiU" w:hAnsi="Tahoma" w:cs="Tahoma"/>
          <w:bCs/>
          <w:sz w:val="18"/>
          <w:szCs w:val="18"/>
        </w:rPr>
        <w:t xml:space="preserve"> Microsoft</w:t>
      </w:r>
      <w:r w:rsidR="000703D2" w:rsidRPr="00EE2CAA">
        <w:rPr>
          <w:rFonts w:ascii="Tahoma" w:eastAsia="PMingLiU" w:hAnsi="Tahoma" w:cs="Tahoma"/>
          <w:bCs/>
          <w:sz w:val="18"/>
          <w:szCs w:val="18"/>
        </w:rPr>
        <w:t> </w:t>
      </w:r>
      <w:r w:rsidRPr="00EE2CAA">
        <w:rPr>
          <w:rFonts w:ascii="Tahoma" w:eastAsia="PMingLiU" w:hAnsi="Tahoma" w:cs="Tahoma"/>
          <w:bCs/>
          <w:sz w:val="18"/>
          <w:szCs w:val="18"/>
        </w:rPr>
        <w:t>Learning Partner</w:t>
      </w:r>
      <w:r w:rsidRPr="00EE2CAA">
        <w:rPr>
          <w:rFonts w:ascii="Tahoma" w:eastAsia="PMingLiU" w:hAnsi="Tahoma" w:cs="Tahoma"/>
          <w:bCs/>
          <w:sz w:val="18"/>
          <w:szCs w:val="18"/>
        </w:rPr>
        <w:t>。參與程度可能有所不同。</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rPr>
      </w:pPr>
      <w:r w:rsidRPr="00EE2CAA">
        <w:rPr>
          <w:rFonts w:ascii="Tahoma" w:eastAsia="PMingLiU" w:hAnsi="Tahoma" w:cs="Tahoma"/>
          <w:bCs/>
          <w:sz w:val="18"/>
          <w:szCs w:val="18"/>
        </w:rPr>
        <w:t>客戶若要使用訓練券來支付課程，必須在課程結束之前，將其要套用於課程之訓練券相關資訊提供給</w:t>
      </w:r>
      <w:r w:rsidRPr="00EE2CAA">
        <w:rPr>
          <w:rFonts w:ascii="Tahoma" w:eastAsia="PMingLiU" w:hAnsi="Tahoma" w:cs="Tahoma"/>
          <w:bCs/>
          <w:sz w:val="18"/>
          <w:szCs w:val="18"/>
        </w:rPr>
        <w:t xml:space="preserve"> Microsoft </w:t>
      </w:r>
      <w:r w:rsidRPr="00EE2CAA">
        <w:rPr>
          <w:rFonts w:ascii="Tahoma" w:eastAsia="PMingLiU" w:hAnsi="Tahoma" w:cs="Tahoma"/>
          <w:bCs/>
          <w:sz w:val="18"/>
          <w:szCs w:val="18"/>
        </w:rPr>
        <w:t>合作夥伴</w:t>
      </w:r>
      <w:r w:rsidRPr="00EE2CAA">
        <w:rPr>
          <w:rFonts w:ascii="Tahoma" w:eastAsia="PMingLiU" w:hAnsi="Tahoma" w:cs="Tahoma"/>
          <w:bCs/>
          <w:sz w:val="18"/>
          <w:szCs w:val="18"/>
        </w:rPr>
        <w:t xml:space="preserve"> (Learning Partner)</w:t>
      </w:r>
      <w:r w:rsidRPr="00EE2CAA">
        <w:rPr>
          <w:rFonts w:ascii="Tahoma" w:eastAsia="PMingLiU" w:hAnsi="Tahoma" w:cs="Tahoma"/>
          <w:bCs/>
          <w:sz w:val="18"/>
          <w:szCs w:val="18"/>
        </w:rPr>
        <w:t>。</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 xml:space="preserve">Microsoft </w:t>
      </w:r>
      <w:r w:rsidRPr="00EE2CAA">
        <w:rPr>
          <w:rFonts w:ascii="Tahoma" w:eastAsia="PMingLiU" w:hAnsi="Tahoma" w:cs="Tahoma"/>
          <w:bCs/>
          <w:sz w:val="18"/>
          <w:szCs w:val="18"/>
          <w:lang w:eastAsia="zh-TW"/>
        </w:rPr>
        <w:t>對遺失、遭竊、不合適或誤用之訓練券並不負任何責任。</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訓練券僅得由符合取得利益資格之客戶買回。</w:t>
      </w:r>
    </w:p>
    <w:p w:rsidR="009D26EE" w:rsidRPr="00EE2CAA" w:rsidRDefault="009D26EE" w:rsidP="00DC4493">
      <w:pPr>
        <w:pStyle w:val="AppendixBodyText"/>
        <w:numPr>
          <w:ilvl w:val="0"/>
          <w:numId w:val="33"/>
        </w:numPr>
        <w:spacing w:afterLines="60" w:after="144"/>
        <w:rPr>
          <w:rFonts w:ascii="Tahoma" w:eastAsia="PMingLiU" w:hAnsi="Tahoma" w:cs="Tahoma"/>
          <w:sz w:val="18"/>
          <w:szCs w:val="18"/>
          <w:lang w:eastAsia="zh-TW"/>
        </w:rPr>
      </w:pPr>
      <w:r w:rsidRPr="00EE2CAA">
        <w:rPr>
          <w:rFonts w:ascii="Tahoma" w:eastAsia="PMingLiU" w:hAnsi="Tahoma" w:cs="Tahoma"/>
          <w:bCs/>
          <w:sz w:val="18"/>
          <w:szCs w:val="18"/>
          <w:lang w:eastAsia="zh-TW"/>
        </w:rPr>
        <w:t>依訓練券提供之服務係依客戶與合格之提供者間所訂定之合約而提供；</w:t>
      </w:r>
      <w:r w:rsidRPr="00EE2CAA">
        <w:rPr>
          <w:rFonts w:ascii="Tahoma" w:eastAsia="PMingLiU" w:hAnsi="Tahoma" w:cs="Tahoma"/>
          <w:bCs/>
          <w:sz w:val="18"/>
          <w:szCs w:val="18"/>
          <w:lang w:eastAsia="zh-TW"/>
        </w:rPr>
        <w:t xml:space="preserve">Microsoft </w:t>
      </w:r>
      <w:r w:rsidRPr="00EE2CAA">
        <w:rPr>
          <w:rFonts w:ascii="Tahoma" w:eastAsia="PMingLiU" w:hAnsi="Tahoma" w:cs="Tahoma"/>
          <w:bCs/>
          <w:sz w:val="18"/>
          <w:szCs w:val="18"/>
          <w:lang w:eastAsia="zh-TW"/>
        </w:rPr>
        <w:t>對任何與服務相關之部分合格之提供者的工作或錯誤並不負任何責任</w:t>
      </w:r>
    </w:p>
    <w:p w:rsidR="00973A93" w:rsidRPr="00EE2CAA" w:rsidRDefault="009D26EE" w:rsidP="005A141F">
      <w:pPr>
        <w:pStyle w:val="AppendixBodyText"/>
        <w:numPr>
          <w:ilvl w:val="0"/>
          <w:numId w:val="33"/>
        </w:numPr>
        <w:spacing w:after="0"/>
        <w:rPr>
          <w:rFonts w:ascii="Tahoma" w:eastAsia="PMingLiU" w:hAnsi="Tahoma" w:cs="Tahoma"/>
          <w:sz w:val="18"/>
          <w:szCs w:val="18"/>
          <w:lang w:eastAsia="zh-TW"/>
        </w:rPr>
      </w:pPr>
      <w:r w:rsidRPr="00EE2CAA">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810" w:name="_Toc336338234"/>
    </w:p>
    <w:p w:rsidR="005A141F" w:rsidRPr="00C66F7C" w:rsidRDefault="005A141F" w:rsidP="005A141F">
      <w:pPr>
        <w:pStyle w:val="AppendixBodyText"/>
        <w:spacing w:after="0"/>
        <w:rPr>
          <w:rFonts w:ascii="Tahoma" w:eastAsia="PMingLiU" w:hAnsi="Tahoma" w:cs="Tahoma"/>
          <w:sz w:val="18"/>
          <w:szCs w:val="18"/>
          <w:lang w:eastAsia="zh-TW"/>
        </w:rPr>
      </w:pPr>
    </w:p>
    <w:p w:rsidR="00023FE7" w:rsidRPr="00BB059B" w:rsidRDefault="00023FE7">
      <w:pPr>
        <w:pStyle w:val="Heading3"/>
        <w:rPr>
          <w:rFonts w:ascii="Tahoma" w:eastAsia="PMingLiU" w:hAnsi="Tahoma" w:cs="Tahoma"/>
          <w:lang w:eastAsia="zh-TW"/>
        </w:rPr>
      </w:pPr>
      <w:bookmarkStart w:id="811" w:name="_Toc345401790"/>
      <w:r w:rsidRPr="00BB059B">
        <w:rPr>
          <w:rFonts w:ascii="Tahoma" w:eastAsia="PMingLiU" w:hAnsi="Tahoma" w:cs="Tahoma"/>
          <w:sz w:val="24"/>
          <w:lang w:eastAsia="zh-TW"/>
        </w:rPr>
        <w:t>E-Learning</w:t>
      </w:r>
      <w:bookmarkEnd w:id="810"/>
      <w:bookmarkEnd w:id="811"/>
    </w:p>
    <w:p w:rsidR="00023FE7" w:rsidRPr="00BB059B" w:rsidRDefault="00023FE7" w:rsidP="002D25C8">
      <w:pPr>
        <w:rPr>
          <w:rFonts w:eastAsia="PMingLiU" w:cs="Tahoma"/>
          <w:lang w:eastAsia="zh-TW"/>
        </w:rPr>
      </w:pPr>
    </w:p>
    <w:p w:rsidR="003C56F1" w:rsidRPr="00BB059B" w:rsidRDefault="00324479" w:rsidP="008A7860">
      <w:pPr>
        <w:tabs>
          <w:tab w:val="num" w:pos="360"/>
        </w:tabs>
        <w:spacing w:after="60"/>
        <w:rPr>
          <w:rFonts w:eastAsia="PMingLiU" w:cs="Tahoma"/>
          <w:lang w:eastAsia="zh-TW"/>
        </w:rPr>
      </w:pPr>
      <w:r w:rsidRPr="00BB059B">
        <w:rPr>
          <w:rFonts w:eastAsia="PMingLiU" w:cs="Tahoma"/>
          <w:b/>
          <w:szCs w:val="18"/>
          <w:lang w:eastAsia="zh-TW"/>
        </w:rPr>
        <w:t>合格之軟體保證客戶</w:t>
      </w:r>
    </w:p>
    <w:p w:rsidR="00324479" w:rsidRPr="00BB059B" w:rsidRDefault="00324479" w:rsidP="002D25C8">
      <w:pPr>
        <w:tabs>
          <w:tab w:val="num" w:pos="360"/>
        </w:tabs>
        <w:rPr>
          <w:rFonts w:eastAsia="PMingLiU" w:cs="Tahoma"/>
          <w:lang w:eastAsia="zh-TW"/>
        </w:rPr>
      </w:pPr>
      <w:r w:rsidRPr="00BB059B">
        <w:rPr>
          <w:rFonts w:eastAsia="PMingLiU" w:cs="Tahoma"/>
          <w:szCs w:val="18"/>
          <w:lang w:eastAsia="zh-TW"/>
        </w:rPr>
        <w:t>具備合格應用程式、系統或伺服器組合產品之軟體保證的客戶有資格於其軟體保證範圍期間使用個別的應用程式、</w:t>
      </w:r>
      <w:r w:rsidR="008C5FC8">
        <w:rPr>
          <w:rFonts w:eastAsia="PMingLiU" w:cs="Tahoma"/>
          <w:szCs w:val="18"/>
          <w:lang w:eastAsia="zh-TW"/>
        </w:rPr>
        <w:br/>
      </w:r>
      <w:r w:rsidRPr="00BB059B">
        <w:rPr>
          <w:rFonts w:eastAsia="PMingLiU" w:cs="Tahoma"/>
          <w:szCs w:val="18"/>
          <w:lang w:eastAsia="zh-TW"/>
        </w:rPr>
        <w:t>系統及伺服器</w:t>
      </w:r>
      <w:r w:rsidRPr="00BB059B">
        <w:rPr>
          <w:rFonts w:eastAsia="PMingLiU" w:cs="Tahoma"/>
          <w:szCs w:val="18"/>
          <w:lang w:eastAsia="zh-TW"/>
        </w:rPr>
        <w:t xml:space="preserve"> E-Learning </w:t>
      </w:r>
      <w:r w:rsidRPr="00BB059B">
        <w:rPr>
          <w:rFonts w:eastAsia="PMingLiU" w:cs="Tahoma"/>
          <w:szCs w:val="18"/>
          <w:lang w:eastAsia="zh-TW"/>
        </w:rPr>
        <w:t>利益。</w:t>
      </w:r>
    </w:p>
    <w:p w:rsidR="00324479" w:rsidRPr="00BB059B" w:rsidRDefault="00324479" w:rsidP="002D25C8">
      <w:pPr>
        <w:tabs>
          <w:tab w:val="num" w:pos="360"/>
        </w:tabs>
        <w:rPr>
          <w:rFonts w:eastAsia="PMingLiU" w:cs="Tahoma"/>
          <w:lang w:eastAsia="zh-TW"/>
        </w:rPr>
      </w:pPr>
    </w:p>
    <w:p w:rsidR="008A7860" w:rsidRPr="00BB059B" w:rsidRDefault="00324479" w:rsidP="008A7860">
      <w:pPr>
        <w:tabs>
          <w:tab w:val="num" w:pos="360"/>
        </w:tabs>
        <w:spacing w:after="60"/>
        <w:rPr>
          <w:rFonts w:eastAsia="PMingLiU" w:cs="Tahoma"/>
          <w:lang w:eastAsia="zh-TW"/>
        </w:rPr>
      </w:pPr>
      <w:r w:rsidRPr="00BB059B">
        <w:rPr>
          <w:rFonts w:eastAsia="PMingLiU" w:cs="Tahoma"/>
          <w:b/>
          <w:szCs w:val="18"/>
          <w:lang w:eastAsia="zh-TW"/>
        </w:rPr>
        <w:t>合格之線上服務利益客戶</w:t>
      </w:r>
    </w:p>
    <w:p w:rsidR="00324479" w:rsidRPr="00BB059B" w:rsidRDefault="00324479" w:rsidP="002D25C8">
      <w:pPr>
        <w:tabs>
          <w:tab w:val="num" w:pos="360"/>
        </w:tabs>
        <w:rPr>
          <w:rFonts w:eastAsia="PMingLiU" w:cs="Tahoma"/>
        </w:rPr>
      </w:pPr>
      <w:r w:rsidRPr="00BB059B">
        <w:rPr>
          <w:rFonts w:eastAsia="PMingLiU" w:cs="Tahoma"/>
          <w:szCs w:val="18"/>
        </w:rPr>
        <w:t>具備</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的客戶有資格於其</w:t>
      </w:r>
      <w:r w:rsidRPr="00BB059B">
        <w:rPr>
          <w:rFonts w:eastAsia="PMingLiU" w:cs="Tahoma"/>
          <w:szCs w:val="18"/>
        </w:rPr>
        <w:t xml:space="preserve"> Enrollment </w:t>
      </w:r>
      <w:r w:rsidRPr="00BB059B">
        <w:rPr>
          <w:rFonts w:eastAsia="PMingLiU" w:cs="Tahoma"/>
          <w:szCs w:val="18"/>
        </w:rPr>
        <w:t>期間使用系統</w:t>
      </w:r>
      <w:r w:rsidRPr="00BB059B">
        <w:rPr>
          <w:rFonts w:eastAsia="PMingLiU" w:cs="Tahoma"/>
          <w:szCs w:val="18"/>
        </w:rPr>
        <w:t xml:space="preserve"> E-Learning </w:t>
      </w:r>
      <w:r w:rsidRPr="00BB059B">
        <w:rPr>
          <w:rFonts w:eastAsia="PMingLiU" w:cs="Tahoma"/>
          <w:szCs w:val="18"/>
        </w:rPr>
        <w:t>利益。同樣地，</w:t>
      </w:r>
      <w:r w:rsidRPr="00BB059B">
        <w:rPr>
          <w:rFonts w:eastAsia="PMingLiU" w:cs="Tahoma"/>
          <w:szCs w:val="18"/>
        </w:rPr>
        <w:t xml:space="preserve">Office 365 </w:t>
      </w:r>
      <w:r w:rsidRPr="00BB059B">
        <w:rPr>
          <w:rFonts w:eastAsia="PMingLiU" w:cs="Tahoma"/>
          <w:szCs w:val="18"/>
        </w:rPr>
        <w:t>客戶有資格於其</w:t>
      </w:r>
      <w:r w:rsidRPr="00BB059B">
        <w:rPr>
          <w:rFonts w:eastAsia="PMingLiU" w:cs="Tahoma"/>
          <w:szCs w:val="18"/>
        </w:rPr>
        <w:t xml:space="preserve"> Enrollment </w:t>
      </w:r>
      <w:r w:rsidRPr="00BB059B">
        <w:rPr>
          <w:rFonts w:eastAsia="PMingLiU" w:cs="Tahoma"/>
          <w:szCs w:val="18"/>
        </w:rPr>
        <w:t>期間使用應用程式</w:t>
      </w:r>
      <w:r w:rsidRPr="00BB059B">
        <w:rPr>
          <w:rFonts w:eastAsia="PMingLiU" w:cs="Tahoma"/>
          <w:szCs w:val="18"/>
        </w:rPr>
        <w:t xml:space="preserve"> E-Learning </w:t>
      </w:r>
      <w:r w:rsidRPr="00BB059B">
        <w:rPr>
          <w:rFonts w:eastAsia="PMingLiU" w:cs="Tahoma"/>
          <w:szCs w:val="18"/>
        </w:rPr>
        <w:t>利益。</w:t>
      </w:r>
    </w:p>
    <w:p w:rsidR="00324479" w:rsidRPr="00BB059B" w:rsidRDefault="00324479" w:rsidP="002D25C8">
      <w:pPr>
        <w:tabs>
          <w:tab w:val="num" w:pos="360"/>
        </w:tabs>
        <w:rPr>
          <w:rFonts w:eastAsia="PMingLiU" w:cs="Tahoma"/>
        </w:rPr>
      </w:pPr>
    </w:p>
    <w:p w:rsidR="00324479" w:rsidRPr="00BB059B" w:rsidRDefault="00324479" w:rsidP="002D25C8">
      <w:pPr>
        <w:rPr>
          <w:rFonts w:eastAsia="PMingLiU" w:cs="Tahoma"/>
        </w:rPr>
      </w:pPr>
      <w:r w:rsidRPr="00BB059B">
        <w:rPr>
          <w:rFonts w:eastAsia="PMingLiU" w:cs="Tahoma"/>
          <w:szCs w:val="18"/>
        </w:rPr>
        <w:t>合格客戶每個合格</w:t>
      </w:r>
      <w:r w:rsidRPr="00BB059B">
        <w:rPr>
          <w:rFonts w:eastAsia="PMingLiU" w:cs="Tahoma"/>
          <w:szCs w:val="18"/>
        </w:rPr>
        <w:t xml:space="preserve"> Enrollment/</w:t>
      </w:r>
      <w:r w:rsidRPr="00BB059B">
        <w:rPr>
          <w:rFonts w:eastAsia="PMingLiU" w:cs="Tahoma"/>
          <w:szCs w:val="18"/>
        </w:rPr>
        <w:t>合約將取得一個存取代碼</w:t>
      </w:r>
      <w:r w:rsidRPr="00BB059B">
        <w:rPr>
          <w:rFonts w:eastAsia="PMingLiU" w:cs="Tahoma"/>
          <w:szCs w:val="18"/>
        </w:rPr>
        <w:t xml:space="preserve"> (</w:t>
      </w:r>
      <w:r w:rsidRPr="00BB059B">
        <w:rPr>
          <w:rFonts w:eastAsia="PMingLiU" w:cs="Tahoma"/>
          <w:szCs w:val="18"/>
        </w:rPr>
        <w:t>應用程式、系統、伺服器、</w:t>
      </w:r>
      <w:r w:rsidRPr="00BB059B">
        <w:rPr>
          <w:rFonts w:eastAsia="PMingLiU" w:cs="Tahoma"/>
          <w:szCs w:val="18"/>
        </w:rPr>
        <w:t>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和</w:t>
      </w:r>
      <w:r w:rsidRPr="00BB059B">
        <w:rPr>
          <w:rFonts w:eastAsia="PMingLiU" w:cs="Tahoma"/>
          <w:szCs w:val="18"/>
        </w:rPr>
        <w:t xml:space="preserve"> Office 365 </w:t>
      </w:r>
      <w:r w:rsidRPr="00BB059B">
        <w:rPr>
          <w:rFonts w:eastAsia="PMingLiU" w:cs="Tahoma"/>
          <w:szCs w:val="18"/>
        </w:rPr>
        <w:t>專用</w:t>
      </w:r>
      <w:r w:rsidRPr="00BB059B">
        <w:rPr>
          <w:rFonts w:eastAsia="PMingLiU" w:cs="Tahoma"/>
          <w:szCs w:val="18"/>
        </w:rPr>
        <w:t>)</w:t>
      </w:r>
      <w:r w:rsidRPr="00BB059B">
        <w:rPr>
          <w:rFonts w:eastAsia="PMingLiU" w:cs="Tahoma"/>
          <w:szCs w:val="18"/>
        </w:rPr>
        <w:t>。客戶也可以從</w:t>
      </w:r>
      <w:r w:rsidRPr="00BB059B">
        <w:rPr>
          <w:rFonts w:eastAsia="PMingLiU" w:cs="Tahoma"/>
          <w:szCs w:val="18"/>
        </w:rPr>
        <w:t xml:space="preserve"> VLSC </w:t>
      </w:r>
      <w:r w:rsidRPr="00BB059B">
        <w:rPr>
          <w:rFonts w:eastAsia="PMingLiU" w:cs="Tahoma"/>
          <w:szCs w:val="18"/>
        </w:rPr>
        <w:t>下載</w:t>
      </w:r>
      <w:r w:rsidRPr="00BB059B">
        <w:rPr>
          <w:rFonts w:eastAsia="PMingLiU" w:cs="Tahoma"/>
          <w:szCs w:val="18"/>
        </w:rPr>
        <w:t xml:space="preserve"> SCORM </w:t>
      </w:r>
      <w:r w:rsidRPr="00BB059B">
        <w:rPr>
          <w:rFonts w:eastAsia="PMingLiU" w:cs="Tahoma"/>
          <w:szCs w:val="18"/>
        </w:rPr>
        <w:t>相符、僅含內容之</w:t>
      </w:r>
      <w:r w:rsidRPr="00BB059B">
        <w:rPr>
          <w:rFonts w:eastAsia="PMingLiU" w:cs="Tahoma"/>
          <w:szCs w:val="18"/>
        </w:rPr>
        <w:t xml:space="preserve"> E-learning </w:t>
      </w:r>
      <w:r w:rsidRPr="00BB059B">
        <w:rPr>
          <w:rFonts w:eastAsia="PMingLiU" w:cs="Tahoma"/>
          <w:szCs w:val="18"/>
        </w:rPr>
        <w:t>檔案</w:t>
      </w:r>
      <w:r w:rsidRPr="00BB059B">
        <w:rPr>
          <w:rFonts w:eastAsia="PMingLiU" w:cs="Tahoma"/>
          <w:szCs w:val="18"/>
        </w:rPr>
        <w:t xml:space="preserve"> (</w:t>
      </w:r>
      <w:r w:rsidRPr="00BB059B">
        <w:rPr>
          <w:rFonts w:eastAsia="PMingLiU" w:cs="Tahoma"/>
          <w:szCs w:val="18"/>
        </w:rPr>
        <w:t>應用程式及系統專用</w:t>
      </w:r>
      <w:r w:rsidRPr="00BB059B">
        <w:rPr>
          <w:rFonts w:eastAsia="PMingLiU" w:cs="Tahoma"/>
          <w:szCs w:val="18"/>
        </w:rPr>
        <w:t>)</w:t>
      </w:r>
      <w:r w:rsidRPr="00BB059B">
        <w:rPr>
          <w:rFonts w:eastAsia="PMingLiU" w:cs="Tahoma"/>
          <w:szCs w:val="18"/>
        </w:rPr>
        <w:t>，供匯入客戶之</w:t>
      </w:r>
      <w:r w:rsidRPr="00BB059B">
        <w:rPr>
          <w:rFonts w:eastAsia="PMingLiU" w:cs="Tahoma"/>
          <w:szCs w:val="18"/>
        </w:rPr>
        <w:t xml:space="preserve"> Learning Management System (LMS)</w:t>
      </w:r>
      <w:r w:rsidRPr="00BB059B">
        <w:rPr>
          <w:rFonts w:eastAsia="PMingLiU" w:cs="Tahoma"/>
          <w:szCs w:val="18"/>
        </w:rPr>
        <w:t>。從</w:t>
      </w:r>
      <w:r w:rsidRPr="00BB059B">
        <w:rPr>
          <w:rFonts w:eastAsia="PMingLiU" w:cs="Tahoma"/>
          <w:szCs w:val="18"/>
        </w:rPr>
        <w:t xml:space="preserve"> VLSC </w:t>
      </w:r>
      <w:r w:rsidRPr="00BB059B">
        <w:rPr>
          <w:rFonts w:eastAsia="PMingLiU" w:cs="Tahoma"/>
          <w:szCs w:val="18"/>
        </w:rPr>
        <w:t>下載檔案不需要存取代碼。</w:t>
      </w:r>
      <w:r w:rsidRPr="00BB059B">
        <w:rPr>
          <w:rFonts w:eastAsia="PMingLiU" w:cs="Tahoma"/>
          <w:szCs w:val="18"/>
        </w:rPr>
        <w:t xml:space="preserve">Enterprise </w:t>
      </w:r>
      <w:r w:rsidRPr="00BB059B">
        <w:rPr>
          <w:rFonts w:eastAsia="PMingLiU" w:cs="Tahoma"/>
          <w:szCs w:val="18"/>
        </w:rPr>
        <w:t>合約及</w:t>
      </w:r>
      <w:r w:rsidRPr="00BB059B">
        <w:rPr>
          <w:rFonts w:eastAsia="PMingLiU" w:cs="Tahoma"/>
          <w:szCs w:val="18"/>
        </w:rPr>
        <w:t xml:space="preserve"> Select </w:t>
      </w:r>
      <w:r w:rsidRPr="00BB059B">
        <w:rPr>
          <w:rFonts w:eastAsia="PMingLiU" w:cs="Tahoma"/>
          <w:szCs w:val="18"/>
        </w:rPr>
        <w:t>客戶得透過下載或</w:t>
      </w:r>
      <w:r w:rsidRPr="00BB059B">
        <w:rPr>
          <w:rFonts w:eastAsia="PMingLiU" w:cs="Tahoma"/>
          <w:szCs w:val="18"/>
        </w:rPr>
        <w:t xml:space="preserve"> DVD </w:t>
      </w:r>
      <w:r w:rsidRPr="00BB059B">
        <w:rPr>
          <w:rFonts w:eastAsia="PMingLiU" w:cs="Tahoma"/>
          <w:szCs w:val="18"/>
        </w:rPr>
        <w:t>取得</w:t>
      </w:r>
      <w:r w:rsidRPr="00BB059B">
        <w:rPr>
          <w:rFonts w:eastAsia="PMingLiU" w:cs="Tahoma"/>
          <w:szCs w:val="18"/>
        </w:rPr>
        <w:t xml:space="preserve"> SCORM </w:t>
      </w:r>
      <w:r w:rsidRPr="00BB059B">
        <w:rPr>
          <w:rFonts w:eastAsia="PMingLiU" w:cs="Tahoma"/>
          <w:szCs w:val="18"/>
        </w:rPr>
        <w:t>相符內容</w:t>
      </w:r>
      <w:r w:rsidRPr="00BB059B">
        <w:rPr>
          <w:rFonts w:eastAsia="PMingLiU" w:cs="Tahoma"/>
          <w:szCs w:val="18"/>
        </w:rPr>
        <w:t xml:space="preserve"> (</w:t>
      </w:r>
      <w:r w:rsidRPr="00BB059B">
        <w:rPr>
          <w:rFonts w:eastAsia="PMingLiU" w:cs="Tahoma"/>
          <w:szCs w:val="18"/>
        </w:rPr>
        <w:t>應用程式和系統專用</w:t>
      </w:r>
      <w:r w:rsidRPr="00BB059B">
        <w:rPr>
          <w:rFonts w:eastAsia="PMingLiU" w:cs="Tahoma"/>
          <w:szCs w:val="18"/>
        </w:rPr>
        <w:t>)</w:t>
      </w:r>
      <w:r w:rsidRPr="00BB059B">
        <w:rPr>
          <w:rFonts w:eastAsia="PMingLiU" w:cs="Tahoma"/>
          <w:szCs w:val="18"/>
        </w:rPr>
        <w:t>，而</w:t>
      </w:r>
      <w:r w:rsidRPr="00BB059B">
        <w:rPr>
          <w:rFonts w:eastAsia="PMingLiU" w:cs="Tahoma"/>
          <w:szCs w:val="18"/>
        </w:rPr>
        <w:t xml:space="preserve"> Open </w:t>
      </w:r>
      <w:r w:rsidRPr="00BB059B">
        <w:rPr>
          <w:rFonts w:eastAsia="PMingLiU" w:cs="Tahoma"/>
          <w:szCs w:val="18"/>
        </w:rPr>
        <w:t>及</w:t>
      </w:r>
      <w:r w:rsidRPr="00BB059B">
        <w:rPr>
          <w:rFonts w:eastAsia="PMingLiU" w:cs="Tahoma"/>
          <w:szCs w:val="18"/>
        </w:rPr>
        <w:t xml:space="preserve"> Open Value </w:t>
      </w:r>
      <w:r w:rsidRPr="00BB059B">
        <w:rPr>
          <w:rFonts w:eastAsia="PMingLiU" w:cs="Tahoma"/>
          <w:szCs w:val="18"/>
        </w:rPr>
        <w:t>客戶僅得透過</w:t>
      </w:r>
      <w:r w:rsidRPr="00BB059B">
        <w:rPr>
          <w:rFonts w:eastAsia="PMingLiU" w:cs="Tahoma"/>
          <w:szCs w:val="18"/>
        </w:rPr>
        <w:t xml:space="preserve"> DVD </w:t>
      </w:r>
      <w:r w:rsidRPr="00BB059B">
        <w:rPr>
          <w:rFonts w:eastAsia="PMingLiU" w:cs="Tahoma"/>
          <w:szCs w:val="18"/>
        </w:rPr>
        <w:t>取得</w:t>
      </w:r>
      <w:r w:rsidRPr="00BB059B">
        <w:rPr>
          <w:rFonts w:eastAsia="PMingLiU" w:cs="Tahoma"/>
          <w:szCs w:val="18"/>
        </w:rPr>
        <w:t xml:space="preserve"> SCORM </w:t>
      </w:r>
      <w:r w:rsidRPr="00BB059B">
        <w:rPr>
          <w:rFonts w:eastAsia="PMingLiU" w:cs="Tahoma"/>
          <w:szCs w:val="18"/>
        </w:rPr>
        <w:t>相符的內容</w:t>
      </w:r>
      <w:r w:rsidRPr="00BB059B">
        <w:rPr>
          <w:rFonts w:eastAsia="PMingLiU" w:cs="Tahoma"/>
          <w:szCs w:val="18"/>
        </w:rPr>
        <w:t xml:space="preserve"> (</w:t>
      </w:r>
      <w:r w:rsidRPr="00BB059B">
        <w:rPr>
          <w:rFonts w:eastAsia="PMingLiU" w:cs="Tahoma"/>
          <w:szCs w:val="18"/>
        </w:rPr>
        <w:t>應用程式和系統專用</w:t>
      </w:r>
      <w:r w:rsidRPr="00BB059B">
        <w:rPr>
          <w:rFonts w:eastAsia="PMingLiU" w:cs="Tahoma"/>
          <w:szCs w:val="18"/>
        </w:rPr>
        <w:t>)</w:t>
      </w:r>
      <w:r w:rsidRPr="00BB059B">
        <w:rPr>
          <w:rFonts w:eastAsia="PMingLiU" w:cs="Tahoma"/>
          <w:szCs w:val="18"/>
        </w:rPr>
        <w:t>。</w:t>
      </w:r>
    </w:p>
    <w:p w:rsidR="00324479" w:rsidRPr="00BB059B" w:rsidRDefault="00324479" w:rsidP="002D25C8">
      <w:pPr>
        <w:rPr>
          <w:rFonts w:eastAsia="PMingLiU" w:cs="Tahoma"/>
        </w:rPr>
      </w:pPr>
    </w:p>
    <w:p w:rsidR="00324479" w:rsidRPr="00BB059B" w:rsidRDefault="00324479" w:rsidP="002D25C8">
      <w:pPr>
        <w:rPr>
          <w:rFonts w:eastAsia="PMingLiU" w:cs="Tahoma"/>
          <w:lang w:eastAsia="zh-TW"/>
        </w:rPr>
      </w:pPr>
      <w:r w:rsidRPr="00BB059B">
        <w:rPr>
          <w:rFonts w:eastAsia="PMingLiU" w:cs="Tahoma"/>
          <w:szCs w:val="18"/>
          <w:lang w:eastAsia="zh-TW"/>
        </w:rPr>
        <w:t>客戶得使用</w:t>
      </w:r>
      <w:r w:rsidRPr="00BB059B">
        <w:rPr>
          <w:rFonts w:eastAsia="PMingLiU" w:cs="Tahoma"/>
          <w:szCs w:val="18"/>
          <w:lang w:eastAsia="zh-TW"/>
        </w:rPr>
        <w:t xml:space="preserve"> E-Learning </w:t>
      </w:r>
      <w:r w:rsidRPr="00BB059B">
        <w:rPr>
          <w:rFonts w:eastAsia="PMingLiU" w:cs="Tahoma"/>
          <w:szCs w:val="18"/>
          <w:lang w:eastAsia="zh-TW"/>
        </w:rPr>
        <w:t>訓練之最高使用者數目，會等於客戶已參加之所訂購</w:t>
      </w:r>
      <w:r w:rsidRPr="00BB059B">
        <w:rPr>
          <w:rFonts w:eastAsia="PMingLiU" w:cs="Tahoma"/>
          <w:szCs w:val="18"/>
          <w:lang w:eastAsia="zh-TW"/>
        </w:rPr>
        <w:t xml:space="preserve"> Windows Intune (</w:t>
      </w:r>
      <w:r w:rsidRPr="00BB059B">
        <w:rPr>
          <w:rFonts w:eastAsia="PMingLiU" w:cs="Tahoma"/>
          <w:szCs w:val="18"/>
          <w:lang w:eastAsia="zh-TW"/>
        </w:rPr>
        <w:t>每一裝置</w:t>
      </w:r>
      <w:r w:rsidRPr="00BB059B">
        <w:rPr>
          <w:rFonts w:eastAsia="PMingLiU" w:cs="Tahoma"/>
          <w:szCs w:val="18"/>
          <w:lang w:eastAsia="zh-TW"/>
        </w:rPr>
        <w:t xml:space="preserve">) </w:t>
      </w:r>
      <w:r w:rsidRPr="00BB059B">
        <w:rPr>
          <w:rFonts w:eastAsia="PMingLiU" w:cs="Tahoma"/>
          <w:szCs w:val="18"/>
          <w:lang w:eastAsia="zh-TW"/>
        </w:rPr>
        <w:t>或</w:t>
      </w:r>
      <w:r w:rsidRPr="00BB059B">
        <w:rPr>
          <w:rFonts w:eastAsia="PMingLiU" w:cs="Tahoma"/>
          <w:szCs w:val="18"/>
          <w:lang w:eastAsia="zh-TW"/>
        </w:rPr>
        <w:t xml:space="preserve"> Office</w:t>
      </w:r>
      <w:r w:rsidR="008C5FC8">
        <w:rPr>
          <w:rFonts w:eastAsia="PMingLiU" w:cs="Tahoma"/>
          <w:szCs w:val="18"/>
          <w:lang w:eastAsia="zh-TW"/>
        </w:rPr>
        <w:t> </w:t>
      </w:r>
      <w:r w:rsidRPr="00BB059B">
        <w:rPr>
          <w:rFonts w:eastAsia="PMingLiU" w:cs="Tahoma"/>
          <w:szCs w:val="18"/>
          <w:lang w:eastAsia="zh-TW"/>
        </w:rPr>
        <w:t xml:space="preserve">365 </w:t>
      </w:r>
      <w:r w:rsidRPr="00BB059B">
        <w:rPr>
          <w:rFonts w:eastAsia="PMingLiU" w:cs="Tahoma"/>
          <w:szCs w:val="18"/>
          <w:lang w:eastAsia="zh-TW"/>
        </w:rPr>
        <w:t>套件的軟體保證或訂閱之合格產品的授權拷貝數目。客戶必須為每個合格使用權指定一個使用者。</w:t>
      </w:r>
      <w:r w:rsidR="008C5FC8">
        <w:rPr>
          <w:rFonts w:eastAsia="PMingLiU" w:cs="Tahoma"/>
          <w:szCs w:val="18"/>
          <w:lang w:eastAsia="zh-TW"/>
        </w:rPr>
        <w:br/>
      </w:r>
      <w:r w:rsidRPr="00BB059B">
        <w:rPr>
          <w:rFonts w:eastAsia="PMingLiU" w:cs="Tahoma"/>
          <w:szCs w:val="18"/>
          <w:lang w:eastAsia="zh-TW"/>
        </w:rPr>
        <w:t>存取權無法從某一使用者移轉予另一個使用者。在啟動個別課程時，每個合格使用者最多將有</w:t>
      </w:r>
      <w:r w:rsidRPr="00BB059B">
        <w:rPr>
          <w:rFonts w:eastAsia="PMingLiU" w:cs="Tahoma"/>
          <w:szCs w:val="18"/>
          <w:lang w:eastAsia="zh-TW"/>
        </w:rPr>
        <w:t xml:space="preserve"> 12 </w:t>
      </w:r>
      <w:r w:rsidRPr="00BB059B">
        <w:rPr>
          <w:rFonts w:eastAsia="PMingLiU" w:cs="Tahoma"/>
          <w:szCs w:val="18"/>
          <w:lang w:eastAsia="zh-TW"/>
        </w:rPr>
        <w:t>個月可於存取</w:t>
      </w:r>
      <w:r w:rsidR="008C5FC8">
        <w:rPr>
          <w:rFonts w:eastAsia="PMingLiU" w:cs="Tahoma"/>
          <w:szCs w:val="18"/>
          <w:lang w:eastAsia="zh-TW"/>
        </w:rPr>
        <w:br/>
      </w:r>
      <w:r w:rsidRPr="00BB059B">
        <w:rPr>
          <w:rFonts w:eastAsia="PMingLiU" w:cs="Tahoma"/>
          <w:szCs w:val="18"/>
          <w:lang w:eastAsia="zh-TW"/>
        </w:rPr>
        <w:t>屆滿之前完成課程，但前提是軟體保證範圍或訂閱使用權屆滿之前已啟動課程。</w:t>
      </w:r>
    </w:p>
    <w:p w:rsidR="00324479" w:rsidRPr="00BB059B" w:rsidRDefault="00324479" w:rsidP="002D25C8">
      <w:pPr>
        <w:tabs>
          <w:tab w:val="num" w:pos="360"/>
        </w:tabs>
        <w:rPr>
          <w:rFonts w:eastAsia="PMingLiU" w:cs="Tahoma"/>
          <w:lang w:eastAsia="zh-TW"/>
        </w:rPr>
      </w:pPr>
    </w:p>
    <w:p w:rsidR="00324479" w:rsidRPr="00BB059B" w:rsidRDefault="00324479" w:rsidP="002D25C8">
      <w:pPr>
        <w:tabs>
          <w:tab w:val="num" w:pos="0"/>
        </w:tabs>
        <w:rPr>
          <w:rFonts w:eastAsia="PMingLiU" w:cs="Tahoma"/>
          <w:lang w:eastAsia="zh-TW"/>
        </w:rPr>
      </w:pPr>
      <w:r w:rsidRPr="00BB059B">
        <w:rPr>
          <w:rFonts w:eastAsia="PMingLiU" w:cs="Tahoma"/>
          <w:szCs w:val="18"/>
          <w:lang w:eastAsia="zh-TW"/>
        </w:rPr>
        <w:t>如果線上選擇方案不夠的話，合格客戶得在地區供應中心訂購</w:t>
      </w:r>
      <w:r w:rsidRPr="00BB059B">
        <w:rPr>
          <w:rFonts w:eastAsia="PMingLiU" w:cs="Tahoma"/>
          <w:szCs w:val="18"/>
          <w:lang w:eastAsia="zh-TW"/>
        </w:rPr>
        <w:t xml:space="preserve"> E-learning </w:t>
      </w:r>
      <w:r w:rsidRPr="00BB059B">
        <w:rPr>
          <w:rFonts w:eastAsia="PMingLiU" w:cs="Tahoma"/>
          <w:szCs w:val="18"/>
          <w:lang w:eastAsia="zh-TW"/>
        </w:rPr>
        <w:t>套件。</w:t>
      </w:r>
    </w:p>
    <w:p w:rsidR="00324479" w:rsidRPr="00BB059B" w:rsidRDefault="00324479" w:rsidP="002D25C8">
      <w:pPr>
        <w:tabs>
          <w:tab w:val="num" w:pos="0"/>
        </w:tabs>
        <w:rPr>
          <w:rFonts w:eastAsia="PMingLiU" w:cs="Tahoma"/>
          <w:lang w:eastAsia="zh-TW"/>
        </w:rPr>
      </w:pPr>
      <w:r w:rsidRPr="00BB059B">
        <w:rPr>
          <w:rFonts w:eastAsia="PMingLiU" w:cs="Tahoma"/>
          <w:szCs w:val="18"/>
          <w:lang w:eastAsia="zh-TW"/>
        </w:rPr>
        <w:t>客戶對</w:t>
      </w:r>
      <w:r w:rsidRPr="00BB059B">
        <w:rPr>
          <w:rFonts w:eastAsia="PMingLiU" w:cs="Tahoma"/>
          <w:szCs w:val="18"/>
          <w:lang w:eastAsia="zh-TW"/>
        </w:rPr>
        <w:t xml:space="preserve"> E-Learning </w:t>
      </w:r>
      <w:r w:rsidRPr="00BB059B">
        <w:rPr>
          <w:rFonts w:eastAsia="PMingLiU" w:cs="Tahoma"/>
          <w:szCs w:val="18"/>
          <w:lang w:eastAsia="zh-TW"/>
        </w:rPr>
        <w:t>課程之建置及使用係受其授權合約的條款及條件所拘束。</w:t>
      </w:r>
    </w:p>
    <w:p w:rsidR="00324479" w:rsidRPr="00BB059B" w:rsidRDefault="00324479" w:rsidP="002D25C8">
      <w:pPr>
        <w:tabs>
          <w:tab w:val="num" w:pos="0"/>
        </w:tabs>
        <w:rPr>
          <w:rFonts w:eastAsia="PMingLiU" w:cs="Tahoma"/>
          <w:lang w:eastAsia="zh-TW"/>
        </w:rPr>
      </w:pPr>
    </w:p>
    <w:p w:rsidR="008A7860" w:rsidRPr="00BB059B" w:rsidRDefault="008A7860" w:rsidP="008A7860">
      <w:pPr>
        <w:spacing w:after="60"/>
        <w:rPr>
          <w:rFonts w:eastAsia="PMingLiU" w:cs="Tahoma"/>
        </w:rPr>
      </w:pPr>
      <w:r w:rsidRPr="00BB059B">
        <w:rPr>
          <w:rFonts w:eastAsia="PMingLiU" w:cs="Tahoma"/>
          <w:b/>
          <w:szCs w:val="18"/>
        </w:rPr>
        <w:t xml:space="preserve">E-Learning </w:t>
      </w:r>
      <w:r w:rsidRPr="00BB059B">
        <w:rPr>
          <w:rFonts w:eastAsia="PMingLiU" w:cs="Tahoma"/>
          <w:b/>
          <w:szCs w:val="18"/>
        </w:rPr>
        <w:t>應用程式</w:t>
      </w:r>
    </w:p>
    <w:p w:rsidR="00324479" w:rsidRPr="00BB059B" w:rsidRDefault="00324479" w:rsidP="002D25C8">
      <w:pPr>
        <w:rPr>
          <w:rFonts w:eastAsia="PMingLiU" w:cs="Tahoma"/>
        </w:rPr>
      </w:pPr>
      <w:r w:rsidRPr="00BB059B">
        <w:rPr>
          <w:rFonts w:eastAsia="PMingLiU" w:cs="Tahoma"/>
          <w:szCs w:val="18"/>
        </w:rPr>
        <w:t>具備</w:t>
      </w:r>
      <w:r w:rsidRPr="00BB059B">
        <w:rPr>
          <w:rFonts w:eastAsia="PMingLiU" w:cs="Tahoma"/>
          <w:color w:val="000000"/>
          <w:szCs w:val="18"/>
        </w:rPr>
        <w:t xml:space="preserve"> Office Pro Plus for Office 365,</w:t>
      </w:r>
      <w:r w:rsidRPr="00BB059B">
        <w:rPr>
          <w:rFonts w:eastAsia="PMingLiU" w:cs="Tahoma"/>
          <w:szCs w:val="18"/>
        </w:rPr>
        <w:t>、</w:t>
      </w:r>
      <w:r w:rsidRPr="00BB059B">
        <w:rPr>
          <w:rFonts w:eastAsia="PMingLiU" w:cs="Tahoma"/>
          <w:szCs w:val="18"/>
        </w:rPr>
        <w:t xml:space="preserve">Office 365 </w:t>
      </w:r>
      <w:r w:rsidRPr="00BB059B">
        <w:rPr>
          <w:rFonts w:eastAsia="PMingLiU" w:cs="Tahoma"/>
          <w:szCs w:val="18"/>
        </w:rPr>
        <w:t>套件及合格應用程式產品之軟體保證的客戶有資格使用代管的</w:t>
      </w:r>
      <w:r w:rsidRPr="00BB059B">
        <w:rPr>
          <w:rFonts w:eastAsia="PMingLiU" w:cs="Tahoma"/>
          <w:szCs w:val="18"/>
        </w:rPr>
        <w:t xml:space="preserve"> </w:t>
      </w:r>
      <w:r w:rsidR="000703D2">
        <w:rPr>
          <w:rFonts w:eastAsia="PMingLiU" w:cs="Tahoma"/>
          <w:szCs w:val="18"/>
        </w:rPr>
        <w:br/>
      </w:r>
      <w:r w:rsidRPr="00BB059B">
        <w:rPr>
          <w:rFonts w:eastAsia="PMingLiU" w:cs="Tahoma"/>
          <w:szCs w:val="18"/>
        </w:rPr>
        <w:t xml:space="preserve">E-Learning </w:t>
      </w:r>
      <w:r w:rsidRPr="00BB059B">
        <w:rPr>
          <w:rFonts w:eastAsia="PMingLiU" w:cs="Tahoma"/>
          <w:szCs w:val="18"/>
        </w:rPr>
        <w:t>課程，以及</w:t>
      </w:r>
      <w:r w:rsidRPr="00BB059B">
        <w:rPr>
          <w:rFonts w:eastAsia="PMingLiU" w:cs="Tahoma"/>
          <w:szCs w:val="18"/>
        </w:rPr>
        <w:t xml:space="preserve"> SCORM </w:t>
      </w:r>
      <w:r w:rsidRPr="00BB059B">
        <w:rPr>
          <w:rFonts w:eastAsia="PMingLiU" w:cs="Tahoma"/>
          <w:szCs w:val="18"/>
        </w:rPr>
        <w:t>相符的內容。</w:t>
      </w:r>
    </w:p>
    <w:p w:rsidR="00324479" w:rsidRPr="00BB059B" w:rsidRDefault="00324479" w:rsidP="002D25C8">
      <w:pPr>
        <w:rPr>
          <w:rFonts w:eastAsia="PMingLiU" w:cs="Tahoma"/>
        </w:rPr>
      </w:pPr>
    </w:p>
    <w:p w:rsidR="008A7860" w:rsidRPr="00BB059B" w:rsidRDefault="008A7860" w:rsidP="008A7860">
      <w:pPr>
        <w:spacing w:after="60"/>
        <w:rPr>
          <w:rFonts w:eastAsia="PMingLiU" w:cs="Tahoma"/>
        </w:rPr>
      </w:pPr>
      <w:r w:rsidRPr="00BB059B">
        <w:rPr>
          <w:rFonts w:eastAsia="PMingLiU" w:cs="Tahoma"/>
          <w:b/>
          <w:szCs w:val="18"/>
        </w:rPr>
        <w:t xml:space="preserve">E-Learning </w:t>
      </w:r>
      <w:r w:rsidRPr="00BB059B">
        <w:rPr>
          <w:rFonts w:eastAsia="PMingLiU" w:cs="Tahoma"/>
          <w:b/>
          <w:szCs w:val="18"/>
        </w:rPr>
        <w:t>系統</w:t>
      </w:r>
    </w:p>
    <w:p w:rsidR="00324479" w:rsidRPr="00BB059B" w:rsidRDefault="00324479" w:rsidP="002D25C8">
      <w:pPr>
        <w:rPr>
          <w:rFonts w:eastAsia="PMingLiU" w:cs="Tahoma"/>
        </w:rPr>
      </w:pPr>
      <w:r w:rsidRPr="00BB059B">
        <w:rPr>
          <w:rFonts w:eastAsia="PMingLiU" w:cs="Tahoma"/>
          <w:szCs w:val="18"/>
        </w:rPr>
        <w:t>具備</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及合格系統產品之軟體保證的客戶有資格使用代管的</w:t>
      </w:r>
      <w:r w:rsidRPr="00BB059B">
        <w:rPr>
          <w:rFonts w:eastAsia="PMingLiU" w:cs="Tahoma"/>
          <w:szCs w:val="18"/>
        </w:rPr>
        <w:t xml:space="preserve"> E-Learning </w:t>
      </w:r>
      <w:r w:rsidRPr="00BB059B">
        <w:rPr>
          <w:rFonts w:eastAsia="PMingLiU" w:cs="Tahoma"/>
          <w:szCs w:val="18"/>
        </w:rPr>
        <w:t>用戶端課程，</w:t>
      </w:r>
      <w:r w:rsidR="000703D2">
        <w:rPr>
          <w:rFonts w:eastAsia="PMingLiU" w:cs="Tahoma"/>
          <w:szCs w:val="18"/>
        </w:rPr>
        <w:br/>
      </w:r>
      <w:r w:rsidRPr="00BB059B">
        <w:rPr>
          <w:rFonts w:eastAsia="PMingLiU" w:cs="Tahoma"/>
          <w:szCs w:val="18"/>
        </w:rPr>
        <w:t>以及</w:t>
      </w:r>
      <w:r w:rsidRPr="00BB059B">
        <w:rPr>
          <w:rFonts w:eastAsia="PMingLiU" w:cs="Tahoma"/>
          <w:szCs w:val="18"/>
        </w:rPr>
        <w:t xml:space="preserve"> SCORM </w:t>
      </w:r>
      <w:r w:rsidRPr="00BB059B">
        <w:rPr>
          <w:rFonts w:eastAsia="PMingLiU" w:cs="Tahoma"/>
          <w:szCs w:val="18"/>
        </w:rPr>
        <w:t>相符的內容。</w:t>
      </w:r>
    </w:p>
    <w:p w:rsidR="00324479" w:rsidRPr="00BB059B" w:rsidRDefault="00324479" w:rsidP="002D25C8">
      <w:pPr>
        <w:rPr>
          <w:rFonts w:eastAsia="PMingLiU" w:cs="Tahoma"/>
        </w:rPr>
      </w:pPr>
    </w:p>
    <w:p w:rsidR="008A7860" w:rsidRPr="00BB059B" w:rsidRDefault="008A7860" w:rsidP="008A7860">
      <w:pPr>
        <w:spacing w:after="60"/>
        <w:rPr>
          <w:rFonts w:eastAsia="PMingLiU" w:cs="Tahoma"/>
        </w:rPr>
      </w:pPr>
      <w:r w:rsidRPr="00BB059B">
        <w:rPr>
          <w:rFonts w:eastAsia="PMingLiU" w:cs="Tahoma"/>
          <w:b/>
          <w:szCs w:val="18"/>
        </w:rPr>
        <w:t xml:space="preserve">E-Learning </w:t>
      </w:r>
      <w:r w:rsidRPr="00BB059B">
        <w:rPr>
          <w:rFonts w:eastAsia="PMingLiU" w:cs="Tahoma"/>
          <w:b/>
          <w:szCs w:val="18"/>
        </w:rPr>
        <w:t>伺服器</w:t>
      </w:r>
    </w:p>
    <w:p w:rsidR="00324479" w:rsidRPr="00BB059B" w:rsidRDefault="00324479" w:rsidP="002D25C8">
      <w:pPr>
        <w:rPr>
          <w:rFonts w:eastAsia="PMingLiU" w:cs="Tahoma"/>
        </w:rPr>
      </w:pPr>
      <w:r w:rsidRPr="00BB059B">
        <w:rPr>
          <w:rFonts w:eastAsia="PMingLiU" w:cs="Tahoma"/>
          <w:szCs w:val="18"/>
        </w:rPr>
        <w:t>具備合格伺服器產品之軟體保證的客戶有資格使用代管的</w:t>
      </w:r>
      <w:r w:rsidRPr="00BB059B">
        <w:rPr>
          <w:rFonts w:eastAsia="PMingLiU" w:cs="Tahoma"/>
          <w:szCs w:val="18"/>
        </w:rPr>
        <w:t xml:space="preserve"> E-Learning </w:t>
      </w:r>
      <w:r w:rsidRPr="00BB059B">
        <w:rPr>
          <w:rFonts w:eastAsia="PMingLiU" w:cs="Tahoma"/>
          <w:szCs w:val="18"/>
        </w:rPr>
        <w:t>伺服器課程。</w:t>
      </w:r>
    </w:p>
    <w:p w:rsidR="00023FE7" w:rsidRPr="00BB059B" w:rsidRDefault="00023FE7" w:rsidP="002D25C8">
      <w:pPr>
        <w:pStyle w:val="Heading3"/>
        <w:rPr>
          <w:rFonts w:ascii="Tahoma" w:eastAsia="PMingLiU" w:hAnsi="Tahoma" w:cs="Tahoma"/>
          <w:lang w:eastAsia="zh-TW"/>
        </w:rPr>
      </w:pPr>
      <w:bookmarkStart w:id="812" w:name="_Toc336338235"/>
      <w:bookmarkStart w:id="813" w:name="_Toc345401791"/>
      <w:r w:rsidRPr="00BB059B">
        <w:rPr>
          <w:rFonts w:ascii="Tahoma" w:eastAsia="PMingLiU" w:hAnsi="Tahoma" w:cs="Tahoma"/>
          <w:sz w:val="24"/>
          <w:lang w:eastAsia="zh-TW"/>
        </w:rPr>
        <w:t>家庭使用方案</w:t>
      </w:r>
      <w:bookmarkEnd w:id="812"/>
      <w:bookmarkEnd w:id="813"/>
    </w:p>
    <w:p w:rsidR="00023FE7" w:rsidRPr="00BB059B" w:rsidRDefault="00023FE7" w:rsidP="002D25C8">
      <w:pPr>
        <w:rPr>
          <w:rFonts w:eastAsia="PMingLiU" w:cs="Tahoma"/>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具備合格桌面應用程式產品之有效軟體保證範圍的客戶有資格</w:t>
      </w:r>
      <w:r w:rsidRPr="00EE2CAA">
        <w:rPr>
          <w:rFonts w:ascii="Tahoma" w:eastAsia="PMingLiU" w:hAnsi="Tahoma" w:cs="Tahoma"/>
          <w:color w:val="000000"/>
          <w:sz w:val="18"/>
          <w:szCs w:val="18"/>
          <w:lang w:eastAsia="zh-TW"/>
        </w:rPr>
        <w:t>參與家庭使用方案</w:t>
      </w:r>
      <w:r w:rsidRPr="00EE2CAA">
        <w:rPr>
          <w:rFonts w:ascii="Tahoma" w:eastAsia="PMingLiU" w:hAnsi="Tahoma" w:cs="Tahoma"/>
          <w:color w:val="000000"/>
          <w:sz w:val="18"/>
          <w:szCs w:val="18"/>
          <w:lang w:eastAsia="zh-TW"/>
        </w:rPr>
        <w:t>**</w:t>
      </w:r>
      <w:r w:rsidRPr="00EE2CAA">
        <w:rPr>
          <w:rFonts w:ascii="Tahoma" w:eastAsia="PMingLiU" w:hAnsi="Tahoma" w:cs="Tahoma"/>
          <w:color w:val="000000"/>
          <w:sz w:val="18"/>
          <w:szCs w:val="18"/>
          <w:lang w:eastAsia="zh-TW"/>
        </w:rPr>
        <w:t>。依據家庭使用方案，客戶的員工</w:t>
      </w:r>
      <w:r w:rsidRPr="00EE2CAA">
        <w:rPr>
          <w:rFonts w:ascii="Tahoma" w:eastAsia="PMingLiU" w:hAnsi="Tahoma" w:cs="Tahoma"/>
          <w:color w:val="000000"/>
          <w:sz w:val="18"/>
          <w:szCs w:val="18"/>
          <w:lang w:eastAsia="zh-TW"/>
        </w:rPr>
        <w:t xml:space="preserve"> </w:t>
      </w:r>
      <w:r w:rsidR="000703D2" w:rsidRPr="00EE2CAA">
        <w:rPr>
          <w:rFonts w:ascii="Tahoma" w:eastAsia="PMingLiU" w:hAnsi="Tahoma" w:cs="Tahoma"/>
          <w:color w:val="000000"/>
          <w:sz w:val="18"/>
          <w:szCs w:val="18"/>
          <w:lang w:eastAsia="zh-TW"/>
        </w:rPr>
        <w:br/>
      </w:r>
      <w:r w:rsidRPr="00EE2CAA">
        <w:rPr>
          <w:rFonts w:ascii="Tahoma" w:eastAsia="PMingLiU" w:hAnsi="Tahoma" w:cs="Tahoma"/>
          <w:color w:val="000000"/>
          <w:sz w:val="18"/>
          <w:szCs w:val="18"/>
          <w:lang w:eastAsia="zh-TW"/>
        </w:rPr>
        <w:t>(</w:t>
      </w:r>
      <w:r w:rsidRPr="00EE2CAA">
        <w:rPr>
          <w:rFonts w:ascii="Tahoma" w:eastAsia="PMingLiU" w:hAnsi="Tahoma" w:cs="Tahoma"/>
          <w:color w:val="000000"/>
          <w:sz w:val="18"/>
          <w:szCs w:val="18"/>
          <w:lang w:eastAsia="zh-TW"/>
        </w:rPr>
        <w:t>其為授權之合格應用程式的使用者</w:t>
      </w:r>
      <w:r w:rsidRPr="00EE2CAA">
        <w:rPr>
          <w:rFonts w:ascii="Tahoma" w:eastAsia="PMingLiU" w:hAnsi="Tahoma" w:cs="Tahoma"/>
          <w:color w:val="000000"/>
          <w:sz w:val="18"/>
          <w:szCs w:val="18"/>
          <w:lang w:eastAsia="zh-TW"/>
        </w:rPr>
        <w:t xml:space="preserve">) </w:t>
      </w:r>
      <w:r w:rsidRPr="00EE2CAA">
        <w:rPr>
          <w:rFonts w:ascii="Tahoma" w:eastAsia="PMingLiU" w:hAnsi="Tahoma" w:cs="Tahoma"/>
          <w:color w:val="000000"/>
          <w:sz w:val="18"/>
          <w:szCs w:val="18"/>
          <w:lang w:eastAsia="zh-TW"/>
        </w:rPr>
        <w:t>可以取得要安裝在某部家庭電腦上之對應的家庭使用方案軟體的單一使用權。</w:t>
      </w:r>
      <w:r w:rsidR="000703D2" w:rsidRPr="00EE2CAA">
        <w:rPr>
          <w:rFonts w:ascii="Tahoma" w:eastAsia="PMingLiU" w:hAnsi="Tahoma" w:cs="Tahoma"/>
          <w:color w:val="000000"/>
          <w:sz w:val="18"/>
          <w:szCs w:val="18"/>
          <w:lang w:eastAsia="zh-TW"/>
        </w:rPr>
        <w:br/>
      </w:r>
      <w:r w:rsidRPr="00EE2CAA">
        <w:rPr>
          <w:rFonts w:ascii="Tahoma" w:eastAsia="PMingLiU" w:hAnsi="Tahoma" w:cs="Tahoma"/>
          <w:color w:val="000000"/>
          <w:sz w:val="18"/>
          <w:szCs w:val="18"/>
          <w:lang w:eastAsia="zh-TW"/>
        </w:rPr>
        <w:t>該軟體的授權條款會許可家庭電腦的主要使用者在可攜式裝置上安裝及使用另一份拷貝。若他們的員工先從</w:t>
      </w:r>
      <w:r w:rsidRPr="00EE2CAA">
        <w:rPr>
          <w:rFonts w:ascii="Tahoma" w:eastAsia="PMingLiU" w:hAnsi="Tahoma" w:cs="Tahoma"/>
          <w:color w:val="000000"/>
          <w:sz w:val="18"/>
          <w:szCs w:val="18"/>
          <w:lang w:eastAsia="zh-TW"/>
        </w:rPr>
        <w:t xml:space="preserve"> Microsoft </w:t>
      </w:r>
      <w:r w:rsidRPr="00EE2CAA">
        <w:rPr>
          <w:rFonts w:ascii="Tahoma" w:eastAsia="PMingLiU" w:hAnsi="Tahoma" w:cs="Tahoma"/>
          <w:color w:val="000000"/>
          <w:sz w:val="18"/>
          <w:szCs w:val="18"/>
          <w:lang w:eastAsia="zh-TW"/>
        </w:rPr>
        <w:t>取得適當的家庭使用方案授權金鑰，客戶可讓他們的員工將由客戶依他們的大量授權合約取得之對應的家庭使用方</w:t>
      </w:r>
      <w:r w:rsidR="000703D2" w:rsidRPr="00EE2CAA">
        <w:rPr>
          <w:rFonts w:ascii="Tahoma" w:eastAsia="PMingLiU" w:hAnsi="Tahoma" w:cs="Tahoma"/>
          <w:color w:val="000000"/>
          <w:sz w:val="18"/>
          <w:szCs w:val="18"/>
          <w:lang w:eastAsia="zh-TW"/>
        </w:rPr>
        <w:br/>
      </w:r>
      <w:r w:rsidRPr="00EE2CAA">
        <w:rPr>
          <w:rFonts w:ascii="Tahoma" w:eastAsia="PMingLiU" w:hAnsi="Tahoma" w:cs="Tahoma"/>
          <w:color w:val="000000"/>
          <w:sz w:val="18"/>
          <w:szCs w:val="18"/>
          <w:lang w:eastAsia="zh-TW"/>
        </w:rPr>
        <w:t>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EE2CAA">
        <w:rPr>
          <w:rFonts w:ascii="Tahoma" w:eastAsia="PMingLiU" w:hAnsi="Tahoma" w:cs="Tahoma"/>
          <w:color w:val="000000"/>
          <w:sz w:val="18"/>
          <w:szCs w:val="18"/>
          <w:lang w:eastAsia="zh-TW"/>
        </w:rPr>
        <w:t>*</w:t>
      </w:r>
      <w:r w:rsidRPr="00EE2CAA">
        <w:rPr>
          <w:rFonts w:ascii="Tahoma" w:eastAsia="PMingLiU" w:hAnsi="Tahoma" w:cs="Tahoma"/>
          <w:color w:val="000000"/>
          <w:sz w:val="18"/>
          <w:szCs w:val="18"/>
          <w:lang w:eastAsia="zh-TW"/>
        </w:rPr>
        <w:t>。</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r w:rsidRPr="00EE2CAA">
        <w:rPr>
          <w:rFonts w:ascii="Tahoma" w:eastAsia="PMingLiU" w:hAnsi="Tahoma" w:cs="Tahoma"/>
          <w:sz w:val="18"/>
          <w:szCs w:val="18"/>
          <w:lang w:eastAsia="zh-TW"/>
        </w:rPr>
        <w:t>客戶參與家庭使用方案之資格會隨著合格桌面應用程式之軟體保證範圍屆滿或終止而失去效力。若有未經授權之存</w:t>
      </w:r>
      <w:r w:rsidR="000703D2" w:rsidRPr="00EE2CAA">
        <w:rPr>
          <w:rFonts w:ascii="Tahoma" w:eastAsia="PMingLiU" w:hAnsi="Tahoma" w:cs="Tahoma"/>
          <w:sz w:val="18"/>
          <w:szCs w:val="18"/>
          <w:lang w:eastAsia="zh-TW"/>
        </w:rPr>
        <w:br/>
      </w:r>
      <w:r w:rsidRPr="00EE2CAA">
        <w:rPr>
          <w:rFonts w:ascii="Tahoma" w:eastAsia="PMingLiU" w:hAnsi="Tahoma" w:cs="Tahoma"/>
          <w:sz w:val="18"/>
          <w:szCs w:val="18"/>
          <w:lang w:eastAsia="zh-TW"/>
        </w:rPr>
        <w:t>取或透過與該客戶之程式碼相關的家庭使用方案網站進行授權，</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得立即終止客戶對家庭使用方案之參與，</w:t>
      </w:r>
      <w:r w:rsidR="000703D2" w:rsidRPr="00EE2CAA">
        <w:rPr>
          <w:rFonts w:ascii="Tahoma" w:eastAsia="PMingLiU" w:hAnsi="Tahoma" w:cs="Tahoma"/>
          <w:sz w:val="18"/>
          <w:szCs w:val="18"/>
          <w:lang w:eastAsia="zh-TW"/>
        </w:rPr>
        <w:br/>
      </w:r>
      <w:r w:rsidRPr="00EE2CAA">
        <w:rPr>
          <w:rFonts w:ascii="Tahoma" w:eastAsia="PMingLiU" w:hAnsi="Tahoma" w:cs="Tahoma"/>
          <w:sz w:val="18"/>
          <w:szCs w:val="18"/>
          <w:lang w:eastAsia="zh-TW"/>
        </w:rPr>
        <w:t>恕不另行通知。</w:t>
      </w: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r w:rsidRPr="00EE2CAA">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0703D2" w:rsidRPr="00EE2CAA">
        <w:rPr>
          <w:rFonts w:ascii="Tahoma" w:eastAsia="PMingLiU" w:hAnsi="Tahoma" w:cs="Tahoma"/>
          <w:sz w:val="18"/>
          <w:szCs w:val="18"/>
          <w:lang w:eastAsia="zh-TW"/>
        </w:rPr>
        <w:br/>
      </w:r>
      <w:r w:rsidRPr="00EE2CAA">
        <w:rPr>
          <w:rFonts w:ascii="Tahoma" w:eastAsia="PMingLiU" w:hAnsi="Tahoma" w:cs="Tahoma"/>
          <w:sz w:val="18"/>
          <w:szCs w:val="18"/>
          <w:lang w:eastAsia="zh-TW"/>
        </w:rPr>
        <w:t>或員工依據家庭使用方案使用權而安裝及使用該桌面應用程式之任何較舊或較新版本。</w:t>
      </w: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r w:rsidRPr="00EE2CAA">
        <w:rPr>
          <w:rFonts w:ascii="Tahoma" w:eastAsia="PMingLiU" w:hAnsi="Tahoma" w:cs="Tahoma"/>
          <w:sz w:val="18"/>
          <w:szCs w:val="18"/>
          <w:lang w:eastAsia="zh-TW"/>
        </w:rPr>
        <w:t>客戶對個別員工是否遵照家庭使用方案使用者授權條款並不負任何責任。該些條款係由</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與客戶員工間所共同訂定，其會因依客戶大量授權提供之使用權而有所不同</w:t>
      </w:r>
      <w:r w:rsidRPr="00EE2CAA">
        <w:rPr>
          <w:rFonts w:ascii="Tahoma" w:eastAsia="PMingLiU" w:hAnsi="Tahoma" w:cs="Tahoma"/>
          <w:sz w:val="18"/>
          <w:szCs w:val="18"/>
          <w:lang w:eastAsia="zh-TW"/>
        </w:rPr>
        <w:t xml:space="preserve"> (</w:t>
      </w:r>
      <w:r w:rsidRPr="00EE2CAA">
        <w:rPr>
          <w:rFonts w:ascii="Tahoma" w:eastAsia="PMingLiU" w:hAnsi="Tahoma" w:cs="Tahoma"/>
          <w:sz w:val="18"/>
          <w:szCs w:val="18"/>
          <w:lang w:eastAsia="zh-TW"/>
        </w:rPr>
        <w:t>例如，員工僅得安裝</w:t>
      </w:r>
      <w:r w:rsidRPr="00EE2CAA">
        <w:rPr>
          <w:rFonts w:ascii="Tahoma" w:eastAsia="PMingLiU" w:hAnsi="Tahoma" w:cs="Tahoma"/>
          <w:sz w:val="18"/>
          <w:szCs w:val="18"/>
          <w:lang w:eastAsia="zh-TW"/>
        </w:rPr>
        <w:t xml:space="preserve"> HUP </w:t>
      </w:r>
      <w:r w:rsidRPr="00EE2CAA">
        <w:rPr>
          <w:rFonts w:ascii="Tahoma" w:eastAsia="PMingLiU" w:hAnsi="Tahoma" w:cs="Tahoma"/>
          <w:sz w:val="18"/>
          <w:szCs w:val="18"/>
          <w:lang w:eastAsia="zh-TW"/>
        </w:rPr>
        <w:t>軟體之一個拷貝</w:t>
      </w:r>
      <w:r w:rsidRPr="00EE2CAA">
        <w:rPr>
          <w:rFonts w:ascii="Tahoma" w:eastAsia="PMingLiU" w:hAnsi="Tahoma" w:cs="Tahoma"/>
          <w:sz w:val="18"/>
          <w:szCs w:val="18"/>
          <w:lang w:eastAsia="zh-TW"/>
        </w:rPr>
        <w:t>)</w:t>
      </w:r>
      <w:r w:rsidRPr="00EE2CAA">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rsidR="00023FE7" w:rsidRPr="00EE2CAA"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EE2CAA" w:rsidRDefault="00023FE7" w:rsidP="002D25C8">
      <w:pPr>
        <w:rPr>
          <w:rFonts w:eastAsia="PMingLiU" w:cs="Tahoma"/>
          <w:szCs w:val="18"/>
        </w:rPr>
      </w:pPr>
      <w:r w:rsidRPr="00EE2CAA">
        <w:rPr>
          <w:rFonts w:eastAsia="PMingLiU" w:cs="Tahoma"/>
          <w:color w:val="000000"/>
          <w:szCs w:val="18"/>
          <w:lang w:eastAsia="zh-TW"/>
        </w:rPr>
        <w:t>參與此方案對客戶及其員工可能都會產生稅賦。客戶在使用本利益之前可能會想要諮詢稅賦顧問。</w:t>
      </w:r>
      <w:r w:rsidRPr="00EE2CAA">
        <w:rPr>
          <w:rFonts w:eastAsia="PMingLiU" w:cs="Tahoma"/>
          <w:color w:val="000000"/>
          <w:szCs w:val="18"/>
          <w:lang w:eastAsia="zh-TW"/>
        </w:rPr>
        <w:t xml:space="preserve">Microsoft </w:t>
      </w:r>
      <w:r w:rsidRPr="00EE2CAA">
        <w:rPr>
          <w:rFonts w:eastAsia="PMingLiU" w:cs="Tahoma"/>
          <w:color w:val="000000"/>
          <w:szCs w:val="18"/>
          <w:lang w:eastAsia="zh-TW"/>
        </w:rPr>
        <w:t>對客戶或其員工是否遵照其所具備之任何雇用利益、稅賦或報告義務，並不負任何責任。</w:t>
      </w:r>
      <w:r w:rsidRPr="00EE2CAA">
        <w:rPr>
          <w:rFonts w:eastAsia="PMingLiU" w:cs="Tahoma"/>
          <w:szCs w:val="18"/>
        </w:rPr>
        <w:t>紐西蘭地區之員工適用之其他條款列</w:t>
      </w:r>
      <w:r w:rsidR="000703D2" w:rsidRPr="00EE2CAA">
        <w:rPr>
          <w:rFonts w:eastAsia="PMingLiU" w:cs="Tahoma"/>
          <w:szCs w:val="18"/>
        </w:rPr>
        <w:br/>
      </w:r>
      <w:r w:rsidRPr="00EE2CAA">
        <w:rPr>
          <w:rFonts w:eastAsia="PMingLiU" w:cs="Tahoma"/>
          <w:szCs w:val="18"/>
        </w:rPr>
        <w:t>示如下：</w:t>
      </w:r>
    </w:p>
    <w:p w:rsidR="00023FE7" w:rsidRPr="00EE2CAA" w:rsidRDefault="00023FE7" w:rsidP="00F93617">
      <w:pPr>
        <w:rPr>
          <w:rFonts w:eastAsia="PMingLiU" w:cs="Tahoma"/>
          <w:szCs w:val="18"/>
        </w:rPr>
      </w:pPr>
    </w:p>
    <w:p w:rsidR="00023FE7" w:rsidRPr="00EE2CAA" w:rsidRDefault="00023FE7" w:rsidP="00DC4493">
      <w:pPr>
        <w:numPr>
          <w:ilvl w:val="0"/>
          <w:numId w:val="12"/>
        </w:numPr>
        <w:tabs>
          <w:tab w:val="left" w:pos="1440"/>
        </w:tabs>
        <w:spacing w:afterLines="60" w:after="144"/>
        <w:ind w:left="1440"/>
        <w:rPr>
          <w:rFonts w:eastAsia="PMingLiU" w:cs="Tahoma"/>
          <w:szCs w:val="18"/>
          <w:lang w:eastAsia="zh-TW"/>
        </w:rPr>
      </w:pPr>
      <w:r w:rsidRPr="00EE2CAA">
        <w:rPr>
          <w:rFonts w:eastAsia="PMingLiU" w:cs="Tahoma"/>
          <w:szCs w:val="18"/>
          <w:lang w:eastAsia="zh-TW"/>
        </w:rPr>
        <w:t>在紐西蘭地區，客戶不得要求員工針對</w:t>
      </w:r>
      <w:r w:rsidRPr="00EE2CAA">
        <w:rPr>
          <w:rFonts w:eastAsia="PMingLiU" w:cs="Tahoma"/>
          <w:szCs w:val="18"/>
          <w:lang w:eastAsia="zh-TW"/>
        </w:rPr>
        <w:t xml:space="preserve"> HUP </w:t>
      </w:r>
      <w:r w:rsidRPr="00EE2CAA">
        <w:rPr>
          <w:rFonts w:eastAsia="PMingLiU" w:cs="Tahoma"/>
          <w:szCs w:val="18"/>
          <w:lang w:eastAsia="zh-TW"/>
        </w:rPr>
        <w:t>之相關費用進行任何付款或報酬，也不得針對超出</w:t>
      </w:r>
      <w:r w:rsidRPr="00EE2CAA">
        <w:rPr>
          <w:rFonts w:eastAsia="PMingLiU" w:cs="Tahoma"/>
          <w:szCs w:val="18"/>
          <w:lang w:eastAsia="zh-TW"/>
        </w:rPr>
        <w:t xml:space="preserve"> Microsoft </w:t>
      </w:r>
      <w:r w:rsidRPr="00EE2CAA">
        <w:rPr>
          <w:rFonts w:eastAsia="PMingLiU" w:cs="Tahoma"/>
          <w:szCs w:val="18"/>
          <w:lang w:eastAsia="zh-TW"/>
        </w:rPr>
        <w:t>所收取之任何金額進行或忘記進行會造成任何員工之任何</w:t>
      </w:r>
      <w:r w:rsidRPr="00EE2CAA">
        <w:rPr>
          <w:rFonts w:eastAsia="PMingLiU" w:cs="Tahoma"/>
          <w:szCs w:val="18"/>
          <w:lang w:eastAsia="zh-TW"/>
        </w:rPr>
        <w:t xml:space="preserve"> HUP </w:t>
      </w:r>
      <w:r w:rsidRPr="00EE2CAA">
        <w:rPr>
          <w:rFonts w:eastAsia="PMingLiU" w:cs="Tahoma"/>
          <w:szCs w:val="18"/>
          <w:lang w:eastAsia="zh-TW"/>
        </w:rPr>
        <w:t>利益之總成本提高的</w:t>
      </w:r>
      <w:r w:rsidR="000703D2" w:rsidRPr="00EE2CAA">
        <w:rPr>
          <w:rFonts w:eastAsia="PMingLiU" w:cs="Tahoma"/>
          <w:szCs w:val="18"/>
          <w:lang w:eastAsia="zh-TW"/>
        </w:rPr>
        <w:br/>
      </w:r>
      <w:r w:rsidRPr="00EE2CAA">
        <w:rPr>
          <w:rFonts w:eastAsia="PMingLiU" w:cs="Tahoma"/>
          <w:szCs w:val="18"/>
          <w:lang w:eastAsia="zh-TW"/>
        </w:rPr>
        <w:t>任何動作。</w:t>
      </w:r>
    </w:p>
    <w:p w:rsidR="00023FE7" w:rsidRPr="00EE2CAA" w:rsidRDefault="00023FE7" w:rsidP="00F93617">
      <w:pPr>
        <w:numPr>
          <w:ilvl w:val="0"/>
          <w:numId w:val="12"/>
        </w:numPr>
        <w:tabs>
          <w:tab w:val="left" w:pos="1440"/>
        </w:tabs>
        <w:ind w:left="1440"/>
        <w:rPr>
          <w:rFonts w:eastAsia="PMingLiU" w:cs="Tahoma"/>
          <w:szCs w:val="18"/>
          <w:lang w:eastAsia="zh-TW"/>
        </w:rPr>
      </w:pPr>
      <w:r w:rsidRPr="00EE2CAA">
        <w:rPr>
          <w:rFonts w:eastAsia="PMingLiU" w:cs="Tahoma"/>
          <w:szCs w:val="18"/>
          <w:lang w:eastAsia="zh-TW"/>
        </w:rPr>
        <w:t>對於因客戶未遵守本節所規定義務所產生之任何費用、支出、損失或損害，客戶必須賠償</w:t>
      </w:r>
      <w:r w:rsidRPr="00EE2CAA">
        <w:rPr>
          <w:rFonts w:eastAsia="PMingLiU" w:cs="Tahoma"/>
          <w:szCs w:val="18"/>
          <w:lang w:eastAsia="zh-TW"/>
        </w:rPr>
        <w:t xml:space="preserve"> Microsoft</w:t>
      </w:r>
      <w:r w:rsidR="000703D2" w:rsidRPr="00EE2CAA">
        <w:rPr>
          <w:rFonts w:eastAsia="PMingLiU" w:cs="Tahoma"/>
          <w:szCs w:val="18"/>
          <w:lang w:eastAsia="zh-TW"/>
        </w:rPr>
        <w:t> </w:t>
      </w:r>
      <w:r w:rsidRPr="00EE2CAA">
        <w:rPr>
          <w:rFonts w:eastAsia="PMingLiU" w:cs="Tahoma"/>
          <w:szCs w:val="18"/>
          <w:lang w:eastAsia="zh-TW"/>
        </w:rPr>
        <w:t>及其關係企業，並使</w:t>
      </w:r>
      <w:r w:rsidRPr="00EE2CAA">
        <w:rPr>
          <w:rFonts w:eastAsia="PMingLiU" w:cs="Tahoma"/>
          <w:szCs w:val="18"/>
          <w:lang w:eastAsia="zh-TW"/>
        </w:rPr>
        <w:t xml:space="preserve"> Microsoft </w:t>
      </w:r>
      <w:r w:rsidRPr="00EE2CAA">
        <w:rPr>
          <w:rFonts w:eastAsia="PMingLiU" w:cs="Tahoma"/>
          <w:szCs w:val="18"/>
          <w:lang w:eastAsia="zh-TW"/>
        </w:rPr>
        <w:t>及其關係企業免於受損害。</w:t>
      </w:r>
    </w:p>
    <w:p w:rsidR="00023FE7" w:rsidRPr="00EE2CAA" w:rsidRDefault="00023FE7" w:rsidP="00F93617">
      <w:pPr>
        <w:rPr>
          <w:rFonts w:eastAsia="PMingLiU" w:cs="Tahoma"/>
          <w:szCs w:val="18"/>
          <w:lang w:eastAsia="zh-TW"/>
        </w:rPr>
      </w:pPr>
    </w:p>
    <w:p w:rsidR="00023FE7" w:rsidRPr="00EE2CAA" w:rsidRDefault="00023FE7" w:rsidP="002D25C8">
      <w:pPr>
        <w:rPr>
          <w:rFonts w:eastAsia="PMingLiU" w:cs="Tahoma"/>
          <w:szCs w:val="18"/>
          <w:lang w:eastAsia="zh-TW"/>
        </w:rPr>
      </w:pPr>
      <w:r w:rsidRPr="00EE2CAA">
        <w:rPr>
          <w:rFonts w:eastAsia="PMingLiU" w:cs="Tahoma"/>
          <w:szCs w:val="18"/>
          <w:lang w:eastAsia="zh-TW"/>
        </w:rPr>
        <w:t>合格桌面應用程式之清單得隨時變更，恕不另行通知，且會依地區或優惠方案而有所不同。家庭使用方案軟體之</w:t>
      </w:r>
      <w:r w:rsidR="000703D2" w:rsidRPr="00EE2CAA">
        <w:rPr>
          <w:rFonts w:eastAsia="PMingLiU" w:cs="Tahoma"/>
          <w:szCs w:val="18"/>
          <w:lang w:eastAsia="zh-TW"/>
        </w:rPr>
        <w:br/>
      </w:r>
      <w:r w:rsidRPr="00EE2CAA">
        <w:rPr>
          <w:rFonts w:eastAsia="PMingLiU" w:cs="Tahoma"/>
          <w:szCs w:val="18"/>
          <w:lang w:eastAsia="zh-TW"/>
        </w:rPr>
        <w:t>可用性得隨時變更，恕不另行通知，且會依地區、優惠方案、應用程式、版本及語言而有所不同。</w:t>
      </w:r>
    </w:p>
    <w:p w:rsidR="00023FE7" w:rsidRPr="00EE2CAA" w:rsidRDefault="00023FE7" w:rsidP="002D25C8">
      <w:pPr>
        <w:rPr>
          <w:rFonts w:eastAsia="PMingLiU" w:cs="Tahoma"/>
          <w:szCs w:val="18"/>
          <w:lang w:eastAsia="zh-TW"/>
        </w:rPr>
      </w:pPr>
    </w:p>
    <w:p w:rsidR="00023FE7" w:rsidRPr="00EE2CAA" w:rsidRDefault="00502827" w:rsidP="002D25C8">
      <w:pPr>
        <w:rPr>
          <w:rFonts w:eastAsia="PMingLiU" w:cs="Tahoma"/>
          <w:szCs w:val="18"/>
        </w:rPr>
      </w:pPr>
      <w:r w:rsidRPr="00EE2CAA">
        <w:rPr>
          <w:rFonts w:eastAsia="PMingLiU" w:cs="Tahoma"/>
          <w:szCs w:val="18"/>
        </w:rPr>
        <w:t xml:space="preserve">Microsoft Office Professional Plus HUP </w:t>
      </w:r>
      <w:r w:rsidRPr="00EE2CAA">
        <w:rPr>
          <w:rFonts w:eastAsia="PMingLiU" w:cs="Tahoma"/>
          <w:szCs w:val="18"/>
        </w:rPr>
        <w:t>包含下列</w:t>
      </w:r>
      <w:r w:rsidRPr="00EE2CAA">
        <w:rPr>
          <w:rFonts w:eastAsia="PMingLiU" w:cs="Tahoma"/>
          <w:szCs w:val="18"/>
        </w:rPr>
        <w:t xml:space="preserve"> Microsoft Office </w:t>
      </w:r>
      <w:r w:rsidRPr="00EE2CAA">
        <w:rPr>
          <w:rFonts w:eastAsia="PMingLiU" w:cs="Tahoma"/>
          <w:szCs w:val="18"/>
        </w:rPr>
        <w:t>程式：</w:t>
      </w:r>
    </w:p>
    <w:p w:rsidR="00023FE7" w:rsidRPr="00BB059B" w:rsidRDefault="00023FE7">
      <w:pPr>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66073" w:rsidTr="00BF1889">
        <w:trPr>
          <w:trHeight w:val="60"/>
        </w:trPr>
        <w:tc>
          <w:tcPr>
            <w:tcW w:w="4437" w:type="dxa"/>
            <w:shd w:val="clear" w:color="auto" w:fill="FABF8F"/>
            <w:tcMar>
              <w:top w:w="0" w:type="dxa"/>
              <w:left w:w="108" w:type="dxa"/>
              <w:bottom w:w="0" w:type="dxa"/>
              <w:right w:w="108" w:type="dxa"/>
            </w:tcMar>
            <w:vAlign w:val="center"/>
          </w:tcPr>
          <w:p w:rsidR="00CA6072" w:rsidRPr="00766073" w:rsidRDefault="00CA6072" w:rsidP="00CA6072">
            <w:pPr>
              <w:pStyle w:val="appendixtableheadings0"/>
              <w:rPr>
                <w:rFonts w:ascii="Tahoma" w:eastAsia="PMingLiU" w:hAnsi="Tahoma" w:cs="Tahoma"/>
                <w:lang w:val="fr-FR"/>
              </w:rPr>
            </w:pPr>
            <w:r w:rsidRPr="00766073">
              <w:rPr>
                <w:rFonts w:ascii="Tahoma" w:eastAsia="PMingLiU" w:hAnsi="Tahoma" w:cs="Tahoma"/>
                <w:color w:val="000000"/>
                <w:sz w:val="20"/>
                <w:szCs w:val="20"/>
                <w:lang w:val="fr-FR"/>
              </w:rPr>
              <w:t xml:space="preserve">HUP </w:t>
            </w:r>
            <w:r w:rsidRPr="00BB059B">
              <w:rPr>
                <w:rFonts w:ascii="Tahoma" w:eastAsia="PMingLiU" w:hAnsi="Tahoma" w:cs="Tahoma"/>
                <w:color w:val="000000"/>
                <w:sz w:val="20"/>
                <w:szCs w:val="20"/>
              </w:rPr>
              <w:t>之</w:t>
            </w:r>
            <w:r w:rsidRPr="00766073">
              <w:rPr>
                <w:rFonts w:ascii="Tahoma" w:eastAsia="PMingLiU" w:hAnsi="Tahoma" w:cs="Tahoma"/>
                <w:color w:val="000000"/>
                <w:sz w:val="20"/>
                <w:szCs w:val="20"/>
                <w:lang w:val="fr-FR"/>
              </w:rPr>
              <w:t xml:space="preserve"> Office Professional Plus </w:t>
            </w:r>
            <w:r w:rsidRPr="00BB059B">
              <w:rPr>
                <w:rFonts w:ascii="Tahoma" w:eastAsia="PMingLiU" w:hAnsi="Tahoma" w:cs="Tahoma"/>
                <w:color w:val="000000"/>
                <w:sz w:val="20"/>
                <w:szCs w:val="20"/>
              </w:rPr>
              <w:t>元件</w:t>
            </w:r>
          </w:p>
          <w:p w:rsidR="00023FE7" w:rsidRPr="00766073" w:rsidRDefault="00023FE7">
            <w:pPr>
              <w:pStyle w:val="appendixtableheadings0"/>
              <w:rPr>
                <w:rFonts w:ascii="Tahoma" w:eastAsia="PMingLiU" w:hAnsi="Tahoma" w:cs="Tahoma"/>
                <w:color w:val="000000"/>
                <w:sz w:val="20"/>
                <w:szCs w:val="20"/>
                <w:lang w:val="fr-FR"/>
              </w:rPr>
            </w:pPr>
          </w:p>
        </w:tc>
      </w:tr>
      <w:tr w:rsidR="00023FE7" w:rsidRPr="00BB059B" w:rsidTr="00BF1889">
        <w:trPr>
          <w:trHeight w:val="438"/>
        </w:trPr>
        <w:tc>
          <w:tcPr>
            <w:tcW w:w="4437" w:type="dxa"/>
            <w:tcMar>
              <w:top w:w="0" w:type="dxa"/>
              <w:left w:w="108" w:type="dxa"/>
              <w:bottom w:w="0" w:type="dxa"/>
              <w:right w:w="108" w:type="dxa"/>
            </w:tcMar>
            <w:vAlign w:val="center"/>
          </w:tcPr>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Word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Excel</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PowerPoint</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Outlook</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Publisher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Access</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OneNote</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CA6072" w:rsidRPr="00BB059B" w:rsidRDefault="00CA6072" w:rsidP="00CA6072">
            <w:pPr>
              <w:pStyle w:val="appendixtabletext0"/>
              <w:rPr>
                <w:rFonts w:ascii="Tahoma" w:eastAsia="PMingLiU" w:hAnsi="Tahoma" w:cs="Tahoma"/>
              </w:rPr>
            </w:pPr>
            <w:r w:rsidRPr="00BB059B">
              <w:rPr>
                <w:rFonts w:ascii="Tahoma" w:eastAsia="PMingLiU" w:hAnsi="Tahoma" w:cs="Tahoma"/>
                <w:color w:val="000000"/>
              </w:rPr>
              <w:t>InfoPath</w:t>
            </w:r>
            <w:r w:rsidR="00165F16" w:rsidRPr="00BB059B">
              <w:rPr>
                <w:rFonts w:ascii="Tahoma" w:eastAsia="PMingLiU" w:hAnsi="Tahoma" w:cs="Tahoma"/>
                <w:color w:val="000000"/>
                <w:vertAlign w:val="superscript"/>
              </w:rPr>
              <w:t>®</w:t>
            </w:r>
            <w:r w:rsidRPr="00BB059B">
              <w:rPr>
                <w:rFonts w:ascii="Tahoma" w:eastAsia="PMingLiU" w:hAnsi="Tahoma" w:cs="Tahoma"/>
                <w:color w:val="000000"/>
              </w:rPr>
              <w:t xml:space="preserve"> 2013</w:t>
            </w:r>
          </w:p>
          <w:p w:rsidR="00502827" w:rsidRPr="00BB059B" w:rsidRDefault="00B9674D" w:rsidP="00D922C3">
            <w:pPr>
              <w:pStyle w:val="appendixtabletext0"/>
              <w:rPr>
                <w:rFonts w:ascii="Tahoma" w:eastAsia="PMingLiU" w:hAnsi="Tahoma" w:cs="Tahoma"/>
              </w:rPr>
            </w:pPr>
            <w:r w:rsidRPr="00BB059B">
              <w:rPr>
                <w:rFonts w:ascii="Tahoma" w:eastAsia="PMingLiU" w:hAnsi="Tahoma" w:cs="Tahoma"/>
                <w:color w:val="000000"/>
              </w:rPr>
              <w:t>Lync 2013</w:t>
            </w:r>
          </w:p>
          <w:p w:rsidR="002D25C8" w:rsidRPr="00BB059B" w:rsidRDefault="002D25C8" w:rsidP="00D922C3">
            <w:pPr>
              <w:pStyle w:val="appendixtabletext0"/>
              <w:rPr>
                <w:rFonts w:ascii="Tahoma" w:eastAsia="PMingLiU" w:hAnsi="Tahoma" w:cs="Tahoma"/>
                <w:color w:val="000000"/>
              </w:rPr>
            </w:pPr>
          </w:p>
        </w:tc>
      </w:tr>
    </w:tbl>
    <w:p w:rsidR="006F4084" w:rsidRPr="00BB059B" w:rsidRDefault="006F4084" w:rsidP="006F4084">
      <w:pPr>
        <w:rPr>
          <w:rFonts w:eastAsia="PMingLiU" w:cs="Tahoma"/>
        </w:rPr>
      </w:pPr>
      <w:r w:rsidRPr="00BB059B">
        <w:rPr>
          <w:rFonts w:eastAsia="PMingLiU" w:cs="Tahoma"/>
        </w:rPr>
        <w:br w:type="page"/>
      </w: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B059B"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B059B" w:rsidRDefault="00CA6072" w:rsidP="001B035A">
            <w:pPr>
              <w:pStyle w:val="appendixtableheadings0"/>
              <w:rPr>
                <w:rFonts w:ascii="Tahoma" w:eastAsia="PMingLiU" w:hAnsi="Tahoma" w:cs="Tahoma"/>
                <w:color w:val="000000"/>
                <w:sz w:val="20"/>
                <w:szCs w:val="20"/>
              </w:rPr>
            </w:pPr>
            <w:r w:rsidRPr="00BB059B">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B059B" w:rsidRDefault="00CA6072" w:rsidP="001B035A">
            <w:pPr>
              <w:pStyle w:val="appendixtableheadings0"/>
              <w:rPr>
                <w:rFonts w:ascii="Tahoma" w:eastAsia="PMingLiU" w:hAnsi="Tahoma" w:cs="Tahoma"/>
                <w:color w:val="000000"/>
                <w:sz w:val="20"/>
                <w:szCs w:val="20"/>
                <w:lang w:eastAsia="zh-TW"/>
              </w:rPr>
            </w:pPr>
            <w:r w:rsidRPr="00BB059B">
              <w:rPr>
                <w:rFonts w:ascii="Tahoma" w:eastAsia="PMingLiU" w:hAnsi="Tahoma" w:cs="Tahoma"/>
                <w:color w:val="000000"/>
                <w:sz w:val="20"/>
                <w:szCs w:val="20"/>
                <w:lang w:eastAsia="zh-TW"/>
              </w:rPr>
              <w:t>對應的家庭使用</w:t>
            </w:r>
            <w:r w:rsidRPr="00BB059B">
              <w:rPr>
                <w:rFonts w:ascii="Tahoma" w:eastAsia="PMingLiU" w:hAnsi="Tahoma" w:cs="Tahoma"/>
                <w:color w:val="000000"/>
                <w:sz w:val="20"/>
                <w:szCs w:val="20"/>
                <w:lang w:eastAsia="zh-TW"/>
              </w:rPr>
              <w:br/>
            </w:r>
            <w:r w:rsidRPr="00BB059B">
              <w:rPr>
                <w:rFonts w:ascii="Tahoma" w:eastAsia="PMingLiU" w:hAnsi="Tahoma" w:cs="Tahoma"/>
                <w:color w:val="000000"/>
                <w:sz w:val="20"/>
                <w:szCs w:val="20"/>
                <w:lang w:eastAsia="zh-TW"/>
              </w:rPr>
              <w:t>方案授權</w:t>
            </w:r>
          </w:p>
        </w:tc>
      </w:tr>
      <w:tr w:rsidR="004D700D" w:rsidRPr="00BB059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Office Standard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Office Professional Plus 2010/2013</w:t>
            </w:r>
          </w:p>
          <w:p w:rsidR="004D700D" w:rsidRPr="00BB059B" w:rsidRDefault="004D700D" w:rsidP="00C37E9D">
            <w:pPr>
              <w:pStyle w:val="appendixtabletext0"/>
              <w:rPr>
                <w:rFonts w:ascii="Tahoma" w:eastAsia="PMingLiU" w:hAnsi="Tahoma" w:cs="Tahoma"/>
                <w:color w:val="000000"/>
              </w:rPr>
            </w:pPr>
            <w:r w:rsidRPr="00BB059B">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B059B" w:rsidRDefault="004D700D" w:rsidP="00735622">
            <w:pPr>
              <w:pStyle w:val="appendixtabletext0"/>
              <w:rPr>
                <w:rFonts w:ascii="Tahoma" w:eastAsia="PMingLiU" w:hAnsi="Tahoma" w:cs="Tahoma"/>
              </w:rPr>
            </w:pPr>
            <w:r w:rsidRPr="00BB059B">
              <w:rPr>
                <w:rFonts w:ascii="Tahoma" w:eastAsia="PMingLiU" w:hAnsi="Tahoma" w:cs="Tahoma"/>
                <w:color w:val="000000"/>
              </w:rPr>
              <w:t>Office Professional Plus 2013 HUP</w:t>
            </w:r>
          </w:p>
          <w:p w:rsidR="004D700D" w:rsidRPr="00BB059B" w:rsidRDefault="004D700D" w:rsidP="00735622">
            <w:pPr>
              <w:pStyle w:val="appendixtabletext0"/>
              <w:rPr>
                <w:rFonts w:ascii="Tahoma" w:eastAsia="PMingLiU" w:hAnsi="Tahoma" w:cs="Tahoma"/>
              </w:rPr>
            </w:pPr>
            <w:r w:rsidRPr="00BB059B">
              <w:rPr>
                <w:rFonts w:ascii="Tahoma" w:eastAsia="PMingLiU" w:hAnsi="Tahoma" w:cs="Tahoma"/>
                <w:color w:val="000000"/>
              </w:rPr>
              <w:t>或者</w:t>
            </w:r>
          </w:p>
          <w:p w:rsidR="004D700D" w:rsidRPr="00BB059B" w:rsidRDefault="00E316C2" w:rsidP="00C37E9D">
            <w:pPr>
              <w:pStyle w:val="appendixtabletext0"/>
              <w:rPr>
                <w:rFonts w:ascii="Tahoma" w:eastAsia="PMingLiU" w:hAnsi="Tahoma" w:cs="Tahoma"/>
                <w:color w:val="000000"/>
              </w:rPr>
            </w:pPr>
            <w:r w:rsidRPr="00BB059B">
              <w:rPr>
                <w:rFonts w:ascii="Tahoma" w:eastAsia="PMingLiU" w:hAnsi="Tahoma" w:cs="Tahoma"/>
                <w:color w:val="000000"/>
              </w:rPr>
              <w:t>Office for Mac Home &amp; Business 2011 HUP</w:t>
            </w:r>
          </w:p>
        </w:tc>
      </w:tr>
      <w:tr w:rsidR="004D700D" w:rsidRPr="00BB059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Access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Excel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PowerPoint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InfoPath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OneNote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Outlook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Publisher 2010/2013</w:t>
            </w:r>
          </w:p>
          <w:p w:rsidR="004D700D" w:rsidRPr="00BB059B" w:rsidRDefault="004D700D" w:rsidP="001B035A">
            <w:pPr>
              <w:pStyle w:val="appendixtabletext0"/>
              <w:rPr>
                <w:rFonts w:ascii="Tahoma" w:eastAsia="PMingLiU" w:hAnsi="Tahoma" w:cs="Tahoma"/>
              </w:rPr>
            </w:pPr>
            <w:r w:rsidRPr="00BB059B">
              <w:rPr>
                <w:rFonts w:ascii="Tahoma" w:eastAsia="PMingLiU" w:hAnsi="Tahoma" w:cs="Tahoma"/>
                <w:color w:val="000000"/>
              </w:rPr>
              <w:t>Word 2010/2013</w:t>
            </w:r>
          </w:p>
          <w:p w:rsidR="004D700D" w:rsidRPr="00BB059B" w:rsidRDefault="004D700D" w:rsidP="001B035A">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B059B" w:rsidRDefault="004D700D" w:rsidP="00735622">
            <w:pPr>
              <w:pStyle w:val="appendixtabletext0"/>
              <w:rPr>
                <w:rFonts w:ascii="Tahoma" w:eastAsia="PMingLiU" w:hAnsi="Tahoma" w:cs="Tahoma"/>
              </w:rPr>
            </w:pPr>
            <w:r w:rsidRPr="00BB059B">
              <w:rPr>
                <w:rFonts w:ascii="Tahoma" w:eastAsia="PMingLiU" w:hAnsi="Tahoma" w:cs="Tahoma"/>
                <w:color w:val="000000"/>
              </w:rPr>
              <w:t>Office Professional Plus 2013 HUP</w:t>
            </w:r>
          </w:p>
          <w:p w:rsidR="004D700D" w:rsidRPr="00BB059B" w:rsidRDefault="004D700D" w:rsidP="00735622">
            <w:pPr>
              <w:pStyle w:val="appendixtabletext0"/>
              <w:rPr>
                <w:rFonts w:ascii="Tahoma" w:eastAsia="PMingLiU" w:hAnsi="Tahoma" w:cs="Tahoma"/>
              </w:rPr>
            </w:pPr>
            <w:r w:rsidRPr="00BB059B">
              <w:rPr>
                <w:rFonts w:ascii="Tahoma" w:eastAsia="PMingLiU" w:hAnsi="Tahoma" w:cs="Tahoma"/>
                <w:color w:val="000000"/>
              </w:rPr>
              <w:t>或者</w:t>
            </w:r>
          </w:p>
          <w:p w:rsidR="004D700D" w:rsidRPr="00BB059B" w:rsidRDefault="00E316C2" w:rsidP="00C37E9D">
            <w:pPr>
              <w:pStyle w:val="appendixtabletext0"/>
              <w:rPr>
                <w:rFonts w:ascii="Tahoma" w:eastAsia="PMingLiU" w:hAnsi="Tahoma" w:cs="Tahoma"/>
                <w:color w:val="000000"/>
              </w:rPr>
            </w:pPr>
            <w:r w:rsidRPr="00BB059B">
              <w:rPr>
                <w:rFonts w:ascii="Tahoma" w:eastAsia="PMingLiU" w:hAnsi="Tahoma" w:cs="Tahoma"/>
                <w:color w:val="000000"/>
              </w:rPr>
              <w:t>Office for Mac Home &amp; Business 2011 HUP</w:t>
            </w:r>
          </w:p>
        </w:tc>
      </w:tr>
      <w:tr w:rsidR="00CA6072" w:rsidRPr="00BB059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B059B" w:rsidRDefault="00CA6072" w:rsidP="001B035A">
            <w:pPr>
              <w:pStyle w:val="appendixtabletext0"/>
              <w:rPr>
                <w:rFonts w:ascii="Tahoma" w:eastAsia="PMingLiU" w:hAnsi="Tahoma" w:cs="Tahoma"/>
              </w:rPr>
            </w:pPr>
            <w:r w:rsidRPr="00BB059B">
              <w:rPr>
                <w:rFonts w:ascii="Tahoma" w:eastAsia="PMingLiU" w:hAnsi="Tahoma" w:cs="Tahoma"/>
                <w:color w:val="000000"/>
              </w:rPr>
              <w:t>Visio Standard 2010/2013</w:t>
            </w:r>
          </w:p>
          <w:p w:rsidR="00502827" w:rsidRPr="00BB059B" w:rsidRDefault="00CA6072" w:rsidP="00502827">
            <w:pPr>
              <w:pStyle w:val="appendixtabletext0"/>
              <w:rPr>
                <w:rFonts w:ascii="Tahoma" w:eastAsia="PMingLiU" w:hAnsi="Tahoma" w:cs="Tahoma"/>
              </w:rPr>
            </w:pPr>
            <w:r w:rsidRPr="00BB059B">
              <w:rPr>
                <w:rFonts w:ascii="Tahoma" w:eastAsia="PMingLiU" w:hAnsi="Tahoma" w:cs="Tahoma"/>
                <w:color w:val="000000"/>
              </w:rPr>
              <w:t>Visio Professional 2010/2013</w:t>
            </w:r>
          </w:p>
          <w:p w:rsidR="00502827" w:rsidRPr="00BB059B"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B059B" w:rsidRDefault="00CA6072" w:rsidP="001B035A">
            <w:pPr>
              <w:pStyle w:val="appendixtabletext0"/>
              <w:rPr>
                <w:rFonts w:ascii="Tahoma" w:eastAsia="PMingLiU" w:hAnsi="Tahoma" w:cs="Tahoma"/>
              </w:rPr>
            </w:pPr>
            <w:r w:rsidRPr="00BB059B">
              <w:rPr>
                <w:rFonts w:ascii="Tahoma" w:eastAsia="PMingLiU" w:hAnsi="Tahoma" w:cs="Tahoma"/>
                <w:color w:val="000000"/>
              </w:rPr>
              <w:t>Visio Professional 2013 HUP</w:t>
            </w:r>
          </w:p>
          <w:p w:rsidR="00CA6072" w:rsidRPr="00BB059B" w:rsidRDefault="00CA6072" w:rsidP="001B035A">
            <w:pPr>
              <w:pStyle w:val="appendixtabletext0"/>
              <w:rPr>
                <w:rFonts w:ascii="Tahoma" w:eastAsia="PMingLiU" w:hAnsi="Tahoma" w:cs="Tahoma"/>
                <w:color w:val="000000"/>
              </w:rPr>
            </w:pPr>
          </w:p>
        </w:tc>
      </w:tr>
      <w:tr w:rsidR="00CA6072" w:rsidRPr="00BB059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B059B" w:rsidRDefault="00CA6072" w:rsidP="001B035A">
            <w:pPr>
              <w:pStyle w:val="appendixtabletext0"/>
              <w:rPr>
                <w:rFonts w:ascii="Tahoma" w:eastAsia="PMingLiU" w:hAnsi="Tahoma" w:cs="Tahoma"/>
              </w:rPr>
            </w:pPr>
            <w:r w:rsidRPr="00BB059B">
              <w:rPr>
                <w:rFonts w:ascii="Tahoma" w:eastAsia="PMingLiU" w:hAnsi="Tahoma" w:cs="Tahoma"/>
                <w:color w:val="000000"/>
              </w:rPr>
              <w:t>Project Standard 2010/2013</w:t>
            </w:r>
          </w:p>
          <w:p w:rsidR="00CA6072" w:rsidRPr="00BB059B" w:rsidRDefault="00CA6072" w:rsidP="001E3357">
            <w:pPr>
              <w:pStyle w:val="appendixtabletext0"/>
              <w:rPr>
                <w:rFonts w:ascii="Tahoma" w:eastAsia="PMingLiU" w:hAnsi="Tahoma" w:cs="Tahoma"/>
                <w:color w:val="000000"/>
              </w:rPr>
            </w:pPr>
            <w:r w:rsidRPr="00BB059B">
              <w:rPr>
                <w:rFonts w:ascii="Tahoma" w:eastAsia="PMingLiU"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B059B" w:rsidRDefault="00CA6072" w:rsidP="001B035A">
            <w:pPr>
              <w:pStyle w:val="appendixtabletext0"/>
              <w:rPr>
                <w:rFonts w:ascii="Tahoma" w:eastAsia="PMingLiU" w:hAnsi="Tahoma" w:cs="Tahoma"/>
              </w:rPr>
            </w:pPr>
            <w:r w:rsidRPr="00BB059B">
              <w:rPr>
                <w:rFonts w:ascii="Tahoma" w:eastAsia="PMingLiU" w:hAnsi="Tahoma" w:cs="Tahoma"/>
                <w:color w:val="000000"/>
              </w:rPr>
              <w:t>Project Standard 2013 HUP</w:t>
            </w:r>
          </w:p>
          <w:p w:rsidR="00CA6072" w:rsidRPr="00BB059B" w:rsidRDefault="00CA6072" w:rsidP="001B035A">
            <w:pPr>
              <w:pStyle w:val="appendixtabletext0"/>
              <w:rPr>
                <w:rFonts w:ascii="Tahoma" w:eastAsia="PMingLiU" w:hAnsi="Tahoma" w:cs="Tahoma"/>
                <w:color w:val="000000"/>
              </w:rPr>
            </w:pPr>
          </w:p>
        </w:tc>
      </w:tr>
    </w:tbl>
    <w:p w:rsidR="00023FE7" w:rsidRPr="00EC3252" w:rsidRDefault="00023FE7">
      <w:pPr>
        <w:pStyle w:val="AppendixBodyText"/>
        <w:ind w:left="630"/>
        <w:rPr>
          <w:rFonts w:ascii="Tahoma" w:eastAsia="PMingLiU" w:hAnsi="Tahoma" w:cs="Tahoma"/>
          <w:sz w:val="16"/>
          <w:szCs w:val="16"/>
          <w:lang w:eastAsia="zh-TW"/>
        </w:rPr>
      </w:pPr>
      <w:r w:rsidRPr="00EC3252">
        <w:rPr>
          <w:rFonts w:ascii="Tahoma" w:eastAsia="PMingLiU" w:hAnsi="Tahoma" w:cs="Tahoma"/>
          <w:i/>
          <w:sz w:val="16"/>
          <w:szCs w:val="16"/>
          <w:lang w:eastAsia="zh-TW"/>
        </w:rPr>
        <w:t>*</w:t>
      </w:r>
      <w:r w:rsidR="00EC3252" w:rsidRPr="00EC3252">
        <w:rPr>
          <w:rFonts w:ascii="Tahoma" w:eastAsia="PMingLiU" w:hAnsi="Tahoma" w:cs="Tahoma"/>
          <w:i/>
          <w:sz w:val="16"/>
          <w:szCs w:val="16"/>
          <w:lang w:eastAsia="zh-TW"/>
        </w:rPr>
        <w:t xml:space="preserve"> </w:t>
      </w:r>
      <w:r w:rsidRPr="00EC3252">
        <w:rPr>
          <w:rFonts w:ascii="Tahoma" w:eastAsia="PMingLiU" w:hAnsi="Tahoma" w:cs="Tahoma"/>
          <w:i/>
          <w:sz w:val="16"/>
          <w:szCs w:val="16"/>
          <w:lang w:eastAsia="zh-TW"/>
        </w:rPr>
        <w:t>家庭使用方案軟體可用性會依地區、優惠方案及語言而有所不同。</w:t>
      </w:r>
    </w:p>
    <w:p w:rsidR="00023FE7" w:rsidRPr="00BB059B" w:rsidRDefault="00023FE7">
      <w:pPr>
        <w:pStyle w:val="AppendixBodyText"/>
        <w:ind w:left="630"/>
        <w:rPr>
          <w:rFonts w:ascii="Tahoma" w:eastAsia="PMingLiU" w:hAnsi="Tahoma" w:cs="Tahoma"/>
        </w:rPr>
      </w:pPr>
      <w:r w:rsidRPr="00BB059B">
        <w:rPr>
          <w:rFonts w:ascii="Tahoma" w:eastAsia="PMingLiU" w:hAnsi="Tahoma" w:cs="Tahoma"/>
          <w:i/>
          <w:sz w:val="16"/>
          <w:szCs w:val="16"/>
        </w:rPr>
        <w:t>如需詳細資訊，包括其他家庭使用方案軟體之未來可用性的相關資訊，請參閱</w:t>
      </w:r>
      <w:hyperlink r:id="rId18" w:history="1">
        <w:r w:rsidRPr="00BB059B">
          <w:rPr>
            <w:rStyle w:val="Hyperlink"/>
            <w:rFonts w:ascii="Tahoma" w:eastAsia="PMingLiU" w:hAnsi="Tahoma" w:cs="Tahoma"/>
            <w:i/>
            <w:sz w:val="16"/>
            <w:szCs w:val="16"/>
          </w:rPr>
          <w:t>http://www.microsoft.com/licensing</w:t>
        </w:r>
      </w:hyperlink>
      <w:r w:rsidRPr="00BB059B">
        <w:rPr>
          <w:rFonts w:ascii="Tahoma" w:eastAsia="PMingLiU" w:hAnsi="Tahoma" w:cs="Tahoma"/>
          <w:i/>
          <w:sz w:val="16"/>
          <w:szCs w:val="16"/>
        </w:rPr>
        <w:t>。</w:t>
      </w:r>
    </w:p>
    <w:p w:rsidR="00023FE7" w:rsidRPr="00EC3252" w:rsidRDefault="00023FE7">
      <w:pPr>
        <w:pStyle w:val="AppendixBodyText"/>
        <w:ind w:left="630"/>
        <w:rPr>
          <w:rFonts w:ascii="Tahoma" w:eastAsia="PMingLiU" w:hAnsi="Tahoma" w:cs="Tahoma"/>
          <w:sz w:val="16"/>
          <w:szCs w:val="16"/>
        </w:rPr>
      </w:pPr>
      <w:r w:rsidRPr="00EC3252">
        <w:rPr>
          <w:rFonts w:ascii="Tahoma" w:eastAsia="PMingLiU" w:hAnsi="Tahoma" w:cs="Tahoma"/>
          <w:i/>
          <w:sz w:val="16"/>
          <w:szCs w:val="16"/>
        </w:rPr>
        <w:t xml:space="preserve">** Campus </w:t>
      </w:r>
      <w:r w:rsidRPr="00EC3252">
        <w:rPr>
          <w:rFonts w:ascii="Tahoma" w:eastAsia="PMingLiU" w:hAnsi="Tahoma" w:cs="Tahoma"/>
          <w:i/>
          <w:sz w:val="16"/>
          <w:szCs w:val="16"/>
        </w:rPr>
        <w:t>及</w:t>
      </w:r>
      <w:r w:rsidRPr="00EC3252">
        <w:rPr>
          <w:rFonts w:ascii="Tahoma" w:eastAsia="PMingLiU" w:hAnsi="Tahoma" w:cs="Tahoma"/>
          <w:i/>
          <w:sz w:val="16"/>
          <w:szCs w:val="16"/>
        </w:rPr>
        <w:t xml:space="preserve"> School </w:t>
      </w:r>
      <w:r w:rsidRPr="00EC3252">
        <w:rPr>
          <w:rFonts w:ascii="Tahoma" w:eastAsia="PMingLiU" w:hAnsi="Tahoma" w:cs="Tahoma"/>
          <w:i/>
          <w:sz w:val="16"/>
          <w:szCs w:val="16"/>
        </w:rPr>
        <w:t>合約和</w:t>
      </w:r>
      <w:r w:rsidRPr="00EC3252">
        <w:rPr>
          <w:rFonts w:ascii="Tahoma" w:eastAsia="PMingLiU" w:hAnsi="Tahoma" w:cs="Tahoma"/>
          <w:i/>
          <w:sz w:val="16"/>
          <w:szCs w:val="16"/>
        </w:rPr>
        <w:t xml:space="preserve"> Open Value Subscription- </w:t>
      </w:r>
      <w:r w:rsidRPr="00EC3252">
        <w:rPr>
          <w:rFonts w:ascii="Tahoma" w:eastAsia="PMingLiU" w:hAnsi="Tahoma" w:cs="Tahoma"/>
          <w:i/>
          <w:sz w:val="16"/>
          <w:szCs w:val="16"/>
        </w:rPr>
        <w:t>教育解決方案之客戶專用的注意事項：如需其他方案特定規則，請參閱　貴用戶之</w:t>
      </w:r>
      <w:r w:rsidRPr="00EC3252">
        <w:rPr>
          <w:rFonts w:ascii="Tahoma" w:eastAsia="PMingLiU" w:hAnsi="Tahoma" w:cs="Tahoma"/>
          <w:i/>
          <w:sz w:val="16"/>
          <w:szCs w:val="16"/>
        </w:rPr>
        <w:t xml:space="preserve"> CASA </w:t>
      </w:r>
      <w:r w:rsidRPr="00EC3252">
        <w:rPr>
          <w:rFonts w:ascii="Tahoma" w:eastAsia="PMingLiU" w:hAnsi="Tahoma" w:cs="Tahoma"/>
          <w:i/>
          <w:sz w:val="16"/>
          <w:szCs w:val="16"/>
        </w:rPr>
        <w:t>合約</w:t>
      </w:r>
      <w:r w:rsidRPr="00EC3252">
        <w:rPr>
          <w:rFonts w:ascii="Tahoma" w:eastAsia="PMingLiU" w:hAnsi="Tahoma" w:cs="Tahoma"/>
          <w:i/>
          <w:sz w:val="16"/>
          <w:szCs w:val="16"/>
        </w:rPr>
        <w:t xml:space="preserve"> (3.5 </w:t>
      </w:r>
      <w:r w:rsidRPr="00EC3252">
        <w:rPr>
          <w:rFonts w:ascii="Tahoma" w:eastAsia="PMingLiU" w:hAnsi="Tahoma" w:cs="Tahoma"/>
          <w:i/>
          <w:sz w:val="16"/>
          <w:szCs w:val="16"/>
        </w:rPr>
        <w:t>或更新版本</w:t>
      </w:r>
      <w:r w:rsidRPr="00EC3252">
        <w:rPr>
          <w:rFonts w:ascii="Tahoma" w:eastAsia="PMingLiU" w:hAnsi="Tahoma" w:cs="Tahoma"/>
          <w:i/>
          <w:sz w:val="16"/>
          <w:szCs w:val="16"/>
        </w:rPr>
        <w:t xml:space="preserve">) </w:t>
      </w:r>
      <w:r w:rsidRPr="00EC3252">
        <w:rPr>
          <w:rFonts w:ascii="Tahoma" w:eastAsia="PMingLiU" w:hAnsi="Tahoma" w:cs="Tahoma"/>
          <w:i/>
          <w:sz w:val="16"/>
          <w:szCs w:val="16"/>
        </w:rPr>
        <w:t>或</w:t>
      </w:r>
      <w:r w:rsidRPr="00EC3252">
        <w:rPr>
          <w:rFonts w:ascii="Tahoma" w:eastAsia="PMingLiU" w:hAnsi="Tahoma" w:cs="Tahoma"/>
          <w:i/>
          <w:sz w:val="16"/>
          <w:szCs w:val="16"/>
        </w:rPr>
        <w:t xml:space="preserve"> OVS-ES </w:t>
      </w:r>
      <w:r w:rsidRPr="00EC3252">
        <w:rPr>
          <w:rFonts w:ascii="Tahoma" w:eastAsia="PMingLiU" w:hAnsi="Tahoma" w:cs="Tahoma"/>
          <w:i/>
          <w:sz w:val="16"/>
          <w:szCs w:val="16"/>
        </w:rPr>
        <w:t>合約。</w:t>
      </w:r>
    </w:p>
    <w:p w:rsidR="00023FE7" w:rsidRPr="00BB059B" w:rsidRDefault="00023FE7" w:rsidP="00BD1A6A">
      <w:pPr>
        <w:ind w:left="630"/>
        <w:rPr>
          <w:rFonts w:eastAsia="PMingLiU" w:cs="Tahoma"/>
        </w:rPr>
      </w:pPr>
      <w:r w:rsidRPr="00BB059B">
        <w:rPr>
          <w:rFonts w:eastAsia="PMingLiU" w:cs="Tahoma"/>
          <w:i/>
          <w:sz w:val="16"/>
          <w:szCs w:val="16"/>
        </w:rPr>
        <w:t xml:space="preserve">*** </w:t>
      </w:r>
      <w:r w:rsidRPr="00BB059B">
        <w:rPr>
          <w:rFonts w:eastAsia="PMingLiU" w:cs="Tahoma"/>
          <w:i/>
          <w:sz w:val="16"/>
          <w:szCs w:val="16"/>
        </w:rPr>
        <w:t>請注意，</w:t>
      </w:r>
      <w:r w:rsidRPr="00BB059B">
        <w:rPr>
          <w:rFonts w:eastAsia="PMingLiU" w:cs="Tahoma"/>
          <w:i/>
          <w:sz w:val="16"/>
          <w:szCs w:val="16"/>
        </w:rPr>
        <w:t xml:space="preserve">SharePoint Designer </w:t>
      </w:r>
      <w:r w:rsidRPr="00BB059B">
        <w:rPr>
          <w:rFonts w:eastAsia="PMingLiU" w:cs="Tahoma"/>
          <w:i/>
          <w:sz w:val="16"/>
          <w:szCs w:val="16"/>
        </w:rPr>
        <w:t>目前為免費產品，可從這個連結位置下載取得：</w:t>
      </w:r>
      <w:hyperlink r:id="rId19" w:history="1">
        <w:r w:rsidRPr="00BB059B">
          <w:rPr>
            <w:rStyle w:val="Hyperlink"/>
            <w:rFonts w:eastAsia="PMingLiU" w:cs="Tahoma"/>
            <w:i/>
            <w:sz w:val="16"/>
            <w:szCs w:val="16"/>
          </w:rPr>
          <w:t>http://www.microsoft.com/spd</w:t>
        </w:r>
      </w:hyperlink>
    </w:p>
    <w:p w:rsidR="00CA395A" w:rsidRPr="00BB059B" w:rsidRDefault="00CA395A" w:rsidP="008A15A8">
      <w:pPr>
        <w:outlineLvl w:val="2"/>
        <w:rPr>
          <w:rFonts w:eastAsia="PMingLiU" w:cs="Tahoma"/>
        </w:rPr>
      </w:pPr>
      <w:bookmarkStart w:id="814" w:name="_Toc281378922"/>
    </w:p>
    <w:p w:rsidR="008A15A8" w:rsidRPr="00BB059B" w:rsidRDefault="008A15A8" w:rsidP="002D25C8">
      <w:pPr>
        <w:outlineLvl w:val="2"/>
        <w:rPr>
          <w:rFonts w:eastAsia="PMingLiU" w:cs="Tahoma"/>
        </w:rPr>
      </w:pPr>
      <w:r w:rsidRPr="00BB059B">
        <w:rPr>
          <w:rFonts w:eastAsia="PMingLiU" w:cs="Tahoma"/>
          <w:b/>
          <w:bCs/>
          <w:sz w:val="24"/>
          <w:szCs w:val="20"/>
        </w:rPr>
        <w:t xml:space="preserve">Enterprise Source </w:t>
      </w:r>
      <w:r w:rsidRPr="00BB059B">
        <w:rPr>
          <w:rFonts w:eastAsia="PMingLiU" w:cs="Tahoma"/>
          <w:b/>
          <w:bCs/>
          <w:sz w:val="24"/>
          <w:szCs w:val="20"/>
        </w:rPr>
        <w:t>授權方案</w:t>
      </w:r>
      <w:bookmarkEnd w:id="814"/>
    </w:p>
    <w:p w:rsidR="001C20C9" w:rsidRPr="00BB059B" w:rsidRDefault="001C20C9" w:rsidP="002D25C8">
      <w:pPr>
        <w:outlineLvl w:val="2"/>
        <w:rPr>
          <w:rFonts w:eastAsia="PMingLiU" w:cs="Tahoma"/>
        </w:rPr>
      </w:pPr>
    </w:p>
    <w:p w:rsidR="008A15A8" w:rsidRPr="00BB059B" w:rsidRDefault="008A15A8" w:rsidP="002D25C8">
      <w:pPr>
        <w:rPr>
          <w:rFonts w:eastAsia="PMingLiU" w:cs="Tahoma"/>
          <w:lang w:eastAsia="zh-TW"/>
        </w:rPr>
      </w:pPr>
      <w:r w:rsidRPr="00BB059B">
        <w:rPr>
          <w:rFonts w:eastAsia="PMingLiU" w:cs="Tahoma"/>
          <w:szCs w:val="18"/>
          <w:lang w:eastAsia="zh-TW"/>
        </w:rPr>
        <w:t>具備軟體保證會員資格且系統組合中有</w:t>
      </w:r>
      <w:r w:rsidRPr="00BB059B">
        <w:rPr>
          <w:rFonts w:eastAsia="PMingLiU" w:cs="Tahoma"/>
          <w:szCs w:val="18"/>
          <w:lang w:eastAsia="zh-TW"/>
        </w:rPr>
        <w:t xml:space="preserve"> 1,500 </w:t>
      </w:r>
      <w:r w:rsidRPr="00BB059B">
        <w:rPr>
          <w:rFonts w:eastAsia="PMingLiU" w:cs="Tahoma"/>
          <w:szCs w:val="18"/>
          <w:lang w:eastAsia="zh-TW"/>
        </w:rPr>
        <w:t>或更多授權桌面的客戶得有資格於其軟體保證範圍期間參與</w:t>
      </w:r>
      <w:r w:rsidRPr="00BB059B">
        <w:rPr>
          <w:rFonts w:eastAsia="PMingLiU" w:cs="Tahoma"/>
          <w:szCs w:val="18"/>
          <w:lang w:eastAsia="zh-TW"/>
        </w:rPr>
        <w:t xml:space="preserve"> Enterprise</w:t>
      </w:r>
      <w:r w:rsidR="000703D2">
        <w:rPr>
          <w:rFonts w:eastAsia="PMingLiU" w:cs="Tahoma"/>
          <w:szCs w:val="18"/>
          <w:lang w:eastAsia="zh-TW"/>
        </w:rPr>
        <w:t> </w:t>
      </w:r>
      <w:r w:rsidRPr="00BB059B">
        <w:rPr>
          <w:rFonts w:eastAsia="PMingLiU" w:cs="Tahoma"/>
          <w:szCs w:val="18"/>
          <w:lang w:eastAsia="zh-TW"/>
        </w:rPr>
        <w:t xml:space="preserve">Source </w:t>
      </w:r>
      <w:r w:rsidRPr="00BB059B">
        <w:rPr>
          <w:rFonts w:eastAsia="PMingLiU" w:cs="Tahoma"/>
          <w:szCs w:val="18"/>
          <w:lang w:eastAsia="zh-TW"/>
        </w:rPr>
        <w:t>授權方案</w:t>
      </w:r>
      <w:r w:rsidRPr="00BB059B">
        <w:rPr>
          <w:rFonts w:eastAsia="PMingLiU" w:cs="Tahoma"/>
          <w:szCs w:val="18"/>
          <w:lang w:eastAsia="zh-TW"/>
        </w:rPr>
        <w:t xml:space="preserve"> (ESLP)</w:t>
      </w:r>
      <w:r w:rsidRPr="00BB059B">
        <w:rPr>
          <w:rFonts w:eastAsia="PMingLiU" w:cs="Tahoma"/>
          <w:szCs w:val="18"/>
          <w:lang w:eastAsia="zh-TW"/>
        </w:rPr>
        <w:t>。</w:t>
      </w:r>
      <w:r w:rsidRPr="00BB059B">
        <w:rPr>
          <w:rFonts w:eastAsia="PMingLiU" w:cs="Tahoma"/>
          <w:szCs w:val="18"/>
          <w:lang w:eastAsia="zh-TW"/>
        </w:rPr>
        <w:t xml:space="preserve">ESLP </w:t>
      </w:r>
      <w:r w:rsidRPr="00BB059B">
        <w:rPr>
          <w:rFonts w:eastAsia="PMingLiU" w:cs="Tahoma"/>
          <w:szCs w:val="18"/>
          <w:lang w:eastAsia="zh-TW"/>
        </w:rPr>
        <w:t>可提供</w:t>
      </w:r>
      <w:r w:rsidRPr="00BB059B">
        <w:rPr>
          <w:rFonts w:eastAsia="PMingLiU" w:cs="Tahoma"/>
          <w:szCs w:val="18"/>
          <w:lang w:eastAsia="zh-TW"/>
        </w:rPr>
        <w:t xml:space="preserve"> Microsoft Windows </w:t>
      </w:r>
      <w:r w:rsidRPr="00BB059B">
        <w:rPr>
          <w:rFonts w:eastAsia="PMingLiU" w:cs="Tahoma"/>
          <w:szCs w:val="18"/>
          <w:lang w:eastAsia="zh-TW"/>
        </w:rPr>
        <w:t>原始碼之存取權，做為內部開發及支援之用。</w:t>
      </w:r>
      <w:r w:rsidR="000703D2">
        <w:rPr>
          <w:rFonts w:eastAsia="PMingLiU" w:cs="Tahoma"/>
          <w:szCs w:val="18"/>
          <w:lang w:eastAsia="zh-TW"/>
        </w:rPr>
        <w:br/>
      </w:r>
      <w:r w:rsidRPr="00BB059B">
        <w:rPr>
          <w:rFonts w:eastAsia="PMingLiU" w:cs="Tahoma"/>
          <w:szCs w:val="18"/>
          <w:lang w:eastAsia="zh-TW"/>
        </w:rPr>
        <w:t>並非所有國家</w:t>
      </w:r>
      <w:r w:rsidRPr="00BB059B">
        <w:rPr>
          <w:rFonts w:eastAsia="PMingLiU" w:cs="Tahoma"/>
          <w:szCs w:val="18"/>
          <w:lang w:eastAsia="zh-TW"/>
        </w:rPr>
        <w:t>/</w:t>
      </w:r>
      <w:r w:rsidRPr="00BB059B">
        <w:rPr>
          <w:rFonts w:eastAsia="PMingLiU" w:cs="Tahoma"/>
          <w:szCs w:val="18"/>
          <w:lang w:eastAsia="zh-TW"/>
        </w:rPr>
        <w:t>地區均提供</w:t>
      </w:r>
      <w:r w:rsidRPr="00BB059B">
        <w:rPr>
          <w:rFonts w:eastAsia="PMingLiU" w:cs="Tahoma"/>
          <w:szCs w:val="18"/>
          <w:lang w:eastAsia="zh-TW"/>
        </w:rPr>
        <w:t xml:space="preserve"> ESLP</w:t>
      </w:r>
      <w:r w:rsidRPr="00BB059B">
        <w:rPr>
          <w:rFonts w:eastAsia="PMingLiU" w:cs="Tahoma"/>
          <w:szCs w:val="18"/>
          <w:lang w:eastAsia="zh-TW"/>
        </w:rPr>
        <w:t>，且利益係依據合約</w:t>
      </w:r>
      <w:r w:rsidRPr="00BB059B">
        <w:rPr>
          <w:rFonts w:eastAsia="PMingLiU" w:cs="Tahoma"/>
          <w:szCs w:val="18"/>
          <w:lang w:eastAsia="zh-TW"/>
        </w:rPr>
        <w:t>/</w:t>
      </w:r>
      <w:r w:rsidRPr="00BB059B">
        <w:rPr>
          <w:rFonts w:eastAsia="PMingLiU" w:cs="Tahoma"/>
          <w:szCs w:val="18"/>
          <w:lang w:eastAsia="zh-TW"/>
        </w:rPr>
        <w:t>註冊進行授與。</w:t>
      </w:r>
    </w:p>
    <w:p w:rsidR="00DF400D" w:rsidRPr="00BB059B" w:rsidRDefault="00DF400D" w:rsidP="002D25C8">
      <w:pPr>
        <w:rPr>
          <w:rFonts w:eastAsia="PMingLiU" w:cs="Tahoma"/>
          <w:lang w:eastAsia="zh-TW"/>
        </w:rPr>
      </w:pPr>
    </w:p>
    <w:p w:rsidR="008A15A8" w:rsidRPr="00BB059B" w:rsidRDefault="008A15A8" w:rsidP="002D25C8">
      <w:pPr>
        <w:rPr>
          <w:rFonts w:eastAsia="PMingLiU" w:cs="Tahoma"/>
          <w:lang w:eastAsia="zh-TW"/>
        </w:rPr>
      </w:pPr>
      <w:r w:rsidRPr="00BB059B">
        <w:rPr>
          <w:rFonts w:eastAsia="PMingLiU" w:cs="Tahoma"/>
          <w:szCs w:val="18"/>
          <w:lang w:eastAsia="zh-TW"/>
        </w:rPr>
        <w:t>申請表可以從大量授權服務中心</w:t>
      </w:r>
      <w:r w:rsidRPr="00BB059B">
        <w:rPr>
          <w:rFonts w:eastAsia="PMingLiU" w:cs="Tahoma"/>
          <w:szCs w:val="18"/>
          <w:lang w:eastAsia="zh-TW"/>
        </w:rPr>
        <w:t xml:space="preserve"> (VLSC) </w:t>
      </w:r>
      <w:r w:rsidRPr="00BB059B">
        <w:rPr>
          <w:rFonts w:eastAsia="PMingLiU" w:cs="Tahoma"/>
          <w:szCs w:val="18"/>
          <w:lang w:eastAsia="zh-TW"/>
        </w:rPr>
        <w:t>下載。可用性之資格及區域係受</w:t>
      </w:r>
      <w:r w:rsidRPr="00BB059B">
        <w:rPr>
          <w:rFonts w:eastAsia="PMingLiU" w:cs="Tahoma"/>
          <w:szCs w:val="18"/>
          <w:lang w:eastAsia="zh-TW"/>
        </w:rPr>
        <w:t xml:space="preserve"> Microsoft </w:t>
      </w:r>
      <w:r w:rsidRPr="00BB059B">
        <w:rPr>
          <w:rFonts w:eastAsia="PMingLiU" w:cs="Tahoma"/>
          <w:szCs w:val="18"/>
          <w:lang w:eastAsia="zh-TW"/>
        </w:rPr>
        <w:t>條款及條件所拘束</w:t>
      </w:r>
      <w:r w:rsidRPr="00BB059B">
        <w:rPr>
          <w:rFonts w:eastAsia="PMingLiU" w:cs="Tahoma"/>
          <w:szCs w:val="18"/>
          <w:lang w:eastAsia="zh-TW"/>
        </w:rPr>
        <w:t xml:space="preserve"> (</w:t>
      </w:r>
      <w:r w:rsidRPr="00BB059B">
        <w:rPr>
          <w:rFonts w:eastAsia="PMingLiU" w:cs="Tahoma"/>
          <w:szCs w:val="18"/>
          <w:lang w:eastAsia="zh-TW"/>
        </w:rPr>
        <w:t>如需詳細資訊，請參閱</w:t>
      </w:r>
      <w:hyperlink r:id="rId20" w:history="1">
        <w:r w:rsidRPr="00BB059B">
          <w:rPr>
            <w:rFonts w:eastAsia="PMingLiU" w:cs="Tahoma"/>
            <w:color w:val="0000FF"/>
            <w:szCs w:val="18"/>
            <w:u w:val="single"/>
            <w:lang w:eastAsia="zh-TW"/>
          </w:rPr>
          <w:t>www.microsoft.com/resources/sharedsource/Licensing/Enterprise.mspx</w:t>
        </w:r>
      </w:hyperlink>
      <w:r w:rsidRPr="00BB059B">
        <w:rPr>
          <w:rFonts w:eastAsia="PMingLiU" w:cs="Tahoma"/>
          <w:szCs w:val="18"/>
          <w:lang w:eastAsia="zh-TW"/>
        </w:rPr>
        <w:t>)</w:t>
      </w:r>
      <w:r w:rsidRPr="00BB059B">
        <w:rPr>
          <w:rFonts w:eastAsia="PMingLiU" w:cs="Tahoma"/>
          <w:szCs w:val="18"/>
          <w:lang w:eastAsia="zh-TW"/>
        </w:rPr>
        <w:t>。</w:t>
      </w:r>
      <w:r w:rsidRPr="00BB059B">
        <w:rPr>
          <w:rFonts w:eastAsia="PMingLiU" w:cs="Tahoma"/>
          <w:szCs w:val="18"/>
          <w:lang w:eastAsia="zh-TW"/>
        </w:rPr>
        <w:t xml:space="preserve">Academic </w:t>
      </w:r>
      <w:r w:rsidRPr="00BB059B">
        <w:rPr>
          <w:rFonts w:eastAsia="PMingLiU" w:cs="Tahoma"/>
          <w:szCs w:val="18"/>
          <w:lang w:eastAsia="zh-TW"/>
        </w:rPr>
        <w:t>方案具備</w:t>
      </w:r>
      <w:r w:rsidRPr="00BB059B">
        <w:rPr>
          <w:rFonts w:eastAsia="PMingLiU" w:cs="Tahoma"/>
          <w:szCs w:val="18"/>
          <w:lang w:eastAsia="zh-TW"/>
        </w:rPr>
        <w:t xml:space="preserve"> Microsoft Research Source </w:t>
      </w:r>
      <w:r w:rsidRPr="00BB059B">
        <w:rPr>
          <w:rFonts w:eastAsia="PMingLiU" w:cs="Tahoma"/>
          <w:szCs w:val="18"/>
          <w:lang w:eastAsia="zh-TW"/>
        </w:rPr>
        <w:t>授權方案之資格。</w:t>
      </w:r>
    </w:p>
    <w:p w:rsidR="008A15A8" w:rsidRPr="00EE2CAA" w:rsidRDefault="008A15A8" w:rsidP="002D25C8">
      <w:pPr>
        <w:pStyle w:val="Heading3"/>
        <w:rPr>
          <w:rFonts w:ascii="Tahoma" w:eastAsia="PMingLiU" w:hAnsi="Tahoma" w:cs="Tahoma"/>
          <w:b w:val="0"/>
          <w:bCs/>
          <w:sz w:val="18"/>
          <w:szCs w:val="18"/>
          <w:lang w:eastAsia="zh-TW"/>
        </w:rPr>
      </w:pPr>
    </w:p>
    <w:p w:rsidR="00023FE7" w:rsidRPr="00BB059B" w:rsidRDefault="00023FE7" w:rsidP="002D25C8">
      <w:pPr>
        <w:pStyle w:val="Heading3"/>
        <w:rPr>
          <w:rFonts w:ascii="Tahoma" w:eastAsia="PMingLiU" w:hAnsi="Tahoma" w:cs="Tahoma"/>
          <w:lang w:eastAsia="zh-TW"/>
        </w:rPr>
      </w:pPr>
      <w:bookmarkStart w:id="815" w:name="_Toc336338236"/>
      <w:bookmarkStart w:id="816" w:name="_Toc345401792"/>
      <w:r w:rsidRPr="00BB059B">
        <w:rPr>
          <w:rFonts w:ascii="Tahoma" w:eastAsia="PMingLiU" w:hAnsi="Tahoma" w:cs="Tahoma"/>
          <w:sz w:val="24"/>
          <w:lang w:eastAsia="zh-TW"/>
        </w:rPr>
        <w:t>全天候問題解決支援</w:t>
      </w:r>
      <w:bookmarkEnd w:id="815"/>
      <w:bookmarkEnd w:id="816"/>
    </w:p>
    <w:p w:rsidR="00023FE7" w:rsidRPr="00EE2CAA" w:rsidRDefault="00023FE7" w:rsidP="002D25C8">
      <w:pPr>
        <w:rPr>
          <w:rFonts w:eastAsia="PMingLiU" w:cs="Tahoma"/>
          <w:szCs w:val="18"/>
          <w:lang w:eastAsia="zh-TW"/>
        </w:rPr>
      </w:pPr>
    </w:p>
    <w:p w:rsidR="00324479" w:rsidRPr="00EE2CAA" w:rsidRDefault="00324479" w:rsidP="002D25C8">
      <w:pPr>
        <w:rPr>
          <w:rFonts w:eastAsia="PMingLiU" w:cs="Tahoma"/>
          <w:szCs w:val="18"/>
          <w:lang w:eastAsia="zh-TW"/>
        </w:rPr>
      </w:pPr>
      <w:r w:rsidRPr="00EE2CAA">
        <w:rPr>
          <w:rFonts w:eastAsia="PMingLiU" w:cs="Tahoma"/>
          <w:szCs w:val="18"/>
          <w:lang w:eastAsia="zh-TW"/>
        </w:rPr>
        <w:t>具備軟體保證範圍之客戶</w:t>
      </w:r>
      <w:r w:rsidRPr="00EE2CAA">
        <w:rPr>
          <w:rFonts w:eastAsia="PMingLiU" w:cs="Tahoma"/>
          <w:szCs w:val="18"/>
          <w:lang w:eastAsia="zh-TW"/>
        </w:rPr>
        <w:t xml:space="preserve"> (Campus </w:t>
      </w:r>
      <w:r w:rsidRPr="00EE2CAA">
        <w:rPr>
          <w:rFonts w:eastAsia="PMingLiU" w:cs="Tahoma"/>
          <w:szCs w:val="18"/>
          <w:lang w:eastAsia="zh-TW"/>
        </w:rPr>
        <w:t>及</w:t>
      </w:r>
      <w:r w:rsidRPr="00EE2CAA">
        <w:rPr>
          <w:rFonts w:eastAsia="PMingLiU" w:cs="Tahoma"/>
          <w:szCs w:val="18"/>
          <w:lang w:eastAsia="zh-TW"/>
        </w:rPr>
        <w:t xml:space="preserve"> School </w:t>
      </w:r>
      <w:r w:rsidRPr="00EE2CAA">
        <w:rPr>
          <w:rFonts w:eastAsia="PMingLiU" w:cs="Tahoma"/>
          <w:szCs w:val="18"/>
          <w:lang w:eastAsia="zh-TW"/>
        </w:rPr>
        <w:t>合約和</w:t>
      </w:r>
      <w:r w:rsidRPr="00EE2CAA">
        <w:rPr>
          <w:rFonts w:eastAsia="PMingLiU" w:cs="Tahoma"/>
          <w:szCs w:val="18"/>
          <w:lang w:eastAsia="zh-TW"/>
        </w:rPr>
        <w:t xml:space="preserve"> Open Value Subscription – Education Solutions </w:t>
      </w:r>
      <w:r w:rsidRPr="00EE2CAA">
        <w:rPr>
          <w:rFonts w:eastAsia="PMingLiU" w:cs="Tahoma"/>
          <w:szCs w:val="18"/>
          <w:lang w:eastAsia="zh-TW"/>
        </w:rPr>
        <w:t>之客戶除外</w:t>
      </w:r>
      <w:r w:rsidRPr="00EE2CAA">
        <w:rPr>
          <w:rFonts w:eastAsia="PMingLiU" w:cs="Tahoma"/>
          <w:szCs w:val="18"/>
          <w:lang w:eastAsia="zh-TW"/>
        </w:rPr>
        <w:t>)</w:t>
      </w:r>
      <w:r w:rsidR="000703D2" w:rsidRPr="00EE2CAA">
        <w:rPr>
          <w:rFonts w:eastAsia="PMingLiU" w:cs="Tahoma"/>
          <w:szCs w:val="18"/>
          <w:lang w:eastAsia="zh-TW"/>
        </w:rPr>
        <w:br/>
      </w:r>
      <w:r w:rsidRPr="00EE2CAA">
        <w:rPr>
          <w:rFonts w:eastAsia="PMingLiU" w:cs="Tahoma"/>
          <w:szCs w:val="18"/>
          <w:lang w:eastAsia="zh-TW"/>
        </w:rPr>
        <w:t xml:space="preserve"> </w:t>
      </w:r>
      <w:r w:rsidRPr="00EE2CAA">
        <w:rPr>
          <w:rFonts w:eastAsia="PMingLiU" w:cs="Tahoma"/>
          <w:szCs w:val="18"/>
          <w:lang w:eastAsia="zh-TW"/>
        </w:rPr>
        <w:t>於其軟體保證範圍期間有資格取得全天候問題解決支援。</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全天候問題解決支援可提供使用</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產品時所遇到具備特定徵兆之問題的協助，而其有合理預期該些問題係由</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產品所造成。</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將以符合</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產品支援原則之方式，盡合理之努力協助客戶進行支援要求。</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可以增加對新產品之支援，或中止現有產品之支援。客戶在實作</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產品時，有時會發生無法有效獲得支援的情形。做為提供支援服務之一部分，</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將無義務就該實作方式提供額外支援服務，但對於這些條款及條件所涵蓋之客戶的其他可支援實作方式，</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將繼續提供支援。</w:t>
      </w:r>
    </w:p>
    <w:p w:rsidR="00DF400D" w:rsidRDefault="00DF400D" w:rsidP="002D25C8">
      <w:pPr>
        <w:pStyle w:val="AppendixBodyText"/>
        <w:spacing w:after="0"/>
        <w:rPr>
          <w:rFonts w:ascii="Tahoma" w:eastAsia="PMingLiU" w:hAnsi="Tahoma" w:cs="Tahoma"/>
          <w:lang w:eastAsia="zh-TW"/>
        </w:rPr>
      </w:pPr>
    </w:p>
    <w:p w:rsidR="002F7BAF" w:rsidRPr="00BB059B" w:rsidRDefault="002F7BAF" w:rsidP="002D25C8">
      <w:pPr>
        <w:pStyle w:val="AppendixBodyText"/>
        <w:spacing w:after="0"/>
        <w:rPr>
          <w:rFonts w:ascii="Tahoma" w:eastAsia="PMingLiU" w:hAnsi="Tahoma" w:cs="Tahoma"/>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所協助之問題修正支援要求</w:t>
      </w:r>
      <w:r w:rsidRPr="00EE2CAA">
        <w:rPr>
          <w:rFonts w:ascii="Tahoma" w:eastAsia="PMingLiU" w:hAnsi="Tahoma" w:cs="Tahoma"/>
          <w:sz w:val="18"/>
          <w:szCs w:val="18"/>
          <w:lang w:eastAsia="zh-TW"/>
        </w:rPr>
        <w:t xml:space="preserve"> (</w:t>
      </w:r>
      <w:r w:rsidRPr="00EE2CAA">
        <w:rPr>
          <w:rFonts w:ascii="Tahoma" w:eastAsia="PMingLiU" w:hAnsi="Tahoma" w:cs="Tahoma"/>
          <w:sz w:val="18"/>
          <w:szCs w:val="18"/>
          <w:lang w:eastAsia="zh-TW"/>
        </w:rPr>
        <w:t>也稱為事件</w:t>
      </w:r>
      <w:r w:rsidRPr="00EE2CAA">
        <w:rPr>
          <w:rFonts w:ascii="Tahoma" w:eastAsia="PMingLiU" w:hAnsi="Tahoma" w:cs="Tahoma"/>
          <w:sz w:val="18"/>
          <w:szCs w:val="18"/>
          <w:lang w:eastAsia="zh-TW"/>
        </w:rPr>
        <w:t xml:space="preserve">) </w:t>
      </w:r>
      <w:r w:rsidRPr="00EE2CAA">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產品軟體程式碼進行修改，以解決特定重大問題</w:t>
      </w:r>
      <w:r w:rsidRPr="00EE2CAA">
        <w:rPr>
          <w:rFonts w:ascii="Tahoma" w:eastAsia="PMingLiU" w:hAnsi="Tahoma" w:cs="Tahoma"/>
          <w:sz w:val="18"/>
          <w:szCs w:val="18"/>
          <w:lang w:eastAsia="zh-TW"/>
        </w:rPr>
        <w:t xml:space="preserve"> (</w:t>
      </w:r>
      <w:r w:rsidRPr="00EE2CAA">
        <w:rPr>
          <w:rFonts w:ascii="Tahoma" w:eastAsia="PMingLiU" w:hAnsi="Tahoma" w:cs="Tahoma"/>
          <w:sz w:val="18"/>
          <w:szCs w:val="18"/>
          <w:lang w:eastAsia="zh-TW"/>
        </w:rPr>
        <w:t>以下稱「</w:t>
      </w:r>
      <w:r w:rsidRPr="00EE2CAA">
        <w:rPr>
          <w:rFonts w:ascii="Tahoma" w:eastAsia="PMingLiU" w:hAnsi="Tahoma" w:cs="Tahoma"/>
          <w:sz w:val="18"/>
          <w:szCs w:val="18"/>
          <w:lang w:eastAsia="zh-TW"/>
        </w:rPr>
        <w:t>Hotfix</w:t>
      </w:r>
      <w:r w:rsidRPr="00EE2CAA">
        <w:rPr>
          <w:rFonts w:ascii="Tahoma" w:eastAsia="PMingLiU" w:hAnsi="Tahoma" w:cs="Tahoma"/>
          <w:sz w:val="18"/>
          <w:szCs w:val="18"/>
          <w:lang w:eastAsia="zh-TW"/>
        </w:rPr>
        <w:t>」</w:t>
      </w:r>
      <w:r w:rsidRPr="00EE2CAA">
        <w:rPr>
          <w:rFonts w:ascii="Tahoma" w:eastAsia="PMingLiU" w:hAnsi="Tahoma" w:cs="Tahoma"/>
          <w:sz w:val="18"/>
          <w:szCs w:val="18"/>
          <w:lang w:eastAsia="zh-TW"/>
        </w:rPr>
        <w:t>)</w:t>
      </w:r>
      <w:r w:rsidRPr="00EE2CAA">
        <w:rPr>
          <w:rFonts w:ascii="Tahoma" w:eastAsia="PMingLiU" w:hAnsi="Tahoma" w:cs="Tahoma"/>
          <w:sz w:val="18"/>
          <w:szCs w:val="18"/>
          <w:lang w:eastAsia="zh-TW"/>
        </w:rPr>
        <w:t>。</w:t>
      </w:r>
      <w:r w:rsidRPr="00EE2CAA">
        <w:rPr>
          <w:rFonts w:ascii="Tahoma" w:eastAsia="PMingLiU" w:hAnsi="Tahoma" w:cs="Tahoma"/>
          <w:sz w:val="18"/>
          <w:szCs w:val="18"/>
          <w:lang w:eastAsia="zh-TW"/>
        </w:rPr>
        <w:t xml:space="preserve">Hotfix </w:t>
      </w:r>
      <w:r w:rsidRPr="00EE2CAA">
        <w:rPr>
          <w:rFonts w:ascii="Tahoma" w:eastAsia="PMingLiU" w:hAnsi="Tahoma" w:cs="Tahoma"/>
          <w:sz w:val="18"/>
          <w:szCs w:val="18"/>
          <w:lang w:eastAsia="zh-TW"/>
        </w:rPr>
        <w:t>的設計可解決客戶之特別問題且未經回復測試。除此處另有規定外，未經</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之書面同意不得將</w:t>
      </w:r>
      <w:r w:rsidRPr="00EE2CAA">
        <w:rPr>
          <w:rFonts w:ascii="Tahoma" w:eastAsia="PMingLiU" w:hAnsi="Tahoma" w:cs="Tahoma"/>
          <w:sz w:val="18"/>
          <w:szCs w:val="18"/>
          <w:lang w:eastAsia="zh-TW"/>
        </w:rPr>
        <w:t xml:space="preserve"> Hotfix </w:t>
      </w:r>
      <w:r w:rsidRPr="00EE2CAA">
        <w:rPr>
          <w:rFonts w:ascii="Tahoma" w:eastAsia="PMingLiU" w:hAnsi="Tahoma" w:cs="Tahoma"/>
          <w:sz w:val="18"/>
          <w:szCs w:val="18"/>
          <w:lang w:eastAsia="zh-TW"/>
        </w:rPr>
        <w:t>散布予非關係企業之第三方。</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可透過大量授權取得且目前已列示於</w:t>
      </w:r>
      <w:hyperlink r:id="rId21" w:history="1">
        <w:r w:rsidRPr="00EE2CAA">
          <w:rPr>
            <w:rStyle w:val="Hyperlink"/>
            <w:rFonts w:ascii="Tahoma" w:eastAsia="PMingLiU" w:hAnsi="Tahoma" w:cs="Tahoma"/>
            <w:sz w:val="18"/>
            <w:szCs w:val="18"/>
            <w:u w:val="none"/>
            <w:lang w:eastAsia="zh-TW"/>
          </w:rPr>
          <w:t xml:space="preserve"> </w:t>
        </w:r>
        <w:r w:rsidRPr="00EE2CAA">
          <w:rPr>
            <w:rStyle w:val="Hyperlink"/>
            <w:rFonts w:ascii="Tahoma" w:eastAsia="PMingLiU" w:hAnsi="Tahoma" w:cs="Tahoma"/>
            <w:sz w:val="18"/>
            <w:szCs w:val="18"/>
            <w:lang w:eastAsia="zh-TW"/>
          </w:rPr>
          <w:t xml:space="preserve">Microsoft </w:t>
        </w:r>
        <w:r w:rsidRPr="00EE2CAA">
          <w:rPr>
            <w:rStyle w:val="Hyperlink"/>
            <w:rFonts w:ascii="Tahoma" w:eastAsia="PMingLiU" w:hAnsi="Tahoma" w:cs="Tahoma"/>
            <w:sz w:val="18"/>
            <w:szCs w:val="18"/>
            <w:lang w:eastAsia="zh-TW"/>
          </w:rPr>
          <w:t>的支援生命週期原則</w:t>
        </w:r>
        <w:r w:rsidRPr="00EE2CAA">
          <w:rPr>
            <w:rStyle w:val="Hyperlink"/>
            <w:rFonts w:ascii="Tahoma" w:eastAsia="PMingLiU" w:hAnsi="Tahoma" w:cs="Tahoma"/>
            <w:sz w:val="18"/>
            <w:szCs w:val="18"/>
            <w:lang w:eastAsia="zh-TW"/>
          </w:rPr>
          <w:t xml:space="preserve"> (Support Lifecycle Policy)</w:t>
        </w:r>
      </w:hyperlink>
      <w:r w:rsidRPr="00EE2CAA">
        <w:rPr>
          <w:rFonts w:ascii="Tahoma" w:eastAsia="PMingLiU" w:hAnsi="Tahoma" w:cs="Tahoma"/>
          <w:color w:val="000000"/>
          <w:sz w:val="18"/>
          <w:szCs w:val="18"/>
          <w:lang w:eastAsia="zh-TW"/>
        </w:rPr>
        <w:t>中之＜主要支援＞</w:t>
      </w:r>
      <w:r w:rsidRPr="00EE2CAA">
        <w:rPr>
          <w:rFonts w:ascii="Tahoma" w:eastAsia="PMingLiU" w:hAnsi="Tahoma" w:cs="Tahoma"/>
          <w:color w:val="000000"/>
          <w:sz w:val="18"/>
          <w:szCs w:val="18"/>
          <w:lang w:eastAsia="zh-TW"/>
        </w:rPr>
        <w:t xml:space="preserve">(Mainstream Support) </w:t>
      </w:r>
      <w:r w:rsidRPr="00EE2CAA">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EE2CAA">
        <w:rPr>
          <w:rFonts w:ascii="Tahoma" w:eastAsia="PMingLiU" w:hAnsi="Tahoma" w:cs="Tahoma"/>
          <w:color w:val="000000"/>
          <w:sz w:val="18"/>
          <w:szCs w:val="18"/>
          <w:lang w:eastAsia="zh-TW"/>
        </w:rPr>
        <w:t xml:space="preserve"> CAL </w:t>
      </w:r>
      <w:r w:rsidRPr="00EE2CAA">
        <w:rPr>
          <w:rFonts w:ascii="Tahoma" w:eastAsia="PMingLiU" w:hAnsi="Tahoma" w:cs="Tahoma"/>
          <w:color w:val="000000"/>
          <w:sz w:val="18"/>
          <w:szCs w:val="18"/>
          <w:lang w:eastAsia="zh-TW"/>
        </w:rPr>
        <w:t>則有提供軟體保證選擇方案的產品而言，其</w:t>
      </w:r>
      <w:r w:rsidRPr="00EE2CAA">
        <w:rPr>
          <w:rFonts w:ascii="Tahoma" w:eastAsia="PMingLiU" w:hAnsi="Tahoma" w:cs="Tahoma"/>
          <w:color w:val="000000"/>
          <w:sz w:val="18"/>
          <w:szCs w:val="18"/>
          <w:lang w:eastAsia="zh-TW"/>
        </w:rPr>
        <w:t xml:space="preserve"> CAL </w:t>
      </w:r>
      <w:r w:rsidRPr="00EE2CAA">
        <w:rPr>
          <w:rFonts w:ascii="Tahoma" w:eastAsia="PMingLiU" w:hAnsi="Tahoma" w:cs="Tahoma"/>
          <w:color w:val="000000"/>
          <w:sz w:val="18"/>
          <w:szCs w:val="18"/>
          <w:lang w:eastAsia="zh-TW"/>
        </w:rPr>
        <w:t>的</w:t>
      </w:r>
      <w:r w:rsidRPr="00EE2CAA">
        <w:rPr>
          <w:rFonts w:ascii="Tahoma" w:eastAsia="PMingLiU" w:hAnsi="Tahoma" w:cs="Tahoma"/>
          <w:color w:val="000000"/>
          <w:sz w:val="18"/>
          <w:szCs w:val="18"/>
          <w:lang w:eastAsia="zh-TW"/>
        </w:rPr>
        <w:t xml:space="preserve"> SA </w:t>
      </w:r>
      <w:r w:rsidRPr="00EE2CAA">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EE2CAA">
        <w:rPr>
          <w:rFonts w:ascii="Tahoma" w:eastAsia="PMingLiU" w:hAnsi="Tahoma" w:cs="Tahoma"/>
          <w:color w:val="000000"/>
          <w:sz w:val="18"/>
          <w:szCs w:val="18"/>
          <w:lang w:eastAsia="zh-TW"/>
        </w:rPr>
        <w:t xml:space="preserve"> Mainstream Support </w:t>
      </w:r>
      <w:r w:rsidRPr="00EE2CAA">
        <w:rPr>
          <w:rFonts w:ascii="Tahoma" w:eastAsia="PMingLiU" w:hAnsi="Tahoma" w:cs="Tahoma"/>
          <w:color w:val="000000"/>
          <w:sz w:val="18"/>
          <w:szCs w:val="18"/>
          <w:lang w:eastAsia="zh-TW"/>
        </w:rPr>
        <w:t>中已有之產品的舊版本也同樣具備資格。所有伺服器的</w:t>
      </w:r>
      <w:r w:rsidRPr="00EE2CAA">
        <w:rPr>
          <w:rFonts w:ascii="Tahoma" w:eastAsia="PMingLiU" w:hAnsi="Tahoma" w:cs="Tahoma"/>
          <w:color w:val="000000"/>
          <w:sz w:val="18"/>
          <w:szCs w:val="18"/>
          <w:lang w:eastAsia="zh-TW"/>
        </w:rPr>
        <w:t xml:space="preserve"> Developer Edition</w:t>
      </w:r>
      <w:r w:rsidRPr="00EE2CAA">
        <w:rPr>
          <w:rFonts w:ascii="Tahoma" w:eastAsia="PMingLiU" w:hAnsi="Tahoma" w:cs="Tahoma"/>
          <w:color w:val="000000"/>
          <w:sz w:val="18"/>
          <w:szCs w:val="18"/>
          <w:lang w:eastAsia="zh-TW"/>
        </w:rPr>
        <w:t>、</w:t>
      </w:r>
      <w:r w:rsidRPr="00EE2CAA">
        <w:rPr>
          <w:rFonts w:ascii="Tahoma" w:eastAsia="PMingLiU" w:hAnsi="Tahoma" w:cs="Tahoma"/>
          <w:color w:val="000000"/>
          <w:sz w:val="18"/>
          <w:szCs w:val="18"/>
          <w:lang w:eastAsia="zh-TW"/>
        </w:rPr>
        <w:t xml:space="preserve">HED </w:t>
      </w:r>
      <w:r w:rsidRPr="00EE2CAA">
        <w:rPr>
          <w:rFonts w:ascii="Tahoma" w:eastAsia="PMingLiU" w:hAnsi="Tahoma" w:cs="Tahoma"/>
          <w:color w:val="000000"/>
          <w:sz w:val="18"/>
          <w:szCs w:val="18"/>
          <w:lang w:eastAsia="zh-TW"/>
        </w:rPr>
        <w:t>產品及</w:t>
      </w:r>
      <w:r w:rsidRPr="00EE2CAA">
        <w:rPr>
          <w:rFonts w:ascii="Tahoma" w:eastAsia="PMingLiU" w:hAnsi="Tahoma" w:cs="Tahoma"/>
          <w:color w:val="000000"/>
          <w:sz w:val="18"/>
          <w:szCs w:val="18"/>
          <w:lang w:eastAsia="zh-TW"/>
        </w:rPr>
        <w:t xml:space="preserve"> MSDN </w:t>
      </w:r>
      <w:r w:rsidRPr="00EE2CAA">
        <w:rPr>
          <w:rFonts w:ascii="Tahoma" w:eastAsia="PMingLiU" w:hAnsi="Tahoma" w:cs="Tahoma"/>
          <w:color w:val="000000"/>
          <w:sz w:val="18"/>
          <w:szCs w:val="18"/>
          <w:lang w:eastAsia="zh-TW"/>
        </w:rPr>
        <w:t>訂閱圴不包括在內。</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知識庫。</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同意不在知識庫任何項目中註明客戶身分或揭露客戶之任何機密資訊。</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並無義務限制曾經接觸過該客戶機密資訊之人員未來的工作指派。此外，客戶、</w:t>
      </w:r>
      <w:r w:rsidRPr="00EE2CAA">
        <w:rPr>
          <w:rFonts w:ascii="Tahoma" w:eastAsia="PMingLiU" w:hAnsi="Tahoma" w:cs="Tahoma"/>
          <w:sz w:val="18"/>
          <w:szCs w:val="18"/>
          <w:lang w:eastAsia="zh-TW"/>
        </w:rPr>
        <w:t xml:space="preserve">Microsoft </w:t>
      </w:r>
      <w:r w:rsidRPr="00EE2CAA">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客戶對履行服務期間</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提供之其他使用條款規定之。所有提供之修正程式皆授權予客戶。</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2D25C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EE2CAA" w:rsidRDefault="00023FE7" w:rsidP="002D25C8">
      <w:pPr>
        <w:pStyle w:val="AppendixBodyText"/>
        <w:spacing w:after="0"/>
        <w:rPr>
          <w:rFonts w:ascii="Tahoma" w:eastAsia="PMingLiU" w:hAnsi="Tahoma" w:cs="Tahoma"/>
          <w:sz w:val="18"/>
          <w:szCs w:val="18"/>
          <w:lang w:eastAsia="zh-TW"/>
        </w:rPr>
      </w:pPr>
    </w:p>
    <w:p w:rsidR="00023FE7" w:rsidRPr="00EE2CAA" w:rsidRDefault="00023FE7" w:rsidP="00DA2788">
      <w:pPr>
        <w:spacing w:after="60"/>
        <w:rPr>
          <w:rFonts w:eastAsia="PMingLiU" w:cs="Tahoma"/>
          <w:szCs w:val="18"/>
          <w:lang w:eastAsia="zh-TW"/>
        </w:rPr>
      </w:pPr>
      <w:bookmarkStart w:id="817" w:name="_Toc240899163"/>
      <w:r w:rsidRPr="00EE2CAA">
        <w:rPr>
          <w:rFonts w:eastAsia="PMingLiU" w:cs="Tahoma"/>
          <w:b/>
          <w:szCs w:val="18"/>
          <w:lang w:eastAsia="zh-TW"/>
        </w:rPr>
        <w:t>電話支援事件獲贈額</w:t>
      </w:r>
      <w:bookmarkEnd w:id="817"/>
    </w:p>
    <w:p w:rsidR="00023FE7" w:rsidRPr="00EE2CAA" w:rsidRDefault="00023FE7" w:rsidP="002D25C8">
      <w:pPr>
        <w:pStyle w:val="AppendixBodyText"/>
        <w:spacing w:after="0"/>
        <w:rPr>
          <w:rFonts w:ascii="Tahoma" w:eastAsia="PMingLiU" w:hAnsi="Tahoma" w:cs="Tahoma"/>
          <w:sz w:val="18"/>
          <w:szCs w:val="18"/>
        </w:rPr>
      </w:pPr>
      <w:r w:rsidRPr="00EE2CAA">
        <w:rPr>
          <w:rFonts w:ascii="Tahoma" w:eastAsia="PMingLiU" w:hAnsi="Tahoma" w:cs="Tahoma"/>
          <w:sz w:val="18"/>
          <w:szCs w:val="18"/>
          <w:lang w:eastAsia="zh-TW"/>
        </w:rPr>
        <w:t>許可之電話支援事件數目會依客戶之</w:t>
      </w:r>
      <w:r w:rsidRPr="00EE2CAA">
        <w:rPr>
          <w:rFonts w:ascii="Tahoma" w:eastAsia="PMingLiU" w:hAnsi="Tahoma" w:cs="Tahoma"/>
          <w:sz w:val="18"/>
          <w:szCs w:val="18"/>
          <w:lang w:eastAsia="zh-TW"/>
        </w:rPr>
        <w:t xml:space="preserve"> SA </w:t>
      </w:r>
      <w:r w:rsidRPr="00EE2CAA">
        <w:rPr>
          <w:rFonts w:ascii="Tahoma" w:eastAsia="PMingLiU" w:hAnsi="Tahoma" w:cs="Tahoma"/>
          <w:sz w:val="18"/>
          <w:szCs w:val="18"/>
          <w:lang w:eastAsia="zh-TW"/>
        </w:rPr>
        <w:t>花費及付款方式而有所不同。就這些用途而言，「</w:t>
      </w:r>
      <w:r w:rsidRPr="00EE2CAA">
        <w:rPr>
          <w:rFonts w:ascii="Tahoma" w:eastAsia="PMingLiU" w:hAnsi="Tahoma" w:cs="Tahoma"/>
          <w:sz w:val="18"/>
          <w:szCs w:val="18"/>
          <w:lang w:eastAsia="zh-TW"/>
        </w:rPr>
        <w:t xml:space="preserve">SA </w:t>
      </w:r>
      <w:r w:rsidRPr="00EE2CAA">
        <w:rPr>
          <w:rFonts w:ascii="Tahoma" w:eastAsia="PMingLiU" w:hAnsi="Tahoma" w:cs="Tahoma"/>
          <w:sz w:val="18"/>
          <w:szCs w:val="18"/>
          <w:lang w:eastAsia="zh-TW"/>
        </w:rPr>
        <w:t>花費」並非如字面上指客戶實際花費的金錢。而是指客戶已花費在該等產品之軟體保證範圍上的大約總金額。若是依據訂閱方案之客戶，</w:t>
      </w:r>
      <w:r w:rsidR="000703D2" w:rsidRPr="00EE2CAA">
        <w:rPr>
          <w:rFonts w:ascii="Tahoma" w:eastAsia="PMingLiU" w:hAnsi="Tahoma" w:cs="Tahoma"/>
          <w:sz w:val="18"/>
          <w:szCs w:val="18"/>
          <w:lang w:eastAsia="zh-TW"/>
        </w:rPr>
        <w:br/>
      </w:r>
      <w:r w:rsidRPr="00EE2CAA">
        <w:rPr>
          <w:rFonts w:ascii="Tahoma" w:eastAsia="PMingLiU" w:hAnsi="Tahoma" w:cs="Tahoma"/>
          <w:sz w:val="18"/>
          <w:szCs w:val="18"/>
          <w:lang w:eastAsia="zh-TW"/>
        </w:rPr>
        <w:t>此指客戶依其註冊或合約花費在授權該等產品之大約總金額。</w:t>
      </w:r>
      <w:r w:rsidRPr="00EE2CAA">
        <w:rPr>
          <w:rFonts w:ascii="Tahoma" w:eastAsia="PMingLiU" w:hAnsi="Tahoma" w:cs="Tahoma"/>
          <w:sz w:val="18"/>
          <w:szCs w:val="18"/>
        </w:rPr>
        <w:t>免費事件係依具備</w:t>
      </w:r>
      <w:r w:rsidRPr="00EE2CAA">
        <w:rPr>
          <w:rFonts w:ascii="Tahoma" w:eastAsia="PMingLiU" w:hAnsi="Tahoma" w:cs="Tahoma"/>
          <w:sz w:val="18"/>
          <w:szCs w:val="18"/>
        </w:rPr>
        <w:t xml:space="preserve"> SA </w:t>
      </w:r>
      <w:r w:rsidRPr="00EE2CAA">
        <w:rPr>
          <w:rFonts w:ascii="Tahoma" w:eastAsia="PMingLiU" w:hAnsi="Tahoma" w:cs="Tahoma"/>
          <w:sz w:val="18"/>
          <w:szCs w:val="18"/>
        </w:rPr>
        <w:t>範圍之</w:t>
      </w:r>
      <w:r w:rsidRPr="00EE2CAA">
        <w:rPr>
          <w:rFonts w:ascii="Tahoma" w:eastAsia="PMingLiU" w:hAnsi="Tahoma" w:cs="Tahoma"/>
          <w:sz w:val="18"/>
          <w:szCs w:val="18"/>
        </w:rPr>
        <w:t xml:space="preserve"> Enterprise </w:t>
      </w:r>
      <w:r w:rsidRPr="00EE2CAA">
        <w:rPr>
          <w:rFonts w:ascii="Tahoma" w:eastAsia="PMingLiU" w:hAnsi="Tahoma" w:cs="Tahoma"/>
          <w:sz w:val="18"/>
          <w:szCs w:val="18"/>
        </w:rPr>
        <w:t>及</w:t>
      </w:r>
      <w:r w:rsidRPr="00EE2CAA">
        <w:rPr>
          <w:rFonts w:ascii="Tahoma" w:eastAsia="PMingLiU" w:hAnsi="Tahoma" w:cs="Tahoma"/>
          <w:sz w:val="18"/>
          <w:szCs w:val="18"/>
        </w:rPr>
        <w:t xml:space="preserve"> Select</w:t>
      </w:r>
      <w:r w:rsidR="000703D2" w:rsidRPr="00EE2CAA">
        <w:rPr>
          <w:rFonts w:ascii="Tahoma" w:eastAsia="PMingLiU" w:hAnsi="Tahoma" w:cs="Tahoma"/>
          <w:sz w:val="18"/>
          <w:szCs w:val="18"/>
        </w:rPr>
        <w:br/>
      </w:r>
      <w:r w:rsidRPr="00EE2CAA">
        <w:rPr>
          <w:rFonts w:ascii="Tahoma" w:eastAsia="PMingLiU" w:hAnsi="Tahoma" w:cs="Tahoma"/>
          <w:sz w:val="18"/>
          <w:szCs w:val="18"/>
        </w:rPr>
        <w:t xml:space="preserve"> </w:t>
      </w:r>
      <w:r w:rsidRPr="00EE2CAA">
        <w:rPr>
          <w:rFonts w:ascii="Tahoma" w:eastAsia="PMingLiU" w:hAnsi="Tahoma" w:cs="Tahoma"/>
          <w:sz w:val="18"/>
          <w:szCs w:val="18"/>
        </w:rPr>
        <w:t>註冊、</w:t>
      </w:r>
      <w:r w:rsidRPr="00EE2CAA">
        <w:rPr>
          <w:rFonts w:ascii="Tahoma" w:eastAsia="PMingLiU" w:hAnsi="Tahoma" w:cs="Tahoma"/>
          <w:sz w:val="18"/>
          <w:szCs w:val="18"/>
        </w:rPr>
        <w:t xml:space="preserve">Select Plus </w:t>
      </w:r>
      <w:r w:rsidRPr="00EE2CAA">
        <w:rPr>
          <w:rFonts w:ascii="Tahoma" w:eastAsia="PMingLiU" w:hAnsi="Tahoma" w:cs="Tahoma"/>
          <w:sz w:val="18"/>
          <w:szCs w:val="18"/>
        </w:rPr>
        <w:t>註冊及</w:t>
      </w:r>
      <w:r w:rsidRPr="00EE2CAA">
        <w:rPr>
          <w:rFonts w:ascii="Tahoma" w:eastAsia="PMingLiU" w:hAnsi="Tahoma" w:cs="Tahoma"/>
          <w:sz w:val="18"/>
          <w:szCs w:val="18"/>
        </w:rPr>
        <w:t xml:space="preserve"> Open Value </w:t>
      </w:r>
      <w:r w:rsidRPr="00EE2CAA">
        <w:rPr>
          <w:rFonts w:ascii="Tahoma" w:eastAsia="PMingLiU" w:hAnsi="Tahoma" w:cs="Tahoma"/>
          <w:sz w:val="18"/>
          <w:szCs w:val="18"/>
        </w:rPr>
        <w:t>合約，針對至少一種合格伺服器軟體產品贈送。</w:t>
      </w:r>
    </w:p>
    <w:p w:rsidR="00F42FB8" w:rsidRPr="00EE2CAA"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B059B"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059B" w:rsidRDefault="00613BBB" w:rsidP="00F42FB8">
            <w:pPr>
              <w:pStyle w:val="AppendixBodyText"/>
              <w:rPr>
                <w:rFonts w:ascii="Tahoma" w:eastAsia="PMingLiU" w:hAnsi="Tahoma" w:cs="Tahoma"/>
                <w:b/>
                <w:bCs/>
              </w:rPr>
            </w:pPr>
            <w:r w:rsidRPr="00BB059B">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059B" w:rsidRDefault="00613BBB" w:rsidP="00F42FB8">
            <w:pPr>
              <w:pStyle w:val="AppendixBodyText"/>
              <w:rPr>
                <w:rFonts w:ascii="Tahoma" w:eastAsia="PMingLiU" w:hAnsi="Tahoma" w:cs="Tahoma"/>
                <w:b/>
                <w:bCs/>
              </w:rPr>
            </w:pPr>
            <w:r w:rsidRPr="00BB059B">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059B" w:rsidRDefault="00613BBB" w:rsidP="00F42FB8">
            <w:pPr>
              <w:pStyle w:val="AppendixBodyText"/>
              <w:rPr>
                <w:rFonts w:ascii="Tahoma" w:eastAsia="PMingLiU" w:hAnsi="Tahoma" w:cs="Tahoma"/>
                <w:lang w:eastAsia="zh-TW"/>
              </w:rPr>
            </w:pPr>
            <w:r w:rsidRPr="00BB059B">
              <w:rPr>
                <w:rFonts w:ascii="Tahoma" w:eastAsia="PMingLiU" w:hAnsi="Tahoma" w:cs="Tahoma"/>
                <w:b/>
                <w:bCs/>
                <w:lang w:eastAsia="zh-TW"/>
              </w:rPr>
              <w:t>伺服器</w:t>
            </w:r>
            <w:r w:rsidRPr="00BB059B">
              <w:rPr>
                <w:rFonts w:ascii="Tahoma" w:eastAsia="PMingLiU" w:hAnsi="Tahoma" w:cs="Tahoma"/>
                <w:b/>
                <w:bCs/>
                <w:lang w:eastAsia="zh-TW"/>
              </w:rPr>
              <w:t>/ CAL</w:t>
            </w:r>
          </w:p>
          <w:p w:rsidR="00613BBB" w:rsidRPr="00BB059B" w:rsidRDefault="00613BBB" w:rsidP="00F42FB8">
            <w:pPr>
              <w:pStyle w:val="AppendixBodyText"/>
              <w:rPr>
                <w:rFonts w:ascii="Tahoma" w:eastAsia="PMingLiU" w:hAnsi="Tahoma" w:cs="Tahoma"/>
                <w:b/>
                <w:bCs/>
                <w:lang w:eastAsia="zh-TW"/>
              </w:rPr>
            </w:pPr>
            <w:r w:rsidRPr="00BB059B">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059B" w:rsidRDefault="00613BBB" w:rsidP="00F42FB8">
            <w:pPr>
              <w:pStyle w:val="AppendixBodyText"/>
              <w:rPr>
                <w:rFonts w:ascii="Tahoma" w:eastAsia="PMingLiU" w:hAnsi="Tahoma" w:cs="Tahoma"/>
                <w:lang w:eastAsia="zh-TW"/>
              </w:rPr>
            </w:pPr>
            <w:r w:rsidRPr="00BB059B">
              <w:rPr>
                <w:rFonts w:ascii="Tahoma" w:eastAsia="PMingLiU" w:hAnsi="Tahoma" w:cs="Tahoma"/>
                <w:b/>
                <w:bCs/>
                <w:lang w:eastAsia="zh-TW"/>
              </w:rPr>
              <w:t>IW /</w:t>
            </w:r>
            <w:r w:rsidRPr="00BB059B">
              <w:rPr>
                <w:rFonts w:ascii="Tahoma" w:eastAsia="PMingLiU" w:hAnsi="Tahoma" w:cs="Tahoma"/>
                <w:b/>
                <w:bCs/>
                <w:lang w:eastAsia="zh-TW"/>
              </w:rPr>
              <w:t>用戶端</w:t>
            </w:r>
          </w:p>
          <w:p w:rsidR="00613BBB" w:rsidRPr="00BB059B" w:rsidRDefault="00613BBB" w:rsidP="00F42FB8">
            <w:pPr>
              <w:pStyle w:val="AppendixBodyText"/>
              <w:rPr>
                <w:rFonts w:ascii="Tahoma" w:eastAsia="PMingLiU" w:hAnsi="Tahoma" w:cs="Tahoma"/>
                <w:b/>
                <w:bCs/>
                <w:lang w:eastAsia="zh-TW"/>
              </w:rPr>
            </w:pPr>
            <w:r w:rsidRPr="00BB059B">
              <w:rPr>
                <w:rFonts w:ascii="Tahoma" w:eastAsia="PMingLiU" w:hAnsi="Tahoma" w:cs="Tahoma"/>
                <w:b/>
                <w:bCs/>
                <w:lang w:eastAsia="zh-TW"/>
              </w:rPr>
              <w:t>事件獲贈額遞增</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美元</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USD</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$20,000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$200,000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澳幣</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AUD</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30,000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300,000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加幣</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CAD</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27,000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270,000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瑞士法郎</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CHF</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瑞士法郎</w:t>
            </w:r>
            <w:r w:rsidRPr="00BB059B">
              <w:rPr>
                <w:rFonts w:ascii="Tahoma" w:eastAsia="PMingLiU" w:hAnsi="Tahoma" w:cs="Tahoma"/>
                <w:sz w:val="18"/>
                <w:szCs w:val="18"/>
              </w:rPr>
              <w:t>33,000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瑞士法郎</w:t>
            </w:r>
            <w:r w:rsidRPr="00BB059B">
              <w:rPr>
                <w:rFonts w:ascii="Tahoma" w:eastAsia="PMingLiU" w:hAnsi="Tahoma" w:cs="Tahoma"/>
                <w:sz w:val="18"/>
                <w:szCs w:val="18"/>
              </w:rPr>
              <w:t>330,000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中國人民幣</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CNY</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CRC 165,000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CRC 1,650,000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丹麥克朗</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DKK</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 xml:space="preserve">160,000 </w:t>
            </w:r>
            <w:r w:rsidRPr="00BB059B">
              <w:rPr>
                <w:rFonts w:ascii="Tahoma" w:eastAsia="PMingLiU" w:hAnsi="Tahoma" w:cs="Tahoma"/>
                <w:sz w:val="18"/>
                <w:szCs w:val="18"/>
              </w:rPr>
              <w:t>克朗</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 xml:space="preserve">1,600,000 </w:t>
            </w:r>
            <w:r w:rsidRPr="00BB059B">
              <w:rPr>
                <w:rFonts w:ascii="Tahoma" w:eastAsia="PMingLiU" w:hAnsi="Tahoma" w:cs="Tahoma"/>
                <w:sz w:val="18"/>
                <w:szCs w:val="18"/>
              </w:rPr>
              <w:t>克朗</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歐元</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EUR</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21,500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215,000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英鎊</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GBP</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£13,500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£135,000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日圓</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JPY</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JPY 2,400,000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JPY 24,000,000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韓圜</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KRW</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KWD 24,000,000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KWD 240,000,000</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挪威克朗</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NOK</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 xml:space="preserve">165,000 </w:t>
            </w:r>
            <w:r w:rsidRPr="00BB059B">
              <w:rPr>
                <w:rFonts w:ascii="Tahoma" w:eastAsia="PMingLiU" w:hAnsi="Tahoma" w:cs="Tahoma"/>
                <w:sz w:val="18"/>
                <w:szCs w:val="18"/>
              </w:rPr>
              <w:t>克朗</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 xml:space="preserve">1,650,000 </w:t>
            </w:r>
            <w:r w:rsidRPr="00BB059B">
              <w:rPr>
                <w:rFonts w:ascii="Tahoma" w:eastAsia="PMingLiU" w:hAnsi="Tahoma" w:cs="Tahoma"/>
                <w:sz w:val="18"/>
                <w:szCs w:val="18"/>
              </w:rPr>
              <w:t>克朗</w:t>
            </w:r>
          </w:p>
        </w:tc>
      </w:tr>
      <w:tr w:rsidR="00613BBB" w:rsidRPr="00BB059B" w:rsidTr="002A6416">
        <w:trPr>
          <w:trHeight w:val="236"/>
        </w:trPr>
        <w:tc>
          <w:tcPr>
            <w:tcW w:w="180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紐元</w:t>
            </w:r>
          </w:p>
        </w:tc>
        <w:tc>
          <w:tcPr>
            <w:tcW w:w="1350"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NZD</w:t>
            </w:r>
          </w:p>
        </w:tc>
        <w:tc>
          <w:tcPr>
            <w:tcW w:w="2673"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35,000</w:t>
            </w:r>
          </w:p>
        </w:tc>
        <w:tc>
          <w:tcPr>
            <w:tcW w:w="2889" w:type="dxa"/>
            <w:vAlign w:val="bottom"/>
          </w:tcPr>
          <w:p w:rsidR="00613BBB" w:rsidRPr="00BB059B" w:rsidRDefault="00613BBB" w:rsidP="00F42FB8">
            <w:pPr>
              <w:pStyle w:val="AppendixBodyText"/>
              <w:rPr>
                <w:rFonts w:ascii="Tahoma" w:eastAsia="PMingLiU" w:hAnsi="Tahoma" w:cs="Tahoma"/>
                <w:sz w:val="18"/>
                <w:szCs w:val="18"/>
              </w:rPr>
            </w:pPr>
            <w:r w:rsidRPr="00BB059B">
              <w:rPr>
                <w:rFonts w:ascii="Tahoma" w:eastAsia="PMingLiU" w:hAnsi="Tahoma" w:cs="Tahoma"/>
                <w:sz w:val="18"/>
                <w:szCs w:val="18"/>
              </w:rPr>
              <w:t>350,000</w:t>
            </w:r>
          </w:p>
        </w:tc>
      </w:tr>
      <w:tr w:rsidR="00613BBB" w:rsidRPr="00BB059B" w:rsidTr="002A6416">
        <w:trPr>
          <w:trHeight w:val="236"/>
        </w:trPr>
        <w:tc>
          <w:tcPr>
            <w:tcW w:w="1809"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瑞典克朗</w:t>
            </w:r>
          </w:p>
        </w:tc>
        <w:tc>
          <w:tcPr>
            <w:tcW w:w="1350"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SEK</w:t>
            </w:r>
          </w:p>
        </w:tc>
        <w:tc>
          <w:tcPr>
            <w:tcW w:w="2673"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 xml:space="preserve">200,000 </w:t>
            </w:r>
            <w:r w:rsidRPr="00BB059B">
              <w:rPr>
                <w:rFonts w:ascii="Tahoma" w:eastAsia="PMingLiU" w:hAnsi="Tahoma" w:cs="Tahoma"/>
                <w:sz w:val="18"/>
                <w:szCs w:val="18"/>
              </w:rPr>
              <w:t>克朗</w:t>
            </w:r>
          </w:p>
        </w:tc>
        <w:tc>
          <w:tcPr>
            <w:tcW w:w="2889"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 xml:space="preserve">2,000,000 </w:t>
            </w:r>
            <w:r w:rsidRPr="00BB059B">
              <w:rPr>
                <w:rFonts w:ascii="Tahoma" w:eastAsia="PMingLiU" w:hAnsi="Tahoma" w:cs="Tahoma"/>
                <w:sz w:val="18"/>
                <w:szCs w:val="18"/>
              </w:rPr>
              <w:t>克朗</w:t>
            </w:r>
          </w:p>
        </w:tc>
      </w:tr>
      <w:tr w:rsidR="00613BBB" w:rsidRPr="00BB059B" w:rsidTr="002A6416">
        <w:trPr>
          <w:trHeight w:val="236"/>
        </w:trPr>
        <w:tc>
          <w:tcPr>
            <w:tcW w:w="1809"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新臺幣</w:t>
            </w:r>
          </w:p>
        </w:tc>
        <w:tc>
          <w:tcPr>
            <w:tcW w:w="1350"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TWD</w:t>
            </w:r>
          </w:p>
        </w:tc>
        <w:tc>
          <w:tcPr>
            <w:tcW w:w="2673"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NTD 700,000</w:t>
            </w:r>
          </w:p>
        </w:tc>
        <w:tc>
          <w:tcPr>
            <w:tcW w:w="2889" w:type="dxa"/>
            <w:vAlign w:val="bottom"/>
          </w:tcPr>
          <w:p w:rsidR="00613BBB" w:rsidRPr="00BB059B" w:rsidRDefault="00613BBB"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NTD 7,000,000</w:t>
            </w:r>
          </w:p>
        </w:tc>
      </w:tr>
      <w:tr w:rsidR="004B4C79" w:rsidRPr="00BB059B" w:rsidTr="002A6416">
        <w:trPr>
          <w:trHeight w:val="236"/>
        </w:trPr>
        <w:tc>
          <w:tcPr>
            <w:tcW w:w="1809" w:type="dxa"/>
          </w:tcPr>
          <w:p w:rsidR="004B4C79" w:rsidRPr="00BB059B" w:rsidRDefault="004B4C79"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印度盧比</w:t>
            </w:r>
          </w:p>
        </w:tc>
        <w:tc>
          <w:tcPr>
            <w:tcW w:w="1350" w:type="dxa"/>
          </w:tcPr>
          <w:p w:rsidR="004B4C79" w:rsidRPr="00BB059B" w:rsidRDefault="004B4C79"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INR</w:t>
            </w:r>
          </w:p>
        </w:tc>
        <w:tc>
          <w:tcPr>
            <w:tcW w:w="2673" w:type="dxa"/>
          </w:tcPr>
          <w:p w:rsidR="004B4C79" w:rsidRPr="00BB059B" w:rsidRDefault="004B4C79"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INR 1,000,000</w:t>
            </w:r>
          </w:p>
        </w:tc>
        <w:tc>
          <w:tcPr>
            <w:tcW w:w="2889" w:type="dxa"/>
          </w:tcPr>
          <w:p w:rsidR="004B4C79" w:rsidRPr="00BB059B" w:rsidRDefault="004B4C79" w:rsidP="000703D2">
            <w:pPr>
              <w:pStyle w:val="AppendixBodyText"/>
              <w:keepNext/>
              <w:keepLines/>
              <w:rPr>
                <w:rFonts w:ascii="Tahoma" w:eastAsia="PMingLiU" w:hAnsi="Tahoma" w:cs="Tahoma"/>
                <w:sz w:val="18"/>
                <w:szCs w:val="18"/>
              </w:rPr>
            </w:pPr>
            <w:r w:rsidRPr="00BB059B">
              <w:rPr>
                <w:rFonts w:ascii="Tahoma" w:eastAsia="PMingLiU" w:hAnsi="Tahoma" w:cs="Tahoma"/>
                <w:sz w:val="18"/>
                <w:szCs w:val="18"/>
              </w:rPr>
              <w:t>INR 10,000,000</w:t>
            </w:r>
          </w:p>
        </w:tc>
      </w:tr>
      <w:tr w:rsidR="004B4C79" w:rsidRPr="00BB059B" w:rsidTr="002A6416">
        <w:trPr>
          <w:trHeight w:val="236"/>
        </w:trPr>
        <w:tc>
          <w:tcPr>
            <w:tcW w:w="1809" w:type="dxa"/>
          </w:tcPr>
          <w:p w:rsidR="004B4C79" w:rsidRPr="00BB059B" w:rsidRDefault="004B4C79" w:rsidP="00F42FB8">
            <w:pPr>
              <w:pStyle w:val="AppendixBodyText"/>
              <w:rPr>
                <w:rFonts w:ascii="Tahoma" w:eastAsia="PMingLiU" w:hAnsi="Tahoma" w:cs="Tahoma"/>
                <w:sz w:val="18"/>
                <w:szCs w:val="18"/>
              </w:rPr>
            </w:pPr>
            <w:r w:rsidRPr="00BB059B">
              <w:rPr>
                <w:rFonts w:ascii="Tahoma" w:eastAsia="PMingLiU" w:hAnsi="Tahoma" w:cs="Tahoma"/>
                <w:sz w:val="18"/>
                <w:szCs w:val="18"/>
              </w:rPr>
              <w:t>俄羅斯盧布</w:t>
            </w:r>
          </w:p>
        </w:tc>
        <w:tc>
          <w:tcPr>
            <w:tcW w:w="1350" w:type="dxa"/>
          </w:tcPr>
          <w:p w:rsidR="004B4C79" w:rsidRPr="00BB059B" w:rsidRDefault="004B4C79" w:rsidP="00F42FB8">
            <w:pPr>
              <w:pStyle w:val="AppendixBodyText"/>
              <w:rPr>
                <w:rFonts w:ascii="Tahoma" w:eastAsia="PMingLiU" w:hAnsi="Tahoma" w:cs="Tahoma"/>
                <w:sz w:val="18"/>
                <w:szCs w:val="18"/>
              </w:rPr>
            </w:pPr>
            <w:r w:rsidRPr="00BB059B">
              <w:rPr>
                <w:rFonts w:ascii="Tahoma" w:eastAsia="PMingLiU" w:hAnsi="Tahoma" w:cs="Tahoma"/>
                <w:sz w:val="18"/>
                <w:szCs w:val="18"/>
              </w:rPr>
              <w:t>RUB</w:t>
            </w:r>
          </w:p>
        </w:tc>
        <w:tc>
          <w:tcPr>
            <w:tcW w:w="2673" w:type="dxa"/>
          </w:tcPr>
          <w:p w:rsidR="004B4C79" w:rsidRPr="00BB059B" w:rsidRDefault="004B4C79" w:rsidP="00F42FB8">
            <w:pPr>
              <w:pStyle w:val="AppendixBodyText"/>
              <w:rPr>
                <w:rFonts w:ascii="Tahoma" w:eastAsia="PMingLiU" w:hAnsi="Tahoma" w:cs="Tahoma"/>
                <w:sz w:val="18"/>
                <w:szCs w:val="18"/>
              </w:rPr>
            </w:pPr>
            <w:r w:rsidRPr="00BB059B">
              <w:rPr>
                <w:rFonts w:ascii="Tahoma" w:eastAsia="PMingLiU" w:hAnsi="Tahoma" w:cs="Tahoma"/>
                <w:sz w:val="18"/>
                <w:szCs w:val="18"/>
              </w:rPr>
              <w:t>RUB 660,000</w:t>
            </w:r>
          </w:p>
        </w:tc>
        <w:tc>
          <w:tcPr>
            <w:tcW w:w="2889" w:type="dxa"/>
          </w:tcPr>
          <w:p w:rsidR="004B4C79" w:rsidRPr="00BB059B" w:rsidRDefault="004B4C79" w:rsidP="00F42FB8">
            <w:pPr>
              <w:pStyle w:val="AppendixBodyText"/>
              <w:rPr>
                <w:rFonts w:ascii="Tahoma" w:eastAsia="PMingLiU" w:hAnsi="Tahoma" w:cs="Tahoma"/>
                <w:sz w:val="18"/>
                <w:szCs w:val="18"/>
              </w:rPr>
            </w:pPr>
            <w:r w:rsidRPr="00BB059B">
              <w:rPr>
                <w:rFonts w:ascii="Tahoma" w:eastAsia="PMingLiU" w:hAnsi="Tahoma" w:cs="Tahoma"/>
                <w:sz w:val="18"/>
                <w:szCs w:val="18"/>
              </w:rPr>
              <w:t>RUB 6,600,000</w:t>
            </w:r>
          </w:p>
        </w:tc>
      </w:tr>
    </w:tbl>
    <w:p w:rsidR="00023FE7" w:rsidRPr="00EE2CAA" w:rsidRDefault="00023FE7" w:rsidP="00F93617">
      <w:pPr>
        <w:pStyle w:val="AppendixBodyText"/>
        <w:spacing w:after="0"/>
        <w:rPr>
          <w:rFonts w:ascii="Tahoma" w:eastAsia="PMingLiU" w:hAnsi="Tahoma" w:cs="Tahoma"/>
          <w:sz w:val="18"/>
          <w:szCs w:val="18"/>
        </w:rPr>
      </w:pPr>
    </w:p>
    <w:p w:rsidR="00023FE7" w:rsidRPr="00EE2CAA" w:rsidRDefault="00023FE7" w:rsidP="00F42FB8">
      <w:pPr>
        <w:pStyle w:val="AppendixBodyText"/>
        <w:spacing w:after="0"/>
        <w:rPr>
          <w:rFonts w:ascii="Tahoma" w:eastAsia="PMingLiU" w:hAnsi="Tahoma" w:cs="Tahoma"/>
          <w:spacing w:val="2"/>
          <w:sz w:val="18"/>
          <w:szCs w:val="18"/>
          <w:lang w:eastAsia="zh-TW"/>
        </w:rPr>
      </w:pPr>
      <w:r w:rsidRPr="00EE2CAA">
        <w:rPr>
          <w:rFonts w:ascii="Tahoma" w:eastAsia="PMingLiU" w:hAnsi="Tahoma" w:cs="Tahoma"/>
          <w:spacing w:val="2"/>
          <w:sz w:val="18"/>
          <w:szCs w:val="18"/>
        </w:rPr>
        <w:t xml:space="preserve">SA </w:t>
      </w:r>
      <w:r w:rsidRPr="00EE2CAA">
        <w:rPr>
          <w:rFonts w:ascii="Tahoma" w:eastAsia="PMingLiU" w:hAnsi="Tahoma" w:cs="Tahoma"/>
          <w:spacing w:val="2"/>
          <w:sz w:val="18"/>
          <w:szCs w:val="18"/>
        </w:rPr>
        <w:t>花費架構之事件係依合格</w:t>
      </w:r>
      <w:r w:rsidRPr="00EE2CAA">
        <w:rPr>
          <w:rFonts w:ascii="Tahoma" w:eastAsia="PMingLiU" w:hAnsi="Tahoma" w:cs="Tahoma"/>
          <w:spacing w:val="2"/>
          <w:sz w:val="18"/>
          <w:szCs w:val="18"/>
        </w:rPr>
        <w:t xml:space="preserve"> Select </w:t>
      </w:r>
      <w:r w:rsidRPr="00EE2CAA">
        <w:rPr>
          <w:rFonts w:ascii="Tahoma" w:eastAsia="PMingLiU" w:hAnsi="Tahoma" w:cs="Tahoma"/>
          <w:spacing w:val="2"/>
          <w:sz w:val="18"/>
          <w:szCs w:val="18"/>
        </w:rPr>
        <w:t>或</w:t>
      </w:r>
      <w:r w:rsidRPr="00EE2CAA">
        <w:rPr>
          <w:rFonts w:ascii="Tahoma" w:eastAsia="PMingLiU" w:hAnsi="Tahoma" w:cs="Tahoma"/>
          <w:spacing w:val="2"/>
          <w:sz w:val="18"/>
          <w:szCs w:val="18"/>
        </w:rPr>
        <w:t xml:space="preserve"> Enterprise </w:t>
      </w:r>
      <w:r w:rsidRPr="00EE2CAA">
        <w:rPr>
          <w:rFonts w:ascii="Tahoma" w:eastAsia="PMingLiU" w:hAnsi="Tahoma" w:cs="Tahoma"/>
          <w:spacing w:val="2"/>
          <w:sz w:val="18"/>
          <w:szCs w:val="18"/>
        </w:rPr>
        <w:t>註冊、</w:t>
      </w:r>
      <w:r w:rsidRPr="00EE2CAA">
        <w:rPr>
          <w:rFonts w:ascii="Tahoma" w:eastAsia="PMingLiU" w:hAnsi="Tahoma" w:cs="Tahoma"/>
          <w:spacing w:val="2"/>
          <w:sz w:val="18"/>
          <w:szCs w:val="18"/>
        </w:rPr>
        <w:t xml:space="preserve">Select Plus </w:t>
      </w:r>
      <w:r w:rsidRPr="00EE2CAA">
        <w:rPr>
          <w:rFonts w:ascii="Tahoma" w:eastAsia="PMingLiU" w:hAnsi="Tahoma" w:cs="Tahoma"/>
          <w:spacing w:val="2"/>
          <w:sz w:val="18"/>
          <w:szCs w:val="18"/>
        </w:rPr>
        <w:t>註冊、</w:t>
      </w:r>
      <w:r w:rsidRPr="00EE2CAA">
        <w:rPr>
          <w:rFonts w:ascii="Tahoma" w:eastAsia="PMingLiU" w:hAnsi="Tahoma" w:cs="Tahoma"/>
          <w:spacing w:val="2"/>
          <w:sz w:val="18"/>
          <w:szCs w:val="18"/>
        </w:rPr>
        <w:t xml:space="preserve">Open Value </w:t>
      </w:r>
      <w:r w:rsidRPr="00EE2CAA">
        <w:rPr>
          <w:rFonts w:ascii="Tahoma" w:eastAsia="PMingLiU" w:hAnsi="Tahoma" w:cs="Tahoma"/>
          <w:spacing w:val="2"/>
          <w:sz w:val="18"/>
          <w:szCs w:val="18"/>
        </w:rPr>
        <w:t>合約或</w:t>
      </w:r>
      <w:r w:rsidRPr="00EE2CAA">
        <w:rPr>
          <w:rFonts w:ascii="Tahoma" w:eastAsia="PMingLiU" w:hAnsi="Tahoma" w:cs="Tahoma"/>
          <w:spacing w:val="2"/>
          <w:sz w:val="18"/>
          <w:szCs w:val="18"/>
        </w:rPr>
        <w:t xml:space="preserve"> Open License </w:t>
      </w:r>
      <w:r w:rsidRPr="00EE2CAA">
        <w:rPr>
          <w:rFonts w:ascii="Tahoma" w:eastAsia="PMingLiU" w:hAnsi="Tahoma" w:cs="Tahoma"/>
          <w:spacing w:val="2"/>
          <w:sz w:val="18"/>
          <w:szCs w:val="18"/>
        </w:rPr>
        <w:t>授權號碼，以伺服器及桌面</w:t>
      </w:r>
      <w:r w:rsidRPr="00EE2CAA">
        <w:rPr>
          <w:rFonts w:ascii="Tahoma" w:eastAsia="PMingLiU" w:hAnsi="Tahoma" w:cs="Tahoma"/>
          <w:spacing w:val="2"/>
          <w:sz w:val="18"/>
          <w:szCs w:val="18"/>
        </w:rPr>
        <w:t xml:space="preserve"> SA </w:t>
      </w:r>
      <w:r w:rsidRPr="00EE2CAA">
        <w:rPr>
          <w:rFonts w:ascii="Tahoma" w:eastAsia="PMingLiU" w:hAnsi="Tahoma" w:cs="Tahoma"/>
          <w:spacing w:val="2"/>
          <w:sz w:val="18"/>
          <w:szCs w:val="18"/>
        </w:rPr>
        <w:t>花費為基礎所賺取的。</w:t>
      </w:r>
      <w:r w:rsidRPr="00EE2CAA">
        <w:rPr>
          <w:rFonts w:ascii="Tahoma" w:eastAsia="PMingLiU" w:hAnsi="Tahoma" w:cs="Tahoma"/>
          <w:spacing w:val="2"/>
          <w:sz w:val="18"/>
          <w:szCs w:val="18"/>
          <w:lang w:eastAsia="zh-TW"/>
        </w:rPr>
        <w:t>大約每筆</w:t>
      </w:r>
      <w:r w:rsidRPr="00EE2CAA">
        <w:rPr>
          <w:rFonts w:ascii="Tahoma" w:eastAsia="PMingLiU" w:hAnsi="Tahoma" w:cs="Tahoma"/>
          <w:spacing w:val="2"/>
          <w:sz w:val="18"/>
          <w:szCs w:val="18"/>
          <w:lang w:eastAsia="zh-TW"/>
        </w:rPr>
        <w:t xml:space="preserve"> $20,000 </w:t>
      </w:r>
      <w:r w:rsidRPr="00EE2CAA">
        <w:rPr>
          <w:rFonts w:ascii="Tahoma" w:eastAsia="PMingLiU" w:hAnsi="Tahoma" w:cs="Tahoma"/>
          <w:spacing w:val="2"/>
          <w:sz w:val="18"/>
          <w:szCs w:val="18"/>
          <w:lang w:eastAsia="zh-TW"/>
        </w:rPr>
        <w:t>美元的伺服器及</w:t>
      </w:r>
      <w:r w:rsidRPr="00EE2CAA">
        <w:rPr>
          <w:rFonts w:ascii="Tahoma" w:eastAsia="PMingLiU" w:hAnsi="Tahoma" w:cs="Tahoma"/>
          <w:spacing w:val="2"/>
          <w:sz w:val="18"/>
          <w:szCs w:val="18"/>
          <w:lang w:eastAsia="zh-TW"/>
        </w:rPr>
        <w:t xml:space="preserve"> CAL SA </w:t>
      </w:r>
      <w:r w:rsidRPr="00EE2CAA">
        <w:rPr>
          <w:rFonts w:ascii="Tahoma" w:eastAsia="PMingLiU" w:hAnsi="Tahoma" w:cs="Tahoma"/>
          <w:spacing w:val="2"/>
          <w:sz w:val="18"/>
          <w:szCs w:val="18"/>
          <w:lang w:eastAsia="zh-TW"/>
        </w:rPr>
        <w:t>花費，本公司將贈送一個事件。系統及應用程式組合中大約每筆</w:t>
      </w:r>
      <w:r w:rsidRPr="00EE2CAA">
        <w:rPr>
          <w:rFonts w:ascii="Tahoma" w:eastAsia="PMingLiU" w:hAnsi="Tahoma" w:cs="Tahoma"/>
          <w:spacing w:val="2"/>
          <w:sz w:val="18"/>
          <w:szCs w:val="18"/>
          <w:lang w:eastAsia="zh-TW"/>
        </w:rPr>
        <w:t xml:space="preserve"> $200,000 </w:t>
      </w:r>
      <w:r w:rsidRPr="00EE2CAA">
        <w:rPr>
          <w:rFonts w:ascii="Tahoma" w:eastAsia="PMingLiU" w:hAnsi="Tahoma" w:cs="Tahoma"/>
          <w:spacing w:val="2"/>
          <w:sz w:val="18"/>
          <w:szCs w:val="18"/>
          <w:lang w:eastAsia="zh-TW"/>
        </w:rPr>
        <w:t>美元的</w:t>
      </w:r>
      <w:r w:rsidRPr="00EE2CAA">
        <w:rPr>
          <w:rFonts w:ascii="Tahoma" w:eastAsia="PMingLiU" w:hAnsi="Tahoma" w:cs="Tahoma"/>
          <w:spacing w:val="2"/>
          <w:sz w:val="18"/>
          <w:szCs w:val="18"/>
          <w:lang w:eastAsia="zh-TW"/>
        </w:rPr>
        <w:t xml:space="preserve"> SA </w:t>
      </w:r>
      <w:r w:rsidRPr="00EE2CAA">
        <w:rPr>
          <w:rFonts w:ascii="Tahoma" w:eastAsia="PMingLiU" w:hAnsi="Tahoma" w:cs="Tahoma"/>
          <w:spacing w:val="2"/>
          <w:sz w:val="18"/>
          <w:szCs w:val="18"/>
          <w:lang w:eastAsia="zh-TW"/>
        </w:rPr>
        <w:t>花費，本公司將贈送一個事件。下表會顯示各種合約相當於</w:t>
      </w:r>
      <w:r w:rsidRPr="00EE2CAA">
        <w:rPr>
          <w:rFonts w:ascii="Tahoma" w:eastAsia="PMingLiU" w:hAnsi="Tahoma" w:cs="Tahoma"/>
          <w:spacing w:val="2"/>
          <w:sz w:val="18"/>
          <w:szCs w:val="18"/>
          <w:lang w:eastAsia="zh-TW"/>
        </w:rPr>
        <w:t xml:space="preserve"> SA </w:t>
      </w:r>
      <w:r w:rsidRPr="00EE2CAA">
        <w:rPr>
          <w:rFonts w:ascii="Tahoma" w:eastAsia="PMingLiU" w:hAnsi="Tahoma" w:cs="Tahoma"/>
          <w:spacing w:val="2"/>
          <w:sz w:val="18"/>
          <w:szCs w:val="18"/>
          <w:lang w:eastAsia="zh-TW"/>
        </w:rPr>
        <w:t>花費架構之獲贈額的大約金額，以各國貨幣而非美元</w:t>
      </w:r>
      <w:r w:rsidRPr="00EE2CAA">
        <w:rPr>
          <w:rFonts w:ascii="Tahoma" w:eastAsia="PMingLiU" w:hAnsi="Tahoma" w:cs="Tahoma"/>
          <w:spacing w:val="2"/>
          <w:sz w:val="18"/>
          <w:szCs w:val="18"/>
          <w:lang w:eastAsia="zh-TW"/>
        </w:rPr>
        <w:t xml:space="preserve"> (USD) </w:t>
      </w:r>
      <w:r w:rsidRPr="00EE2CAA">
        <w:rPr>
          <w:rFonts w:ascii="Tahoma" w:eastAsia="PMingLiU" w:hAnsi="Tahoma" w:cs="Tahoma"/>
          <w:spacing w:val="2"/>
          <w:sz w:val="18"/>
          <w:szCs w:val="18"/>
          <w:lang w:eastAsia="zh-TW"/>
        </w:rPr>
        <w:t>為單位。由於匯率波動，本表格得隨時變更。</w:t>
      </w:r>
    </w:p>
    <w:p w:rsidR="00023FE7" w:rsidRPr="00EE2CAA" w:rsidRDefault="00023FE7" w:rsidP="00F42FB8">
      <w:pPr>
        <w:pStyle w:val="AppendixBodyText"/>
        <w:spacing w:after="0"/>
        <w:rPr>
          <w:rFonts w:ascii="Tahoma" w:eastAsia="PMingLiU" w:hAnsi="Tahoma" w:cs="Tahoma"/>
          <w:sz w:val="18"/>
          <w:szCs w:val="18"/>
          <w:lang w:eastAsia="zh-TW"/>
        </w:rPr>
      </w:pPr>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EE2CAA" w:rsidRDefault="00023FE7" w:rsidP="00F42FB8">
      <w:pPr>
        <w:pStyle w:val="AppendixBodyText"/>
        <w:spacing w:after="0"/>
        <w:rPr>
          <w:rFonts w:ascii="Tahoma" w:eastAsia="PMingLiU" w:hAnsi="Tahoma" w:cs="Tahoma"/>
          <w:sz w:val="18"/>
          <w:szCs w:val="18"/>
          <w:lang w:eastAsia="zh-TW"/>
        </w:rPr>
      </w:pPr>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當地電話支援之存取權可於營業時間提供</w:t>
      </w:r>
      <w:r w:rsidRPr="00EE2CAA">
        <w:rPr>
          <w:rFonts w:ascii="Tahoma" w:eastAsia="PMingLiU" w:hAnsi="Tahoma" w:cs="Tahoma"/>
          <w:sz w:val="18"/>
          <w:szCs w:val="18"/>
          <w:lang w:eastAsia="zh-TW"/>
        </w:rPr>
        <w:t>*</w:t>
      </w:r>
      <w:r w:rsidRPr="00EE2CAA">
        <w:rPr>
          <w:rFonts w:ascii="Tahoma" w:eastAsia="PMingLiU" w:hAnsi="Tahoma" w:cs="Tahoma"/>
          <w:sz w:val="18"/>
          <w:szCs w:val="18"/>
          <w:vertAlign w:val="superscript"/>
          <w:lang w:eastAsia="zh-TW"/>
        </w:rPr>
        <w:t>(1)</w:t>
      </w:r>
      <w:r w:rsidRPr="00EE2CAA">
        <w:rPr>
          <w:rFonts w:ascii="Tahoma" w:eastAsia="PMingLiU" w:hAnsi="Tahoma" w:cs="Tahoma"/>
          <w:sz w:val="18"/>
          <w:szCs w:val="18"/>
          <w:lang w:eastAsia="zh-TW"/>
        </w:rPr>
        <w:t>。營業時間以外之電話支援得透過地區性及國際性的支援中心提供。</w:t>
      </w:r>
      <w:r w:rsidR="001125B5" w:rsidRPr="00EE2CAA">
        <w:rPr>
          <w:rFonts w:ascii="Tahoma" w:eastAsia="PMingLiU" w:hAnsi="Tahoma" w:cs="Tahoma"/>
          <w:sz w:val="18"/>
          <w:szCs w:val="18"/>
          <w:lang w:eastAsia="zh-TW"/>
        </w:rPr>
        <w:br/>
      </w:r>
      <w:r w:rsidRPr="00EE2CAA">
        <w:rPr>
          <w:rFonts w:ascii="Tahoma" w:eastAsia="PMingLiU" w:hAnsi="Tahoma" w:cs="Tahoma"/>
          <w:sz w:val="18"/>
          <w:szCs w:val="18"/>
          <w:lang w:eastAsia="zh-TW"/>
        </w:rPr>
        <w:t>營業時間以外之電話支援僅能用來啟動營業重大支援要求。營業時間係以地區為基礎來決定。客戶之</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EE2CAA"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07"/>
        <w:gridCol w:w="3411"/>
      </w:tblGrid>
      <w:tr w:rsidR="00023FE7" w:rsidRPr="00BB059B" w:rsidTr="001125B5">
        <w:trPr>
          <w:cantSplit/>
          <w:trHeight w:val="20"/>
        </w:trPr>
        <w:tc>
          <w:tcPr>
            <w:tcW w:w="63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b/>
                <w:bCs/>
                <w:vertAlign w:val="superscript"/>
              </w:rPr>
            </w:pPr>
            <w:r w:rsidRPr="00BB059B">
              <w:rPr>
                <w:rFonts w:ascii="Tahoma" w:eastAsia="PMingLiU" w:hAnsi="Tahoma" w:cs="Tahoma"/>
                <w:b/>
                <w:bCs/>
              </w:rPr>
              <w:t xml:space="preserve">*(1) </w:t>
            </w:r>
            <w:r w:rsidRPr="00BB059B">
              <w:rPr>
                <w:rFonts w:ascii="Tahoma" w:eastAsia="PMingLiU" w:hAnsi="Tahoma" w:cs="Tahoma"/>
                <w:b/>
                <w:bCs/>
              </w:rPr>
              <w:t>各地區營業時間差異</w:t>
            </w:r>
          </w:p>
        </w:tc>
      </w:tr>
      <w:tr w:rsidR="00023FE7" w:rsidRPr="00BB059B" w:rsidTr="001125B5">
        <w:trPr>
          <w:cantSplit/>
          <w:trHeight w:val="20"/>
        </w:trPr>
        <w:tc>
          <w:tcPr>
            <w:tcW w:w="2907" w:type="dxa"/>
            <w:tcBorders>
              <w:top w:val="single" w:sz="8" w:space="0" w:color="auto"/>
            </w:tcBorders>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北美洲及南美洲</w:t>
            </w:r>
          </w:p>
        </w:tc>
        <w:tc>
          <w:tcPr>
            <w:tcW w:w="3411" w:type="dxa"/>
            <w:tcBorders>
              <w:top w:val="single" w:sz="8" w:space="0" w:color="auto"/>
            </w:tcBorders>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週一至週五上午</w:t>
            </w:r>
            <w:r w:rsidRPr="00BB059B">
              <w:rPr>
                <w:rFonts w:ascii="Tahoma" w:eastAsia="PMingLiU" w:hAnsi="Tahoma" w:cs="Tahoma"/>
                <w:sz w:val="18"/>
                <w:szCs w:val="18"/>
                <w:lang w:eastAsia="zh-TW"/>
              </w:rPr>
              <w:t xml:space="preserve"> 6 </w:t>
            </w:r>
            <w:r w:rsidRPr="00BB059B">
              <w:rPr>
                <w:rFonts w:ascii="Tahoma" w:eastAsia="PMingLiU" w:hAnsi="Tahoma" w:cs="Tahoma"/>
                <w:sz w:val="18"/>
                <w:szCs w:val="18"/>
                <w:lang w:eastAsia="zh-TW"/>
              </w:rPr>
              <w:t>時至下午</w:t>
            </w:r>
            <w:r w:rsidRPr="00BB059B">
              <w:rPr>
                <w:rFonts w:ascii="Tahoma" w:eastAsia="PMingLiU" w:hAnsi="Tahoma" w:cs="Tahoma"/>
                <w:sz w:val="18"/>
                <w:szCs w:val="18"/>
                <w:lang w:eastAsia="zh-TW"/>
              </w:rPr>
              <w:t xml:space="preserve"> 6 </w:t>
            </w:r>
            <w:r w:rsidRPr="00BB059B">
              <w:rPr>
                <w:rFonts w:ascii="Tahoma" w:eastAsia="PMingLiU" w:hAnsi="Tahoma" w:cs="Tahoma"/>
                <w:sz w:val="18"/>
                <w:szCs w:val="18"/>
                <w:lang w:eastAsia="zh-TW"/>
              </w:rPr>
              <w:t>時</w:t>
            </w:r>
            <w:r w:rsidRPr="00BB059B">
              <w:rPr>
                <w:rFonts w:ascii="Tahoma" w:eastAsia="PMingLiU" w:hAnsi="Tahoma" w:cs="Tahoma"/>
                <w:sz w:val="18"/>
                <w:szCs w:val="18"/>
                <w:lang w:eastAsia="zh-TW"/>
              </w:rPr>
              <w:t xml:space="preserve"> (PST)</w:t>
            </w:r>
          </w:p>
        </w:tc>
      </w:tr>
      <w:tr w:rsidR="00023FE7" w:rsidRPr="00BB059B" w:rsidTr="001125B5">
        <w:trPr>
          <w:cantSplit/>
          <w:trHeight w:val="20"/>
        </w:trPr>
        <w:tc>
          <w:tcPr>
            <w:tcW w:w="2907" w:type="dxa"/>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歐洲、中東及非洲地區</w:t>
            </w:r>
            <w:r w:rsidRPr="00BB059B">
              <w:rPr>
                <w:rFonts w:ascii="Tahoma" w:eastAsia="PMingLiU" w:hAnsi="Tahoma" w:cs="Tahoma"/>
                <w:sz w:val="18"/>
                <w:szCs w:val="18"/>
                <w:lang w:eastAsia="zh-TW"/>
              </w:rPr>
              <w:t xml:space="preserve"> (EMEA)</w:t>
            </w:r>
          </w:p>
        </w:tc>
        <w:tc>
          <w:tcPr>
            <w:tcW w:w="3411" w:type="dxa"/>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週一至週五上午</w:t>
            </w:r>
            <w:r w:rsidRPr="00BB059B">
              <w:rPr>
                <w:rFonts w:ascii="Tahoma" w:eastAsia="PMingLiU" w:hAnsi="Tahoma" w:cs="Tahoma"/>
                <w:sz w:val="18"/>
                <w:szCs w:val="18"/>
                <w:lang w:eastAsia="zh-TW"/>
              </w:rPr>
              <w:t xml:space="preserve"> 8 </w:t>
            </w:r>
            <w:r w:rsidRPr="00BB059B">
              <w:rPr>
                <w:rFonts w:ascii="Tahoma" w:eastAsia="PMingLiU" w:hAnsi="Tahoma" w:cs="Tahoma"/>
                <w:sz w:val="18"/>
                <w:szCs w:val="18"/>
                <w:lang w:eastAsia="zh-TW"/>
              </w:rPr>
              <w:t>時至下午</w:t>
            </w:r>
            <w:r w:rsidRPr="00BB059B">
              <w:rPr>
                <w:rFonts w:ascii="Tahoma" w:eastAsia="PMingLiU" w:hAnsi="Tahoma" w:cs="Tahoma"/>
                <w:sz w:val="18"/>
                <w:szCs w:val="18"/>
                <w:lang w:eastAsia="zh-TW"/>
              </w:rPr>
              <w:t xml:space="preserve"> 6 </w:t>
            </w:r>
            <w:r w:rsidRPr="00BB059B">
              <w:rPr>
                <w:rFonts w:ascii="Tahoma" w:eastAsia="PMingLiU" w:hAnsi="Tahoma" w:cs="Tahoma"/>
                <w:sz w:val="18"/>
                <w:szCs w:val="18"/>
                <w:lang w:eastAsia="zh-TW"/>
              </w:rPr>
              <w:t>時</w:t>
            </w:r>
            <w:r w:rsidRPr="00BB059B">
              <w:rPr>
                <w:rFonts w:ascii="Tahoma" w:eastAsia="PMingLiU" w:hAnsi="Tahoma" w:cs="Tahoma"/>
                <w:sz w:val="18"/>
                <w:szCs w:val="18"/>
                <w:lang w:eastAsia="zh-TW"/>
              </w:rPr>
              <w:t xml:space="preserve"> (GMT)</w:t>
            </w:r>
          </w:p>
        </w:tc>
      </w:tr>
      <w:tr w:rsidR="00023FE7" w:rsidRPr="00BB059B" w:rsidTr="001125B5">
        <w:trPr>
          <w:cantSplit/>
          <w:trHeight w:val="20"/>
        </w:trPr>
        <w:tc>
          <w:tcPr>
            <w:tcW w:w="2907" w:type="dxa"/>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澳大利亞</w:t>
            </w:r>
            <w:r w:rsidRPr="00BB059B">
              <w:rPr>
                <w:rFonts w:ascii="Tahoma" w:eastAsia="PMingLiU" w:hAnsi="Tahoma" w:cs="Tahoma"/>
                <w:sz w:val="18"/>
                <w:szCs w:val="18"/>
              </w:rPr>
              <w:t>/</w:t>
            </w:r>
            <w:r w:rsidRPr="00BB059B">
              <w:rPr>
                <w:rFonts w:ascii="Tahoma" w:eastAsia="PMingLiU" w:hAnsi="Tahoma" w:cs="Tahoma"/>
                <w:sz w:val="18"/>
                <w:szCs w:val="18"/>
              </w:rPr>
              <w:t>紐西蘭</w:t>
            </w:r>
          </w:p>
        </w:tc>
        <w:tc>
          <w:tcPr>
            <w:tcW w:w="3411" w:type="dxa"/>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週一至週五上午</w:t>
            </w:r>
            <w:r w:rsidRPr="00BB059B">
              <w:rPr>
                <w:rFonts w:ascii="Tahoma" w:eastAsia="PMingLiU" w:hAnsi="Tahoma" w:cs="Tahoma"/>
                <w:sz w:val="18"/>
                <w:szCs w:val="18"/>
                <w:lang w:eastAsia="zh-TW"/>
              </w:rPr>
              <w:t xml:space="preserve"> 7 </w:t>
            </w:r>
            <w:r w:rsidRPr="00BB059B">
              <w:rPr>
                <w:rFonts w:ascii="Tahoma" w:eastAsia="PMingLiU" w:hAnsi="Tahoma" w:cs="Tahoma"/>
                <w:sz w:val="18"/>
                <w:szCs w:val="18"/>
                <w:lang w:eastAsia="zh-TW"/>
              </w:rPr>
              <w:t>時至下午</w:t>
            </w:r>
            <w:r w:rsidRPr="00BB059B">
              <w:rPr>
                <w:rFonts w:ascii="Tahoma" w:eastAsia="PMingLiU" w:hAnsi="Tahoma" w:cs="Tahoma"/>
                <w:sz w:val="18"/>
                <w:szCs w:val="18"/>
                <w:lang w:eastAsia="zh-TW"/>
              </w:rPr>
              <w:t xml:space="preserve"> 6 </w:t>
            </w:r>
            <w:r w:rsidRPr="00BB059B">
              <w:rPr>
                <w:rFonts w:ascii="Tahoma" w:eastAsia="PMingLiU" w:hAnsi="Tahoma" w:cs="Tahoma"/>
                <w:sz w:val="18"/>
                <w:szCs w:val="18"/>
                <w:lang w:eastAsia="zh-TW"/>
              </w:rPr>
              <w:t>時</w:t>
            </w:r>
          </w:p>
        </w:tc>
      </w:tr>
      <w:tr w:rsidR="00023FE7" w:rsidRPr="00BB059B" w:rsidTr="001125B5">
        <w:trPr>
          <w:cantSplit/>
          <w:trHeight w:val="20"/>
        </w:trPr>
        <w:tc>
          <w:tcPr>
            <w:tcW w:w="2907" w:type="dxa"/>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日本</w:t>
            </w:r>
          </w:p>
        </w:tc>
        <w:tc>
          <w:tcPr>
            <w:tcW w:w="3411" w:type="dxa"/>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週一至週五上午</w:t>
            </w:r>
            <w:r w:rsidRPr="00BB059B">
              <w:rPr>
                <w:rFonts w:ascii="Tahoma" w:eastAsia="PMingLiU" w:hAnsi="Tahoma" w:cs="Tahoma"/>
                <w:sz w:val="18"/>
                <w:szCs w:val="18"/>
                <w:lang w:eastAsia="zh-TW"/>
              </w:rPr>
              <w:t xml:space="preserve"> 9 </w:t>
            </w:r>
            <w:r w:rsidRPr="00BB059B">
              <w:rPr>
                <w:rFonts w:ascii="Tahoma" w:eastAsia="PMingLiU" w:hAnsi="Tahoma" w:cs="Tahoma"/>
                <w:sz w:val="18"/>
                <w:szCs w:val="18"/>
                <w:lang w:eastAsia="zh-TW"/>
              </w:rPr>
              <w:t>時</w:t>
            </w:r>
            <w:r w:rsidRPr="00BB059B">
              <w:rPr>
                <w:rFonts w:ascii="Tahoma" w:eastAsia="PMingLiU" w:hAnsi="Tahoma" w:cs="Tahoma"/>
                <w:sz w:val="18"/>
                <w:szCs w:val="18"/>
                <w:lang w:eastAsia="zh-TW"/>
              </w:rPr>
              <w:t xml:space="preserve"> 30 </w:t>
            </w:r>
            <w:r w:rsidRPr="00BB059B">
              <w:rPr>
                <w:rFonts w:ascii="Tahoma" w:eastAsia="PMingLiU" w:hAnsi="Tahoma" w:cs="Tahoma"/>
                <w:sz w:val="18"/>
                <w:szCs w:val="18"/>
                <w:lang w:eastAsia="zh-TW"/>
              </w:rPr>
              <w:t>分至下午</w:t>
            </w:r>
            <w:r w:rsidRPr="00BB059B">
              <w:rPr>
                <w:rFonts w:ascii="Tahoma" w:eastAsia="PMingLiU" w:hAnsi="Tahoma" w:cs="Tahoma"/>
                <w:sz w:val="18"/>
                <w:szCs w:val="18"/>
                <w:lang w:eastAsia="zh-TW"/>
              </w:rPr>
              <w:t xml:space="preserve"> 7 </w:t>
            </w:r>
            <w:r w:rsidRPr="00BB059B">
              <w:rPr>
                <w:rFonts w:ascii="Tahoma" w:eastAsia="PMingLiU" w:hAnsi="Tahoma" w:cs="Tahoma"/>
                <w:sz w:val="18"/>
                <w:szCs w:val="18"/>
                <w:lang w:eastAsia="zh-TW"/>
              </w:rPr>
              <w:t>時</w:t>
            </w:r>
          </w:p>
        </w:tc>
      </w:tr>
      <w:tr w:rsidR="00023FE7" w:rsidRPr="00BB059B" w:rsidTr="001125B5">
        <w:trPr>
          <w:cantSplit/>
          <w:trHeight w:val="20"/>
        </w:trPr>
        <w:tc>
          <w:tcPr>
            <w:tcW w:w="2907" w:type="dxa"/>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亞洲</w:t>
            </w:r>
          </w:p>
        </w:tc>
        <w:tc>
          <w:tcPr>
            <w:tcW w:w="3411" w:type="dxa"/>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週一至週五上午</w:t>
            </w:r>
            <w:r w:rsidRPr="00BB059B">
              <w:rPr>
                <w:rFonts w:ascii="Tahoma" w:eastAsia="PMingLiU" w:hAnsi="Tahoma" w:cs="Tahoma"/>
                <w:sz w:val="18"/>
                <w:szCs w:val="18"/>
                <w:lang w:eastAsia="zh-TW"/>
              </w:rPr>
              <w:t xml:space="preserve"> 9 </w:t>
            </w:r>
            <w:r w:rsidRPr="00BB059B">
              <w:rPr>
                <w:rFonts w:ascii="Tahoma" w:eastAsia="PMingLiU" w:hAnsi="Tahoma" w:cs="Tahoma"/>
                <w:sz w:val="18"/>
                <w:szCs w:val="18"/>
                <w:lang w:eastAsia="zh-TW"/>
              </w:rPr>
              <w:t>時至下午</w:t>
            </w:r>
            <w:r w:rsidRPr="00BB059B">
              <w:rPr>
                <w:rFonts w:ascii="Tahoma" w:eastAsia="PMingLiU" w:hAnsi="Tahoma" w:cs="Tahoma"/>
                <w:sz w:val="18"/>
                <w:szCs w:val="18"/>
                <w:lang w:eastAsia="zh-TW"/>
              </w:rPr>
              <w:t xml:space="preserve"> 6 </w:t>
            </w:r>
            <w:r w:rsidRPr="00BB059B">
              <w:rPr>
                <w:rFonts w:ascii="Tahoma" w:eastAsia="PMingLiU" w:hAnsi="Tahoma" w:cs="Tahoma"/>
                <w:sz w:val="18"/>
                <w:szCs w:val="18"/>
                <w:lang w:eastAsia="zh-TW"/>
              </w:rPr>
              <w:t>時</w:t>
            </w:r>
          </w:p>
        </w:tc>
      </w:tr>
    </w:tbl>
    <w:p w:rsidR="0034219A" w:rsidRPr="00BB059B" w:rsidRDefault="0034219A" w:rsidP="00F42FB8">
      <w:pPr>
        <w:rPr>
          <w:rFonts w:eastAsia="PMingLiU" w:cs="Tahoma"/>
          <w:lang w:eastAsia="zh-TW"/>
        </w:rPr>
      </w:pPr>
      <w:bookmarkStart w:id="818" w:name="_Toc240899164"/>
    </w:p>
    <w:p w:rsidR="00023FE7" w:rsidRPr="00BB059B" w:rsidRDefault="00023FE7" w:rsidP="00DA2788">
      <w:pPr>
        <w:spacing w:after="60"/>
        <w:rPr>
          <w:rFonts w:eastAsia="PMingLiU" w:cs="Tahoma"/>
        </w:rPr>
      </w:pPr>
      <w:r w:rsidRPr="00BB059B">
        <w:rPr>
          <w:rFonts w:eastAsia="PMingLiU" w:cs="Tahoma"/>
          <w:b/>
          <w:szCs w:val="20"/>
        </w:rPr>
        <w:t>網頁架構事件</w:t>
      </w:r>
      <w:bookmarkEnd w:id="818"/>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rPr>
        <w:t>具備軟體保證所涵蓋之</w:t>
      </w:r>
      <w:r w:rsidRPr="00EE2CAA">
        <w:rPr>
          <w:rFonts w:ascii="Tahoma" w:eastAsia="PMingLiU" w:hAnsi="Tahoma" w:cs="Tahoma"/>
          <w:sz w:val="18"/>
          <w:szCs w:val="18"/>
        </w:rPr>
        <w:t xml:space="preserve"> Standard </w:t>
      </w:r>
      <w:r w:rsidRPr="00EE2CAA">
        <w:rPr>
          <w:rFonts w:ascii="Tahoma" w:eastAsia="PMingLiU" w:hAnsi="Tahoma" w:cs="Tahoma"/>
          <w:sz w:val="18"/>
          <w:szCs w:val="18"/>
        </w:rPr>
        <w:t>及</w:t>
      </w:r>
      <w:r w:rsidRPr="00EE2CAA">
        <w:rPr>
          <w:rFonts w:ascii="Tahoma" w:eastAsia="PMingLiU" w:hAnsi="Tahoma" w:cs="Tahoma"/>
          <w:sz w:val="18"/>
          <w:szCs w:val="18"/>
        </w:rPr>
        <w:t xml:space="preserve"> Enterprise Edition </w:t>
      </w:r>
      <w:r w:rsidRPr="00EE2CAA">
        <w:rPr>
          <w:rFonts w:ascii="Tahoma" w:eastAsia="PMingLiU" w:hAnsi="Tahoma" w:cs="Tahoma"/>
          <w:sz w:val="18"/>
          <w:szCs w:val="18"/>
        </w:rPr>
        <w:t>伺服器軟體產品的客戶</w:t>
      </w:r>
      <w:r w:rsidRPr="00EE2CAA">
        <w:rPr>
          <w:rFonts w:ascii="Tahoma" w:eastAsia="PMingLiU" w:hAnsi="Tahoma" w:cs="Tahoma"/>
          <w:sz w:val="18"/>
          <w:szCs w:val="18"/>
        </w:rPr>
        <w:t xml:space="preserve"> (Academic Select </w:t>
      </w:r>
      <w:r w:rsidRPr="00EE2CAA">
        <w:rPr>
          <w:rFonts w:ascii="Tahoma" w:eastAsia="PMingLiU" w:hAnsi="Tahoma" w:cs="Tahoma"/>
          <w:sz w:val="18"/>
          <w:szCs w:val="18"/>
        </w:rPr>
        <w:t>使用權、</w:t>
      </w:r>
      <w:r w:rsidRPr="00EE2CAA">
        <w:rPr>
          <w:rFonts w:ascii="Tahoma" w:eastAsia="PMingLiU" w:hAnsi="Tahoma" w:cs="Tahoma"/>
          <w:sz w:val="18"/>
          <w:szCs w:val="18"/>
        </w:rPr>
        <w:t>Select Plus for Academic</w:t>
      </w:r>
      <w:r w:rsidRPr="00EE2CAA">
        <w:rPr>
          <w:rFonts w:ascii="Tahoma" w:eastAsia="PMingLiU" w:hAnsi="Tahoma" w:cs="Tahoma"/>
          <w:sz w:val="18"/>
          <w:szCs w:val="18"/>
        </w:rPr>
        <w:t>、</w:t>
      </w:r>
      <w:r w:rsidRPr="00EE2CAA">
        <w:rPr>
          <w:rFonts w:ascii="Tahoma" w:eastAsia="PMingLiU" w:hAnsi="Tahoma" w:cs="Tahoma"/>
          <w:sz w:val="18"/>
          <w:szCs w:val="18"/>
        </w:rPr>
        <w:t>Academic Open License</w:t>
      </w:r>
      <w:r w:rsidRPr="00EE2CAA">
        <w:rPr>
          <w:rFonts w:ascii="Tahoma" w:eastAsia="PMingLiU" w:hAnsi="Tahoma" w:cs="Tahoma"/>
          <w:sz w:val="18"/>
          <w:szCs w:val="18"/>
        </w:rPr>
        <w:t>、</w:t>
      </w:r>
      <w:r w:rsidRPr="00EE2CAA">
        <w:rPr>
          <w:rFonts w:ascii="Tahoma" w:eastAsia="PMingLiU" w:hAnsi="Tahoma" w:cs="Tahoma"/>
          <w:sz w:val="18"/>
          <w:szCs w:val="18"/>
        </w:rPr>
        <w:t xml:space="preserve">Campus </w:t>
      </w:r>
      <w:r w:rsidRPr="00EE2CAA">
        <w:rPr>
          <w:rFonts w:ascii="Tahoma" w:eastAsia="PMingLiU" w:hAnsi="Tahoma" w:cs="Tahoma"/>
          <w:sz w:val="18"/>
          <w:szCs w:val="18"/>
        </w:rPr>
        <w:t>及</w:t>
      </w:r>
      <w:r w:rsidRPr="00EE2CAA">
        <w:rPr>
          <w:rFonts w:ascii="Tahoma" w:eastAsia="PMingLiU" w:hAnsi="Tahoma" w:cs="Tahoma"/>
          <w:sz w:val="18"/>
          <w:szCs w:val="18"/>
        </w:rPr>
        <w:t xml:space="preserve"> School </w:t>
      </w:r>
      <w:r w:rsidRPr="00EE2CAA">
        <w:rPr>
          <w:rFonts w:ascii="Tahoma" w:eastAsia="PMingLiU" w:hAnsi="Tahoma" w:cs="Tahoma"/>
          <w:sz w:val="18"/>
          <w:szCs w:val="18"/>
        </w:rPr>
        <w:t>合約、</w:t>
      </w:r>
      <w:r w:rsidRPr="00EE2CAA">
        <w:rPr>
          <w:rFonts w:ascii="Tahoma" w:eastAsia="PMingLiU" w:hAnsi="Tahoma" w:cs="Tahoma"/>
          <w:sz w:val="18"/>
          <w:szCs w:val="18"/>
        </w:rPr>
        <w:t xml:space="preserve">Open Value Subscription – </w:t>
      </w:r>
      <w:r w:rsidRPr="00EE2CAA">
        <w:rPr>
          <w:rFonts w:ascii="Tahoma" w:eastAsia="PMingLiU" w:hAnsi="Tahoma" w:cs="Tahoma"/>
          <w:sz w:val="18"/>
          <w:szCs w:val="18"/>
        </w:rPr>
        <w:t>教育解決方案和</w:t>
      </w:r>
      <w:r w:rsidRPr="00EE2CAA">
        <w:rPr>
          <w:rFonts w:ascii="Tahoma" w:eastAsia="PMingLiU" w:hAnsi="Tahoma" w:cs="Tahoma"/>
          <w:sz w:val="18"/>
          <w:szCs w:val="18"/>
        </w:rPr>
        <w:t xml:space="preserve"> Open</w:t>
      </w:r>
      <w:r w:rsidR="001125B5" w:rsidRPr="00EE2CAA">
        <w:rPr>
          <w:rFonts w:ascii="Tahoma" w:eastAsia="PMingLiU" w:hAnsi="Tahoma" w:cs="Tahoma"/>
          <w:sz w:val="18"/>
          <w:szCs w:val="18"/>
        </w:rPr>
        <w:t> </w:t>
      </w:r>
      <w:r w:rsidRPr="00EE2CAA">
        <w:rPr>
          <w:rFonts w:ascii="Tahoma" w:eastAsia="PMingLiU" w:hAnsi="Tahoma" w:cs="Tahoma"/>
          <w:sz w:val="18"/>
          <w:szCs w:val="18"/>
        </w:rPr>
        <w:t xml:space="preserve">License </w:t>
      </w:r>
      <w:r w:rsidRPr="00EE2CAA">
        <w:rPr>
          <w:rFonts w:ascii="Tahoma" w:eastAsia="PMingLiU" w:hAnsi="Tahoma" w:cs="Tahoma"/>
          <w:sz w:val="18"/>
          <w:szCs w:val="18"/>
        </w:rPr>
        <w:t>之客戶除外</w:t>
      </w:r>
      <w:r w:rsidRPr="00EE2CAA">
        <w:rPr>
          <w:rFonts w:ascii="Tahoma" w:eastAsia="PMingLiU" w:hAnsi="Tahoma" w:cs="Tahoma"/>
          <w:sz w:val="18"/>
          <w:szCs w:val="18"/>
        </w:rPr>
        <w:t>)</w:t>
      </w:r>
      <w:r w:rsidRPr="00EE2CAA">
        <w:rPr>
          <w:rFonts w:ascii="Tahoma" w:eastAsia="PMingLiU" w:hAnsi="Tahoma" w:cs="Tahoma"/>
          <w:sz w:val="18"/>
          <w:szCs w:val="18"/>
        </w:rPr>
        <w:t>，得於需要時存取電子網頁架構的問題解決支援服務。</w:t>
      </w:r>
      <w:r w:rsidRPr="00EE2CAA">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w:t>
      </w:r>
      <w:r w:rsidR="001125B5" w:rsidRPr="00EE2CAA">
        <w:rPr>
          <w:rFonts w:ascii="Tahoma" w:eastAsia="PMingLiU" w:hAnsi="Tahoma" w:cs="Tahoma"/>
          <w:sz w:val="18"/>
          <w:szCs w:val="18"/>
          <w:lang w:eastAsia="zh-TW"/>
        </w:rPr>
        <w:br/>
      </w:r>
      <w:r w:rsidRPr="00EE2CAA">
        <w:rPr>
          <w:rFonts w:ascii="Tahoma" w:eastAsia="PMingLiU" w:hAnsi="Tahoma" w:cs="Tahoma"/>
          <w:sz w:val="18"/>
          <w:szCs w:val="18"/>
          <w:lang w:eastAsia="zh-TW"/>
        </w:rPr>
        <w:t>請參閱上一節「電話支援事件獲贈額」中之「各地區營業時間差異」。</w:t>
      </w:r>
    </w:p>
    <w:p w:rsidR="00023FE7" w:rsidRPr="00EE2CAA" w:rsidRDefault="00023FE7" w:rsidP="00F42FB8">
      <w:pPr>
        <w:pStyle w:val="AppendixBodyText"/>
        <w:spacing w:after="0"/>
        <w:rPr>
          <w:rFonts w:ascii="Tahoma" w:eastAsia="PMingLiU" w:hAnsi="Tahoma" w:cs="Tahoma"/>
          <w:sz w:val="18"/>
          <w:szCs w:val="18"/>
          <w:lang w:eastAsia="zh-TW"/>
        </w:rPr>
      </w:pPr>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透過電話啟動之事件於解決後被認為對可提供之電話事件餘額是不利的。透過網頁啟動之事件係基於需要而進行，</w:t>
      </w:r>
      <w:r w:rsidR="001125B5" w:rsidRPr="00EE2CAA">
        <w:rPr>
          <w:rFonts w:ascii="Tahoma" w:eastAsia="PMingLiU" w:hAnsi="Tahoma" w:cs="Tahoma"/>
          <w:sz w:val="18"/>
          <w:szCs w:val="18"/>
          <w:lang w:eastAsia="zh-TW"/>
        </w:rPr>
        <w:br/>
      </w:r>
      <w:r w:rsidRPr="00EE2CAA">
        <w:rPr>
          <w:rFonts w:ascii="Tahoma" w:eastAsia="PMingLiU" w:hAnsi="Tahoma" w:cs="Tahoma"/>
          <w:sz w:val="18"/>
          <w:szCs w:val="18"/>
          <w:lang w:eastAsia="zh-TW"/>
        </w:rPr>
        <w:t>其係透過網頁、電子郵件及其他電子方式進行。透過網頁啟動再轉換為由客戶電話解決之事件於解決後被認為對可提供之電話事件餘額是不利的。透過網頁啟動再由</w:t>
      </w:r>
      <w:r w:rsidRPr="00EE2CAA">
        <w:rPr>
          <w:rFonts w:ascii="Tahoma" w:eastAsia="PMingLiU" w:hAnsi="Tahoma" w:cs="Tahoma"/>
          <w:sz w:val="18"/>
          <w:szCs w:val="18"/>
          <w:lang w:eastAsia="zh-TW"/>
        </w:rPr>
        <w:t xml:space="preserve"> Microsoft </w:t>
      </w:r>
      <w:r w:rsidRPr="00EE2CAA">
        <w:rPr>
          <w:rFonts w:ascii="Tahoma" w:eastAsia="PMingLiU" w:hAnsi="Tahoma" w:cs="Tahoma"/>
          <w:sz w:val="18"/>
          <w:szCs w:val="18"/>
          <w:lang w:eastAsia="zh-TW"/>
        </w:rPr>
        <w:t>透過電話解決後續事宜之事件，如果其解決係採用網頁、</w:t>
      </w:r>
      <w:r w:rsidR="000C3B5A" w:rsidRPr="00EE2CAA">
        <w:rPr>
          <w:rFonts w:ascii="Tahoma" w:eastAsia="PMingLiU" w:hAnsi="Tahoma" w:cs="Tahoma"/>
          <w:sz w:val="18"/>
          <w:szCs w:val="18"/>
          <w:lang w:eastAsia="zh-TW"/>
        </w:rPr>
        <w:br/>
      </w:r>
      <w:r w:rsidRPr="00EE2CAA">
        <w:rPr>
          <w:rFonts w:ascii="Tahoma" w:eastAsia="PMingLiU" w:hAnsi="Tahoma" w:cs="Tahoma"/>
          <w:sz w:val="18"/>
          <w:szCs w:val="18"/>
          <w:lang w:eastAsia="zh-TW"/>
        </w:rPr>
        <w:t>電子郵件及其他電子方式繼續進行，便不會將該事件認為對可提供之電話事件餘額不利。</w:t>
      </w:r>
    </w:p>
    <w:p w:rsidR="00023FE7" w:rsidRPr="00EE2CAA" w:rsidRDefault="00023FE7" w:rsidP="00F42FB8">
      <w:pPr>
        <w:pStyle w:val="AppendixBodyText"/>
        <w:spacing w:after="0"/>
        <w:rPr>
          <w:rFonts w:ascii="Tahoma" w:eastAsia="PMingLiU" w:hAnsi="Tahoma" w:cs="Tahoma"/>
          <w:sz w:val="18"/>
          <w:szCs w:val="18"/>
          <w:lang w:eastAsia="zh-TW"/>
        </w:rPr>
      </w:pPr>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伺服器軟體及網頁支援事件之相關</w:t>
      </w:r>
      <w:r w:rsidRPr="00EE2CAA">
        <w:rPr>
          <w:rFonts w:ascii="Tahoma" w:eastAsia="PMingLiU" w:hAnsi="Tahoma" w:cs="Tahoma"/>
          <w:sz w:val="18"/>
          <w:szCs w:val="18"/>
          <w:lang w:eastAsia="zh-TW"/>
        </w:rPr>
        <w:t xml:space="preserve"> CAL </w:t>
      </w:r>
      <w:r w:rsidRPr="00EE2CAA">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EE2CAA" w:rsidRDefault="00023FE7" w:rsidP="00F42FB8">
      <w:pPr>
        <w:pStyle w:val="AppendixBodyText"/>
        <w:spacing w:after="0"/>
        <w:rPr>
          <w:rFonts w:ascii="Tahoma" w:eastAsia="PMingLiU" w:hAnsi="Tahoma" w:cs="Tahoma"/>
          <w:sz w:val="18"/>
          <w:szCs w:val="18"/>
          <w:lang w:eastAsia="zh-TW"/>
        </w:rPr>
      </w:pPr>
    </w:p>
    <w:p w:rsidR="00023FE7" w:rsidRPr="00EE2CAA" w:rsidRDefault="00023FE7" w:rsidP="00F42FB8">
      <w:pPr>
        <w:pStyle w:val="AppendixBodyText"/>
        <w:spacing w:after="0"/>
        <w:rPr>
          <w:rFonts w:ascii="Tahoma" w:eastAsia="PMingLiU" w:hAnsi="Tahoma" w:cs="Tahoma"/>
          <w:sz w:val="18"/>
          <w:szCs w:val="18"/>
          <w:lang w:eastAsia="zh-TW"/>
        </w:rPr>
      </w:pPr>
      <w:r w:rsidRPr="00EE2CAA">
        <w:rPr>
          <w:rFonts w:ascii="Tahoma" w:eastAsia="PMingLiU" w:hAnsi="Tahoma" w:cs="Tahoma"/>
          <w:sz w:val="18"/>
          <w:szCs w:val="18"/>
          <w:lang w:eastAsia="zh-TW"/>
        </w:rPr>
        <w:t>網頁支援事件是無法跨使用權進行移轉的。如需有關指派或重新指派使用權給實體伺服器之進一步詳細資訊，</w:t>
      </w:r>
      <w:r w:rsidR="000C3B5A" w:rsidRPr="00EE2CAA">
        <w:rPr>
          <w:rFonts w:ascii="Tahoma" w:eastAsia="PMingLiU" w:hAnsi="Tahoma" w:cs="Tahoma"/>
          <w:sz w:val="18"/>
          <w:szCs w:val="18"/>
          <w:lang w:eastAsia="zh-TW"/>
        </w:rPr>
        <w:br/>
      </w:r>
      <w:r w:rsidRPr="00EE2CAA">
        <w:rPr>
          <w:rFonts w:ascii="Tahoma" w:eastAsia="PMingLiU" w:hAnsi="Tahoma" w:cs="Tahoma"/>
          <w:sz w:val="18"/>
          <w:szCs w:val="18"/>
          <w:lang w:eastAsia="zh-TW"/>
        </w:rPr>
        <w:t>請參閱產品使用權。</w:t>
      </w:r>
    </w:p>
    <w:p w:rsidR="000C3B5A" w:rsidRPr="00EE2CAA" w:rsidRDefault="000C3B5A" w:rsidP="00F42FB8">
      <w:pPr>
        <w:rPr>
          <w:rFonts w:eastAsia="PMingLiU" w:cs="Tahoma"/>
          <w:szCs w:val="18"/>
          <w:lang w:eastAsia="zh-TW"/>
        </w:rPr>
      </w:pPr>
      <w:bookmarkStart w:id="819" w:name="_Toc240899165"/>
    </w:p>
    <w:p w:rsidR="002F7BAF" w:rsidRDefault="002F7BAF" w:rsidP="00F42FB8">
      <w:pPr>
        <w:rPr>
          <w:rFonts w:eastAsia="PMingLiU" w:cs="Tahoma"/>
          <w:lang w:eastAsia="zh-TW"/>
        </w:rPr>
      </w:pPr>
    </w:p>
    <w:p w:rsidR="002F7BAF" w:rsidRDefault="002F7BAF" w:rsidP="00F42FB8">
      <w:pPr>
        <w:rPr>
          <w:rFonts w:eastAsia="PMingLiU" w:cs="Tahoma"/>
          <w:lang w:eastAsia="zh-TW"/>
        </w:rPr>
      </w:pPr>
    </w:p>
    <w:p w:rsidR="00EE2CAA" w:rsidRDefault="00EE2CAA" w:rsidP="00F42FB8">
      <w:pPr>
        <w:rPr>
          <w:rFonts w:eastAsia="PMingLiU" w:cs="Tahoma"/>
          <w:lang w:eastAsia="zh-TW"/>
        </w:rPr>
      </w:pPr>
    </w:p>
    <w:p w:rsidR="002F7BAF" w:rsidRDefault="002F7BAF" w:rsidP="00F42FB8">
      <w:pPr>
        <w:rPr>
          <w:rFonts w:eastAsia="PMingLiU" w:cs="Tahoma"/>
          <w:lang w:eastAsia="zh-TW"/>
        </w:rPr>
      </w:pPr>
    </w:p>
    <w:p w:rsidR="002F7BAF" w:rsidRDefault="002F7BAF" w:rsidP="00F42FB8">
      <w:pPr>
        <w:rPr>
          <w:rFonts w:eastAsia="PMingLiU" w:cs="Tahoma"/>
          <w:lang w:eastAsia="zh-TW"/>
        </w:rPr>
      </w:pPr>
    </w:p>
    <w:p w:rsidR="002F7BAF" w:rsidRPr="00BB059B" w:rsidRDefault="002F7BAF" w:rsidP="00F42FB8">
      <w:pPr>
        <w:rPr>
          <w:rFonts w:eastAsia="PMingLiU" w:cs="Tahoma"/>
          <w:lang w:eastAsia="zh-TW"/>
        </w:rPr>
      </w:pPr>
    </w:p>
    <w:p w:rsidR="00023FE7" w:rsidRPr="00BB059B" w:rsidRDefault="00023FE7" w:rsidP="00F93617">
      <w:pPr>
        <w:spacing w:after="60"/>
        <w:rPr>
          <w:rFonts w:eastAsia="PMingLiU" w:cs="Tahoma"/>
          <w:lang w:eastAsia="zh-TW"/>
        </w:rPr>
      </w:pPr>
      <w:r w:rsidRPr="00BB059B">
        <w:rPr>
          <w:rFonts w:eastAsia="PMingLiU" w:cs="Tahoma"/>
          <w:b/>
          <w:szCs w:val="20"/>
          <w:lang w:eastAsia="zh-TW"/>
        </w:rPr>
        <w:t>支援聯絡人</w:t>
      </w:r>
      <w:bookmarkEnd w:id="819"/>
    </w:p>
    <w:p w:rsidR="00023FE7" w:rsidRPr="00AD5B5B" w:rsidRDefault="00023FE7" w:rsidP="00F42FB8">
      <w:pPr>
        <w:pStyle w:val="AppendixBodyText"/>
        <w:spacing w:after="0"/>
        <w:rPr>
          <w:rFonts w:ascii="Tahoma" w:eastAsia="PMingLiU" w:hAnsi="Tahoma" w:cs="Tahoma"/>
          <w:sz w:val="18"/>
          <w:szCs w:val="18"/>
          <w:lang w:eastAsia="zh-TW"/>
        </w:rPr>
      </w:pPr>
      <w:r w:rsidRPr="00AD5B5B">
        <w:rPr>
          <w:rFonts w:ascii="Tahoma" w:eastAsia="PMingLiU" w:hAnsi="Tahoma" w:cs="Tahoma"/>
          <w:sz w:val="18"/>
          <w:szCs w:val="18"/>
          <w:lang w:eastAsia="zh-TW"/>
        </w:rPr>
        <w:t>許可之支援聯絡人的數目會依大量授權方案及根據軟體保證所涵蓋之使用權數目而有所不同，如下表所示。</w:t>
      </w:r>
      <w:r w:rsidR="000C3B5A" w:rsidRPr="00AD5B5B">
        <w:rPr>
          <w:rFonts w:ascii="Tahoma" w:eastAsia="PMingLiU" w:hAnsi="Tahoma" w:cs="Tahoma"/>
          <w:sz w:val="18"/>
          <w:szCs w:val="18"/>
          <w:lang w:eastAsia="zh-TW"/>
        </w:rPr>
        <w:br/>
      </w:r>
      <w:r w:rsidRPr="00AD5B5B">
        <w:rPr>
          <w:rFonts w:ascii="Tahoma" w:eastAsia="PMingLiU" w:hAnsi="Tahoma" w:cs="Tahoma"/>
          <w:sz w:val="18"/>
          <w:szCs w:val="18"/>
          <w:lang w:eastAsia="zh-TW"/>
        </w:rPr>
        <w:t>聯絡人必須提供個人姓名，且可以包括客戶組織外部之個人。不過，組織、部門或群組名稱不得列為聯絡人。</w:t>
      </w:r>
    </w:p>
    <w:p w:rsidR="002A5CC2" w:rsidRPr="00F630AD" w:rsidRDefault="002A5CC2">
      <w:pPr>
        <w:pStyle w:val="AppendixBodyText"/>
        <w:rPr>
          <w:rFonts w:ascii="Tahoma" w:eastAsia="PMingLiU" w:hAnsi="Tahoma" w:cs="Tahoma"/>
          <w:sz w:val="18"/>
          <w:szCs w:val="18"/>
          <w:lang w:eastAsia="zh-TW"/>
        </w:rPr>
      </w:pPr>
    </w:p>
    <w:tbl>
      <w:tblPr>
        <w:tblW w:w="93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8"/>
        <w:gridCol w:w="979"/>
        <w:gridCol w:w="1080"/>
        <w:gridCol w:w="1055"/>
        <w:gridCol w:w="1116"/>
        <w:gridCol w:w="1125"/>
        <w:gridCol w:w="1197"/>
      </w:tblGrid>
      <w:tr w:rsidR="00023FE7" w:rsidRPr="00BB059B" w:rsidTr="000C3B5A">
        <w:trPr>
          <w:trHeight w:val="178"/>
        </w:trPr>
        <w:tc>
          <w:tcPr>
            <w:tcW w:w="280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b/>
                <w:bCs/>
              </w:rPr>
            </w:pPr>
            <w:r w:rsidRPr="00BB059B">
              <w:rPr>
                <w:rFonts w:ascii="Tahoma" w:eastAsia="PMingLiU" w:hAnsi="Tahoma" w:cs="Tahoma"/>
                <w:b/>
                <w:bCs/>
              </w:rPr>
              <w:t>利益</w:t>
            </w:r>
          </w:p>
        </w:tc>
        <w:tc>
          <w:tcPr>
            <w:tcW w:w="97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b/>
                <w:bCs/>
              </w:rPr>
            </w:pPr>
            <w:r w:rsidRPr="00BB059B">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C3B5A" w:rsidRDefault="00023FE7">
            <w:pPr>
              <w:pStyle w:val="AppendixBodyText"/>
              <w:rPr>
                <w:rFonts w:ascii="Tahoma" w:eastAsia="PMingLiU" w:hAnsi="Tahoma" w:cs="Tahoma"/>
              </w:rPr>
            </w:pPr>
            <w:r w:rsidRPr="00BB059B">
              <w:rPr>
                <w:rFonts w:ascii="Tahoma" w:eastAsia="PMingLiU" w:hAnsi="Tahoma" w:cs="Tahoma"/>
                <w:b/>
                <w:bCs/>
              </w:rPr>
              <w:t>Open Value(1)</w:t>
            </w:r>
          </w:p>
        </w:tc>
        <w:tc>
          <w:tcPr>
            <w:tcW w:w="105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rPr>
            </w:pPr>
            <w:r w:rsidRPr="00BB059B">
              <w:rPr>
                <w:rFonts w:ascii="Tahoma" w:eastAsia="PMingLiU" w:hAnsi="Tahoma" w:cs="Tahoma"/>
                <w:b/>
                <w:bCs/>
              </w:rPr>
              <w:t xml:space="preserve">Select </w:t>
            </w:r>
            <w:r w:rsidR="000C3B5A">
              <w:rPr>
                <w:rFonts w:ascii="Tahoma" w:eastAsia="PMingLiU" w:hAnsi="Tahoma" w:cs="Tahoma"/>
                <w:b/>
                <w:bCs/>
              </w:rPr>
              <w:br/>
            </w:r>
            <w:r w:rsidRPr="00BB059B">
              <w:rPr>
                <w:rFonts w:ascii="Tahoma" w:eastAsia="PMingLiU" w:hAnsi="Tahoma" w:cs="Tahoma"/>
                <w:b/>
                <w:bCs/>
              </w:rPr>
              <w:t>使用權</w:t>
            </w:r>
            <w:r w:rsidRPr="00BB059B">
              <w:rPr>
                <w:rFonts w:ascii="Tahoma" w:eastAsia="PMingLiU" w:hAnsi="Tahoma" w:cs="Tahoma"/>
                <w:b/>
                <w:bCs/>
              </w:rPr>
              <w:t>/</w:t>
            </w:r>
            <w:r w:rsidR="000C3B5A">
              <w:rPr>
                <w:rFonts w:ascii="Tahoma" w:eastAsia="PMingLiU" w:hAnsi="Tahoma" w:cs="Tahoma"/>
                <w:b/>
                <w:bCs/>
              </w:rPr>
              <w:br/>
            </w:r>
            <w:r w:rsidRPr="00BB059B">
              <w:rPr>
                <w:rFonts w:ascii="Tahoma" w:eastAsia="PMingLiU" w:hAnsi="Tahoma" w:cs="Tahoma"/>
                <w:b/>
                <w:bCs/>
              </w:rPr>
              <w:t>Select Plus/EA</w:t>
            </w:r>
          </w:p>
          <w:p w:rsidR="00023FE7" w:rsidRPr="00BB059B" w:rsidRDefault="00023FE7">
            <w:pPr>
              <w:pStyle w:val="AppendixBodyText"/>
              <w:rPr>
                <w:rFonts w:ascii="Tahoma" w:eastAsia="PMingLiU" w:hAnsi="Tahoma" w:cs="Tahoma"/>
                <w:b/>
                <w:bCs/>
              </w:rPr>
            </w:pPr>
            <w:r w:rsidRPr="00BB059B">
              <w:rPr>
                <w:rFonts w:ascii="Tahoma" w:eastAsia="PMingLiU" w:hAnsi="Tahoma" w:cs="Tahoma"/>
                <w:b/>
                <w:bCs/>
              </w:rPr>
              <w:t>等級</w:t>
            </w:r>
            <w:r w:rsidRPr="00BB059B">
              <w:rPr>
                <w:rFonts w:ascii="Tahoma" w:eastAsia="PMingLiU" w:hAnsi="Tahoma" w:cs="Tahoma"/>
                <w:b/>
                <w:bCs/>
              </w:rPr>
              <w:t xml:space="preserve"> A</w:t>
            </w:r>
          </w:p>
        </w:tc>
        <w:tc>
          <w:tcPr>
            <w:tcW w:w="1116"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rPr>
            </w:pPr>
            <w:r w:rsidRPr="00BB059B">
              <w:rPr>
                <w:rFonts w:ascii="Tahoma" w:eastAsia="PMingLiU" w:hAnsi="Tahoma" w:cs="Tahoma"/>
                <w:b/>
                <w:bCs/>
              </w:rPr>
              <w:t xml:space="preserve">Select </w:t>
            </w:r>
            <w:r w:rsidR="000C3B5A">
              <w:rPr>
                <w:rFonts w:ascii="Tahoma" w:eastAsia="PMingLiU" w:hAnsi="Tahoma" w:cs="Tahoma"/>
                <w:b/>
                <w:bCs/>
              </w:rPr>
              <w:br/>
            </w:r>
            <w:r w:rsidRPr="00BB059B">
              <w:rPr>
                <w:rFonts w:ascii="Tahoma" w:eastAsia="PMingLiU" w:hAnsi="Tahoma" w:cs="Tahoma"/>
                <w:b/>
                <w:bCs/>
              </w:rPr>
              <w:t>使用權</w:t>
            </w:r>
            <w:r w:rsidRPr="00BB059B">
              <w:rPr>
                <w:rFonts w:ascii="Tahoma" w:eastAsia="PMingLiU" w:hAnsi="Tahoma" w:cs="Tahoma"/>
                <w:b/>
                <w:bCs/>
              </w:rPr>
              <w:t>/</w:t>
            </w:r>
            <w:r w:rsidR="000C3B5A">
              <w:rPr>
                <w:rFonts w:ascii="Tahoma" w:eastAsia="PMingLiU" w:hAnsi="Tahoma" w:cs="Tahoma"/>
                <w:b/>
                <w:bCs/>
              </w:rPr>
              <w:br/>
            </w:r>
            <w:r w:rsidRPr="00BB059B">
              <w:rPr>
                <w:rFonts w:ascii="Tahoma" w:eastAsia="PMingLiU" w:hAnsi="Tahoma" w:cs="Tahoma"/>
                <w:b/>
                <w:bCs/>
              </w:rPr>
              <w:t>Select Plus /EA</w:t>
            </w:r>
          </w:p>
          <w:p w:rsidR="00023FE7" w:rsidRPr="00BB059B" w:rsidRDefault="00023FE7">
            <w:pPr>
              <w:pStyle w:val="AppendixBodyText"/>
              <w:rPr>
                <w:rFonts w:ascii="Tahoma" w:eastAsia="PMingLiU" w:hAnsi="Tahoma" w:cs="Tahoma"/>
                <w:b/>
                <w:bCs/>
              </w:rPr>
            </w:pPr>
            <w:r w:rsidRPr="00BB059B">
              <w:rPr>
                <w:rFonts w:ascii="Tahoma" w:eastAsia="PMingLiU" w:hAnsi="Tahoma" w:cs="Tahoma"/>
                <w:b/>
                <w:bCs/>
              </w:rPr>
              <w:t>等級</w:t>
            </w:r>
            <w:r w:rsidRPr="00BB059B">
              <w:rPr>
                <w:rFonts w:ascii="Tahoma" w:eastAsia="PMingLiU" w:hAnsi="Tahoma" w:cs="Tahoma"/>
                <w:b/>
                <w:bCs/>
              </w:rPr>
              <w:t xml:space="preserve"> B</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rPr>
            </w:pPr>
            <w:r w:rsidRPr="00BB059B">
              <w:rPr>
                <w:rFonts w:ascii="Tahoma" w:eastAsia="PMingLiU" w:hAnsi="Tahoma" w:cs="Tahoma"/>
                <w:b/>
                <w:bCs/>
              </w:rPr>
              <w:t xml:space="preserve">Select </w:t>
            </w:r>
            <w:r w:rsidR="000C3B5A">
              <w:rPr>
                <w:rFonts w:ascii="Tahoma" w:eastAsia="PMingLiU" w:hAnsi="Tahoma" w:cs="Tahoma"/>
                <w:b/>
                <w:bCs/>
              </w:rPr>
              <w:br/>
            </w:r>
            <w:r w:rsidRPr="00BB059B">
              <w:rPr>
                <w:rFonts w:ascii="Tahoma" w:eastAsia="PMingLiU" w:hAnsi="Tahoma" w:cs="Tahoma"/>
                <w:b/>
                <w:bCs/>
              </w:rPr>
              <w:t>使用權</w:t>
            </w:r>
            <w:r w:rsidRPr="00BB059B">
              <w:rPr>
                <w:rFonts w:ascii="Tahoma" w:eastAsia="PMingLiU" w:hAnsi="Tahoma" w:cs="Tahoma"/>
                <w:b/>
                <w:bCs/>
              </w:rPr>
              <w:t>/</w:t>
            </w:r>
            <w:r w:rsidR="000C3B5A">
              <w:rPr>
                <w:rFonts w:ascii="Tahoma" w:eastAsia="PMingLiU" w:hAnsi="Tahoma" w:cs="Tahoma"/>
                <w:b/>
                <w:bCs/>
              </w:rPr>
              <w:br/>
            </w:r>
            <w:r w:rsidRPr="00BB059B">
              <w:rPr>
                <w:rFonts w:ascii="Tahoma" w:eastAsia="PMingLiU" w:hAnsi="Tahoma" w:cs="Tahoma"/>
                <w:b/>
                <w:bCs/>
              </w:rPr>
              <w:t>Select Plus</w:t>
            </w:r>
            <w:r w:rsidR="000C3B5A">
              <w:rPr>
                <w:rFonts w:ascii="Tahoma" w:eastAsia="PMingLiU" w:hAnsi="Tahoma" w:cs="Tahoma"/>
                <w:b/>
                <w:bCs/>
              </w:rPr>
              <w:t> </w:t>
            </w:r>
            <w:r w:rsidRPr="00BB059B">
              <w:rPr>
                <w:rFonts w:ascii="Tahoma" w:eastAsia="PMingLiU" w:hAnsi="Tahoma" w:cs="Tahoma"/>
                <w:b/>
                <w:bCs/>
              </w:rPr>
              <w:t>/EA</w:t>
            </w:r>
          </w:p>
          <w:p w:rsidR="00023FE7" w:rsidRPr="00BB059B" w:rsidRDefault="00023FE7">
            <w:pPr>
              <w:pStyle w:val="AppendixBodyText"/>
              <w:rPr>
                <w:rFonts w:ascii="Tahoma" w:eastAsia="PMingLiU" w:hAnsi="Tahoma" w:cs="Tahoma"/>
                <w:b/>
                <w:bCs/>
              </w:rPr>
            </w:pPr>
            <w:r w:rsidRPr="00BB059B">
              <w:rPr>
                <w:rFonts w:ascii="Tahoma" w:eastAsia="PMingLiU" w:hAnsi="Tahoma" w:cs="Tahoma"/>
                <w:b/>
                <w:bCs/>
              </w:rPr>
              <w:t>等級</w:t>
            </w:r>
            <w:r w:rsidRPr="00BB059B">
              <w:rPr>
                <w:rFonts w:ascii="Tahoma" w:eastAsia="PMingLiU" w:hAnsi="Tahoma" w:cs="Tahoma"/>
                <w:b/>
                <w:bCs/>
              </w:rPr>
              <w:t xml:space="preserve"> C</w:t>
            </w:r>
          </w:p>
        </w:tc>
        <w:tc>
          <w:tcPr>
            <w:tcW w:w="119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059B" w:rsidRDefault="00023FE7">
            <w:pPr>
              <w:pStyle w:val="AppendixBodyText"/>
              <w:rPr>
                <w:rFonts w:ascii="Tahoma" w:eastAsia="PMingLiU" w:hAnsi="Tahoma" w:cs="Tahoma"/>
              </w:rPr>
            </w:pPr>
            <w:r w:rsidRPr="00BB059B">
              <w:rPr>
                <w:rFonts w:ascii="Tahoma" w:eastAsia="PMingLiU" w:hAnsi="Tahoma" w:cs="Tahoma"/>
                <w:b/>
                <w:bCs/>
              </w:rPr>
              <w:t xml:space="preserve">Select </w:t>
            </w:r>
            <w:r w:rsidR="000C3B5A">
              <w:rPr>
                <w:rFonts w:ascii="Tahoma" w:eastAsia="PMingLiU" w:hAnsi="Tahoma" w:cs="Tahoma"/>
                <w:b/>
                <w:bCs/>
              </w:rPr>
              <w:br/>
            </w:r>
            <w:r w:rsidRPr="00BB059B">
              <w:rPr>
                <w:rFonts w:ascii="Tahoma" w:eastAsia="PMingLiU" w:hAnsi="Tahoma" w:cs="Tahoma"/>
                <w:b/>
                <w:bCs/>
              </w:rPr>
              <w:t>使用權</w:t>
            </w:r>
            <w:r w:rsidRPr="00BB059B">
              <w:rPr>
                <w:rFonts w:ascii="Tahoma" w:eastAsia="PMingLiU" w:hAnsi="Tahoma" w:cs="Tahoma"/>
                <w:b/>
                <w:bCs/>
              </w:rPr>
              <w:t>/</w:t>
            </w:r>
            <w:r w:rsidR="000C3B5A">
              <w:rPr>
                <w:rFonts w:ascii="Tahoma" w:eastAsia="PMingLiU" w:hAnsi="Tahoma" w:cs="Tahoma"/>
                <w:b/>
                <w:bCs/>
              </w:rPr>
              <w:br/>
            </w:r>
            <w:r w:rsidRPr="00BB059B">
              <w:rPr>
                <w:rFonts w:ascii="Tahoma" w:eastAsia="PMingLiU" w:hAnsi="Tahoma" w:cs="Tahoma"/>
                <w:b/>
                <w:bCs/>
              </w:rPr>
              <w:t>Select Plus /EA</w:t>
            </w:r>
          </w:p>
          <w:p w:rsidR="00023FE7" w:rsidRPr="00BB059B" w:rsidRDefault="00023FE7">
            <w:pPr>
              <w:pStyle w:val="AppendixBodyText"/>
              <w:rPr>
                <w:rFonts w:ascii="Tahoma" w:eastAsia="PMingLiU" w:hAnsi="Tahoma" w:cs="Tahoma"/>
                <w:b/>
                <w:bCs/>
              </w:rPr>
            </w:pPr>
            <w:r w:rsidRPr="00BB059B">
              <w:rPr>
                <w:rFonts w:ascii="Tahoma" w:eastAsia="PMingLiU" w:hAnsi="Tahoma" w:cs="Tahoma"/>
                <w:b/>
                <w:bCs/>
              </w:rPr>
              <w:t>等級</w:t>
            </w:r>
            <w:r w:rsidRPr="00BB059B">
              <w:rPr>
                <w:rFonts w:ascii="Tahoma" w:eastAsia="PMingLiU" w:hAnsi="Tahoma" w:cs="Tahoma"/>
                <w:b/>
                <w:bCs/>
              </w:rPr>
              <w:t xml:space="preserve"> D</w:t>
            </w:r>
          </w:p>
        </w:tc>
      </w:tr>
      <w:tr w:rsidR="00023FE7" w:rsidRPr="00BB059B" w:rsidTr="000C3B5A">
        <w:trPr>
          <w:trHeight w:val="236"/>
        </w:trPr>
        <w:tc>
          <w:tcPr>
            <w:tcW w:w="2808" w:type="dxa"/>
            <w:vAlign w:val="center"/>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問題解決電話支援聯絡人之人數</w:t>
            </w:r>
          </w:p>
        </w:tc>
        <w:tc>
          <w:tcPr>
            <w:tcW w:w="979" w:type="dxa"/>
            <w:vAlign w:val="center"/>
          </w:tcPr>
          <w:p w:rsidR="00023FE7" w:rsidRPr="00BB059B" w:rsidRDefault="00620185">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c>
          <w:tcPr>
            <w:tcW w:w="1080"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c>
          <w:tcPr>
            <w:tcW w:w="1055"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c>
          <w:tcPr>
            <w:tcW w:w="1116"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c>
          <w:tcPr>
            <w:tcW w:w="1125"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c>
          <w:tcPr>
            <w:tcW w:w="1197"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視需要情況而定</w:t>
            </w:r>
          </w:p>
        </w:tc>
      </w:tr>
      <w:tr w:rsidR="00023FE7" w:rsidRPr="00BB059B" w:rsidTr="000C3B5A">
        <w:trPr>
          <w:trHeight w:val="236"/>
        </w:trPr>
        <w:tc>
          <w:tcPr>
            <w:tcW w:w="2808" w:type="dxa"/>
            <w:vAlign w:val="center"/>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授權之網頁支援聯絡人之人數</w:t>
            </w:r>
          </w:p>
        </w:tc>
        <w:tc>
          <w:tcPr>
            <w:tcW w:w="979"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NA</w:t>
            </w:r>
          </w:p>
        </w:tc>
        <w:tc>
          <w:tcPr>
            <w:tcW w:w="1080"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1</w:t>
            </w:r>
          </w:p>
        </w:tc>
        <w:tc>
          <w:tcPr>
            <w:tcW w:w="1055"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2</w:t>
            </w:r>
          </w:p>
        </w:tc>
        <w:tc>
          <w:tcPr>
            <w:tcW w:w="1116"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4</w:t>
            </w:r>
          </w:p>
        </w:tc>
        <w:tc>
          <w:tcPr>
            <w:tcW w:w="1125"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8</w:t>
            </w:r>
          </w:p>
        </w:tc>
        <w:tc>
          <w:tcPr>
            <w:tcW w:w="1197" w:type="dxa"/>
            <w:vAlign w:val="cente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16</w:t>
            </w:r>
          </w:p>
        </w:tc>
      </w:tr>
    </w:tbl>
    <w:p w:rsidR="00F645F5" w:rsidRPr="00AD5B5B" w:rsidRDefault="00F645F5" w:rsidP="00F93617">
      <w:pPr>
        <w:spacing w:after="60"/>
        <w:rPr>
          <w:rFonts w:eastAsia="PMingLiU" w:cs="Tahoma"/>
          <w:b/>
          <w:szCs w:val="18"/>
        </w:rPr>
      </w:pPr>
      <w:bookmarkStart w:id="820" w:name="_Toc240899166"/>
    </w:p>
    <w:p w:rsidR="001C20C9" w:rsidRPr="00AD5B5B" w:rsidRDefault="00023FE7" w:rsidP="00F93617">
      <w:pPr>
        <w:spacing w:after="60"/>
        <w:rPr>
          <w:rFonts w:eastAsia="PMingLiU" w:cs="Tahoma"/>
          <w:szCs w:val="18"/>
          <w:lang w:eastAsia="zh-TW"/>
        </w:rPr>
      </w:pPr>
      <w:r w:rsidRPr="00AD5B5B">
        <w:rPr>
          <w:rFonts w:eastAsia="PMingLiU" w:cs="Tahoma"/>
          <w:b/>
          <w:szCs w:val="18"/>
          <w:lang w:eastAsia="zh-TW"/>
        </w:rPr>
        <w:t>軟體保證客戶之服務等級</w:t>
      </w:r>
      <w:bookmarkEnd w:id="820"/>
    </w:p>
    <w:p w:rsidR="00023FE7" w:rsidRPr="00AD5B5B" w:rsidRDefault="00023FE7" w:rsidP="00F42FB8">
      <w:pPr>
        <w:pStyle w:val="AppendixBodyText"/>
        <w:spacing w:after="0"/>
        <w:rPr>
          <w:rFonts w:ascii="Tahoma" w:eastAsia="PMingLiU" w:hAnsi="Tahoma" w:cs="Tahoma"/>
          <w:sz w:val="18"/>
          <w:szCs w:val="18"/>
          <w:lang w:eastAsia="zh-TW"/>
        </w:rPr>
      </w:pPr>
    </w:p>
    <w:p w:rsidR="00023FE7" w:rsidRPr="00AD5B5B" w:rsidRDefault="00023FE7" w:rsidP="00F93617">
      <w:pPr>
        <w:pStyle w:val="AppendixBodyText"/>
        <w:spacing w:after="0"/>
        <w:rPr>
          <w:rFonts w:ascii="Tahoma" w:eastAsia="PMingLiU" w:hAnsi="Tahoma" w:cs="Tahoma"/>
          <w:sz w:val="18"/>
          <w:szCs w:val="18"/>
          <w:lang w:eastAsia="zh-TW"/>
        </w:rPr>
      </w:pPr>
      <w:r w:rsidRPr="00AD5B5B">
        <w:rPr>
          <w:rFonts w:ascii="Tahoma" w:eastAsia="PMingLiU" w:hAnsi="Tahoma" w:cs="Tahoma"/>
          <w:sz w:val="18"/>
          <w:szCs w:val="18"/>
          <w:lang w:eastAsia="zh-TW"/>
        </w:rPr>
        <w:t>除必須透過電話提出之嚴重性</w:t>
      </w:r>
      <w:r w:rsidRPr="00AD5B5B">
        <w:rPr>
          <w:rFonts w:ascii="Tahoma" w:eastAsia="PMingLiU" w:hAnsi="Tahoma" w:cs="Tahoma"/>
          <w:sz w:val="18"/>
          <w:szCs w:val="18"/>
          <w:lang w:eastAsia="zh-TW"/>
        </w:rPr>
        <w:t xml:space="preserve"> A </w:t>
      </w:r>
      <w:r w:rsidRPr="00AD5B5B">
        <w:rPr>
          <w:rFonts w:ascii="Tahoma" w:eastAsia="PMingLiU" w:hAnsi="Tahoma" w:cs="Tahoma"/>
          <w:sz w:val="18"/>
          <w:szCs w:val="18"/>
          <w:lang w:eastAsia="zh-TW"/>
        </w:rPr>
        <w:t>及</w:t>
      </w:r>
      <w:r w:rsidRPr="00AD5B5B">
        <w:rPr>
          <w:rFonts w:ascii="Tahoma" w:eastAsia="PMingLiU" w:hAnsi="Tahoma" w:cs="Tahoma"/>
          <w:sz w:val="18"/>
          <w:szCs w:val="18"/>
          <w:lang w:eastAsia="zh-TW"/>
        </w:rPr>
        <w:t xml:space="preserve"> B </w:t>
      </w:r>
      <w:r w:rsidRPr="00AD5B5B">
        <w:rPr>
          <w:rFonts w:ascii="Tahoma" w:eastAsia="PMingLiU" w:hAnsi="Tahoma" w:cs="Tahoma"/>
          <w:sz w:val="18"/>
          <w:szCs w:val="18"/>
          <w:lang w:eastAsia="zh-TW"/>
        </w:rPr>
        <w:t>外，得透過電話或電子方式由客戶指定之聯絡人提出支援要求，如以下所示。</w:t>
      </w:r>
    </w:p>
    <w:p w:rsidR="00F42FB8" w:rsidRPr="00AD5B5B" w:rsidRDefault="00F42FB8" w:rsidP="00F93617">
      <w:pPr>
        <w:pStyle w:val="AppendixBodyText"/>
        <w:spacing w:after="0"/>
        <w:rPr>
          <w:rFonts w:ascii="Tahoma" w:eastAsia="PMingLiU" w:hAnsi="Tahoma" w:cs="Tahoma"/>
          <w:sz w:val="18"/>
          <w:szCs w:val="18"/>
          <w:lang w:eastAsia="zh-TW"/>
        </w:rPr>
      </w:pPr>
    </w:p>
    <w:p w:rsidR="00023FE7" w:rsidRPr="00AD5B5B" w:rsidRDefault="00023FE7" w:rsidP="00F93617">
      <w:pPr>
        <w:pStyle w:val="AppendixBodyText"/>
        <w:spacing w:after="0"/>
        <w:rPr>
          <w:rFonts w:ascii="Tahoma" w:eastAsia="PMingLiU" w:hAnsi="Tahoma" w:cs="Tahoma"/>
          <w:sz w:val="18"/>
          <w:szCs w:val="18"/>
          <w:lang w:eastAsia="zh-TW"/>
        </w:rPr>
      </w:pPr>
      <w:r w:rsidRPr="00AD5B5B">
        <w:rPr>
          <w:rFonts w:ascii="Tahoma" w:eastAsia="PMingLiU" w:hAnsi="Tahoma" w:cs="Tahoma"/>
          <w:sz w:val="18"/>
          <w:szCs w:val="18"/>
          <w:lang w:eastAsia="zh-TW"/>
        </w:rPr>
        <w:t>客戶要負責於諮詢過本公司之後設定最初之嚴重等級，但是客戶得隨時要求變更嚴重等級。事件嚴重性將決定</w:t>
      </w:r>
      <w:r w:rsidRPr="00AD5B5B">
        <w:rPr>
          <w:rFonts w:ascii="Tahoma" w:eastAsia="PMingLiU" w:hAnsi="Tahoma" w:cs="Tahoma"/>
          <w:sz w:val="18"/>
          <w:szCs w:val="18"/>
          <w:lang w:eastAsia="zh-TW"/>
        </w:rPr>
        <w:t xml:space="preserve"> Microsoft </w:t>
      </w:r>
      <w:r w:rsidRPr="00AD5B5B">
        <w:rPr>
          <w:rFonts w:ascii="Tahoma" w:eastAsia="PMingLiU" w:hAnsi="Tahoma" w:cs="Tahoma"/>
          <w:sz w:val="18"/>
          <w:szCs w:val="18"/>
          <w:lang w:eastAsia="zh-TW"/>
        </w:rPr>
        <w:t>內部之回應等級及估計的回應次數，而客戶之責任定義於下表中：</w:t>
      </w:r>
    </w:p>
    <w:p w:rsidR="00F42FB8" w:rsidRPr="00AD5B5B" w:rsidRDefault="00F42FB8" w:rsidP="00F93617">
      <w:pPr>
        <w:pStyle w:val="AppendixBodyText"/>
        <w:spacing w:after="0"/>
        <w:rPr>
          <w:rFonts w:ascii="Tahoma" w:eastAsia="PMingLiU" w:hAnsi="Tahoma" w:cs="Tahoma"/>
          <w:sz w:val="18"/>
          <w:szCs w:val="18"/>
          <w:lang w:eastAsia="zh-TW"/>
        </w:rPr>
      </w:pPr>
    </w:p>
    <w:tbl>
      <w:tblPr>
        <w:tblW w:w="9468" w:type="dxa"/>
        <w:tblInd w:w="108" w:type="dxa"/>
        <w:tblLayout w:type="fixed"/>
        <w:tblCellMar>
          <w:left w:w="0" w:type="dxa"/>
          <w:right w:w="0" w:type="dxa"/>
        </w:tblCellMar>
        <w:tblLook w:val="0000" w:firstRow="0" w:lastRow="0" w:firstColumn="0" w:lastColumn="0" w:noHBand="0" w:noVBand="0"/>
      </w:tblPr>
      <w:tblGrid>
        <w:gridCol w:w="1377"/>
        <w:gridCol w:w="2655"/>
        <w:gridCol w:w="2736"/>
        <w:gridCol w:w="2700"/>
      </w:tblGrid>
      <w:tr w:rsidR="00023FE7" w:rsidRPr="00BB059B" w:rsidTr="000C3B5A">
        <w:trPr>
          <w:trHeight w:val="477"/>
          <w:tblHeader/>
        </w:trPr>
        <w:tc>
          <w:tcPr>
            <w:tcW w:w="137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059B" w:rsidRDefault="00023FE7">
            <w:pPr>
              <w:pStyle w:val="AppendixBodyText"/>
              <w:spacing w:after="0"/>
              <w:jc w:val="center"/>
              <w:rPr>
                <w:rFonts w:ascii="Tahoma" w:eastAsia="PMingLiU" w:hAnsi="Tahoma" w:cs="Tahoma"/>
                <w:b/>
                <w:bCs/>
              </w:rPr>
            </w:pPr>
            <w:r w:rsidRPr="00BB059B">
              <w:rPr>
                <w:rFonts w:ascii="Tahoma" w:eastAsia="PMingLiU" w:hAnsi="Tahoma" w:cs="Tahoma"/>
                <w:b/>
                <w:bCs/>
              </w:rPr>
              <w:t>嚴重性</w:t>
            </w:r>
          </w:p>
        </w:tc>
        <w:tc>
          <w:tcPr>
            <w:tcW w:w="265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059B" w:rsidRDefault="00023FE7">
            <w:pPr>
              <w:pStyle w:val="AppendixBodyText"/>
              <w:spacing w:after="0"/>
              <w:jc w:val="center"/>
              <w:rPr>
                <w:rFonts w:ascii="Tahoma" w:eastAsia="PMingLiU" w:hAnsi="Tahoma" w:cs="Tahoma"/>
                <w:b/>
                <w:bCs/>
              </w:rPr>
            </w:pPr>
            <w:r w:rsidRPr="00BB059B">
              <w:rPr>
                <w:rFonts w:ascii="Tahoma" w:eastAsia="PMingLiU" w:hAnsi="Tahoma" w:cs="Tahoma"/>
                <w:b/>
                <w:bCs/>
              </w:rPr>
              <w:t>情況</w:t>
            </w:r>
          </w:p>
        </w:tc>
        <w:tc>
          <w:tcPr>
            <w:tcW w:w="2736"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059B" w:rsidRDefault="00023FE7">
            <w:pPr>
              <w:pStyle w:val="AppendixBodyText"/>
              <w:spacing w:after="0"/>
              <w:jc w:val="center"/>
              <w:rPr>
                <w:rFonts w:ascii="Tahoma" w:eastAsia="PMingLiU" w:hAnsi="Tahoma" w:cs="Tahoma"/>
                <w:b/>
                <w:bCs/>
              </w:rPr>
            </w:pPr>
            <w:r w:rsidRPr="00BB059B">
              <w:rPr>
                <w:rFonts w:ascii="Tahoma" w:eastAsia="PMingLiU" w:hAnsi="Tahoma" w:cs="Tahoma"/>
                <w:b/>
                <w:bCs/>
              </w:rPr>
              <w:t>本公司的預期回應</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059B" w:rsidRDefault="00023FE7">
            <w:pPr>
              <w:pStyle w:val="AppendixBodyText"/>
              <w:spacing w:after="0"/>
              <w:jc w:val="center"/>
              <w:rPr>
                <w:rFonts w:ascii="Tahoma" w:eastAsia="PMingLiU" w:hAnsi="Tahoma" w:cs="Tahoma"/>
                <w:b/>
                <w:bCs/>
              </w:rPr>
            </w:pPr>
            <w:r w:rsidRPr="00BB059B">
              <w:rPr>
                <w:rFonts w:ascii="Tahoma" w:eastAsia="PMingLiU" w:hAnsi="Tahoma" w:cs="Tahoma"/>
                <w:b/>
                <w:bCs/>
              </w:rPr>
              <w:t>客戶的預期回應</w:t>
            </w:r>
          </w:p>
        </w:tc>
      </w:tr>
      <w:tr w:rsidR="00023FE7" w:rsidRPr="00BB059B" w:rsidTr="000C3B5A">
        <w:tc>
          <w:tcPr>
            <w:tcW w:w="1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 xml:space="preserve">A </w:t>
            </w:r>
            <w:r w:rsidR="000C3B5A">
              <w:rPr>
                <w:rFonts w:ascii="Tahoma" w:eastAsia="PMingLiU" w:hAnsi="Tahoma" w:cs="Tahoma"/>
                <w:sz w:val="18"/>
                <w:szCs w:val="18"/>
              </w:rPr>
              <w:br/>
            </w:r>
            <w:r w:rsidRPr="00BB059B">
              <w:rPr>
                <w:rFonts w:ascii="Tahoma" w:eastAsia="PMingLiU" w:hAnsi="Tahoma" w:cs="Tahoma"/>
                <w:sz w:val="18"/>
                <w:szCs w:val="18"/>
              </w:rPr>
              <w:t>透過電話提出</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rPr>
            </w:pPr>
            <w:r w:rsidRPr="00BB059B">
              <w:rPr>
                <w:rFonts w:ascii="Tahoma" w:eastAsia="PMingLiU" w:hAnsi="Tahoma" w:cs="Tahoma"/>
                <w:sz w:val="18"/>
                <w:szCs w:val="18"/>
              </w:rPr>
              <w:t>重大之營業影響程度：</w:t>
            </w:r>
          </w:p>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B059B">
              <w:rPr>
                <w:rFonts w:ascii="Tahoma" w:eastAsia="PMingLiU" w:hAnsi="Tahoma" w:cs="Tahoma"/>
                <w:sz w:val="18"/>
                <w:szCs w:val="18"/>
                <w:lang w:eastAsia="zh-TW"/>
              </w:rPr>
              <w:t>客戶之營業具有重大程度的損失或服務降級</w:t>
            </w:r>
          </w:p>
        </w:tc>
        <w:tc>
          <w:tcPr>
            <w:tcW w:w="2736"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BB059B">
              <w:rPr>
                <w:rFonts w:ascii="Tahoma" w:eastAsia="PMingLiU" w:hAnsi="Tahoma" w:cs="Tahoma"/>
                <w:sz w:val="18"/>
                <w:szCs w:val="18"/>
                <w:lang w:eastAsia="zh-TW"/>
              </w:rPr>
              <w:t>第一次來電於</w:t>
            </w:r>
            <w:r w:rsidRPr="00BB059B">
              <w:rPr>
                <w:rFonts w:ascii="Tahoma" w:eastAsia="PMingLiU" w:hAnsi="Tahoma" w:cs="Tahoma"/>
                <w:sz w:val="18"/>
                <w:szCs w:val="18"/>
                <w:lang w:eastAsia="zh-TW"/>
              </w:rPr>
              <w:t xml:space="preserve"> 2 </w:t>
            </w:r>
            <w:r w:rsidRPr="00BB059B">
              <w:rPr>
                <w:rFonts w:ascii="Tahoma" w:eastAsia="PMingLiU" w:hAnsi="Tahoma" w:cs="Tahoma"/>
                <w:sz w:val="18"/>
                <w:szCs w:val="18"/>
                <w:lang w:eastAsia="zh-TW"/>
              </w:rPr>
              <w:t>小時內回應或根據支援優惠方案於更短時間內回應</w:t>
            </w:r>
          </w:p>
          <w:p w:rsidR="00023FE7" w:rsidRPr="00BB059B" w:rsidRDefault="00023FE7" w:rsidP="0027028A">
            <w:pPr>
              <w:pStyle w:val="AppendixBodyText"/>
              <w:numPr>
                <w:ilvl w:val="0"/>
                <w:numId w:val="2"/>
              </w:numPr>
              <w:tabs>
                <w:tab w:val="clear" w:pos="1440"/>
                <w:tab w:val="num" w:pos="522"/>
              </w:tabs>
              <w:ind w:left="522"/>
              <w:rPr>
                <w:rFonts w:ascii="Tahoma" w:eastAsia="PMingLiU" w:hAnsi="Tahoma" w:cs="Tahoma"/>
              </w:rPr>
            </w:pPr>
            <w:r w:rsidRPr="00BB059B">
              <w:rPr>
                <w:rFonts w:ascii="Tahoma" w:eastAsia="PMingLiU" w:hAnsi="Tahoma" w:cs="Tahoma"/>
                <w:sz w:val="18"/>
                <w:szCs w:val="18"/>
              </w:rPr>
              <w:t>視需要於客戶網站上提供</w:t>
            </w:r>
            <w:r w:rsidRPr="00BB059B">
              <w:rPr>
                <w:rFonts w:ascii="Tahoma" w:eastAsia="PMingLiU" w:hAnsi="Tahoma" w:cs="Tahoma"/>
                <w:sz w:val="18"/>
                <w:szCs w:val="18"/>
              </w:rPr>
              <w:t xml:space="preserve"> Microsoft </w:t>
            </w:r>
            <w:r w:rsidRPr="00BB059B">
              <w:rPr>
                <w:rFonts w:ascii="Tahoma" w:eastAsia="PMingLiU" w:hAnsi="Tahoma" w:cs="Tahoma"/>
                <w:sz w:val="18"/>
                <w:szCs w:val="18"/>
              </w:rPr>
              <w:t>資源</w:t>
            </w:r>
            <w:r w:rsidRPr="00BB059B">
              <w:rPr>
                <w:rFonts w:ascii="Tahoma" w:eastAsia="PMingLiU" w:hAnsi="Tahoma" w:cs="Tahoma"/>
                <w:sz w:val="18"/>
                <w:szCs w:val="18"/>
              </w:rPr>
              <w:t xml:space="preserve"> (Resources)</w:t>
            </w:r>
            <w:r w:rsidRPr="00BB059B">
              <w:rPr>
                <w:rFonts w:ascii="Tahoma" w:eastAsia="PMingLiU" w:hAnsi="Tahoma" w:cs="Tahoma"/>
                <w:sz w:val="18"/>
                <w:szCs w:val="18"/>
              </w:rPr>
              <w:t>。</w:t>
            </w:r>
          </w:p>
          <w:p w:rsidR="00023FE7" w:rsidRPr="00BB059B" w:rsidRDefault="00023FE7" w:rsidP="0027028A">
            <w:pPr>
              <w:pStyle w:val="AppendixBodyText"/>
              <w:numPr>
                <w:ilvl w:val="0"/>
                <w:numId w:val="2"/>
              </w:numPr>
              <w:tabs>
                <w:tab w:val="clear" w:pos="1440"/>
                <w:tab w:val="num" w:pos="522"/>
              </w:tabs>
              <w:ind w:left="522"/>
              <w:rPr>
                <w:rFonts w:ascii="Tahoma" w:eastAsia="PMingLiU" w:hAnsi="Tahoma" w:cs="Tahoma"/>
              </w:rPr>
            </w:pPr>
            <w:r w:rsidRPr="00BB059B">
              <w:rPr>
                <w:rFonts w:ascii="Tahoma" w:eastAsia="PMingLiU" w:hAnsi="Tahoma" w:cs="Tahoma"/>
                <w:sz w:val="18"/>
                <w:szCs w:val="18"/>
              </w:rPr>
              <w:t>全天候持續進行解決</w:t>
            </w:r>
          </w:p>
          <w:p w:rsidR="00023FE7" w:rsidRPr="00BB059B"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BB059B">
              <w:rPr>
                <w:rFonts w:ascii="Tahoma" w:eastAsia="PMingLiU" w:hAnsi="Tahoma" w:cs="Tahoma"/>
                <w:sz w:val="18"/>
                <w:szCs w:val="18"/>
              </w:rPr>
              <w:t>根據支援優惠方案通知</w:t>
            </w:r>
            <w:r w:rsidRPr="00BB059B">
              <w:rPr>
                <w:rFonts w:ascii="Tahoma" w:eastAsia="PMingLiU" w:hAnsi="Tahoma" w:cs="Tahoma"/>
                <w:sz w:val="18"/>
                <w:szCs w:val="18"/>
              </w:rPr>
              <w:t xml:space="preserve"> Microsoft </w:t>
            </w:r>
            <w:r w:rsidRPr="00BB059B">
              <w:rPr>
                <w:rFonts w:ascii="Tahoma" w:eastAsia="PMingLiU" w:hAnsi="Tahoma" w:cs="Tahoma"/>
                <w:sz w:val="18"/>
                <w:szCs w:val="18"/>
              </w:rPr>
              <w:t>之資深經理</w:t>
            </w:r>
            <w:r w:rsidRPr="00BB059B">
              <w:rPr>
                <w:rFonts w:ascii="Tahoma" w:eastAsia="PMingLiU" w:hAnsi="Tahoma" w:cs="Tahoma"/>
                <w:sz w:val="18"/>
                <w:szCs w:val="18"/>
              </w:rPr>
              <w:t xml:space="preserve"> (Senior Managers)</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s>
              <w:ind w:left="432"/>
              <w:rPr>
                <w:rFonts w:ascii="Tahoma" w:eastAsia="PMingLiU" w:hAnsi="Tahoma" w:cs="Tahoma"/>
                <w:lang w:eastAsia="zh-TW"/>
              </w:rPr>
            </w:pPr>
            <w:r w:rsidRPr="00BB059B">
              <w:rPr>
                <w:rFonts w:ascii="Tahoma" w:eastAsia="PMingLiU" w:hAnsi="Tahoma" w:cs="Tahoma"/>
                <w:sz w:val="18"/>
                <w:szCs w:val="18"/>
                <w:lang w:eastAsia="zh-TW"/>
              </w:rPr>
              <w:t>分派適當之資源接受全天候之持續解決行動</w:t>
            </w:r>
            <w:r w:rsidRPr="00BB059B">
              <w:rPr>
                <w:rFonts w:ascii="Tahoma" w:eastAsia="PMingLiU" w:hAnsi="Tahoma" w:cs="Tahoma"/>
                <w:sz w:val="18"/>
                <w:szCs w:val="18"/>
                <w:vertAlign w:val="superscript"/>
                <w:lang w:eastAsia="zh-TW"/>
              </w:rPr>
              <w:t>2</w:t>
            </w:r>
          </w:p>
          <w:p w:rsidR="00023FE7" w:rsidRPr="00BB059B" w:rsidRDefault="00023FE7" w:rsidP="0027028A">
            <w:pPr>
              <w:pStyle w:val="AppendixBodyText"/>
              <w:numPr>
                <w:ilvl w:val="0"/>
                <w:numId w:val="2"/>
              </w:numPr>
              <w:tabs>
                <w:tab w:val="clear" w:pos="1440"/>
              </w:tabs>
              <w:ind w:left="432"/>
              <w:rPr>
                <w:rFonts w:ascii="Tahoma" w:eastAsia="PMingLiU" w:hAnsi="Tahoma" w:cs="Tahoma"/>
                <w:lang w:eastAsia="zh-TW"/>
              </w:rPr>
            </w:pPr>
            <w:r w:rsidRPr="00BB059B">
              <w:rPr>
                <w:rFonts w:ascii="Tahoma" w:eastAsia="PMingLiU" w:hAnsi="Tahoma" w:cs="Tahoma"/>
                <w:sz w:val="18"/>
                <w:szCs w:val="18"/>
                <w:lang w:eastAsia="zh-TW"/>
              </w:rPr>
              <w:t>從變更控制機關快速存取及回應</w:t>
            </w:r>
          </w:p>
          <w:p w:rsidR="00023FE7" w:rsidRPr="00BB059B" w:rsidRDefault="00023FE7" w:rsidP="0027028A">
            <w:pPr>
              <w:pStyle w:val="AppendixBodyText"/>
              <w:numPr>
                <w:ilvl w:val="0"/>
                <w:numId w:val="2"/>
              </w:numPr>
              <w:tabs>
                <w:tab w:val="clear" w:pos="1440"/>
              </w:tabs>
              <w:ind w:left="432"/>
              <w:rPr>
                <w:rFonts w:ascii="Tahoma" w:eastAsia="PMingLiU" w:hAnsi="Tahoma" w:cs="Tahoma"/>
                <w:sz w:val="18"/>
                <w:szCs w:val="18"/>
              </w:rPr>
            </w:pPr>
            <w:r w:rsidRPr="00BB059B">
              <w:rPr>
                <w:rFonts w:ascii="Tahoma" w:eastAsia="PMingLiU" w:hAnsi="Tahoma" w:cs="Tahoma"/>
                <w:sz w:val="18"/>
                <w:szCs w:val="18"/>
              </w:rPr>
              <w:t>管理階層通知</w:t>
            </w:r>
          </w:p>
        </w:tc>
      </w:tr>
      <w:tr w:rsidR="00023FE7" w:rsidRPr="00BB059B" w:rsidTr="000C3B5A">
        <w:tc>
          <w:tcPr>
            <w:tcW w:w="1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059B" w:rsidRDefault="00023FE7">
            <w:pPr>
              <w:pStyle w:val="AppendixBodyText"/>
              <w:rPr>
                <w:rFonts w:ascii="Tahoma" w:eastAsia="PMingLiU" w:hAnsi="Tahoma" w:cs="Tahoma"/>
                <w:sz w:val="18"/>
                <w:szCs w:val="18"/>
              </w:rPr>
            </w:pPr>
            <w:r w:rsidRPr="00BB059B">
              <w:rPr>
                <w:rFonts w:ascii="Tahoma" w:eastAsia="PMingLiU" w:hAnsi="Tahoma" w:cs="Tahoma"/>
                <w:sz w:val="18"/>
                <w:szCs w:val="18"/>
              </w:rPr>
              <w:t xml:space="preserve">B </w:t>
            </w:r>
            <w:r w:rsidR="000C3B5A">
              <w:rPr>
                <w:rFonts w:ascii="Tahoma" w:eastAsia="PMingLiU" w:hAnsi="Tahoma" w:cs="Tahoma"/>
                <w:sz w:val="18"/>
                <w:szCs w:val="18"/>
              </w:rPr>
              <w:br/>
            </w:r>
            <w:r w:rsidRPr="00BB059B">
              <w:rPr>
                <w:rFonts w:ascii="Tahoma" w:eastAsia="PMingLiU" w:hAnsi="Tahoma" w:cs="Tahoma"/>
                <w:sz w:val="18"/>
                <w:szCs w:val="18"/>
              </w:rPr>
              <w:t>透過電話提出</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rPr>
            </w:pPr>
            <w:r w:rsidRPr="00BB059B">
              <w:rPr>
                <w:rFonts w:ascii="Tahoma" w:eastAsia="PMingLiU" w:hAnsi="Tahoma" w:cs="Tahoma"/>
                <w:sz w:val="18"/>
                <w:szCs w:val="18"/>
              </w:rPr>
              <w:t>中等之營業影響程度：</w:t>
            </w:r>
          </w:p>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B059B">
              <w:rPr>
                <w:rFonts w:ascii="Tahoma" w:eastAsia="PMingLiU" w:hAnsi="Tahoma" w:cs="Tahoma"/>
                <w:sz w:val="18"/>
                <w:szCs w:val="18"/>
                <w:lang w:eastAsia="zh-TW"/>
              </w:rPr>
              <w:t>客戶之營業具有中等程度的損失或服務降級，但使用損害的方式可以適度地繼續工作。</w:t>
            </w:r>
          </w:p>
        </w:tc>
        <w:tc>
          <w:tcPr>
            <w:tcW w:w="2736"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num" w:pos="522"/>
              </w:tabs>
              <w:ind w:left="522"/>
              <w:rPr>
                <w:rFonts w:ascii="Tahoma" w:eastAsia="PMingLiU" w:hAnsi="Tahoma" w:cs="Tahoma"/>
                <w:lang w:eastAsia="zh-TW"/>
              </w:rPr>
            </w:pPr>
            <w:r w:rsidRPr="00BB059B">
              <w:rPr>
                <w:rFonts w:ascii="Tahoma" w:eastAsia="PMingLiU" w:hAnsi="Tahoma" w:cs="Tahoma"/>
                <w:sz w:val="18"/>
                <w:szCs w:val="18"/>
                <w:lang w:eastAsia="zh-TW"/>
              </w:rPr>
              <w:t>第一次來電於</w:t>
            </w:r>
            <w:r w:rsidRPr="00BB059B">
              <w:rPr>
                <w:rFonts w:ascii="Tahoma" w:eastAsia="PMingLiU" w:hAnsi="Tahoma" w:cs="Tahoma"/>
                <w:sz w:val="18"/>
                <w:szCs w:val="18"/>
                <w:lang w:eastAsia="zh-TW"/>
              </w:rPr>
              <w:t xml:space="preserve"> 4 </w:t>
            </w:r>
            <w:r w:rsidRPr="00BB059B">
              <w:rPr>
                <w:rFonts w:ascii="Tahoma" w:eastAsia="PMingLiU" w:hAnsi="Tahoma" w:cs="Tahoma"/>
                <w:sz w:val="18"/>
                <w:szCs w:val="18"/>
                <w:lang w:eastAsia="zh-TW"/>
              </w:rPr>
              <w:t>小時內回應或根據支援優惠方案於更短時間內回應</w:t>
            </w:r>
          </w:p>
          <w:p w:rsidR="00023FE7" w:rsidRPr="00BB059B" w:rsidRDefault="00023FE7" w:rsidP="0027028A">
            <w:pPr>
              <w:pStyle w:val="AppendixBodyText"/>
              <w:numPr>
                <w:ilvl w:val="0"/>
                <w:numId w:val="2"/>
              </w:numPr>
              <w:tabs>
                <w:tab w:val="num" w:pos="522"/>
              </w:tabs>
              <w:ind w:left="522"/>
              <w:rPr>
                <w:rFonts w:ascii="Tahoma" w:eastAsia="PMingLiU" w:hAnsi="Tahoma" w:cs="Tahoma"/>
              </w:rPr>
            </w:pPr>
            <w:r w:rsidRPr="00BB059B">
              <w:rPr>
                <w:rFonts w:ascii="Tahoma" w:eastAsia="PMingLiU" w:hAnsi="Tahoma" w:cs="Tahoma"/>
                <w:sz w:val="18"/>
                <w:szCs w:val="18"/>
              </w:rPr>
              <w:t>僅於</w:t>
            </w:r>
            <w:r w:rsidRPr="00BB059B">
              <w:rPr>
                <w:rFonts w:ascii="Tahoma" w:eastAsia="PMingLiU" w:hAnsi="Tahoma" w:cs="Tahoma"/>
                <w:bCs/>
                <w:sz w:val="18"/>
                <w:szCs w:val="18"/>
              </w:rPr>
              <w:t>營業</w:t>
            </w:r>
            <w:r w:rsidRPr="00BB059B">
              <w:rPr>
                <w:rFonts w:ascii="Tahoma" w:eastAsia="PMingLiU" w:hAnsi="Tahoma" w:cs="Tahoma"/>
                <w:sz w:val="18"/>
                <w:szCs w:val="18"/>
                <w:vertAlign w:val="superscript"/>
              </w:rPr>
              <w:t>1</w:t>
            </w:r>
            <w:r w:rsidRPr="00BB059B">
              <w:rPr>
                <w:rFonts w:ascii="Tahoma" w:eastAsia="PMingLiU" w:hAnsi="Tahoma" w:cs="Tahoma"/>
                <w:bCs/>
                <w:sz w:val="18"/>
                <w:szCs w:val="18"/>
              </w:rPr>
              <w:t>時間進行解決</w:t>
            </w:r>
          </w:p>
          <w:p w:rsidR="00023FE7" w:rsidRPr="00BB059B" w:rsidRDefault="00023FE7">
            <w:pPr>
              <w:pStyle w:val="AppendixBodyText"/>
              <w:tabs>
                <w:tab w:val="num" w:pos="522"/>
              </w:tabs>
              <w:ind w:left="522" w:hanging="360"/>
              <w:rPr>
                <w:rFonts w:ascii="Tahoma" w:eastAsia="PMingLiU"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BB059B">
              <w:rPr>
                <w:rFonts w:ascii="Tahoma" w:eastAsia="PMingLiU" w:hAnsi="Tahoma" w:cs="Tahoma"/>
                <w:sz w:val="18"/>
                <w:szCs w:val="18"/>
                <w:lang w:eastAsia="zh-TW"/>
              </w:rPr>
              <w:t>分派適當之資源接受營業時間之解決行動</w:t>
            </w:r>
          </w:p>
          <w:p w:rsidR="00023FE7" w:rsidRPr="00BB059B"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BB059B">
              <w:rPr>
                <w:rFonts w:ascii="Tahoma" w:eastAsia="PMingLiU" w:hAnsi="Tahoma" w:cs="Tahoma"/>
                <w:sz w:val="18"/>
                <w:szCs w:val="18"/>
                <w:lang w:eastAsia="zh-TW"/>
              </w:rPr>
              <w:t>營業時間的四個小時內從變更控制機關存取及回應</w:t>
            </w:r>
          </w:p>
        </w:tc>
      </w:tr>
      <w:tr w:rsidR="00023FE7" w:rsidRPr="00BB059B" w:rsidTr="000C3B5A">
        <w:tc>
          <w:tcPr>
            <w:tcW w:w="1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059B" w:rsidRDefault="00023FE7">
            <w:pPr>
              <w:pStyle w:val="AppendixBodyText"/>
              <w:rPr>
                <w:rFonts w:ascii="Tahoma" w:eastAsia="PMingLiU" w:hAnsi="Tahoma" w:cs="Tahoma"/>
                <w:sz w:val="18"/>
                <w:szCs w:val="18"/>
                <w:lang w:eastAsia="zh-TW"/>
              </w:rPr>
            </w:pPr>
            <w:r w:rsidRPr="00BB059B">
              <w:rPr>
                <w:rFonts w:ascii="Tahoma" w:eastAsia="PMingLiU" w:hAnsi="Tahoma" w:cs="Tahoma"/>
                <w:sz w:val="18"/>
                <w:szCs w:val="18"/>
                <w:lang w:eastAsia="zh-TW"/>
              </w:rPr>
              <w:t xml:space="preserve">C </w:t>
            </w:r>
            <w:r w:rsidR="000C3B5A">
              <w:rPr>
                <w:rFonts w:ascii="Tahoma" w:eastAsia="PMingLiU" w:hAnsi="Tahoma" w:cs="Tahoma"/>
                <w:sz w:val="18"/>
                <w:szCs w:val="18"/>
                <w:lang w:eastAsia="zh-TW"/>
              </w:rPr>
              <w:br/>
            </w:r>
            <w:r w:rsidRPr="00BB059B">
              <w:rPr>
                <w:rFonts w:ascii="Tahoma" w:eastAsia="PMingLiU" w:hAnsi="Tahoma" w:cs="Tahoma"/>
                <w:sz w:val="18"/>
                <w:szCs w:val="18"/>
                <w:lang w:eastAsia="zh-TW"/>
              </w:rPr>
              <w:t>透過電話或網頁提出</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rPr>
            </w:pPr>
            <w:r w:rsidRPr="00BB059B">
              <w:rPr>
                <w:rFonts w:ascii="Tahoma" w:eastAsia="PMingLiU" w:hAnsi="Tahoma" w:cs="Tahoma"/>
                <w:sz w:val="18"/>
                <w:szCs w:val="18"/>
              </w:rPr>
              <w:t>最低之營業影響程度：</w:t>
            </w:r>
          </w:p>
          <w:p w:rsidR="00023FE7" w:rsidRPr="00BB059B"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B059B">
              <w:rPr>
                <w:rFonts w:ascii="Tahoma" w:eastAsia="PMingLiU" w:hAnsi="Tahoma" w:cs="Tahoma"/>
                <w:sz w:val="18"/>
                <w:szCs w:val="18"/>
                <w:lang w:eastAsia="zh-TW"/>
              </w:rPr>
              <w:t>客戶之營業大體上可</w:t>
            </w:r>
            <w:r w:rsidR="000C3B5A">
              <w:rPr>
                <w:rFonts w:ascii="Tahoma" w:eastAsia="PMingLiU" w:hAnsi="Tahoma" w:cs="Tahoma"/>
                <w:sz w:val="18"/>
                <w:szCs w:val="18"/>
                <w:lang w:eastAsia="zh-TW"/>
              </w:rPr>
              <w:br/>
            </w:r>
            <w:r w:rsidRPr="00BB059B">
              <w:rPr>
                <w:rFonts w:ascii="Tahoma" w:eastAsia="PMingLiU" w:hAnsi="Tahoma" w:cs="Tahoma"/>
                <w:sz w:val="18"/>
                <w:szCs w:val="18"/>
                <w:lang w:eastAsia="zh-TW"/>
              </w:rPr>
              <w:t>運作，對服務具有輕微影響或不會形成障礙。</w:t>
            </w:r>
          </w:p>
        </w:tc>
        <w:tc>
          <w:tcPr>
            <w:tcW w:w="2736"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num" w:pos="522"/>
              </w:tabs>
              <w:ind w:left="522"/>
              <w:rPr>
                <w:rFonts w:ascii="Tahoma" w:eastAsia="PMingLiU" w:hAnsi="Tahoma" w:cs="Tahoma"/>
                <w:lang w:eastAsia="zh-TW"/>
              </w:rPr>
            </w:pPr>
            <w:r w:rsidRPr="00BB059B">
              <w:rPr>
                <w:rFonts w:ascii="Tahoma" w:eastAsia="PMingLiU" w:hAnsi="Tahoma" w:cs="Tahoma"/>
                <w:sz w:val="18"/>
                <w:szCs w:val="18"/>
                <w:lang w:eastAsia="zh-TW"/>
              </w:rPr>
              <w:t>第一次來電於一個工作天內回應或根據支援優惠方案於更短時間內回應</w:t>
            </w:r>
          </w:p>
          <w:p w:rsidR="00023FE7" w:rsidRPr="00BB059B" w:rsidRDefault="00023FE7" w:rsidP="0027028A">
            <w:pPr>
              <w:pStyle w:val="AppendixBodyText"/>
              <w:numPr>
                <w:ilvl w:val="0"/>
                <w:numId w:val="2"/>
              </w:numPr>
              <w:tabs>
                <w:tab w:val="num" w:pos="522"/>
              </w:tabs>
              <w:ind w:left="522"/>
              <w:rPr>
                <w:rFonts w:ascii="Tahoma" w:eastAsia="PMingLiU" w:hAnsi="Tahoma" w:cs="Tahoma"/>
              </w:rPr>
            </w:pPr>
            <w:r w:rsidRPr="00BB059B">
              <w:rPr>
                <w:rFonts w:ascii="Tahoma" w:eastAsia="PMingLiU" w:hAnsi="Tahoma" w:cs="Tahoma"/>
                <w:sz w:val="18"/>
                <w:szCs w:val="18"/>
              </w:rPr>
              <w:t>僅於</w:t>
            </w:r>
            <w:r w:rsidRPr="00BB059B">
              <w:rPr>
                <w:rFonts w:ascii="Tahoma" w:eastAsia="PMingLiU" w:hAnsi="Tahoma" w:cs="Tahoma"/>
                <w:bCs/>
                <w:sz w:val="18"/>
                <w:szCs w:val="18"/>
              </w:rPr>
              <w:t>營業時間進行解決</w:t>
            </w:r>
          </w:p>
          <w:p w:rsidR="00023FE7" w:rsidRPr="00BB059B" w:rsidRDefault="00023FE7">
            <w:pPr>
              <w:pStyle w:val="AppendixBodyText"/>
              <w:tabs>
                <w:tab w:val="num" w:pos="522"/>
              </w:tabs>
              <w:ind w:left="522" w:hanging="360"/>
              <w:rPr>
                <w:rFonts w:ascii="Tahoma" w:eastAsia="PMingLiU"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059B" w:rsidRDefault="00023FE7" w:rsidP="0027028A">
            <w:pPr>
              <w:pStyle w:val="AppendixBodyText"/>
              <w:numPr>
                <w:ilvl w:val="0"/>
                <w:numId w:val="2"/>
              </w:numPr>
              <w:tabs>
                <w:tab w:val="clear" w:pos="1440"/>
                <w:tab w:val="num" w:pos="432"/>
              </w:tabs>
              <w:ind w:left="432"/>
              <w:rPr>
                <w:rFonts w:ascii="Tahoma" w:eastAsia="PMingLiU" w:hAnsi="Tahoma" w:cs="Tahoma"/>
                <w:lang w:eastAsia="zh-TW"/>
              </w:rPr>
            </w:pPr>
            <w:r w:rsidRPr="00BB059B">
              <w:rPr>
                <w:rFonts w:ascii="Tahoma" w:eastAsia="PMingLiU" w:hAnsi="Tahoma" w:cs="Tahoma"/>
                <w:sz w:val="18"/>
                <w:szCs w:val="18"/>
                <w:lang w:eastAsia="zh-TW"/>
              </w:rPr>
              <w:t>依案例擁有者提供正確的聯絡人</w:t>
            </w:r>
          </w:p>
          <w:p w:rsidR="00023FE7" w:rsidRPr="00BB059B"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BB059B">
              <w:rPr>
                <w:rFonts w:ascii="Tahoma" w:eastAsia="PMingLiU" w:hAnsi="Tahoma" w:cs="Tahoma"/>
                <w:sz w:val="18"/>
                <w:szCs w:val="18"/>
                <w:lang w:eastAsia="zh-TW"/>
              </w:rPr>
              <w:t>在一個工作天內回應。</w:t>
            </w:r>
          </w:p>
        </w:tc>
      </w:tr>
    </w:tbl>
    <w:p w:rsidR="00023FE7" w:rsidRPr="00BB059B" w:rsidRDefault="00023FE7">
      <w:pPr>
        <w:pStyle w:val="AppendixBodyText"/>
        <w:ind w:left="90" w:right="2160"/>
        <w:rPr>
          <w:rFonts w:ascii="Tahoma" w:eastAsia="PMingLiU" w:hAnsi="Tahoma" w:cs="Tahoma"/>
          <w:lang w:eastAsia="zh-TW"/>
        </w:rPr>
      </w:pPr>
      <w:r w:rsidRPr="00EA379D">
        <w:rPr>
          <w:rFonts w:ascii="Tahoma" w:eastAsia="PMingLiU" w:hAnsi="Tahoma" w:cs="Tahoma"/>
          <w:i/>
          <w:sz w:val="16"/>
          <w:szCs w:val="16"/>
          <w:vertAlign w:val="superscript"/>
          <w:lang w:eastAsia="zh-TW"/>
        </w:rPr>
        <w:t xml:space="preserve">1 </w:t>
      </w:r>
      <w:r w:rsidRPr="00BB059B">
        <w:rPr>
          <w:rFonts w:ascii="Tahoma" w:eastAsia="PMingLiU" w:hAnsi="Tahoma" w:cs="Tahoma"/>
          <w:i/>
          <w:sz w:val="16"/>
          <w:szCs w:val="16"/>
          <w:lang w:eastAsia="zh-TW"/>
        </w:rPr>
        <w:t>如需當地營業時間，請聯絡</w:t>
      </w:r>
      <w:r w:rsidRPr="00BB059B">
        <w:rPr>
          <w:rFonts w:ascii="Tahoma" w:eastAsia="PMingLiU" w:hAnsi="Tahoma" w:cs="Tahoma"/>
          <w:i/>
          <w:sz w:val="16"/>
          <w:szCs w:val="16"/>
          <w:lang w:eastAsia="zh-TW"/>
        </w:rPr>
        <w:t xml:space="preserve"> Microsoft </w:t>
      </w:r>
      <w:r w:rsidRPr="00BB059B">
        <w:rPr>
          <w:rFonts w:ascii="Tahoma" w:eastAsia="PMingLiU" w:hAnsi="Tahoma" w:cs="Tahoma"/>
          <w:i/>
          <w:sz w:val="16"/>
          <w:szCs w:val="16"/>
          <w:lang w:eastAsia="zh-TW"/>
        </w:rPr>
        <w:t>代表。</w:t>
      </w:r>
    </w:p>
    <w:p w:rsidR="00023FE7" w:rsidRPr="00BB059B" w:rsidRDefault="00023FE7">
      <w:pPr>
        <w:pStyle w:val="AppendixBodyText"/>
        <w:ind w:left="90" w:right="2160"/>
        <w:rPr>
          <w:rFonts w:ascii="Tahoma" w:eastAsia="PMingLiU" w:hAnsi="Tahoma" w:cs="Tahoma"/>
          <w:lang w:eastAsia="zh-TW"/>
        </w:rPr>
      </w:pPr>
      <w:r w:rsidRPr="00EA379D">
        <w:rPr>
          <w:rFonts w:ascii="Tahoma" w:eastAsia="PMingLiU" w:hAnsi="Tahoma" w:cs="Tahoma"/>
          <w:i/>
          <w:sz w:val="16"/>
          <w:szCs w:val="16"/>
          <w:vertAlign w:val="superscript"/>
          <w:lang w:eastAsia="zh-TW"/>
        </w:rPr>
        <w:t xml:space="preserve">2 </w:t>
      </w:r>
      <w:r w:rsidRPr="00BB059B">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Default="00023FE7" w:rsidP="00F42FB8">
      <w:pPr>
        <w:pStyle w:val="AppendixBodyText"/>
        <w:spacing w:after="0"/>
        <w:ind w:right="2160"/>
        <w:rPr>
          <w:rFonts w:ascii="Tahoma" w:eastAsia="PMingLiU" w:hAnsi="Tahoma" w:cs="Tahoma"/>
          <w:lang w:eastAsia="zh-TW"/>
        </w:rPr>
      </w:pPr>
    </w:p>
    <w:p w:rsidR="000C3B5A" w:rsidRDefault="000C3B5A" w:rsidP="00F42FB8">
      <w:pPr>
        <w:pStyle w:val="AppendixBodyText"/>
        <w:spacing w:after="0"/>
        <w:ind w:right="2160"/>
        <w:rPr>
          <w:rFonts w:ascii="Tahoma" w:eastAsia="PMingLiU" w:hAnsi="Tahoma" w:cs="Tahoma"/>
          <w:lang w:eastAsia="zh-TW"/>
        </w:rPr>
      </w:pPr>
    </w:p>
    <w:p w:rsidR="002F7BAF" w:rsidRDefault="002F7BAF" w:rsidP="00F42FB8">
      <w:pPr>
        <w:pStyle w:val="AppendixBodyText"/>
        <w:spacing w:after="0"/>
        <w:ind w:right="2160"/>
        <w:rPr>
          <w:rFonts w:ascii="Tahoma" w:eastAsia="PMingLiU" w:hAnsi="Tahoma" w:cs="Tahoma"/>
          <w:lang w:eastAsia="zh-TW"/>
        </w:rPr>
      </w:pPr>
    </w:p>
    <w:p w:rsidR="00023FE7" w:rsidRPr="00AD5B5B" w:rsidRDefault="00023FE7" w:rsidP="00F42FB8">
      <w:pPr>
        <w:pStyle w:val="AppendixBodyText"/>
        <w:spacing w:after="0"/>
        <w:rPr>
          <w:rFonts w:ascii="Tahoma" w:eastAsia="PMingLiU" w:hAnsi="Tahoma" w:cs="Tahoma"/>
          <w:sz w:val="18"/>
          <w:szCs w:val="18"/>
          <w:lang w:eastAsia="zh-TW"/>
        </w:rPr>
      </w:pPr>
      <w:r w:rsidRPr="00AD5B5B">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AD5B5B" w:rsidRDefault="00077CE5" w:rsidP="00F42FB8">
      <w:pPr>
        <w:pStyle w:val="AppendixBodyText"/>
        <w:spacing w:after="0"/>
        <w:rPr>
          <w:rFonts w:ascii="Tahoma" w:eastAsia="PMingLiU" w:hAnsi="Tahoma" w:cs="Tahoma"/>
          <w:sz w:val="18"/>
          <w:szCs w:val="18"/>
          <w:lang w:eastAsia="zh-TW"/>
        </w:rPr>
      </w:pPr>
    </w:p>
    <w:p w:rsidR="00023FE7" w:rsidRPr="00AD5B5B" w:rsidRDefault="00023FE7" w:rsidP="00F42FB8">
      <w:pPr>
        <w:pStyle w:val="AppendixBodyText"/>
        <w:spacing w:after="0"/>
        <w:rPr>
          <w:rFonts w:ascii="Tahoma" w:eastAsia="PMingLiU" w:hAnsi="Tahoma" w:cs="Tahoma"/>
          <w:sz w:val="18"/>
          <w:szCs w:val="18"/>
          <w:lang w:eastAsia="zh-TW"/>
        </w:rPr>
      </w:pPr>
      <w:r w:rsidRPr="00AD5B5B">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077CE5" w:rsidRPr="00AD5B5B" w:rsidRDefault="00077CE5" w:rsidP="00F42FB8">
      <w:pPr>
        <w:pStyle w:val="AppendixBodyText"/>
        <w:spacing w:after="0"/>
        <w:rPr>
          <w:rFonts w:ascii="Tahoma" w:eastAsia="PMingLiU" w:hAnsi="Tahoma" w:cs="Tahoma"/>
          <w:sz w:val="18"/>
          <w:szCs w:val="18"/>
          <w:lang w:eastAsia="zh-TW"/>
        </w:rPr>
      </w:pPr>
    </w:p>
    <w:p w:rsidR="00023FE7" w:rsidRPr="00EA379D" w:rsidRDefault="00023FE7" w:rsidP="00F42FB8">
      <w:pPr>
        <w:pStyle w:val="AppendixBodyText"/>
        <w:spacing w:after="0"/>
        <w:rPr>
          <w:rFonts w:ascii="Tahoma" w:eastAsia="PMingLiU" w:hAnsi="Tahoma" w:cs="Tahoma"/>
          <w:sz w:val="18"/>
          <w:szCs w:val="18"/>
          <w:lang w:val="fr-FR"/>
        </w:rPr>
      </w:pPr>
      <w:r w:rsidRPr="00AD5B5B">
        <w:rPr>
          <w:rFonts w:ascii="Tahoma" w:eastAsia="PMingLiU" w:hAnsi="Tahoma" w:cs="Tahoma"/>
          <w:bCs/>
          <w:sz w:val="18"/>
          <w:szCs w:val="18"/>
          <w:lang w:eastAsia="zh-TW"/>
        </w:rPr>
        <w:t>此項支援利益係依</w:t>
      </w:r>
      <w:r w:rsidRPr="00AD5B5B">
        <w:rPr>
          <w:rFonts w:ascii="Tahoma" w:eastAsia="PMingLiU" w:hAnsi="Tahoma" w:cs="Tahoma"/>
          <w:bCs/>
          <w:sz w:val="18"/>
          <w:szCs w:val="18"/>
          <w:lang w:eastAsia="zh-TW"/>
        </w:rPr>
        <w:t xml:space="preserve"> SA </w:t>
      </w:r>
      <w:r w:rsidRPr="00AD5B5B">
        <w:rPr>
          <w:rFonts w:ascii="Tahoma" w:eastAsia="PMingLiU" w:hAnsi="Tahoma" w:cs="Tahoma"/>
          <w:bCs/>
          <w:sz w:val="18"/>
          <w:szCs w:val="18"/>
          <w:lang w:eastAsia="zh-TW"/>
        </w:rPr>
        <w:t>投資而非依版本始維持。為了將降級權利搭配較舊版本使用，客戶可以取得最新的版本，但是僅有在</w:t>
      </w:r>
      <w:r w:rsidRPr="00AD5B5B">
        <w:rPr>
          <w:rFonts w:ascii="Tahoma" w:eastAsia="PMingLiU" w:hAnsi="Tahoma" w:cs="Tahoma"/>
          <w:bCs/>
          <w:sz w:val="18"/>
          <w:szCs w:val="18"/>
          <w:lang w:eastAsia="zh-TW"/>
        </w:rPr>
        <w:t xml:space="preserve"> Microsoft </w:t>
      </w:r>
      <w:r w:rsidRPr="00AD5B5B">
        <w:rPr>
          <w:rFonts w:ascii="Tahoma" w:eastAsia="PMingLiU" w:hAnsi="Tahoma" w:cs="Tahoma"/>
          <w:bCs/>
          <w:sz w:val="18"/>
          <w:szCs w:val="18"/>
          <w:lang w:eastAsia="zh-TW"/>
        </w:rPr>
        <w:t>產品生命週期網站上已將該產品列為支援的產品時，客戶才有資格獲得該產品之支援。</w:t>
      </w:r>
      <w:r w:rsidRPr="00AD5B5B">
        <w:rPr>
          <w:rFonts w:ascii="Tahoma" w:eastAsia="PMingLiU" w:hAnsi="Tahoma" w:cs="Tahoma"/>
          <w:bCs/>
          <w:sz w:val="18"/>
          <w:szCs w:val="18"/>
        </w:rPr>
        <w:t>最新的</w:t>
      </w:r>
      <w:r w:rsidRPr="00EA379D">
        <w:rPr>
          <w:rFonts w:ascii="Tahoma" w:eastAsia="PMingLiU" w:hAnsi="Tahoma" w:cs="Tahoma"/>
          <w:bCs/>
          <w:sz w:val="18"/>
          <w:szCs w:val="18"/>
          <w:lang w:val="fr-FR"/>
        </w:rPr>
        <w:t xml:space="preserve"> Microsoft </w:t>
      </w:r>
      <w:r w:rsidRPr="00AD5B5B">
        <w:rPr>
          <w:rFonts w:ascii="Tahoma" w:eastAsia="PMingLiU" w:hAnsi="Tahoma" w:cs="Tahoma"/>
          <w:bCs/>
          <w:sz w:val="18"/>
          <w:szCs w:val="18"/>
        </w:rPr>
        <w:t>產品生命週期網站位於</w:t>
      </w:r>
      <w:hyperlink r:id="rId22" w:history="1">
        <w:r w:rsidRPr="00EA379D">
          <w:rPr>
            <w:rStyle w:val="Hyperlink"/>
            <w:rFonts w:ascii="Tahoma" w:eastAsia="PMingLiU" w:hAnsi="Tahoma" w:cs="Tahoma"/>
            <w:bCs/>
            <w:sz w:val="18"/>
            <w:szCs w:val="18"/>
            <w:lang w:val="fr-FR"/>
          </w:rPr>
          <w:t>http://support.microsoft.com/common/international.aspx?rdpath=dm;en-us;lifecycle</w:t>
        </w:r>
      </w:hyperlink>
      <w:r w:rsidRPr="00AD5B5B">
        <w:rPr>
          <w:rFonts w:ascii="Tahoma" w:eastAsia="PMingLiU" w:hAnsi="Tahoma" w:cs="Tahoma"/>
          <w:bCs/>
          <w:sz w:val="18"/>
          <w:szCs w:val="18"/>
        </w:rPr>
        <w:t>。</w:t>
      </w:r>
    </w:p>
    <w:p w:rsidR="00023FE7" w:rsidRPr="00EA379D" w:rsidRDefault="00023FE7" w:rsidP="00F42FB8">
      <w:pPr>
        <w:pStyle w:val="AppendixBodyText"/>
        <w:spacing w:after="0"/>
        <w:rPr>
          <w:rFonts w:ascii="Tahoma" w:eastAsia="PMingLiU" w:hAnsi="Tahoma" w:cs="Tahoma"/>
          <w:sz w:val="18"/>
          <w:szCs w:val="18"/>
          <w:lang w:val="fr-FR"/>
        </w:rPr>
      </w:pPr>
    </w:p>
    <w:p w:rsidR="00077CE5" w:rsidRPr="00AD5B5B" w:rsidRDefault="00AF539A" w:rsidP="00DA2788">
      <w:pPr>
        <w:pStyle w:val="AppendixBodyText"/>
        <w:rPr>
          <w:rFonts w:ascii="Tahoma" w:eastAsia="PMingLiU" w:hAnsi="Tahoma" w:cs="Tahoma"/>
          <w:sz w:val="18"/>
          <w:szCs w:val="18"/>
          <w:lang w:eastAsia="zh-TW"/>
        </w:rPr>
      </w:pPr>
      <w:r w:rsidRPr="00AD5B5B">
        <w:rPr>
          <w:rFonts w:ascii="Tahoma" w:eastAsia="PMingLiU" w:hAnsi="Tahoma" w:cs="Tahoma"/>
          <w:b/>
          <w:bCs/>
          <w:color w:val="000000"/>
          <w:sz w:val="18"/>
          <w:szCs w:val="18"/>
          <w:lang w:eastAsia="zh-TW"/>
        </w:rPr>
        <w:t>全天候問題解決支援事件轉換為主要支援服務</w:t>
      </w:r>
    </w:p>
    <w:p w:rsidR="00077CE5" w:rsidRPr="00AD5B5B" w:rsidRDefault="00AF539A" w:rsidP="00DA2788">
      <w:pPr>
        <w:pStyle w:val="AppendixBodyText"/>
        <w:spacing w:after="0"/>
        <w:rPr>
          <w:rFonts w:ascii="Tahoma" w:eastAsia="PMingLiU" w:hAnsi="Tahoma" w:cs="Tahoma"/>
          <w:sz w:val="18"/>
          <w:szCs w:val="18"/>
          <w:lang w:eastAsia="zh-TW"/>
        </w:rPr>
      </w:pPr>
      <w:r w:rsidRPr="00AD5B5B">
        <w:rPr>
          <w:rFonts w:ascii="Tahoma" w:eastAsia="PMingLiU" w:hAnsi="Tahoma" w:cs="Tahoma"/>
          <w:color w:val="000000"/>
          <w:sz w:val="18"/>
          <w:szCs w:val="18"/>
          <w:lang w:eastAsia="zh-TW"/>
        </w:rPr>
        <w:t>客戶得選擇將軟體保證全天候問題解決支援事件</w:t>
      </w:r>
      <w:r w:rsidRPr="00AD5B5B">
        <w:rPr>
          <w:rFonts w:ascii="Tahoma" w:eastAsia="PMingLiU" w:hAnsi="Tahoma" w:cs="Tahoma"/>
          <w:color w:val="000000"/>
          <w:sz w:val="18"/>
          <w:szCs w:val="18"/>
          <w:lang w:eastAsia="zh-TW"/>
        </w:rPr>
        <w:t xml:space="preserve"> (SA PRS </w:t>
      </w:r>
      <w:r w:rsidRPr="00AD5B5B">
        <w:rPr>
          <w:rFonts w:ascii="Tahoma" w:eastAsia="PMingLiU" w:hAnsi="Tahoma" w:cs="Tahoma"/>
          <w:color w:val="000000"/>
          <w:sz w:val="18"/>
          <w:szCs w:val="18"/>
          <w:lang w:eastAsia="zh-TW"/>
        </w:rPr>
        <w:t>事件或以下稱「</w:t>
      </w:r>
      <w:r w:rsidRPr="00AD5B5B">
        <w:rPr>
          <w:rFonts w:ascii="Tahoma" w:eastAsia="PMingLiU" w:hAnsi="Tahoma" w:cs="Tahoma"/>
          <w:color w:val="000000"/>
          <w:sz w:val="18"/>
          <w:szCs w:val="18"/>
          <w:lang w:eastAsia="zh-TW"/>
        </w:rPr>
        <w:t>SAB</w:t>
      </w:r>
      <w:r w:rsidRPr="00AD5B5B">
        <w:rPr>
          <w:rFonts w:ascii="Tahoma" w:eastAsia="PMingLiU" w:hAnsi="Tahoma" w:cs="Tahoma"/>
          <w:color w:val="000000"/>
          <w:sz w:val="18"/>
          <w:szCs w:val="18"/>
          <w:lang w:eastAsia="zh-TW"/>
        </w:rPr>
        <w:t>」</w:t>
      </w:r>
      <w:r w:rsidRPr="00AD5B5B">
        <w:rPr>
          <w:rFonts w:ascii="Tahoma" w:eastAsia="PMingLiU" w:hAnsi="Tahoma" w:cs="Tahoma"/>
          <w:color w:val="000000"/>
          <w:sz w:val="18"/>
          <w:szCs w:val="18"/>
          <w:lang w:eastAsia="zh-TW"/>
        </w:rPr>
        <w:t xml:space="preserve">) </w:t>
      </w:r>
      <w:r w:rsidRPr="00AD5B5B">
        <w:rPr>
          <w:rFonts w:ascii="Tahoma" w:eastAsia="PMingLiU" w:hAnsi="Tahoma" w:cs="Tahoma"/>
          <w:color w:val="000000"/>
          <w:sz w:val="18"/>
          <w:szCs w:val="18"/>
          <w:lang w:eastAsia="zh-TW"/>
        </w:rPr>
        <w:t>轉換為：</w:t>
      </w:r>
    </w:p>
    <w:p w:rsidR="00077CE5" w:rsidRPr="00AD5B5B" w:rsidRDefault="00077CE5" w:rsidP="00DA2788">
      <w:pPr>
        <w:pStyle w:val="AppendixBodyText"/>
        <w:spacing w:after="0"/>
        <w:rPr>
          <w:rFonts w:ascii="Tahoma" w:eastAsia="PMingLiU" w:hAnsi="Tahoma" w:cs="Tahoma"/>
          <w:sz w:val="18"/>
          <w:szCs w:val="18"/>
          <w:lang w:eastAsia="zh-TW"/>
        </w:rPr>
      </w:pPr>
    </w:p>
    <w:p w:rsidR="00AF539A" w:rsidRPr="00AD5B5B" w:rsidRDefault="00AF539A" w:rsidP="001C20C9">
      <w:pPr>
        <w:pStyle w:val="AppendixBodyText"/>
        <w:numPr>
          <w:ilvl w:val="0"/>
          <w:numId w:val="31"/>
        </w:numPr>
        <w:tabs>
          <w:tab w:val="left" w:pos="1440"/>
        </w:tabs>
        <w:ind w:left="1440"/>
        <w:rPr>
          <w:rFonts w:ascii="Tahoma" w:eastAsia="PMingLiU" w:hAnsi="Tahoma" w:cs="Tahoma"/>
          <w:sz w:val="18"/>
          <w:szCs w:val="18"/>
          <w:lang w:eastAsia="zh-TW"/>
        </w:rPr>
      </w:pPr>
      <w:r w:rsidRPr="00AD5B5B">
        <w:rPr>
          <w:rFonts w:ascii="Tahoma" w:eastAsia="PMingLiU" w:hAnsi="Tahoma" w:cs="Tahoma"/>
          <w:color w:val="000000"/>
          <w:sz w:val="18"/>
          <w:szCs w:val="18"/>
          <w:lang w:eastAsia="zh-TW"/>
        </w:rPr>
        <w:t>主要問題解決支援</w:t>
      </w:r>
      <w:r w:rsidRPr="00AD5B5B">
        <w:rPr>
          <w:rFonts w:ascii="Tahoma" w:eastAsia="PMingLiU" w:hAnsi="Tahoma" w:cs="Tahoma"/>
          <w:color w:val="000000"/>
          <w:sz w:val="18"/>
          <w:szCs w:val="18"/>
          <w:lang w:eastAsia="zh-TW"/>
        </w:rPr>
        <w:t xml:space="preserve"> (PRS) </w:t>
      </w:r>
      <w:r w:rsidRPr="00AD5B5B">
        <w:rPr>
          <w:rFonts w:ascii="Tahoma" w:eastAsia="PMingLiU" w:hAnsi="Tahoma" w:cs="Tahoma"/>
          <w:color w:val="000000"/>
          <w:sz w:val="18"/>
          <w:szCs w:val="18"/>
          <w:lang w:eastAsia="zh-TW"/>
        </w:rPr>
        <w:t>時數</w:t>
      </w:r>
    </w:p>
    <w:p w:rsidR="00AF539A" w:rsidRPr="00AD5B5B" w:rsidRDefault="00AF539A" w:rsidP="001C20C9">
      <w:pPr>
        <w:pStyle w:val="AppendixBodyText"/>
        <w:numPr>
          <w:ilvl w:val="0"/>
          <w:numId w:val="31"/>
        </w:numPr>
        <w:tabs>
          <w:tab w:val="left" w:pos="1440"/>
        </w:tabs>
        <w:ind w:left="1440"/>
        <w:rPr>
          <w:rFonts w:ascii="Tahoma" w:eastAsia="PMingLiU" w:hAnsi="Tahoma" w:cs="Tahoma"/>
          <w:sz w:val="18"/>
          <w:szCs w:val="18"/>
          <w:lang w:eastAsia="zh-TW"/>
        </w:rPr>
      </w:pPr>
      <w:r w:rsidRPr="00AD5B5B">
        <w:rPr>
          <w:rFonts w:ascii="Tahoma" w:eastAsia="PMingLiU" w:hAnsi="Tahoma" w:cs="Tahoma"/>
          <w:color w:val="000000"/>
          <w:sz w:val="18"/>
          <w:szCs w:val="18"/>
          <w:lang w:eastAsia="zh-TW"/>
        </w:rPr>
        <w:t>專用的支援工程師</w:t>
      </w:r>
      <w:r w:rsidRPr="00AD5B5B">
        <w:rPr>
          <w:rFonts w:ascii="Tahoma" w:eastAsia="PMingLiU" w:hAnsi="Tahoma" w:cs="Tahoma"/>
          <w:color w:val="000000"/>
          <w:sz w:val="18"/>
          <w:szCs w:val="18"/>
          <w:lang w:eastAsia="zh-TW"/>
        </w:rPr>
        <w:t xml:space="preserve"> (DSE) </w:t>
      </w:r>
      <w:r w:rsidRPr="00AD5B5B">
        <w:rPr>
          <w:rFonts w:ascii="Tahoma" w:eastAsia="PMingLiU" w:hAnsi="Tahoma" w:cs="Tahoma"/>
          <w:color w:val="000000"/>
          <w:sz w:val="18"/>
          <w:szCs w:val="18"/>
          <w:lang w:eastAsia="zh-TW"/>
        </w:rPr>
        <w:t>時數</w:t>
      </w:r>
    </w:p>
    <w:p w:rsidR="00C8568E" w:rsidRPr="00AD5B5B" w:rsidRDefault="00C8568E" w:rsidP="00F42FB8">
      <w:pPr>
        <w:rPr>
          <w:rFonts w:eastAsia="PMingLiU" w:cs="Tahoma"/>
          <w:color w:val="000000"/>
          <w:szCs w:val="18"/>
          <w:lang w:eastAsia="zh-TW"/>
        </w:rPr>
      </w:pPr>
    </w:p>
    <w:p w:rsidR="00AF539A" w:rsidRPr="00AD5B5B" w:rsidRDefault="00AF539A" w:rsidP="00F42FB8">
      <w:pPr>
        <w:rPr>
          <w:rFonts w:eastAsia="PMingLiU" w:cs="Tahoma"/>
          <w:szCs w:val="18"/>
          <w:lang w:eastAsia="zh-TW"/>
        </w:rPr>
      </w:pPr>
      <w:r w:rsidRPr="00AD5B5B">
        <w:rPr>
          <w:rFonts w:eastAsia="PMingLiU" w:cs="Tahoma"/>
          <w:color w:val="000000"/>
          <w:szCs w:val="18"/>
          <w:lang w:eastAsia="zh-TW"/>
        </w:rPr>
        <w:t>這些服務於移轉時係依照客戶之主要服務方案進行使用。轉換是根據當地之費率計算，其將由客戶之主要客戶小組</w:t>
      </w:r>
      <w:r w:rsidRPr="00AD5B5B">
        <w:rPr>
          <w:rFonts w:eastAsia="PMingLiU" w:cs="Tahoma"/>
          <w:color w:val="000000"/>
          <w:szCs w:val="18"/>
          <w:lang w:eastAsia="zh-TW"/>
        </w:rPr>
        <w:t xml:space="preserve"> (Premier Account Team) </w:t>
      </w:r>
      <w:r w:rsidRPr="00AD5B5B">
        <w:rPr>
          <w:rFonts w:eastAsia="PMingLiU" w:cs="Tahoma"/>
          <w:color w:val="000000"/>
          <w:szCs w:val="18"/>
          <w:lang w:eastAsia="zh-TW"/>
        </w:rPr>
        <w:t>提供。在轉換</w:t>
      </w:r>
      <w:r w:rsidRPr="00AD5B5B">
        <w:rPr>
          <w:rFonts w:eastAsia="PMingLiU" w:cs="Tahoma"/>
          <w:color w:val="000000"/>
          <w:szCs w:val="18"/>
          <w:lang w:eastAsia="zh-TW"/>
        </w:rPr>
        <w:t xml:space="preserve"> SA PRS </w:t>
      </w:r>
      <w:r w:rsidRPr="00AD5B5B">
        <w:rPr>
          <w:rFonts w:eastAsia="PMingLiU" w:cs="Tahoma"/>
          <w:color w:val="000000"/>
          <w:szCs w:val="18"/>
          <w:lang w:eastAsia="zh-TW"/>
        </w:rPr>
        <w:t>事件之前，客戶可能必須訂購額外的支援客戶管理</w:t>
      </w:r>
      <w:r w:rsidRPr="00AD5B5B">
        <w:rPr>
          <w:rFonts w:eastAsia="PMingLiU" w:cs="Tahoma"/>
          <w:color w:val="000000"/>
          <w:szCs w:val="18"/>
          <w:lang w:eastAsia="zh-TW"/>
        </w:rPr>
        <w:t xml:space="preserve"> (Support Account Management) </w:t>
      </w:r>
      <w:r w:rsidRPr="00AD5B5B">
        <w:rPr>
          <w:rFonts w:eastAsia="PMingLiU" w:cs="Tahoma"/>
          <w:color w:val="000000"/>
          <w:szCs w:val="18"/>
          <w:lang w:eastAsia="zh-TW"/>
        </w:rPr>
        <w:t>時數。轉換為主要問題解決支援之</w:t>
      </w:r>
      <w:r w:rsidRPr="00AD5B5B">
        <w:rPr>
          <w:rFonts w:eastAsia="PMingLiU" w:cs="Tahoma"/>
          <w:color w:val="000000"/>
          <w:szCs w:val="18"/>
          <w:lang w:eastAsia="zh-TW"/>
        </w:rPr>
        <w:t xml:space="preserve"> SA PRS </w:t>
      </w:r>
      <w:r w:rsidRPr="00AD5B5B">
        <w:rPr>
          <w:rFonts w:eastAsia="PMingLiU" w:cs="Tahoma"/>
          <w:color w:val="000000"/>
          <w:szCs w:val="18"/>
          <w:lang w:eastAsia="zh-TW"/>
        </w:rPr>
        <w:t>事件會被視為主要問題解決支援的時數，且受主要服務說明</w:t>
      </w:r>
      <w:r w:rsidRPr="00AD5B5B">
        <w:rPr>
          <w:rFonts w:eastAsia="PMingLiU" w:cs="Tahoma"/>
          <w:color w:val="000000"/>
          <w:szCs w:val="18"/>
          <w:lang w:eastAsia="zh-TW"/>
        </w:rPr>
        <w:t xml:space="preserve"> (Premier Services Description) </w:t>
      </w:r>
      <w:r w:rsidRPr="00AD5B5B">
        <w:rPr>
          <w:rFonts w:eastAsia="PMingLiU" w:cs="Tahoma"/>
          <w:color w:val="000000"/>
          <w:szCs w:val="18"/>
          <w:lang w:eastAsia="zh-TW"/>
        </w:rPr>
        <w:t>之拘束。事件一旦進行轉換，便無法再回復為客戶的</w:t>
      </w:r>
      <w:r w:rsidRPr="00AD5B5B">
        <w:rPr>
          <w:rFonts w:eastAsia="PMingLiU" w:cs="Tahoma"/>
          <w:color w:val="000000"/>
          <w:szCs w:val="18"/>
          <w:lang w:eastAsia="zh-TW"/>
        </w:rPr>
        <w:t xml:space="preserve"> SA </w:t>
      </w:r>
      <w:r w:rsidRPr="00AD5B5B">
        <w:rPr>
          <w:rFonts w:eastAsia="PMingLiU" w:cs="Tahoma"/>
          <w:color w:val="000000"/>
          <w:szCs w:val="18"/>
          <w:lang w:eastAsia="zh-TW"/>
        </w:rPr>
        <w:t>額度。</w:t>
      </w:r>
    </w:p>
    <w:p w:rsidR="00023FE7" w:rsidRPr="00AD5B5B" w:rsidRDefault="00023FE7" w:rsidP="00F42FB8">
      <w:pPr>
        <w:pStyle w:val="AppendixBodyText"/>
        <w:spacing w:after="0"/>
        <w:rPr>
          <w:rFonts w:ascii="Tahoma" w:eastAsia="PMingLiU" w:hAnsi="Tahoma" w:cs="Tahoma"/>
          <w:sz w:val="18"/>
          <w:szCs w:val="18"/>
          <w:lang w:eastAsia="zh-TW"/>
        </w:rPr>
      </w:pPr>
    </w:p>
    <w:p w:rsidR="00077CE5" w:rsidRPr="00AD5B5B" w:rsidRDefault="00077CE5" w:rsidP="00DA2788">
      <w:pPr>
        <w:pStyle w:val="AppendixBodyText"/>
        <w:rPr>
          <w:rFonts w:ascii="Tahoma" w:eastAsia="PMingLiU" w:hAnsi="Tahoma" w:cs="Tahoma"/>
          <w:sz w:val="18"/>
          <w:szCs w:val="18"/>
          <w:lang w:eastAsia="zh-TW"/>
        </w:rPr>
      </w:pPr>
      <w:r w:rsidRPr="00AD5B5B">
        <w:rPr>
          <w:rFonts w:ascii="Tahoma" w:eastAsia="PMingLiU" w:hAnsi="Tahoma" w:cs="Tahoma"/>
          <w:b/>
          <w:color w:val="000000"/>
          <w:sz w:val="18"/>
          <w:szCs w:val="18"/>
          <w:lang w:eastAsia="zh-TW"/>
        </w:rPr>
        <w:t>額外的商業條款</w:t>
      </w:r>
    </w:p>
    <w:p w:rsidR="00023FE7" w:rsidRPr="00AD5B5B" w:rsidRDefault="00023FE7" w:rsidP="00F42FB8">
      <w:pPr>
        <w:pStyle w:val="AppendixBodyText"/>
        <w:spacing w:after="0"/>
        <w:rPr>
          <w:rFonts w:ascii="Tahoma" w:eastAsia="PMingLiU" w:hAnsi="Tahoma" w:cs="Tahoma"/>
          <w:sz w:val="18"/>
          <w:szCs w:val="18"/>
          <w:lang w:eastAsia="zh-TW"/>
        </w:rPr>
      </w:pPr>
      <w:r w:rsidRPr="00AD5B5B">
        <w:rPr>
          <w:rFonts w:ascii="Tahoma" w:eastAsia="PMingLiU" w:hAnsi="Tahoma" w:cs="Tahoma"/>
          <w:sz w:val="18"/>
          <w:szCs w:val="18"/>
          <w:lang w:eastAsia="zh-TW"/>
        </w:rPr>
        <w:t xml:space="preserve">SA </w:t>
      </w:r>
      <w:r w:rsidRPr="00AD5B5B">
        <w:rPr>
          <w:rFonts w:ascii="Tahoma" w:eastAsia="PMingLiU" w:hAnsi="Tahoma" w:cs="Tahoma"/>
          <w:sz w:val="18"/>
          <w:szCs w:val="18"/>
          <w:lang w:eastAsia="zh-TW"/>
        </w:rPr>
        <w:t>花費不得為了取得額外獲贈額資格，而跨</w:t>
      </w:r>
      <w:r w:rsidRPr="00AD5B5B">
        <w:rPr>
          <w:rFonts w:ascii="Tahoma" w:eastAsia="PMingLiU" w:hAnsi="Tahoma" w:cs="Tahoma"/>
          <w:sz w:val="18"/>
          <w:szCs w:val="18"/>
          <w:lang w:eastAsia="zh-TW"/>
        </w:rPr>
        <w:t xml:space="preserve"> Select </w:t>
      </w:r>
      <w:r w:rsidRPr="00AD5B5B">
        <w:rPr>
          <w:rFonts w:ascii="Tahoma" w:eastAsia="PMingLiU" w:hAnsi="Tahoma" w:cs="Tahoma"/>
          <w:sz w:val="18"/>
          <w:szCs w:val="18"/>
          <w:lang w:eastAsia="zh-TW"/>
        </w:rPr>
        <w:t>或</w:t>
      </w:r>
      <w:r w:rsidRPr="00AD5B5B">
        <w:rPr>
          <w:rFonts w:ascii="Tahoma" w:eastAsia="PMingLiU" w:hAnsi="Tahoma" w:cs="Tahoma"/>
          <w:sz w:val="18"/>
          <w:szCs w:val="18"/>
          <w:lang w:eastAsia="zh-TW"/>
        </w:rPr>
        <w:t xml:space="preserve"> Enterprise </w:t>
      </w:r>
      <w:r w:rsidRPr="00AD5B5B">
        <w:rPr>
          <w:rFonts w:ascii="Tahoma" w:eastAsia="PMingLiU" w:hAnsi="Tahoma" w:cs="Tahoma"/>
          <w:sz w:val="18"/>
          <w:szCs w:val="18"/>
          <w:lang w:eastAsia="zh-TW"/>
        </w:rPr>
        <w:t>註冊、</w:t>
      </w:r>
      <w:r w:rsidRPr="00AD5B5B">
        <w:rPr>
          <w:rFonts w:ascii="Tahoma" w:eastAsia="PMingLiU" w:hAnsi="Tahoma" w:cs="Tahoma"/>
          <w:sz w:val="18"/>
          <w:szCs w:val="18"/>
          <w:lang w:eastAsia="zh-TW"/>
        </w:rPr>
        <w:t xml:space="preserve">Select Plus </w:t>
      </w:r>
      <w:r w:rsidRPr="00AD5B5B">
        <w:rPr>
          <w:rFonts w:ascii="Tahoma" w:eastAsia="PMingLiU" w:hAnsi="Tahoma" w:cs="Tahoma"/>
          <w:sz w:val="18"/>
          <w:szCs w:val="18"/>
          <w:lang w:eastAsia="zh-TW"/>
        </w:rPr>
        <w:t>註冊或</w:t>
      </w:r>
      <w:r w:rsidRPr="00AD5B5B">
        <w:rPr>
          <w:rFonts w:ascii="Tahoma" w:eastAsia="PMingLiU" w:hAnsi="Tahoma" w:cs="Tahoma"/>
          <w:sz w:val="18"/>
          <w:szCs w:val="18"/>
          <w:lang w:eastAsia="zh-TW"/>
        </w:rPr>
        <w:t xml:space="preserve"> Open Value </w:t>
      </w:r>
      <w:r w:rsidRPr="00AD5B5B">
        <w:rPr>
          <w:rFonts w:ascii="Tahoma" w:eastAsia="PMingLiU" w:hAnsi="Tahoma" w:cs="Tahoma"/>
          <w:sz w:val="18"/>
          <w:szCs w:val="18"/>
          <w:lang w:eastAsia="zh-TW"/>
        </w:rPr>
        <w:t>合約進行</w:t>
      </w:r>
      <w:r w:rsidR="000C3B5A" w:rsidRPr="00AD5B5B">
        <w:rPr>
          <w:rFonts w:ascii="Tahoma" w:eastAsia="PMingLiU" w:hAnsi="Tahoma" w:cs="Tahoma"/>
          <w:sz w:val="18"/>
          <w:szCs w:val="18"/>
          <w:lang w:eastAsia="zh-TW"/>
        </w:rPr>
        <w:br/>
      </w:r>
      <w:r w:rsidRPr="00AD5B5B">
        <w:rPr>
          <w:rFonts w:ascii="Tahoma" w:eastAsia="PMingLiU" w:hAnsi="Tahoma" w:cs="Tahoma"/>
          <w:sz w:val="18"/>
          <w:szCs w:val="18"/>
          <w:lang w:eastAsia="zh-TW"/>
        </w:rPr>
        <w:t>合併。每個註冊或合約內之花費將用來決定該註冊或合約之獲贈額。</w:t>
      </w:r>
    </w:p>
    <w:p w:rsidR="00077CE5" w:rsidRPr="00AD5B5B" w:rsidRDefault="00077CE5" w:rsidP="00F42FB8">
      <w:pPr>
        <w:pStyle w:val="AppendixBodyText"/>
        <w:spacing w:after="0"/>
        <w:rPr>
          <w:rFonts w:ascii="Tahoma" w:eastAsia="PMingLiU" w:hAnsi="Tahoma" w:cs="Tahoma"/>
          <w:sz w:val="18"/>
          <w:szCs w:val="18"/>
          <w:lang w:eastAsia="zh-TW"/>
        </w:rPr>
      </w:pPr>
    </w:p>
    <w:p w:rsidR="00023FE7" w:rsidRPr="00AD5B5B" w:rsidRDefault="00023FE7" w:rsidP="00F42FB8">
      <w:pPr>
        <w:pStyle w:val="AppendixBodyText"/>
        <w:tabs>
          <w:tab w:val="left" w:pos="1440"/>
        </w:tabs>
        <w:spacing w:after="0"/>
        <w:rPr>
          <w:rFonts w:ascii="Tahoma" w:eastAsia="PMingLiU" w:hAnsi="Tahoma" w:cs="Tahoma"/>
          <w:sz w:val="18"/>
          <w:szCs w:val="18"/>
          <w:lang w:eastAsia="zh-TW"/>
        </w:rPr>
      </w:pPr>
      <w:r w:rsidRPr="00AD5B5B">
        <w:rPr>
          <w:rFonts w:ascii="Tahoma" w:eastAsia="PMingLiU" w:hAnsi="Tahoma" w:cs="Tahoma"/>
          <w:sz w:val="18"/>
          <w:szCs w:val="18"/>
          <w:lang w:eastAsia="zh-TW"/>
        </w:rPr>
        <w:t>在允許的情況下，因為退貨及其他請款調整而降低</w:t>
      </w:r>
      <w:r w:rsidRPr="00AD5B5B">
        <w:rPr>
          <w:rFonts w:ascii="Tahoma" w:eastAsia="PMingLiU" w:hAnsi="Tahoma" w:cs="Tahoma"/>
          <w:sz w:val="18"/>
          <w:szCs w:val="18"/>
          <w:lang w:eastAsia="zh-TW"/>
        </w:rPr>
        <w:t xml:space="preserve"> SA </w:t>
      </w:r>
      <w:r w:rsidRPr="00AD5B5B">
        <w:rPr>
          <w:rFonts w:ascii="Tahoma" w:eastAsia="PMingLiU" w:hAnsi="Tahoma" w:cs="Tahoma"/>
          <w:sz w:val="18"/>
          <w:szCs w:val="18"/>
          <w:lang w:eastAsia="zh-TW"/>
        </w:rPr>
        <w:t>花費</w:t>
      </w:r>
      <w:r w:rsidRPr="00AD5B5B">
        <w:rPr>
          <w:rFonts w:ascii="Tahoma" w:eastAsia="PMingLiU" w:hAnsi="Tahoma" w:cs="Tahoma"/>
          <w:bCs/>
          <w:sz w:val="18"/>
          <w:szCs w:val="18"/>
          <w:lang w:eastAsia="zh-TW"/>
        </w:rPr>
        <w:t>，可能</w:t>
      </w:r>
      <w:r w:rsidRPr="00AD5B5B">
        <w:rPr>
          <w:rFonts w:ascii="Tahoma" w:eastAsia="PMingLiU" w:hAnsi="Tahoma" w:cs="Tahoma"/>
          <w:sz w:val="18"/>
          <w:szCs w:val="18"/>
          <w:lang w:eastAsia="zh-TW"/>
        </w:rPr>
        <w:t>會造成目前或未來獲贈期間之支援資格或電話</w:t>
      </w:r>
      <w:r w:rsidR="000C3B5A" w:rsidRPr="00AD5B5B">
        <w:rPr>
          <w:rFonts w:ascii="Tahoma" w:eastAsia="PMingLiU" w:hAnsi="Tahoma" w:cs="Tahoma"/>
          <w:sz w:val="18"/>
          <w:szCs w:val="18"/>
          <w:lang w:eastAsia="zh-TW"/>
        </w:rPr>
        <w:br/>
      </w:r>
      <w:r w:rsidRPr="00AD5B5B">
        <w:rPr>
          <w:rFonts w:ascii="Tahoma" w:eastAsia="PMingLiU" w:hAnsi="Tahoma" w:cs="Tahoma"/>
          <w:sz w:val="18"/>
          <w:szCs w:val="18"/>
          <w:lang w:eastAsia="zh-TW"/>
        </w:rPr>
        <w:t>事件獲贈額損失。</w:t>
      </w:r>
    </w:p>
    <w:p w:rsidR="0036654E" w:rsidRPr="00AD5B5B" w:rsidRDefault="0036654E" w:rsidP="00F42FB8">
      <w:pPr>
        <w:pStyle w:val="Heading3"/>
        <w:rPr>
          <w:rFonts w:ascii="Tahoma" w:eastAsia="PMingLiU" w:hAnsi="Tahoma" w:cs="Tahoma"/>
          <w:sz w:val="18"/>
          <w:szCs w:val="18"/>
          <w:lang w:eastAsia="zh-TW"/>
        </w:rPr>
      </w:pPr>
    </w:p>
    <w:p w:rsidR="00613BBB" w:rsidRPr="00AD5B5B" w:rsidRDefault="00613BBB" w:rsidP="00F0652C">
      <w:pPr>
        <w:pStyle w:val="Heading3"/>
        <w:spacing w:after="60"/>
        <w:rPr>
          <w:rFonts w:ascii="Tahoma" w:eastAsia="PMingLiU" w:hAnsi="Tahoma" w:cs="Tahoma"/>
          <w:sz w:val="18"/>
          <w:szCs w:val="18"/>
          <w:lang w:eastAsia="zh-TW"/>
        </w:rPr>
      </w:pPr>
      <w:bookmarkStart w:id="821" w:name="_Toc336338237"/>
      <w:bookmarkStart w:id="822" w:name="_Toc345401793"/>
      <w:r w:rsidRPr="00AD5B5B">
        <w:rPr>
          <w:rFonts w:ascii="Tahoma" w:eastAsia="PMingLiU" w:hAnsi="Tahoma" w:cs="Tahoma"/>
          <w:sz w:val="18"/>
          <w:szCs w:val="18"/>
          <w:lang w:eastAsia="zh-TW"/>
        </w:rPr>
        <w:t>無限制全天候問題解決支援</w:t>
      </w:r>
      <w:bookmarkEnd w:id="821"/>
      <w:bookmarkEnd w:id="822"/>
    </w:p>
    <w:p w:rsidR="00A17E03" w:rsidRPr="00AD5B5B" w:rsidRDefault="00A17E03" w:rsidP="00F42FB8">
      <w:pPr>
        <w:jc w:val="both"/>
        <w:rPr>
          <w:rFonts w:eastAsia="PMingLiU" w:cs="Tahoma"/>
          <w:szCs w:val="18"/>
        </w:rPr>
      </w:pPr>
      <w:r w:rsidRPr="00AD5B5B">
        <w:rPr>
          <w:rFonts w:eastAsia="PMingLiU" w:cs="Tahoma"/>
          <w:szCs w:val="18"/>
        </w:rPr>
        <w:t>本利益僅得透過</w:t>
      </w:r>
      <w:r w:rsidRPr="00AD5B5B">
        <w:rPr>
          <w:rFonts w:eastAsia="PMingLiU" w:cs="Tahoma"/>
          <w:szCs w:val="18"/>
        </w:rPr>
        <w:t xml:space="preserve"> (1) Enrollment for Application Platform (EAP) </w:t>
      </w:r>
      <w:r w:rsidRPr="00AD5B5B">
        <w:rPr>
          <w:rFonts w:eastAsia="PMingLiU" w:cs="Tahoma"/>
          <w:szCs w:val="18"/>
        </w:rPr>
        <w:t>至</w:t>
      </w:r>
      <w:r w:rsidRPr="00AD5B5B">
        <w:rPr>
          <w:rFonts w:eastAsia="PMingLiU" w:cs="Tahoma"/>
          <w:szCs w:val="18"/>
        </w:rPr>
        <w:t xml:space="preserve"> Enterprise </w:t>
      </w:r>
      <w:r w:rsidRPr="00AD5B5B">
        <w:rPr>
          <w:rFonts w:eastAsia="PMingLiU" w:cs="Tahoma"/>
          <w:szCs w:val="18"/>
        </w:rPr>
        <w:t>合約及</w:t>
      </w:r>
      <w:r w:rsidRPr="00AD5B5B">
        <w:rPr>
          <w:rFonts w:eastAsia="PMingLiU" w:cs="Tahoma"/>
          <w:szCs w:val="18"/>
        </w:rPr>
        <w:t>/</w:t>
      </w:r>
      <w:r w:rsidRPr="00AD5B5B">
        <w:rPr>
          <w:rFonts w:eastAsia="PMingLiU" w:cs="Tahoma"/>
          <w:szCs w:val="18"/>
        </w:rPr>
        <w:t>或</w:t>
      </w:r>
      <w:r w:rsidRPr="00AD5B5B">
        <w:rPr>
          <w:rFonts w:eastAsia="PMingLiU" w:cs="Tahoma"/>
          <w:szCs w:val="18"/>
        </w:rPr>
        <w:t xml:space="preserve"> (2) </w:t>
      </w:r>
      <w:r w:rsidRPr="00AD5B5B">
        <w:rPr>
          <w:rFonts w:eastAsia="PMingLiU" w:cs="Tahoma"/>
          <w:szCs w:val="18"/>
        </w:rPr>
        <w:t>透過</w:t>
      </w:r>
      <w:r w:rsidRPr="00AD5B5B">
        <w:rPr>
          <w:rFonts w:eastAsia="PMingLiU" w:cs="Tahoma"/>
          <w:szCs w:val="18"/>
        </w:rPr>
        <w:t xml:space="preserve"> EA</w:t>
      </w:r>
      <w:r w:rsidRPr="00AD5B5B">
        <w:rPr>
          <w:rFonts w:eastAsia="PMingLiU" w:cs="Tahoma"/>
          <w:szCs w:val="18"/>
        </w:rPr>
        <w:t>、</w:t>
      </w:r>
      <w:r w:rsidRPr="00AD5B5B">
        <w:rPr>
          <w:rFonts w:eastAsia="PMingLiU" w:cs="Tahoma"/>
          <w:szCs w:val="18"/>
        </w:rPr>
        <w:t>EAP</w:t>
      </w:r>
      <w:r w:rsidRPr="00AD5B5B">
        <w:rPr>
          <w:rFonts w:eastAsia="PMingLiU" w:cs="Tahoma"/>
          <w:szCs w:val="18"/>
        </w:rPr>
        <w:t>、</w:t>
      </w:r>
      <w:r w:rsidRPr="00AD5B5B">
        <w:rPr>
          <w:rFonts w:eastAsia="PMingLiU" w:cs="Tahoma"/>
          <w:szCs w:val="18"/>
        </w:rPr>
        <w:t xml:space="preserve">Select Plus </w:t>
      </w:r>
      <w:r w:rsidRPr="00AD5B5B">
        <w:rPr>
          <w:rFonts w:eastAsia="PMingLiU" w:cs="Tahoma"/>
          <w:szCs w:val="18"/>
        </w:rPr>
        <w:t>或</w:t>
      </w:r>
      <w:r w:rsidRPr="00AD5B5B">
        <w:rPr>
          <w:rFonts w:eastAsia="PMingLiU" w:cs="Tahoma"/>
          <w:szCs w:val="18"/>
        </w:rPr>
        <w:t xml:space="preserve"> Select </w:t>
      </w:r>
      <w:r w:rsidRPr="00AD5B5B">
        <w:rPr>
          <w:rFonts w:eastAsia="PMingLiU" w:cs="Tahoma"/>
          <w:szCs w:val="18"/>
        </w:rPr>
        <w:t>購買</w:t>
      </w:r>
      <w:r w:rsidRPr="00AD5B5B">
        <w:rPr>
          <w:rFonts w:eastAsia="PMingLiU" w:cs="Tahoma"/>
          <w:szCs w:val="18"/>
        </w:rPr>
        <w:t xml:space="preserve"> Parallel Data Warehouse (PDW) </w:t>
      </w:r>
      <w:r w:rsidRPr="00AD5B5B">
        <w:rPr>
          <w:rFonts w:eastAsia="PMingLiU" w:cs="Tahoma"/>
          <w:szCs w:val="18"/>
        </w:rPr>
        <w:t>之使用權取得。</w:t>
      </w:r>
    </w:p>
    <w:p w:rsidR="00A17E03" w:rsidRPr="00AD5B5B" w:rsidRDefault="00A17E03" w:rsidP="00F42FB8">
      <w:pPr>
        <w:jc w:val="both"/>
        <w:rPr>
          <w:rFonts w:eastAsia="PMingLiU" w:cs="Tahoma"/>
          <w:szCs w:val="18"/>
        </w:rPr>
      </w:pPr>
    </w:p>
    <w:p w:rsidR="00894563" w:rsidRPr="00BB059B" w:rsidRDefault="00A17E03" w:rsidP="00DA2788">
      <w:pPr>
        <w:spacing w:line="276" w:lineRule="auto"/>
        <w:jc w:val="both"/>
        <w:rPr>
          <w:rFonts w:eastAsia="PMingLiU" w:cs="Tahoma"/>
        </w:rPr>
      </w:pPr>
      <w:r w:rsidRPr="00BB059B">
        <w:rPr>
          <w:rFonts w:eastAsia="PMingLiU" w:cs="Tahoma"/>
          <w:szCs w:val="18"/>
        </w:rPr>
        <w:t>擁有</w:t>
      </w:r>
      <w:r w:rsidRPr="00BB059B">
        <w:rPr>
          <w:rFonts w:eastAsia="PMingLiU" w:cs="Tahoma"/>
          <w:szCs w:val="18"/>
        </w:rPr>
        <w:t xml:space="preserve"> EAP </w:t>
      </w:r>
      <w:r w:rsidRPr="00BB059B">
        <w:rPr>
          <w:rFonts w:eastAsia="PMingLiU" w:cs="Tahoma"/>
          <w:szCs w:val="18"/>
        </w:rPr>
        <w:t>且其針對所有合格應用程式平台產品之最低年度平均</w:t>
      </w:r>
      <w:r w:rsidRPr="00BB059B">
        <w:rPr>
          <w:rFonts w:eastAsia="PMingLiU" w:cs="Tahoma"/>
          <w:szCs w:val="18"/>
        </w:rPr>
        <w:t xml:space="preserve"> SA </w:t>
      </w:r>
      <w:r w:rsidRPr="00BB059B">
        <w:rPr>
          <w:rFonts w:eastAsia="PMingLiU" w:cs="Tahoma"/>
          <w:szCs w:val="18"/>
        </w:rPr>
        <w:t>花費</w:t>
      </w:r>
      <w:r w:rsidRPr="00BB059B">
        <w:rPr>
          <w:rFonts w:eastAsia="PMingLiU" w:cs="Tahoma"/>
          <w:szCs w:val="18"/>
        </w:rPr>
        <w:t xml:space="preserve"> $250,000 </w:t>
      </w:r>
      <w:r w:rsidRPr="00BB059B">
        <w:rPr>
          <w:rFonts w:eastAsia="PMingLiU" w:cs="Tahoma"/>
          <w:szCs w:val="18"/>
        </w:rPr>
        <w:t>以及具備有效之主要服務合約</w:t>
      </w:r>
      <w:r w:rsidRPr="00BB059B">
        <w:rPr>
          <w:rFonts w:eastAsia="PMingLiU" w:cs="Tahoma"/>
          <w:szCs w:val="18"/>
        </w:rPr>
        <w:t xml:space="preserve"> (Premier Services Agreement) </w:t>
      </w:r>
      <w:r w:rsidRPr="00BB059B">
        <w:rPr>
          <w:rFonts w:eastAsia="PMingLiU" w:cs="Tahoma"/>
          <w:szCs w:val="18"/>
        </w:rPr>
        <w:t>之客戶，有資格取得無限制的全天候問題解決支援服務</w:t>
      </w:r>
      <w:r w:rsidRPr="00BB059B">
        <w:rPr>
          <w:rFonts w:eastAsia="PMingLiU" w:cs="Tahoma"/>
          <w:szCs w:val="18"/>
        </w:rPr>
        <w:t xml:space="preserve"> (PRS) </w:t>
      </w:r>
      <w:r w:rsidRPr="00BB059B">
        <w:rPr>
          <w:rFonts w:eastAsia="PMingLiU" w:cs="Tahoma"/>
          <w:szCs w:val="18"/>
        </w:rPr>
        <w:t>事件。</w:t>
      </w:r>
      <w:r w:rsidR="000C3B5A">
        <w:rPr>
          <w:rFonts w:eastAsia="PMingLiU" w:cs="Tahoma"/>
          <w:szCs w:val="18"/>
        </w:rPr>
        <w:br/>
      </w:r>
      <w:r w:rsidRPr="00BB059B">
        <w:rPr>
          <w:rFonts w:eastAsia="PMingLiU" w:cs="Tahoma"/>
          <w:szCs w:val="18"/>
        </w:rPr>
        <w:t>目前</w:t>
      </w:r>
      <w:hyperlink r:id="rId23" w:history="1">
        <w:r w:rsidRPr="00BB059B">
          <w:rPr>
            <w:rStyle w:val="Hyperlink"/>
            <w:rFonts w:eastAsia="PMingLiU" w:cs="Tahoma"/>
            <w:szCs w:val="18"/>
          </w:rPr>
          <w:t xml:space="preserve">Microsoft </w:t>
        </w:r>
        <w:r w:rsidRPr="00BB059B">
          <w:rPr>
            <w:rStyle w:val="Hyperlink"/>
            <w:rFonts w:eastAsia="PMingLiU" w:cs="Tahoma"/>
            <w:szCs w:val="18"/>
          </w:rPr>
          <w:t>的支援生命週期原則</w:t>
        </w:r>
        <w:r w:rsidRPr="00BB059B">
          <w:rPr>
            <w:rStyle w:val="Hyperlink"/>
            <w:rFonts w:eastAsia="PMingLiU" w:cs="Tahoma"/>
            <w:szCs w:val="18"/>
          </w:rPr>
          <w:t xml:space="preserve"> (Support Lifecycle Policy)</w:t>
        </w:r>
        <w:r w:rsidRPr="00CA7D48">
          <w:rPr>
            <w:rStyle w:val="Hyperlink"/>
            <w:rFonts w:eastAsia="PMingLiU" w:cs="Tahoma"/>
            <w:szCs w:val="18"/>
            <w:u w:val="none"/>
          </w:rPr>
          <w:t xml:space="preserve"> </w:t>
        </w:r>
      </w:hyperlink>
      <w:r w:rsidRPr="00BB059B">
        <w:rPr>
          <w:rFonts w:eastAsia="PMingLiU" w:cs="Tahoma"/>
          <w:color w:val="000000"/>
          <w:szCs w:val="18"/>
        </w:rPr>
        <w:t>中之＜主要支援＞</w:t>
      </w:r>
      <w:r w:rsidRPr="00BB059B">
        <w:rPr>
          <w:rFonts w:eastAsia="PMingLiU" w:cs="Tahoma"/>
          <w:color w:val="000000"/>
          <w:szCs w:val="18"/>
        </w:rPr>
        <w:t xml:space="preserve">(Mainstream Support) </w:t>
      </w:r>
      <w:r w:rsidR="000C3B5A">
        <w:rPr>
          <w:rFonts w:eastAsia="PMingLiU" w:cs="Tahoma"/>
          <w:color w:val="000000"/>
          <w:szCs w:val="18"/>
        </w:rPr>
        <w:br/>
      </w:r>
      <w:r w:rsidRPr="00BB059B">
        <w:rPr>
          <w:rFonts w:eastAsia="PMingLiU" w:cs="Tahoma"/>
          <w:color w:val="000000"/>
          <w:szCs w:val="18"/>
        </w:rPr>
        <w:t>或＜延伸支援＞</w:t>
      </w:r>
      <w:r w:rsidRPr="00BB059B">
        <w:rPr>
          <w:rFonts w:eastAsia="PMingLiU" w:cs="Tahoma"/>
          <w:color w:val="000000"/>
          <w:szCs w:val="18"/>
        </w:rPr>
        <w:t xml:space="preserve">(Extended Support) </w:t>
      </w:r>
      <w:r w:rsidRPr="00BB059B">
        <w:rPr>
          <w:rFonts w:eastAsia="PMingLiU" w:cs="Tahoma"/>
          <w:color w:val="000000"/>
          <w:szCs w:val="18"/>
        </w:rPr>
        <w:t>中所示列出客戶之主要聯絡人的下列產品已納入本項利益。</w:t>
      </w:r>
    </w:p>
    <w:p w:rsidR="00077CE5" w:rsidRPr="00BB059B" w:rsidRDefault="00077CE5" w:rsidP="00DA2788">
      <w:pPr>
        <w:spacing w:line="276" w:lineRule="auto"/>
        <w:jc w:val="both"/>
        <w:rPr>
          <w:rFonts w:eastAsia="PMingLiU" w:cs="Tahoma"/>
        </w:rPr>
      </w:pPr>
    </w:p>
    <w:p w:rsidR="00A17E03" w:rsidRPr="00BB059B" w:rsidRDefault="00A17E03" w:rsidP="00F42FB8">
      <w:pPr>
        <w:spacing w:line="276" w:lineRule="auto"/>
        <w:jc w:val="both"/>
        <w:rPr>
          <w:rFonts w:eastAsia="PMingLiU" w:cs="Tahoma"/>
          <w:lang w:eastAsia="zh-TW"/>
        </w:rPr>
      </w:pPr>
      <w:r w:rsidRPr="00BB059B">
        <w:rPr>
          <w:rFonts w:eastAsia="PMingLiU" w:cs="Tahoma"/>
          <w:szCs w:val="18"/>
          <w:lang w:eastAsia="zh-TW"/>
        </w:rPr>
        <w:t>合格的應用程式平台產品如下：</w:t>
      </w:r>
    </w:p>
    <w:p w:rsidR="00613BBB" w:rsidRPr="00BB059B" w:rsidRDefault="00613BBB" w:rsidP="00077CE5">
      <w:pPr>
        <w:rPr>
          <w:rFonts w:eastAsia="PMingLiU" w:cs="Tahoma"/>
          <w:lang w:eastAsia="zh-TW"/>
        </w:rPr>
      </w:pPr>
    </w:p>
    <w:p w:rsidR="00613BBB" w:rsidRPr="00BB059B" w:rsidRDefault="00613BBB" w:rsidP="002C1048">
      <w:pPr>
        <w:numPr>
          <w:ilvl w:val="0"/>
          <w:numId w:val="91"/>
        </w:numPr>
        <w:spacing w:after="60"/>
        <w:rPr>
          <w:rFonts w:eastAsia="PMingLiU" w:cs="Tahoma"/>
        </w:rPr>
      </w:pPr>
      <w:r w:rsidRPr="00BB059B">
        <w:rPr>
          <w:rFonts w:eastAsia="PMingLiU" w:cs="Tahoma"/>
          <w:szCs w:val="18"/>
        </w:rPr>
        <w:t>SQL CAL</w:t>
      </w:r>
    </w:p>
    <w:p w:rsidR="00613BBB" w:rsidRPr="00BB059B" w:rsidRDefault="00613BBB" w:rsidP="002C1048">
      <w:pPr>
        <w:numPr>
          <w:ilvl w:val="0"/>
          <w:numId w:val="91"/>
        </w:numPr>
        <w:spacing w:after="60"/>
        <w:rPr>
          <w:rFonts w:eastAsia="PMingLiU" w:cs="Tahoma"/>
        </w:rPr>
      </w:pPr>
      <w:r w:rsidRPr="00BB059B">
        <w:rPr>
          <w:rFonts w:eastAsia="PMingLiU" w:cs="Tahoma"/>
          <w:szCs w:val="18"/>
        </w:rPr>
        <w:t>SQL Server Standard</w:t>
      </w:r>
    </w:p>
    <w:p w:rsidR="00613BBB" w:rsidRPr="00BB059B" w:rsidRDefault="00613BBB" w:rsidP="002C1048">
      <w:pPr>
        <w:numPr>
          <w:ilvl w:val="0"/>
          <w:numId w:val="91"/>
        </w:numPr>
        <w:spacing w:after="60"/>
        <w:rPr>
          <w:rFonts w:eastAsia="PMingLiU" w:cs="Tahoma"/>
        </w:rPr>
      </w:pPr>
      <w:r w:rsidRPr="00BB059B">
        <w:rPr>
          <w:rFonts w:eastAsia="PMingLiU" w:cs="Tahoma"/>
          <w:szCs w:val="18"/>
        </w:rPr>
        <w:t>SQL Server Standard (</w:t>
      </w:r>
      <w:r w:rsidRPr="00BB059B">
        <w:rPr>
          <w:rFonts w:eastAsia="PMingLiU" w:cs="Tahoma"/>
          <w:szCs w:val="18"/>
        </w:rPr>
        <w:t>每一個核心</w:t>
      </w:r>
      <w:r w:rsidRPr="00BB059B">
        <w:rPr>
          <w:rFonts w:eastAsia="PMingLiU" w:cs="Tahoma"/>
          <w:szCs w:val="18"/>
        </w:rPr>
        <w:t>/</w:t>
      </w:r>
      <w:r w:rsidRPr="00BB059B">
        <w:rPr>
          <w:rFonts w:eastAsia="PMingLiU" w:cs="Tahoma"/>
          <w:szCs w:val="18"/>
        </w:rPr>
        <w:t>每一個處理器</w:t>
      </w:r>
      <w:r w:rsidRPr="00BB059B">
        <w:rPr>
          <w:rFonts w:eastAsia="PMingLiU" w:cs="Tahoma"/>
          <w:szCs w:val="18"/>
        </w:rPr>
        <w:t>)</w:t>
      </w:r>
    </w:p>
    <w:p w:rsidR="00613BBB" w:rsidRPr="00BB059B" w:rsidRDefault="00613BBB" w:rsidP="002C1048">
      <w:pPr>
        <w:numPr>
          <w:ilvl w:val="0"/>
          <w:numId w:val="91"/>
        </w:numPr>
        <w:spacing w:after="60"/>
        <w:rPr>
          <w:rFonts w:eastAsia="PMingLiU" w:cs="Tahoma"/>
        </w:rPr>
      </w:pPr>
      <w:r w:rsidRPr="00BB059B">
        <w:rPr>
          <w:rFonts w:eastAsia="PMingLiU" w:cs="Tahoma"/>
          <w:szCs w:val="18"/>
        </w:rPr>
        <w:t>SQL Server Enterprise</w:t>
      </w:r>
    </w:p>
    <w:p w:rsidR="00613BBB" w:rsidRPr="00BB059B" w:rsidRDefault="00613BBB" w:rsidP="002C1048">
      <w:pPr>
        <w:numPr>
          <w:ilvl w:val="0"/>
          <w:numId w:val="91"/>
        </w:numPr>
        <w:spacing w:after="60"/>
        <w:rPr>
          <w:rFonts w:eastAsia="PMingLiU" w:cs="Tahoma"/>
        </w:rPr>
      </w:pPr>
      <w:r w:rsidRPr="00BB059B">
        <w:rPr>
          <w:rFonts w:eastAsia="PMingLiU" w:cs="Tahoma"/>
          <w:szCs w:val="18"/>
        </w:rPr>
        <w:t>SQL Server Enterprise (</w:t>
      </w:r>
      <w:r w:rsidRPr="00BB059B">
        <w:rPr>
          <w:rFonts w:eastAsia="PMingLiU" w:cs="Tahoma"/>
          <w:szCs w:val="18"/>
        </w:rPr>
        <w:t>每一個處理器</w:t>
      </w:r>
      <w:r w:rsidRPr="00BB059B">
        <w:rPr>
          <w:rFonts w:eastAsia="PMingLiU" w:cs="Tahoma"/>
          <w:szCs w:val="18"/>
        </w:rPr>
        <w:t>)</w:t>
      </w:r>
    </w:p>
    <w:p w:rsidR="00894563" w:rsidRPr="00BB059B" w:rsidRDefault="00894563" w:rsidP="002C1048">
      <w:pPr>
        <w:numPr>
          <w:ilvl w:val="0"/>
          <w:numId w:val="91"/>
        </w:numPr>
        <w:spacing w:after="60"/>
        <w:rPr>
          <w:rFonts w:eastAsia="PMingLiU" w:cs="Tahoma"/>
        </w:rPr>
      </w:pPr>
      <w:r w:rsidRPr="00BB059B">
        <w:rPr>
          <w:rFonts w:eastAsia="PMingLiU" w:cs="Tahoma"/>
          <w:szCs w:val="18"/>
        </w:rPr>
        <w:t>SQL Servuer Business Intelligence</w:t>
      </w:r>
    </w:p>
    <w:p w:rsidR="00EB42F3" w:rsidRPr="00BB059B" w:rsidRDefault="00EB42F3" w:rsidP="002C1048">
      <w:pPr>
        <w:numPr>
          <w:ilvl w:val="0"/>
          <w:numId w:val="91"/>
        </w:numPr>
        <w:spacing w:after="60"/>
        <w:rPr>
          <w:rFonts w:eastAsia="PMingLiU" w:cs="Tahoma"/>
        </w:rPr>
      </w:pPr>
      <w:r w:rsidRPr="00BB059B">
        <w:rPr>
          <w:rFonts w:eastAsia="PMingLiU" w:cs="Tahoma"/>
          <w:szCs w:val="18"/>
        </w:rPr>
        <w:t>SQL Server Datacenter (</w:t>
      </w:r>
      <w:r w:rsidRPr="00BB059B">
        <w:rPr>
          <w:rFonts w:eastAsia="PMingLiU" w:cs="Tahoma"/>
          <w:szCs w:val="18"/>
        </w:rPr>
        <w:t>每一個處理器</w:t>
      </w:r>
      <w:r w:rsidRPr="00BB059B">
        <w:rPr>
          <w:rFonts w:eastAsia="PMingLiU" w:cs="Tahoma"/>
          <w:szCs w:val="18"/>
        </w:rPr>
        <w:t>)</w:t>
      </w:r>
    </w:p>
    <w:p w:rsidR="00613BBB" w:rsidRPr="00BB059B" w:rsidRDefault="00613BBB" w:rsidP="002C1048">
      <w:pPr>
        <w:numPr>
          <w:ilvl w:val="0"/>
          <w:numId w:val="91"/>
        </w:numPr>
        <w:spacing w:after="60"/>
        <w:rPr>
          <w:rFonts w:eastAsia="PMingLiU" w:cs="Tahoma"/>
        </w:rPr>
      </w:pPr>
      <w:r w:rsidRPr="00BB059B">
        <w:rPr>
          <w:rFonts w:eastAsia="PMingLiU" w:cs="Tahoma"/>
          <w:szCs w:val="18"/>
        </w:rPr>
        <w:t>BizTalk Server Standard (</w:t>
      </w:r>
      <w:r w:rsidRPr="00BB059B">
        <w:rPr>
          <w:rFonts w:eastAsia="PMingLiU" w:cs="Tahoma"/>
          <w:szCs w:val="18"/>
        </w:rPr>
        <w:t>每一個處理器</w:t>
      </w:r>
      <w:r w:rsidRPr="00BB059B">
        <w:rPr>
          <w:rFonts w:eastAsia="PMingLiU" w:cs="Tahoma"/>
          <w:szCs w:val="18"/>
        </w:rPr>
        <w:t>)</w:t>
      </w:r>
    </w:p>
    <w:p w:rsidR="00613BBB" w:rsidRPr="00BB059B" w:rsidRDefault="00613BBB" w:rsidP="002C1048">
      <w:pPr>
        <w:numPr>
          <w:ilvl w:val="0"/>
          <w:numId w:val="91"/>
        </w:numPr>
        <w:spacing w:after="60"/>
        <w:rPr>
          <w:rFonts w:eastAsia="PMingLiU" w:cs="Tahoma"/>
        </w:rPr>
      </w:pPr>
      <w:r w:rsidRPr="00BB059B">
        <w:rPr>
          <w:rFonts w:eastAsia="PMingLiU" w:cs="Tahoma"/>
          <w:szCs w:val="18"/>
        </w:rPr>
        <w:t>BizTalk Server Enterprise (</w:t>
      </w:r>
      <w:r w:rsidRPr="00BB059B">
        <w:rPr>
          <w:rFonts w:eastAsia="PMingLiU" w:cs="Tahoma"/>
          <w:szCs w:val="18"/>
        </w:rPr>
        <w:t>每一個處理器</w:t>
      </w:r>
      <w:r w:rsidRPr="00BB059B">
        <w:rPr>
          <w:rFonts w:eastAsia="PMingLiU" w:cs="Tahoma"/>
          <w:szCs w:val="18"/>
        </w:rPr>
        <w:t>)</w:t>
      </w:r>
    </w:p>
    <w:p w:rsidR="00613BBB" w:rsidRPr="002F7BAF" w:rsidRDefault="00613BBB" w:rsidP="002C1048">
      <w:pPr>
        <w:numPr>
          <w:ilvl w:val="0"/>
          <w:numId w:val="91"/>
        </w:numPr>
        <w:spacing w:after="60"/>
        <w:rPr>
          <w:rFonts w:eastAsia="PMingLiU" w:cs="Tahoma"/>
        </w:rPr>
      </w:pPr>
      <w:r w:rsidRPr="00BB059B">
        <w:rPr>
          <w:rFonts w:eastAsia="PMingLiU" w:cs="Tahoma"/>
          <w:szCs w:val="18"/>
        </w:rPr>
        <w:t>BizTalk Server Branch (</w:t>
      </w:r>
      <w:r w:rsidRPr="00BB059B">
        <w:rPr>
          <w:rFonts w:eastAsia="PMingLiU" w:cs="Tahoma"/>
          <w:szCs w:val="18"/>
        </w:rPr>
        <w:t>每一個處理器</w:t>
      </w:r>
      <w:r w:rsidRPr="00BB059B">
        <w:rPr>
          <w:rFonts w:eastAsia="PMingLiU" w:cs="Tahoma"/>
          <w:szCs w:val="18"/>
        </w:rPr>
        <w:t>)</w:t>
      </w:r>
    </w:p>
    <w:p w:rsidR="00613BBB" w:rsidRPr="00BB059B" w:rsidRDefault="00613BBB" w:rsidP="002C1048">
      <w:pPr>
        <w:numPr>
          <w:ilvl w:val="0"/>
          <w:numId w:val="91"/>
        </w:numPr>
        <w:spacing w:after="60"/>
        <w:rPr>
          <w:rFonts w:eastAsia="PMingLiU" w:cs="Tahoma"/>
        </w:rPr>
      </w:pPr>
      <w:r w:rsidRPr="00BB059B">
        <w:rPr>
          <w:rFonts w:eastAsia="PMingLiU" w:cs="Tahoma"/>
          <w:szCs w:val="18"/>
        </w:rPr>
        <w:t>Office SharePoint Server</w:t>
      </w:r>
    </w:p>
    <w:p w:rsidR="00613BBB" w:rsidRPr="00BB059B" w:rsidRDefault="00613BBB" w:rsidP="002C1048">
      <w:pPr>
        <w:numPr>
          <w:ilvl w:val="0"/>
          <w:numId w:val="91"/>
        </w:numPr>
        <w:spacing w:after="60"/>
        <w:rPr>
          <w:rFonts w:eastAsia="PMingLiU" w:cs="Tahoma"/>
        </w:rPr>
      </w:pPr>
      <w:r w:rsidRPr="00BB059B">
        <w:rPr>
          <w:rFonts w:eastAsia="PMingLiU" w:cs="Tahoma"/>
          <w:szCs w:val="18"/>
        </w:rPr>
        <w:t>SharePoint Internet</w:t>
      </w:r>
    </w:p>
    <w:p w:rsidR="00894563" w:rsidRPr="00BB059B" w:rsidRDefault="00894563" w:rsidP="002C1048">
      <w:pPr>
        <w:numPr>
          <w:ilvl w:val="0"/>
          <w:numId w:val="91"/>
        </w:numPr>
        <w:spacing w:after="60"/>
        <w:rPr>
          <w:rFonts w:eastAsia="PMingLiU" w:cs="Tahoma"/>
        </w:rPr>
      </w:pPr>
      <w:r w:rsidRPr="00BB059B">
        <w:rPr>
          <w:rFonts w:eastAsia="PMingLiU" w:cs="Tahoma"/>
          <w:szCs w:val="18"/>
        </w:rPr>
        <w:t>FAST for SharePoint / SharePoint Internet</w:t>
      </w:r>
    </w:p>
    <w:p w:rsidR="00613BBB" w:rsidRPr="00BB059B" w:rsidRDefault="00613BBB" w:rsidP="00077CE5">
      <w:pPr>
        <w:rPr>
          <w:rFonts w:eastAsia="PMingLiU" w:cs="Tahoma"/>
        </w:rPr>
      </w:pPr>
    </w:p>
    <w:p w:rsidR="00613BBB" w:rsidRPr="00BB059B" w:rsidRDefault="00613BBB" w:rsidP="00FF1B2B">
      <w:pPr>
        <w:pStyle w:val="AppendixBodyText"/>
        <w:spacing w:after="0"/>
        <w:jc w:val="both"/>
        <w:rPr>
          <w:rFonts w:ascii="Tahoma" w:eastAsia="PMingLiU" w:hAnsi="Tahoma" w:cs="Tahoma"/>
          <w:lang w:eastAsia="zh-TW"/>
        </w:rPr>
      </w:pPr>
      <w:r w:rsidRPr="00BB059B">
        <w:rPr>
          <w:rFonts w:ascii="Tahoma" w:eastAsia="PMingLiU" w:hAnsi="Tahoma" w:cs="Tahoma"/>
          <w:sz w:val="18"/>
          <w:szCs w:val="18"/>
          <w:lang w:eastAsia="zh-TW"/>
        </w:rPr>
        <w:t>下表列出各種合約之</w:t>
      </w:r>
      <w:r w:rsidRPr="00BB059B">
        <w:rPr>
          <w:rFonts w:ascii="Tahoma" w:eastAsia="PMingLiU" w:hAnsi="Tahoma" w:cs="Tahoma"/>
          <w:sz w:val="18"/>
          <w:szCs w:val="18"/>
          <w:lang w:eastAsia="zh-TW"/>
        </w:rPr>
        <w:t xml:space="preserve"> SA </w:t>
      </w:r>
      <w:r w:rsidRPr="00BB059B">
        <w:rPr>
          <w:rFonts w:ascii="Tahoma" w:eastAsia="PMingLiU" w:hAnsi="Tahoma" w:cs="Tahoma"/>
          <w:sz w:val="18"/>
          <w:szCs w:val="18"/>
          <w:lang w:eastAsia="zh-TW"/>
        </w:rPr>
        <w:t>花費門檻，以各國貨幣而非美元</w:t>
      </w:r>
      <w:r w:rsidRPr="00BB059B">
        <w:rPr>
          <w:rFonts w:ascii="Tahoma" w:eastAsia="PMingLiU" w:hAnsi="Tahoma" w:cs="Tahoma"/>
          <w:sz w:val="18"/>
          <w:szCs w:val="18"/>
          <w:lang w:eastAsia="zh-TW"/>
        </w:rPr>
        <w:t xml:space="preserve"> (USD) </w:t>
      </w:r>
      <w:r w:rsidRPr="00BB059B">
        <w:rPr>
          <w:rFonts w:ascii="Tahoma" w:eastAsia="PMingLiU" w:hAnsi="Tahoma" w:cs="Tahoma"/>
          <w:sz w:val="18"/>
          <w:szCs w:val="18"/>
          <w:lang w:eastAsia="zh-TW"/>
        </w:rPr>
        <w:t>為單位。由於匯率波動，本表格得隨時變更，</w:t>
      </w:r>
      <w:r w:rsidR="000C3B5A">
        <w:rPr>
          <w:rFonts w:ascii="Tahoma" w:eastAsia="PMingLiU" w:hAnsi="Tahoma" w:cs="Tahoma"/>
          <w:sz w:val="18"/>
          <w:szCs w:val="18"/>
          <w:lang w:eastAsia="zh-TW"/>
        </w:rPr>
        <w:br/>
      </w:r>
      <w:r w:rsidRPr="00BB059B">
        <w:rPr>
          <w:rFonts w:ascii="Tahoma" w:eastAsia="PMingLiU" w:hAnsi="Tahoma" w:cs="Tahoma"/>
          <w:sz w:val="18"/>
          <w:szCs w:val="18"/>
          <w:lang w:eastAsia="zh-TW"/>
        </w:rPr>
        <w:t>恕不另行通知。</w:t>
      </w:r>
    </w:p>
    <w:p w:rsidR="00613BBB" w:rsidRPr="00BB059B" w:rsidRDefault="00613BBB" w:rsidP="00613BBB">
      <w:pPr>
        <w:rPr>
          <w:rFonts w:eastAsia="PMingLiU" w:cs="Tahoma"/>
          <w:lang w:eastAsia="zh-TW"/>
        </w:rPr>
      </w:pPr>
    </w:p>
    <w:tbl>
      <w:tblPr>
        <w:tblW w:w="6417" w:type="dxa"/>
        <w:tblInd w:w="1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37"/>
        <w:gridCol w:w="1476"/>
        <w:gridCol w:w="3204"/>
      </w:tblGrid>
      <w:tr w:rsidR="00613BBB" w:rsidRPr="000C3B5A" w:rsidTr="000C3B5A">
        <w:trPr>
          <w:trHeight w:val="178"/>
          <w:tblHeader/>
        </w:trPr>
        <w:tc>
          <w:tcPr>
            <w:tcW w:w="1737"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0C3B5A" w:rsidRDefault="00613BBB" w:rsidP="000C3B5A">
            <w:pPr>
              <w:pStyle w:val="AppendixBodyText"/>
              <w:jc w:val="center"/>
              <w:rPr>
                <w:rFonts w:ascii="Tahoma" w:eastAsia="PMingLiU" w:hAnsi="Tahoma" w:cs="Tahoma"/>
                <w:b/>
                <w:bCs/>
              </w:rPr>
            </w:pPr>
            <w:r w:rsidRPr="000C3B5A">
              <w:rPr>
                <w:rFonts w:ascii="Tahoma" w:eastAsia="PMingLiU" w:hAnsi="Tahoma" w:cs="Tahoma"/>
                <w:b/>
                <w:bCs/>
              </w:rPr>
              <w:t>貨幣</w:t>
            </w:r>
          </w:p>
        </w:tc>
        <w:tc>
          <w:tcPr>
            <w:tcW w:w="1476"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0C3B5A" w:rsidRDefault="00613BBB" w:rsidP="000C3B5A">
            <w:pPr>
              <w:pStyle w:val="AppendixBodyText"/>
              <w:jc w:val="center"/>
              <w:rPr>
                <w:rFonts w:ascii="Tahoma" w:eastAsia="PMingLiU" w:hAnsi="Tahoma" w:cs="Tahoma"/>
                <w:b/>
                <w:bCs/>
              </w:rPr>
            </w:pPr>
            <w:r w:rsidRPr="000C3B5A">
              <w:rPr>
                <w:rFonts w:ascii="Tahoma" w:eastAsia="PMingLiU" w:hAnsi="Tahoma" w:cs="Tahoma"/>
                <w:b/>
                <w:bCs/>
              </w:rPr>
              <w:t>貨幣代碼</w:t>
            </w:r>
          </w:p>
        </w:tc>
        <w:tc>
          <w:tcPr>
            <w:tcW w:w="3204"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0C3B5A" w:rsidRDefault="00613BBB" w:rsidP="000C3B5A">
            <w:pPr>
              <w:pStyle w:val="AppendixBodyText"/>
              <w:jc w:val="center"/>
              <w:rPr>
                <w:rFonts w:ascii="Tahoma" w:eastAsia="PMingLiU" w:hAnsi="Tahoma" w:cs="Tahoma"/>
                <w:b/>
                <w:bCs/>
              </w:rPr>
            </w:pPr>
            <w:r w:rsidRPr="000C3B5A">
              <w:rPr>
                <w:rFonts w:ascii="Tahoma" w:eastAsia="PMingLiU" w:hAnsi="Tahoma" w:cs="Tahoma"/>
                <w:b/>
                <w:bCs/>
              </w:rPr>
              <w:t>取得無限制全天候</w:t>
            </w:r>
            <w:r w:rsidRPr="000C3B5A">
              <w:rPr>
                <w:rFonts w:ascii="Tahoma" w:eastAsia="PMingLiU" w:hAnsi="Tahoma" w:cs="Tahoma"/>
                <w:b/>
                <w:bCs/>
              </w:rPr>
              <w:t xml:space="preserve"> PRS </w:t>
            </w:r>
            <w:r w:rsidRPr="000C3B5A">
              <w:rPr>
                <w:rFonts w:ascii="Tahoma" w:eastAsia="PMingLiU" w:hAnsi="Tahoma" w:cs="Tahoma"/>
                <w:b/>
                <w:bCs/>
              </w:rPr>
              <w:t>資格之最低年度平均</w:t>
            </w:r>
            <w:r w:rsidRPr="000C3B5A">
              <w:rPr>
                <w:rFonts w:ascii="Tahoma" w:eastAsia="PMingLiU" w:hAnsi="Tahoma" w:cs="Tahoma"/>
                <w:b/>
                <w:bCs/>
              </w:rPr>
              <w:t xml:space="preserve"> SA </w:t>
            </w:r>
            <w:r w:rsidRPr="000C3B5A">
              <w:rPr>
                <w:rFonts w:ascii="Tahoma" w:eastAsia="PMingLiU" w:hAnsi="Tahoma" w:cs="Tahoma"/>
                <w:b/>
                <w:bCs/>
              </w:rPr>
              <w:t>花費</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美元</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USD</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250,000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澳幣</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AUD</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375,000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加幣</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CAD</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337,500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瑞士法郎</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CHF</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412,500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中國人民幣</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CNY</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2,062,500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丹麥克朗</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DKK</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2,000,000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歐元</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EUR</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268,750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英鎊</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GBP</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168,750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日圓</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JPY</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30,000,000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韓圜</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KRW</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300,000,000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挪威克朗</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NOK</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2,062,500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紐元</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NZD</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437,500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瑞典克朗</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SEK</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2,500,000</w:t>
            </w:r>
          </w:p>
        </w:tc>
      </w:tr>
      <w:tr w:rsidR="00613BBB" w:rsidRPr="000C3B5A" w:rsidTr="000C3B5A">
        <w:trPr>
          <w:trHeight w:val="236"/>
        </w:trPr>
        <w:tc>
          <w:tcPr>
            <w:tcW w:w="1737" w:type="dxa"/>
            <w:vAlign w:val="bottom"/>
          </w:tcPr>
          <w:p w:rsidR="00613BBB" w:rsidRPr="000C3B5A" w:rsidRDefault="00613BBB" w:rsidP="000C3B5A">
            <w:pPr>
              <w:pStyle w:val="AppendixBodyText"/>
              <w:rPr>
                <w:rFonts w:ascii="Tahoma" w:eastAsia="PMingLiU" w:hAnsi="Tahoma" w:cs="Tahoma"/>
                <w:sz w:val="18"/>
                <w:szCs w:val="18"/>
              </w:rPr>
            </w:pPr>
            <w:r w:rsidRPr="000C3B5A">
              <w:rPr>
                <w:rFonts w:ascii="Tahoma" w:eastAsia="PMingLiU" w:hAnsi="Tahoma" w:cs="Tahoma"/>
                <w:sz w:val="18"/>
                <w:szCs w:val="18"/>
              </w:rPr>
              <w:t>新臺幣</w:t>
            </w:r>
          </w:p>
        </w:tc>
        <w:tc>
          <w:tcPr>
            <w:tcW w:w="1476" w:type="dxa"/>
            <w:vAlign w:val="bottom"/>
          </w:tcPr>
          <w:p w:rsidR="00613BBB" w:rsidRPr="000C3B5A" w:rsidRDefault="00613BBB"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TWD</w:t>
            </w:r>
          </w:p>
        </w:tc>
        <w:tc>
          <w:tcPr>
            <w:tcW w:w="3204" w:type="dxa"/>
            <w:vAlign w:val="bottom"/>
          </w:tcPr>
          <w:p w:rsidR="00613BBB" w:rsidRPr="000C3B5A" w:rsidRDefault="00613BBB" w:rsidP="00F630AD">
            <w:pPr>
              <w:pStyle w:val="AppendixBodyText"/>
              <w:jc w:val="right"/>
              <w:rPr>
                <w:rFonts w:ascii="Tahoma" w:eastAsia="PMingLiU" w:hAnsi="Tahoma" w:cs="Tahoma"/>
                <w:sz w:val="18"/>
                <w:szCs w:val="18"/>
              </w:rPr>
            </w:pPr>
            <w:r w:rsidRPr="000C3B5A">
              <w:rPr>
                <w:rFonts w:ascii="Tahoma" w:eastAsia="PMingLiU" w:hAnsi="Tahoma" w:cs="Tahoma"/>
                <w:color w:val="000000"/>
                <w:sz w:val="18"/>
                <w:szCs w:val="18"/>
              </w:rPr>
              <w:t>8,750,000</w:t>
            </w:r>
          </w:p>
        </w:tc>
      </w:tr>
      <w:tr w:rsidR="009F19FE" w:rsidRPr="000C3B5A" w:rsidTr="000C3B5A">
        <w:trPr>
          <w:trHeight w:val="236"/>
        </w:trPr>
        <w:tc>
          <w:tcPr>
            <w:tcW w:w="1737" w:type="dxa"/>
            <w:vAlign w:val="bottom"/>
          </w:tcPr>
          <w:p w:rsidR="009F19FE" w:rsidRPr="000C3B5A" w:rsidRDefault="009F19FE" w:rsidP="000C3B5A">
            <w:pPr>
              <w:pStyle w:val="AppendixBodyText"/>
              <w:rPr>
                <w:rFonts w:ascii="Tahoma" w:eastAsia="PMingLiU" w:hAnsi="Tahoma" w:cs="Tahoma"/>
                <w:sz w:val="18"/>
                <w:szCs w:val="18"/>
              </w:rPr>
            </w:pPr>
            <w:r w:rsidRPr="000C3B5A">
              <w:rPr>
                <w:rFonts w:ascii="Tahoma" w:eastAsia="PMingLiU" w:hAnsi="Tahoma" w:cs="Tahoma"/>
                <w:sz w:val="18"/>
                <w:szCs w:val="18"/>
              </w:rPr>
              <w:t>印度盧比</w:t>
            </w:r>
          </w:p>
        </w:tc>
        <w:tc>
          <w:tcPr>
            <w:tcW w:w="1476" w:type="dxa"/>
            <w:vAlign w:val="bottom"/>
          </w:tcPr>
          <w:p w:rsidR="009F19FE" w:rsidRPr="000C3B5A" w:rsidRDefault="009F19FE"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INR</w:t>
            </w:r>
          </w:p>
        </w:tc>
        <w:tc>
          <w:tcPr>
            <w:tcW w:w="3204" w:type="dxa"/>
            <w:vAlign w:val="bottom"/>
          </w:tcPr>
          <w:p w:rsidR="009F19FE" w:rsidRPr="000C3B5A" w:rsidRDefault="009F19FE" w:rsidP="00F630AD">
            <w:pPr>
              <w:pStyle w:val="AppendixBodyText"/>
              <w:jc w:val="right"/>
              <w:rPr>
                <w:rFonts w:ascii="Tahoma" w:eastAsia="PMingLiU" w:hAnsi="Tahoma" w:cs="Tahoma"/>
                <w:color w:val="000000"/>
                <w:sz w:val="18"/>
                <w:szCs w:val="18"/>
              </w:rPr>
            </w:pPr>
            <w:r w:rsidRPr="000C3B5A">
              <w:rPr>
                <w:rFonts w:ascii="Tahoma" w:eastAsia="PMingLiU" w:hAnsi="Tahoma" w:cs="Tahoma"/>
                <w:sz w:val="18"/>
                <w:szCs w:val="18"/>
              </w:rPr>
              <w:t>12,500,000</w:t>
            </w:r>
          </w:p>
        </w:tc>
      </w:tr>
      <w:tr w:rsidR="009F19FE" w:rsidRPr="000C3B5A" w:rsidTr="000C3B5A">
        <w:trPr>
          <w:trHeight w:val="236"/>
        </w:trPr>
        <w:tc>
          <w:tcPr>
            <w:tcW w:w="1737" w:type="dxa"/>
            <w:vAlign w:val="bottom"/>
          </w:tcPr>
          <w:p w:rsidR="009F19FE" w:rsidRPr="000C3B5A" w:rsidRDefault="009F19FE" w:rsidP="000C3B5A">
            <w:pPr>
              <w:pStyle w:val="AppendixBodyText"/>
              <w:rPr>
                <w:rFonts w:ascii="Tahoma" w:eastAsia="PMingLiU" w:hAnsi="Tahoma" w:cs="Tahoma"/>
                <w:sz w:val="18"/>
                <w:szCs w:val="18"/>
              </w:rPr>
            </w:pPr>
            <w:r w:rsidRPr="000C3B5A">
              <w:rPr>
                <w:rFonts w:ascii="Tahoma" w:eastAsia="PMingLiU" w:hAnsi="Tahoma" w:cs="Tahoma"/>
                <w:sz w:val="18"/>
                <w:szCs w:val="18"/>
              </w:rPr>
              <w:t>俄羅斯盧布</w:t>
            </w:r>
          </w:p>
        </w:tc>
        <w:tc>
          <w:tcPr>
            <w:tcW w:w="1476" w:type="dxa"/>
            <w:vAlign w:val="bottom"/>
          </w:tcPr>
          <w:p w:rsidR="009F19FE" w:rsidRPr="000C3B5A" w:rsidRDefault="009F19FE" w:rsidP="000C3B5A">
            <w:pPr>
              <w:pStyle w:val="AppendixBodyText"/>
              <w:jc w:val="center"/>
              <w:rPr>
                <w:rFonts w:ascii="Tahoma" w:eastAsia="PMingLiU" w:hAnsi="Tahoma" w:cs="Tahoma"/>
                <w:sz w:val="18"/>
                <w:szCs w:val="18"/>
              </w:rPr>
            </w:pPr>
            <w:r w:rsidRPr="000C3B5A">
              <w:rPr>
                <w:rFonts w:ascii="Tahoma" w:eastAsia="PMingLiU" w:hAnsi="Tahoma" w:cs="Tahoma"/>
                <w:sz w:val="18"/>
                <w:szCs w:val="18"/>
              </w:rPr>
              <w:t>RUB</w:t>
            </w:r>
          </w:p>
        </w:tc>
        <w:tc>
          <w:tcPr>
            <w:tcW w:w="3204" w:type="dxa"/>
            <w:vAlign w:val="bottom"/>
          </w:tcPr>
          <w:p w:rsidR="009F19FE" w:rsidRPr="000C3B5A" w:rsidRDefault="009F19FE" w:rsidP="00F630AD">
            <w:pPr>
              <w:pStyle w:val="AppendixBodyText"/>
              <w:jc w:val="right"/>
              <w:rPr>
                <w:rFonts w:ascii="Tahoma" w:eastAsia="PMingLiU" w:hAnsi="Tahoma" w:cs="Tahoma"/>
                <w:color w:val="000000"/>
                <w:sz w:val="18"/>
                <w:szCs w:val="18"/>
              </w:rPr>
            </w:pPr>
            <w:r w:rsidRPr="000C3B5A">
              <w:rPr>
                <w:rFonts w:ascii="Tahoma" w:eastAsia="PMingLiU" w:hAnsi="Tahoma" w:cs="Tahoma"/>
                <w:sz w:val="18"/>
                <w:szCs w:val="18"/>
              </w:rPr>
              <w:t>8,250,000</w:t>
            </w:r>
          </w:p>
        </w:tc>
      </w:tr>
    </w:tbl>
    <w:p w:rsidR="00613BBB" w:rsidRPr="00F630AD" w:rsidRDefault="00613BBB" w:rsidP="00613BBB">
      <w:pPr>
        <w:pStyle w:val="Heading3"/>
        <w:rPr>
          <w:rFonts w:ascii="Tahoma" w:eastAsia="PMingLiU" w:hAnsi="Tahoma" w:cs="Tahoma"/>
          <w:b w:val="0"/>
          <w:sz w:val="18"/>
          <w:szCs w:val="18"/>
        </w:rPr>
      </w:pPr>
    </w:p>
    <w:p w:rsidR="00613BBB" w:rsidRPr="00F630AD" w:rsidRDefault="00613BBB" w:rsidP="00F42FB8">
      <w:pPr>
        <w:jc w:val="both"/>
        <w:rPr>
          <w:rFonts w:eastAsia="PMingLiU" w:cs="Tahoma"/>
          <w:spacing w:val="-2"/>
          <w:lang w:eastAsia="zh-TW"/>
        </w:rPr>
      </w:pPr>
      <w:r w:rsidRPr="00F630AD">
        <w:rPr>
          <w:rFonts w:eastAsia="PMingLiU" w:cs="Tahoma"/>
          <w:spacing w:val="-2"/>
          <w:szCs w:val="18"/>
          <w:lang w:eastAsia="zh-TW"/>
        </w:rPr>
        <w:t>當針對有資格取得無限制全天候</w:t>
      </w:r>
      <w:r w:rsidRPr="00F630AD">
        <w:rPr>
          <w:rFonts w:eastAsia="PMingLiU" w:cs="Tahoma"/>
          <w:spacing w:val="-2"/>
          <w:szCs w:val="18"/>
          <w:lang w:eastAsia="zh-TW"/>
        </w:rPr>
        <w:t xml:space="preserve"> PRS </w:t>
      </w:r>
      <w:r w:rsidRPr="00F630AD">
        <w:rPr>
          <w:rFonts w:eastAsia="PMingLiU" w:cs="Tahoma"/>
          <w:spacing w:val="-2"/>
          <w:szCs w:val="18"/>
          <w:lang w:eastAsia="zh-TW"/>
        </w:rPr>
        <w:t>之合格應用程式平台產品提交之年度平均</w:t>
      </w:r>
      <w:r w:rsidRPr="00F630AD">
        <w:rPr>
          <w:rFonts w:eastAsia="PMingLiU" w:cs="Tahoma"/>
          <w:spacing w:val="-2"/>
          <w:szCs w:val="18"/>
          <w:lang w:eastAsia="zh-TW"/>
        </w:rPr>
        <w:t xml:space="preserve"> SA </w:t>
      </w:r>
      <w:r w:rsidRPr="00F630AD">
        <w:rPr>
          <w:rFonts w:eastAsia="PMingLiU" w:cs="Tahoma"/>
          <w:spacing w:val="-2"/>
          <w:szCs w:val="18"/>
          <w:lang w:eastAsia="zh-TW"/>
        </w:rPr>
        <w:t>花費高於</w:t>
      </w:r>
      <w:r w:rsidRPr="00F630AD">
        <w:rPr>
          <w:rFonts w:eastAsia="PMingLiU" w:cs="Tahoma"/>
          <w:spacing w:val="-2"/>
          <w:szCs w:val="18"/>
          <w:lang w:eastAsia="zh-TW"/>
        </w:rPr>
        <w:t xml:space="preserve"> $250,000 </w:t>
      </w:r>
      <w:r w:rsidRPr="00F630AD">
        <w:rPr>
          <w:rFonts w:eastAsia="PMingLiU" w:cs="Tahoma"/>
          <w:spacing w:val="-2"/>
          <w:szCs w:val="18"/>
          <w:lang w:eastAsia="zh-TW"/>
        </w:rPr>
        <w:t>時，</w:t>
      </w:r>
      <w:r w:rsidRPr="00F630AD">
        <w:rPr>
          <w:rFonts w:eastAsia="PMingLiU" w:cs="Tahoma"/>
          <w:spacing w:val="-2"/>
          <w:szCs w:val="18"/>
          <w:lang w:eastAsia="zh-TW"/>
        </w:rPr>
        <w:t xml:space="preserve">Microsoft </w:t>
      </w:r>
      <w:r w:rsidRPr="00F630AD">
        <w:rPr>
          <w:rFonts w:eastAsia="PMingLiU" w:cs="Tahoma"/>
          <w:spacing w:val="-2"/>
          <w:szCs w:val="18"/>
          <w:lang w:eastAsia="zh-TW"/>
        </w:rPr>
        <w:t>將不會根據實際</w:t>
      </w:r>
      <w:r w:rsidRPr="00F630AD">
        <w:rPr>
          <w:rFonts w:eastAsia="PMingLiU" w:cs="Tahoma"/>
          <w:spacing w:val="-2"/>
          <w:szCs w:val="18"/>
          <w:lang w:eastAsia="zh-TW"/>
        </w:rPr>
        <w:t xml:space="preserve"> SAl </w:t>
      </w:r>
      <w:r w:rsidRPr="00F630AD">
        <w:rPr>
          <w:rFonts w:eastAsia="PMingLiU" w:cs="Tahoma"/>
          <w:spacing w:val="-2"/>
          <w:szCs w:val="18"/>
          <w:lang w:eastAsia="zh-TW"/>
        </w:rPr>
        <w:t>花費針對該些產品贈送事件。如果客戶中途才具備取得無限制全天候</w:t>
      </w:r>
      <w:r w:rsidRPr="00F630AD">
        <w:rPr>
          <w:rFonts w:eastAsia="PMingLiU" w:cs="Tahoma"/>
          <w:spacing w:val="-2"/>
          <w:szCs w:val="18"/>
          <w:lang w:eastAsia="zh-TW"/>
        </w:rPr>
        <w:t xml:space="preserve"> PRS </w:t>
      </w:r>
      <w:r w:rsidRPr="00F630AD">
        <w:rPr>
          <w:rFonts w:eastAsia="PMingLiU" w:cs="Tahoma"/>
          <w:spacing w:val="-2"/>
          <w:szCs w:val="18"/>
          <w:lang w:eastAsia="zh-TW"/>
        </w:rPr>
        <w:t>之資格，先前根據</w:t>
      </w:r>
      <w:r w:rsidRPr="00F630AD">
        <w:rPr>
          <w:rFonts w:eastAsia="PMingLiU" w:cs="Tahoma"/>
          <w:spacing w:val="-2"/>
          <w:szCs w:val="18"/>
          <w:lang w:eastAsia="zh-TW"/>
        </w:rPr>
        <w:t xml:space="preserve"> SA </w:t>
      </w:r>
      <w:r w:rsidRPr="00F630AD">
        <w:rPr>
          <w:rFonts w:eastAsia="PMingLiU" w:cs="Tahoma"/>
          <w:spacing w:val="-2"/>
          <w:szCs w:val="18"/>
          <w:lang w:eastAsia="zh-TW"/>
        </w:rPr>
        <w:t>花費獲贈且未使用之任何事件將會從客戶之餘額中扣掉。無限制全天候</w:t>
      </w:r>
      <w:r w:rsidRPr="00F630AD">
        <w:rPr>
          <w:rFonts w:eastAsia="PMingLiU" w:cs="Tahoma"/>
          <w:spacing w:val="-2"/>
          <w:szCs w:val="18"/>
          <w:lang w:eastAsia="zh-TW"/>
        </w:rPr>
        <w:t xml:space="preserve"> PRS </w:t>
      </w:r>
      <w:r w:rsidRPr="00F630AD">
        <w:rPr>
          <w:rFonts w:eastAsia="PMingLiU" w:cs="Tahoma"/>
          <w:spacing w:val="-2"/>
          <w:szCs w:val="18"/>
          <w:lang w:eastAsia="zh-TW"/>
        </w:rPr>
        <w:t>事件無法轉換為主要問題解決支援時數或事件。</w:t>
      </w:r>
    </w:p>
    <w:p w:rsidR="00613BBB" w:rsidRPr="00BB059B" w:rsidRDefault="00613BBB" w:rsidP="00F42FB8">
      <w:pPr>
        <w:rPr>
          <w:rFonts w:eastAsia="PMingLiU" w:cs="Tahoma"/>
          <w:lang w:eastAsia="zh-TW"/>
        </w:rPr>
      </w:pPr>
    </w:p>
    <w:p w:rsidR="00613BBB" w:rsidRPr="00BB059B" w:rsidRDefault="00613BBB" w:rsidP="00F42FB8">
      <w:pPr>
        <w:jc w:val="both"/>
        <w:rPr>
          <w:rFonts w:eastAsia="PMingLiU" w:cs="Tahoma"/>
          <w:lang w:eastAsia="zh-TW"/>
        </w:rPr>
      </w:pPr>
      <w:r w:rsidRPr="00BB059B">
        <w:rPr>
          <w:rFonts w:eastAsia="PMingLiU" w:cs="Tahoma"/>
          <w:szCs w:val="18"/>
          <w:lang w:eastAsia="zh-TW"/>
        </w:rPr>
        <w:t>擁有生效日期為</w:t>
      </w:r>
      <w:r w:rsidRPr="00BB059B">
        <w:rPr>
          <w:rFonts w:eastAsia="PMingLiU" w:cs="Tahoma"/>
          <w:szCs w:val="18"/>
          <w:lang w:eastAsia="zh-TW"/>
        </w:rPr>
        <w:t xml:space="preserve"> 2009 </w:t>
      </w:r>
      <w:r w:rsidRPr="00BB059B">
        <w:rPr>
          <w:rFonts w:eastAsia="PMingLiU" w:cs="Tahoma"/>
          <w:szCs w:val="18"/>
          <w:lang w:eastAsia="zh-TW"/>
        </w:rPr>
        <w:t>年</w:t>
      </w:r>
      <w:r w:rsidRPr="00BB059B">
        <w:rPr>
          <w:rFonts w:eastAsia="PMingLiU" w:cs="Tahoma"/>
          <w:szCs w:val="18"/>
          <w:lang w:eastAsia="zh-TW"/>
        </w:rPr>
        <w:t xml:space="preserve"> 7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日之前的</w:t>
      </w:r>
      <w:r w:rsidRPr="00BB059B">
        <w:rPr>
          <w:rFonts w:eastAsia="PMingLiU" w:cs="Tahoma"/>
          <w:color w:val="000000"/>
          <w:szCs w:val="18"/>
          <w:lang w:eastAsia="zh-TW"/>
        </w:rPr>
        <w:t>應用程式平台合約</w:t>
      </w:r>
      <w:r w:rsidRPr="00BB059B">
        <w:rPr>
          <w:rFonts w:eastAsia="PMingLiU" w:cs="Tahoma"/>
          <w:color w:val="000000"/>
          <w:szCs w:val="18"/>
          <w:lang w:eastAsia="zh-TW"/>
        </w:rPr>
        <w:t xml:space="preserve"> (APA) </w:t>
      </w:r>
      <w:r w:rsidRPr="00BB059B">
        <w:rPr>
          <w:rFonts w:eastAsia="PMingLiU" w:cs="Tahoma"/>
          <w:color w:val="000000"/>
          <w:szCs w:val="18"/>
          <w:lang w:eastAsia="zh-TW"/>
        </w:rPr>
        <w:t>且其針對合格應用程式平台產品之年度平均</w:t>
      </w:r>
      <w:r w:rsidRPr="00BB059B">
        <w:rPr>
          <w:rFonts w:eastAsia="PMingLiU" w:cs="Tahoma"/>
          <w:color w:val="000000"/>
          <w:szCs w:val="18"/>
          <w:lang w:eastAsia="zh-TW"/>
        </w:rPr>
        <w:t xml:space="preserve"> SA </w:t>
      </w:r>
      <w:r w:rsidR="000C3B5A">
        <w:rPr>
          <w:rFonts w:eastAsia="PMingLiU" w:cs="Tahoma"/>
          <w:color w:val="000000"/>
          <w:szCs w:val="18"/>
          <w:lang w:eastAsia="zh-TW"/>
        </w:rPr>
        <w:br/>
      </w:r>
      <w:r w:rsidRPr="00BB059B">
        <w:rPr>
          <w:rFonts w:eastAsia="PMingLiU" w:cs="Tahoma"/>
          <w:color w:val="000000"/>
          <w:szCs w:val="18"/>
          <w:lang w:eastAsia="zh-TW"/>
        </w:rPr>
        <w:t>花費高於</w:t>
      </w:r>
      <w:r w:rsidRPr="00BB059B">
        <w:rPr>
          <w:rFonts w:eastAsia="PMingLiU" w:cs="Tahoma"/>
          <w:color w:val="000000"/>
          <w:szCs w:val="18"/>
          <w:lang w:eastAsia="zh-TW"/>
        </w:rPr>
        <w:t xml:space="preserve"> $250,000 </w:t>
      </w:r>
      <w:r w:rsidRPr="00BB059B">
        <w:rPr>
          <w:rFonts w:eastAsia="PMingLiU" w:cs="Tahoma"/>
          <w:color w:val="000000"/>
          <w:szCs w:val="18"/>
          <w:lang w:eastAsia="zh-TW"/>
        </w:rPr>
        <w:t>之客戶，以及具備有效主要服務合約之客戶，將有資格在第一個</w:t>
      </w:r>
      <w:r w:rsidRPr="00BB059B">
        <w:rPr>
          <w:rFonts w:eastAsia="PMingLiU" w:cs="Tahoma"/>
          <w:color w:val="000000"/>
          <w:szCs w:val="18"/>
          <w:lang w:eastAsia="zh-TW"/>
        </w:rPr>
        <w:t xml:space="preserve"> APA </w:t>
      </w:r>
      <w:r w:rsidRPr="00BB059B">
        <w:rPr>
          <w:rFonts w:eastAsia="PMingLiU" w:cs="Tahoma"/>
          <w:color w:val="000000"/>
          <w:szCs w:val="18"/>
          <w:lang w:eastAsia="zh-TW"/>
        </w:rPr>
        <w:t>生效日期之週年日取得無限制全天候</w:t>
      </w:r>
      <w:r w:rsidRPr="00BB059B">
        <w:rPr>
          <w:rFonts w:eastAsia="PMingLiU" w:cs="Tahoma"/>
          <w:color w:val="000000"/>
          <w:szCs w:val="18"/>
          <w:lang w:eastAsia="zh-TW"/>
        </w:rPr>
        <w:t xml:space="preserve"> PRS</w:t>
      </w:r>
      <w:r w:rsidRPr="00BB059B">
        <w:rPr>
          <w:rFonts w:eastAsia="PMingLiU" w:cs="Tahoma"/>
          <w:color w:val="000000"/>
          <w:szCs w:val="18"/>
          <w:lang w:eastAsia="zh-TW"/>
        </w:rPr>
        <w:t>。</w:t>
      </w:r>
    </w:p>
    <w:p w:rsidR="00613BBB" w:rsidRPr="00BB059B" w:rsidRDefault="00613BBB" w:rsidP="00F42FB8">
      <w:pPr>
        <w:rPr>
          <w:rFonts w:eastAsia="PMingLiU" w:cs="Tahoma"/>
          <w:lang w:eastAsia="zh-TW"/>
        </w:rPr>
      </w:pPr>
    </w:p>
    <w:p w:rsidR="00A17E03" w:rsidRPr="00BB059B" w:rsidRDefault="00A17E03" w:rsidP="00F42FB8">
      <w:pPr>
        <w:spacing w:line="276" w:lineRule="auto"/>
        <w:rPr>
          <w:rFonts w:eastAsia="PMingLiU" w:cs="Tahoma"/>
          <w:lang w:eastAsia="zh-TW"/>
        </w:rPr>
      </w:pPr>
      <w:r w:rsidRPr="00BB059B">
        <w:rPr>
          <w:rFonts w:eastAsia="PMingLiU" w:cs="Tahoma"/>
          <w:szCs w:val="18"/>
          <w:lang w:eastAsia="zh-TW"/>
        </w:rPr>
        <w:t xml:space="preserve">(2) </w:t>
      </w:r>
      <w:r w:rsidRPr="00BB059B">
        <w:rPr>
          <w:rFonts w:eastAsia="PMingLiU" w:cs="Tahoma"/>
          <w:szCs w:val="18"/>
          <w:lang w:eastAsia="zh-TW"/>
        </w:rPr>
        <w:t>取得</w:t>
      </w:r>
      <w:r w:rsidRPr="00BB059B">
        <w:rPr>
          <w:rFonts w:eastAsia="PMingLiU" w:cs="Tahoma"/>
          <w:szCs w:val="18"/>
          <w:lang w:eastAsia="zh-TW"/>
        </w:rPr>
        <w:t xml:space="preserve"> PDW </w:t>
      </w:r>
      <w:r w:rsidRPr="00BB059B">
        <w:rPr>
          <w:rFonts w:eastAsia="PMingLiU" w:cs="Tahoma"/>
          <w:szCs w:val="18"/>
          <w:lang w:eastAsia="zh-TW"/>
        </w:rPr>
        <w:t>使用權且具備有效之主要服務合約的客戶，有資格取得無限制的全天候</w:t>
      </w:r>
      <w:r w:rsidRPr="00BB059B">
        <w:rPr>
          <w:rFonts w:eastAsia="PMingLiU" w:cs="Tahoma"/>
          <w:szCs w:val="18"/>
          <w:lang w:eastAsia="zh-TW"/>
        </w:rPr>
        <w:t xml:space="preserve"> PRS </w:t>
      </w:r>
      <w:r w:rsidRPr="00BB059B">
        <w:rPr>
          <w:rFonts w:eastAsia="PMingLiU" w:cs="Tahoma"/>
          <w:szCs w:val="18"/>
          <w:lang w:eastAsia="zh-TW"/>
        </w:rPr>
        <w:t>事件。</w:t>
      </w:r>
    </w:p>
    <w:p w:rsidR="00FF1B2B" w:rsidRPr="00BB059B" w:rsidRDefault="00FF1B2B" w:rsidP="00F42FB8">
      <w:pPr>
        <w:spacing w:line="276" w:lineRule="auto"/>
        <w:rPr>
          <w:rFonts w:eastAsia="PMingLiU" w:cs="Tahoma"/>
          <w:lang w:eastAsia="zh-TW"/>
        </w:rPr>
      </w:pPr>
    </w:p>
    <w:p w:rsidR="00A17E03" w:rsidRPr="00BB059B" w:rsidRDefault="00A17E03" w:rsidP="00F42FB8">
      <w:pPr>
        <w:spacing w:line="276" w:lineRule="auto"/>
        <w:jc w:val="both"/>
        <w:rPr>
          <w:rFonts w:eastAsia="PMingLiU" w:cs="Tahoma"/>
          <w:lang w:eastAsia="zh-TW"/>
        </w:rPr>
      </w:pPr>
      <w:r w:rsidRPr="00BB059B">
        <w:rPr>
          <w:rFonts w:eastAsia="PMingLiU" w:cs="Tahoma"/>
          <w:szCs w:val="18"/>
          <w:lang w:eastAsia="zh-TW"/>
        </w:rPr>
        <w:t>當客戶購買</w:t>
      </w:r>
      <w:r w:rsidRPr="00BB059B">
        <w:rPr>
          <w:rFonts w:eastAsia="PMingLiU" w:cs="Tahoma"/>
          <w:szCs w:val="18"/>
          <w:lang w:eastAsia="zh-TW"/>
        </w:rPr>
        <w:t xml:space="preserve"> PDW </w:t>
      </w:r>
      <w:r w:rsidRPr="00BB059B">
        <w:rPr>
          <w:rFonts w:eastAsia="PMingLiU" w:cs="Tahoma"/>
          <w:szCs w:val="18"/>
          <w:lang w:eastAsia="zh-TW"/>
        </w:rPr>
        <w:t>使用權時，</w:t>
      </w:r>
      <w:r w:rsidRPr="00BB059B">
        <w:rPr>
          <w:rFonts w:eastAsia="PMingLiU" w:cs="Tahoma"/>
          <w:szCs w:val="18"/>
          <w:lang w:eastAsia="zh-TW"/>
        </w:rPr>
        <w:t xml:space="preserve">Microsoft </w:t>
      </w:r>
      <w:r w:rsidRPr="00BB059B">
        <w:rPr>
          <w:rFonts w:eastAsia="PMingLiU" w:cs="Tahoma"/>
          <w:szCs w:val="18"/>
          <w:lang w:eastAsia="zh-TW"/>
        </w:rPr>
        <w:t>不會根據此產品實際</w:t>
      </w:r>
      <w:r w:rsidRPr="00BB059B">
        <w:rPr>
          <w:rFonts w:eastAsia="PMingLiU" w:cs="Tahoma"/>
          <w:szCs w:val="18"/>
          <w:lang w:eastAsia="zh-TW"/>
        </w:rPr>
        <w:t xml:space="preserve"> SA </w:t>
      </w:r>
      <w:r w:rsidRPr="00BB059B">
        <w:rPr>
          <w:rFonts w:eastAsia="PMingLiU" w:cs="Tahoma"/>
          <w:szCs w:val="18"/>
          <w:lang w:eastAsia="zh-TW"/>
        </w:rPr>
        <w:t>花費贈送事件。無限制全天候</w:t>
      </w:r>
      <w:r w:rsidRPr="00BB059B">
        <w:rPr>
          <w:rFonts w:eastAsia="PMingLiU" w:cs="Tahoma"/>
          <w:szCs w:val="18"/>
          <w:lang w:eastAsia="zh-TW"/>
        </w:rPr>
        <w:t xml:space="preserve"> PRS </w:t>
      </w:r>
      <w:r w:rsidRPr="00BB059B">
        <w:rPr>
          <w:rFonts w:eastAsia="PMingLiU" w:cs="Tahoma"/>
          <w:szCs w:val="18"/>
          <w:lang w:eastAsia="zh-TW"/>
        </w:rPr>
        <w:t>事件無法轉換為主要問題解決支援時數或事件。</w:t>
      </w:r>
    </w:p>
    <w:p w:rsidR="00B4760F" w:rsidRPr="00BB059B" w:rsidRDefault="00B4760F" w:rsidP="00F42FB8">
      <w:pPr>
        <w:spacing w:line="276" w:lineRule="auto"/>
        <w:jc w:val="both"/>
        <w:rPr>
          <w:rFonts w:eastAsia="PMingLiU" w:cs="Tahoma"/>
          <w:lang w:eastAsia="zh-TW"/>
        </w:rPr>
      </w:pPr>
    </w:p>
    <w:p w:rsidR="00A17E03" w:rsidRPr="00BB059B" w:rsidRDefault="00A17E03" w:rsidP="00F42FB8">
      <w:pPr>
        <w:jc w:val="both"/>
        <w:rPr>
          <w:rFonts w:eastAsia="PMingLiU" w:cs="Tahoma"/>
          <w:lang w:eastAsia="zh-TW"/>
        </w:rPr>
      </w:pPr>
      <w:r w:rsidRPr="00BB059B">
        <w:rPr>
          <w:rFonts w:eastAsia="PMingLiU" w:cs="Tahoma"/>
          <w:color w:val="000000"/>
          <w:szCs w:val="18"/>
          <w:lang w:eastAsia="zh-TW"/>
        </w:rPr>
        <w:t>雖然贈送的全天候</w:t>
      </w:r>
      <w:r w:rsidRPr="00BB059B">
        <w:rPr>
          <w:rFonts w:eastAsia="PMingLiU" w:cs="Tahoma"/>
          <w:color w:val="000000"/>
          <w:szCs w:val="18"/>
          <w:lang w:eastAsia="zh-TW"/>
        </w:rPr>
        <w:t xml:space="preserve"> PRS </w:t>
      </w:r>
      <w:r w:rsidRPr="00BB059B">
        <w:rPr>
          <w:rFonts w:eastAsia="PMingLiU" w:cs="Tahoma"/>
          <w:color w:val="000000"/>
          <w:szCs w:val="18"/>
          <w:lang w:eastAsia="zh-TW"/>
        </w:rPr>
        <w:t>事件數目並非根據</w:t>
      </w:r>
      <w:r w:rsidRPr="00BB059B">
        <w:rPr>
          <w:rFonts w:eastAsia="PMingLiU" w:cs="Tahoma"/>
          <w:color w:val="000000"/>
          <w:szCs w:val="18"/>
          <w:lang w:eastAsia="zh-TW"/>
        </w:rPr>
        <w:t xml:space="preserve"> SA </w:t>
      </w:r>
      <w:r w:rsidRPr="00BB059B">
        <w:rPr>
          <w:rFonts w:eastAsia="PMingLiU" w:cs="Tahoma"/>
          <w:color w:val="000000"/>
          <w:szCs w:val="18"/>
          <w:lang w:eastAsia="zh-TW"/>
        </w:rPr>
        <w:t>花費，但可管理無限制全天候</w:t>
      </w:r>
      <w:r w:rsidRPr="00BB059B">
        <w:rPr>
          <w:rFonts w:eastAsia="PMingLiU" w:cs="Tahoma"/>
          <w:color w:val="000000"/>
          <w:szCs w:val="18"/>
          <w:lang w:eastAsia="zh-TW"/>
        </w:rPr>
        <w:t xml:space="preserve"> PRS </w:t>
      </w:r>
      <w:r w:rsidRPr="00BB059B">
        <w:rPr>
          <w:rFonts w:eastAsia="PMingLiU" w:cs="Tahoma"/>
          <w:color w:val="000000"/>
          <w:szCs w:val="18"/>
          <w:lang w:eastAsia="zh-TW"/>
        </w:rPr>
        <w:t>之許可支援聯絡人數目則會依</w:t>
      </w:r>
      <w:r w:rsidRPr="00BB059B">
        <w:rPr>
          <w:rFonts w:eastAsia="PMingLiU" w:cs="Tahoma"/>
          <w:color w:val="000000"/>
          <w:szCs w:val="18"/>
          <w:lang w:eastAsia="zh-TW"/>
        </w:rPr>
        <w:t xml:space="preserve"> SA </w:t>
      </w:r>
      <w:r w:rsidR="000C3B5A">
        <w:rPr>
          <w:rFonts w:eastAsia="PMingLiU" w:cs="Tahoma"/>
          <w:color w:val="000000"/>
          <w:szCs w:val="18"/>
          <w:lang w:eastAsia="zh-TW"/>
        </w:rPr>
        <w:br/>
      </w:r>
      <w:r w:rsidRPr="00BB059B">
        <w:rPr>
          <w:rFonts w:eastAsia="PMingLiU" w:cs="Tahoma"/>
          <w:color w:val="000000"/>
          <w:szCs w:val="18"/>
          <w:lang w:eastAsia="zh-TW"/>
        </w:rPr>
        <w:t>花費大小而有所不同。所有合格之客戶至少有權取得四個授權聯絡人再加一個額外的聯絡人，依客戶據以購買</w:t>
      </w:r>
      <w:r w:rsidRPr="00BB059B">
        <w:rPr>
          <w:rFonts w:eastAsia="PMingLiU" w:cs="Tahoma"/>
          <w:color w:val="000000"/>
          <w:szCs w:val="18"/>
          <w:lang w:eastAsia="zh-TW"/>
        </w:rPr>
        <w:t xml:space="preserve"> PDW </w:t>
      </w:r>
      <w:r w:rsidR="000C3B5A">
        <w:rPr>
          <w:rFonts w:eastAsia="PMingLiU" w:cs="Tahoma"/>
          <w:color w:val="000000"/>
          <w:szCs w:val="18"/>
          <w:lang w:eastAsia="zh-TW"/>
        </w:rPr>
        <w:br/>
      </w:r>
      <w:r w:rsidRPr="00BB059B">
        <w:rPr>
          <w:rFonts w:eastAsia="PMingLiU" w:cs="Tahoma"/>
          <w:color w:val="000000"/>
          <w:szCs w:val="18"/>
          <w:lang w:eastAsia="zh-TW"/>
        </w:rPr>
        <w:t>使用權之</w:t>
      </w:r>
      <w:r w:rsidRPr="00BB059B">
        <w:rPr>
          <w:rFonts w:eastAsia="PMingLiU" w:cs="Tahoma"/>
          <w:color w:val="000000"/>
          <w:szCs w:val="18"/>
          <w:lang w:eastAsia="zh-TW"/>
        </w:rPr>
        <w:t xml:space="preserve"> EAP </w:t>
      </w:r>
      <w:r w:rsidRPr="00BB059B">
        <w:rPr>
          <w:rFonts w:eastAsia="PMingLiU" w:cs="Tahoma"/>
          <w:color w:val="000000"/>
          <w:szCs w:val="18"/>
          <w:lang w:eastAsia="zh-TW"/>
        </w:rPr>
        <w:t>或</w:t>
      </w:r>
      <w:r w:rsidRPr="00BB059B">
        <w:rPr>
          <w:rFonts w:eastAsia="PMingLiU" w:cs="Tahoma"/>
          <w:color w:val="000000"/>
          <w:szCs w:val="18"/>
          <w:lang w:eastAsia="zh-TW"/>
        </w:rPr>
        <w:t xml:space="preserve"> VL </w:t>
      </w:r>
      <w:r w:rsidRPr="00BB059B">
        <w:rPr>
          <w:rFonts w:eastAsia="PMingLiU" w:cs="Tahoma"/>
          <w:color w:val="000000"/>
          <w:szCs w:val="18"/>
          <w:lang w:eastAsia="zh-TW"/>
        </w:rPr>
        <w:t>方案，每個額外聯絡人要</w:t>
      </w:r>
      <w:r w:rsidRPr="00BB059B">
        <w:rPr>
          <w:rFonts w:eastAsia="PMingLiU" w:cs="Tahoma"/>
          <w:color w:val="000000"/>
          <w:szCs w:val="18"/>
          <w:lang w:eastAsia="zh-TW"/>
        </w:rPr>
        <w:t xml:space="preserve"> $125,000 </w:t>
      </w:r>
      <w:r w:rsidRPr="00BB059B">
        <w:rPr>
          <w:rFonts w:eastAsia="PMingLiU" w:cs="Tahoma"/>
          <w:color w:val="000000"/>
          <w:szCs w:val="18"/>
          <w:lang w:eastAsia="zh-TW"/>
        </w:rPr>
        <w:t>美元的</w:t>
      </w:r>
      <w:r w:rsidRPr="00BB059B">
        <w:rPr>
          <w:rFonts w:eastAsia="PMingLiU" w:cs="Tahoma"/>
          <w:color w:val="000000"/>
          <w:szCs w:val="18"/>
          <w:lang w:eastAsia="zh-TW"/>
        </w:rPr>
        <w:t xml:space="preserve"> SA </w:t>
      </w:r>
      <w:r w:rsidRPr="00BB059B">
        <w:rPr>
          <w:rFonts w:eastAsia="PMingLiU" w:cs="Tahoma"/>
          <w:color w:val="000000"/>
          <w:szCs w:val="18"/>
          <w:lang w:eastAsia="zh-TW"/>
        </w:rPr>
        <w:t>花費。針對以外幣為單位之合約，若是每個遞增之</w:t>
      </w:r>
      <w:r w:rsidRPr="00BB059B">
        <w:rPr>
          <w:rFonts w:eastAsia="PMingLiU" w:cs="Tahoma"/>
          <w:color w:val="000000"/>
          <w:szCs w:val="18"/>
          <w:lang w:eastAsia="zh-TW"/>
        </w:rPr>
        <w:t xml:space="preserve"> SA </w:t>
      </w:r>
      <w:r w:rsidRPr="00BB059B">
        <w:rPr>
          <w:rFonts w:eastAsia="PMingLiU" w:cs="Tahoma"/>
          <w:color w:val="000000"/>
          <w:szCs w:val="18"/>
          <w:lang w:eastAsia="zh-TW"/>
        </w:rPr>
        <w:t>花費金額等於</w:t>
      </w:r>
      <w:r w:rsidRPr="00BB059B">
        <w:rPr>
          <w:rFonts w:eastAsia="PMingLiU" w:cs="Tahoma"/>
          <w:color w:val="000000"/>
          <w:szCs w:val="18"/>
          <w:lang w:eastAsia="zh-TW"/>
        </w:rPr>
        <w:t xml:space="preserve"> $125,000 </w:t>
      </w:r>
      <w:r w:rsidRPr="00BB059B">
        <w:rPr>
          <w:rFonts w:eastAsia="PMingLiU" w:cs="Tahoma"/>
          <w:color w:val="000000"/>
          <w:szCs w:val="18"/>
          <w:lang w:eastAsia="zh-TW"/>
        </w:rPr>
        <w:t>美元的年度平均</w:t>
      </w:r>
      <w:r w:rsidRPr="00BB059B">
        <w:rPr>
          <w:rFonts w:eastAsia="PMingLiU" w:cs="Tahoma"/>
          <w:color w:val="000000"/>
          <w:szCs w:val="18"/>
          <w:lang w:eastAsia="zh-TW"/>
        </w:rPr>
        <w:t xml:space="preserve"> SA </w:t>
      </w:r>
      <w:r w:rsidRPr="00BB059B">
        <w:rPr>
          <w:rFonts w:eastAsia="PMingLiU" w:cs="Tahoma"/>
          <w:color w:val="000000"/>
          <w:szCs w:val="18"/>
          <w:lang w:eastAsia="zh-TW"/>
        </w:rPr>
        <w:t>花費</w:t>
      </w:r>
      <w:r w:rsidRPr="00BB059B">
        <w:rPr>
          <w:rFonts w:eastAsia="PMingLiU" w:cs="Tahoma"/>
          <w:color w:val="000000"/>
          <w:szCs w:val="18"/>
          <w:lang w:eastAsia="zh-TW"/>
        </w:rPr>
        <w:t xml:space="preserve"> (</w:t>
      </w:r>
      <w:r w:rsidRPr="00BB059B">
        <w:rPr>
          <w:rFonts w:eastAsia="PMingLiU" w:cs="Tahoma"/>
          <w:color w:val="000000"/>
          <w:szCs w:val="18"/>
          <w:lang w:eastAsia="zh-TW"/>
        </w:rPr>
        <w:t>以適當之外幣為單位</w:t>
      </w:r>
      <w:r w:rsidRPr="00BB059B">
        <w:rPr>
          <w:rFonts w:eastAsia="PMingLiU" w:cs="Tahoma"/>
          <w:color w:val="000000"/>
          <w:szCs w:val="18"/>
          <w:lang w:eastAsia="zh-TW"/>
        </w:rPr>
        <w:t>)</w:t>
      </w:r>
      <w:r w:rsidRPr="00BB059B">
        <w:rPr>
          <w:rFonts w:eastAsia="PMingLiU" w:cs="Tahoma"/>
          <w:color w:val="000000"/>
          <w:szCs w:val="18"/>
          <w:lang w:eastAsia="zh-TW"/>
        </w:rPr>
        <w:t>，則有資格的客戶至少有權取得四個授權聯絡人再加一個額外的聯絡人。請參閱下表：</w:t>
      </w:r>
    </w:p>
    <w:p w:rsidR="00FF1B2B" w:rsidRDefault="00FF1B2B" w:rsidP="00F42FB8">
      <w:pPr>
        <w:jc w:val="both"/>
        <w:rPr>
          <w:rFonts w:eastAsia="PMingLiU" w:cs="Tahoma"/>
          <w:lang w:eastAsia="zh-TW"/>
        </w:rPr>
      </w:pPr>
    </w:p>
    <w:p w:rsidR="002F7BAF" w:rsidRDefault="002F7BAF" w:rsidP="00F42FB8">
      <w:pPr>
        <w:jc w:val="both"/>
        <w:rPr>
          <w:rFonts w:eastAsia="PMingLiU" w:cs="Tahoma"/>
          <w:lang w:eastAsia="zh-TW"/>
        </w:rPr>
      </w:pPr>
    </w:p>
    <w:p w:rsidR="002F7BAF" w:rsidRDefault="002F7BAF" w:rsidP="00F42FB8">
      <w:pPr>
        <w:jc w:val="both"/>
        <w:rPr>
          <w:rFonts w:eastAsia="PMingLiU" w:cs="Tahoma"/>
          <w:lang w:eastAsia="zh-TW"/>
        </w:rPr>
      </w:pPr>
    </w:p>
    <w:p w:rsidR="003435F3" w:rsidRDefault="003435F3" w:rsidP="00F42FB8">
      <w:pPr>
        <w:jc w:val="both"/>
        <w:rPr>
          <w:rFonts w:eastAsia="PMingLiU" w:cs="Tahoma"/>
          <w:lang w:eastAsia="zh-TW"/>
        </w:rPr>
      </w:pPr>
    </w:p>
    <w:p w:rsidR="002F7BAF" w:rsidRDefault="002F7BAF" w:rsidP="00F42FB8">
      <w:pPr>
        <w:jc w:val="both"/>
        <w:rPr>
          <w:rFonts w:eastAsia="PMingLiU" w:cs="Tahoma"/>
          <w:lang w:eastAsia="zh-TW"/>
        </w:rPr>
      </w:pPr>
    </w:p>
    <w:p w:rsidR="00A17E03" w:rsidRPr="00BB059B" w:rsidRDefault="00A17E03" w:rsidP="00F42FB8">
      <w:pPr>
        <w:jc w:val="both"/>
        <w:rPr>
          <w:rFonts w:eastAsia="PMingLiU" w:cs="Tahoma"/>
          <w:lang w:eastAsia="zh-TW"/>
        </w:rPr>
      </w:pPr>
      <w:r w:rsidRPr="00BB059B">
        <w:rPr>
          <w:rFonts w:eastAsia="PMingLiU" w:cs="Tahoma"/>
          <w:color w:val="000000"/>
          <w:szCs w:val="18"/>
          <w:lang w:eastAsia="zh-TW"/>
        </w:rPr>
        <w:t>下表適用於具備</w:t>
      </w:r>
      <w:r w:rsidRPr="00BB059B">
        <w:rPr>
          <w:rFonts w:eastAsia="PMingLiU" w:cs="Tahoma"/>
          <w:color w:val="000000"/>
          <w:szCs w:val="18"/>
          <w:lang w:eastAsia="zh-TW"/>
        </w:rPr>
        <w:t xml:space="preserve"> EAP </w:t>
      </w:r>
      <w:r w:rsidRPr="00BB059B">
        <w:rPr>
          <w:rFonts w:eastAsia="PMingLiU" w:cs="Tahoma"/>
          <w:color w:val="000000"/>
          <w:szCs w:val="18"/>
          <w:lang w:eastAsia="zh-TW"/>
        </w:rPr>
        <w:t>或</w:t>
      </w:r>
      <w:r w:rsidRPr="00BB059B">
        <w:rPr>
          <w:rFonts w:eastAsia="PMingLiU" w:cs="Tahoma"/>
          <w:color w:val="000000"/>
          <w:szCs w:val="18"/>
          <w:lang w:eastAsia="zh-TW"/>
        </w:rPr>
        <w:t xml:space="preserve"> APA </w:t>
      </w:r>
      <w:r w:rsidRPr="00BB059B">
        <w:rPr>
          <w:rFonts w:eastAsia="PMingLiU" w:cs="Tahoma"/>
          <w:color w:val="000000"/>
          <w:szCs w:val="18"/>
          <w:lang w:eastAsia="zh-TW"/>
        </w:rPr>
        <w:t>的客戶：</w:t>
      </w:r>
    </w:p>
    <w:p w:rsidR="00613BBB" w:rsidRPr="00BB059B"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BB059B" w:rsidTr="002A6416">
        <w:tc>
          <w:tcPr>
            <w:tcW w:w="2160" w:type="dxa"/>
            <w:shd w:val="clear" w:color="auto" w:fill="FABF8F"/>
          </w:tcPr>
          <w:p w:rsidR="00613BBB" w:rsidRPr="00BB059B" w:rsidRDefault="00613BBB" w:rsidP="00613BBB">
            <w:pPr>
              <w:jc w:val="center"/>
              <w:rPr>
                <w:rFonts w:eastAsia="PMingLiU" w:cs="Tahoma"/>
                <w:color w:val="000000"/>
                <w:szCs w:val="18"/>
              </w:rPr>
            </w:pPr>
            <w:r w:rsidRPr="00BB059B">
              <w:rPr>
                <w:rFonts w:eastAsia="PMingLiU" w:cs="Tahoma"/>
                <w:b/>
                <w:bCs/>
                <w:color w:val="000000"/>
                <w:szCs w:val="18"/>
              </w:rPr>
              <w:t>年度平均</w:t>
            </w:r>
            <w:r w:rsidRPr="00BB059B">
              <w:rPr>
                <w:rFonts w:eastAsia="PMingLiU" w:cs="Tahoma"/>
                <w:b/>
                <w:bCs/>
                <w:color w:val="000000"/>
                <w:szCs w:val="18"/>
              </w:rPr>
              <w:t xml:space="preserve"> SA </w:t>
            </w:r>
            <w:r w:rsidRPr="00BB059B">
              <w:rPr>
                <w:rFonts w:eastAsia="PMingLiU" w:cs="Tahoma"/>
                <w:b/>
                <w:bCs/>
                <w:color w:val="000000"/>
                <w:szCs w:val="18"/>
              </w:rPr>
              <w:t>花費</w:t>
            </w:r>
          </w:p>
        </w:tc>
        <w:tc>
          <w:tcPr>
            <w:tcW w:w="2520" w:type="dxa"/>
            <w:shd w:val="clear" w:color="auto" w:fill="FABF8F"/>
          </w:tcPr>
          <w:p w:rsidR="00613BBB" w:rsidRPr="00BB059B" w:rsidRDefault="00A17E03" w:rsidP="00613BBB">
            <w:pPr>
              <w:jc w:val="center"/>
              <w:rPr>
                <w:rFonts w:eastAsia="PMingLiU" w:cs="Tahoma"/>
                <w:color w:val="000000"/>
                <w:szCs w:val="18"/>
              </w:rPr>
            </w:pPr>
            <w:r w:rsidRPr="00BB059B">
              <w:rPr>
                <w:rFonts w:eastAsia="PMingLiU" w:cs="Tahoma"/>
                <w:b/>
                <w:bCs/>
                <w:color w:val="000000"/>
                <w:szCs w:val="18"/>
              </w:rPr>
              <w:t>許可之支援聯絡人</w:t>
            </w:r>
          </w:p>
        </w:tc>
      </w:tr>
      <w:tr w:rsidR="00613BBB" w:rsidRPr="00BB059B" w:rsidTr="002A6416">
        <w:tc>
          <w:tcPr>
            <w:tcW w:w="2160" w:type="dxa"/>
          </w:tcPr>
          <w:p w:rsidR="00613BBB" w:rsidRPr="00BB059B" w:rsidRDefault="00613BBB" w:rsidP="00613BBB">
            <w:pPr>
              <w:jc w:val="center"/>
              <w:rPr>
                <w:rFonts w:eastAsia="PMingLiU" w:cs="Tahoma"/>
                <w:color w:val="000000"/>
                <w:szCs w:val="18"/>
              </w:rPr>
            </w:pPr>
            <w:r w:rsidRPr="00BB059B">
              <w:rPr>
                <w:rFonts w:eastAsia="PMingLiU" w:cs="Tahoma"/>
                <w:color w:val="000000"/>
                <w:szCs w:val="18"/>
              </w:rPr>
              <w:t>$250,000 - $374,999</w:t>
            </w:r>
          </w:p>
        </w:tc>
        <w:tc>
          <w:tcPr>
            <w:tcW w:w="2520" w:type="dxa"/>
          </w:tcPr>
          <w:p w:rsidR="00613BBB" w:rsidRPr="00BB059B" w:rsidRDefault="00613BBB" w:rsidP="00613BBB">
            <w:pPr>
              <w:jc w:val="center"/>
              <w:rPr>
                <w:rFonts w:eastAsia="PMingLiU" w:cs="Tahoma"/>
                <w:color w:val="000000"/>
                <w:szCs w:val="18"/>
              </w:rPr>
            </w:pPr>
            <w:r w:rsidRPr="00BB059B">
              <w:rPr>
                <w:rFonts w:eastAsia="PMingLiU" w:cs="Tahoma"/>
                <w:color w:val="000000"/>
                <w:szCs w:val="18"/>
              </w:rPr>
              <w:t>4</w:t>
            </w:r>
          </w:p>
        </w:tc>
      </w:tr>
      <w:tr w:rsidR="00613BBB" w:rsidRPr="00BB059B" w:rsidTr="002A6416">
        <w:tc>
          <w:tcPr>
            <w:tcW w:w="2160" w:type="dxa"/>
          </w:tcPr>
          <w:p w:rsidR="00613BBB" w:rsidRPr="00BB059B" w:rsidRDefault="00613BBB" w:rsidP="00613BBB">
            <w:pPr>
              <w:jc w:val="center"/>
              <w:rPr>
                <w:rFonts w:eastAsia="PMingLiU" w:cs="Tahoma"/>
                <w:szCs w:val="18"/>
              </w:rPr>
            </w:pPr>
            <w:r w:rsidRPr="00BB059B">
              <w:rPr>
                <w:rFonts w:eastAsia="PMingLiU" w:cs="Tahoma"/>
                <w:szCs w:val="18"/>
              </w:rPr>
              <w:t>$375,000 - $499,999</w:t>
            </w:r>
          </w:p>
        </w:tc>
        <w:tc>
          <w:tcPr>
            <w:tcW w:w="2520" w:type="dxa"/>
          </w:tcPr>
          <w:p w:rsidR="00613BBB" w:rsidRPr="00BB059B" w:rsidRDefault="00613BBB" w:rsidP="00613BBB">
            <w:pPr>
              <w:jc w:val="center"/>
              <w:rPr>
                <w:rFonts w:eastAsia="PMingLiU" w:cs="Tahoma"/>
                <w:szCs w:val="18"/>
              </w:rPr>
            </w:pPr>
            <w:r w:rsidRPr="00BB059B">
              <w:rPr>
                <w:rFonts w:eastAsia="PMingLiU" w:cs="Tahoma"/>
                <w:szCs w:val="18"/>
              </w:rPr>
              <w:t>5</w:t>
            </w:r>
          </w:p>
        </w:tc>
      </w:tr>
      <w:tr w:rsidR="00613BBB" w:rsidRPr="00BB059B" w:rsidTr="002A6416">
        <w:tc>
          <w:tcPr>
            <w:tcW w:w="2160" w:type="dxa"/>
          </w:tcPr>
          <w:p w:rsidR="00613BBB" w:rsidRPr="00BB059B" w:rsidRDefault="00613BBB" w:rsidP="00613BBB">
            <w:pPr>
              <w:jc w:val="center"/>
              <w:rPr>
                <w:rFonts w:eastAsia="PMingLiU" w:cs="Tahoma"/>
                <w:szCs w:val="18"/>
              </w:rPr>
            </w:pPr>
            <w:r w:rsidRPr="00BB059B">
              <w:rPr>
                <w:rFonts w:eastAsia="PMingLiU" w:cs="Tahoma"/>
                <w:szCs w:val="18"/>
              </w:rPr>
              <w:t>$500,000 - $624,999</w:t>
            </w:r>
          </w:p>
        </w:tc>
        <w:tc>
          <w:tcPr>
            <w:tcW w:w="2520" w:type="dxa"/>
          </w:tcPr>
          <w:p w:rsidR="00613BBB" w:rsidRPr="00BB059B" w:rsidRDefault="00613BBB" w:rsidP="00613BBB">
            <w:pPr>
              <w:jc w:val="center"/>
              <w:rPr>
                <w:rFonts w:eastAsia="PMingLiU" w:cs="Tahoma"/>
                <w:szCs w:val="18"/>
              </w:rPr>
            </w:pPr>
            <w:r w:rsidRPr="00BB059B">
              <w:rPr>
                <w:rFonts w:eastAsia="PMingLiU" w:cs="Tahoma"/>
                <w:szCs w:val="18"/>
              </w:rPr>
              <w:t>6</w:t>
            </w:r>
          </w:p>
        </w:tc>
      </w:tr>
      <w:tr w:rsidR="00613BBB" w:rsidRPr="00BB059B" w:rsidTr="002A6416">
        <w:tc>
          <w:tcPr>
            <w:tcW w:w="2160" w:type="dxa"/>
          </w:tcPr>
          <w:p w:rsidR="00613BBB" w:rsidRPr="00BB059B" w:rsidRDefault="00613BBB" w:rsidP="00613BBB">
            <w:pPr>
              <w:jc w:val="center"/>
              <w:rPr>
                <w:rFonts w:eastAsia="PMingLiU" w:cs="Tahoma"/>
                <w:szCs w:val="18"/>
              </w:rPr>
            </w:pPr>
            <w:r w:rsidRPr="00BB059B">
              <w:rPr>
                <w:rFonts w:eastAsia="PMingLiU" w:cs="Tahoma"/>
                <w:szCs w:val="18"/>
              </w:rPr>
              <w:t>$625,000 - $749,999</w:t>
            </w:r>
          </w:p>
        </w:tc>
        <w:tc>
          <w:tcPr>
            <w:tcW w:w="2520" w:type="dxa"/>
          </w:tcPr>
          <w:p w:rsidR="00613BBB" w:rsidRPr="00BB059B" w:rsidRDefault="00613BBB" w:rsidP="00613BBB">
            <w:pPr>
              <w:jc w:val="center"/>
              <w:rPr>
                <w:rFonts w:eastAsia="PMingLiU" w:cs="Tahoma"/>
                <w:szCs w:val="18"/>
              </w:rPr>
            </w:pPr>
            <w:r w:rsidRPr="00BB059B">
              <w:rPr>
                <w:rFonts w:eastAsia="PMingLiU" w:cs="Tahoma"/>
                <w:szCs w:val="18"/>
              </w:rPr>
              <w:t>7</w:t>
            </w:r>
          </w:p>
        </w:tc>
      </w:tr>
      <w:tr w:rsidR="00613BBB" w:rsidRPr="00BB059B" w:rsidTr="002A6416">
        <w:tc>
          <w:tcPr>
            <w:tcW w:w="2160" w:type="dxa"/>
          </w:tcPr>
          <w:p w:rsidR="00613BBB" w:rsidRPr="00BB059B" w:rsidRDefault="00613BBB" w:rsidP="00613BBB">
            <w:pPr>
              <w:jc w:val="center"/>
              <w:rPr>
                <w:rFonts w:eastAsia="PMingLiU" w:cs="Tahoma"/>
                <w:szCs w:val="18"/>
              </w:rPr>
            </w:pPr>
            <w:r w:rsidRPr="00BB059B">
              <w:rPr>
                <w:rFonts w:eastAsia="PMingLiU" w:cs="Tahoma"/>
                <w:szCs w:val="18"/>
              </w:rPr>
              <w:t>$750,000 - $874,999</w:t>
            </w:r>
          </w:p>
        </w:tc>
        <w:tc>
          <w:tcPr>
            <w:tcW w:w="2520" w:type="dxa"/>
          </w:tcPr>
          <w:p w:rsidR="00613BBB" w:rsidRPr="00BB059B" w:rsidRDefault="00613BBB" w:rsidP="00613BBB">
            <w:pPr>
              <w:jc w:val="center"/>
              <w:rPr>
                <w:rFonts w:eastAsia="PMingLiU" w:cs="Tahoma"/>
                <w:szCs w:val="18"/>
              </w:rPr>
            </w:pPr>
            <w:r w:rsidRPr="00BB059B">
              <w:rPr>
                <w:rFonts w:eastAsia="PMingLiU" w:cs="Tahoma"/>
                <w:szCs w:val="18"/>
              </w:rPr>
              <w:t>8</w:t>
            </w:r>
          </w:p>
        </w:tc>
      </w:tr>
    </w:tbl>
    <w:p w:rsidR="00613BBB" w:rsidRPr="00BB059B" w:rsidRDefault="00613BBB" w:rsidP="00613BBB">
      <w:pPr>
        <w:rPr>
          <w:rFonts w:eastAsia="PMingLiU" w:cs="Tahoma"/>
        </w:rPr>
      </w:pPr>
    </w:p>
    <w:p w:rsidR="00A17E03" w:rsidRPr="00BB059B" w:rsidRDefault="00A17E03" w:rsidP="00FF1B2B">
      <w:pPr>
        <w:rPr>
          <w:rFonts w:eastAsia="PMingLiU" w:cs="Tahoma"/>
          <w:lang w:eastAsia="zh-TW"/>
        </w:rPr>
      </w:pPr>
      <w:r w:rsidRPr="00BB059B">
        <w:rPr>
          <w:rFonts w:eastAsia="PMingLiU" w:cs="Tahoma"/>
          <w:szCs w:val="18"/>
          <w:lang w:eastAsia="zh-TW"/>
        </w:rPr>
        <w:t>下表適用於具備</w:t>
      </w:r>
      <w:r w:rsidRPr="00BB059B">
        <w:rPr>
          <w:rFonts w:eastAsia="PMingLiU" w:cs="Tahoma"/>
          <w:szCs w:val="18"/>
          <w:lang w:eastAsia="zh-TW"/>
        </w:rPr>
        <w:t xml:space="preserve"> PDW </w:t>
      </w:r>
      <w:r w:rsidRPr="00BB059B">
        <w:rPr>
          <w:rFonts w:eastAsia="PMingLiU" w:cs="Tahoma"/>
          <w:szCs w:val="18"/>
          <w:lang w:eastAsia="zh-TW"/>
        </w:rPr>
        <w:t>使用權的客戶：</w:t>
      </w:r>
    </w:p>
    <w:p w:rsidR="00A17E03" w:rsidRPr="00BB059B"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BB059B" w:rsidTr="002A6416">
        <w:tc>
          <w:tcPr>
            <w:tcW w:w="2160" w:type="dxa"/>
            <w:shd w:val="clear" w:color="auto" w:fill="FABF8F"/>
          </w:tcPr>
          <w:p w:rsidR="00A17E03" w:rsidRPr="00BB059B" w:rsidRDefault="00A17E03" w:rsidP="00A17E03">
            <w:pPr>
              <w:jc w:val="center"/>
              <w:rPr>
                <w:rFonts w:eastAsia="PMingLiU" w:cs="Tahoma"/>
                <w:color w:val="000000"/>
                <w:szCs w:val="18"/>
              </w:rPr>
            </w:pPr>
            <w:r w:rsidRPr="00BB059B">
              <w:rPr>
                <w:rFonts w:eastAsia="PMingLiU" w:cs="Tahoma"/>
                <w:b/>
                <w:bCs/>
                <w:color w:val="000000"/>
                <w:szCs w:val="18"/>
              </w:rPr>
              <w:t>年度平均</w:t>
            </w:r>
            <w:r w:rsidRPr="00BB059B">
              <w:rPr>
                <w:rFonts w:eastAsia="PMingLiU" w:cs="Tahoma"/>
                <w:b/>
                <w:bCs/>
                <w:color w:val="000000"/>
                <w:szCs w:val="18"/>
              </w:rPr>
              <w:t xml:space="preserve"> SA </w:t>
            </w:r>
            <w:r w:rsidRPr="00BB059B">
              <w:rPr>
                <w:rFonts w:eastAsia="PMingLiU" w:cs="Tahoma"/>
                <w:b/>
                <w:bCs/>
                <w:color w:val="000000"/>
                <w:szCs w:val="18"/>
              </w:rPr>
              <w:t>花費</w:t>
            </w:r>
          </w:p>
        </w:tc>
        <w:tc>
          <w:tcPr>
            <w:tcW w:w="2520" w:type="dxa"/>
            <w:shd w:val="clear" w:color="auto" w:fill="FABF8F"/>
          </w:tcPr>
          <w:p w:rsidR="00A17E03" w:rsidRPr="00BB059B" w:rsidRDefault="00A17E03" w:rsidP="00A17E03">
            <w:pPr>
              <w:jc w:val="center"/>
              <w:rPr>
                <w:rFonts w:eastAsia="PMingLiU" w:cs="Tahoma"/>
                <w:color w:val="000000"/>
                <w:szCs w:val="18"/>
              </w:rPr>
            </w:pPr>
            <w:r w:rsidRPr="00BB059B">
              <w:rPr>
                <w:rFonts w:eastAsia="PMingLiU" w:cs="Tahoma"/>
                <w:b/>
                <w:bCs/>
                <w:color w:val="000000"/>
                <w:szCs w:val="18"/>
              </w:rPr>
              <w:t>許可之支援聯絡人</w:t>
            </w:r>
          </w:p>
        </w:tc>
      </w:tr>
      <w:tr w:rsidR="00A17E03" w:rsidRPr="00BB059B" w:rsidTr="002A6416">
        <w:tc>
          <w:tcPr>
            <w:tcW w:w="2160" w:type="dxa"/>
          </w:tcPr>
          <w:p w:rsidR="00A17E03" w:rsidRPr="00BB059B" w:rsidRDefault="00A17E03" w:rsidP="00A17E03">
            <w:pPr>
              <w:jc w:val="center"/>
              <w:rPr>
                <w:rFonts w:eastAsia="PMingLiU" w:cs="Tahoma"/>
                <w:color w:val="000000"/>
                <w:szCs w:val="18"/>
              </w:rPr>
            </w:pPr>
            <w:r w:rsidRPr="00BB059B">
              <w:rPr>
                <w:rFonts w:eastAsia="PMingLiU" w:cs="Tahoma"/>
                <w:color w:val="000000"/>
                <w:szCs w:val="18"/>
              </w:rPr>
              <w:t>$0 - $374,999</w:t>
            </w:r>
          </w:p>
        </w:tc>
        <w:tc>
          <w:tcPr>
            <w:tcW w:w="2520" w:type="dxa"/>
          </w:tcPr>
          <w:p w:rsidR="00A17E03" w:rsidRPr="00BB059B" w:rsidRDefault="00A17E03" w:rsidP="00A17E03">
            <w:pPr>
              <w:jc w:val="center"/>
              <w:rPr>
                <w:rFonts w:eastAsia="PMingLiU" w:cs="Tahoma"/>
                <w:color w:val="000000"/>
                <w:szCs w:val="18"/>
              </w:rPr>
            </w:pPr>
            <w:r w:rsidRPr="00BB059B">
              <w:rPr>
                <w:rFonts w:eastAsia="PMingLiU" w:cs="Tahoma"/>
                <w:color w:val="000000"/>
                <w:szCs w:val="18"/>
              </w:rPr>
              <w:t>4</w:t>
            </w:r>
          </w:p>
        </w:tc>
      </w:tr>
      <w:tr w:rsidR="00A17E03" w:rsidRPr="00BB059B" w:rsidTr="002A6416">
        <w:tc>
          <w:tcPr>
            <w:tcW w:w="2160" w:type="dxa"/>
          </w:tcPr>
          <w:p w:rsidR="00A17E03" w:rsidRPr="00BB059B" w:rsidRDefault="00A17E03" w:rsidP="00A17E03">
            <w:pPr>
              <w:jc w:val="center"/>
              <w:rPr>
                <w:rFonts w:eastAsia="PMingLiU" w:cs="Tahoma"/>
                <w:szCs w:val="18"/>
              </w:rPr>
            </w:pPr>
            <w:r w:rsidRPr="00BB059B">
              <w:rPr>
                <w:rFonts w:eastAsia="PMingLiU" w:cs="Tahoma"/>
                <w:szCs w:val="18"/>
              </w:rPr>
              <w:t>$375,000 - $499,999</w:t>
            </w:r>
          </w:p>
        </w:tc>
        <w:tc>
          <w:tcPr>
            <w:tcW w:w="2520" w:type="dxa"/>
          </w:tcPr>
          <w:p w:rsidR="00A17E03" w:rsidRPr="00BB059B" w:rsidRDefault="00A17E03" w:rsidP="00A17E03">
            <w:pPr>
              <w:jc w:val="center"/>
              <w:rPr>
                <w:rFonts w:eastAsia="PMingLiU" w:cs="Tahoma"/>
                <w:szCs w:val="18"/>
              </w:rPr>
            </w:pPr>
            <w:r w:rsidRPr="00BB059B">
              <w:rPr>
                <w:rFonts w:eastAsia="PMingLiU" w:cs="Tahoma"/>
                <w:szCs w:val="18"/>
              </w:rPr>
              <w:t>5</w:t>
            </w:r>
          </w:p>
        </w:tc>
      </w:tr>
      <w:tr w:rsidR="00A17E03" w:rsidRPr="00BB059B" w:rsidTr="002A6416">
        <w:tc>
          <w:tcPr>
            <w:tcW w:w="2160" w:type="dxa"/>
          </w:tcPr>
          <w:p w:rsidR="00A17E03" w:rsidRPr="00BB059B" w:rsidRDefault="00A17E03" w:rsidP="00A17E03">
            <w:pPr>
              <w:jc w:val="center"/>
              <w:rPr>
                <w:rFonts w:eastAsia="PMingLiU" w:cs="Tahoma"/>
                <w:szCs w:val="18"/>
              </w:rPr>
            </w:pPr>
            <w:r w:rsidRPr="00BB059B">
              <w:rPr>
                <w:rFonts w:eastAsia="PMingLiU" w:cs="Tahoma"/>
                <w:szCs w:val="18"/>
              </w:rPr>
              <w:t>$500,000 - $624,999</w:t>
            </w:r>
          </w:p>
        </w:tc>
        <w:tc>
          <w:tcPr>
            <w:tcW w:w="2520" w:type="dxa"/>
          </w:tcPr>
          <w:p w:rsidR="00A17E03" w:rsidRPr="00BB059B" w:rsidRDefault="00A17E03" w:rsidP="00A17E03">
            <w:pPr>
              <w:jc w:val="center"/>
              <w:rPr>
                <w:rFonts w:eastAsia="PMingLiU" w:cs="Tahoma"/>
                <w:szCs w:val="18"/>
              </w:rPr>
            </w:pPr>
            <w:r w:rsidRPr="00BB059B">
              <w:rPr>
                <w:rFonts w:eastAsia="PMingLiU" w:cs="Tahoma"/>
                <w:szCs w:val="18"/>
              </w:rPr>
              <w:t>6</w:t>
            </w:r>
          </w:p>
        </w:tc>
      </w:tr>
      <w:tr w:rsidR="00A17E03" w:rsidRPr="00BB059B" w:rsidTr="002A6416">
        <w:tc>
          <w:tcPr>
            <w:tcW w:w="2160" w:type="dxa"/>
          </w:tcPr>
          <w:p w:rsidR="00A17E03" w:rsidRPr="00BB059B" w:rsidRDefault="00A17E03" w:rsidP="00A17E03">
            <w:pPr>
              <w:jc w:val="center"/>
              <w:rPr>
                <w:rFonts w:eastAsia="PMingLiU" w:cs="Tahoma"/>
                <w:szCs w:val="18"/>
              </w:rPr>
            </w:pPr>
            <w:r w:rsidRPr="00BB059B">
              <w:rPr>
                <w:rFonts w:eastAsia="PMingLiU" w:cs="Tahoma"/>
                <w:szCs w:val="18"/>
              </w:rPr>
              <w:t>$625,000 - $749,999</w:t>
            </w:r>
          </w:p>
        </w:tc>
        <w:tc>
          <w:tcPr>
            <w:tcW w:w="2520" w:type="dxa"/>
          </w:tcPr>
          <w:p w:rsidR="00A17E03" w:rsidRPr="00BB059B" w:rsidRDefault="00A17E03" w:rsidP="00A17E03">
            <w:pPr>
              <w:jc w:val="center"/>
              <w:rPr>
                <w:rFonts w:eastAsia="PMingLiU" w:cs="Tahoma"/>
                <w:szCs w:val="18"/>
              </w:rPr>
            </w:pPr>
            <w:r w:rsidRPr="00BB059B">
              <w:rPr>
                <w:rFonts w:eastAsia="PMingLiU" w:cs="Tahoma"/>
                <w:szCs w:val="18"/>
              </w:rPr>
              <w:t>7</w:t>
            </w:r>
          </w:p>
        </w:tc>
      </w:tr>
      <w:tr w:rsidR="00A17E03" w:rsidRPr="00BB059B" w:rsidTr="002A6416">
        <w:tc>
          <w:tcPr>
            <w:tcW w:w="2160" w:type="dxa"/>
          </w:tcPr>
          <w:p w:rsidR="00A17E03" w:rsidRPr="00BB059B" w:rsidRDefault="00A17E03" w:rsidP="00A17E03">
            <w:pPr>
              <w:jc w:val="center"/>
              <w:rPr>
                <w:rFonts w:eastAsia="PMingLiU" w:cs="Tahoma"/>
                <w:szCs w:val="18"/>
              </w:rPr>
            </w:pPr>
            <w:r w:rsidRPr="00BB059B">
              <w:rPr>
                <w:rFonts w:eastAsia="PMingLiU" w:cs="Tahoma"/>
                <w:szCs w:val="18"/>
              </w:rPr>
              <w:t>$750,000 - $874,999</w:t>
            </w:r>
          </w:p>
        </w:tc>
        <w:tc>
          <w:tcPr>
            <w:tcW w:w="2520" w:type="dxa"/>
          </w:tcPr>
          <w:p w:rsidR="00A17E03" w:rsidRPr="00BB059B" w:rsidRDefault="00A17E03" w:rsidP="00A17E03">
            <w:pPr>
              <w:jc w:val="center"/>
              <w:rPr>
                <w:rFonts w:eastAsia="PMingLiU" w:cs="Tahoma"/>
                <w:szCs w:val="18"/>
              </w:rPr>
            </w:pPr>
            <w:r w:rsidRPr="00BB059B">
              <w:rPr>
                <w:rFonts w:eastAsia="PMingLiU" w:cs="Tahoma"/>
                <w:szCs w:val="18"/>
              </w:rPr>
              <w:t>8</w:t>
            </w:r>
          </w:p>
        </w:tc>
      </w:tr>
    </w:tbl>
    <w:p w:rsidR="002F7BAF" w:rsidRDefault="002F7BAF" w:rsidP="00F42FB8">
      <w:pPr>
        <w:jc w:val="both"/>
        <w:rPr>
          <w:rFonts w:eastAsia="PMingLiU" w:cs="Tahoma"/>
          <w:szCs w:val="18"/>
        </w:rPr>
      </w:pPr>
    </w:p>
    <w:p w:rsidR="00A17E03" w:rsidRPr="00BB059B" w:rsidRDefault="00A17E03" w:rsidP="00F42FB8">
      <w:pPr>
        <w:jc w:val="both"/>
        <w:rPr>
          <w:rFonts w:eastAsia="PMingLiU" w:cs="Tahoma"/>
          <w:lang w:eastAsia="zh-TW"/>
        </w:rPr>
      </w:pPr>
      <w:r w:rsidRPr="00BB059B">
        <w:rPr>
          <w:rFonts w:eastAsia="PMingLiU" w:cs="Tahoma"/>
          <w:szCs w:val="18"/>
          <w:lang w:eastAsia="zh-TW"/>
        </w:rPr>
        <w:t>應該由客戶指定之聯絡人透過電話或網頁啟動支援要求，且應遵照客戶之主要服務合約</w:t>
      </w:r>
      <w:r w:rsidRPr="00BB059B">
        <w:rPr>
          <w:rFonts w:eastAsia="PMingLiU" w:cs="Tahoma"/>
          <w:szCs w:val="18"/>
          <w:lang w:eastAsia="zh-TW"/>
        </w:rPr>
        <w:t xml:space="preserve"> (Premier Services Agreement) </w:t>
      </w:r>
      <w:r w:rsidRPr="00BB059B">
        <w:rPr>
          <w:rFonts w:eastAsia="PMingLiU" w:cs="Tahoma"/>
          <w:szCs w:val="18"/>
          <w:lang w:eastAsia="zh-TW"/>
        </w:rPr>
        <w:t>中所述之程序進行。無限制全天候</w:t>
      </w:r>
      <w:r w:rsidRPr="00BB059B">
        <w:rPr>
          <w:rFonts w:eastAsia="PMingLiU" w:cs="Tahoma"/>
          <w:szCs w:val="18"/>
          <w:lang w:eastAsia="zh-TW"/>
        </w:rPr>
        <w:t xml:space="preserve"> PRS </w:t>
      </w:r>
      <w:r w:rsidRPr="00BB059B">
        <w:rPr>
          <w:rFonts w:eastAsia="PMingLiU" w:cs="Tahoma"/>
          <w:szCs w:val="18"/>
          <w:lang w:eastAsia="zh-TW"/>
        </w:rPr>
        <w:t>利益僅包含問題解決服務。由</w:t>
      </w:r>
      <w:r w:rsidRPr="00BB059B">
        <w:rPr>
          <w:rFonts w:eastAsia="PMingLiU" w:cs="Tahoma"/>
          <w:szCs w:val="18"/>
          <w:lang w:eastAsia="zh-TW"/>
        </w:rPr>
        <w:t xml:space="preserve"> Technical Account Manager (TAM) </w:t>
      </w:r>
      <w:r w:rsidRPr="00BB059B">
        <w:rPr>
          <w:rFonts w:eastAsia="PMingLiU" w:cs="Tahoma"/>
          <w:szCs w:val="18"/>
          <w:lang w:eastAsia="zh-TW"/>
        </w:rPr>
        <w:t>或</w:t>
      </w:r>
      <w:r w:rsidRPr="00BB059B">
        <w:rPr>
          <w:rFonts w:eastAsia="PMingLiU" w:cs="Tahoma"/>
          <w:szCs w:val="18"/>
          <w:lang w:eastAsia="zh-TW"/>
        </w:rPr>
        <w:t xml:space="preserve"> Designated Support Engineer (DSE) </w:t>
      </w:r>
      <w:r w:rsidRPr="00BB059B">
        <w:rPr>
          <w:rFonts w:eastAsia="PMingLiU" w:cs="Tahoma"/>
          <w:szCs w:val="18"/>
          <w:lang w:eastAsia="zh-TW"/>
        </w:rPr>
        <w:t>針對事件之解決所花費的任何時間，將依客戶之主要服務合約進行說明。</w:t>
      </w:r>
    </w:p>
    <w:p w:rsidR="00023FE7" w:rsidRPr="00BB059B" w:rsidRDefault="00023FE7" w:rsidP="00F42FB8">
      <w:pPr>
        <w:pStyle w:val="Heading3"/>
        <w:rPr>
          <w:rFonts w:ascii="Tahoma" w:eastAsia="PMingLiU" w:hAnsi="Tahoma" w:cs="Tahoma"/>
          <w:lang w:eastAsia="zh-TW"/>
        </w:rPr>
      </w:pPr>
    </w:p>
    <w:p w:rsidR="00620185" w:rsidRPr="00BB059B" w:rsidRDefault="00620185" w:rsidP="00F42FB8">
      <w:pPr>
        <w:pStyle w:val="Heading3"/>
        <w:rPr>
          <w:rFonts w:ascii="Tahoma" w:eastAsia="PMingLiU" w:hAnsi="Tahoma" w:cs="Tahoma"/>
          <w:lang w:eastAsia="zh-TW"/>
        </w:rPr>
      </w:pPr>
      <w:bookmarkStart w:id="823" w:name="_Toc336338238"/>
      <w:bookmarkStart w:id="824" w:name="_Toc345401794"/>
      <w:r w:rsidRPr="00BB059B">
        <w:rPr>
          <w:rFonts w:ascii="Tahoma" w:eastAsia="PMingLiU" w:hAnsi="Tahoma" w:cs="Tahoma"/>
          <w:color w:val="000000"/>
          <w:sz w:val="24"/>
          <w:szCs w:val="18"/>
          <w:lang w:eastAsia="zh-TW"/>
        </w:rPr>
        <w:t>System Center Advisor</w:t>
      </w:r>
      <w:bookmarkEnd w:id="823"/>
      <w:bookmarkEnd w:id="824"/>
    </w:p>
    <w:p w:rsidR="00620185" w:rsidRPr="00BB059B" w:rsidRDefault="00620185" w:rsidP="00F42FB8">
      <w:pPr>
        <w:rPr>
          <w:rFonts w:eastAsia="PMingLiU" w:cs="Tahoma"/>
          <w:lang w:eastAsia="zh-TW"/>
        </w:rPr>
      </w:pPr>
    </w:p>
    <w:p w:rsidR="00F56FC9" w:rsidRPr="00BB059B" w:rsidRDefault="00F56FC9" w:rsidP="00F42FB8">
      <w:pPr>
        <w:rPr>
          <w:rFonts w:eastAsia="PMingLiU" w:cs="Tahoma"/>
          <w:lang w:eastAsia="zh-TW"/>
        </w:rPr>
      </w:pPr>
      <w:r w:rsidRPr="00BB059B">
        <w:rPr>
          <w:rFonts w:eastAsia="PMingLiU" w:cs="Tahoma"/>
          <w:szCs w:val="18"/>
          <w:lang w:eastAsia="zh-TW"/>
        </w:rPr>
        <w:t>具備下表中所列之</w:t>
      </w:r>
      <w:r w:rsidRPr="00BB059B">
        <w:rPr>
          <w:rFonts w:eastAsia="PMingLiU" w:cs="Tahoma"/>
          <w:szCs w:val="18"/>
          <w:lang w:eastAsia="zh-TW"/>
        </w:rPr>
        <w:t xml:space="preserve"> Windows Server</w:t>
      </w:r>
      <w:r w:rsidRPr="00BB059B">
        <w:rPr>
          <w:rFonts w:eastAsia="PMingLiU" w:cs="Tahoma"/>
          <w:szCs w:val="18"/>
          <w:lang w:eastAsia="zh-TW"/>
        </w:rPr>
        <w:t>、</w:t>
      </w:r>
      <w:r w:rsidRPr="00BB059B">
        <w:rPr>
          <w:rFonts w:eastAsia="PMingLiU" w:cs="Tahoma"/>
          <w:szCs w:val="18"/>
          <w:lang w:eastAsia="zh-TW"/>
        </w:rPr>
        <w:t>SQL Server</w:t>
      </w:r>
      <w:r w:rsidRPr="00BB059B">
        <w:rPr>
          <w:rFonts w:eastAsia="PMingLiU" w:cs="Tahoma"/>
          <w:szCs w:val="18"/>
          <w:lang w:eastAsia="zh-TW"/>
        </w:rPr>
        <w:t>、</w:t>
      </w:r>
      <w:r w:rsidRPr="00BB059B">
        <w:rPr>
          <w:rFonts w:eastAsia="PMingLiU" w:cs="Tahoma"/>
          <w:szCs w:val="18"/>
          <w:lang w:eastAsia="zh-TW"/>
        </w:rPr>
        <w:t xml:space="preserve">Exchange Server </w:t>
      </w:r>
      <w:r w:rsidRPr="00BB059B">
        <w:rPr>
          <w:rFonts w:eastAsia="PMingLiU" w:cs="Tahoma"/>
          <w:szCs w:val="18"/>
          <w:lang w:eastAsia="zh-TW"/>
        </w:rPr>
        <w:t>和</w:t>
      </w:r>
      <w:r w:rsidRPr="00BB059B">
        <w:rPr>
          <w:rFonts w:eastAsia="PMingLiU" w:cs="Tahoma"/>
          <w:szCs w:val="18"/>
          <w:lang w:eastAsia="zh-TW"/>
        </w:rPr>
        <w:t xml:space="preserve"> SharePoint Server </w:t>
      </w:r>
      <w:r w:rsidRPr="00BB059B">
        <w:rPr>
          <w:rFonts w:eastAsia="PMingLiU" w:cs="Tahoma"/>
          <w:szCs w:val="18"/>
          <w:lang w:eastAsia="zh-TW"/>
        </w:rPr>
        <w:t>版本軟體使用權之有效軟體保證範圍的客戶，有資格依「產品使用權」中所列示內容使用</w:t>
      </w:r>
      <w:r w:rsidRPr="00BB059B">
        <w:rPr>
          <w:rFonts w:eastAsia="PMingLiU" w:cs="Tahoma"/>
          <w:szCs w:val="18"/>
          <w:lang w:eastAsia="zh-TW"/>
        </w:rPr>
        <w:t xml:space="preserve"> System Center Advisor</w:t>
      </w:r>
      <w:r w:rsidRPr="00BB059B">
        <w:rPr>
          <w:rFonts w:eastAsia="PMingLiU" w:cs="Tahoma"/>
          <w:szCs w:val="18"/>
          <w:lang w:eastAsia="zh-TW"/>
        </w:rPr>
        <w:t>。</w:t>
      </w:r>
    </w:p>
    <w:p w:rsidR="003479E5" w:rsidRPr="00BB059B"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BB059B" w:rsidTr="00B4760F">
        <w:trPr>
          <w:tblHeader/>
        </w:trPr>
        <w:tc>
          <w:tcPr>
            <w:tcW w:w="3760" w:type="dxa"/>
            <w:gridSpan w:val="2"/>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r w:rsidRPr="00BB059B">
              <w:rPr>
                <w:rFonts w:eastAsia="PMingLiU" w:cs="Tahoma"/>
                <w:b/>
                <w:bCs/>
                <w:color w:val="000000"/>
                <w:szCs w:val="18"/>
              </w:rPr>
              <w:t>合格伺服器軟體</w:t>
            </w:r>
            <w:r w:rsidRPr="00BB059B">
              <w:rPr>
                <w:rFonts w:eastAsia="PMingLiU" w:cs="Tahoma"/>
                <w:b/>
                <w:bCs/>
                <w:color w:val="000000"/>
                <w:szCs w:val="18"/>
              </w:rPr>
              <w:t>*</w:t>
            </w:r>
          </w:p>
        </w:tc>
        <w:tc>
          <w:tcPr>
            <w:tcW w:w="1774"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p>
        </w:tc>
        <w:tc>
          <w:tcPr>
            <w:tcW w:w="1830"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p>
        </w:tc>
        <w:tc>
          <w:tcPr>
            <w:tcW w:w="1474"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p>
        </w:tc>
      </w:tr>
      <w:tr w:rsidR="00A13BC3" w:rsidRPr="00BB059B" w:rsidTr="00B4760F">
        <w:trPr>
          <w:tblHeader/>
        </w:trPr>
        <w:tc>
          <w:tcPr>
            <w:tcW w:w="1912" w:type="dxa"/>
            <w:shd w:val="clear" w:color="auto" w:fill="FABF8F"/>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b/>
                <w:bCs/>
                <w:color w:val="000000"/>
                <w:szCs w:val="18"/>
              </w:rPr>
              <w:t xml:space="preserve">Windows </w:t>
            </w:r>
            <w:r w:rsidRPr="00BB059B">
              <w:rPr>
                <w:rFonts w:eastAsia="PMingLiU" w:cs="Tahoma"/>
                <w:b/>
                <w:bCs/>
                <w:color w:val="000000"/>
                <w:szCs w:val="18"/>
              </w:rPr>
              <w:t>伺服器</w:t>
            </w:r>
          </w:p>
        </w:tc>
        <w:tc>
          <w:tcPr>
            <w:tcW w:w="1848" w:type="dxa"/>
            <w:shd w:val="clear" w:color="auto" w:fill="FABF8F"/>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b/>
                <w:bCs/>
                <w:color w:val="000000"/>
                <w:szCs w:val="18"/>
              </w:rPr>
              <w:t>SQL Server</w:t>
            </w:r>
          </w:p>
        </w:tc>
        <w:tc>
          <w:tcPr>
            <w:tcW w:w="1774"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r w:rsidRPr="00BB059B">
              <w:rPr>
                <w:rFonts w:eastAsia="PMingLiU" w:cs="Tahoma"/>
                <w:b/>
                <w:bCs/>
                <w:color w:val="000000"/>
                <w:szCs w:val="18"/>
              </w:rPr>
              <w:t>Exchange Server</w:t>
            </w:r>
          </w:p>
        </w:tc>
        <w:tc>
          <w:tcPr>
            <w:tcW w:w="1830"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r w:rsidRPr="00BB059B">
              <w:rPr>
                <w:rFonts w:eastAsia="PMingLiU" w:cs="Tahoma"/>
                <w:b/>
                <w:bCs/>
                <w:color w:val="000000"/>
                <w:szCs w:val="18"/>
              </w:rPr>
              <w:t>SharePoint Server</w:t>
            </w:r>
          </w:p>
        </w:tc>
        <w:tc>
          <w:tcPr>
            <w:tcW w:w="1474" w:type="dxa"/>
            <w:shd w:val="clear" w:color="auto" w:fill="FABF8F"/>
          </w:tcPr>
          <w:p w:rsidR="00A13BC3" w:rsidRPr="00BB059B" w:rsidRDefault="00A13BC3" w:rsidP="003479E5">
            <w:pPr>
              <w:spacing w:after="200" w:line="276" w:lineRule="auto"/>
              <w:jc w:val="center"/>
              <w:rPr>
                <w:rFonts w:eastAsia="PMingLiU" w:cs="Tahoma"/>
                <w:b/>
                <w:bCs/>
                <w:color w:val="000000"/>
                <w:szCs w:val="18"/>
                <w:lang w:eastAsia="ja-JP"/>
              </w:rPr>
            </w:pPr>
            <w:r w:rsidRPr="00BB059B">
              <w:rPr>
                <w:rFonts w:eastAsia="PMingLiU" w:cs="Tahoma"/>
                <w:b/>
                <w:bCs/>
                <w:color w:val="000000"/>
                <w:szCs w:val="18"/>
              </w:rPr>
              <w:t>Lync Server</w:t>
            </w:r>
          </w:p>
        </w:tc>
      </w:tr>
      <w:tr w:rsidR="00A13BC3" w:rsidRPr="00BB059B" w:rsidTr="002A6416">
        <w:tc>
          <w:tcPr>
            <w:tcW w:w="1912"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Windows Server Datacenter</w:t>
            </w:r>
          </w:p>
        </w:tc>
        <w:tc>
          <w:tcPr>
            <w:tcW w:w="1848"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 xml:space="preserve">SQL Server Parallel Data Warehouse </w:t>
            </w:r>
          </w:p>
        </w:tc>
        <w:tc>
          <w:tcPr>
            <w:tcW w:w="1774"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Exchange Small Business Server</w:t>
            </w:r>
          </w:p>
        </w:tc>
        <w:tc>
          <w:tcPr>
            <w:tcW w:w="1830"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SharePoint for Internet Sites Server Enterprise</w:t>
            </w:r>
          </w:p>
        </w:tc>
        <w:tc>
          <w:tcPr>
            <w:tcW w:w="1474"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Lync Server 2010 Enterprise Edition</w:t>
            </w: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rPr>
            </w:pPr>
            <w:r w:rsidRPr="00BB059B">
              <w:rPr>
                <w:rFonts w:eastAsia="PMingLiU" w:cs="Tahoma"/>
                <w:color w:val="000000"/>
                <w:szCs w:val="18"/>
              </w:rPr>
              <w:t>Windows Server Enterprise</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color w:val="000000"/>
                <w:szCs w:val="18"/>
              </w:rPr>
              <w:t>SQL Server Datacenter</w:t>
            </w:r>
          </w:p>
        </w:tc>
        <w:tc>
          <w:tcPr>
            <w:tcW w:w="1774"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Exchange Server Enterprise</w:t>
            </w:r>
          </w:p>
        </w:tc>
        <w:tc>
          <w:tcPr>
            <w:tcW w:w="1830"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SharePoint for Internet Sites Server Standard</w:t>
            </w:r>
          </w:p>
        </w:tc>
        <w:tc>
          <w:tcPr>
            <w:tcW w:w="1474"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Lync Server 2010 Standard Edition</w:t>
            </w: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color w:val="000000"/>
                <w:szCs w:val="18"/>
              </w:rPr>
              <w:t>Windows Server Standard</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Enterprise</w:t>
            </w:r>
          </w:p>
        </w:tc>
        <w:tc>
          <w:tcPr>
            <w:tcW w:w="1774"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Exchange Server Standard</w:t>
            </w:r>
          </w:p>
        </w:tc>
        <w:tc>
          <w:tcPr>
            <w:tcW w:w="1830" w:type="dxa"/>
          </w:tcPr>
          <w:p w:rsidR="00A13BC3" w:rsidRPr="00BB059B" w:rsidRDefault="00A13BC3" w:rsidP="003479E5">
            <w:pPr>
              <w:spacing w:after="200" w:line="276" w:lineRule="auto"/>
              <w:jc w:val="center"/>
              <w:rPr>
                <w:rFonts w:eastAsia="PMingLiU" w:cs="Tahoma"/>
                <w:color w:val="000000"/>
                <w:szCs w:val="18"/>
                <w:lang w:eastAsia="ja-JP"/>
              </w:rPr>
            </w:pPr>
            <w:r w:rsidRPr="00BB059B">
              <w:rPr>
                <w:rFonts w:eastAsia="PMingLiU" w:cs="Tahoma"/>
                <w:color w:val="000000"/>
                <w:szCs w:val="18"/>
              </w:rPr>
              <w:t>SharePoint Server</w:t>
            </w:r>
          </w:p>
        </w:tc>
        <w:tc>
          <w:tcPr>
            <w:tcW w:w="1474" w:type="dxa"/>
          </w:tcPr>
          <w:p w:rsidR="00A13BC3" w:rsidRPr="00BB059B" w:rsidRDefault="00A13BC3" w:rsidP="003479E5">
            <w:pPr>
              <w:spacing w:after="200" w:line="276" w:lineRule="auto"/>
              <w:jc w:val="center"/>
              <w:rPr>
                <w:rFonts w:eastAsia="PMingLiU" w:cs="Tahoma"/>
                <w:color w:val="000000"/>
                <w:szCs w:val="18"/>
                <w:lang w:eastAsia="ja-JP"/>
              </w:rPr>
            </w:pP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 xml:space="preserve">Windows Small Business Server Premium </w:t>
            </w:r>
            <w:r w:rsidRPr="00BB059B">
              <w:rPr>
                <w:rFonts w:eastAsia="PMingLiU" w:cs="Tahoma"/>
                <w:szCs w:val="18"/>
              </w:rPr>
              <w:t>附加元件</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Standard</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Windows Small Business Server Standard</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Workgroup</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BB059B" w:rsidTr="0038749D">
        <w:trPr>
          <w:cantSplit/>
        </w:trPr>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Windows Small Business Server Essentials</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Small Business</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Windows Web Server</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Web</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BB059B" w:rsidTr="002A6416">
        <w:tc>
          <w:tcPr>
            <w:tcW w:w="1912"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Windows HPC Server Suite</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Developer</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BB059B" w:rsidTr="002A6416">
        <w:tc>
          <w:tcPr>
            <w:tcW w:w="1912" w:type="dxa"/>
          </w:tcPr>
          <w:p w:rsidR="00A13BC3" w:rsidRPr="00BB059B" w:rsidRDefault="00A13BC3" w:rsidP="00E54931">
            <w:pPr>
              <w:spacing w:after="200" w:line="276" w:lineRule="auto"/>
              <w:jc w:val="center"/>
              <w:rPr>
                <w:rFonts w:eastAsia="PMingLiU" w:cs="Tahoma"/>
                <w:szCs w:val="18"/>
                <w:lang w:eastAsia="ja-JP"/>
              </w:rPr>
            </w:pPr>
            <w:r w:rsidRPr="00BB059B">
              <w:rPr>
                <w:rFonts w:eastAsia="PMingLiU" w:cs="Tahoma"/>
                <w:szCs w:val="18"/>
              </w:rPr>
              <w:t>Windows Server HPC</w:t>
            </w:r>
            <w:r w:rsidR="00E54931">
              <w:rPr>
                <w:rFonts w:eastAsia="PMingLiU" w:cs="Tahoma"/>
                <w:szCs w:val="18"/>
              </w:rPr>
              <w:t> </w:t>
            </w:r>
            <w:r w:rsidRPr="00BB059B">
              <w:rPr>
                <w:rFonts w:eastAsia="PMingLiU" w:cs="Tahoma"/>
                <w:szCs w:val="18"/>
              </w:rPr>
              <w:t>Edition</w:t>
            </w:r>
          </w:p>
        </w:tc>
        <w:tc>
          <w:tcPr>
            <w:tcW w:w="1848" w:type="dxa"/>
          </w:tcPr>
          <w:p w:rsidR="00A13BC3" w:rsidRPr="00BB059B" w:rsidRDefault="00A13BC3" w:rsidP="003479E5">
            <w:pPr>
              <w:spacing w:after="200" w:line="276" w:lineRule="auto"/>
              <w:jc w:val="center"/>
              <w:rPr>
                <w:rFonts w:eastAsia="PMingLiU" w:cs="Tahoma"/>
                <w:szCs w:val="18"/>
                <w:lang w:eastAsia="ja-JP"/>
              </w:rPr>
            </w:pPr>
            <w:r w:rsidRPr="00BB059B">
              <w:rPr>
                <w:rFonts w:eastAsia="PMingLiU" w:cs="Tahoma"/>
                <w:szCs w:val="18"/>
              </w:rPr>
              <w:t>SQL Server Business Intelligence</w:t>
            </w:r>
          </w:p>
        </w:tc>
        <w:tc>
          <w:tcPr>
            <w:tcW w:w="1774" w:type="dxa"/>
          </w:tcPr>
          <w:p w:rsidR="00A13BC3" w:rsidRPr="00BB059B" w:rsidRDefault="00A13BC3" w:rsidP="003479E5">
            <w:pPr>
              <w:spacing w:after="200" w:line="276" w:lineRule="auto"/>
              <w:jc w:val="center"/>
              <w:rPr>
                <w:rFonts w:eastAsia="PMingLiU" w:cs="Tahoma"/>
                <w:szCs w:val="18"/>
                <w:lang w:eastAsia="ja-JP"/>
              </w:rPr>
            </w:pPr>
          </w:p>
        </w:tc>
        <w:tc>
          <w:tcPr>
            <w:tcW w:w="1830" w:type="dxa"/>
          </w:tcPr>
          <w:p w:rsidR="00A13BC3" w:rsidRPr="00BB059B" w:rsidRDefault="00A13BC3" w:rsidP="003479E5">
            <w:pPr>
              <w:spacing w:after="200" w:line="276" w:lineRule="auto"/>
              <w:jc w:val="center"/>
              <w:rPr>
                <w:rFonts w:eastAsia="PMingLiU" w:cs="Tahoma"/>
                <w:szCs w:val="18"/>
                <w:lang w:eastAsia="ja-JP"/>
              </w:rPr>
            </w:pPr>
          </w:p>
        </w:tc>
        <w:tc>
          <w:tcPr>
            <w:tcW w:w="1474" w:type="dxa"/>
          </w:tcPr>
          <w:p w:rsidR="00A13BC3" w:rsidRPr="00BB059B" w:rsidRDefault="00A13BC3" w:rsidP="003479E5">
            <w:pPr>
              <w:spacing w:after="200" w:line="276" w:lineRule="auto"/>
              <w:jc w:val="center"/>
              <w:rPr>
                <w:rFonts w:eastAsia="PMingLiU" w:cs="Tahoma"/>
                <w:szCs w:val="18"/>
                <w:lang w:eastAsia="ja-JP"/>
              </w:rPr>
            </w:pPr>
          </w:p>
        </w:tc>
      </w:tr>
      <w:tr w:rsidR="00A13BC3" w:rsidRPr="00EA379D" w:rsidTr="002A6416">
        <w:tc>
          <w:tcPr>
            <w:tcW w:w="1912" w:type="dxa"/>
          </w:tcPr>
          <w:p w:rsidR="00A13BC3" w:rsidRPr="00EA379D" w:rsidRDefault="00A13BC3" w:rsidP="003479E5">
            <w:pPr>
              <w:spacing w:after="200" w:line="276" w:lineRule="auto"/>
              <w:jc w:val="center"/>
              <w:rPr>
                <w:rFonts w:eastAsia="PMingLiU" w:cs="Tahoma"/>
                <w:szCs w:val="18"/>
                <w:lang w:val="fr-FR" w:eastAsia="ja-JP"/>
              </w:rPr>
            </w:pPr>
            <w:r w:rsidRPr="00EA379D">
              <w:rPr>
                <w:rFonts w:eastAsia="PMingLiU" w:cs="Tahoma"/>
                <w:szCs w:val="18"/>
                <w:lang w:val="fr-FR"/>
              </w:rPr>
              <w:t xml:space="preserve">Core Infrastructure Server Suite Datacenter </w:t>
            </w:r>
          </w:p>
        </w:tc>
        <w:tc>
          <w:tcPr>
            <w:tcW w:w="1848" w:type="dxa"/>
          </w:tcPr>
          <w:p w:rsidR="00A13BC3" w:rsidRPr="00EA379D" w:rsidRDefault="00A13BC3" w:rsidP="003479E5">
            <w:pPr>
              <w:spacing w:after="200" w:line="276" w:lineRule="auto"/>
              <w:jc w:val="center"/>
              <w:rPr>
                <w:rFonts w:eastAsia="PMingLiU" w:cs="Tahoma"/>
                <w:szCs w:val="18"/>
                <w:lang w:val="fr-FR"/>
              </w:rPr>
            </w:pPr>
          </w:p>
        </w:tc>
        <w:tc>
          <w:tcPr>
            <w:tcW w:w="1774" w:type="dxa"/>
          </w:tcPr>
          <w:p w:rsidR="00A13BC3" w:rsidRPr="00EA379D" w:rsidRDefault="00A13BC3" w:rsidP="003479E5">
            <w:pPr>
              <w:spacing w:after="200" w:line="276" w:lineRule="auto"/>
              <w:jc w:val="center"/>
              <w:rPr>
                <w:rFonts w:eastAsia="PMingLiU" w:cs="Tahoma"/>
                <w:szCs w:val="18"/>
                <w:lang w:val="fr-FR"/>
              </w:rPr>
            </w:pPr>
          </w:p>
        </w:tc>
        <w:tc>
          <w:tcPr>
            <w:tcW w:w="1830" w:type="dxa"/>
          </w:tcPr>
          <w:p w:rsidR="00A13BC3" w:rsidRPr="00EA379D" w:rsidRDefault="00A13BC3" w:rsidP="003479E5">
            <w:pPr>
              <w:spacing w:after="200" w:line="276" w:lineRule="auto"/>
              <w:jc w:val="center"/>
              <w:rPr>
                <w:rFonts w:eastAsia="PMingLiU" w:cs="Tahoma"/>
                <w:szCs w:val="18"/>
                <w:lang w:val="fr-FR"/>
              </w:rPr>
            </w:pPr>
          </w:p>
        </w:tc>
        <w:tc>
          <w:tcPr>
            <w:tcW w:w="1474" w:type="dxa"/>
          </w:tcPr>
          <w:p w:rsidR="00A13BC3" w:rsidRPr="00EA379D" w:rsidRDefault="00A13BC3" w:rsidP="003479E5">
            <w:pPr>
              <w:spacing w:after="200" w:line="276" w:lineRule="auto"/>
              <w:jc w:val="center"/>
              <w:rPr>
                <w:rFonts w:eastAsia="PMingLiU" w:cs="Tahoma"/>
                <w:szCs w:val="18"/>
                <w:lang w:val="fr-FR"/>
              </w:rPr>
            </w:pPr>
          </w:p>
        </w:tc>
      </w:tr>
      <w:tr w:rsidR="00A13BC3" w:rsidRPr="00EA379D" w:rsidTr="002A6416">
        <w:tc>
          <w:tcPr>
            <w:tcW w:w="1912" w:type="dxa"/>
          </w:tcPr>
          <w:p w:rsidR="00A13BC3" w:rsidRPr="00EA379D" w:rsidRDefault="00A13BC3" w:rsidP="003479E5">
            <w:pPr>
              <w:spacing w:after="200" w:line="276" w:lineRule="auto"/>
              <w:jc w:val="center"/>
              <w:rPr>
                <w:rFonts w:eastAsia="PMingLiU" w:cs="Tahoma"/>
                <w:szCs w:val="18"/>
                <w:lang w:val="fr-FR" w:eastAsia="ja-JP"/>
              </w:rPr>
            </w:pPr>
            <w:r w:rsidRPr="00EA379D">
              <w:rPr>
                <w:rFonts w:eastAsia="PMingLiU" w:cs="Tahoma"/>
                <w:szCs w:val="18"/>
                <w:lang w:val="fr-FR"/>
              </w:rPr>
              <w:t>Core Infrastructure Server Suite Enterprise</w:t>
            </w:r>
          </w:p>
        </w:tc>
        <w:tc>
          <w:tcPr>
            <w:tcW w:w="1848" w:type="dxa"/>
          </w:tcPr>
          <w:p w:rsidR="00A13BC3" w:rsidRPr="00EA379D" w:rsidRDefault="00A13BC3" w:rsidP="003479E5">
            <w:pPr>
              <w:spacing w:after="200" w:line="276" w:lineRule="auto"/>
              <w:jc w:val="center"/>
              <w:rPr>
                <w:rFonts w:eastAsia="PMingLiU" w:cs="Tahoma"/>
                <w:szCs w:val="18"/>
                <w:lang w:val="fr-FR"/>
              </w:rPr>
            </w:pPr>
          </w:p>
        </w:tc>
        <w:tc>
          <w:tcPr>
            <w:tcW w:w="1774" w:type="dxa"/>
          </w:tcPr>
          <w:p w:rsidR="00A13BC3" w:rsidRPr="00EA379D" w:rsidRDefault="00A13BC3" w:rsidP="003479E5">
            <w:pPr>
              <w:spacing w:after="200" w:line="276" w:lineRule="auto"/>
              <w:jc w:val="center"/>
              <w:rPr>
                <w:rFonts w:eastAsia="PMingLiU" w:cs="Tahoma"/>
                <w:szCs w:val="18"/>
                <w:lang w:val="fr-FR"/>
              </w:rPr>
            </w:pPr>
          </w:p>
        </w:tc>
        <w:tc>
          <w:tcPr>
            <w:tcW w:w="1830" w:type="dxa"/>
          </w:tcPr>
          <w:p w:rsidR="00A13BC3" w:rsidRPr="00EA379D" w:rsidRDefault="00A13BC3" w:rsidP="003479E5">
            <w:pPr>
              <w:spacing w:after="200" w:line="276" w:lineRule="auto"/>
              <w:jc w:val="center"/>
              <w:rPr>
                <w:rFonts w:eastAsia="PMingLiU" w:cs="Tahoma"/>
                <w:szCs w:val="18"/>
                <w:lang w:val="fr-FR"/>
              </w:rPr>
            </w:pPr>
          </w:p>
        </w:tc>
        <w:tc>
          <w:tcPr>
            <w:tcW w:w="1474" w:type="dxa"/>
          </w:tcPr>
          <w:p w:rsidR="00A13BC3" w:rsidRPr="00EA379D" w:rsidRDefault="00A13BC3" w:rsidP="003479E5">
            <w:pPr>
              <w:spacing w:after="200" w:line="276" w:lineRule="auto"/>
              <w:jc w:val="center"/>
              <w:rPr>
                <w:rFonts w:eastAsia="PMingLiU" w:cs="Tahoma"/>
                <w:szCs w:val="18"/>
                <w:lang w:val="fr-FR"/>
              </w:rPr>
            </w:pPr>
          </w:p>
        </w:tc>
      </w:tr>
      <w:tr w:rsidR="00A13BC3" w:rsidRPr="00EA379D" w:rsidTr="002A6416">
        <w:tc>
          <w:tcPr>
            <w:tcW w:w="1912" w:type="dxa"/>
          </w:tcPr>
          <w:p w:rsidR="00A13BC3" w:rsidRPr="00EA379D" w:rsidRDefault="00A13BC3" w:rsidP="003479E5">
            <w:pPr>
              <w:spacing w:after="200" w:line="276" w:lineRule="auto"/>
              <w:jc w:val="center"/>
              <w:rPr>
                <w:rFonts w:eastAsia="PMingLiU" w:cs="Tahoma"/>
                <w:szCs w:val="18"/>
                <w:lang w:val="fr-FR" w:eastAsia="ja-JP"/>
              </w:rPr>
            </w:pPr>
            <w:r w:rsidRPr="00EA379D">
              <w:rPr>
                <w:rFonts w:eastAsia="PMingLiU" w:cs="Tahoma"/>
                <w:szCs w:val="18"/>
                <w:lang w:val="fr-FR"/>
              </w:rPr>
              <w:t>Core Infrastructure Server Suite Standard</w:t>
            </w:r>
          </w:p>
        </w:tc>
        <w:tc>
          <w:tcPr>
            <w:tcW w:w="1848" w:type="dxa"/>
          </w:tcPr>
          <w:p w:rsidR="00A13BC3" w:rsidRPr="00EA379D" w:rsidRDefault="00A13BC3" w:rsidP="003479E5">
            <w:pPr>
              <w:spacing w:after="200" w:line="276" w:lineRule="auto"/>
              <w:jc w:val="center"/>
              <w:rPr>
                <w:rFonts w:eastAsia="PMingLiU" w:cs="Tahoma"/>
                <w:szCs w:val="18"/>
                <w:lang w:val="fr-FR"/>
              </w:rPr>
            </w:pPr>
          </w:p>
        </w:tc>
        <w:tc>
          <w:tcPr>
            <w:tcW w:w="1774" w:type="dxa"/>
          </w:tcPr>
          <w:p w:rsidR="00A13BC3" w:rsidRPr="00EA379D" w:rsidRDefault="00A13BC3" w:rsidP="003479E5">
            <w:pPr>
              <w:spacing w:after="200" w:line="276" w:lineRule="auto"/>
              <w:jc w:val="center"/>
              <w:rPr>
                <w:rFonts w:eastAsia="PMingLiU" w:cs="Tahoma"/>
                <w:szCs w:val="18"/>
                <w:lang w:val="fr-FR"/>
              </w:rPr>
            </w:pPr>
          </w:p>
        </w:tc>
        <w:tc>
          <w:tcPr>
            <w:tcW w:w="1830" w:type="dxa"/>
          </w:tcPr>
          <w:p w:rsidR="00A13BC3" w:rsidRPr="00EA379D" w:rsidRDefault="00A13BC3" w:rsidP="003479E5">
            <w:pPr>
              <w:spacing w:after="200" w:line="276" w:lineRule="auto"/>
              <w:jc w:val="center"/>
              <w:rPr>
                <w:rFonts w:eastAsia="PMingLiU" w:cs="Tahoma"/>
                <w:szCs w:val="18"/>
                <w:lang w:val="fr-FR"/>
              </w:rPr>
            </w:pPr>
          </w:p>
        </w:tc>
        <w:tc>
          <w:tcPr>
            <w:tcW w:w="1474" w:type="dxa"/>
          </w:tcPr>
          <w:p w:rsidR="00A13BC3" w:rsidRPr="00EA379D" w:rsidRDefault="00A13BC3" w:rsidP="003479E5">
            <w:pPr>
              <w:spacing w:after="200" w:line="276" w:lineRule="auto"/>
              <w:jc w:val="center"/>
              <w:rPr>
                <w:rFonts w:eastAsia="PMingLiU" w:cs="Tahoma"/>
                <w:szCs w:val="18"/>
                <w:lang w:val="fr-FR"/>
              </w:rPr>
            </w:pPr>
          </w:p>
        </w:tc>
      </w:tr>
    </w:tbl>
    <w:p w:rsidR="003479E5" w:rsidRPr="00EA379D" w:rsidRDefault="003479E5" w:rsidP="00792D1E">
      <w:pPr>
        <w:rPr>
          <w:rFonts w:eastAsia="PMingLiU" w:cs="Tahoma"/>
          <w:lang w:val="fr-FR"/>
        </w:rPr>
      </w:pPr>
    </w:p>
    <w:p w:rsidR="003479E5" w:rsidRPr="00BB059B" w:rsidRDefault="003479E5" w:rsidP="00792D1E">
      <w:pPr>
        <w:rPr>
          <w:rFonts w:eastAsia="PMingLiU" w:cs="Tahoma"/>
          <w:lang w:eastAsia="zh-TW"/>
        </w:rPr>
      </w:pPr>
      <w:r w:rsidRPr="00BB059B">
        <w:rPr>
          <w:rFonts w:eastAsia="PMingLiU" w:cs="Tahoma"/>
          <w:bCs/>
          <w:szCs w:val="18"/>
          <w:lang w:eastAsia="zh-TW"/>
        </w:rPr>
        <w:t>*</w:t>
      </w:r>
      <w:r w:rsidRPr="00BB059B">
        <w:rPr>
          <w:rFonts w:eastAsia="PMingLiU" w:cs="Tahoma"/>
          <w:bCs/>
          <w:szCs w:val="18"/>
          <w:lang w:eastAsia="zh-TW"/>
        </w:rPr>
        <w:t>合格伺服器軟體之</w:t>
      </w:r>
      <w:r w:rsidRPr="00BB059B">
        <w:rPr>
          <w:rFonts w:eastAsia="PMingLiU" w:cs="Tahoma"/>
          <w:bCs/>
          <w:szCs w:val="18"/>
          <w:lang w:eastAsia="zh-TW"/>
        </w:rPr>
        <w:t xml:space="preserve"> CAL </w:t>
      </w:r>
      <w:r w:rsidRPr="00BB059B">
        <w:rPr>
          <w:rFonts w:eastAsia="PMingLiU" w:cs="Tahoma"/>
          <w:bCs/>
          <w:szCs w:val="18"/>
          <w:lang w:eastAsia="zh-TW"/>
        </w:rPr>
        <w:t>的軟體保證範圍並不會讓客戶具備</w:t>
      </w:r>
      <w:r w:rsidRPr="00BB059B">
        <w:rPr>
          <w:rFonts w:eastAsia="PMingLiU" w:cs="Tahoma"/>
          <w:bCs/>
          <w:szCs w:val="18"/>
          <w:lang w:eastAsia="zh-TW"/>
        </w:rPr>
        <w:t xml:space="preserve"> System Center Advisor </w:t>
      </w:r>
      <w:r w:rsidRPr="00BB059B">
        <w:rPr>
          <w:rFonts w:eastAsia="PMingLiU" w:cs="Tahoma"/>
          <w:bCs/>
          <w:szCs w:val="18"/>
          <w:lang w:eastAsia="zh-TW"/>
        </w:rPr>
        <w:t>軟體保證利益的資格。客戶必須依所執行之合格伺服器軟體的軟體保證範圍，對軟體使用權具備軟體保證範圍。</w:t>
      </w:r>
    </w:p>
    <w:p w:rsidR="003479E5" w:rsidRPr="00BB059B" w:rsidRDefault="003479E5" w:rsidP="00792D1E">
      <w:pPr>
        <w:rPr>
          <w:rFonts w:eastAsia="PMingLiU" w:cs="Tahoma"/>
          <w:lang w:eastAsia="zh-TW"/>
        </w:rPr>
      </w:pPr>
    </w:p>
    <w:p w:rsidR="000D454E" w:rsidRPr="00BB059B" w:rsidRDefault="000D454E" w:rsidP="00792D1E">
      <w:pPr>
        <w:rPr>
          <w:rFonts w:eastAsia="PMingLiU" w:cs="Tahoma"/>
        </w:rPr>
      </w:pPr>
      <w:r w:rsidRPr="00BB059B">
        <w:rPr>
          <w:rFonts w:eastAsia="PMingLiU" w:cs="Tahoma"/>
          <w:szCs w:val="18"/>
        </w:rPr>
        <w:t>具備下表中所列之管理使用權之有效軟體保證範圍的客戶，有資格依「產品使用權」中所列示內容使用</w:t>
      </w:r>
      <w:r w:rsidRPr="00BB059B">
        <w:rPr>
          <w:rFonts w:eastAsia="PMingLiU" w:cs="Tahoma"/>
          <w:szCs w:val="18"/>
        </w:rPr>
        <w:t xml:space="preserve"> System Center</w:t>
      </w:r>
      <w:r w:rsidR="00E54931">
        <w:rPr>
          <w:rFonts w:eastAsia="PMingLiU" w:cs="Tahoma"/>
          <w:szCs w:val="18"/>
        </w:rPr>
        <w:t> </w:t>
      </w:r>
      <w:r w:rsidRPr="00BB059B">
        <w:rPr>
          <w:rFonts w:eastAsia="PMingLiU" w:cs="Tahoma"/>
          <w:szCs w:val="18"/>
        </w:rPr>
        <w:t>Advisor</w:t>
      </w:r>
      <w:r w:rsidRPr="00BB059B">
        <w:rPr>
          <w:rFonts w:eastAsia="PMingLiU" w:cs="Tahoma"/>
          <w:szCs w:val="18"/>
        </w:rPr>
        <w:t>。</w:t>
      </w:r>
    </w:p>
    <w:p w:rsidR="000D454E" w:rsidRPr="00BB059B" w:rsidRDefault="000D454E" w:rsidP="000D454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BB059B" w:rsidTr="002A6416">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0D454E" w:rsidRPr="00BB059B" w:rsidRDefault="000D454E">
            <w:pPr>
              <w:spacing w:after="200" w:line="276" w:lineRule="auto"/>
              <w:jc w:val="center"/>
              <w:rPr>
                <w:rFonts w:eastAsia="PMingLiU" w:cs="Tahoma"/>
                <w:b/>
                <w:color w:val="000000"/>
                <w:szCs w:val="18"/>
                <w:lang w:eastAsia="ja-JP"/>
              </w:rPr>
            </w:pPr>
            <w:r w:rsidRPr="00BB059B">
              <w:rPr>
                <w:rFonts w:eastAsia="PMingLiU" w:cs="Tahoma"/>
                <w:b/>
                <w:color w:val="000000"/>
                <w:szCs w:val="18"/>
              </w:rPr>
              <w:t>合格管理使用權</w:t>
            </w:r>
          </w:p>
        </w:tc>
      </w:tr>
      <w:tr w:rsidR="000D454E" w:rsidRPr="00BB059B" w:rsidTr="002A6416">
        <w:tc>
          <w:tcPr>
            <w:tcW w:w="4500" w:type="dxa"/>
            <w:tcBorders>
              <w:top w:val="single" w:sz="4" w:space="0" w:color="000000"/>
              <w:left w:val="single" w:sz="4" w:space="0" w:color="000000"/>
              <w:bottom w:val="single" w:sz="4" w:space="0" w:color="000000"/>
              <w:right w:val="single" w:sz="4" w:space="0" w:color="000000"/>
            </w:tcBorders>
          </w:tcPr>
          <w:p w:rsidR="000D454E" w:rsidRPr="00BB059B" w:rsidRDefault="000D454E" w:rsidP="00973A93">
            <w:pPr>
              <w:spacing w:after="60"/>
              <w:jc w:val="center"/>
              <w:rPr>
                <w:rFonts w:eastAsia="PMingLiU" w:cs="Tahoma"/>
                <w:color w:val="000000"/>
                <w:szCs w:val="18"/>
                <w:lang w:eastAsia="ja-JP"/>
              </w:rPr>
            </w:pPr>
            <w:r w:rsidRPr="00BB059B">
              <w:rPr>
                <w:rFonts w:eastAsia="PMingLiU" w:cs="Tahoma"/>
                <w:color w:val="000000"/>
                <w:szCs w:val="18"/>
              </w:rPr>
              <w:t xml:space="preserve">System Center 2012 Datacenter Server </w:t>
            </w:r>
            <w:r w:rsidRPr="00BB059B">
              <w:rPr>
                <w:rFonts w:eastAsia="PMingLiU" w:cs="Tahoma"/>
                <w:color w:val="000000"/>
                <w:szCs w:val="18"/>
              </w:rPr>
              <w:t>管理使用權</w:t>
            </w:r>
          </w:p>
        </w:tc>
      </w:tr>
      <w:tr w:rsidR="000D454E" w:rsidRPr="00BB059B" w:rsidTr="002A6416">
        <w:tc>
          <w:tcPr>
            <w:tcW w:w="4500" w:type="dxa"/>
            <w:tcBorders>
              <w:top w:val="single" w:sz="4" w:space="0" w:color="000000"/>
              <w:left w:val="single" w:sz="4" w:space="0" w:color="000000"/>
              <w:bottom w:val="single" w:sz="4" w:space="0" w:color="000000"/>
              <w:right w:val="single" w:sz="4" w:space="0" w:color="000000"/>
            </w:tcBorders>
          </w:tcPr>
          <w:p w:rsidR="000D454E" w:rsidRPr="00BB059B" w:rsidRDefault="000D454E" w:rsidP="00973A93">
            <w:pPr>
              <w:spacing w:after="60" w:line="276" w:lineRule="auto"/>
              <w:jc w:val="center"/>
              <w:rPr>
                <w:rFonts w:eastAsia="PMingLiU" w:cs="Tahoma"/>
                <w:szCs w:val="18"/>
              </w:rPr>
            </w:pPr>
            <w:r w:rsidRPr="00BB059B">
              <w:rPr>
                <w:rFonts w:eastAsia="PMingLiU" w:cs="Tahoma"/>
                <w:color w:val="000000"/>
                <w:szCs w:val="18"/>
              </w:rPr>
              <w:t xml:space="preserve">System Center 2012 Standard Server </w:t>
            </w:r>
            <w:r w:rsidRPr="00BB059B">
              <w:rPr>
                <w:rFonts w:eastAsia="PMingLiU" w:cs="Tahoma"/>
                <w:color w:val="000000"/>
                <w:szCs w:val="18"/>
              </w:rPr>
              <w:t>管理使用權</w:t>
            </w:r>
          </w:p>
        </w:tc>
      </w:tr>
    </w:tbl>
    <w:p w:rsidR="00E03856" w:rsidRPr="00BB059B" w:rsidRDefault="00E03856">
      <w:pPr>
        <w:rPr>
          <w:rFonts w:eastAsia="PMingLiU" w:cs="Tahoma"/>
        </w:rPr>
      </w:pPr>
      <w:bookmarkStart w:id="825" w:name="_Toc336338239"/>
    </w:p>
    <w:p w:rsidR="00023FE7" w:rsidRPr="00BB059B" w:rsidRDefault="00023FE7">
      <w:pPr>
        <w:pStyle w:val="Heading3"/>
        <w:rPr>
          <w:rFonts w:ascii="Tahoma" w:eastAsia="PMingLiU" w:hAnsi="Tahoma" w:cs="Tahoma"/>
        </w:rPr>
      </w:pPr>
      <w:bookmarkStart w:id="826" w:name="_Toc345401795"/>
      <w:r w:rsidRPr="00BB059B">
        <w:rPr>
          <w:rFonts w:ascii="Tahoma" w:eastAsia="PMingLiU" w:hAnsi="Tahoma" w:cs="Tahoma"/>
          <w:sz w:val="24"/>
        </w:rPr>
        <w:t>災害回復的冷備份</w:t>
      </w:r>
      <w:bookmarkEnd w:id="825"/>
      <w:bookmarkEnd w:id="826"/>
    </w:p>
    <w:p w:rsidR="00023FE7" w:rsidRPr="00BB059B" w:rsidRDefault="00023FE7">
      <w:pPr>
        <w:rPr>
          <w:rFonts w:eastAsia="PMingLiU" w:cs="Tahoma"/>
        </w:rPr>
      </w:pPr>
    </w:p>
    <w:p w:rsidR="008A15A8" w:rsidRPr="00E54931" w:rsidRDefault="008A15A8" w:rsidP="00792D1E">
      <w:pPr>
        <w:rPr>
          <w:rFonts w:eastAsia="PMingLiU" w:cs="Tahoma"/>
          <w:spacing w:val="4"/>
          <w:lang w:eastAsia="zh-TW"/>
        </w:rPr>
      </w:pPr>
      <w:r w:rsidRPr="00E54931">
        <w:rPr>
          <w:rFonts w:eastAsia="PMingLiU" w:cs="Tahoma"/>
          <w:spacing w:val="4"/>
          <w:szCs w:val="18"/>
          <w:lang w:eastAsia="zh-TW"/>
        </w:rPr>
        <w:t>具備合格伺服器產品及相關</w:t>
      </w:r>
      <w:r w:rsidRPr="00E54931">
        <w:rPr>
          <w:rFonts w:eastAsia="PMingLiU" w:cs="Tahoma"/>
          <w:spacing w:val="4"/>
          <w:szCs w:val="18"/>
          <w:lang w:eastAsia="zh-TW"/>
        </w:rPr>
        <w:t xml:space="preserve"> CAL </w:t>
      </w:r>
      <w:r w:rsidRPr="00E54931">
        <w:rPr>
          <w:rFonts w:eastAsia="PMingLiU" w:cs="Tahoma"/>
          <w:spacing w:val="4"/>
          <w:szCs w:val="18"/>
          <w:lang w:eastAsia="zh-TW"/>
        </w:rPr>
        <w:t>之軟體保證的客戶，有資格基於災害回復</w:t>
      </w:r>
      <w:r w:rsidRPr="00E54931">
        <w:rPr>
          <w:rFonts w:eastAsia="PMingLiU" w:cs="Tahoma"/>
          <w:spacing w:val="4"/>
          <w:szCs w:val="18"/>
          <w:lang w:eastAsia="zh-TW"/>
        </w:rPr>
        <w:t xml:space="preserve"> (DR) </w:t>
      </w:r>
      <w:r w:rsidRPr="00E54931">
        <w:rPr>
          <w:rFonts w:eastAsia="PMingLiU" w:cs="Tahoma"/>
          <w:spacing w:val="4"/>
          <w:szCs w:val="18"/>
          <w:lang w:eastAsia="zh-TW"/>
        </w:rPr>
        <w:t>用途取得該些產品的免費伺服器使用權。</w:t>
      </w:r>
    </w:p>
    <w:p w:rsidR="00792D1E" w:rsidRPr="00BB059B" w:rsidRDefault="00792D1E" w:rsidP="00792D1E">
      <w:pPr>
        <w:rPr>
          <w:rFonts w:eastAsia="PMingLiU" w:cs="Tahoma"/>
          <w:lang w:eastAsia="zh-TW"/>
        </w:rPr>
      </w:pPr>
    </w:p>
    <w:p w:rsidR="00023FE7" w:rsidRPr="00BB059B" w:rsidRDefault="00023FE7" w:rsidP="00792D1E">
      <w:pPr>
        <w:pStyle w:val="AppendixFlushBulletedList"/>
        <w:tabs>
          <w:tab w:val="clear" w:pos="360"/>
          <w:tab w:val="num" w:pos="0"/>
        </w:tabs>
        <w:ind w:left="0" w:firstLine="0"/>
        <w:rPr>
          <w:rFonts w:ascii="Tahoma" w:eastAsia="PMingLiU" w:hAnsi="Tahoma" w:cs="Tahoma"/>
          <w:lang w:eastAsia="zh-TW"/>
        </w:rPr>
      </w:pPr>
      <w:r w:rsidRPr="00BB059B">
        <w:rPr>
          <w:rFonts w:ascii="Tahoma" w:eastAsia="PMingLiU" w:hAnsi="Tahoma" w:cs="Tahoma"/>
          <w:sz w:val="18"/>
          <w:szCs w:val="18"/>
          <w:lang w:eastAsia="zh-TW"/>
        </w:rPr>
        <w:t>若針對每個合格伺服器使用權</w:t>
      </w:r>
      <w:r w:rsidRPr="00BB059B">
        <w:rPr>
          <w:rFonts w:ascii="Tahoma" w:eastAsia="PMingLiU" w:hAnsi="Tahoma" w:cs="Tahoma"/>
          <w:sz w:val="18"/>
          <w:szCs w:val="18"/>
          <w:lang w:eastAsia="zh-TW"/>
        </w:rPr>
        <w:t xml:space="preserve"> (i) </w:t>
      </w:r>
      <w:r w:rsidRPr="00BB059B">
        <w:rPr>
          <w:rFonts w:ascii="Tahoma" w:eastAsia="PMingLiU" w:hAnsi="Tahoma" w:cs="Tahoma"/>
          <w:sz w:val="18"/>
          <w:szCs w:val="18"/>
          <w:lang w:eastAsia="zh-TW"/>
        </w:rPr>
        <w:t>客戶已參加</w:t>
      </w:r>
      <w:r w:rsidRPr="00BB059B">
        <w:rPr>
          <w:rFonts w:ascii="Tahoma" w:eastAsia="PMingLiU" w:hAnsi="Tahoma" w:cs="Tahoma"/>
          <w:sz w:val="18"/>
          <w:szCs w:val="18"/>
          <w:lang w:eastAsia="zh-TW"/>
        </w:rPr>
        <w:t xml:space="preserve"> SA </w:t>
      </w:r>
      <w:r w:rsidRPr="00BB059B">
        <w:rPr>
          <w:rFonts w:ascii="Tahoma" w:eastAsia="PMingLiU" w:hAnsi="Tahoma" w:cs="Tahoma"/>
          <w:sz w:val="18"/>
          <w:szCs w:val="18"/>
          <w:lang w:eastAsia="zh-TW"/>
        </w:rPr>
        <w:t>且</w:t>
      </w:r>
      <w:r w:rsidRPr="00BB059B">
        <w:rPr>
          <w:rFonts w:ascii="Tahoma" w:eastAsia="PMingLiU" w:hAnsi="Tahoma" w:cs="Tahoma"/>
          <w:sz w:val="18"/>
          <w:szCs w:val="18"/>
          <w:lang w:eastAsia="zh-TW"/>
        </w:rPr>
        <w:t xml:space="preserve"> (ii) </w:t>
      </w:r>
      <w:r w:rsidRPr="00BB059B">
        <w:rPr>
          <w:rFonts w:ascii="Tahoma" w:eastAsia="PMingLiU" w:hAnsi="Tahoma" w:cs="Tahoma"/>
          <w:sz w:val="18"/>
          <w:szCs w:val="18"/>
          <w:lang w:eastAsia="zh-TW"/>
        </w:rPr>
        <w:t>客戶擁有已參加</w:t>
      </w:r>
      <w:r w:rsidRPr="00BB059B">
        <w:rPr>
          <w:rFonts w:ascii="Tahoma" w:eastAsia="PMingLiU" w:hAnsi="Tahoma" w:cs="Tahoma"/>
          <w:sz w:val="18"/>
          <w:szCs w:val="18"/>
          <w:lang w:eastAsia="zh-TW"/>
        </w:rPr>
        <w:t xml:space="preserve"> SA </w:t>
      </w:r>
      <w:r w:rsidRPr="00BB059B">
        <w:rPr>
          <w:rFonts w:ascii="Tahoma" w:eastAsia="PMingLiU" w:hAnsi="Tahoma" w:cs="Tahoma"/>
          <w:sz w:val="18"/>
          <w:szCs w:val="18"/>
          <w:lang w:eastAsia="zh-TW"/>
        </w:rPr>
        <w:t>之所有相關的</w:t>
      </w:r>
      <w:r w:rsidRPr="00BB059B">
        <w:rPr>
          <w:rFonts w:ascii="Tahoma" w:eastAsia="PMingLiU" w:hAnsi="Tahoma" w:cs="Tahoma"/>
          <w:sz w:val="18"/>
          <w:szCs w:val="18"/>
          <w:lang w:eastAsia="zh-TW"/>
        </w:rPr>
        <w:t xml:space="preserve"> CAL (</w:t>
      </w:r>
      <w:r w:rsidRPr="00BB059B">
        <w:rPr>
          <w:rFonts w:ascii="Tahoma" w:eastAsia="PMingLiU" w:hAnsi="Tahoma" w:cs="Tahoma"/>
          <w:sz w:val="18"/>
          <w:szCs w:val="18"/>
          <w:lang w:eastAsia="zh-TW"/>
        </w:rPr>
        <w:t>若產品要求的話</w:t>
      </w:r>
      <w:r w:rsidRPr="00BB059B">
        <w:rPr>
          <w:rFonts w:ascii="Tahoma" w:eastAsia="PMingLiU" w:hAnsi="Tahoma" w:cs="Tahoma"/>
          <w:sz w:val="18"/>
          <w:szCs w:val="18"/>
          <w:lang w:eastAsia="zh-TW"/>
        </w:rPr>
        <w:t>)</w:t>
      </w:r>
      <w:r w:rsidRPr="00BB059B">
        <w:rPr>
          <w:rFonts w:ascii="Tahoma" w:eastAsia="PMingLiU" w:hAnsi="Tahoma" w:cs="Tahoma"/>
          <w:sz w:val="18"/>
          <w:szCs w:val="18"/>
          <w:lang w:eastAsia="zh-TW"/>
        </w:rPr>
        <w:t>，</w:t>
      </w:r>
      <w:r w:rsidR="00E54931">
        <w:rPr>
          <w:rFonts w:ascii="Tahoma" w:eastAsia="PMingLiU" w:hAnsi="Tahoma" w:cs="Tahoma"/>
          <w:sz w:val="18"/>
          <w:szCs w:val="18"/>
          <w:lang w:eastAsia="zh-TW"/>
        </w:rPr>
        <w:br/>
      </w:r>
      <w:r w:rsidRPr="00BB059B">
        <w:rPr>
          <w:rFonts w:ascii="Tahoma" w:eastAsia="PMingLiU" w:hAnsi="Tahoma" w:cs="Tahoma"/>
          <w:sz w:val="18"/>
          <w:szCs w:val="18"/>
          <w:lang w:eastAsia="zh-TW"/>
        </w:rPr>
        <w:t>該客戶將被視為擁有第二份伺服器使用權，惟僅得於其軟體保證範圍期間基於</w:t>
      </w:r>
      <w:r w:rsidRPr="00BB059B">
        <w:rPr>
          <w:rFonts w:ascii="Tahoma" w:eastAsia="PMingLiU" w:hAnsi="Tahoma" w:cs="Tahoma"/>
          <w:sz w:val="18"/>
          <w:szCs w:val="18"/>
          <w:lang w:eastAsia="zh-TW"/>
        </w:rPr>
        <w:t xml:space="preserve"> DR </w:t>
      </w:r>
      <w:r w:rsidRPr="00BB059B">
        <w:rPr>
          <w:rFonts w:ascii="Tahoma" w:eastAsia="PMingLiU" w:hAnsi="Tahoma" w:cs="Tahoma"/>
          <w:sz w:val="18"/>
          <w:szCs w:val="18"/>
          <w:lang w:eastAsia="zh-TW"/>
        </w:rPr>
        <w:t>用途依該使用權將相同的產品建置在「冷」備份伺服器上。客戶依</w:t>
      </w:r>
      <w:r w:rsidRPr="00BB059B">
        <w:rPr>
          <w:rFonts w:ascii="Tahoma" w:eastAsia="PMingLiU" w:hAnsi="Tahoma" w:cs="Tahoma"/>
          <w:sz w:val="18"/>
          <w:szCs w:val="18"/>
          <w:lang w:eastAsia="zh-TW"/>
        </w:rPr>
        <w:t xml:space="preserve"> DR </w:t>
      </w:r>
      <w:r w:rsidRPr="00BB059B">
        <w:rPr>
          <w:rFonts w:ascii="Tahoma" w:eastAsia="PMingLiU" w:hAnsi="Tahoma" w:cs="Tahoma"/>
          <w:sz w:val="18"/>
          <w:szCs w:val="18"/>
          <w:lang w:eastAsia="zh-TW"/>
        </w:rPr>
        <w:t>使用權對軟體之建置及使用係受其授權合約的條款及條件所拘束。</w:t>
      </w:r>
    </w:p>
    <w:p w:rsidR="002F7BAF" w:rsidRDefault="002F7BAF" w:rsidP="00792D1E">
      <w:pPr>
        <w:pStyle w:val="Heading3"/>
        <w:rPr>
          <w:rFonts w:ascii="Tahoma" w:eastAsia="PMingLiU" w:hAnsi="Tahoma" w:cs="Tahoma"/>
          <w:sz w:val="24"/>
          <w:lang w:eastAsia="zh-TW"/>
        </w:rPr>
      </w:pPr>
      <w:bookmarkStart w:id="827" w:name="_Toc336338240"/>
      <w:bookmarkStart w:id="828" w:name="_Toc345401796"/>
    </w:p>
    <w:p w:rsidR="002F7BAF" w:rsidRDefault="002F7BAF" w:rsidP="00792D1E">
      <w:pPr>
        <w:pStyle w:val="Heading3"/>
        <w:rPr>
          <w:rFonts w:ascii="Tahoma" w:eastAsia="PMingLiU" w:hAnsi="Tahoma" w:cs="Tahoma"/>
          <w:sz w:val="24"/>
          <w:lang w:eastAsia="zh-TW"/>
        </w:rPr>
      </w:pPr>
    </w:p>
    <w:p w:rsidR="002F7BAF" w:rsidRDefault="002F7BAF" w:rsidP="00792D1E">
      <w:pPr>
        <w:pStyle w:val="Heading3"/>
        <w:rPr>
          <w:rFonts w:ascii="Tahoma" w:eastAsia="PMingLiU" w:hAnsi="Tahoma" w:cs="Tahoma"/>
          <w:sz w:val="24"/>
          <w:lang w:eastAsia="zh-TW"/>
        </w:rPr>
      </w:pPr>
    </w:p>
    <w:p w:rsidR="00023FE7" w:rsidRPr="00BB059B" w:rsidRDefault="00023FE7" w:rsidP="00792D1E">
      <w:pPr>
        <w:pStyle w:val="Heading3"/>
        <w:rPr>
          <w:rFonts w:ascii="Tahoma" w:eastAsia="PMingLiU" w:hAnsi="Tahoma" w:cs="Tahoma"/>
          <w:lang w:eastAsia="zh-TW"/>
        </w:rPr>
      </w:pPr>
      <w:r w:rsidRPr="00BB059B">
        <w:rPr>
          <w:rFonts w:ascii="Tahoma" w:eastAsia="PMingLiU" w:hAnsi="Tahoma" w:cs="Tahoma"/>
          <w:sz w:val="24"/>
          <w:lang w:eastAsia="zh-TW"/>
        </w:rPr>
        <w:t xml:space="preserve">TechNet SA </w:t>
      </w:r>
      <w:r w:rsidRPr="00BB059B">
        <w:rPr>
          <w:rFonts w:ascii="Tahoma" w:eastAsia="PMingLiU" w:hAnsi="Tahoma" w:cs="Tahoma"/>
          <w:sz w:val="24"/>
          <w:lang w:eastAsia="zh-TW"/>
        </w:rPr>
        <w:t>訂閱服務</w:t>
      </w:r>
      <w:bookmarkEnd w:id="827"/>
      <w:bookmarkEnd w:id="828"/>
    </w:p>
    <w:p w:rsidR="00023FE7" w:rsidRPr="002F7BAF" w:rsidRDefault="00023FE7" w:rsidP="00792D1E">
      <w:pPr>
        <w:rPr>
          <w:rFonts w:eastAsia="PMingLiU" w:cs="Tahoma"/>
          <w:szCs w:val="18"/>
          <w:lang w:eastAsia="zh-TW"/>
        </w:rPr>
      </w:pPr>
    </w:p>
    <w:p w:rsidR="004A4D28" w:rsidRPr="003435F3" w:rsidRDefault="00A65414" w:rsidP="00792D1E">
      <w:pPr>
        <w:pStyle w:val="AppendixBodyText"/>
        <w:spacing w:after="0"/>
        <w:rPr>
          <w:rFonts w:ascii="Tahoma" w:eastAsia="PMingLiU" w:hAnsi="Tahoma" w:cs="Tahoma"/>
          <w:sz w:val="18"/>
          <w:szCs w:val="18"/>
          <w:lang w:eastAsia="zh-TW"/>
        </w:rPr>
      </w:pPr>
      <w:r w:rsidRPr="003435F3">
        <w:rPr>
          <w:rFonts w:ascii="Tahoma" w:eastAsia="PMingLiU" w:hAnsi="Tahoma" w:cs="Tahoma"/>
          <w:sz w:val="18"/>
          <w:szCs w:val="18"/>
          <w:lang w:eastAsia="zh-TW"/>
        </w:rPr>
        <w:t>具備任何伺服器組合內之合格產品的軟體保證的客戶，有資格於其軟體保證範圍期間取得</w:t>
      </w:r>
      <w:r w:rsidRPr="003435F3">
        <w:rPr>
          <w:rFonts w:ascii="Tahoma" w:eastAsia="PMingLiU" w:hAnsi="Tahoma" w:cs="Tahoma"/>
          <w:sz w:val="18"/>
          <w:szCs w:val="18"/>
          <w:lang w:eastAsia="zh-TW"/>
        </w:rPr>
        <w:t xml:space="preserve"> TechNet SA </w:t>
      </w:r>
      <w:r w:rsidRPr="003435F3">
        <w:rPr>
          <w:rFonts w:ascii="Tahoma" w:eastAsia="PMingLiU" w:hAnsi="Tahoma" w:cs="Tahoma"/>
          <w:sz w:val="18"/>
          <w:szCs w:val="18"/>
          <w:lang w:eastAsia="zh-TW"/>
        </w:rPr>
        <w:t>訂閱服務支援。這可提供</w:t>
      </w:r>
      <w:r w:rsidRPr="003435F3">
        <w:rPr>
          <w:rFonts w:ascii="Tahoma" w:eastAsia="PMingLiU" w:hAnsi="Tahoma" w:cs="Tahoma"/>
          <w:sz w:val="18"/>
          <w:szCs w:val="18"/>
          <w:lang w:eastAsia="zh-TW"/>
        </w:rPr>
        <w:t xml:space="preserve"> IT </w:t>
      </w:r>
      <w:r w:rsidRPr="003435F3">
        <w:rPr>
          <w:rFonts w:ascii="Tahoma" w:eastAsia="PMingLiU" w:hAnsi="Tahoma" w:cs="Tahoma"/>
          <w:sz w:val="18"/>
          <w:szCs w:val="18"/>
          <w:lang w:eastAsia="zh-TW"/>
        </w:rPr>
        <w:t>專業人員由產業同事提出之技術問題的解答。</w:t>
      </w:r>
      <w:r w:rsidRPr="003435F3">
        <w:rPr>
          <w:rFonts w:ascii="Tahoma" w:eastAsia="PMingLiU" w:hAnsi="Tahoma" w:cs="Tahoma"/>
          <w:sz w:val="18"/>
          <w:szCs w:val="18"/>
          <w:lang w:eastAsia="zh-TW"/>
        </w:rPr>
        <w:t xml:space="preserve">Microsoft </w:t>
      </w:r>
      <w:r w:rsidRPr="003435F3">
        <w:rPr>
          <w:rFonts w:ascii="Tahoma" w:eastAsia="PMingLiU" w:hAnsi="Tahoma" w:cs="Tahoma"/>
          <w:sz w:val="18"/>
          <w:szCs w:val="18"/>
          <w:lang w:eastAsia="zh-TW"/>
        </w:rPr>
        <w:t>支援專業人員會監控新聞群組以協助確保正確性。合格的客戶會得到使用者</w:t>
      </w:r>
      <w:r w:rsidRPr="003435F3">
        <w:rPr>
          <w:rFonts w:ascii="Tahoma" w:eastAsia="PMingLiU" w:hAnsi="Tahoma" w:cs="Tahoma"/>
          <w:sz w:val="18"/>
          <w:szCs w:val="18"/>
          <w:lang w:eastAsia="zh-TW"/>
        </w:rPr>
        <w:t xml:space="preserve"> ID</w:t>
      </w:r>
      <w:r w:rsidRPr="003435F3">
        <w:rPr>
          <w:rFonts w:ascii="Tahoma" w:eastAsia="PMingLiU" w:hAnsi="Tahoma" w:cs="Tahoma"/>
          <w:sz w:val="18"/>
          <w:szCs w:val="18"/>
          <w:lang w:eastAsia="zh-TW"/>
        </w:rPr>
        <w:t>，其可提供線上服務存取權。</w:t>
      </w:r>
    </w:p>
    <w:p w:rsidR="00FE5F1D" w:rsidRPr="003435F3" w:rsidRDefault="00FE5F1D" w:rsidP="00792D1E">
      <w:pPr>
        <w:pStyle w:val="AppendixBodyText"/>
        <w:spacing w:after="0"/>
        <w:rPr>
          <w:rFonts w:ascii="Tahoma" w:eastAsia="PMingLiU" w:hAnsi="Tahoma" w:cs="Tahoma"/>
          <w:sz w:val="18"/>
          <w:szCs w:val="18"/>
          <w:lang w:eastAsia="zh-TW"/>
        </w:rPr>
      </w:pPr>
    </w:p>
    <w:p w:rsidR="00023FE7" w:rsidRPr="003435F3" w:rsidRDefault="00023FE7" w:rsidP="00792D1E">
      <w:pPr>
        <w:pStyle w:val="AppendixBodyText"/>
        <w:spacing w:after="0"/>
        <w:rPr>
          <w:rFonts w:ascii="Tahoma" w:eastAsia="PMingLiU" w:hAnsi="Tahoma" w:cs="Tahoma"/>
          <w:sz w:val="18"/>
          <w:szCs w:val="18"/>
          <w:lang w:eastAsia="zh-TW"/>
        </w:rPr>
      </w:pPr>
      <w:r w:rsidRPr="003435F3">
        <w:rPr>
          <w:rFonts w:ascii="Tahoma" w:eastAsia="PMingLiU" w:hAnsi="Tahoma" w:cs="Tahoma"/>
          <w:sz w:val="18"/>
          <w:szCs w:val="18"/>
          <w:lang w:eastAsia="zh-TW"/>
        </w:rPr>
        <w:t>針對軟體保證所涵蓋之每個合格產品，客戶將取得一個使用者</w:t>
      </w:r>
      <w:r w:rsidRPr="003435F3">
        <w:rPr>
          <w:rFonts w:ascii="Tahoma" w:eastAsia="PMingLiU" w:hAnsi="Tahoma" w:cs="Tahoma"/>
          <w:sz w:val="18"/>
          <w:szCs w:val="18"/>
          <w:lang w:eastAsia="zh-TW"/>
        </w:rPr>
        <w:t xml:space="preserve"> ID</w:t>
      </w:r>
      <w:r w:rsidRPr="003435F3">
        <w:rPr>
          <w:rFonts w:ascii="Tahoma" w:eastAsia="PMingLiU" w:hAnsi="Tahoma" w:cs="Tahoma"/>
          <w:sz w:val="18"/>
          <w:szCs w:val="18"/>
          <w:lang w:eastAsia="zh-TW"/>
        </w:rPr>
        <w:t>，如以下所示：</w:t>
      </w:r>
    </w:p>
    <w:p w:rsidR="00023FE7" w:rsidRPr="002F7BAF" w:rsidRDefault="00023FE7" w:rsidP="00792D1E">
      <w:pPr>
        <w:pStyle w:val="AppendixBodyText"/>
        <w:spacing w:after="0"/>
        <w:rPr>
          <w:rFonts w:ascii="Tahoma" w:eastAsia="PMingLiU" w:hAnsi="Tahoma" w:cs="Tahoma"/>
          <w:sz w:val="18"/>
          <w:szCs w:val="18"/>
          <w:lang w:eastAsia="zh-TW"/>
        </w:rPr>
      </w:pPr>
    </w:p>
    <w:tbl>
      <w:tblPr>
        <w:tblW w:w="749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217"/>
        <w:gridCol w:w="2295"/>
      </w:tblGrid>
      <w:tr w:rsidR="0036654E" w:rsidRPr="00BB059B" w:rsidTr="00E5493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059B" w:rsidRDefault="0036654E">
            <w:pPr>
              <w:pStyle w:val="AppendixTableHeadings"/>
              <w:rPr>
                <w:rFonts w:ascii="Tahoma" w:eastAsia="PMingLiU" w:hAnsi="Tahoma" w:cs="Tahoma"/>
                <w:sz w:val="20"/>
                <w:szCs w:val="20"/>
              </w:rPr>
            </w:pPr>
            <w:r w:rsidRPr="00BB059B">
              <w:rPr>
                <w:rFonts w:ascii="Tahoma" w:eastAsia="PMingLiU" w:hAnsi="Tahoma" w:cs="Tahoma"/>
                <w:sz w:val="20"/>
                <w:szCs w:val="20"/>
              </w:rPr>
              <w:t>產品組合</w:t>
            </w:r>
          </w:p>
        </w:tc>
        <w:tc>
          <w:tcPr>
            <w:tcW w:w="3217"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059B" w:rsidRDefault="0036654E">
            <w:pPr>
              <w:pStyle w:val="AppendixTableHeadings"/>
              <w:rPr>
                <w:rFonts w:ascii="Tahoma" w:eastAsia="PMingLiU" w:hAnsi="Tahoma" w:cs="Tahoma"/>
                <w:sz w:val="20"/>
                <w:szCs w:val="20"/>
              </w:rPr>
            </w:pPr>
            <w:r w:rsidRPr="00BB059B">
              <w:rPr>
                <w:rFonts w:ascii="Tahoma" w:eastAsia="PMingLiU" w:hAnsi="Tahoma" w:cs="Tahoma"/>
                <w:sz w:val="20"/>
                <w:szCs w:val="20"/>
              </w:rPr>
              <w:t>Open License</w:t>
            </w:r>
            <w:r w:rsidRPr="00BB059B">
              <w:rPr>
                <w:rFonts w:ascii="Tahoma" w:eastAsia="PMingLiU" w:hAnsi="Tahoma" w:cs="Tahoma"/>
                <w:sz w:val="20"/>
                <w:szCs w:val="20"/>
              </w:rPr>
              <w:t>、</w:t>
            </w:r>
            <w:r w:rsidRPr="00BB059B">
              <w:rPr>
                <w:rFonts w:ascii="Tahoma" w:eastAsia="PMingLiU" w:hAnsi="Tahoma" w:cs="Tahoma"/>
                <w:sz w:val="20"/>
                <w:szCs w:val="20"/>
              </w:rPr>
              <w:t xml:space="preserve">Open Value Subscription – </w:t>
            </w:r>
            <w:r w:rsidRPr="00BB059B">
              <w:rPr>
                <w:rFonts w:ascii="Tahoma" w:eastAsia="PMingLiU" w:hAnsi="Tahoma" w:cs="Tahoma"/>
                <w:sz w:val="20"/>
                <w:szCs w:val="20"/>
              </w:rPr>
              <w:t>教育解決方案、</w:t>
            </w:r>
            <w:r w:rsidRPr="00BB059B">
              <w:rPr>
                <w:rFonts w:ascii="Tahoma" w:eastAsia="PMingLiU" w:hAnsi="Tahoma" w:cs="Tahoma"/>
                <w:sz w:val="20"/>
                <w:szCs w:val="20"/>
              </w:rPr>
              <w:t xml:space="preserve">Open Value </w:t>
            </w:r>
            <w:r w:rsidRPr="00BB059B">
              <w:rPr>
                <w:rFonts w:ascii="Tahoma" w:eastAsia="PMingLiU" w:hAnsi="Tahoma" w:cs="Tahoma"/>
                <w:sz w:val="20"/>
                <w:szCs w:val="20"/>
              </w:rPr>
              <w:t>和</w:t>
            </w:r>
            <w:r w:rsidRPr="00BB059B">
              <w:rPr>
                <w:rFonts w:ascii="Tahoma" w:eastAsia="PMingLiU" w:hAnsi="Tahoma" w:cs="Tahoma"/>
                <w:sz w:val="20"/>
                <w:szCs w:val="20"/>
              </w:rPr>
              <w:t xml:space="preserve"> Academic </w:t>
            </w:r>
            <w:r w:rsidR="00E54931">
              <w:rPr>
                <w:rFonts w:ascii="Tahoma" w:eastAsia="PMingLiU" w:hAnsi="Tahoma" w:cs="Tahoma"/>
                <w:sz w:val="20"/>
                <w:szCs w:val="20"/>
              </w:rPr>
              <w:br/>
            </w:r>
            <w:r w:rsidRPr="00BB059B">
              <w:rPr>
                <w:rFonts w:ascii="Tahoma" w:eastAsia="PMingLiU" w:hAnsi="Tahoma" w:cs="Tahoma"/>
                <w:sz w:val="20"/>
                <w:szCs w:val="20"/>
              </w:rPr>
              <w:t>(</w:t>
            </w:r>
            <w:r w:rsidRPr="00BB059B">
              <w:rPr>
                <w:rFonts w:ascii="Tahoma" w:eastAsia="PMingLiU" w:hAnsi="Tahoma" w:cs="Tahoma"/>
                <w:sz w:val="20"/>
                <w:szCs w:val="20"/>
              </w:rPr>
              <w:t>含</w:t>
            </w:r>
            <w:r w:rsidRPr="00BB059B">
              <w:rPr>
                <w:rFonts w:ascii="Tahoma" w:eastAsia="PMingLiU" w:hAnsi="Tahoma" w:cs="Tahoma"/>
                <w:sz w:val="20"/>
                <w:szCs w:val="20"/>
              </w:rPr>
              <w:t xml:space="preserve"> SAM)</w:t>
            </w:r>
          </w:p>
        </w:tc>
        <w:tc>
          <w:tcPr>
            <w:tcW w:w="2295"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059B" w:rsidRDefault="0036654E">
            <w:pPr>
              <w:pStyle w:val="AppendixTableHeadings"/>
              <w:rPr>
                <w:rFonts w:ascii="Tahoma" w:eastAsia="PMingLiU" w:hAnsi="Tahoma" w:cs="Tahoma"/>
                <w:sz w:val="20"/>
                <w:szCs w:val="20"/>
              </w:rPr>
            </w:pPr>
            <w:r w:rsidRPr="00BB059B">
              <w:rPr>
                <w:rFonts w:ascii="Tahoma" w:eastAsia="PMingLiU" w:hAnsi="Tahoma" w:cs="Tahoma"/>
                <w:sz w:val="20"/>
                <w:szCs w:val="20"/>
              </w:rPr>
              <w:t>Select/Select Plus/EA</w:t>
            </w:r>
          </w:p>
        </w:tc>
      </w:tr>
      <w:tr w:rsidR="0036654E" w:rsidRPr="00BB059B" w:rsidTr="00E5493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059B" w:rsidRDefault="0036654E">
            <w:pPr>
              <w:pStyle w:val="AppendixTableText"/>
              <w:rPr>
                <w:rFonts w:ascii="Tahoma" w:eastAsia="PMingLiU" w:hAnsi="Tahoma" w:cs="Tahoma"/>
              </w:rPr>
            </w:pPr>
            <w:r w:rsidRPr="00BB059B">
              <w:rPr>
                <w:rFonts w:ascii="Tahoma" w:eastAsia="PMingLiU" w:hAnsi="Tahoma" w:cs="Tahoma"/>
                <w:b/>
              </w:rPr>
              <w:t>伺服器組合</w:t>
            </w:r>
          </w:p>
        </w:tc>
        <w:tc>
          <w:tcPr>
            <w:tcW w:w="3217"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059B" w:rsidRDefault="0036654E" w:rsidP="00A9099B">
            <w:pPr>
              <w:pStyle w:val="AppendixTableText"/>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36654E" w:rsidRPr="00BB059B" w:rsidRDefault="0036654E" w:rsidP="00A9099B">
            <w:pPr>
              <w:pStyle w:val="AppendixTableText"/>
              <w:rPr>
                <w:rFonts w:ascii="Tahoma" w:eastAsia="PMingLiU" w:hAnsi="Tahoma" w:cs="Tahoma"/>
              </w:rPr>
            </w:pPr>
            <w:r w:rsidRPr="00BB059B">
              <w:rPr>
                <w:rFonts w:ascii="Tahoma" w:eastAsia="PMingLiU" w:hAnsi="Tahoma" w:cs="Tahoma"/>
              </w:rPr>
              <w:t>伺服器使用權</w:t>
            </w:r>
          </w:p>
          <w:p w:rsidR="0036654E" w:rsidRPr="00BB059B" w:rsidRDefault="0036654E">
            <w:pPr>
              <w:pStyle w:val="AppendixTableText"/>
              <w:rPr>
                <w:rFonts w:ascii="Tahoma" w:eastAsia="PMingLiU" w:hAnsi="Tahoma" w:cs="Tahoma"/>
              </w:rPr>
            </w:pPr>
            <w:r w:rsidRPr="00BB059B">
              <w:rPr>
                <w:rFonts w:ascii="Tahoma" w:eastAsia="PMingLiU" w:hAnsi="Tahoma" w:cs="Tahoma"/>
              </w:rPr>
              <w:t>(</w:t>
            </w:r>
            <w:r w:rsidRPr="00BB059B">
              <w:rPr>
                <w:rFonts w:ascii="Tahoma" w:eastAsia="PMingLiU" w:hAnsi="Tahoma" w:cs="Tahoma"/>
              </w:rPr>
              <w:t>只要符合</w:t>
            </w:r>
            <w:r w:rsidRPr="00BB059B">
              <w:rPr>
                <w:rFonts w:ascii="Tahoma" w:eastAsia="PMingLiU" w:hAnsi="Tahoma" w:cs="Tahoma"/>
              </w:rPr>
              <w:t xml:space="preserve"> 5 </w:t>
            </w:r>
            <w:r w:rsidRPr="00BB059B">
              <w:rPr>
                <w:rFonts w:ascii="Tahoma" w:eastAsia="PMingLiU" w:hAnsi="Tahoma" w:cs="Tahoma"/>
              </w:rPr>
              <w:t>個伺服器</w:t>
            </w:r>
            <w:r w:rsidRPr="00BB059B">
              <w:rPr>
                <w:rFonts w:ascii="Tahoma" w:eastAsia="PMingLiU" w:hAnsi="Tahoma" w:cs="Tahoma"/>
              </w:rPr>
              <w:t xml:space="preserve"> SA </w:t>
            </w:r>
            <w:r w:rsidRPr="00BB059B">
              <w:rPr>
                <w:rFonts w:ascii="Tahoma" w:eastAsia="PMingLiU" w:hAnsi="Tahoma" w:cs="Tahoma"/>
              </w:rPr>
              <w:t>需求</w:t>
            </w:r>
            <w:r w:rsidRPr="00BB059B">
              <w:rPr>
                <w:rFonts w:ascii="Tahoma" w:eastAsia="PMingLiU" w:hAnsi="Tahoma" w:cs="Tahoma"/>
              </w:rPr>
              <w:t>)</w:t>
            </w:r>
          </w:p>
        </w:tc>
        <w:tc>
          <w:tcPr>
            <w:tcW w:w="2295"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059B" w:rsidRDefault="0036654E" w:rsidP="00A9099B">
            <w:pPr>
              <w:pStyle w:val="AppendixTableText"/>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36654E" w:rsidRPr="00BB059B" w:rsidRDefault="0036654E">
            <w:pPr>
              <w:pStyle w:val="AppendixTableText"/>
              <w:rPr>
                <w:rFonts w:ascii="Tahoma" w:eastAsia="PMingLiU" w:hAnsi="Tahoma" w:cs="Tahoma"/>
              </w:rPr>
            </w:pPr>
            <w:r w:rsidRPr="00BB059B">
              <w:rPr>
                <w:rFonts w:ascii="Tahoma" w:eastAsia="PMingLiU" w:hAnsi="Tahoma" w:cs="Tahoma"/>
              </w:rPr>
              <w:t>伺服器使用權</w:t>
            </w:r>
          </w:p>
        </w:tc>
      </w:tr>
    </w:tbl>
    <w:p w:rsidR="00B2460D" w:rsidRPr="002F7BAF" w:rsidRDefault="00B2460D">
      <w:pPr>
        <w:pStyle w:val="AppendixBodyText"/>
        <w:rPr>
          <w:rFonts w:ascii="Tahoma" w:eastAsia="PMingLiU" w:hAnsi="Tahoma" w:cs="Tahoma"/>
          <w:sz w:val="18"/>
          <w:szCs w:val="18"/>
        </w:rPr>
      </w:pPr>
    </w:p>
    <w:p w:rsidR="00023FE7" w:rsidRPr="002F7BAF" w:rsidRDefault="00023FE7" w:rsidP="00792D1E">
      <w:pPr>
        <w:pStyle w:val="AppendixBodyText"/>
        <w:spacing w:after="0"/>
        <w:rPr>
          <w:rFonts w:ascii="Tahoma" w:eastAsia="PMingLiU" w:hAnsi="Tahoma" w:cs="Tahoma"/>
          <w:sz w:val="18"/>
          <w:szCs w:val="18"/>
        </w:rPr>
      </w:pPr>
    </w:p>
    <w:tbl>
      <w:tblPr>
        <w:tblpPr w:leftFromText="180" w:rightFromText="180" w:vertAnchor="text" w:horzAnchor="margin" w:tblpX="77" w:tblpY="-94"/>
        <w:tblW w:w="95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9"/>
        <w:gridCol w:w="1235"/>
        <w:gridCol w:w="1440"/>
        <w:gridCol w:w="1350"/>
        <w:gridCol w:w="1530"/>
        <w:gridCol w:w="1350"/>
        <w:gridCol w:w="1600"/>
      </w:tblGrid>
      <w:tr w:rsidR="0043190C" w:rsidRPr="00BB059B" w:rsidTr="00E54931">
        <w:trPr>
          <w:trHeight w:val="178"/>
        </w:trPr>
        <w:tc>
          <w:tcPr>
            <w:tcW w:w="1089"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產品組合</w:t>
            </w:r>
          </w:p>
        </w:tc>
        <w:tc>
          <w:tcPr>
            <w:tcW w:w="1235"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 xml:space="preserve">Open Value </w:t>
            </w:r>
            <w:r w:rsidR="00E54931">
              <w:rPr>
                <w:rFonts w:ascii="Tahoma" w:eastAsia="PMingLiU" w:hAnsi="Tahoma" w:cs="Tahoma"/>
                <w:sz w:val="20"/>
                <w:szCs w:val="20"/>
              </w:rPr>
              <w:br/>
            </w:r>
            <w:r w:rsidRPr="00BB059B">
              <w:rPr>
                <w:rFonts w:ascii="Tahoma" w:eastAsia="PMingLiU" w:hAnsi="Tahoma" w:cs="Tahoma"/>
                <w:sz w:val="20"/>
                <w:szCs w:val="20"/>
              </w:rPr>
              <w:t>(</w:t>
            </w:r>
            <w:r w:rsidRPr="00BB059B">
              <w:rPr>
                <w:rFonts w:ascii="Tahoma" w:eastAsia="PMingLiU" w:hAnsi="Tahoma" w:cs="Tahoma"/>
                <w:sz w:val="20"/>
                <w:szCs w:val="20"/>
              </w:rPr>
              <w:t>含</w:t>
            </w:r>
            <w:r w:rsidRPr="00BB059B">
              <w:rPr>
                <w:rFonts w:ascii="Tahoma" w:eastAsia="PMingLiU" w:hAnsi="Tahoma" w:cs="Tahoma"/>
                <w:sz w:val="20"/>
                <w:szCs w:val="20"/>
              </w:rPr>
              <w:t xml:space="preserve"> SAM)</w:t>
            </w:r>
          </w:p>
        </w:tc>
        <w:tc>
          <w:tcPr>
            <w:tcW w:w="1440"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rPr>
            </w:pPr>
            <w:r w:rsidRPr="00BB059B">
              <w:rPr>
                <w:rFonts w:ascii="Tahoma" w:eastAsia="PMingLiU" w:hAnsi="Tahoma" w:cs="Tahoma"/>
                <w:sz w:val="20"/>
                <w:szCs w:val="20"/>
              </w:rPr>
              <w:t>SAM</w:t>
            </w:r>
          </w:p>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 xml:space="preserve">250-2,399 </w:t>
            </w:r>
          </w:p>
        </w:tc>
        <w:tc>
          <w:tcPr>
            <w:tcW w:w="1350"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rPr>
            </w:pPr>
            <w:r w:rsidRPr="00BB059B">
              <w:rPr>
                <w:rFonts w:ascii="Tahoma" w:eastAsia="PMingLiU" w:hAnsi="Tahoma" w:cs="Tahoma"/>
                <w:sz w:val="20"/>
                <w:szCs w:val="20"/>
              </w:rPr>
              <w:t>SAM</w:t>
            </w:r>
          </w:p>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2,400-5,999</w:t>
            </w:r>
          </w:p>
        </w:tc>
        <w:tc>
          <w:tcPr>
            <w:tcW w:w="1530"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rPr>
            </w:pPr>
            <w:r w:rsidRPr="00BB059B">
              <w:rPr>
                <w:rFonts w:ascii="Tahoma" w:eastAsia="PMingLiU" w:hAnsi="Tahoma" w:cs="Tahoma"/>
                <w:sz w:val="20"/>
                <w:szCs w:val="20"/>
              </w:rPr>
              <w:t>SAM</w:t>
            </w:r>
          </w:p>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6,000-14,999</w:t>
            </w:r>
          </w:p>
        </w:tc>
        <w:tc>
          <w:tcPr>
            <w:tcW w:w="1350" w:type="dxa"/>
            <w:shd w:val="clear" w:color="auto" w:fill="FFCC99"/>
            <w:vAlign w:val="center"/>
          </w:tcPr>
          <w:p w:rsidR="0043190C" w:rsidRPr="00BB059B" w:rsidRDefault="0043190C" w:rsidP="002A6416">
            <w:pPr>
              <w:pStyle w:val="AppendixTableHeadings"/>
              <w:keepNext/>
              <w:spacing w:line="240" w:lineRule="auto"/>
              <w:rPr>
                <w:rFonts w:ascii="Tahoma" w:eastAsia="PMingLiU" w:hAnsi="Tahoma" w:cs="Tahoma"/>
              </w:rPr>
            </w:pPr>
            <w:r w:rsidRPr="00BB059B">
              <w:rPr>
                <w:rFonts w:ascii="Tahoma" w:eastAsia="PMingLiU" w:hAnsi="Tahoma" w:cs="Tahoma"/>
                <w:sz w:val="20"/>
                <w:szCs w:val="20"/>
              </w:rPr>
              <w:t>SAM</w:t>
            </w:r>
          </w:p>
          <w:p w:rsidR="0043190C" w:rsidRPr="00BB059B" w:rsidRDefault="0043190C" w:rsidP="002A6416">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15,000+</w:t>
            </w:r>
          </w:p>
        </w:tc>
        <w:tc>
          <w:tcPr>
            <w:tcW w:w="1600" w:type="dxa"/>
            <w:shd w:val="clear" w:color="auto" w:fill="FFCC99"/>
            <w:vAlign w:val="center"/>
          </w:tcPr>
          <w:p w:rsidR="0043190C" w:rsidRPr="00BB059B" w:rsidRDefault="0043190C" w:rsidP="00E54931">
            <w:pPr>
              <w:pStyle w:val="AppendixTableHeadings"/>
              <w:keepNext/>
              <w:spacing w:line="240" w:lineRule="auto"/>
              <w:rPr>
                <w:rFonts w:ascii="Tahoma" w:eastAsia="PMingLiU" w:hAnsi="Tahoma" w:cs="Tahoma"/>
                <w:sz w:val="20"/>
                <w:szCs w:val="20"/>
              </w:rPr>
            </w:pPr>
            <w:r w:rsidRPr="00BB059B">
              <w:rPr>
                <w:rFonts w:ascii="Tahoma" w:eastAsia="PMingLiU" w:hAnsi="Tahoma" w:cs="Tahoma"/>
                <w:sz w:val="20"/>
                <w:szCs w:val="20"/>
              </w:rPr>
              <w:t>Academic Select/Select Plus for Academic/</w:t>
            </w:r>
            <w:r w:rsidR="00E54931">
              <w:rPr>
                <w:rFonts w:ascii="Tahoma" w:eastAsia="PMingLiU" w:hAnsi="Tahoma" w:cs="Tahoma"/>
                <w:sz w:val="20"/>
                <w:szCs w:val="20"/>
              </w:rPr>
              <w:br/>
            </w:r>
            <w:r w:rsidRPr="00BB059B">
              <w:rPr>
                <w:rFonts w:ascii="Tahoma" w:eastAsia="PMingLiU" w:hAnsi="Tahoma" w:cs="Tahoma"/>
                <w:sz w:val="20"/>
                <w:szCs w:val="20"/>
              </w:rPr>
              <w:t xml:space="preserve">Open </w:t>
            </w:r>
            <w:r w:rsidR="00E54931">
              <w:rPr>
                <w:rFonts w:ascii="Tahoma" w:eastAsia="PMingLiU" w:hAnsi="Tahoma" w:cs="Tahoma"/>
                <w:sz w:val="20"/>
                <w:szCs w:val="20"/>
              </w:rPr>
              <w:br/>
            </w:r>
            <w:r w:rsidRPr="00BB059B">
              <w:rPr>
                <w:rFonts w:ascii="Tahoma" w:eastAsia="PMingLiU" w:hAnsi="Tahoma" w:cs="Tahoma"/>
                <w:sz w:val="20"/>
                <w:szCs w:val="20"/>
              </w:rPr>
              <w:t>(</w:t>
            </w:r>
            <w:r w:rsidRPr="00BB059B">
              <w:rPr>
                <w:rFonts w:ascii="Tahoma" w:eastAsia="PMingLiU" w:hAnsi="Tahoma" w:cs="Tahoma"/>
                <w:sz w:val="20"/>
                <w:szCs w:val="20"/>
              </w:rPr>
              <w:t>含</w:t>
            </w:r>
            <w:r w:rsidRPr="00BB059B">
              <w:rPr>
                <w:rFonts w:ascii="Tahoma" w:eastAsia="PMingLiU" w:hAnsi="Tahoma" w:cs="Tahoma"/>
                <w:sz w:val="20"/>
                <w:szCs w:val="20"/>
              </w:rPr>
              <w:t xml:space="preserve"> SAM)</w:t>
            </w:r>
          </w:p>
        </w:tc>
      </w:tr>
      <w:tr w:rsidR="0043190C" w:rsidRPr="00BB059B" w:rsidTr="00E54931">
        <w:trPr>
          <w:trHeight w:val="236"/>
        </w:trPr>
        <w:tc>
          <w:tcPr>
            <w:tcW w:w="1089" w:type="dxa"/>
            <w:vAlign w:val="center"/>
          </w:tcPr>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b/>
              </w:rPr>
              <w:t>應用程式組合</w:t>
            </w:r>
          </w:p>
        </w:tc>
        <w:tc>
          <w:tcPr>
            <w:tcW w:w="1235"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每份合約</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p>
        </w:tc>
        <w:tc>
          <w:tcPr>
            <w:tcW w:w="144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2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35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5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53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10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35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20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60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每份註冊</w:t>
            </w:r>
            <w:r w:rsidRPr="00BB059B">
              <w:rPr>
                <w:rFonts w:ascii="Tahoma" w:eastAsia="PMingLiU" w:hAnsi="Tahoma" w:cs="Tahoma"/>
                <w:lang w:eastAsia="zh-TW"/>
              </w:rPr>
              <w:t>/</w:t>
            </w:r>
            <w:r w:rsidRPr="00BB059B">
              <w:rPr>
                <w:rFonts w:ascii="Tahoma" w:eastAsia="PMingLiU" w:hAnsi="Tahoma" w:cs="Tahoma"/>
                <w:lang w:eastAsia="zh-TW"/>
              </w:rPr>
              <w:t>合約</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p>
        </w:tc>
      </w:tr>
      <w:tr w:rsidR="0043190C" w:rsidRPr="00BB059B" w:rsidTr="00E54931">
        <w:trPr>
          <w:trHeight w:val="236"/>
        </w:trPr>
        <w:tc>
          <w:tcPr>
            <w:tcW w:w="1089" w:type="dxa"/>
            <w:vAlign w:val="center"/>
          </w:tcPr>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b/>
              </w:rPr>
              <w:t>系統組合</w:t>
            </w:r>
          </w:p>
        </w:tc>
        <w:tc>
          <w:tcPr>
            <w:tcW w:w="1235" w:type="dxa"/>
            <w:vAlign w:val="center"/>
          </w:tcPr>
          <w:p w:rsidR="0043190C" w:rsidRPr="00BB059B" w:rsidRDefault="0043190C" w:rsidP="00E54931">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每份合約</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p>
        </w:tc>
        <w:tc>
          <w:tcPr>
            <w:tcW w:w="144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2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350" w:type="dxa"/>
            <w:vAlign w:val="center"/>
          </w:tcPr>
          <w:p w:rsidR="0043190C" w:rsidRPr="00BB059B" w:rsidRDefault="00F30075"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3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530" w:type="dxa"/>
            <w:vAlign w:val="center"/>
          </w:tcPr>
          <w:p w:rsidR="0043190C" w:rsidRPr="00BB059B" w:rsidRDefault="00F30075"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5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350" w:type="dxa"/>
            <w:vAlign w:val="center"/>
          </w:tcPr>
          <w:p w:rsidR="0043190C" w:rsidRPr="00BB059B" w:rsidRDefault="00F30075"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以下每份</w:t>
            </w:r>
            <w:r w:rsidRPr="00BB059B">
              <w:rPr>
                <w:rFonts w:ascii="Tahoma" w:eastAsia="PMingLiU" w:hAnsi="Tahoma" w:cs="Tahoma"/>
                <w:lang w:eastAsia="zh-TW"/>
              </w:rPr>
              <w:t xml:space="preserve"> 10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r w:rsidRPr="00BB059B">
              <w:rPr>
                <w:rFonts w:ascii="Tahoma" w:eastAsia="PMingLiU" w:hAnsi="Tahoma" w:cs="Tahoma"/>
                <w:lang w:eastAsia="zh-TW"/>
              </w:rPr>
              <w:t>：</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合格</w:t>
            </w:r>
          </w:p>
          <w:p w:rsidR="0043190C" w:rsidRPr="00BB059B" w:rsidRDefault="0043190C" w:rsidP="002A6416">
            <w:pPr>
              <w:pStyle w:val="AppendixTableText"/>
              <w:keepNext/>
              <w:spacing w:line="240" w:lineRule="auto"/>
              <w:rPr>
                <w:rFonts w:ascii="Tahoma" w:eastAsia="PMingLiU" w:hAnsi="Tahoma" w:cs="Tahoma"/>
              </w:rPr>
            </w:pPr>
            <w:r w:rsidRPr="00BB059B">
              <w:rPr>
                <w:rFonts w:ascii="Tahoma" w:eastAsia="PMingLiU" w:hAnsi="Tahoma" w:cs="Tahoma"/>
              </w:rPr>
              <w:t>Enrollment</w:t>
            </w:r>
          </w:p>
        </w:tc>
        <w:tc>
          <w:tcPr>
            <w:tcW w:w="1600" w:type="dxa"/>
            <w:vAlign w:val="center"/>
          </w:tcPr>
          <w:p w:rsidR="0043190C" w:rsidRPr="00BB059B" w:rsidRDefault="0043190C" w:rsidP="002A6416">
            <w:pPr>
              <w:pStyle w:val="AppendixTableText"/>
              <w:keepNext/>
              <w:spacing w:line="240" w:lineRule="auto"/>
              <w:rPr>
                <w:rFonts w:ascii="Tahoma" w:eastAsia="PMingLiU" w:hAnsi="Tahoma" w:cs="Tahoma"/>
                <w:lang w:eastAsia="zh-TW"/>
              </w:rPr>
            </w:pPr>
            <w:r w:rsidRPr="00BB059B">
              <w:rPr>
                <w:rFonts w:ascii="Tahoma" w:eastAsia="PMingLiU" w:hAnsi="Tahoma" w:cs="Tahoma"/>
                <w:lang w:eastAsia="zh-TW"/>
              </w:rPr>
              <w:t>每份註冊</w:t>
            </w:r>
            <w:r w:rsidRPr="00BB059B">
              <w:rPr>
                <w:rFonts w:ascii="Tahoma" w:eastAsia="PMingLiU" w:hAnsi="Tahoma" w:cs="Tahoma"/>
                <w:lang w:eastAsia="zh-TW"/>
              </w:rPr>
              <w:t>/</w:t>
            </w:r>
            <w:r w:rsidRPr="00BB059B">
              <w:rPr>
                <w:rFonts w:ascii="Tahoma" w:eastAsia="PMingLiU" w:hAnsi="Tahoma" w:cs="Tahoma"/>
                <w:lang w:eastAsia="zh-TW"/>
              </w:rPr>
              <w:t>合約</w:t>
            </w:r>
            <w:r w:rsidRPr="00BB059B">
              <w:rPr>
                <w:rFonts w:ascii="Tahoma" w:eastAsia="PMingLiU" w:hAnsi="Tahoma" w:cs="Tahoma"/>
                <w:lang w:eastAsia="zh-TW"/>
              </w:rPr>
              <w:t xml:space="preserve"> 1 </w:t>
            </w:r>
            <w:r w:rsidRPr="00BB059B">
              <w:rPr>
                <w:rFonts w:ascii="Tahoma" w:eastAsia="PMingLiU" w:hAnsi="Tahoma" w:cs="Tahoma"/>
                <w:lang w:eastAsia="zh-TW"/>
              </w:rPr>
              <w:t>個使用者</w:t>
            </w:r>
            <w:r w:rsidRPr="00BB059B">
              <w:rPr>
                <w:rFonts w:ascii="Tahoma" w:eastAsia="PMingLiU" w:hAnsi="Tahoma" w:cs="Tahoma"/>
                <w:lang w:eastAsia="zh-TW"/>
              </w:rPr>
              <w:t xml:space="preserve"> ID</w:t>
            </w:r>
          </w:p>
        </w:tc>
      </w:tr>
    </w:tbl>
    <w:p w:rsidR="009D26EE" w:rsidRPr="007A7709" w:rsidRDefault="009D26EE" w:rsidP="00792D1E">
      <w:pPr>
        <w:pStyle w:val="AppendixFlushBulletedList"/>
        <w:tabs>
          <w:tab w:val="clear" w:pos="360"/>
          <w:tab w:val="num" w:pos="0"/>
        </w:tabs>
        <w:ind w:left="0" w:firstLine="0"/>
        <w:rPr>
          <w:rFonts w:ascii="Tahoma" w:eastAsia="PMingLiU" w:hAnsi="Tahoma" w:cs="Tahoma"/>
          <w:sz w:val="18"/>
          <w:szCs w:val="18"/>
        </w:rPr>
      </w:pPr>
      <w:r w:rsidRPr="007A7709">
        <w:rPr>
          <w:rFonts w:ascii="Tahoma" w:eastAsia="PMingLiU" w:hAnsi="Tahoma" w:cs="Tahoma"/>
          <w:sz w:val="18"/>
          <w:szCs w:val="18"/>
        </w:rPr>
        <w:t>每個使用者</w:t>
      </w:r>
      <w:r w:rsidRPr="007A7709">
        <w:rPr>
          <w:rFonts w:ascii="Tahoma" w:eastAsia="PMingLiU" w:hAnsi="Tahoma" w:cs="Tahoma"/>
          <w:sz w:val="18"/>
          <w:szCs w:val="18"/>
        </w:rPr>
        <w:t xml:space="preserve"> ID </w:t>
      </w:r>
      <w:r w:rsidRPr="007A7709">
        <w:rPr>
          <w:rFonts w:ascii="Tahoma" w:eastAsia="PMingLiU" w:hAnsi="Tahoma" w:cs="Tahoma"/>
          <w:sz w:val="18"/>
          <w:szCs w:val="18"/>
        </w:rPr>
        <w:t>有權讓個人註冊及取得僅限訂閱者之線上服務網站之存取權，包括但不限於：線上指引對談</w:t>
      </w:r>
      <w:r w:rsidRPr="007A7709">
        <w:rPr>
          <w:rFonts w:ascii="Tahoma" w:eastAsia="PMingLiU" w:hAnsi="Tahoma" w:cs="Tahoma"/>
          <w:sz w:val="18"/>
          <w:szCs w:val="18"/>
        </w:rPr>
        <w:t xml:space="preserve"> (Online</w:t>
      </w:r>
      <w:r w:rsidR="00E54931" w:rsidRPr="007A7709">
        <w:rPr>
          <w:rFonts w:ascii="Tahoma" w:eastAsia="PMingLiU" w:hAnsi="Tahoma" w:cs="Tahoma"/>
          <w:sz w:val="18"/>
          <w:szCs w:val="18"/>
        </w:rPr>
        <w:t> </w:t>
      </w:r>
      <w:r w:rsidRPr="007A7709">
        <w:rPr>
          <w:rFonts w:ascii="Tahoma" w:eastAsia="PMingLiU" w:hAnsi="Tahoma" w:cs="Tahoma"/>
          <w:sz w:val="18"/>
          <w:szCs w:val="18"/>
        </w:rPr>
        <w:t>Concierge Chat)</w:t>
      </w:r>
      <w:r w:rsidRPr="007A7709">
        <w:rPr>
          <w:rFonts w:ascii="Tahoma" w:eastAsia="PMingLiU" w:hAnsi="Tahoma" w:cs="Tahoma"/>
          <w:sz w:val="18"/>
          <w:szCs w:val="18"/>
        </w:rPr>
        <w:t>、受管理的新聞群組</w:t>
      </w:r>
      <w:r w:rsidRPr="007A7709">
        <w:rPr>
          <w:rFonts w:ascii="Tahoma" w:eastAsia="PMingLiU" w:hAnsi="Tahoma" w:cs="Tahoma"/>
          <w:sz w:val="18"/>
          <w:szCs w:val="18"/>
        </w:rPr>
        <w:t xml:space="preserve"> (Managed Newsgroups) </w:t>
      </w:r>
      <w:r w:rsidRPr="007A7709">
        <w:rPr>
          <w:rFonts w:ascii="Tahoma" w:eastAsia="PMingLiU" w:hAnsi="Tahoma" w:cs="Tahoma"/>
          <w:sz w:val="18"/>
          <w:szCs w:val="18"/>
        </w:rPr>
        <w:t>及進階內容。</w:t>
      </w:r>
    </w:p>
    <w:p w:rsidR="00792D1E" w:rsidRPr="007A7709"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7A7709" w:rsidRDefault="008C0608" w:rsidP="00792D1E">
      <w:pPr>
        <w:pStyle w:val="AppendixFlushBulletedList"/>
        <w:tabs>
          <w:tab w:val="clear" w:pos="360"/>
          <w:tab w:val="num" w:pos="0"/>
        </w:tabs>
        <w:ind w:left="0" w:firstLine="0"/>
        <w:rPr>
          <w:rFonts w:ascii="Tahoma" w:eastAsia="PMingLiU" w:hAnsi="Tahoma" w:cs="Tahoma"/>
          <w:sz w:val="18"/>
          <w:szCs w:val="18"/>
        </w:rPr>
      </w:pPr>
      <w:r w:rsidRPr="007A7709">
        <w:rPr>
          <w:rFonts w:ascii="Tahoma" w:eastAsia="PMingLiU" w:hAnsi="Tahoma" w:cs="Tahoma"/>
          <w:sz w:val="18"/>
          <w:szCs w:val="18"/>
        </w:rPr>
        <w:t>Open License</w:t>
      </w:r>
      <w:r w:rsidRPr="007A7709">
        <w:rPr>
          <w:rFonts w:ascii="Tahoma" w:eastAsia="PMingLiU" w:hAnsi="Tahoma" w:cs="Tahoma"/>
          <w:sz w:val="18"/>
          <w:szCs w:val="18"/>
        </w:rPr>
        <w:t>、</w:t>
      </w:r>
      <w:r w:rsidRPr="007A7709">
        <w:rPr>
          <w:rFonts w:ascii="Tahoma" w:eastAsia="PMingLiU" w:hAnsi="Tahoma" w:cs="Tahoma"/>
          <w:sz w:val="18"/>
          <w:szCs w:val="18"/>
        </w:rPr>
        <w:t>Open Value</w:t>
      </w:r>
      <w:r w:rsidRPr="007A7709">
        <w:rPr>
          <w:rFonts w:ascii="Tahoma" w:eastAsia="PMingLiU" w:hAnsi="Tahoma" w:cs="Tahoma"/>
          <w:sz w:val="18"/>
          <w:szCs w:val="18"/>
        </w:rPr>
        <w:t>、</w:t>
      </w:r>
      <w:r w:rsidRPr="007A7709">
        <w:rPr>
          <w:rFonts w:ascii="Tahoma" w:eastAsia="PMingLiU" w:hAnsi="Tahoma" w:cs="Tahoma"/>
          <w:sz w:val="18"/>
          <w:szCs w:val="18"/>
        </w:rPr>
        <w:t xml:space="preserve">Open Value Subscription – </w:t>
      </w:r>
      <w:r w:rsidRPr="007A7709">
        <w:rPr>
          <w:rFonts w:ascii="Tahoma" w:eastAsia="PMingLiU" w:hAnsi="Tahoma" w:cs="Tahoma"/>
          <w:sz w:val="18"/>
          <w:szCs w:val="18"/>
        </w:rPr>
        <w:t>教育解決方案、</w:t>
      </w:r>
      <w:r w:rsidRPr="007A7709">
        <w:rPr>
          <w:rFonts w:ascii="Tahoma" w:eastAsia="PMingLiU" w:hAnsi="Tahoma" w:cs="Tahoma"/>
          <w:sz w:val="18"/>
          <w:szCs w:val="18"/>
        </w:rPr>
        <w:t xml:space="preserve">Academic Select </w:t>
      </w:r>
      <w:r w:rsidRPr="007A7709">
        <w:rPr>
          <w:rFonts w:ascii="Tahoma" w:eastAsia="PMingLiU" w:hAnsi="Tahoma" w:cs="Tahoma"/>
          <w:sz w:val="18"/>
          <w:szCs w:val="18"/>
        </w:rPr>
        <w:t>使用權及</w:t>
      </w:r>
      <w:r w:rsidRPr="007A7709">
        <w:rPr>
          <w:rFonts w:ascii="Tahoma" w:eastAsia="PMingLiU" w:hAnsi="Tahoma" w:cs="Tahoma"/>
          <w:sz w:val="18"/>
          <w:szCs w:val="18"/>
        </w:rPr>
        <w:t xml:space="preserve"> Select Plus for Academic </w:t>
      </w:r>
      <w:r w:rsidRPr="007A7709">
        <w:rPr>
          <w:rFonts w:ascii="Tahoma" w:eastAsia="PMingLiU" w:hAnsi="Tahoma" w:cs="Tahoma"/>
          <w:sz w:val="18"/>
          <w:szCs w:val="18"/>
        </w:rPr>
        <w:t>客戶必須為合格產品取得最低的五個伺服器使用權之軟體保證，才有資格取得此利益。</w:t>
      </w:r>
    </w:p>
    <w:p w:rsidR="00792D1E" w:rsidRPr="007A7709"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7A7709" w:rsidRDefault="009D26EE" w:rsidP="00792D1E">
      <w:pPr>
        <w:pStyle w:val="AppendixBodyText"/>
        <w:spacing w:after="0"/>
        <w:rPr>
          <w:rFonts w:ascii="Tahoma" w:eastAsia="PMingLiU" w:hAnsi="Tahoma" w:cs="Tahoma"/>
          <w:sz w:val="18"/>
          <w:szCs w:val="18"/>
          <w:lang w:eastAsia="zh-TW"/>
        </w:rPr>
      </w:pPr>
      <w:r w:rsidRPr="007A7709">
        <w:rPr>
          <w:rFonts w:ascii="Tahoma" w:eastAsia="PMingLiU" w:hAnsi="Tahoma" w:cs="Tahoma"/>
          <w:sz w:val="18"/>
          <w:szCs w:val="18"/>
          <w:lang w:eastAsia="zh-TW"/>
        </w:rPr>
        <w:t>客戶對</w:t>
      </w:r>
      <w:r w:rsidRPr="007A7709">
        <w:rPr>
          <w:rFonts w:ascii="Tahoma" w:eastAsia="PMingLiU" w:hAnsi="Tahoma" w:cs="Tahoma"/>
          <w:sz w:val="18"/>
          <w:szCs w:val="18"/>
          <w:lang w:eastAsia="zh-TW"/>
        </w:rPr>
        <w:t xml:space="preserve"> TechNet SA </w:t>
      </w:r>
      <w:r w:rsidRPr="007A7709">
        <w:rPr>
          <w:rFonts w:ascii="Tahoma" w:eastAsia="PMingLiU" w:hAnsi="Tahoma" w:cs="Tahoma"/>
          <w:sz w:val="18"/>
          <w:szCs w:val="18"/>
          <w:lang w:eastAsia="zh-TW"/>
        </w:rPr>
        <w:t>訂閱服務軟體之使用係受其授權合約的條款及條件所拘束。</w:t>
      </w:r>
    </w:p>
    <w:p w:rsidR="004D4D43" w:rsidRPr="002F7BAF" w:rsidRDefault="004D4D43" w:rsidP="00F0652C">
      <w:pPr>
        <w:pStyle w:val="Heading3"/>
        <w:rPr>
          <w:rFonts w:ascii="Tahoma" w:eastAsia="PMingLiU" w:hAnsi="Tahoma" w:cs="Tahoma"/>
          <w:sz w:val="18"/>
          <w:szCs w:val="18"/>
          <w:lang w:eastAsia="zh-TW"/>
        </w:rPr>
      </w:pPr>
    </w:p>
    <w:p w:rsidR="00023FE7" w:rsidRPr="00BB059B" w:rsidRDefault="00023FE7" w:rsidP="00F0652C">
      <w:pPr>
        <w:pStyle w:val="Heading3"/>
        <w:rPr>
          <w:rFonts w:ascii="Tahoma" w:eastAsia="PMingLiU" w:hAnsi="Tahoma" w:cs="Tahoma"/>
        </w:rPr>
      </w:pPr>
      <w:bookmarkStart w:id="829" w:name="_Toc336338241"/>
      <w:bookmarkStart w:id="830" w:name="_Toc345401797"/>
      <w:r w:rsidRPr="00BB059B">
        <w:rPr>
          <w:rFonts w:ascii="Tahoma" w:eastAsia="PMingLiU" w:hAnsi="Tahoma" w:cs="Tahoma"/>
          <w:sz w:val="24"/>
        </w:rPr>
        <w:t>TechNet Plus Direct</w:t>
      </w:r>
      <w:bookmarkEnd w:id="829"/>
      <w:bookmarkEnd w:id="830"/>
    </w:p>
    <w:p w:rsidR="00F0652C" w:rsidRPr="00BB059B" w:rsidRDefault="00F0652C" w:rsidP="00F0652C">
      <w:pPr>
        <w:rPr>
          <w:rFonts w:eastAsia="PMingLiU" w:cs="Tahoma"/>
        </w:rPr>
      </w:pPr>
    </w:p>
    <w:p w:rsidR="00792D1E" w:rsidRPr="007A7709" w:rsidRDefault="00A65414" w:rsidP="00792D1E">
      <w:pPr>
        <w:pStyle w:val="AppendixBodyText"/>
        <w:spacing w:after="0"/>
        <w:rPr>
          <w:rFonts w:ascii="Tahoma" w:eastAsia="PMingLiU" w:hAnsi="Tahoma" w:cs="Tahoma"/>
          <w:sz w:val="18"/>
          <w:szCs w:val="18"/>
        </w:rPr>
      </w:pPr>
      <w:r w:rsidRPr="007A7709">
        <w:rPr>
          <w:rFonts w:ascii="Tahoma" w:eastAsia="PMingLiU" w:hAnsi="Tahoma" w:cs="Tahoma"/>
          <w:sz w:val="18"/>
          <w:szCs w:val="18"/>
          <w:lang w:eastAsia="zh-TW"/>
        </w:rPr>
        <w:t>具備伺服器組合內之合格產品的軟體保證的客戶，有資格於其軟體保證範圍期間取得</w:t>
      </w:r>
      <w:r w:rsidRPr="007A7709">
        <w:rPr>
          <w:rFonts w:ascii="Tahoma" w:eastAsia="PMingLiU" w:hAnsi="Tahoma" w:cs="Tahoma"/>
          <w:sz w:val="18"/>
          <w:szCs w:val="18"/>
          <w:lang w:eastAsia="zh-TW"/>
        </w:rPr>
        <w:t xml:space="preserve"> TechNet Plus Direct </w:t>
      </w:r>
      <w:r w:rsidRPr="007A7709">
        <w:rPr>
          <w:rFonts w:ascii="Tahoma" w:eastAsia="PMingLiU" w:hAnsi="Tahoma" w:cs="Tahoma"/>
          <w:sz w:val="18"/>
          <w:szCs w:val="18"/>
          <w:lang w:eastAsia="zh-TW"/>
        </w:rPr>
        <w:t>訂閱。</w:t>
      </w:r>
      <w:r w:rsidR="00E54931" w:rsidRPr="007A7709">
        <w:rPr>
          <w:rFonts w:ascii="Tahoma" w:eastAsia="PMingLiU" w:hAnsi="Tahoma" w:cs="Tahoma"/>
          <w:sz w:val="18"/>
          <w:szCs w:val="18"/>
          <w:lang w:eastAsia="zh-TW"/>
        </w:rPr>
        <w:br/>
      </w:r>
      <w:r w:rsidRPr="007A7709">
        <w:rPr>
          <w:rFonts w:ascii="Tahoma" w:eastAsia="PMingLiU" w:hAnsi="Tahoma" w:cs="Tahoma"/>
          <w:sz w:val="18"/>
          <w:szCs w:val="18"/>
        </w:rPr>
        <w:t>這可提供</w:t>
      </w:r>
      <w:r w:rsidRPr="007A7709">
        <w:rPr>
          <w:rFonts w:ascii="Tahoma" w:eastAsia="PMingLiU" w:hAnsi="Tahoma" w:cs="Tahoma"/>
          <w:sz w:val="18"/>
          <w:szCs w:val="18"/>
        </w:rPr>
        <w:t xml:space="preserve"> IT </w:t>
      </w:r>
      <w:r w:rsidRPr="007A7709">
        <w:rPr>
          <w:rFonts w:ascii="Tahoma" w:eastAsia="PMingLiU" w:hAnsi="Tahoma" w:cs="Tahoma"/>
          <w:sz w:val="18"/>
          <w:szCs w:val="18"/>
        </w:rPr>
        <w:t>專業人員存取</w:t>
      </w:r>
      <w:r w:rsidRPr="007A7709">
        <w:rPr>
          <w:rFonts w:ascii="Tahoma" w:eastAsia="PMingLiU" w:hAnsi="Tahoma" w:cs="Tahoma"/>
          <w:sz w:val="18"/>
          <w:szCs w:val="18"/>
        </w:rPr>
        <w:t xml:space="preserve"> TechNet Plus Direct </w:t>
      </w:r>
      <w:r w:rsidRPr="007A7709">
        <w:rPr>
          <w:rFonts w:ascii="Tahoma" w:eastAsia="PMingLiU" w:hAnsi="Tahoma" w:cs="Tahoma"/>
          <w:sz w:val="18"/>
          <w:szCs w:val="18"/>
        </w:rPr>
        <w:t>內容，包括</w:t>
      </w:r>
      <w:r w:rsidRPr="007A7709">
        <w:rPr>
          <w:rFonts w:ascii="Tahoma" w:eastAsia="PMingLiU" w:hAnsi="Tahoma" w:cs="Tahoma"/>
          <w:sz w:val="18"/>
          <w:szCs w:val="18"/>
        </w:rPr>
        <w:t xml:space="preserve"> Microsoft </w:t>
      </w:r>
      <w:r w:rsidRPr="007A7709">
        <w:rPr>
          <w:rFonts w:ascii="Tahoma" w:eastAsia="PMingLiU" w:hAnsi="Tahoma" w:cs="Tahoma"/>
          <w:sz w:val="18"/>
          <w:szCs w:val="18"/>
        </w:rPr>
        <w:t>知識庫、技術訓練、下載、安全性修補程式、</w:t>
      </w:r>
      <w:r w:rsidRPr="007A7709">
        <w:rPr>
          <w:rFonts w:ascii="Tahoma" w:eastAsia="PMingLiU" w:hAnsi="Tahoma" w:cs="Tahoma"/>
          <w:sz w:val="18"/>
          <w:szCs w:val="18"/>
        </w:rPr>
        <w:t>Service</w:t>
      </w:r>
      <w:r w:rsidR="00E54931" w:rsidRPr="007A7709">
        <w:rPr>
          <w:rFonts w:ascii="Tahoma" w:eastAsia="PMingLiU" w:hAnsi="Tahoma" w:cs="Tahoma"/>
          <w:sz w:val="18"/>
          <w:szCs w:val="18"/>
        </w:rPr>
        <w:t> </w:t>
      </w:r>
      <w:r w:rsidRPr="007A7709">
        <w:rPr>
          <w:rFonts w:ascii="Tahoma" w:eastAsia="PMingLiU" w:hAnsi="Tahoma" w:cs="Tahoma"/>
          <w:sz w:val="18"/>
          <w:szCs w:val="18"/>
        </w:rPr>
        <w:t xml:space="preserve">Pack </w:t>
      </w:r>
      <w:r w:rsidRPr="007A7709">
        <w:rPr>
          <w:rFonts w:ascii="Tahoma" w:eastAsia="PMingLiU" w:hAnsi="Tahoma" w:cs="Tahoma"/>
          <w:sz w:val="18"/>
          <w:szCs w:val="18"/>
        </w:rPr>
        <w:t>及各種「如何」</w:t>
      </w:r>
      <w:r w:rsidRPr="007A7709">
        <w:rPr>
          <w:rFonts w:ascii="Tahoma" w:eastAsia="PMingLiU" w:hAnsi="Tahoma" w:cs="Tahoma"/>
          <w:sz w:val="18"/>
          <w:szCs w:val="18"/>
        </w:rPr>
        <w:t xml:space="preserve">(HOW-TO) </w:t>
      </w:r>
      <w:r w:rsidRPr="007A7709">
        <w:rPr>
          <w:rFonts w:ascii="Tahoma" w:eastAsia="PMingLiU" w:hAnsi="Tahoma" w:cs="Tahoma"/>
          <w:sz w:val="18"/>
          <w:szCs w:val="18"/>
        </w:rPr>
        <w:t>文章。此外，客戶也將得到下列利益：</w:t>
      </w:r>
    </w:p>
    <w:p w:rsidR="00023FE7" w:rsidRPr="007A7709" w:rsidRDefault="00023FE7" w:rsidP="00792D1E">
      <w:pPr>
        <w:pStyle w:val="AppendixBodyText"/>
        <w:spacing w:after="0"/>
        <w:rPr>
          <w:rFonts w:ascii="Tahoma" w:eastAsia="PMingLiU" w:hAnsi="Tahoma" w:cs="Tahoma"/>
          <w:sz w:val="18"/>
          <w:szCs w:val="18"/>
        </w:rPr>
      </w:pPr>
    </w:p>
    <w:p w:rsidR="00023FE7" w:rsidRPr="007A7709" w:rsidRDefault="00023FE7" w:rsidP="002C1048">
      <w:pPr>
        <w:pStyle w:val="AppendixFlushBulletedList"/>
        <w:numPr>
          <w:ilvl w:val="0"/>
          <w:numId w:val="137"/>
        </w:numPr>
        <w:spacing w:after="60"/>
        <w:ind w:left="1440"/>
        <w:rPr>
          <w:rFonts w:ascii="Tahoma" w:eastAsia="PMingLiU" w:hAnsi="Tahoma" w:cs="Tahoma"/>
          <w:sz w:val="18"/>
          <w:szCs w:val="18"/>
        </w:rPr>
      </w:pPr>
      <w:r w:rsidRPr="007A7709">
        <w:rPr>
          <w:rFonts w:ascii="Tahoma" w:eastAsia="PMingLiU" w:hAnsi="Tahoma" w:cs="Tahoma"/>
          <w:sz w:val="18"/>
          <w:szCs w:val="18"/>
        </w:rPr>
        <w:t>基於評估用途而下載完整版授權軟體之存取權；包括</w:t>
      </w:r>
      <w:r w:rsidRPr="007A7709">
        <w:rPr>
          <w:rFonts w:ascii="Tahoma" w:eastAsia="PMingLiU" w:hAnsi="Tahoma" w:cs="Tahoma"/>
          <w:sz w:val="18"/>
          <w:szCs w:val="18"/>
        </w:rPr>
        <w:t xml:space="preserve"> Microsoft </w:t>
      </w:r>
      <w:r w:rsidRPr="007A7709">
        <w:rPr>
          <w:rFonts w:ascii="Tahoma" w:eastAsia="PMingLiU" w:hAnsi="Tahoma" w:cs="Tahoma"/>
          <w:sz w:val="18"/>
          <w:szCs w:val="18"/>
        </w:rPr>
        <w:t>作業系統、伺服器及</w:t>
      </w:r>
      <w:r w:rsidRPr="007A7709">
        <w:rPr>
          <w:rFonts w:ascii="Tahoma" w:eastAsia="PMingLiU" w:hAnsi="Tahoma" w:cs="Tahoma"/>
          <w:sz w:val="18"/>
          <w:szCs w:val="18"/>
        </w:rPr>
        <w:t xml:space="preserve"> Office System </w:t>
      </w:r>
      <w:r w:rsidRPr="007A7709">
        <w:rPr>
          <w:rFonts w:ascii="Tahoma" w:eastAsia="PMingLiU" w:hAnsi="Tahoma" w:cs="Tahoma"/>
          <w:sz w:val="18"/>
          <w:szCs w:val="18"/>
        </w:rPr>
        <w:t>軟體。</w:t>
      </w:r>
    </w:p>
    <w:p w:rsidR="00023FE7" w:rsidRPr="007A770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7A7709">
        <w:rPr>
          <w:rFonts w:ascii="Tahoma" w:eastAsia="PMingLiU" w:hAnsi="Tahoma" w:cs="Tahoma"/>
          <w:sz w:val="18"/>
          <w:szCs w:val="18"/>
          <w:lang w:eastAsia="zh-TW"/>
        </w:rPr>
        <w:t>下載</w:t>
      </w:r>
      <w:r w:rsidRPr="007A7709">
        <w:rPr>
          <w:rFonts w:ascii="Tahoma" w:eastAsia="PMingLiU" w:hAnsi="Tahoma" w:cs="Tahoma"/>
          <w:sz w:val="18"/>
          <w:szCs w:val="18"/>
          <w:lang w:eastAsia="zh-TW"/>
        </w:rPr>
        <w:t xml:space="preserve"> Beta </w:t>
      </w:r>
      <w:r w:rsidRPr="007A7709">
        <w:rPr>
          <w:rFonts w:ascii="Tahoma" w:eastAsia="PMingLiU" w:hAnsi="Tahoma" w:cs="Tahoma"/>
          <w:sz w:val="18"/>
          <w:szCs w:val="18"/>
          <w:lang w:eastAsia="zh-TW"/>
        </w:rPr>
        <w:t>版軟體之存取權</w:t>
      </w:r>
      <w:r w:rsidRPr="007A7709">
        <w:rPr>
          <w:rFonts w:ascii="Tahoma" w:eastAsia="PMingLiU" w:hAnsi="Tahoma" w:cs="Tahoma"/>
          <w:sz w:val="18"/>
          <w:szCs w:val="18"/>
          <w:lang w:eastAsia="zh-TW"/>
        </w:rPr>
        <w:t xml:space="preserve"> - Microsoft </w:t>
      </w:r>
      <w:r w:rsidRPr="007A7709">
        <w:rPr>
          <w:rFonts w:ascii="Tahoma" w:eastAsia="PMingLiU" w:hAnsi="Tahoma" w:cs="Tahoma"/>
          <w:sz w:val="18"/>
          <w:szCs w:val="18"/>
          <w:lang w:eastAsia="zh-TW"/>
        </w:rPr>
        <w:t>軟體的預先發行版本</w:t>
      </w:r>
    </w:p>
    <w:p w:rsidR="00023FE7" w:rsidRPr="007A770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7A7709">
        <w:rPr>
          <w:rFonts w:ascii="Tahoma" w:eastAsia="PMingLiU" w:hAnsi="Tahoma" w:cs="Tahoma"/>
          <w:sz w:val="18"/>
          <w:szCs w:val="18"/>
          <w:lang w:eastAsia="zh-TW"/>
        </w:rPr>
        <w:t>每年兩個</w:t>
      </w:r>
      <w:r w:rsidRPr="007A7709">
        <w:rPr>
          <w:rFonts w:ascii="Tahoma" w:eastAsia="PMingLiU" w:hAnsi="Tahoma" w:cs="Tahoma"/>
          <w:sz w:val="18"/>
          <w:szCs w:val="18"/>
          <w:lang w:eastAsia="zh-TW"/>
        </w:rPr>
        <w:t xml:space="preserve"> (2) </w:t>
      </w:r>
      <w:r w:rsidRPr="007A7709">
        <w:rPr>
          <w:rFonts w:ascii="Tahoma" w:eastAsia="PMingLiU" w:hAnsi="Tahoma" w:cs="Tahoma"/>
          <w:sz w:val="18"/>
          <w:szCs w:val="18"/>
          <w:lang w:eastAsia="zh-TW"/>
        </w:rPr>
        <w:t>免費技術支援事件及針對客戶訂購之額外的電話支援事件有</w:t>
      </w:r>
      <w:r w:rsidRPr="007A7709">
        <w:rPr>
          <w:rFonts w:ascii="Tahoma" w:eastAsia="PMingLiU" w:hAnsi="Tahoma" w:cs="Tahoma"/>
          <w:sz w:val="18"/>
          <w:szCs w:val="18"/>
          <w:lang w:eastAsia="zh-TW"/>
        </w:rPr>
        <w:t xml:space="preserve"> 20% </w:t>
      </w:r>
      <w:r w:rsidRPr="007A7709">
        <w:rPr>
          <w:rFonts w:ascii="Tahoma" w:eastAsia="PMingLiU" w:hAnsi="Tahoma" w:cs="Tahoma"/>
          <w:sz w:val="18"/>
          <w:szCs w:val="18"/>
          <w:lang w:eastAsia="zh-TW"/>
        </w:rPr>
        <w:t>的折扣。</w:t>
      </w:r>
    </w:p>
    <w:p w:rsidR="00023FE7" w:rsidRPr="007A770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7A7709">
        <w:rPr>
          <w:rFonts w:ascii="Tahoma" w:eastAsia="PMingLiU" w:hAnsi="Tahoma" w:cs="Tahoma"/>
          <w:sz w:val="18"/>
          <w:szCs w:val="18"/>
          <w:lang w:eastAsia="zh-TW"/>
        </w:rPr>
        <w:t>無限制的受管理的新聞群組支援及線上指引服務。</w:t>
      </w:r>
    </w:p>
    <w:p w:rsidR="001444ED" w:rsidRDefault="001444ED" w:rsidP="00792D1E">
      <w:pPr>
        <w:pStyle w:val="AppendixBodyText"/>
        <w:spacing w:after="0"/>
        <w:rPr>
          <w:rFonts w:ascii="Tahoma" w:eastAsia="PMingLiU" w:hAnsi="Tahoma" w:cs="Tahoma"/>
          <w:sz w:val="18"/>
          <w:szCs w:val="18"/>
          <w:lang w:eastAsia="zh-TW"/>
        </w:rPr>
      </w:pPr>
    </w:p>
    <w:p w:rsidR="00023FE7" w:rsidRPr="007A7709" w:rsidRDefault="00023FE7" w:rsidP="00792D1E">
      <w:pPr>
        <w:pStyle w:val="AppendixBodyText"/>
        <w:spacing w:after="0"/>
        <w:rPr>
          <w:rFonts w:ascii="Tahoma" w:eastAsia="PMingLiU" w:hAnsi="Tahoma" w:cs="Tahoma"/>
          <w:sz w:val="18"/>
          <w:szCs w:val="18"/>
          <w:lang w:eastAsia="zh-TW"/>
        </w:rPr>
      </w:pPr>
      <w:r w:rsidRPr="007A7709">
        <w:rPr>
          <w:rFonts w:ascii="Tahoma" w:eastAsia="PMingLiU" w:hAnsi="Tahoma" w:cs="Tahoma"/>
          <w:sz w:val="18"/>
          <w:szCs w:val="18"/>
          <w:lang w:eastAsia="zh-TW"/>
        </w:rPr>
        <w:t>每份合格註冊提供一個訂閱給合格客戶，如以下所示：</w:t>
      </w:r>
    </w:p>
    <w:p w:rsidR="00023FE7" w:rsidRPr="00F630AD"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395"/>
        <w:gridCol w:w="1575"/>
        <w:gridCol w:w="2250"/>
        <w:gridCol w:w="1980"/>
        <w:gridCol w:w="2259"/>
      </w:tblGrid>
      <w:tr w:rsidR="00270612" w:rsidRPr="00BB059B" w:rsidTr="00E54931">
        <w:trPr>
          <w:trHeight w:val="460"/>
        </w:trPr>
        <w:tc>
          <w:tcPr>
            <w:tcW w:w="1395"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059B" w:rsidRDefault="00270612" w:rsidP="00CA4488">
            <w:pPr>
              <w:jc w:val="center"/>
              <w:rPr>
                <w:rFonts w:eastAsia="PMingLiU" w:cs="Tahoma"/>
                <w:b/>
                <w:bCs/>
                <w:color w:val="000000"/>
                <w:sz w:val="20"/>
                <w:szCs w:val="20"/>
                <w:highlight w:val="yellow"/>
              </w:rPr>
            </w:pPr>
            <w:r w:rsidRPr="00BB059B">
              <w:rPr>
                <w:rFonts w:eastAsia="PMingLiU" w:cs="Tahoma"/>
                <w:b/>
                <w:bCs/>
                <w:color w:val="000000"/>
                <w:sz w:val="20"/>
                <w:szCs w:val="20"/>
              </w:rPr>
              <w:t>產品</w:t>
            </w:r>
          </w:p>
        </w:tc>
        <w:tc>
          <w:tcPr>
            <w:tcW w:w="157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059B" w:rsidRDefault="00270612" w:rsidP="00CA4488">
            <w:pPr>
              <w:jc w:val="center"/>
              <w:rPr>
                <w:rFonts w:eastAsia="PMingLiU" w:cs="Tahoma"/>
                <w:b/>
                <w:bCs/>
                <w:color w:val="000000"/>
                <w:sz w:val="20"/>
                <w:szCs w:val="20"/>
                <w:highlight w:val="yellow"/>
              </w:rPr>
            </w:pPr>
            <w:r w:rsidRPr="00BB059B">
              <w:rPr>
                <w:rFonts w:eastAsia="PMingLiU" w:cs="Tahoma"/>
                <w:b/>
                <w:bCs/>
                <w:color w:val="000000"/>
                <w:sz w:val="20"/>
                <w:szCs w:val="20"/>
              </w:rPr>
              <w:t>Open License</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059B" w:rsidRDefault="00270612" w:rsidP="00CA4488">
            <w:pPr>
              <w:jc w:val="center"/>
              <w:rPr>
                <w:rFonts w:eastAsia="PMingLiU" w:cs="Tahoma"/>
                <w:b/>
                <w:bCs/>
                <w:color w:val="000000"/>
                <w:sz w:val="20"/>
                <w:szCs w:val="20"/>
                <w:highlight w:val="yellow"/>
              </w:rPr>
            </w:pPr>
            <w:r w:rsidRPr="00BB059B">
              <w:rPr>
                <w:rFonts w:eastAsia="PMingLiU" w:cs="Tahoma"/>
                <w:b/>
                <w:bCs/>
                <w:color w:val="000000"/>
                <w:sz w:val="20"/>
                <w:szCs w:val="20"/>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rsidR="00270612" w:rsidRPr="00BB059B" w:rsidRDefault="00270612" w:rsidP="00CA4488">
            <w:pPr>
              <w:jc w:val="center"/>
              <w:rPr>
                <w:rFonts w:eastAsia="PMingLiU" w:cs="Tahoma"/>
                <w:b/>
                <w:bCs/>
                <w:color w:val="000000"/>
                <w:sz w:val="20"/>
                <w:szCs w:val="20"/>
              </w:rPr>
            </w:pPr>
            <w:r w:rsidRPr="00BB059B">
              <w:rPr>
                <w:rFonts w:eastAsia="PMingLiU" w:cs="Tahoma"/>
                <w:b/>
                <w:bCs/>
                <w:color w:val="000000"/>
                <w:sz w:val="20"/>
                <w:szCs w:val="20"/>
              </w:rPr>
              <w:t>學校</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059B" w:rsidRDefault="00270612" w:rsidP="00CA4488">
            <w:pPr>
              <w:jc w:val="center"/>
              <w:rPr>
                <w:rFonts w:eastAsia="PMingLiU" w:cs="Tahoma"/>
                <w:b/>
                <w:bCs/>
                <w:color w:val="000000"/>
                <w:sz w:val="20"/>
                <w:szCs w:val="20"/>
                <w:highlight w:val="yellow"/>
              </w:rPr>
            </w:pPr>
            <w:r w:rsidRPr="00BB059B">
              <w:rPr>
                <w:rFonts w:eastAsia="PMingLiU" w:cs="Tahoma"/>
                <w:b/>
                <w:bCs/>
                <w:color w:val="000000"/>
                <w:sz w:val="20"/>
                <w:szCs w:val="20"/>
              </w:rPr>
              <w:t xml:space="preserve">Select (Academic </w:t>
            </w:r>
            <w:r w:rsidR="00E54931">
              <w:rPr>
                <w:rFonts w:eastAsia="PMingLiU" w:cs="Tahoma"/>
                <w:b/>
                <w:bCs/>
                <w:color w:val="000000"/>
                <w:sz w:val="20"/>
                <w:szCs w:val="20"/>
              </w:rPr>
              <w:br/>
            </w:r>
            <w:r w:rsidRPr="00BB059B">
              <w:rPr>
                <w:rFonts w:eastAsia="PMingLiU" w:cs="Tahoma"/>
                <w:b/>
                <w:bCs/>
                <w:color w:val="000000"/>
                <w:sz w:val="20"/>
                <w:szCs w:val="20"/>
              </w:rPr>
              <w:t>除外</w:t>
            </w:r>
            <w:r w:rsidRPr="00BB059B">
              <w:rPr>
                <w:rFonts w:eastAsia="PMingLiU" w:cs="Tahoma"/>
                <w:b/>
                <w:bCs/>
                <w:color w:val="000000"/>
                <w:sz w:val="20"/>
                <w:szCs w:val="20"/>
              </w:rPr>
              <w:t xml:space="preserve">) /Select Plus (Academic </w:t>
            </w:r>
            <w:r w:rsidRPr="00BB059B">
              <w:rPr>
                <w:rFonts w:eastAsia="PMingLiU" w:cs="Tahoma"/>
                <w:b/>
                <w:bCs/>
                <w:color w:val="000000"/>
                <w:sz w:val="20"/>
                <w:szCs w:val="20"/>
              </w:rPr>
              <w:t>除外</w:t>
            </w:r>
            <w:r w:rsidRPr="00BB059B">
              <w:rPr>
                <w:rFonts w:eastAsia="PMingLiU" w:cs="Tahoma"/>
                <w:b/>
                <w:bCs/>
                <w:color w:val="000000"/>
                <w:sz w:val="20"/>
                <w:szCs w:val="20"/>
              </w:rPr>
              <w:t>)/EA</w:t>
            </w:r>
          </w:p>
        </w:tc>
      </w:tr>
      <w:tr w:rsidR="00270612" w:rsidRPr="00BB059B" w:rsidTr="00E54931">
        <w:trPr>
          <w:trHeight w:val="50"/>
        </w:trPr>
        <w:tc>
          <w:tcPr>
            <w:tcW w:w="1395"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B059B" w:rsidRDefault="00270612" w:rsidP="00CA4488">
            <w:pPr>
              <w:rPr>
                <w:rFonts w:eastAsia="PMingLiU" w:cs="Tahoma"/>
                <w:color w:val="000000"/>
                <w:szCs w:val="18"/>
                <w:highlight w:val="yellow"/>
              </w:rPr>
            </w:pPr>
            <w:r w:rsidRPr="00BB059B">
              <w:rPr>
                <w:rFonts w:eastAsia="PMingLiU" w:cs="Tahoma"/>
                <w:b/>
                <w:bCs/>
                <w:iCs/>
                <w:color w:val="000000"/>
                <w:szCs w:val="18"/>
              </w:rPr>
              <w:t>伺服器</w:t>
            </w:r>
            <w:r w:rsidRPr="00BB059B">
              <w:rPr>
                <w:rFonts w:eastAsia="PMingLiU" w:cs="Tahoma"/>
                <w:b/>
                <w:color w:val="000000"/>
                <w:szCs w:val="18"/>
              </w:rPr>
              <w:t>使用權</w:t>
            </w:r>
          </w:p>
        </w:tc>
        <w:tc>
          <w:tcPr>
            <w:tcW w:w="1575"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B059B" w:rsidRDefault="00270612" w:rsidP="00CA4488">
            <w:pPr>
              <w:jc w:val="center"/>
              <w:rPr>
                <w:rFonts w:eastAsia="PMingLiU" w:cs="Tahoma"/>
                <w:color w:val="000000"/>
                <w:szCs w:val="18"/>
                <w:highlight w:val="yellow"/>
              </w:rPr>
            </w:pPr>
            <w:r w:rsidRPr="00BB059B">
              <w:rPr>
                <w:rFonts w:eastAsia="PMingLiU" w:cs="Tahoma"/>
                <w:color w:val="000000"/>
                <w:szCs w:val="18"/>
              </w:rPr>
              <w:t>N/A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B059B" w:rsidRDefault="00270612" w:rsidP="00CA4488">
            <w:pPr>
              <w:jc w:val="center"/>
              <w:rPr>
                <w:rFonts w:eastAsia="PMingLiU" w:cs="Tahoma"/>
                <w:color w:val="000000"/>
                <w:szCs w:val="18"/>
                <w:highlight w:val="yellow"/>
              </w:rPr>
            </w:pPr>
            <w:r w:rsidRPr="00BB059B">
              <w:rPr>
                <w:rFonts w:eastAsia="PMingLiU" w:cs="Tahoma"/>
                <w:color w:val="000000"/>
                <w:szCs w:val="18"/>
              </w:rPr>
              <w:t>每份</w:t>
            </w:r>
            <w:r w:rsidRPr="00BB059B">
              <w:rPr>
                <w:rFonts w:eastAsia="PMingLiU" w:cs="Tahoma"/>
                <w:color w:val="000000"/>
                <w:szCs w:val="18"/>
              </w:rPr>
              <w:t xml:space="preserve"> Enrollment </w:t>
            </w:r>
            <w:r w:rsidRPr="00BB059B">
              <w:rPr>
                <w:rFonts w:eastAsia="PMingLiU" w:cs="Tahoma"/>
                <w:color w:val="000000"/>
                <w:szCs w:val="18"/>
              </w:rPr>
              <w:t>一個訂閱</w:t>
            </w:r>
          </w:p>
        </w:tc>
        <w:tc>
          <w:tcPr>
            <w:tcW w:w="1980" w:type="dxa"/>
            <w:tcBorders>
              <w:top w:val="single" w:sz="8" w:space="0" w:color="auto"/>
              <w:left w:val="nil"/>
              <w:bottom w:val="single" w:sz="8" w:space="0" w:color="auto"/>
              <w:right w:val="single" w:sz="8" w:space="0" w:color="auto"/>
            </w:tcBorders>
          </w:tcPr>
          <w:p w:rsidR="00270612" w:rsidRPr="00BB059B" w:rsidRDefault="00270612" w:rsidP="00F30075">
            <w:pPr>
              <w:ind w:left="360"/>
              <w:rPr>
                <w:rFonts w:eastAsia="PMingLiU" w:cs="Tahoma"/>
                <w:color w:val="000000"/>
                <w:szCs w:val="18"/>
              </w:rPr>
            </w:pPr>
            <w:r w:rsidRPr="00BB059B">
              <w:rPr>
                <w:rFonts w:eastAsia="PMingLiU" w:cs="Tahoma"/>
                <w:color w:val="000000"/>
                <w:szCs w:val="18"/>
              </w:rPr>
              <w:t>每份</w:t>
            </w:r>
            <w:r w:rsidRPr="00BB059B">
              <w:rPr>
                <w:rFonts w:eastAsia="PMingLiU" w:cs="Tahoma"/>
                <w:color w:val="000000"/>
                <w:szCs w:val="18"/>
              </w:rPr>
              <w:t xml:space="preserve"> Enrollment </w:t>
            </w:r>
            <w:r w:rsidRPr="00BB059B">
              <w:rPr>
                <w:rFonts w:eastAsia="PMingLiU" w:cs="Tahoma"/>
                <w:color w:val="000000"/>
                <w:szCs w:val="18"/>
              </w:rPr>
              <w:t>一個訂閱</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B059B" w:rsidRDefault="00270612" w:rsidP="00CA4488">
            <w:pPr>
              <w:rPr>
                <w:rFonts w:eastAsia="PMingLiU" w:cs="Tahoma"/>
                <w:color w:val="000000"/>
                <w:szCs w:val="18"/>
              </w:rPr>
            </w:pPr>
            <w:r w:rsidRPr="00BB059B">
              <w:rPr>
                <w:rFonts w:eastAsia="PMingLiU" w:cs="Tahoma"/>
                <w:color w:val="000000"/>
                <w:szCs w:val="18"/>
              </w:rPr>
              <w:t>每份</w:t>
            </w:r>
            <w:r w:rsidRPr="00BB059B">
              <w:rPr>
                <w:rFonts w:eastAsia="PMingLiU" w:cs="Tahoma"/>
                <w:color w:val="000000"/>
                <w:szCs w:val="18"/>
              </w:rPr>
              <w:t xml:space="preserve"> Enrollment </w:t>
            </w:r>
            <w:r w:rsidRPr="00BB059B">
              <w:rPr>
                <w:rFonts w:eastAsia="PMingLiU" w:cs="Tahoma"/>
                <w:color w:val="000000"/>
                <w:szCs w:val="18"/>
              </w:rPr>
              <w:t>一個訂閱</w:t>
            </w:r>
          </w:p>
        </w:tc>
      </w:tr>
    </w:tbl>
    <w:p w:rsidR="00F30075" w:rsidRPr="00BB059B" w:rsidRDefault="00F30075" w:rsidP="00F30075">
      <w:pPr>
        <w:tabs>
          <w:tab w:val="num" w:pos="0"/>
        </w:tabs>
        <w:rPr>
          <w:rFonts w:eastAsia="PMingLiU" w:cs="Tahoma"/>
          <w:lang w:eastAsia="zh-TW"/>
        </w:rPr>
      </w:pPr>
      <w:r w:rsidRPr="00BB059B">
        <w:rPr>
          <w:rFonts w:eastAsia="PMingLiU" w:cs="Tahoma"/>
          <w:i/>
          <w:color w:val="000000"/>
          <w:sz w:val="16"/>
          <w:szCs w:val="16"/>
          <w:lang w:eastAsia="zh-TW"/>
        </w:rPr>
        <w:t xml:space="preserve">* </w:t>
      </w:r>
      <w:r w:rsidRPr="00BB059B">
        <w:rPr>
          <w:rFonts w:eastAsia="PMingLiU" w:cs="Tahoma"/>
          <w:i/>
          <w:color w:val="000000"/>
          <w:sz w:val="16"/>
          <w:szCs w:val="16"/>
          <w:lang w:eastAsia="zh-TW"/>
        </w:rPr>
        <w:t>如果客戶擁有五個伺服器軟體使用權之有效</w:t>
      </w:r>
      <w:r w:rsidRPr="00BB059B">
        <w:rPr>
          <w:rFonts w:eastAsia="PMingLiU" w:cs="Tahoma"/>
          <w:i/>
          <w:color w:val="000000"/>
          <w:sz w:val="16"/>
          <w:szCs w:val="16"/>
          <w:lang w:eastAsia="zh-TW"/>
        </w:rPr>
        <w:t xml:space="preserve"> SA </w:t>
      </w:r>
      <w:r w:rsidRPr="00BB059B">
        <w:rPr>
          <w:rFonts w:eastAsia="PMingLiU" w:cs="Tahoma"/>
          <w:i/>
          <w:color w:val="000000"/>
          <w:sz w:val="16"/>
          <w:szCs w:val="16"/>
          <w:lang w:eastAsia="zh-TW"/>
        </w:rPr>
        <w:t>範圍</w:t>
      </w:r>
    </w:p>
    <w:p w:rsidR="00270612" w:rsidRPr="00F630AD"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A7709">
        <w:rPr>
          <w:rFonts w:ascii="Tahoma" w:eastAsia="PMingLiU" w:hAnsi="Tahoma" w:cs="Tahoma"/>
          <w:color w:val="000000"/>
          <w:sz w:val="18"/>
          <w:szCs w:val="18"/>
          <w:lang w:eastAsia="zh-TW"/>
        </w:rPr>
        <w:t>客戶對</w:t>
      </w:r>
      <w:r w:rsidRPr="007A7709">
        <w:rPr>
          <w:rFonts w:ascii="Tahoma" w:eastAsia="PMingLiU" w:hAnsi="Tahoma" w:cs="Tahoma"/>
          <w:color w:val="000000"/>
          <w:sz w:val="18"/>
          <w:szCs w:val="18"/>
          <w:lang w:eastAsia="zh-TW"/>
        </w:rPr>
        <w:t xml:space="preserve"> TechNet Plus Direct </w:t>
      </w:r>
      <w:r w:rsidRPr="007A7709">
        <w:rPr>
          <w:rFonts w:ascii="Tahoma" w:eastAsia="PMingLiU" w:hAnsi="Tahoma" w:cs="Tahoma"/>
          <w:color w:val="000000"/>
          <w:sz w:val="18"/>
          <w:szCs w:val="18"/>
          <w:lang w:eastAsia="zh-TW"/>
        </w:rPr>
        <w:t>軟體、預先發行及評估軟體之使用係受其授權合約的條款及條件所拘束。</w:t>
      </w: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A7709">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7A7709"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A7709">
        <w:rPr>
          <w:rFonts w:ascii="Tahoma" w:eastAsia="PMingLiU" w:hAnsi="Tahoma" w:cs="Tahoma"/>
          <w:color w:val="000000"/>
          <w:sz w:val="18"/>
          <w:szCs w:val="18"/>
          <w:lang w:eastAsia="zh-TW"/>
        </w:rPr>
        <w:t xml:space="preserve">SA </w:t>
      </w:r>
      <w:r w:rsidRPr="007A7709">
        <w:rPr>
          <w:rFonts w:ascii="Tahoma" w:eastAsia="PMingLiU" w:hAnsi="Tahoma" w:cs="Tahoma"/>
          <w:color w:val="000000"/>
          <w:sz w:val="18"/>
          <w:szCs w:val="18"/>
          <w:lang w:eastAsia="zh-TW"/>
        </w:rPr>
        <w:t>客戶有權將技術內容於組織內共享，例如知識庫、技術訓練、下載、</w:t>
      </w:r>
      <w:r w:rsidRPr="007A7709">
        <w:rPr>
          <w:rFonts w:ascii="Tahoma" w:eastAsia="PMingLiU" w:hAnsi="Tahoma" w:cs="Tahoma"/>
          <w:color w:val="000000"/>
          <w:sz w:val="18"/>
          <w:szCs w:val="18"/>
          <w:lang w:eastAsia="zh-TW"/>
        </w:rPr>
        <w:t xml:space="preserve">Service Pack </w:t>
      </w:r>
      <w:r w:rsidRPr="007A7709">
        <w:rPr>
          <w:rFonts w:ascii="Tahoma" w:eastAsia="PMingLiU" w:hAnsi="Tahoma" w:cs="Tahoma"/>
          <w:color w:val="000000"/>
          <w:sz w:val="18"/>
          <w:szCs w:val="18"/>
          <w:lang w:eastAsia="zh-TW"/>
        </w:rPr>
        <w:t>及安全性修補程式。不過，</w:t>
      </w:r>
      <w:r w:rsidR="00E54931" w:rsidRPr="007A7709">
        <w:rPr>
          <w:rFonts w:ascii="Tahoma" w:eastAsia="PMingLiU" w:hAnsi="Tahoma" w:cs="Tahoma"/>
          <w:color w:val="000000"/>
          <w:sz w:val="18"/>
          <w:szCs w:val="18"/>
          <w:lang w:eastAsia="zh-TW"/>
        </w:rPr>
        <w:br/>
      </w:r>
      <w:r w:rsidRPr="007A7709">
        <w:rPr>
          <w:rFonts w:ascii="Tahoma" w:eastAsia="PMingLiU" w:hAnsi="Tahoma" w:cs="Tahoma"/>
          <w:color w:val="000000"/>
          <w:sz w:val="18"/>
          <w:szCs w:val="18"/>
          <w:lang w:eastAsia="zh-TW"/>
        </w:rPr>
        <w:t>下列利益係主要訂閱者專用，不得共享：評估用途之完整版軟體；</w:t>
      </w:r>
      <w:r w:rsidRPr="007A7709">
        <w:rPr>
          <w:rFonts w:ascii="Tahoma" w:eastAsia="PMingLiU" w:hAnsi="Tahoma" w:cs="Tahoma"/>
          <w:color w:val="000000"/>
          <w:sz w:val="18"/>
          <w:szCs w:val="18"/>
          <w:lang w:eastAsia="zh-TW"/>
        </w:rPr>
        <w:t xml:space="preserve">Beta </w:t>
      </w:r>
      <w:r w:rsidRPr="007A7709">
        <w:rPr>
          <w:rFonts w:ascii="Tahoma" w:eastAsia="PMingLiU" w:hAnsi="Tahoma" w:cs="Tahoma"/>
          <w:color w:val="000000"/>
          <w:sz w:val="18"/>
          <w:szCs w:val="18"/>
          <w:lang w:eastAsia="zh-TW"/>
        </w:rPr>
        <w:t>版軟體、技術支援事件及折扣、受管理的新聞群組及線上指引，以及其他僅能透過</w:t>
      </w:r>
      <w:r w:rsidRPr="007A7709">
        <w:rPr>
          <w:rFonts w:ascii="Tahoma" w:eastAsia="PMingLiU" w:hAnsi="Tahoma" w:cs="Tahoma"/>
          <w:color w:val="000000"/>
          <w:sz w:val="18"/>
          <w:szCs w:val="18"/>
          <w:lang w:eastAsia="zh-TW"/>
        </w:rPr>
        <w:t xml:space="preserve"> TechNet Plus Direct </w:t>
      </w:r>
      <w:r w:rsidRPr="007A7709">
        <w:rPr>
          <w:rFonts w:ascii="Tahoma" w:eastAsia="PMingLiU" w:hAnsi="Tahoma" w:cs="Tahoma"/>
          <w:color w:val="000000"/>
          <w:sz w:val="18"/>
          <w:szCs w:val="18"/>
          <w:lang w:eastAsia="zh-TW"/>
        </w:rPr>
        <w:t>服務網站取得之進階服務。</w:t>
      </w:r>
    </w:p>
    <w:p w:rsidR="00792D1E" w:rsidRPr="007A7709"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rPr>
      </w:pPr>
      <w:r w:rsidRPr="007A7709">
        <w:rPr>
          <w:rFonts w:ascii="Tahoma" w:eastAsia="PMingLiU" w:hAnsi="Tahoma" w:cs="Tahoma"/>
          <w:color w:val="000000"/>
          <w:sz w:val="18"/>
          <w:szCs w:val="18"/>
        </w:rPr>
        <w:t>並非所有</w:t>
      </w:r>
      <w:r w:rsidRPr="007A7709">
        <w:rPr>
          <w:rFonts w:ascii="Tahoma" w:eastAsia="PMingLiU" w:hAnsi="Tahoma" w:cs="Tahoma"/>
          <w:color w:val="000000"/>
          <w:sz w:val="18"/>
          <w:szCs w:val="18"/>
        </w:rPr>
        <w:t xml:space="preserve"> TechNet Plus Direct </w:t>
      </w:r>
      <w:r w:rsidRPr="007A7709">
        <w:rPr>
          <w:rFonts w:ascii="Tahoma" w:eastAsia="PMingLiU" w:hAnsi="Tahoma" w:cs="Tahoma"/>
          <w:color w:val="000000"/>
          <w:sz w:val="18"/>
          <w:szCs w:val="18"/>
        </w:rPr>
        <w:t>服務及利益都能在每個國家</w:t>
      </w:r>
      <w:r w:rsidRPr="007A7709">
        <w:rPr>
          <w:rFonts w:ascii="Tahoma" w:eastAsia="PMingLiU" w:hAnsi="Tahoma" w:cs="Tahoma"/>
          <w:color w:val="000000"/>
          <w:sz w:val="18"/>
          <w:szCs w:val="18"/>
        </w:rPr>
        <w:t>/</w:t>
      </w:r>
      <w:r w:rsidRPr="007A7709">
        <w:rPr>
          <w:rFonts w:ascii="Tahoma" w:eastAsia="PMingLiU" w:hAnsi="Tahoma" w:cs="Tahoma"/>
          <w:color w:val="000000"/>
          <w:sz w:val="18"/>
          <w:szCs w:val="18"/>
        </w:rPr>
        <w:t>地區取得。</w:t>
      </w:r>
    </w:p>
    <w:p w:rsidR="00792D1E" w:rsidRPr="00F630AD" w:rsidRDefault="00792D1E" w:rsidP="00270612">
      <w:pPr>
        <w:pStyle w:val="AppendixFlushBulletedList"/>
        <w:tabs>
          <w:tab w:val="clear" w:pos="360"/>
          <w:tab w:val="num" w:pos="0"/>
        </w:tabs>
        <w:ind w:left="0" w:firstLine="0"/>
        <w:rPr>
          <w:rFonts w:ascii="Tahoma" w:eastAsia="PMingLiU" w:hAnsi="Tahoma" w:cs="Tahoma"/>
          <w:sz w:val="18"/>
          <w:szCs w:val="18"/>
        </w:rPr>
      </w:pPr>
    </w:p>
    <w:p w:rsidR="00F630AD" w:rsidRDefault="00F630AD" w:rsidP="00270612">
      <w:pPr>
        <w:pStyle w:val="AppendixFlushBulletedList"/>
        <w:tabs>
          <w:tab w:val="clear" w:pos="360"/>
          <w:tab w:val="num" w:pos="0"/>
        </w:tabs>
        <w:ind w:left="0" w:firstLine="0"/>
        <w:rPr>
          <w:rFonts w:ascii="Tahoma" w:eastAsia="PMingLiU" w:hAnsi="Tahoma" w:cs="Tahoma"/>
          <w:color w:val="000000"/>
          <w:sz w:val="18"/>
          <w:szCs w:val="18"/>
        </w:rPr>
      </w:pP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rPr>
      </w:pPr>
      <w:r w:rsidRPr="007A7709">
        <w:rPr>
          <w:rFonts w:ascii="Tahoma" w:eastAsia="PMingLiU" w:hAnsi="Tahoma" w:cs="Tahoma"/>
          <w:color w:val="000000"/>
          <w:sz w:val="18"/>
          <w:szCs w:val="18"/>
        </w:rPr>
        <w:t>如需依國家</w:t>
      </w:r>
      <w:r w:rsidRPr="007A7709">
        <w:rPr>
          <w:rFonts w:ascii="Tahoma" w:eastAsia="PMingLiU" w:hAnsi="Tahoma" w:cs="Tahoma"/>
          <w:color w:val="000000"/>
          <w:sz w:val="18"/>
          <w:szCs w:val="18"/>
        </w:rPr>
        <w:t>/</w:t>
      </w:r>
      <w:r w:rsidRPr="007A7709">
        <w:rPr>
          <w:rFonts w:ascii="Tahoma" w:eastAsia="PMingLiU" w:hAnsi="Tahoma" w:cs="Tahoma"/>
          <w:color w:val="000000"/>
          <w:sz w:val="18"/>
          <w:szCs w:val="18"/>
        </w:rPr>
        <w:t>地區之可用性的詳細資訊，請參閱</w:t>
      </w:r>
      <w:hyperlink r:id="rId24" w:history="1">
        <w:r w:rsidRPr="007A7709">
          <w:rPr>
            <w:rStyle w:val="Hyperlink"/>
            <w:rFonts w:ascii="Tahoma" w:eastAsia="PMingLiU" w:hAnsi="Tahoma" w:cs="Tahoma"/>
            <w:color w:val="000000"/>
            <w:sz w:val="18"/>
            <w:szCs w:val="18"/>
          </w:rPr>
          <w:t>http://www.microsoft.com/technet/subscription</w:t>
        </w:r>
      </w:hyperlink>
      <w:r w:rsidRPr="007A7709">
        <w:rPr>
          <w:rFonts w:ascii="Tahoma" w:eastAsia="PMingLiU" w:hAnsi="Tahoma" w:cs="Tahoma"/>
          <w:color w:val="000000"/>
          <w:sz w:val="18"/>
          <w:szCs w:val="18"/>
        </w:rPr>
        <w:t>。</w:t>
      </w:r>
    </w:p>
    <w:p w:rsidR="00270612" w:rsidRPr="007A770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A7709">
        <w:rPr>
          <w:rFonts w:ascii="Tahoma" w:eastAsia="PMingLiU" w:hAnsi="Tahoma" w:cs="Tahoma"/>
          <w:color w:val="000000"/>
          <w:sz w:val="18"/>
          <w:szCs w:val="18"/>
          <w:lang w:eastAsia="zh-TW"/>
        </w:rPr>
        <w:t>客戶對</w:t>
      </w:r>
      <w:r w:rsidRPr="007A7709">
        <w:rPr>
          <w:rFonts w:ascii="Tahoma" w:eastAsia="PMingLiU" w:hAnsi="Tahoma" w:cs="Tahoma"/>
          <w:color w:val="000000"/>
          <w:sz w:val="18"/>
          <w:szCs w:val="18"/>
          <w:lang w:eastAsia="zh-TW"/>
        </w:rPr>
        <w:t xml:space="preserve"> TechNet Plus Direct </w:t>
      </w:r>
      <w:r w:rsidRPr="007A7709">
        <w:rPr>
          <w:rFonts w:ascii="Tahoma" w:eastAsia="PMingLiU" w:hAnsi="Tahoma" w:cs="Tahoma"/>
          <w:color w:val="000000"/>
          <w:sz w:val="18"/>
          <w:szCs w:val="18"/>
          <w:lang w:eastAsia="zh-TW"/>
        </w:rPr>
        <w:t>軟體、預先發行軟體及評估軟體之使用權會隨著其軟體保證範圍屆滿而失去效力。</w:t>
      </w:r>
    </w:p>
    <w:p w:rsidR="00023FE7" w:rsidRPr="00F630AD" w:rsidRDefault="00023FE7">
      <w:pPr>
        <w:pStyle w:val="Heading3"/>
        <w:tabs>
          <w:tab w:val="num" w:pos="0"/>
        </w:tabs>
        <w:rPr>
          <w:rFonts w:ascii="Tahoma" w:eastAsia="PMingLiU" w:hAnsi="Tahoma" w:cs="Tahoma"/>
          <w:b w:val="0"/>
          <w:sz w:val="18"/>
          <w:szCs w:val="18"/>
          <w:lang w:eastAsia="zh-TW"/>
        </w:rPr>
      </w:pPr>
    </w:p>
    <w:p w:rsidR="004D4D43" w:rsidRPr="00BB059B" w:rsidRDefault="004D4D43" w:rsidP="004D4D43">
      <w:pPr>
        <w:pStyle w:val="Heading3"/>
        <w:tabs>
          <w:tab w:val="num" w:pos="0"/>
        </w:tabs>
        <w:rPr>
          <w:rFonts w:ascii="Tahoma" w:eastAsia="PMingLiU" w:hAnsi="Tahoma" w:cs="Tahoma"/>
          <w:lang w:eastAsia="zh-TW"/>
        </w:rPr>
      </w:pPr>
      <w:bookmarkStart w:id="831" w:name="_Toc336338242"/>
      <w:bookmarkStart w:id="832" w:name="_Toc345401798"/>
      <w:r w:rsidRPr="00BB059B">
        <w:rPr>
          <w:rFonts w:ascii="Tahoma" w:eastAsia="PMingLiU" w:hAnsi="Tahoma" w:cs="Tahoma"/>
          <w:sz w:val="24"/>
          <w:lang w:eastAsia="zh-TW"/>
        </w:rPr>
        <w:t>透過軟體保證取得使用權行動性</w:t>
      </w:r>
      <w:bookmarkEnd w:id="831"/>
      <w:bookmarkEnd w:id="832"/>
    </w:p>
    <w:p w:rsidR="004D4D43" w:rsidRPr="00F630AD" w:rsidRDefault="004D4D43" w:rsidP="0007218F">
      <w:pPr>
        <w:pStyle w:val="Heading3"/>
        <w:tabs>
          <w:tab w:val="num" w:pos="0"/>
        </w:tabs>
        <w:rPr>
          <w:rFonts w:ascii="Tahoma" w:eastAsia="PMingLiU" w:hAnsi="Tahoma" w:cs="Tahoma"/>
          <w:b w:val="0"/>
          <w:sz w:val="18"/>
          <w:szCs w:val="18"/>
          <w:lang w:eastAsia="zh-TW"/>
        </w:rPr>
      </w:pPr>
    </w:p>
    <w:p w:rsidR="004D4D43" w:rsidRPr="00BB059B" w:rsidRDefault="004D4D43" w:rsidP="002171C3">
      <w:pPr>
        <w:rPr>
          <w:rFonts w:eastAsia="PMingLiU" w:cs="Tahoma"/>
          <w:lang w:eastAsia="zh-TW"/>
        </w:rPr>
      </w:pPr>
      <w:bookmarkStart w:id="833" w:name="_Toc294048012"/>
      <w:bookmarkStart w:id="834" w:name="_Toc294048569"/>
      <w:bookmarkStart w:id="835" w:name="_Toc294092640"/>
      <w:bookmarkStart w:id="836" w:name="_Toc295819320"/>
      <w:bookmarkStart w:id="837" w:name="_Toc298795971"/>
      <w:bookmarkStart w:id="838" w:name="_Toc299369847"/>
      <w:bookmarkStart w:id="839" w:name="_Toc300391558"/>
      <w:bookmarkStart w:id="840" w:name="_Toc301939835"/>
      <w:bookmarkStart w:id="841" w:name="_Toc304801232"/>
      <w:bookmarkStart w:id="842" w:name="_Toc312399280"/>
      <w:bookmarkStart w:id="843" w:name="_Toc315289087"/>
      <w:bookmarkStart w:id="844" w:name="_Toc317591243"/>
      <w:bookmarkStart w:id="845" w:name="_Toc325313196"/>
      <w:bookmarkStart w:id="846" w:name="_Toc325609219"/>
      <w:r w:rsidRPr="00BB059B">
        <w:rPr>
          <w:rFonts w:eastAsia="PMingLiU" w:cs="Tahoma"/>
          <w:lang w:eastAsia="zh-TW"/>
        </w:rPr>
        <w:t>「透過軟體保證取得使用權行動性」之權利，得讓　貴用戶將某些軟體保證所涵蓋之</w:t>
      </w:r>
      <w:r w:rsidRPr="00BB059B">
        <w:rPr>
          <w:rFonts w:eastAsia="PMingLiU" w:cs="Tahoma"/>
          <w:lang w:eastAsia="zh-TW"/>
        </w:rPr>
        <w:t xml:space="preserve"> On-Premise </w:t>
      </w:r>
      <w:r w:rsidRPr="00BB059B">
        <w:rPr>
          <w:rFonts w:eastAsia="PMingLiU" w:cs="Tahoma"/>
          <w:lang w:eastAsia="zh-TW"/>
        </w:rPr>
        <w:t>使用權移至第三方共用伺服器之上。</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4D4D43" w:rsidRPr="00BB059B" w:rsidRDefault="004D4D43" w:rsidP="002171C3">
      <w:pPr>
        <w:rPr>
          <w:rFonts w:eastAsia="PMingLiU" w:cs="Tahoma"/>
          <w:lang w:eastAsia="zh-TW"/>
        </w:rPr>
      </w:pPr>
    </w:p>
    <w:p w:rsidR="004D4D43" w:rsidRPr="00BB059B" w:rsidRDefault="004D4D43" w:rsidP="002171C3">
      <w:pPr>
        <w:rPr>
          <w:rFonts w:eastAsia="PMingLiU" w:cs="Tahoma"/>
          <w:lang w:eastAsia="zh-TW"/>
        </w:rPr>
      </w:pPr>
      <w:bookmarkStart w:id="847" w:name="_Toc294048013"/>
      <w:bookmarkStart w:id="848" w:name="_Toc294048570"/>
      <w:bookmarkStart w:id="849" w:name="_Toc294092641"/>
      <w:bookmarkStart w:id="850" w:name="_Toc295819321"/>
      <w:bookmarkStart w:id="851" w:name="_Toc298795972"/>
      <w:bookmarkStart w:id="852" w:name="_Toc299369848"/>
      <w:bookmarkStart w:id="853" w:name="_Toc300391559"/>
      <w:bookmarkStart w:id="854" w:name="_Toc301939836"/>
      <w:bookmarkStart w:id="855" w:name="_Toc304801233"/>
      <w:bookmarkStart w:id="856" w:name="_Toc307350402"/>
      <w:bookmarkStart w:id="857" w:name="_Toc308429813"/>
      <w:bookmarkStart w:id="858" w:name="_Toc312399281"/>
      <w:bookmarkStart w:id="859" w:name="_Toc315289088"/>
      <w:bookmarkStart w:id="860" w:name="_Toc317591244"/>
      <w:bookmarkStart w:id="861" w:name="_Toc323034197"/>
      <w:bookmarkStart w:id="862" w:name="_Toc325313197"/>
      <w:bookmarkStart w:id="863" w:name="_Toc325609220"/>
      <w:r w:rsidRPr="00BB059B">
        <w:rPr>
          <w:rFonts w:eastAsia="PMingLiU" w:cs="Tahoma"/>
          <w:lang w:eastAsia="zh-TW"/>
        </w:rPr>
        <w:t>目前依產品使用權</w:t>
      </w:r>
      <w:r w:rsidRPr="00BB059B">
        <w:rPr>
          <w:rFonts w:eastAsia="PMingLiU" w:cs="Tahoma"/>
          <w:lang w:eastAsia="zh-TW"/>
        </w:rPr>
        <w:t xml:space="preserve"> (PUR) </w:t>
      </w:r>
      <w:r w:rsidRPr="00BB059B">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4D4D43" w:rsidRPr="00BB059B" w:rsidRDefault="004D4D43" w:rsidP="00F86E06">
      <w:pPr>
        <w:rPr>
          <w:rFonts w:eastAsia="PMingLiU" w:cs="Tahoma"/>
          <w:lang w:eastAsia="zh-TW"/>
        </w:rPr>
      </w:pPr>
    </w:p>
    <w:p w:rsidR="004D4D43" w:rsidRPr="00BB059B" w:rsidRDefault="004D4D43" w:rsidP="00CF7737">
      <w:pPr>
        <w:numPr>
          <w:ilvl w:val="0"/>
          <w:numId w:val="92"/>
        </w:numPr>
        <w:spacing w:after="60"/>
        <w:ind w:left="1440"/>
        <w:rPr>
          <w:rFonts w:eastAsia="PMingLiU" w:cs="Tahoma"/>
        </w:rPr>
      </w:pPr>
      <w:bookmarkStart w:id="864" w:name="_Toc294048014"/>
      <w:bookmarkStart w:id="865" w:name="_Toc294048571"/>
      <w:bookmarkStart w:id="866" w:name="_Toc294092642"/>
      <w:bookmarkStart w:id="867" w:name="_Toc295819322"/>
      <w:bookmarkStart w:id="868" w:name="_Toc298795973"/>
      <w:bookmarkStart w:id="869" w:name="_Toc299369849"/>
      <w:bookmarkStart w:id="870" w:name="_Toc300391560"/>
      <w:bookmarkStart w:id="871" w:name="_Toc301939837"/>
      <w:bookmarkStart w:id="872" w:name="_Toc304801234"/>
      <w:bookmarkStart w:id="873" w:name="_Toc307350403"/>
      <w:bookmarkStart w:id="874" w:name="_Toc308429814"/>
      <w:bookmarkStart w:id="875" w:name="_Toc312399282"/>
      <w:bookmarkStart w:id="876" w:name="_Toc315289089"/>
      <w:bookmarkStart w:id="877" w:name="_Toc317591245"/>
      <w:bookmarkStart w:id="878" w:name="_Toc323034198"/>
      <w:bookmarkStart w:id="879" w:name="_Toc325313198"/>
      <w:bookmarkStart w:id="880" w:name="_Toc325609221"/>
      <w:r w:rsidRPr="00BB059B">
        <w:rPr>
          <w:rFonts w:eastAsia="PMingLiU" w:cs="Tahoma"/>
        </w:rPr>
        <w:t xml:space="preserve">SQL Server Standard </w:t>
      </w:r>
      <w:r w:rsidR="00CF7737">
        <w:rPr>
          <w:rFonts w:eastAsia="PMingLiU" w:cs="Tahoma"/>
        </w:rPr>
        <w:t>-</w:t>
      </w:r>
      <w:r w:rsidRPr="00BB059B">
        <w:rPr>
          <w:rFonts w:eastAsia="PMingLiU" w:cs="Tahoma"/>
        </w:rPr>
        <w:t xml:space="preserve"> </w:t>
      </w:r>
      <w:r w:rsidRPr="00BB059B">
        <w:rPr>
          <w:rFonts w:eastAsia="PMingLiU" w:cs="Tahoma"/>
        </w:rPr>
        <w:t>具軟體保證之每個處理器以及伺服器</w:t>
      </w:r>
      <w:r w:rsidRPr="00BB059B">
        <w:rPr>
          <w:rFonts w:eastAsia="PMingLiU" w:cs="Tahoma"/>
        </w:rPr>
        <w:t>/CAL (</w:t>
      </w:r>
      <w:r w:rsidRPr="00BB059B">
        <w:rPr>
          <w:rFonts w:eastAsia="PMingLiU" w:cs="Tahoma"/>
        </w:rPr>
        <w:t>僅限處理器及伺服器使用權</w:t>
      </w:r>
      <w:r w:rsidRPr="00BB059B">
        <w:rPr>
          <w:rFonts w:eastAsia="PMingLiU" w:cs="Tahoma"/>
        </w:rPr>
        <w:t>)</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4D4D43" w:rsidRPr="00BB059B" w:rsidRDefault="004D4D43" w:rsidP="002C1048">
      <w:pPr>
        <w:numPr>
          <w:ilvl w:val="0"/>
          <w:numId w:val="92"/>
        </w:numPr>
        <w:spacing w:after="60"/>
        <w:ind w:left="1440"/>
        <w:rPr>
          <w:rFonts w:eastAsia="PMingLiU" w:cs="Tahoma"/>
        </w:rPr>
      </w:pPr>
      <w:bookmarkStart w:id="881" w:name="_Toc294048015"/>
      <w:bookmarkStart w:id="882" w:name="_Toc294048572"/>
      <w:bookmarkStart w:id="883" w:name="_Toc294092643"/>
      <w:bookmarkStart w:id="884" w:name="_Toc295819323"/>
      <w:bookmarkStart w:id="885" w:name="_Toc298795974"/>
      <w:bookmarkStart w:id="886" w:name="_Toc299369850"/>
      <w:bookmarkStart w:id="887" w:name="_Toc300391561"/>
      <w:bookmarkStart w:id="888" w:name="_Toc301939838"/>
      <w:bookmarkStart w:id="889" w:name="_Toc304801235"/>
      <w:bookmarkStart w:id="890" w:name="_Toc307350404"/>
      <w:bookmarkStart w:id="891" w:name="_Toc308429815"/>
      <w:bookmarkStart w:id="892" w:name="_Toc312399283"/>
      <w:bookmarkStart w:id="893" w:name="_Toc315289090"/>
      <w:bookmarkStart w:id="894" w:name="_Toc317591246"/>
      <w:bookmarkStart w:id="895" w:name="_Toc323034199"/>
      <w:bookmarkStart w:id="896" w:name="_Toc325313199"/>
      <w:bookmarkStart w:id="897" w:name="_Toc325609222"/>
      <w:r w:rsidRPr="00BB059B">
        <w:rPr>
          <w:rFonts w:eastAsia="PMingLiU" w:cs="Tahoma"/>
        </w:rPr>
        <w:t xml:space="preserve">Systems Center – </w:t>
      </w:r>
      <w:r w:rsidRPr="00BB059B">
        <w:rPr>
          <w:rFonts w:eastAsia="PMingLiU" w:cs="Tahoma"/>
        </w:rPr>
        <w:t>所有伺服器管理使用權</w:t>
      </w:r>
      <w:r w:rsidRPr="00BB059B">
        <w:rPr>
          <w:rFonts w:eastAsia="PMingLiU" w:cs="Tahoma"/>
        </w:rPr>
        <w:t xml:space="preserve"> (ML)</w:t>
      </w:r>
      <w:r w:rsidRPr="00BB059B">
        <w:rPr>
          <w:rFonts w:eastAsia="PMingLiU" w:cs="Tahoma"/>
        </w:rPr>
        <w:t>，包含具軟體保證之</w:t>
      </w:r>
      <w:r w:rsidRPr="00BB059B">
        <w:rPr>
          <w:rFonts w:eastAsia="PMingLiU" w:cs="Tahoma"/>
        </w:rPr>
        <w:t xml:space="preserve"> SMSE </w:t>
      </w:r>
      <w:r w:rsidRPr="00BB059B">
        <w:rPr>
          <w:rFonts w:eastAsia="PMingLiU" w:cs="Tahoma"/>
        </w:rPr>
        <w:t>和</w:t>
      </w:r>
      <w:r w:rsidRPr="00BB059B">
        <w:rPr>
          <w:rFonts w:eastAsia="PMingLiU" w:cs="Tahoma"/>
        </w:rPr>
        <w:t xml:space="preserve"> SMSD</w:t>
      </w:r>
      <w:bookmarkEnd w:id="881"/>
      <w:bookmarkEnd w:id="882"/>
      <w:bookmarkEnd w:id="883"/>
      <w:bookmarkEnd w:id="884"/>
      <w:bookmarkEnd w:id="885"/>
      <w:bookmarkEnd w:id="886"/>
      <w:bookmarkEnd w:id="887"/>
      <w:bookmarkEnd w:id="888"/>
      <w:bookmarkEnd w:id="889"/>
      <w:bookmarkEnd w:id="890"/>
      <w:bookmarkEnd w:id="891"/>
      <w:bookmarkEnd w:id="892"/>
      <w:bookmarkEnd w:id="893"/>
      <w:r w:rsidRPr="00BB059B">
        <w:rPr>
          <w:rFonts w:eastAsia="PMingLiU" w:cs="Tahoma"/>
        </w:rPr>
        <w:t>，及具軟體保證之</w:t>
      </w:r>
      <w:r w:rsidRPr="00BB059B">
        <w:rPr>
          <w:rFonts w:eastAsia="PMingLiU" w:cs="Tahoma"/>
        </w:rPr>
        <w:t xml:space="preserve"> System Center 2012 Standard </w:t>
      </w:r>
      <w:r w:rsidRPr="00BB059B">
        <w:rPr>
          <w:rFonts w:eastAsia="PMingLiU" w:cs="Tahoma"/>
        </w:rPr>
        <w:t>和</w:t>
      </w:r>
      <w:r w:rsidRPr="00BB059B">
        <w:rPr>
          <w:rFonts w:eastAsia="PMingLiU" w:cs="Tahoma"/>
        </w:rPr>
        <w:t xml:space="preserve"> Datacenter</w:t>
      </w:r>
      <w:bookmarkEnd w:id="894"/>
      <w:bookmarkEnd w:id="895"/>
      <w:bookmarkEnd w:id="896"/>
      <w:bookmarkEnd w:id="897"/>
    </w:p>
    <w:p w:rsidR="00973A93" w:rsidRPr="00BB059B" w:rsidRDefault="00973A93">
      <w:pPr>
        <w:rPr>
          <w:rFonts w:eastAsia="PMingLiU" w:cs="Tahoma"/>
        </w:rPr>
      </w:pPr>
      <w:bookmarkStart w:id="898" w:name="_Toc294048016"/>
      <w:bookmarkStart w:id="899" w:name="_Toc294048573"/>
      <w:bookmarkStart w:id="900" w:name="_Toc294092644"/>
      <w:bookmarkStart w:id="901" w:name="_Toc295819324"/>
      <w:bookmarkStart w:id="902" w:name="_Toc298795975"/>
      <w:bookmarkStart w:id="903" w:name="_Toc299369851"/>
      <w:bookmarkStart w:id="904" w:name="_Toc300391562"/>
      <w:bookmarkStart w:id="905" w:name="_Toc301939839"/>
      <w:bookmarkStart w:id="906" w:name="_Toc304801236"/>
      <w:bookmarkStart w:id="907" w:name="_Toc307350405"/>
      <w:bookmarkStart w:id="908" w:name="_Toc308429816"/>
      <w:bookmarkStart w:id="909" w:name="_Toc312399284"/>
      <w:bookmarkStart w:id="910" w:name="_Toc315289091"/>
      <w:bookmarkStart w:id="911" w:name="_Toc317591247"/>
      <w:bookmarkStart w:id="912" w:name="_Toc323034200"/>
      <w:bookmarkStart w:id="913" w:name="_Toc325313200"/>
      <w:bookmarkStart w:id="914" w:name="_Toc325609223"/>
    </w:p>
    <w:p w:rsidR="004D4D43" w:rsidRPr="00BB059B" w:rsidRDefault="004D4D43" w:rsidP="002171C3">
      <w:pPr>
        <w:rPr>
          <w:rFonts w:eastAsia="PMingLiU" w:cs="Tahoma"/>
          <w:lang w:eastAsia="zh-TW"/>
        </w:rPr>
      </w:pPr>
      <w:r w:rsidRPr="00BB059B">
        <w:rPr>
          <w:rFonts w:eastAsia="PMingLiU" w:cs="Tahoma"/>
          <w:lang w:eastAsia="zh-TW"/>
        </w:rPr>
        <w:t>若要使用「透過軟體保證取得使用權行動性」之權利，客戶必須：</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rsidR="004D4D43" w:rsidRPr="00BB059B" w:rsidRDefault="004D4D43" w:rsidP="00F86E06">
      <w:pPr>
        <w:rPr>
          <w:rFonts w:eastAsia="PMingLiU" w:cs="Tahoma"/>
          <w:lang w:eastAsia="zh-TW"/>
        </w:rPr>
      </w:pPr>
    </w:p>
    <w:p w:rsidR="004D4D43" w:rsidRPr="00BB059B" w:rsidRDefault="004D4D43" w:rsidP="002C1048">
      <w:pPr>
        <w:numPr>
          <w:ilvl w:val="0"/>
          <w:numId w:val="81"/>
        </w:numPr>
        <w:spacing w:after="60"/>
        <w:ind w:left="1440"/>
        <w:rPr>
          <w:rFonts w:eastAsia="PMingLiU" w:cs="Tahoma"/>
          <w:lang w:eastAsia="zh-TW"/>
        </w:rPr>
      </w:pPr>
      <w:bookmarkStart w:id="915" w:name="_Toc294048017"/>
      <w:bookmarkStart w:id="916" w:name="_Toc294048574"/>
      <w:bookmarkStart w:id="917" w:name="_Toc294092645"/>
      <w:bookmarkStart w:id="918" w:name="_Toc295819325"/>
      <w:bookmarkStart w:id="919" w:name="_Toc298795976"/>
      <w:bookmarkStart w:id="920" w:name="_Toc299369852"/>
      <w:bookmarkStart w:id="921" w:name="_Toc300391563"/>
      <w:bookmarkStart w:id="922" w:name="_Toc301939840"/>
      <w:bookmarkStart w:id="923" w:name="_Toc304801237"/>
      <w:bookmarkStart w:id="924" w:name="_Toc307350406"/>
      <w:bookmarkStart w:id="925" w:name="_Toc308429817"/>
      <w:bookmarkStart w:id="926" w:name="_Toc312399285"/>
      <w:bookmarkStart w:id="927" w:name="_Toc315289092"/>
      <w:bookmarkStart w:id="928" w:name="_Toc317591248"/>
      <w:bookmarkStart w:id="929" w:name="_Toc323034201"/>
      <w:bookmarkStart w:id="930" w:name="_Toc325313201"/>
      <w:bookmarkStart w:id="931" w:name="_Toc325609224"/>
      <w:r w:rsidRPr="00BB059B">
        <w:rPr>
          <w:rFonts w:eastAsia="PMingLiU" w:cs="Tahoma"/>
          <w:lang w:eastAsia="zh-TW"/>
        </w:rPr>
        <w:t>針對據以在共用第三方伺服器上執行軟體或管理作業系統環境之使用權，以及所有相關</w:t>
      </w:r>
      <w:r w:rsidRPr="00BB059B">
        <w:rPr>
          <w:rFonts w:eastAsia="PMingLiU" w:cs="Tahoma"/>
          <w:lang w:eastAsia="zh-TW"/>
        </w:rPr>
        <w:t xml:space="preserve"> CAL</w:t>
      </w:r>
      <w:r w:rsidRPr="00BB059B">
        <w:rPr>
          <w:rFonts w:eastAsia="PMingLiU" w:cs="Tahoma"/>
          <w:lang w:eastAsia="zh-TW"/>
        </w:rPr>
        <w:t>、</w:t>
      </w:r>
      <w:r w:rsidR="00E54931">
        <w:rPr>
          <w:rFonts w:eastAsia="PMingLiU" w:cs="Tahoma"/>
          <w:lang w:eastAsia="zh-TW"/>
        </w:rPr>
        <w:br/>
      </w:r>
      <w:r w:rsidRPr="00BB059B">
        <w:rPr>
          <w:rFonts w:eastAsia="PMingLiU" w:cs="Tahoma"/>
          <w:lang w:eastAsia="zh-TW"/>
        </w:rPr>
        <w:t>外部連接器使用權及管理使用權，維護有效之軟體保證範圍；</w:t>
      </w:r>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p>
    <w:p w:rsidR="004D4D43" w:rsidRPr="00BB059B" w:rsidRDefault="004D4D43" w:rsidP="002C1048">
      <w:pPr>
        <w:numPr>
          <w:ilvl w:val="0"/>
          <w:numId w:val="81"/>
        </w:numPr>
        <w:spacing w:after="60"/>
        <w:ind w:left="1440"/>
        <w:rPr>
          <w:rFonts w:eastAsia="PMingLiU" w:cs="Tahoma"/>
          <w:lang w:eastAsia="zh-TW"/>
        </w:rPr>
      </w:pPr>
      <w:bookmarkStart w:id="932" w:name="_Toc294048018"/>
      <w:bookmarkStart w:id="933" w:name="_Toc294048575"/>
      <w:bookmarkStart w:id="934" w:name="_Toc294092646"/>
      <w:bookmarkStart w:id="935" w:name="_Toc295819326"/>
      <w:bookmarkStart w:id="936" w:name="_Toc298795977"/>
      <w:bookmarkStart w:id="937" w:name="_Toc299369853"/>
      <w:bookmarkStart w:id="938" w:name="_Toc300391564"/>
      <w:bookmarkStart w:id="939" w:name="_Toc301939841"/>
      <w:bookmarkStart w:id="940" w:name="_Toc304801238"/>
      <w:bookmarkStart w:id="941" w:name="_Toc307350407"/>
      <w:bookmarkStart w:id="942" w:name="_Toc308429818"/>
      <w:bookmarkStart w:id="943" w:name="_Toc312399286"/>
      <w:bookmarkStart w:id="944" w:name="_Toc315289093"/>
      <w:bookmarkStart w:id="945" w:name="_Toc317591249"/>
      <w:bookmarkStart w:id="946" w:name="_Toc323034202"/>
      <w:bookmarkStart w:id="947" w:name="_Toc325313202"/>
      <w:bookmarkStart w:id="948" w:name="_Toc325609225"/>
      <w:r w:rsidRPr="00BB059B">
        <w:rPr>
          <w:rFonts w:eastAsia="PMingLiU" w:cs="Tahoma"/>
          <w:lang w:eastAsia="zh-TW"/>
        </w:rPr>
        <w:t>僅與合格之「透過軟體保證取得使用權行動性合作夥伴」進行使用權之建置。合格之「透過軟體保證取得使用權行動性合作夥伴」清單，可在此處取得：</w:t>
      </w:r>
      <w:r w:rsidRPr="00BB059B">
        <w:rPr>
          <w:rFonts w:eastAsia="PMingLiU" w:cs="Tahoma"/>
          <w:lang w:eastAsia="zh-TW"/>
        </w:rPr>
        <w:t xml:space="preserve"> http://www.microsoft.com/licensing/software-assurance/license-mobility</w:t>
      </w:r>
      <w:r w:rsidRPr="00BB059B">
        <w:rPr>
          <w:rFonts w:eastAsia="PMingLiU" w:cs="Tahoma"/>
          <w:lang w:eastAsia="zh-TW"/>
        </w:rPr>
        <w:t>，以及</w:t>
      </w:r>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rsidR="004D4D43" w:rsidRPr="00EA7A8D" w:rsidRDefault="004D4D43" w:rsidP="00CF7737">
      <w:pPr>
        <w:numPr>
          <w:ilvl w:val="0"/>
          <w:numId w:val="81"/>
        </w:numPr>
        <w:spacing w:after="60"/>
        <w:ind w:left="1440"/>
        <w:rPr>
          <w:rFonts w:eastAsia="PMingLiU" w:cs="Tahoma"/>
          <w:lang w:eastAsia="zh-TW"/>
        </w:rPr>
      </w:pPr>
      <w:bookmarkStart w:id="949" w:name="_Toc294048019"/>
      <w:bookmarkStart w:id="950" w:name="_Toc294048576"/>
      <w:bookmarkStart w:id="951" w:name="_Toc294092647"/>
      <w:bookmarkStart w:id="952" w:name="_Toc295819327"/>
      <w:bookmarkStart w:id="953" w:name="_Toc298795978"/>
      <w:bookmarkStart w:id="954" w:name="_Toc299369854"/>
      <w:bookmarkStart w:id="955" w:name="_Toc300391565"/>
      <w:bookmarkStart w:id="956" w:name="_Toc301939842"/>
      <w:bookmarkStart w:id="957" w:name="_Toc304801239"/>
      <w:bookmarkStart w:id="958" w:name="_Toc307350408"/>
      <w:bookmarkStart w:id="959" w:name="_Toc308429819"/>
      <w:bookmarkStart w:id="960" w:name="_Toc312399287"/>
      <w:bookmarkStart w:id="961" w:name="_Toc315289094"/>
      <w:bookmarkStart w:id="962" w:name="_Toc317591250"/>
      <w:bookmarkStart w:id="963" w:name="_Toc323034203"/>
      <w:bookmarkStart w:id="964" w:name="_Toc325313203"/>
      <w:bookmarkStart w:id="965" w:name="_Toc325609226"/>
      <w:r w:rsidRPr="00EA7A8D">
        <w:rPr>
          <w:rFonts w:eastAsia="PMingLiU" w:cs="Tahoma"/>
          <w:lang w:eastAsia="zh-TW"/>
        </w:rPr>
        <w:t>針對將於合作夥伴共用伺服器上執行客戶授權軟體的每個「透過軟體保證取得使用權行動性合</w:t>
      </w:r>
      <w:r w:rsidR="00CF7737">
        <w:rPr>
          <w:rFonts w:eastAsia="PMingLiU" w:cs="Tahoma"/>
          <w:lang w:eastAsia="zh-TW"/>
        </w:rPr>
        <w:br/>
      </w:r>
      <w:r w:rsidRPr="00EA7A8D">
        <w:rPr>
          <w:rFonts w:eastAsia="PMingLiU" w:cs="Tahoma"/>
          <w:lang w:eastAsia="zh-TW"/>
        </w:rPr>
        <w:t>作夥伴」，填寫並提交「使用權行動性驗證」</w:t>
      </w:r>
      <w:r w:rsidRPr="00EA7A8D">
        <w:rPr>
          <w:rFonts w:eastAsia="PMingLiU" w:cs="Tahoma"/>
          <w:lang w:eastAsia="zh-TW"/>
        </w:rPr>
        <w:t xml:space="preserve">(License Mobility Validation) </w:t>
      </w:r>
      <w:r w:rsidRPr="00EA7A8D">
        <w:rPr>
          <w:rFonts w:eastAsia="PMingLiU" w:cs="Tahoma"/>
          <w:lang w:eastAsia="zh-TW"/>
        </w:rPr>
        <w:t>表單。「使用權行動性驗證」表單，將會由合格之「透過軟體保證取得使用權行動性合作夥伴」提供給客戶。</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p>
    <w:p w:rsidR="004D4D43" w:rsidRPr="00BB059B" w:rsidRDefault="004D4D43" w:rsidP="002171C3">
      <w:pPr>
        <w:rPr>
          <w:rFonts w:eastAsia="PMingLiU" w:cs="Tahoma"/>
          <w:lang w:eastAsia="zh-TW"/>
        </w:rPr>
      </w:pPr>
    </w:p>
    <w:p w:rsidR="004D4D43" w:rsidRPr="00BB059B" w:rsidRDefault="004D4D43" w:rsidP="002171C3">
      <w:pPr>
        <w:rPr>
          <w:rFonts w:eastAsia="PMingLiU" w:cs="Tahoma"/>
          <w:lang w:eastAsia="zh-TW"/>
        </w:rPr>
      </w:pPr>
      <w:bookmarkStart w:id="966" w:name="_Toc294048020"/>
      <w:bookmarkStart w:id="967" w:name="_Toc294048577"/>
      <w:bookmarkStart w:id="968" w:name="_Toc294092648"/>
      <w:bookmarkStart w:id="969" w:name="_Toc295819328"/>
      <w:bookmarkStart w:id="970" w:name="_Toc298795979"/>
      <w:bookmarkStart w:id="971" w:name="_Toc299369855"/>
      <w:bookmarkStart w:id="972" w:name="_Toc300391566"/>
      <w:bookmarkStart w:id="973" w:name="_Toc301939843"/>
      <w:bookmarkStart w:id="974" w:name="_Toc304801240"/>
      <w:bookmarkStart w:id="975" w:name="_Toc307350409"/>
      <w:bookmarkStart w:id="976" w:name="_Toc308429820"/>
      <w:bookmarkStart w:id="977" w:name="_Toc312399288"/>
      <w:bookmarkStart w:id="978" w:name="_Toc317591251"/>
      <w:bookmarkStart w:id="979" w:name="_Toc323034204"/>
      <w:bookmarkStart w:id="980" w:name="_Toc325313204"/>
      <w:bookmarkStart w:id="981" w:name="_Toc325609227"/>
      <w:r w:rsidRPr="00BB059B">
        <w:rPr>
          <w:rFonts w:eastAsia="PMingLiU" w:cs="Tahoma"/>
          <w:lang w:eastAsia="zh-TW"/>
        </w:rPr>
        <w:t>客戶在共用第三方伺服器上執行授權軟體及管理</w:t>
      </w:r>
      <w:r w:rsidRPr="00BB059B">
        <w:rPr>
          <w:rFonts w:eastAsia="PMingLiU" w:cs="Tahoma"/>
          <w:lang w:eastAsia="zh-TW"/>
        </w:rPr>
        <w:t xml:space="preserve"> OSE </w:t>
      </w:r>
      <w:r w:rsidRPr="00BB059B">
        <w:rPr>
          <w:rFonts w:eastAsia="PMingLiU" w:cs="Tahoma"/>
          <w:lang w:eastAsia="zh-TW"/>
        </w:rPr>
        <w:t>的權利，會隨涵蓋此等使用權或相關存取或管理使用權之軟體保證範圍屆滿而中止。</w:t>
      </w:r>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rsidR="00E54931" w:rsidRDefault="00E54931" w:rsidP="0007218F">
      <w:pPr>
        <w:rPr>
          <w:rFonts w:eastAsia="PMingLiU" w:cs="Tahoma"/>
          <w:lang w:eastAsia="zh-TW"/>
        </w:rPr>
      </w:pPr>
    </w:p>
    <w:p w:rsidR="002F7BAF" w:rsidRDefault="002F7BAF" w:rsidP="0007218F">
      <w:pPr>
        <w:rPr>
          <w:rFonts w:eastAsia="PMingLiU" w:cs="Tahoma"/>
          <w:lang w:eastAsia="zh-TW"/>
        </w:rPr>
      </w:pPr>
    </w:p>
    <w:p w:rsidR="002F7BAF" w:rsidRDefault="002F7BAF" w:rsidP="0007218F">
      <w:pPr>
        <w:rPr>
          <w:rFonts w:eastAsia="PMingLiU" w:cs="Tahoma"/>
          <w:lang w:eastAsia="zh-TW"/>
        </w:rPr>
      </w:pPr>
    </w:p>
    <w:p w:rsidR="002F7BAF" w:rsidRDefault="002F7BAF" w:rsidP="0007218F">
      <w:pPr>
        <w:rPr>
          <w:rFonts w:eastAsia="PMingLiU" w:cs="Tahoma"/>
          <w:lang w:eastAsia="zh-TW"/>
        </w:rPr>
      </w:pPr>
    </w:p>
    <w:p w:rsidR="002F7BAF" w:rsidRDefault="002F7BAF" w:rsidP="0007218F">
      <w:pPr>
        <w:rPr>
          <w:rFonts w:eastAsia="PMingLiU" w:cs="Tahoma"/>
          <w:lang w:eastAsia="zh-TW"/>
        </w:rPr>
      </w:pPr>
    </w:p>
    <w:p w:rsidR="002F7BAF" w:rsidRPr="00BB059B" w:rsidRDefault="002F7BAF" w:rsidP="0007218F">
      <w:pPr>
        <w:rPr>
          <w:rFonts w:eastAsia="PMingLiU" w:cs="Tahoma"/>
          <w:lang w:eastAsia="zh-TW"/>
        </w:rPr>
      </w:pPr>
    </w:p>
    <w:p w:rsidR="00023FE7" w:rsidRPr="00BB059B" w:rsidRDefault="00023FE7" w:rsidP="0007218F">
      <w:pPr>
        <w:pStyle w:val="Heading3"/>
        <w:tabs>
          <w:tab w:val="num" w:pos="0"/>
        </w:tabs>
        <w:rPr>
          <w:rFonts w:ascii="Tahoma" w:eastAsia="PMingLiU" w:hAnsi="Tahoma" w:cs="Tahoma"/>
          <w:lang w:eastAsia="zh-TW"/>
        </w:rPr>
      </w:pPr>
      <w:bookmarkStart w:id="982" w:name="_Toc336338243"/>
      <w:bookmarkStart w:id="983" w:name="_Toc345401799"/>
      <w:r w:rsidRPr="00BB059B">
        <w:rPr>
          <w:rFonts w:ascii="Tahoma" w:eastAsia="PMingLiU" w:hAnsi="Tahoma" w:cs="Tahoma"/>
          <w:sz w:val="24"/>
          <w:lang w:eastAsia="zh-TW"/>
        </w:rPr>
        <w:t>Windows Thin PC</w:t>
      </w:r>
      <w:bookmarkEnd w:id="982"/>
      <w:bookmarkEnd w:id="983"/>
    </w:p>
    <w:p w:rsidR="00023FE7" w:rsidRPr="007A7709" w:rsidRDefault="00023FE7" w:rsidP="0007218F">
      <w:pPr>
        <w:pStyle w:val="Heading3"/>
        <w:rPr>
          <w:rFonts w:ascii="Tahoma" w:eastAsia="PMingLiU" w:hAnsi="Tahoma" w:cs="Tahoma"/>
          <w:b w:val="0"/>
          <w:bCs/>
          <w:sz w:val="18"/>
          <w:szCs w:val="18"/>
          <w:lang w:eastAsia="zh-TW"/>
        </w:rPr>
      </w:pPr>
    </w:p>
    <w:p w:rsidR="0008414D" w:rsidRPr="00BB059B" w:rsidRDefault="0008414D" w:rsidP="0007218F">
      <w:pPr>
        <w:rPr>
          <w:rFonts w:eastAsia="PMingLiU" w:cs="Tahoma"/>
          <w:lang w:eastAsia="zh-TW"/>
        </w:rPr>
      </w:pPr>
      <w:r w:rsidRPr="00BB059B">
        <w:rPr>
          <w:rFonts w:eastAsia="PMingLiU" w:cs="Tahoma"/>
          <w:szCs w:val="20"/>
          <w:lang w:eastAsia="zh-TW"/>
        </w:rPr>
        <w:t>具備</w:t>
      </w:r>
      <w:r w:rsidRPr="00BB059B">
        <w:rPr>
          <w:rFonts w:eastAsia="PMingLiU" w:cs="Tahoma"/>
          <w:szCs w:val="20"/>
          <w:lang w:eastAsia="zh-TW"/>
        </w:rPr>
        <w:t xml:space="preserve"> Windows </w:t>
      </w:r>
      <w:r w:rsidRPr="00BB059B">
        <w:rPr>
          <w:rFonts w:eastAsia="PMingLiU" w:cs="Tahoma"/>
          <w:szCs w:val="20"/>
          <w:lang w:eastAsia="zh-TW"/>
        </w:rPr>
        <w:t>桌面作業系統之有效軟體保證範圍，或</w:t>
      </w:r>
      <w:r w:rsidRPr="00BB059B">
        <w:rPr>
          <w:rFonts w:eastAsia="PMingLiU" w:cs="Tahoma"/>
          <w:szCs w:val="20"/>
          <w:lang w:eastAsia="zh-TW"/>
        </w:rPr>
        <w:t xml:space="preserve"> VDA </w:t>
      </w:r>
      <w:r w:rsidRPr="00BB059B">
        <w:rPr>
          <w:rFonts w:eastAsia="PMingLiU" w:cs="Tahoma"/>
          <w:szCs w:val="20"/>
          <w:lang w:eastAsia="zh-TW"/>
        </w:rPr>
        <w:t>或</w:t>
      </w:r>
      <w:r w:rsidRPr="00BB059B">
        <w:rPr>
          <w:rFonts w:eastAsia="PMingLiU" w:cs="Tahoma"/>
          <w:szCs w:val="20"/>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 xml:space="preserve">) </w:t>
      </w:r>
      <w:r w:rsidRPr="00BB059B">
        <w:rPr>
          <w:rFonts w:eastAsia="PMingLiU" w:cs="Tahoma"/>
          <w:szCs w:val="20"/>
          <w:lang w:eastAsia="zh-TW"/>
        </w:rPr>
        <w:t>有效使用權的大量授</w:t>
      </w:r>
      <w:r w:rsidR="00E54931">
        <w:rPr>
          <w:rFonts w:eastAsia="PMingLiU" w:cs="Tahoma"/>
          <w:szCs w:val="20"/>
          <w:lang w:eastAsia="zh-TW"/>
        </w:rPr>
        <w:br/>
      </w:r>
      <w:r w:rsidRPr="00BB059B">
        <w:rPr>
          <w:rFonts w:eastAsia="PMingLiU" w:cs="Tahoma"/>
          <w:szCs w:val="20"/>
          <w:lang w:eastAsia="zh-TW"/>
        </w:rPr>
        <w:t>權客戶，具備享有此項利益之資格。</w:t>
      </w:r>
      <w:r w:rsidRPr="00BB059B">
        <w:rPr>
          <w:rFonts w:eastAsia="PMingLiU" w:cs="Tahoma"/>
          <w:color w:val="000000"/>
          <w:szCs w:val="20"/>
          <w:lang w:eastAsia="zh-TW"/>
        </w:rPr>
        <w:t>透過</w:t>
      </w:r>
      <w:r w:rsidRPr="00BB059B">
        <w:rPr>
          <w:rFonts w:eastAsia="PMingLiU" w:cs="Tahoma"/>
          <w:szCs w:val="20"/>
          <w:lang w:eastAsia="zh-TW"/>
        </w:rPr>
        <w:t xml:space="preserve">VDA </w:t>
      </w:r>
      <w:r w:rsidRPr="00BB059B">
        <w:rPr>
          <w:rFonts w:eastAsia="PMingLiU" w:cs="Tahoma"/>
          <w:szCs w:val="20"/>
          <w:lang w:eastAsia="zh-TW"/>
        </w:rPr>
        <w:t>存取此項利益之客戶，其授權裝置上必須</w:t>
      </w:r>
      <w:r w:rsidRPr="00BB059B">
        <w:rPr>
          <w:rFonts w:eastAsia="PMingLiU" w:cs="Tahoma"/>
          <w:color w:val="000000"/>
          <w:szCs w:val="20"/>
          <w:lang w:eastAsia="zh-TW"/>
        </w:rPr>
        <w:t>安裝</w:t>
      </w:r>
      <w:r w:rsidRPr="00BB059B">
        <w:rPr>
          <w:rFonts w:eastAsia="PMingLiU" w:cs="Tahoma"/>
          <w:szCs w:val="20"/>
          <w:lang w:eastAsia="zh-TW"/>
        </w:rPr>
        <w:t>如本文件「系統組合」</w:t>
      </w:r>
      <w:r w:rsidR="00E54931">
        <w:rPr>
          <w:rFonts w:eastAsia="PMingLiU" w:cs="Tahoma"/>
          <w:szCs w:val="20"/>
          <w:lang w:eastAsia="zh-TW"/>
        </w:rPr>
        <w:br/>
      </w:r>
      <w:r w:rsidRPr="00BB059B">
        <w:rPr>
          <w:rFonts w:eastAsia="PMingLiU" w:cs="Tahoma"/>
          <w:szCs w:val="20"/>
          <w:lang w:eastAsia="zh-TW"/>
        </w:rPr>
        <w:t>小節</w:t>
      </w:r>
      <w:r w:rsidRPr="00BB059B">
        <w:rPr>
          <w:rFonts w:eastAsia="PMingLiU" w:cs="Tahoma"/>
          <w:color w:val="000000"/>
          <w:szCs w:val="20"/>
          <w:lang w:eastAsia="zh-TW"/>
        </w:rPr>
        <w:t>「產品注意事項」</w:t>
      </w:r>
      <w:r w:rsidRPr="00BB059B">
        <w:rPr>
          <w:rFonts w:eastAsia="PMingLiU" w:cs="Tahoma"/>
          <w:szCs w:val="20"/>
          <w:lang w:eastAsia="zh-TW"/>
        </w:rPr>
        <w:t>的「合格作業系統」表格所列之合格</w:t>
      </w:r>
      <w:r w:rsidRPr="00BB059B">
        <w:rPr>
          <w:rFonts w:eastAsia="PMingLiU" w:cs="Tahoma"/>
          <w:szCs w:val="20"/>
          <w:lang w:eastAsia="zh-TW"/>
        </w:rPr>
        <w:t xml:space="preserve"> OS</w:t>
      </w:r>
      <w:r w:rsidRPr="00BB059B">
        <w:rPr>
          <w:rFonts w:eastAsia="PMingLiU" w:cs="Tahoma"/>
          <w:szCs w:val="20"/>
          <w:lang w:eastAsia="zh-TW"/>
        </w:rPr>
        <w:t>。</w:t>
      </w:r>
    </w:p>
    <w:p w:rsidR="0008414D" w:rsidRPr="00BB059B" w:rsidRDefault="0008414D" w:rsidP="0007218F">
      <w:pPr>
        <w:rPr>
          <w:rFonts w:eastAsia="PMingLiU" w:cs="Tahoma"/>
          <w:lang w:eastAsia="zh-TW"/>
        </w:rPr>
      </w:pPr>
    </w:p>
    <w:p w:rsidR="0008414D" w:rsidRPr="00BB059B" w:rsidRDefault="0008414D" w:rsidP="0007218F">
      <w:pPr>
        <w:rPr>
          <w:rFonts w:eastAsia="PMingLiU" w:cs="Tahoma"/>
        </w:rPr>
      </w:pPr>
      <w:r w:rsidRPr="00BB059B">
        <w:rPr>
          <w:rFonts w:eastAsia="PMingLiU" w:cs="Tahoma"/>
          <w:szCs w:val="20"/>
        </w:rPr>
        <w:t xml:space="preserve">Windows Thin PC </w:t>
      </w:r>
      <w:r w:rsidRPr="00BB059B">
        <w:rPr>
          <w:rFonts w:eastAsia="PMingLiU" w:cs="Tahoma"/>
          <w:szCs w:val="20"/>
        </w:rPr>
        <w:t>是一種較少耗用</w:t>
      </w:r>
      <w:r w:rsidRPr="00BB059B">
        <w:rPr>
          <w:rFonts w:eastAsia="PMingLiU" w:cs="Tahoma"/>
          <w:szCs w:val="20"/>
        </w:rPr>
        <w:t xml:space="preserve"> Windows OS </w:t>
      </w:r>
      <w:r w:rsidRPr="00BB059B">
        <w:rPr>
          <w:rFonts w:eastAsia="PMingLiU" w:cs="Tahoma"/>
          <w:szCs w:val="20"/>
        </w:rPr>
        <w:t>的解決方案，其設計可讓客戶將現有具備</w:t>
      </w:r>
      <w:r w:rsidRPr="00BB059B">
        <w:rPr>
          <w:rFonts w:eastAsia="PMingLiU" w:cs="Tahoma"/>
          <w:szCs w:val="20"/>
        </w:rPr>
        <w:t xml:space="preserve"> Windows 8 </w:t>
      </w:r>
      <w:r w:rsidRPr="00BB059B">
        <w:rPr>
          <w:rFonts w:eastAsia="PMingLiU" w:cs="Tahoma"/>
          <w:szCs w:val="20"/>
        </w:rPr>
        <w:t>能力的</w:t>
      </w:r>
      <w:r w:rsidRPr="00BB059B">
        <w:rPr>
          <w:rFonts w:eastAsia="PMingLiU" w:cs="Tahoma"/>
          <w:szCs w:val="20"/>
        </w:rPr>
        <w:t xml:space="preserve">PC </w:t>
      </w:r>
      <w:r w:rsidRPr="00BB059B">
        <w:rPr>
          <w:rFonts w:eastAsia="PMingLiU" w:cs="Tahoma"/>
          <w:szCs w:val="20"/>
        </w:rPr>
        <w:t>連線至集中式桌面，而無需購買新的精簡用戶端硬體。符合資格之客戶，得使用</w:t>
      </w:r>
      <w:r w:rsidRPr="00BB059B">
        <w:rPr>
          <w:rFonts w:eastAsia="PMingLiU" w:cs="Tahoma"/>
          <w:szCs w:val="20"/>
        </w:rPr>
        <w:t xml:space="preserve"> Windows Thin PC </w:t>
      </w:r>
      <w:r w:rsidRPr="00BB059B">
        <w:rPr>
          <w:rFonts w:eastAsia="PMingLiU" w:cs="Tahoma"/>
          <w:szCs w:val="20"/>
        </w:rPr>
        <w:t>來取代他們依據</w:t>
      </w:r>
      <w:r w:rsidRPr="00BB059B">
        <w:rPr>
          <w:rFonts w:eastAsia="PMingLiU" w:cs="Tahoma"/>
          <w:szCs w:val="20"/>
        </w:rPr>
        <w:t xml:space="preserve"> Windows </w:t>
      </w:r>
      <w:r w:rsidRPr="00BB059B">
        <w:rPr>
          <w:rFonts w:eastAsia="PMingLiU" w:cs="Tahoma"/>
          <w:szCs w:val="20"/>
        </w:rPr>
        <w:t>軟體保證範圍、</w:t>
      </w:r>
      <w:r w:rsidRPr="00BB059B">
        <w:rPr>
          <w:rFonts w:eastAsia="PMingLiU" w:cs="Tahoma"/>
          <w:szCs w:val="20"/>
        </w:rPr>
        <w:t xml:space="preserve">Windows Intune </w:t>
      </w:r>
      <w:r w:rsidRPr="00BB059B">
        <w:rPr>
          <w:rFonts w:eastAsia="PMingLiU" w:cs="Tahoma"/>
          <w:szCs w:val="18"/>
        </w:rPr>
        <w:t>(</w:t>
      </w:r>
      <w:r w:rsidRPr="00BB059B">
        <w:rPr>
          <w:rFonts w:eastAsia="PMingLiU" w:cs="Tahoma"/>
          <w:szCs w:val="18"/>
        </w:rPr>
        <w:t>每一裝置</w:t>
      </w:r>
      <w:r w:rsidRPr="00BB059B">
        <w:rPr>
          <w:rFonts w:eastAsia="PMingLiU" w:cs="Tahoma"/>
          <w:szCs w:val="18"/>
        </w:rPr>
        <w:t>)</w:t>
      </w:r>
      <w:r w:rsidRPr="00BB059B">
        <w:rPr>
          <w:rFonts w:eastAsia="PMingLiU" w:cs="Tahoma"/>
          <w:color w:val="000000"/>
          <w:szCs w:val="20"/>
        </w:rPr>
        <w:t>或</w:t>
      </w:r>
      <w:r w:rsidRPr="00BB059B">
        <w:rPr>
          <w:rFonts w:eastAsia="PMingLiU" w:cs="Tahoma"/>
          <w:color w:val="000000"/>
          <w:szCs w:val="20"/>
        </w:rPr>
        <w:t xml:space="preserve"> Windows </w:t>
      </w:r>
      <w:r w:rsidRPr="00BB059B">
        <w:rPr>
          <w:rFonts w:eastAsia="PMingLiU" w:cs="Tahoma"/>
          <w:szCs w:val="20"/>
        </w:rPr>
        <w:t xml:space="preserve">VDA </w:t>
      </w:r>
      <w:r w:rsidRPr="00BB059B">
        <w:rPr>
          <w:rFonts w:eastAsia="PMingLiU" w:cs="Tahoma"/>
          <w:szCs w:val="20"/>
        </w:rPr>
        <w:t>使用權之規定所獲准使用的</w:t>
      </w:r>
      <w:r w:rsidRPr="00BB059B">
        <w:rPr>
          <w:rFonts w:eastAsia="PMingLiU" w:cs="Tahoma"/>
          <w:szCs w:val="20"/>
        </w:rPr>
        <w:t xml:space="preserve"> Windows </w:t>
      </w:r>
      <w:r w:rsidR="00E54931">
        <w:rPr>
          <w:rFonts w:eastAsia="PMingLiU" w:cs="Tahoma"/>
          <w:szCs w:val="20"/>
        </w:rPr>
        <w:br/>
      </w:r>
      <w:r w:rsidRPr="00BB059B">
        <w:rPr>
          <w:rFonts w:eastAsia="PMingLiU" w:cs="Tahoma"/>
          <w:szCs w:val="20"/>
        </w:rPr>
        <w:t>桌面作業系統執行個體。客戶對</w:t>
      </w:r>
      <w:r w:rsidRPr="00BB059B">
        <w:rPr>
          <w:rFonts w:eastAsia="PMingLiU" w:cs="Tahoma"/>
          <w:szCs w:val="20"/>
        </w:rPr>
        <w:t xml:space="preserve"> Windows Thin PC </w:t>
      </w:r>
      <w:r w:rsidRPr="00BB059B">
        <w:rPr>
          <w:rFonts w:eastAsia="PMingLiU" w:cs="Tahoma"/>
          <w:szCs w:val="20"/>
        </w:rPr>
        <w:t>之使用係受其授權合約的條款及條件所拘束。</w:t>
      </w:r>
    </w:p>
    <w:p w:rsidR="00023FE7" w:rsidRPr="00BB059B" w:rsidRDefault="00023FE7" w:rsidP="0007218F">
      <w:pPr>
        <w:rPr>
          <w:rFonts w:eastAsia="PMingLiU" w:cs="Tahoma"/>
        </w:rPr>
      </w:pPr>
    </w:p>
    <w:p w:rsidR="00F30075" w:rsidRPr="00BB059B" w:rsidRDefault="00F30075" w:rsidP="0007218F">
      <w:pPr>
        <w:outlineLvl w:val="2"/>
        <w:rPr>
          <w:rFonts w:eastAsia="PMingLiU" w:cs="Tahoma"/>
        </w:rPr>
      </w:pPr>
      <w:bookmarkStart w:id="984" w:name="_Toc291204568"/>
      <w:r w:rsidRPr="00BB059B">
        <w:rPr>
          <w:rFonts w:eastAsia="PMingLiU" w:cs="Tahoma"/>
          <w:b/>
          <w:sz w:val="24"/>
          <w:szCs w:val="20"/>
        </w:rPr>
        <w:t>延伸</w:t>
      </w:r>
      <w:r w:rsidRPr="00BB059B">
        <w:rPr>
          <w:rFonts w:eastAsia="PMingLiU" w:cs="Tahoma"/>
          <w:b/>
          <w:sz w:val="24"/>
          <w:szCs w:val="20"/>
        </w:rPr>
        <w:t xml:space="preserve"> Hotfix </w:t>
      </w:r>
      <w:r w:rsidRPr="00BB059B">
        <w:rPr>
          <w:rFonts w:eastAsia="PMingLiU" w:cs="Tahoma"/>
          <w:b/>
          <w:sz w:val="24"/>
          <w:szCs w:val="20"/>
        </w:rPr>
        <w:t>支援</w:t>
      </w:r>
      <w:bookmarkEnd w:id="984"/>
    </w:p>
    <w:p w:rsidR="00F30075" w:rsidRPr="00BB059B" w:rsidRDefault="00F30075" w:rsidP="0007218F">
      <w:pPr>
        <w:outlineLvl w:val="2"/>
        <w:rPr>
          <w:rFonts w:eastAsia="PMingLiU" w:cs="Tahoma"/>
        </w:rPr>
      </w:pPr>
    </w:p>
    <w:p w:rsidR="00F30075" w:rsidRPr="00BB059B" w:rsidRDefault="00F30075" w:rsidP="00F30075">
      <w:pPr>
        <w:rPr>
          <w:rFonts w:eastAsia="PMingLiU" w:cs="Tahoma"/>
        </w:rPr>
      </w:pPr>
      <w:r w:rsidRPr="00BB059B">
        <w:rPr>
          <w:rFonts w:eastAsia="PMingLiU" w:cs="Tahoma"/>
        </w:rPr>
        <w:t>延伸</w:t>
      </w:r>
      <w:r w:rsidRPr="00BB059B">
        <w:rPr>
          <w:rFonts w:eastAsia="PMingLiU" w:cs="Tahoma"/>
        </w:rPr>
        <w:t xml:space="preserve"> Hotfix </w:t>
      </w:r>
      <w:r w:rsidRPr="00BB059B">
        <w:rPr>
          <w:rFonts w:eastAsia="PMingLiU" w:cs="Tahoma"/>
        </w:rPr>
        <w:t>支援可供下列客戶使用：</w:t>
      </w:r>
    </w:p>
    <w:p w:rsidR="0007218F" w:rsidRPr="00BB059B" w:rsidRDefault="0007218F" w:rsidP="00F30075">
      <w:pPr>
        <w:rPr>
          <w:rFonts w:eastAsia="PMingLiU" w:cs="Tahoma"/>
        </w:rPr>
      </w:pPr>
    </w:p>
    <w:p w:rsidR="00F30075" w:rsidRPr="00BB059B" w:rsidRDefault="00F30075" w:rsidP="002C1048">
      <w:pPr>
        <w:numPr>
          <w:ilvl w:val="0"/>
          <w:numId w:val="62"/>
        </w:numPr>
        <w:spacing w:after="60"/>
        <w:ind w:left="1440"/>
        <w:contextualSpacing/>
        <w:jc w:val="both"/>
        <w:rPr>
          <w:rFonts w:eastAsia="PMingLiU" w:cs="Tahoma"/>
        </w:rPr>
      </w:pPr>
      <w:r w:rsidRPr="00BB059B">
        <w:rPr>
          <w:rFonts w:eastAsia="PMingLiU" w:cs="Tahoma"/>
          <w:szCs w:val="18"/>
        </w:rPr>
        <w:t>具備應用程式組合之軟體保證會員資格範圍之客戶</w:t>
      </w:r>
      <w:r w:rsidRPr="00BB059B">
        <w:rPr>
          <w:rFonts w:eastAsia="PMingLiU" w:cs="Tahoma"/>
          <w:szCs w:val="18"/>
        </w:rPr>
        <w:t xml:space="preserve"> (Academic Select</w:t>
      </w:r>
      <w:r w:rsidRPr="00BB059B">
        <w:rPr>
          <w:rFonts w:eastAsia="PMingLiU" w:cs="Tahoma"/>
          <w:szCs w:val="18"/>
        </w:rPr>
        <w:t>、</w:t>
      </w:r>
      <w:r w:rsidRPr="00BB059B">
        <w:rPr>
          <w:rFonts w:eastAsia="PMingLiU" w:cs="Tahoma"/>
          <w:szCs w:val="18"/>
        </w:rPr>
        <w:t xml:space="preserve">Select Plus for Academic </w:t>
      </w:r>
      <w:r w:rsidR="00E54931">
        <w:rPr>
          <w:rFonts w:eastAsia="PMingLiU" w:cs="Tahoma"/>
          <w:szCs w:val="18"/>
        </w:rPr>
        <w:br/>
      </w:r>
      <w:r w:rsidRPr="00BB059B">
        <w:rPr>
          <w:rFonts w:eastAsia="PMingLiU" w:cs="Tahoma"/>
          <w:szCs w:val="18"/>
        </w:rPr>
        <w:t>和</w:t>
      </w:r>
      <w:r w:rsidRPr="00BB059B">
        <w:rPr>
          <w:rFonts w:eastAsia="PMingLiU" w:cs="Tahoma"/>
          <w:szCs w:val="18"/>
        </w:rPr>
        <w:t xml:space="preserve"> Campus </w:t>
      </w:r>
      <w:r w:rsidRPr="00BB059B">
        <w:rPr>
          <w:rFonts w:eastAsia="PMingLiU" w:cs="Tahoma"/>
          <w:szCs w:val="18"/>
        </w:rPr>
        <w:t>及</w:t>
      </w:r>
      <w:r w:rsidRPr="00BB059B">
        <w:rPr>
          <w:rFonts w:eastAsia="PMingLiU" w:cs="Tahoma"/>
          <w:szCs w:val="18"/>
        </w:rPr>
        <w:t xml:space="preserve"> School </w:t>
      </w:r>
      <w:r w:rsidRPr="00BB059B">
        <w:rPr>
          <w:rFonts w:eastAsia="PMingLiU" w:cs="Tahoma"/>
          <w:szCs w:val="18"/>
        </w:rPr>
        <w:t>合約，還有</w:t>
      </w:r>
      <w:r w:rsidRPr="00BB059B">
        <w:rPr>
          <w:rFonts w:eastAsia="PMingLiU" w:cs="Tahoma"/>
          <w:szCs w:val="18"/>
        </w:rPr>
        <w:t xml:space="preserve"> Open Value Subscription – Education Solutions </w:t>
      </w:r>
      <w:r w:rsidRPr="00BB059B">
        <w:rPr>
          <w:rFonts w:eastAsia="PMingLiU" w:cs="Tahoma"/>
          <w:szCs w:val="18"/>
        </w:rPr>
        <w:t>之客戶除外</w:t>
      </w:r>
      <w:r w:rsidRPr="00BB059B">
        <w:rPr>
          <w:rFonts w:eastAsia="PMingLiU" w:cs="Tahoma"/>
          <w:szCs w:val="18"/>
        </w:rPr>
        <w:t>)</w:t>
      </w:r>
      <w:r w:rsidRPr="00BB059B">
        <w:rPr>
          <w:rFonts w:eastAsia="PMingLiU" w:cs="Tahoma"/>
          <w:szCs w:val="18"/>
        </w:rPr>
        <w:t>，</w:t>
      </w:r>
      <w:r w:rsidR="00E54931">
        <w:rPr>
          <w:rFonts w:eastAsia="PMingLiU" w:cs="Tahoma"/>
          <w:szCs w:val="18"/>
        </w:rPr>
        <w:br/>
      </w:r>
      <w:r w:rsidRPr="00BB059B">
        <w:rPr>
          <w:rFonts w:eastAsia="PMingLiU" w:cs="Tahoma"/>
          <w:szCs w:val="18"/>
        </w:rPr>
        <w:t>有資格取得應用程式組合產品之延伸</w:t>
      </w:r>
      <w:r w:rsidRPr="00BB059B">
        <w:rPr>
          <w:rFonts w:eastAsia="PMingLiU" w:cs="Tahoma"/>
          <w:szCs w:val="18"/>
        </w:rPr>
        <w:t xml:space="preserve"> Hotfix </w:t>
      </w:r>
      <w:r w:rsidRPr="00BB059B">
        <w:rPr>
          <w:rFonts w:eastAsia="PMingLiU" w:cs="Tahoma"/>
          <w:szCs w:val="18"/>
        </w:rPr>
        <w:t>支援。</w:t>
      </w:r>
    </w:p>
    <w:p w:rsidR="00F30075" w:rsidRPr="00F630AD" w:rsidRDefault="00F30075" w:rsidP="002C1048">
      <w:pPr>
        <w:numPr>
          <w:ilvl w:val="0"/>
          <w:numId w:val="62"/>
        </w:numPr>
        <w:spacing w:after="60"/>
        <w:ind w:left="1440"/>
        <w:jc w:val="both"/>
        <w:rPr>
          <w:rFonts w:eastAsia="PMingLiU" w:cs="Tahoma"/>
        </w:rPr>
      </w:pPr>
      <w:r w:rsidRPr="00BB059B">
        <w:rPr>
          <w:rFonts w:eastAsia="PMingLiU" w:cs="Tahoma"/>
          <w:szCs w:val="18"/>
        </w:rPr>
        <w:t>具備系統組合之軟體保證會員資格範圍之客戶</w:t>
      </w:r>
      <w:r w:rsidRPr="00BB059B">
        <w:rPr>
          <w:rFonts w:eastAsia="PMingLiU" w:cs="Tahoma"/>
          <w:szCs w:val="18"/>
        </w:rPr>
        <w:t xml:space="preserve"> (Academic Select</w:t>
      </w:r>
      <w:r w:rsidRPr="00BB059B">
        <w:rPr>
          <w:rFonts w:eastAsia="PMingLiU" w:cs="Tahoma"/>
          <w:szCs w:val="18"/>
        </w:rPr>
        <w:t>、</w:t>
      </w:r>
      <w:r w:rsidRPr="00BB059B">
        <w:rPr>
          <w:rFonts w:eastAsia="PMingLiU" w:cs="Tahoma"/>
          <w:szCs w:val="18"/>
        </w:rPr>
        <w:t xml:space="preserve">Select Plus for Academic </w:t>
      </w:r>
      <w:r w:rsidR="00E54931">
        <w:rPr>
          <w:rFonts w:eastAsia="PMingLiU" w:cs="Tahoma"/>
          <w:szCs w:val="18"/>
        </w:rPr>
        <w:br/>
      </w:r>
      <w:r w:rsidRPr="00BB059B">
        <w:rPr>
          <w:rFonts w:eastAsia="PMingLiU" w:cs="Tahoma"/>
          <w:szCs w:val="18"/>
        </w:rPr>
        <w:t>和</w:t>
      </w:r>
      <w:r w:rsidRPr="00BB059B">
        <w:rPr>
          <w:rFonts w:eastAsia="PMingLiU" w:cs="Tahoma"/>
          <w:szCs w:val="18"/>
        </w:rPr>
        <w:t xml:space="preserve"> Campus </w:t>
      </w:r>
      <w:r w:rsidRPr="00BB059B">
        <w:rPr>
          <w:rFonts w:eastAsia="PMingLiU" w:cs="Tahoma"/>
          <w:szCs w:val="18"/>
        </w:rPr>
        <w:t>及</w:t>
      </w:r>
      <w:r w:rsidRPr="00BB059B">
        <w:rPr>
          <w:rFonts w:eastAsia="PMingLiU" w:cs="Tahoma"/>
          <w:szCs w:val="18"/>
        </w:rPr>
        <w:t xml:space="preserve"> School </w:t>
      </w:r>
      <w:r w:rsidRPr="00BB059B">
        <w:rPr>
          <w:rFonts w:eastAsia="PMingLiU" w:cs="Tahoma"/>
          <w:szCs w:val="18"/>
        </w:rPr>
        <w:t>合約，還有</w:t>
      </w:r>
      <w:r w:rsidRPr="00BB059B">
        <w:rPr>
          <w:rFonts w:eastAsia="PMingLiU" w:cs="Tahoma"/>
          <w:szCs w:val="18"/>
        </w:rPr>
        <w:t xml:space="preserve"> Open Value Subscription – Education Solutions </w:t>
      </w:r>
      <w:r w:rsidRPr="00BB059B">
        <w:rPr>
          <w:rFonts w:eastAsia="PMingLiU" w:cs="Tahoma"/>
          <w:szCs w:val="18"/>
        </w:rPr>
        <w:t>之客戶除外</w:t>
      </w:r>
      <w:r w:rsidRPr="00BB059B">
        <w:rPr>
          <w:rFonts w:eastAsia="PMingLiU" w:cs="Tahoma"/>
          <w:szCs w:val="18"/>
        </w:rPr>
        <w:t>)</w:t>
      </w:r>
      <w:r w:rsidRPr="00BB059B">
        <w:rPr>
          <w:rFonts w:eastAsia="PMingLiU" w:cs="Tahoma"/>
          <w:szCs w:val="18"/>
        </w:rPr>
        <w:t>，</w:t>
      </w:r>
      <w:r w:rsidR="00E54931">
        <w:rPr>
          <w:rFonts w:eastAsia="PMingLiU" w:cs="Tahoma"/>
          <w:szCs w:val="18"/>
        </w:rPr>
        <w:br/>
      </w:r>
      <w:r w:rsidRPr="00BB059B">
        <w:rPr>
          <w:rFonts w:eastAsia="PMingLiU" w:cs="Tahoma"/>
          <w:szCs w:val="18"/>
        </w:rPr>
        <w:t>有資格取得</w:t>
      </w:r>
      <w:r w:rsidRPr="00BB059B">
        <w:rPr>
          <w:rFonts w:eastAsia="PMingLiU" w:cs="Tahoma"/>
          <w:szCs w:val="18"/>
        </w:rPr>
        <w:t xml:space="preserve"> Windows </w:t>
      </w:r>
      <w:r w:rsidRPr="00BB059B">
        <w:rPr>
          <w:rFonts w:eastAsia="PMingLiU" w:cs="Tahoma"/>
          <w:szCs w:val="18"/>
        </w:rPr>
        <w:t>桌面作業系統之延伸</w:t>
      </w:r>
      <w:r w:rsidRPr="00BB059B">
        <w:rPr>
          <w:rFonts w:eastAsia="PMingLiU" w:cs="Tahoma"/>
          <w:szCs w:val="18"/>
        </w:rPr>
        <w:t xml:space="preserve"> Hotfix </w:t>
      </w:r>
      <w:r w:rsidRPr="00BB059B">
        <w:rPr>
          <w:rFonts w:eastAsia="PMingLiU" w:cs="Tahoma"/>
          <w:szCs w:val="18"/>
        </w:rPr>
        <w:t>支援</w:t>
      </w:r>
    </w:p>
    <w:p w:rsidR="00F30075" w:rsidRPr="00BB059B" w:rsidRDefault="00F30075" w:rsidP="002C1048">
      <w:pPr>
        <w:numPr>
          <w:ilvl w:val="0"/>
          <w:numId w:val="62"/>
        </w:numPr>
        <w:spacing w:after="60"/>
        <w:ind w:left="1440"/>
        <w:jc w:val="both"/>
        <w:rPr>
          <w:rFonts w:eastAsia="PMingLiU" w:cs="Tahoma"/>
        </w:rPr>
      </w:pPr>
      <w:r w:rsidRPr="00BB059B">
        <w:rPr>
          <w:rFonts w:eastAsia="PMingLiU" w:cs="Tahoma"/>
          <w:szCs w:val="18"/>
        </w:rPr>
        <w:t>具備</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之有效訂閱的客戶有資格取得</w:t>
      </w:r>
      <w:r w:rsidRPr="00BB059B">
        <w:rPr>
          <w:rFonts w:eastAsia="PMingLiU" w:cs="Tahoma"/>
          <w:szCs w:val="18"/>
        </w:rPr>
        <w:t xml:space="preserve"> Windows </w:t>
      </w:r>
      <w:r w:rsidRPr="00BB059B">
        <w:rPr>
          <w:rFonts w:eastAsia="PMingLiU" w:cs="Tahoma"/>
          <w:szCs w:val="18"/>
        </w:rPr>
        <w:t>桌面作業系統之延伸</w:t>
      </w:r>
      <w:r w:rsidRPr="00BB059B">
        <w:rPr>
          <w:rFonts w:eastAsia="PMingLiU" w:cs="Tahoma"/>
          <w:szCs w:val="18"/>
        </w:rPr>
        <w:t xml:space="preserve"> Hotfix </w:t>
      </w:r>
      <w:r w:rsidRPr="00BB059B">
        <w:rPr>
          <w:rFonts w:eastAsia="PMingLiU" w:cs="Tahoma"/>
          <w:szCs w:val="18"/>
        </w:rPr>
        <w:t>支援</w:t>
      </w:r>
    </w:p>
    <w:p w:rsidR="0007218F" w:rsidRPr="00BB059B" w:rsidRDefault="007627B7" w:rsidP="002C1048">
      <w:pPr>
        <w:numPr>
          <w:ilvl w:val="0"/>
          <w:numId w:val="62"/>
        </w:numPr>
        <w:spacing w:after="60"/>
        <w:ind w:left="1440"/>
        <w:contextualSpacing/>
        <w:rPr>
          <w:rFonts w:eastAsia="PMingLiU" w:cs="Tahoma"/>
        </w:rPr>
      </w:pPr>
      <w:r w:rsidRPr="00BB059B">
        <w:rPr>
          <w:rFonts w:eastAsia="PMingLiU" w:cs="Tahoma"/>
          <w:szCs w:val="18"/>
          <w:lang w:eastAsia="zh-TW"/>
        </w:rPr>
        <w:t>至少針對一種伺服器產品具備軟體保證之客戶</w:t>
      </w:r>
      <w:r w:rsidRPr="00BB059B">
        <w:rPr>
          <w:rFonts w:eastAsia="PMingLiU" w:cs="Tahoma"/>
          <w:szCs w:val="18"/>
          <w:lang w:eastAsia="zh-TW"/>
        </w:rPr>
        <w:t xml:space="preserve"> (Academic </w:t>
      </w:r>
      <w:r w:rsidRPr="00BB059B">
        <w:rPr>
          <w:rFonts w:eastAsia="PMingLiU" w:cs="Tahoma"/>
          <w:szCs w:val="18"/>
          <w:lang w:eastAsia="zh-TW"/>
        </w:rPr>
        <w:t>除外</w:t>
      </w:r>
      <w:r w:rsidRPr="00BB059B">
        <w:rPr>
          <w:rFonts w:eastAsia="PMingLiU" w:cs="Tahoma"/>
          <w:szCs w:val="18"/>
          <w:lang w:eastAsia="zh-TW"/>
        </w:rPr>
        <w:t xml:space="preserve">) </w:t>
      </w:r>
      <w:r w:rsidRPr="00BB059B">
        <w:rPr>
          <w:rFonts w:eastAsia="PMingLiU" w:cs="Tahoma"/>
          <w:szCs w:val="18"/>
          <w:lang w:eastAsia="zh-TW"/>
        </w:rPr>
        <w:t>有資格取得伺服器產品之延伸</w:t>
      </w:r>
      <w:r w:rsidRPr="00BB059B">
        <w:rPr>
          <w:rFonts w:eastAsia="PMingLiU" w:cs="Tahoma"/>
          <w:szCs w:val="18"/>
          <w:lang w:eastAsia="zh-TW"/>
        </w:rPr>
        <w:t xml:space="preserve"> Hotfix </w:t>
      </w:r>
      <w:r w:rsidRPr="00BB059B">
        <w:rPr>
          <w:rFonts w:eastAsia="PMingLiU" w:cs="Tahoma"/>
          <w:szCs w:val="18"/>
          <w:lang w:eastAsia="zh-TW"/>
        </w:rPr>
        <w:t>支援。</w:t>
      </w:r>
      <w:r w:rsidRPr="00BB059B">
        <w:rPr>
          <w:rFonts w:eastAsia="PMingLiU" w:cs="Tahoma"/>
          <w:szCs w:val="18"/>
        </w:rPr>
        <w:t>包括下列伺服器產品：</w:t>
      </w:r>
    </w:p>
    <w:p w:rsidR="007627B7" w:rsidRPr="00BB059B" w:rsidRDefault="007627B7" w:rsidP="002C1048">
      <w:pPr>
        <w:numPr>
          <w:ilvl w:val="2"/>
          <w:numId w:val="62"/>
        </w:numPr>
        <w:spacing w:after="60"/>
        <w:ind w:left="1980"/>
        <w:contextualSpacing/>
        <w:rPr>
          <w:rFonts w:eastAsia="PMingLiU" w:cs="Tahoma"/>
        </w:rPr>
      </w:pPr>
      <w:r w:rsidRPr="00BB059B">
        <w:rPr>
          <w:rFonts w:eastAsia="PMingLiU" w:cs="Tahoma"/>
          <w:iCs/>
          <w:color w:val="000000"/>
          <w:szCs w:val="18"/>
        </w:rPr>
        <w:t>Microsoft Exchange Server</w:t>
      </w:r>
      <w:r w:rsidRPr="00BB059B">
        <w:rPr>
          <w:rFonts w:eastAsia="PMingLiU" w:cs="Tahoma"/>
          <w:iCs/>
          <w:color w:val="000000"/>
          <w:szCs w:val="18"/>
        </w:rPr>
        <w:t>、</w:t>
      </w:r>
      <w:r w:rsidRPr="00BB059B">
        <w:rPr>
          <w:rFonts w:eastAsia="PMingLiU" w:cs="Tahoma"/>
          <w:iCs/>
          <w:color w:val="000000"/>
          <w:szCs w:val="18"/>
        </w:rPr>
        <w:t>Microsoft SQL Server</w:t>
      </w:r>
      <w:r w:rsidRPr="00BB059B">
        <w:rPr>
          <w:rFonts w:eastAsia="PMingLiU" w:cs="Tahoma"/>
          <w:iCs/>
          <w:color w:val="000000"/>
          <w:szCs w:val="18"/>
        </w:rPr>
        <w:t>、</w:t>
      </w:r>
      <w:r w:rsidRPr="00BB059B">
        <w:rPr>
          <w:rFonts w:eastAsia="PMingLiU" w:cs="Tahoma"/>
          <w:iCs/>
          <w:color w:val="000000"/>
          <w:szCs w:val="18"/>
        </w:rPr>
        <w:t xml:space="preserve">System Center 2012 </w:t>
      </w:r>
      <w:r w:rsidRPr="00BB059B">
        <w:rPr>
          <w:rFonts w:eastAsia="PMingLiU" w:cs="Tahoma"/>
          <w:iCs/>
          <w:color w:val="000000"/>
          <w:szCs w:val="18"/>
        </w:rPr>
        <w:t>和</w:t>
      </w:r>
      <w:r w:rsidRPr="00BB059B">
        <w:rPr>
          <w:rFonts w:eastAsia="PMingLiU" w:cs="Tahoma"/>
          <w:iCs/>
          <w:color w:val="000000"/>
          <w:szCs w:val="18"/>
        </w:rPr>
        <w:t xml:space="preserve"> </w:t>
      </w:r>
      <w:r w:rsidR="00E54931">
        <w:rPr>
          <w:rFonts w:eastAsia="PMingLiU" w:cs="Tahoma"/>
          <w:iCs/>
          <w:color w:val="000000"/>
          <w:szCs w:val="18"/>
        </w:rPr>
        <w:br/>
      </w:r>
      <w:r w:rsidRPr="00BB059B">
        <w:rPr>
          <w:rFonts w:eastAsia="PMingLiU" w:cs="Tahoma"/>
          <w:iCs/>
          <w:color w:val="000000"/>
          <w:szCs w:val="18"/>
        </w:rPr>
        <w:t>Windows Server</w:t>
      </w:r>
      <w:r w:rsidRPr="00BB059B">
        <w:rPr>
          <w:rFonts w:eastAsia="PMingLiU" w:cs="Tahoma"/>
          <w:iCs/>
          <w:color w:val="000000"/>
          <w:szCs w:val="18"/>
        </w:rPr>
        <w:t>。</w:t>
      </w:r>
    </w:p>
    <w:p w:rsidR="0007218F" w:rsidRPr="00BB059B" w:rsidRDefault="0007218F" w:rsidP="0007218F">
      <w:pPr>
        <w:spacing w:after="200" w:line="276" w:lineRule="auto"/>
        <w:contextualSpacing/>
        <w:rPr>
          <w:rFonts w:eastAsia="PMingLiU" w:cs="Tahoma"/>
        </w:rPr>
      </w:pPr>
    </w:p>
    <w:p w:rsidR="00023FE7" w:rsidRPr="00BB059B" w:rsidRDefault="00023FE7">
      <w:pPr>
        <w:rPr>
          <w:rFonts w:eastAsia="PMingLiU" w:cs="Tahoma"/>
          <w:lang w:eastAsia="zh-TW"/>
        </w:rPr>
      </w:pPr>
      <w:r w:rsidRPr="00BB059B">
        <w:rPr>
          <w:rFonts w:eastAsia="PMingLiU" w:cs="Tahoma"/>
          <w:szCs w:val="18"/>
          <w:lang w:eastAsia="zh-TW"/>
        </w:rPr>
        <w:t>延伸的</w:t>
      </w:r>
      <w:r w:rsidRPr="00BB059B">
        <w:rPr>
          <w:rFonts w:eastAsia="PMingLiU" w:cs="Tahoma"/>
          <w:szCs w:val="18"/>
          <w:lang w:eastAsia="zh-TW"/>
        </w:rPr>
        <w:t xml:space="preserve"> Hotfix </w:t>
      </w:r>
      <w:r w:rsidRPr="00BB059B">
        <w:rPr>
          <w:rFonts w:eastAsia="PMingLiU" w:cs="Tahoma"/>
          <w:szCs w:val="18"/>
          <w:lang w:eastAsia="zh-TW"/>
        </w:rPr>
        <w:t>支援是從主要支援轉換為延伸支援之舊版軟體的利益。目前針對有資格取得此軟體保證利益的客戶，</w:t>
      </w:r>
      <w:r w:rsidR="00E54931">
        <w:rPr>
          <w:rFonts w:eastAsia="PMingLiU" w:cs="Tahoma"/>
          <w:szCs w:val="18"/>
          <w:lang w:eastAsia="zh-TW"/>
        </w:rPr>
        <w:br/>
      </w:r>
      <w:r w:rsidRPr="00BB059B">
        <w:rPr>
          <w:rFonts w:eastAsia="PMingLiU" w:cs="Tahoma"/>
          <w:szCs w:val="18"/>
          <w:lang w:eastAsia="zh-TW"/>
        </w:rPr>
        <w:t>其通常被視為延伸支援合約之一部分進行收費的年度費用會於其軟體保證範圍期間撤銷。有資格取得此利益之客戶不需要於產品轉換為延伸支援之九十日期間內註冊。</w:t>
      </w:r>
    </w:p>
    <w:p w:rsidR="00023FE7" w:rsidRPr="00BB059B" w:rsidRDefault="00023FE7">
      <w:pPr>
        <w:rPr>
          <w:rFonts w:eastAsia="PMingLiU" w:cs="Tahoma"/>
          <w:lang w:eastAsia="zh-TW"/>
        </w:rPr>
      </w:pPr>
    </w:p>
    <w:p w:rsidR="00023FE7" w:rsidRPr="00BB059B" w:rsidRDefault="00023FE7">
      <w:pPr>
        <w:rPr>
          <w:rFonts w:eastAsia="PMingLiU" w:cs="Tahoma"/>
          <w:lang w:eastAsia="zh-TW"/>
        </w:rPr>
      </w:pPr>
      <w:r w:rsidRPr="00BB059B">
        <w:rPr>
          <w:rFonts w:eastAsia="PMingLiU" w:cs="Tahoma"/>
          <w:szCs w:val="18"/>
          <w:lang w:eastAsia="zh-TW"/>
        </w:rPr>
        <w:t>客戶仍需針對個別的</w:t>
      </w:r>
      <w:r w:rsidRPr="00BB059B">
        <w:rPr>
          <w:rFonts w:eastAsia="PMingLiU" w:cs="Tahoma"/>
          <w:szCs w:val="18"/>
          <w:lang w:eastAsia="zh-TW"/>
        </w:rPr>
        <w:t xml:space="preserve"> Hotfix </w:t>
      </w:r>
      <w:r w:rsidRPr="00BB059B">
        <w:rPr>
          <w:rFonts w:eastAsia="PMingLiU" w:cs="Tahoma"/>
          <w:szCs w:val="18"/>
          <w:lang w:eastAsia="zh-TW"/>
        </w:rPr>
        <w:t>付費。主要支援或基本支援合約是資格的先決條件。</w:t>
      </w:r>
    </w:p>
    <w:p w:rsidR="000429EF" w:rsidRPr="00F630AD" w:rsidRDefault="000429EF">
      <w:pPr>
        <w:pStyle w:val="Heading3"/>
        <w:rPr>
          <w:rFonts w:ascii="Tahoma" w:eastAsia="PMingLiU" w:hAnsi="Tahoma" w:cs="Tahoma"/>
          <w:b w:val="0"/>
          <w:sz w:val="18"/>
          <w:szCs w:val="18"/>
          <w:lang w:eastAsia="zh-TW"/>
        </w:rPr>
      </w:pPr>
    </w:p>
    <w:p w:rsidR="00023FE7" w:rsidRPr="00BB059B" w:rsidRDefault="00023FE7">
      <w:pPr>
        <w:pStyle w:val="Heading3"/>
        <w:rPr>
          <w:rFonts w:ascii="Tahoma" w:eastAsia="PMingLiU" w:hAnsi="Tahoma" w:cs="Tahoma"/>
        </w:rPr>
      </w:pPr>
      <w:bookmarkStart w:id="985" w:name="_Toc336338244"/>
      <w:bookmarkStart w:id="986" w:name="_Toc345401800"/>
      <w:r w:rsidRPr="00BB059B">
        <w:rPr>
          <w:rFonts w:ascii="Tahoma" w:eastAsia="PMingLiU" w:hAnsi="Tahoma" w:cs="Tahoma"/>
          <w:sz w:val="24"/>
        </w:rPr>
        <w:t>Microsoft Desktop Optimization Pack for Software Assurance</w:t>
      </w:r>
      <w:bookmarkEnd w:id="985"/>
      <w:bookmarkEnd w:id="986"/>
    </w:p>
    <w:p w:rsidR="00023FE7" w:rsidRPr="00BB059B" w:rsidRDefault="00023FE7">
      <w:pPr>
        <w:rPr>
          <w:rFonts w:eastAsia="PMingLiU" w:cs="Tahoma"/>
        </w:rPr>
      </w:pPr>
    </w:p>
    <w:p w:rsidR="00F30075" w:rsidRPr="00E54931" w:rsidRDefault="00F30075" w:rsidP="00F30075">
      <w:pPr>
        <w:rPr>
          <w:rFonts w:eastAsia="PMingLiU" w:cs="Tahoma"/>
          <w:spacing w:val="-2"/>
        </w:rPr>
      </w:pPr>
      <w:r w:rsidRPr="00E54931">
        <w:rPr>
          <w:rFonts w:eastAsia="PMingLiU" w:cs="Tahoma"/>
          <w:spacing w:val="-2"/>
          <w:szCs w:val="18"/>
        </w:rPr>
        <w:t xml:space="preserve">Microsoft Desktop Optimization Pack for Software Assurance (MDOP) </w:t>
      </w:r>
      <w:r w:rsidRPr="00E54931">
        <w:rPr>
          <w:rFonts w:eastAsia="PMingLiU" w:cs="Tahoma"/>
          <w:spacing w:val="-2"/>
          <w:szCs w:val="18"/>
        </w:rPr>
        <w:t>是一項選擇性訂購，僅提供具備下列項目之客戶：</w:t>
      </w:r>
    </w:p>
    <w:p w:rsidR="00E762F8" w:rsidRPr="00BB059B" w:rsidRDefault="00E762F8" w:rsidP="00F30075">
      <w:pPr>
        <w:rPr>
          <w:rFonts w:eastAsia="PMingLiU" w:cs="Tahoma"/>
        </w:rPr>
      </w:pPr>
    </w:p>
    <w:p w:rsidR="00F30075" w:rsidRPr="00BB059B" w:rsidRDefault="00F30075" w:rsidP="002C1048">
      <w:pPr>
        <w:numPr>
          <w:ilvl w:val="0"/>
          <w:numId w:val="61"/>
        </w:numPr>
        <w:spacing w:after="60" w:line="276" w:lineRule="auto"/>
        <w:ind w:left="1440" w:hanging="274"/>
        <w:rPr>
          <w:rFonts w:eastAsia="PMingLiU" w:cs="Tahoma"/>
          <w:lang w:eastAsia="zh-TW"/>
        </w:rPr>
      </w:pPr>
      <w:r w:rsidRPr="00BB059B">
        <w:rPr>
          <w:rFonts w:eastAsia="PMingLiU" w:cs="Tahoma"/>
          <w:szCs w:val="18"/>
          <w:lang w:eastAsia="zh-TW"/>
        </w:rPr>
        <w:t>針對其</w:t>
      </w:r>
      <w:r w:rsidRPr="00BB059B">
        <w:rPr>
          <w:rFonts w:eastAsia="PMingLiU" w:cs="Tahoma"/>
          <w:szCs w:val="18"/>
          <w:lang w:eastAsia="zh-TW"/>
        </w:rPr>
        <w:t xml:space="preserve"> Windows </w:t>
      </w:r>
      <w:r w:rsidRPr="00BB059B">
        <w:rPr>
          <w:rFonts w:eastAsia="PMingLiU" w:cs="Tahoma"/>
          <w:szCs w:val="18"/>
          <w:lang w:eastAsia="zh-TW"/>
        </w:rPr>
        <w:t>桌面作業系統使用權具備有效的軟體保證</w:t>
      </w:r>
    </w:p>
    <w:p w:rsidR="00F30075" w:rsidRPr="00BB059B" w:rsidRDefault="00F30075" w:rsidP="002C1048">
      <w:pPr>
        <w:numPr>
          <w:ilvl w:val="0"/>
          <w:numId w:val="61"/>
        </w:numPr>
        <w:spacing w:after="60" w:line="276" w:lineRule="auto"/>
        <w:ind w:left="1440" w:hanging="274"/>
        <w:rPr>
          <w:rFonts w:eastAsia="PMingLiU" w:cs="Tahoma"/>
        </w:rPr>
      </w:pPr>
      <w:r w:rsidRPr="00BB059B">
        <w:rPr>
          <w:rFonts w:eastAsia="PMingLiU" w:cs="Tahoma"/>
          <w:szCs w:val="18"/>
        </w:rPr>
        <w:t xml:space="preserve">Windows </w:t>
      </w:r>
      <w:r w:rsidRPr="00BB059B">
        <w:rPr>
          <w:rFonts w:eastAsia="PMingLiU" w:cs="Tahoma"/>
          <w:szCs w:val="18"/>
        </w:rPr>
        <w:t>虛擬桌面存取的有效訂閱，或</w:t>
      </w:r>
    </w:p>
    <w:p w:rsidR="00F30075" w:rsidRPr="00BB059B" w:rsidRDefault="00F30075" w:rsidP="002C1048">
      <w:pPr>
        <w:numPr>
          <w:ilvl w:val="0"/>
          <w:numId w:val="61"/>
        </w:numPr>
        <w:spacing w:after="60" w:line="276" w:lineRule="auto"/>
        <w:ind w:left="1440" w:hanging="274"/>
        <w:rPr>
          <w:rFonts w:eastAsia="PMingLiU" w:cs="Tahoma"/>
        </w:rPr>
      </w:pPr>
      <w:r w:rsidRPr="00BB059B">
        <w:rPr>
          <w:rFonts w:eastAsia="PMingLiU" w:cs="Tahoma"/>
          <w:szCs w:val="18"/>
        </w:rPr>
        <w:t>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的有效訂閱，或</w:t>
      </w:r>
    </w:p>
    <w:p w:rsidR="00421D4A" w:rsidRPr="00BB059B" w:rsidRDefault="00421D4A" w:rsidP="00737831">
      <w:pPr>
        <w:numPr>
          <w:ilvl w:val="0"/>
          <w:numId w:val="61"/>
        </w:numPr>
        <w:spacing w:after="200" w:line="276" w:lineRule="auto"/>
        <w:ind w:left="1440" w:hanging="270"/>
        <w:rPr>
          <w:rFonts w:eastAsia="PMingLiU" w:cs="Tahoma"/>
          <w:lang w:eastAsia="zh-TW"/>
        </w:rPr>
      </w:pPr>
      <w:r w:rsidRPr="00BB059B">
        <w:rPr>
          <w:rFonts w:eastAsia="PMingLiU" w:cs="Tahoma"/>
          <w:color w:val="000000"/>
          <w:szCs w:val="18"/>
          <w:lang w:eastAsia="zh-TW"/>
        </w:rPr>
        <w:t xml:space="preserve">Windows </w:t>
      </w:r>
      <w:r w:rsidRPr="00BB059B">
        <w:rPr>
          <w:rFonts w:eastAsia="PMingLiU" w:cs="Tahoma"/>
          <w:color w:val="000000"/>
          <w:szCs w:val="18"/>
          <w:lang w:eastAsia="zh-TW"/>
        </w:rPr>
        <w:t>附贈訂閱使用權</w:t>
      </w:r>
      <w:r w:rsidRPr="00BB059B">
        <w:rPr>
          <w:rFonts w:eastAsia="PMingLiU" w:cs="Tahoma"/>
          <w:szCs w:val="18"/>
          <w:lang w:eastAsia="zh-TW"/>
        </w:rPr>
        <w:t>的有效訂閱</w:t>
      </w:r>
    </w:p>
    <w:p w:rsidR="00023FE7" w:rsidRPr="00BB059B" w:rsidRDefault="00023FE7">
      <w:pPr>
        <w:rPr>
          <w:rFonts w:eastAsia="PMingLiU" w:cs="Tahoma"/>
          <w:lang w:eastAsia="zh-TW"/>
        </w:rPr>
      </w:pPr>
    </w:p>
    <w:p w:rsidR="00023FE7" w:rsidRPr="00BB059B" w:rsidRDefault="00023FE7">
      <w:pPr>
        <w:rPr>
          <w:rFonts w:eastAsia="PMingLiU" w:cs="Tahoma"/>
          <w:lang w:eastAsia="zh-TW"/>
        </w:rPr>
      </w:pPr>
      <w:r w:rsidRPr="00BB059B">
        <w:rPr>
          <w:rFonts w:eastAsia="PMingLiU" w:cs="Tahoma"/>
          <w:color w:val="000000"/>
          <w:szCs w:val="18"/>
          <w:lang w:eastAsia="zh-TW"/>
        </w:rPr>
        <w:t>若要取得有關此產品之詳細資訊，請參閱本文件的系統組合小節中之「產品注意事項」。</w:t>
      </w:r>
    </w:p>
    <w:p w:rsidR="00E54931" w:rsidRPr="00BB059B" w:rsidRDefault="00E54931">
      <w:pPr>
        <w:rPr>
          <w:rFonts w:eastAsia="PMingLiU" w:cs="Tahoma"/>
          <w:lang w:eastAsia="zh-TW"/>
        </w:rPr>
      </w:pPr>
    </w:p>
    <w:p w:rsidR="002F7BAF" w:rsidRDefault="002F7BAF" w:rsidP="002D7B73">
      <w:pPr>
        <w:rPr>
          <w:rFonts w:eastAsia="PMingLiU" w:cs="Tahoma"/>
          <w:b/>
          <w:color w:val="000000"/>
          <w:sz w:val="24"/>
          <w:szCs w:val="18"/>
          <w:lang w:eastAsia="zh-TW"/>
        </w:rPr>
      </w:pPr>
    </w:p>
    <w:p w:rsidR="002F7BAF" w:rsidRDefault="002F7BAF" w:rsidP="002D7B73">
      <w:pPr>
        <w:rPr>
          <w:rFonts w:eastAsia="PMingLiU" w:cs="Tahoma"/>
          <w:b/>
          <w:color w:val="000000"/>
          <w:sz w:val="24"/>
          <w:szCs w:val="18"/>
          <w:lang w:eastAsia="zh-TW"/>
        </w:rPr>
      </w:pPr>
    </w:p>
    <w:p w:rsidR="001444ED" w:rsidRDefault="001444ED" w:rsidP="002D7B73">
      <w:pPr>
        <w:rPr>
          <w:rFonts w:eastAsia="PMingLiU" w:cs="Tahoma"/>
          <w:b/>
          <w:color w:val="000000"/>
          <w:sz w:val="24"/>
          <w:szCs w:val="18"/>
          <w:lang w:eastAsia="zh-TW"/>
        </w:rPr>
      </w:pPr>
    </w:p>
    <w:p w:rsidR="002F7BAF" w:rsidRDefault="002F7BAF" w:rsidP="002D7B73">
      <w:pPr>
        <w:rPr>
          <w:rFonts w:eastAsia="PMingLiU" w:cs="Tahoma"/>
          <w:b/>
          <w:color w:val="000000"/>
          <w:sz w:val="24"/>
          <w:szCs w:val="18"/>
          <w:lang w:eastAsia="zh-TW"/>
        </w:rPr>
      </w:pPr>
    </w:p>
    <w:p w:rsidR="002D7B73" w:rsidRPr="00BB059B" w:rsidRDefault="008C0608" w:rsidP="002D7B73">
      <w:pPr>
        <w:rPr>
          <w:rFonts w:eastAsia="PMingLiU" w:cs="Tahoma"/>
          <w:lang w:eastAsia="zh-TW"/>
        </w:rPr>
      </w:pPr>
      <w:r w:rsidRPr="00BB059B">
        <w:rPr>
          <w:rFonts w:eastAsia="PMingLiU" w:cs="Tahoma"/>
          <w:b/>
          <w:color w:val="000000"/>
          <w:sz w:val="24"/>
          <w:szCs w:val="18"/>
          <w:lang w:eastAsia="zh-TW"/>
        </w:rPr>
        <w:t xml:space="preserve">Windows </w:t>
      </w:r>
      <w:r w:rsidRPr="00BB059B">
        <w:rPr>
          <w:rFonts w:eastAsia="PMingLiU" w:cs="Tahoma"/>
          <w:b/>
          <w:color w:val="000000"/>
          <w:sz w:val="24"/>
          <w:szCs w:val="18"/>
          <w:lang w:eastAsia="zh-TW"/>
        </w:rPr>
        <w:t>授權桌面的虛擬化權利</w:t>
      </w:r>
    </w:p>
    <w:p w:rsidR="0043735F" w:rsidRPr="00BB059B" w:rsidRDefault="0043735F" w:rsidP="008C0608">
      <w:pPr>
        <w:rPr>
          <w:rFonts w:eastAsia="PMingLiU" w:cs="Tahoma"/>
          <w:lang w:eastAsia="zh-TW"/>
        </w:rPr>
      </w:pPr>
    </w:p>
    <w:p w:rsidR="008C0608" w:rsidRPr="00BB059B" w:rsidRDefault="008C0608" w:rsidP="008C0608">
      <w:pPr>
        <w:rPr>
          <w:rFonts w:eastAsia="PMingLiU" w:cs="Tahoma"/>
          <w:lang w:eastAsia="zh-TW"/>
        </w:rPr>
      </w:pPr>
      <w:r w:rsidRPr="00BB059B">
        <w:rPr>
          <w:rFonts w:eastAsia="PMingLiU" w:cs="Tahoma"/>
          <w:color w:val="000000"/>
          <w:szCs w:val="18"/>
          <w:lang w:eastAsia="zh-TW"/>
        </w:rPr>
        <w:t>大量授權客戶針對他們如何在其組織內建置</w:t>
      </w:r>
      <w:r w:rsidRPr="00BB059B">
        <w:rPr>
          <w:rFonts w:eastAsia="PMingLiU" w:cs="Tahoma"/>
          <w:color w:val="000000"/>
          <w:szCs w:val="18"/>
          <w:lang w:eastAsia="zh-TW"/>
        </w:rPr>
        <w:t xml:space="preserve"> Windows 8 </w:t>
      </w:r>
      <w:r w:rsidRPr="00BB059B">
        <w:rPr>
          <w:rFonts w:eastAsia="PMingLiU" w:cs="Tahoma"/>
          <w:color w:val="000000"/>
          <w:szCs w:val="18"/>
          <w:lang w:eastAsia="zh-TW"/>
        </w:rPr>
        <w:t>擁有一些彈性。</w:t>
      </w:r>
    </w:p>
    <w:p w:rsidR="008C0608" w:rsidRPr="00BB059B" w:rsidRDefault="008C0608" w:rsidP="008C0608">
      <w:pPr>
        <w:jc w:val="both"/>
        <w:rPr>
          <w:rFonts w:eastAsia="PMingLiU" w:cs="Tahoma"/>
          <w:lang w:eastAsia="zh-TW"/>
        </w:rPr>
      </w:pPr>
      <w:r w:rsidRPr="00BB059B">
        <w:rPr>
          <w:rFonts w:eastAsia="PMingLiU" w:cs="Tahoma"/>
          <w:szCs w:val="18"/>
          <w:lang w:eastAsia="zh-TW"/>
        </w:rPr>
        <w:t>具備下列一種或兩種條件的客戶得延用虛擬化使用權利：</w:t>
      </w:r>
    </w:p>
    <w:p w:rsidR="00BF1889" w:rsidRPr="00BB059B" w:rsidRDefault="00BF1889" w:rsidP="008C0608">
      <w:pPr>
        <w:jc w:val="both"/>
        <w:rPr>
          <w:rFonts w:eastAsia="PMingLiU" w:cs="Tahoma"/>
          <w:lang w:eastAsia="zh-TW"/>
        </w:rPr>
      </w:pPr>
    </w:p>
    <w:p w:rsidR="00F30075" w:rsidRPr="00BB059B" w:rsidRDefault="00F30075" w:rsidP="002C1048">
      <w:pPr>
        <w:numPr>
          <w:ilvl w:val="0"/>
          <w:numId w:val="51"/>
        </w:numPr>
        <w:spacing w:after="60" w:line="276" w:lineRule="auto"/>
        <w:ind w:left="1440"/>
        <w:rPr>
          <w:rFonts w:eastAsia="PMingLiU" w:cs="Tahoma"/>
          <w:lang w:eastAsia="zh-TW"/>
        </w:rPr>
      </w:pPr>
      <w:r w:rsidRPr="00BB059B">
        <w:rPr>
          <w:rFonts w:eastAsia="PMingLiU" w:cs="Tahoma"/>
          <w:szCs w:val="18"/>
          <w:lang w:eastAsia="zh-TW"/>
        </w:rPr>
        <w:t>針對其</w:t>
      </w:r>
      <w:r w:rsidRPr="00BB059B">
        <w:rPr>
          <w:rFonts w:eastAsia="PMingLiU" w:cs="Tahoma"/>
          <w:szCs w:val="18"/>
          <w:lang w:eastAsia="zh-TW"/>
        </w:rPr>
        <w:t xml:space="preserve"> Windows </w:t>
      </w:r>
      <w:r w:rsidRPr="00BB059B">
        <w:rPr>
          <w:rFonts w:eastAsia="PMingLiU" w:cs="Tahoma"/>
          <w:szCs w:val="18"/>
          <w:lang w:eastAsia="zh-TW"/>
        </w:rPr>
        <w:t>桌面作業系統使用權具備有效的軟體保證</w:t>
      </w:r>
    </w:p>
    <w:p w:rsidR="00AC246A" w:rsidRPr="00BB059B" w:rsidRDefault="00F30075" w:rsidP="002C1048">
      <w:pPr>
        <w:numPr>
          <w:ilvl w:val="0"/>
          <w:numId w:val="51"/>
        </w:numPr>
        <w:spacing w:after="60" w:line="276" w:lineRule="auto"/>
        <w:ind w:left="1440"/>
        <w:jc w:val="both"/>
        <w:rPr>
          <w:rFonts w:eastAsia="PMingLiU" w:cs="Tahoma"/>
        </w:rPr>
      </w:pPr>
      <w:r w:rsidRPr="00BB059B">
        <w:rPr>
          <w:rFonts w:eastAsia="PMingLiU" w:cs="Tahoma"/>
          <w:szCs w:val="18"/>
        </w:rPr>
        <w:t>隨附</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訂購線上服務利益</w:t>
      </w:r>
    </w:p>
    <w:p w:rsidR="00F30075" w:rsidRPr="00BB059B" w:rsidRDefault="00F30075" w:rsidP="002C1048">
      <w:pPr>
        <w:numPr>
          <w:ilvl w:val="0"/>
          <w:numId w:val="51"/>
        </w:numPr>
        <w:spacing w:after="60" w:line="276" w:lineRule="auto"/>
        <w:ind w:left="1440"/>
        <w:jc w:val="both"/>
        <w:rPr>
          <w:rFonts w:eastAsia="PMingLiU" w:cs="Tahoma"/>
        </w:rPr>
      </w:pPr>
      <w:r w:rsidRPr="00BB059B">
        <w:rPr>
          <w:rFonts w:eastAsia="PMingLiU" w:cs="Tahoma"/>
          <w:szCs w:val="18"/>
        </w:rPr>
        <w:t>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的有效訂閱</w:t>
      </w:r>
    </w:p>
    <w:p w:rsidR="00F30075" w:rsidRPr="00BB059B" w:rsidRDefault="00F30075" w:rsidP="008C0608">
      <w:pPr>
        <w:rPr>
          <w:rFonts w:eastAsia="PMingLiU" w:cs="Tahoma"/>
        </w:rPr>
      </w:pPr>
    </w:p>
    <w:p w:rsidR="002D7B73" w:rsidRPr="00BB059B" w:rsidRDefault="002D7B73" w:rsidP="008C0608">
      <w:pPr>
        <w:rPr>
          <w:rFonts w:eastAsia="PMingLiU" w:cs="Tahoma"/>
          <w:lang w:eastAsia="zh-TW"/>
        </w:rPr>
      </w:pPr>
      <w:r w:rsidRPr="00BB059B">
        <w:rPr>
          <w:rFonts w:eastAsia="PMingLiU" w:cs="Tahoma"/>
          <w:color w:val="000000"/>
          <w:szCs w:val="18"/>
          <w:lang w:eastAsia="zh-TW"/>
        </w:rPr>
        <w:t>此使用權最多可以在四部本機虛擬機器上執行軟體。雖然客戶對</w:t>
      </w:r>
      <w:r w:rsidRPr="00BB059B">
        <w:rPr>
          <w:rFonts w:eastAsia="PMingLiU" w:cs="Tahoma"/>
          <w:color w:val="000000"/>
          <w:szCs w:val="18"/>
          <w:lang w:eastAsia="zh-TW"/>
        </w:rPr>
        <w:t xml:space="preserve"> Windows 8 </w:t>
      </w:r>
      <w:r w:rsidRPr="00BB059B">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BB059B" w:rsidRDefault="00C831EC" w:rsidP="002D7B73">
      <w:pPr>
        <w:pStyle w:val="Heading3"/>
        <w:rPr>
          <w:rFonts w:ascii="Tahoma" w:eastAsia="PMingLiU" w:hAnsi="Tahoma" w:cs="Tahoma"/>
          <w:lang w:eastAsia="zh-TW"/>
        </w:rPr>
      </w:pPr>
      <w:bookmarkStart w:id="987" w:name="_Toc257907651"/>
      <w:bookmarkStart w:id="988" w:name="_Toc233026785"/>
    </w:p>
    <w:p w:rsidR="002D7B73" w:rsidRPr="00BB059B" w:rsidRDefault="002D7B73" w:rsidP="002D7B73">
      <w:pPr>
        <w:pStyle w:val="Heading3"/>
        <w:rPr>
          <w:rFonts w:ascii="Tahoma" w:eastAsia="PMingLiU" w:hAnsi="Tahoma" w:cs="Tahoma"/>
        </w:rPr>
      </w:pPr>
      <w:bookmarkStart w:id="989" w:name="_Toc336338245"/>
      <w:bookmarkStart w:id="990" w:name="_Toc345401801"/>
      <w:r w:rsidRPr="00BB059B">
        <w:rPr>
          <w:rFonts w:ascii="Tahoma" w:eastAsia="PMingLiU" w:hAnsi="Tahoma" w:cs="Tahoma"/>
          <w:color w:val="000000"/>
          <w:sz w:val="24"/>
        </w:rPr>
        <w:t xml:space="preserve">Windows </w:t>
      </w:r>
      <w:r w:rsidRPr="00BB059B">
        <w:rPr>
          <w:rFonts w:ascii="Tahoma" w:eastAsia="PMingLiU" w:hAnsi="Tahoma" w:cs="Tahoma"/>
          <w:color w:val="000000"/>
          <w:sz w:val="24"/>
        </w:rPr>
        <w:t>虛擬桌面存取</w:t>
      </w:r>
      <w:r w:rsidRPr="00BB059B">
        <w:rPr>
          <w:rFonts w:ascii="Tahoma" w:eastAsia="PMingLiU" w:hAnsi="Tahoma" w:cs="Tahoma"/>
          <w:color w:val="000000"/>
          <w:sz w:val="24"/>
        </w:rPr>
        <w:t xml:space="preserve"> (VDA) </w:t>
      </w:r>
      <w:bookmarkEnd w:id="987"/>
      <w:r w:rsidRPr="00BB059B">
        <w:rPr>
          <w:rFonts w:ascii="Tahoma" w:eastAsia="PMingLiU" w:hAnsi="Tahoma" w:cs="Tahoma"/>
          <w:color w:val="000000"/>
          <w:sz w:val="24"/>
        </w:rPr>
        <w:t>權利</w:t>
      </w:r>
      <w:bookmarkEnd w:id="989"/>
      <w:bookmarkEnd w:id="990"/>
    </w:p>
    <w:p w:rsidR="002D7B73" w:rsidRPr="00F630AD" w:rsidRDefault="002D7B73" w:rsidP="002D7B73">
      <w:pPr>
        <w:rPr>
          <w:rFonts w:eastAsia="PMingLiU" w:cs="Tahoma"/>
          <w:sz w:val="20"/>
          <w:szCs w:val="20"/>
        </w:rPr>
      </w:pPr>
    </w:p>
    <w:p w:rsidR="00EC5C9D" w:rsidRPr="00BB059B" w:rsidRDefault="00EC5C9D" w:rsidP="00EC5C9D">
      <w:pPr>
        <w:rPr>
          <w:rFonts w:eastAsia="PMingLiU" w:cs="Tahoma"/>
          <w:lang w:eastAsia="zh-TW"/>
        </w:rPr>
      </w:pPr>
      <w:r w:rsidRPr="00BB059B">
        <w:rPr>
          <w:rFonts w:eastAsia="PMingLiU" w:cs="Tahoma"/>
          <w:color w:val="000000"/>
          <w:szCs w:val="18"/>
        </w:rPr>
        <w:t>具備</w:t>
      </w:r>
      <w:r w:rsidRPr="00BB059B">
        <w:rPr>
          <w:rFonts w:eastAsia="PMingLiU" w:cs="Tahoma"/>
          <w:color w:val="000000"/>
          <w:szCs w:val="18"/>
        </w:rPr>
        <w:t xml:space="preserve"> Windows </w:t>
      </w:r>
      <w:r w:rsidRPr="00BB059B">
        <w:rPr>
          <w:rFonts w:eastAsia="PMingLiU" w:cs="Tahoma"/>
          <w:color w:val="000000"/>
          <w:szCs w:val="18"/>
        </w:rPr>
        <w:t>桌面作業系統之軟體保證的客戶，以及已取得</w:t>
      </w:r>
      <w:r w:rsidRPr="00BB059B">
        <w:rPr>
          <w:rFonts w:eastAsia="PMingLiU" w:cs="Tahoma"/>
          <w:color w:val="000000"/>
          <w:szCs w:val="18"/>
        </w:rPr>
        <w:t xml:space="preserve"> Windows Intune</w:t>
      </w:r>
      <w:r w:rsidRPr="00BB059B">
        <w:rPr>
          <w:rFonts w:eastAsia="PMingLiU" w:cs="Tahoma"/>
          <w:szCs w:val="18"/>
        </w:rPr>
        <w:t xml:space="preserve"> (</w:t>
      </w:r>
      <w:r w:rsidRPr="00BB059B">
        <w:rPr>
          <w:rFonts w:eastAsia="PMingLiU" w:cs="Tahoma"/>
          <w:szCs w:val="18"/>
        </w:rPr>
        <w:t>每一裝置</w:t>
      </w:r>
      <w:r w:rsidRPr="00BB059B">
        <w:rPr>
          <w:rFonts w:eastAsia="PMingLiU" w:cs="Tahoma"/>
          <w:szCs w:val="18"/>
        </w:rPr>
        <w:t>)</w:t>
      </w:r>
      <w:r w:rsidR="00C32AD7">
        <w:rPr>
          <w:rFonts w:eastAsia="PMingLiU" w:cs="Tahoma"/>
          <w:szCs w:val="18"/>
        </w:rPr>
        <w:t xml:space="preserve"> </w:t>
      </w:r>
      <w:r w:rsidRPr="00BB059B">
        <w:rPr>
          <w:rFonts w:eastAsia="PMingLiU" w:cs="Tahoma"/>
          <w:color w:val="000000"/>
          <w:szCs w:val="18"/>
        </w:rPr>
        <w:t>授權的客戶，均可取得</w:t>
      </w:r>
      <w:r w:rsidRPr="00BB059B">
        <w:rPr>
          <w:rFonts w:eastAsia="PMingLiU" w:cs="Tahoma"/>
          <w:color w:val="000000"/>
          <w:szCs w:val="18"/>
        </w:rPr>
        <w:t xml:space="preserve"> Windows VDA </w:t>
      </w:r>
      <w:r w:rsidRPr="00BB059B">
        <w:rPr>
          <w:rFonts w:eastAsia="PMingLiU" w:cs="Tahoma"/>
          <w:color w:val="000000"/>
          <w:szCs w:val="18"/>
        </w:rPr>
        <w:t>權利。他們也可以依據個別的訂閱使用權而取得。</w:t>
      </w:r>
      <w:r w:rsidRPr="00BB059B">
        <w:rPr>
          <w:rFonts w:eastAsia="PMingLiU" w:cs="Tahoma"/>
          <w:color w:val="000000"/>
          <w:szCs w:val="18"/>
          <w:lang w:eastAsia="zh-TW"/>
        </w:rPr>
        <w:t xml:space="preserve">Windows VDA </w:t>
      </w:r>
      <w:r w:rsidRPr="00BB059B">
        <w:rPr>
          <w:rFonts w:eastAsia="PMingLiU" w:cs="Tahoma"/>
          <w:color w:val="000000"/>
          <w:szCs w:val="18"/>
          <w:lang w:eastAsia="zh-TW"/>
        </w:rPr>
        <w:t>的受益對象為想要使用精簡型用戶端</w:t>
      </w:r>
      <w:r w:rsidRPr="00BB059B">
        <w:rPr>
          <w:rFonts w:eastAsia="PMingLiU" w:cs="Tahoma"/>
          <w:color w:val="000000"/>
          <w:szCs w:val="18"/>
          <w:lang w:eastAsia="zh-TW"/>
        </w:rPr>
        <w:t xml:space="preserve"> (Thin Client) </w:t>
      </w:r>
      <w:r w:rsidRPr="00BB059B">
        <w:rPr>
          <w:rFonts w:eastAsia="PMingLiU" w:cs="Tahoma"/>
          <w:color w:val="000000"/>
          <w:szCs w:val="18"/>
          <w:lang w:eastAsia="zh-TW"/>
        </w:rPr>
        <w:t>裝置來建置</w:t>
      </w:r>
      <w:r w:rsidRPr="00BB059B">
        <w:rPr>
          <w:rFonts w:eastAsia="PMingLiU" w:cs="Tahoma"/>
          <w:color w:val="000000"/>
          <w:szCs w:val="18"/>
          <w:lang w:eastAsia="zh-TW"/>
        </w:rPr>
        <w:t xml:space="preserve"> Windows </w:t>
      </w:r>
      <w:r w:rsidRPr="00BB059B">
        <w:rPr>
          <w:rFonts w:eastAsia="PMingLiU" w:cs="Tahoma"/>
          <w:color w:val="000000"/>
          <w:szCs w:val="18"/>
          <w:lang w:eastAsia="zh-TW"/>
        </w:rPr>
        <w:t>的客戶</w:t>
      </w:r>
      <w:r w:rsidRPr="00BB059B">
        <w:rPr>
          <w:rFonts w:eastAsia="PMingLiU" w:cs="Tahoma"/>
          <w:color w:val="000000"/>
          <w:szCs w:val="18"/>
          <w:lang w:eastAsia="zh-TW"/>
        </w:rPr>
        <w:t xml:space="preserve"> (</w:t>
      </w:r>
      <w:r w:rsidRPr="00BB059B">
        <w:rPr>
          <w:rFonts w:eastAsia="PMingLiU" w:cs="Tahoma"/>
          <w:color w:val="000000"/>
          <w:szCs w:val="18"/>
          <w:lang w:eastAsia="zh-TW"/>
        </w:rPr>
        <w:t>通常與內嵌作業系統一起預先安裝</w:t>
      </w:r>
      <w:r w:rsidRPr="00BB059B">
        <w:rPr>
          <w:rFonts w:eastAsia="PMingLiU" w:cs="Tahoma"/>
          <w:color w:val="000000"/>
          <w:szCs w:val="18"/>
          <w:lang w:eastAsia="zh-TW"/>
        </w:rPr>
        <w:t>)</w:t>
      </w:r>
      <w:r w:rsidRPr="00BB059B">
        <w:rPr>
          <w:rFonts w:eastAsia="PMingLiU" w:cs="Tahoma"/>
          <w:color w:val="000000"/>
          <w:szCs w:val="18"/>
          <w:lang w:eastAsia="zh-TW"/>
        </w:rPr>
        <w:t>。</w:t>
      </w:r>
      <w:r w:rsidRPr="00BB059B">
        <w:rPr>
          <w:rFonts w:eastAsia="PMingLiU" w:cs="Tahoma"/>
          <w:color w:val="000000"/>
          <w:szCs w:val="18"/>
          <w:lang w:eastAsia="zh-TW"/>
        </w:rPr>
        <w:t xml:space="preserve">VDA </w:t>
      </w:r>
      <w:r w:rsidRPr="00BB059B">
        <w:rPr>
          <w:rFonts w:eastAsia="PMingLiU" w:cs="Tahoma"/>
          <w:color w:val="000000"/>
          <w:szCs w:val="18"/>
          <w:lang w:eastAsia="zh-TW"/>
        </w:rPr>
        <w:t>訂閱使用權提供給客戶其訂閱期間可取得之最新版</w:t>
      </w:r>
      <w:r w:rsidRPr="00BB059B">
        <w:rPr>
          <w:rFonts w:eastAsia="PMingLiU" w:cs="Tahoma"/>
          <w:color w:val="000000"/>
          <w:szCs w:val="18"/>
          <w:lang w:eastAsia="zh-TW"/>
        </w:rPr>
        <w:t xml:space="preserve"> Windows </w:t>
      </w:r>
      <w:r w:rsidRPr="00BB059B">
        <w:rPr>
          <w:rFonts w:eastAsia="PMingLiU" w:cs="Tahoma"/>
          <w:color w:val="000000"/>
          <w:szCs w:val="18"/>
          <w:lang w:eastAsia="zh-TW"/>
        </w:rPr>
        <w:t>桌面作業系統的執行權利。</w:t>
      </w:r>
    </w:p>
    <w:p w:rsidR="00EC5C9D" w:rsidRPr="00BB059B" w:rsidRDefault="00EC5C9D" w:rsidP="00EC5C9D">
      <w:pPr>
        <w:rPr>
          <w:rFonts w:eastAsia="PMingLiU" w:cs="Tahoma"/>
          <w:lang w:eastAsia="zh-TW"/>
        </w:rPr>
      </w:pPr>
    </w:p>
    <w:p w:rsidR="00EC5C9D" w:rsidRPr="00BB059B" w:rsidRDefault="00EC5C9D" w:rsidP="00EC5C9D">
      <w:pPr>
        <w:rPr>
          <w:rFonts w:eastAsia="PMingLiU" w:cs="Tahoma"/>
          <w:lang w:eastAsia="zh-TW"/>
        </w:rPr>
      </w:pPr>
      <w:r w:rsidRPr="00BB059B">
        <w:rPr>
          <w:rFonts w:eastAsia="PMingLiU" w:cs="Tahoma"/>
          <w:color w:val="000000"/>
          <w:szCs w:val="18"/>
          <w:lang w:eastAsia="zh-TW"/>
        </w:rPr>
        <w:t>如需</w:t>
      </w:r>
      <w:r w:rsidRPr="00BB059B">
        <w:rPr>
          <w:rFonts w:eastAsia="PMingLiU" w:cs="Tahoma"/>
          <w:color w:val="000000"/>
          <w:szCs w:val="18"/>
          <w:lang w:eastAsia="zh-TW"/>
        </w:rPr>
        <w:t xml:space="preserve"> VDA </w:t>
      </w:r>
      <w:r w:rsidRPr="00BB059B">
        <w:rPr>
          <w:rFonts w:eastAsia="PMingLiU" w:cs="Tahoma"/>
          <w:color w:val="000000"/>
          <w:szCs w:val="18"/>
          <w:lang w:eastAsia="zh-TW"/>
        </w:rPr>
        <w:t>之詳細資訊，請參閱「產品使用權」文件。</w:t>
      </w:r>
    </w:p>
    <w:bookmarkEnd w:id="988"/>
    <w:p w:rsidR="00023FE7" w:rsidRDefault="00023FE7">
      <w:pPr>
        <w:rPr>
          <w:rFonts w:eastAsia="PMingLiU" w:cs="Tahoma"/>
          <w:lang w:eastAsia="zh-TW"/>
        </w:rPr>
      </w:pPr>
    </w:p>
    <w:p w:rsidR="00023FE7" w:rsidRPr="00BB059B" w:rsidRDefault="00023FE7">
      <w:pPr>
        <w:rPr>
          <w:rFonts w:eastAsia="PMingLiU" w:cs="Tahoma"/>
          <w:lang w:eastAsia="zh-TW"/>
        </w:rPr>
      </w:pPr>
      <w:bookmarkStart w:id="991" w:name="_Toc336338246"/>
      <w:bookmarkStart w:id="992" w:name="_Toc345401802"/>
      <w:r w:rsidRPr="00BB059B">
        <w:rPr>
          <w:rStyle w:val="Heading3Char"/>
          <w:rFonts w:ascii="Tahoma" w:eastAsia="PMingLiU" w:hAnsi="Tahoma" w:cs="Tahoma"/>
          <w:sz w:val="24"/>
          <w:lang w:eastAsia="zh-TW"/>
        </w:rPr>
        <w:t>升級使用權可用性</w:t>
      </w:r>
      <w:bookmarkEnd w:id="991"/>
      <w:bookmarkEnd w:id="992"/>
      <w:r w:rsidRPr="00BB059B">
        <w:rPr>
          <w:rFonts w:eastAsia="PMingLiU" w:cs="Tahoma"/>
          <w:b/>
          <w:sz w:val="24"/>
          <w:szCs w:val="20"/>
          <w:lang w:eastAsia="zh-TW"/>
        </w:rPr>
        <w:t>*</w:t>
      </w:r>
    </w:p>
    <w:p w:rsidR="00023FE7" w:rsidRPr="00BB059B" w:rsidRDefault="00023FE7">
      <w:pPr>
        <w:rPr>
          <w:rFonts w:eastAsia="PMingLiU" w:cs="Tahoma"/>
          <w:lang w:eastAsia="zh-TW"/>
        </w:rPr>
      </w:pPr>
    </w:p>
    <w:p w:rsidR="00023FE7" w:rsidRPr="00BB059B" w:rsidRDefault="00AD6AD6">
      <w:pPr>
        <w:rPr>
          <w:rFonts w:eastAsia="PMingLiU" w:cs="Tahoma"/>
        </w:rPr>
      </w:pPr>
      <w:r w:rsidRPr="00BB059B">
        <w:rPr>
          <w:rFonts w:eastAsia="PMingLiU" w:cs="Tahoma"/>
          <w:szCs w:val="18"/>
          <w:lang w:eastAsia="zh-TW"/>
        </w:rPr>
        <w:t>客戶得將部分產品自較低等級版本移轉至較高等級版本，其可透過升級使用權進行此動作。為了</w:t>
      </w:r>
      <w:r w:rsidRPr="00BB059B">
        <w:rPr>
          <w:rFonts w:eastAsia="PMingLiU" w:cs="Tahoma"/>
          <w:color w:val="000000"/>
          <w:szCs w:val="18"/>
          <w:lang w:eastAsia="zh-TW"/>
        </w:rPr>
        <w:t>取得升級使用權，針對合格產品，客戶必須擁有具備有效軟體保證之使用權。必須取得升級使用權，且僅有依相同之大量授權方案合約及註冊</w:t>
      </w:r>
      <w:r w:rsidRPr="00BB059B">
        <w:rPr>
          <w:rFonts w:eastAsia="PMingLiU" w:cs="Tahoma"/>
          <w:color w:val="000000"/>
          <w:szCs w:val="18"/>
          <w:lang w:eastAsia="zh-TW"/>
        </w:rPr>
        <w:t xml:space="preserve"> (</w:t>
      </w:r>
      <w:r w:rsidRPr="00BB059B">
        <w:rPr>
          <w:rFonts w:eastAsia="PMingLiU" w:cs="Tahoma"/>
          <w:color w:val="000000"/>
          <w:szCs w:val="18"/>
          <w:lang w:eastAsia="zh-TW"/>
        </w:rPr>
        <w:t>若有的話</w:t>
      </w:r>
      <w:r w:rsidRPr="00BB059B">
        <w:rPr>
          <w:rFonts w:eastAsia="PMingLiU" w:cs="Tahoma"/>
          <w:color w:val="000000"/>
          <w:szCs w:val="18"/>
          <w:lang w:eastAsia="zh-TW"/>
        </w:rPr>
        <w:t xml:space="preserve">) </w:t>
      </w:r>
      <w:r w:rsidRPr="00BB059B">
        <w:rPr>
          <w:rFonts w:eastAsia="PMingLiU" w:cs="Tahoma"/>
          <w:color w:val="000000"/>
          <w:szCs w:val="18"/>
          <w:lang w:eastAsia="zh-TW"/>
        </w:rPr>
        <w:t>取得之使用權始有效，亦即依據原始取得之合格</w:t>
      </w:r>
      <w:r w:rsidRPr="00BB059B">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BB059B">
        <w:rPr>
          <w:rFonts w:eastAsia="PMingLiU" w:cs="Tahoma"/>
          <w:szCs w:val="18"/>
        </w:rPr>
        <w:t>如需詳細資訊，請參閱下列位置之＜企業版升級使用權大量授權摘要＞</w:t>
      </w:r>
      <w:r w:rsidRPr="00BB059B">
        <w:rPr>
          <w:rFonts w:eastAsia="PMingLiU" w:cs="Tahoma"/>
          <w:szCs w:val="18"/>
        </w:rPr>
        <w:t>(Enterprise Edition Step-up License Volume Licensing Brief)</w:t>
      </w:r>
      <w:r w:rsidRPr="00BB059B">
        <w:rPr>
          <w:rFonts w:eastAsia="PMingLiU" w:cs="Tahoma"/>
          <w:szCs w:val="18"/>
        </w:rPr>
        <w:t>：</w:t>
      </w:r>
      <w:r w:rsidRPr="00BB059B">
        <w:rPr>
          <w:rFonts w:eastAsia="PMingLiU" w:cs="Tahoma"/>
          <w:szCs w:val="18"/>
        </w:rPr>
        <w:t>http://</w:t>
      </w:r>
      <w:hyperlink r:id="rId25" w:history="1">
        <w:r w:rsidRPr="00BB059B">
          <w:rPr>
            <w:rStyle w:val="Hyperlink"/>
            <w:rFonts w:eastAsia="PMingLiU" w:cs="Tahoma"/>
            <w:szCs w:val="18"/>
          </w:rPr>
          <w:t>www.microsoft.com/licensing</w:t>
        </w:r>
      </w:hyperlink>
    </w:p>
    <w:p w:rsidR="00023FE7" w:rsidRPr="00BB059B"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B059B" w:rsidTr="001E3F7D">
        <w:trPr>
          <w:tblHeader/>
        </w:trPr>
        <w:tc>
          <w:tcPr>
            <w:tcW w:w="4230" w:type="dxa"/>
            <w:shd w:val="clear" w:color="auto" w:fill="FABF8F"/>
            <w:tcMar>
              <w:top w:w="0" w:type="dxa"/>
              <w:left w:w="108" w:type="dxa"/>
              <w:bottom w:w="0" w:type="dxa"/>
              <w:right w:w="108" w:type="dxa"/>
            </w:tcMar>
          </w:tcPr>
          <w:p w:rsidR="003573CD" w:rsidRPr="00BB059B" w:rsidRDefault="003573CD" w:rsidP="00554A35">
            <w:pPr>
              <w:jc w:val="center"/>
              <w:rPr>
                <w:rFonts w:eastAsia="PMingLiU" w:cs="Tahoma"/>
                <w:b/>
                <w:sz w:val="20"/>
                <w:szCs w:val="20"/>
              </w:rPr>
            </w:pPr>
            <w:r w:rsidRPr="00BB059B">
              <w:rPr>
                <w:rFonts w:eastAsia="PMingLiU" w:cs="Tahoma"/>
                <w:b/>
                <w:sz w:val="20"/>
                <w:szCs w:val="20"/>
              </w:rPr>
              <w:t>升級來源</w:t>
            </w:r>
          </w:p>
        </w:tc>
        <w:tc>
          <w:tcPr>
            <w:tcW w:w="4230" w:type="dxa"/>
            <w:shd w:val="clear" w:color="auto" w:fill="FABF8F"/>
            <w:tcMar>
              <w:top w:w="0" w:type="dxa"/>
              <w:left w:w="108" w:type="dxa"/>
              <w:bottom w:w="0" w:type="dxa"/>
              <w:right w:w="108" w:type="dxa"/>
            </w:tcMar>
          </w:tcPr>
          <w:p w:rsidR="003573CD" w:rsidRPr="00BB059B" w:rsidRDefault="003573CD" w:rsidP="00554A35">
            <w:pPr>
              <w:jc w:val="center"/>
              <w:rPr>
                <w:rFonts w:eastAsia="PMingLiU" w:cs="Tahoma"/>
                <w:b/>
                <w:sz w:val="20"/>
                <w:szCs w:val="20"/>
              </w:rPr>
            </w:pPr>
            <w:r w:rsidRPr="00BB059B">
              <w:rPr>
                <w:rFonts w:eastAsia="PMingLiU" w:cs="Tahoma"/>
                <w:b/>
                <w:sz w:val="20"/>
                <w:szCs w:val="20"/>
              </w:rPr>
              <w:t>升級目標</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Branch</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Standard</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Branch</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Enterprise</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Standard</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BizTalk</w:t>
            </w:r>
            <w:r w:rsidR="00165F16" w:rsidRPr="00BB059B">
              <w:rPr>
                <w:rFonts w:eastAsia="PMingLiU" w:cs="Tahoma"/>
                <w:szCs w:val="18"/>
                <w:vertAlign w:val="superscript"/>
              </w:rPr>
              <w:t>®</w:t>
            </w:r>
            <w:r w:rsidRPr="00BB059B">
              <w:rPr>
                <w:rFonts w:eastAsia="PMingLiU" w:cs="Tahoma"/>
                <w:szCs w:val="18"/>
              </w:rPr>
              <w:t xml:space="preserve"> Server Enterprise</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Commerce Server Standard</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Commerce Server Enterprise</w:t>
            </w:r>
          </w:p>
        </w:tc>
      </w:tr>
      <w:tr w:rsidR="003573CD" w:rsidRPr="00BB059B" w:rsidTr="001E3F7D">
        <w:trPr>
          <w:trHeight w:val="238"/>
        </w:trPr>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 xml:space="preserve">Core CAL </w:t>
            </w:r>
            <w:r w:rsidRPr="00BB059B">
              <w:rPr>
                <w:rFonts w:eastAsia="PMingLiU" w:cs="Tahoma"/>
                <w:szCs w:val="18"/>
              </w:rPr>
              <w:t>套件</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 xml:space="preserve">Enterprise CAL </w:t>
            </w:r>
            <w:r w:rsidRPr="00BB059B">
              <w:rPr>
                <w:rFonts w:eastAsia="PMingLiU" w:cs="Tahoma"/>
                <w:szCs w:val="18"/>
              </w:rPr>
              <w:t>套件</w:t>
            </w:r>
          </w:p>
        </w:tc>
      </w:tr>
      <w:tr w:rsidR="00E87953" w:rsidRPr="00BB059B" w:rsidTr="001E3F7D">
        <w:trPr>
          <w:trHeight w:val="247"/>
        </w:trPr>
        <w:tc>
          <w:tcPr>
            <w:tcW w:w="4230" w:type="dxa"/>
            <w:tcMar>
              <w:top w:w="0" w:type="dxa"/>
              <w:left w:w="108" w:type="dxa"/>
              <w:bottom w:w="0" w:type="dxa"/>
              <w:right w:w="108" w:type="dxa"/>
            </w:tcMar>
          </w:tcPr>
          <w:p w:rsidR="00E87953" w:rsidRPr="00BB059B" w:rsidRDefault="00E87953" w:rsidP="00734CF4">
            <w:pPr>
              <w:rPr>
                <w:rFonts w:eastAsia="PMingLiU" w:cs="Tahoma"/>
                <w:color w:val="000000"/>
                <w:szCs w:val="18"/>
              </w:rPr>
            </w:pPr>
            <w:r w:rsidRPr="00BB059B">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BB059B" w:rsidRDefault="00E87953" w:rsidP="00734CF4">
            <w:pPr>
              <w:rPr>
                <w:rFonts w:eastAsia="PMingLiU" w:cs="Tahoma"/>
                <w:color w:val="000000"/>
                <w:szCs w:val="18"/>
              </w:rPr>
            </w:pPr>
            <w:r w:rsidRPr="00BB059B">
              <w:rPr>
                <w:rFonts w:eastAsia="PMingLiU" w:cs="Tahoma"/>
                <w:color w:val="000000"/>
                <w:szCs w:val="18"/>
              </w:rPr>
              <w:t>Enterprise CAL Suite Bridge for Office 365</w:t>
            </w:r>
          </w:p>
        </w:tc>
      </w:tr>
      <w:tr w:rsidR="00E87953" w:rsidRPr="00BB059B" w:rsidTr="001E3F7D">
        <w:trPr>
          <w:trHeight w:val="247"/>
        </w:trPr>
        <w:tc>
          <w:tcPr>
            <w:tcW w:w="4230" w:type="dxa"/>
            <w:tcMar>
              <w:top w:w="0" w:type="dxa"/>
              <w:left w:w="108" w:type="dxa"/>
              <w:bottom w:w="0" w:type="dxa"/>
              <w:right w:w="108" w:type="dxa"/>
            </w:tcMar>
          </w:tcPr>
          <w:p w:rsidR="00E87953" w:rsidRPr="00BB059B" w:rsidRDefault="00E87953" w:rsidP="007C6582">
            <w:pPr>
              <w:rPr>
                <w:rFonts w:eastAsia="PMingLiU" w:cs="Tahoma"/>
                <w:color w:val="000000"/>
                <w:szCs w:val="18"/>
              </w:rPr>
            </w:pPr>
            <w:r w:rsidRPr="00BB059B">
              <w:rPr>
                <w:rFonts w:eastAsia="PMingLiU" w:cs="Tahoma"/>
                <w:color w:val="000000"/>
                <w:szCs w:val="18"/>
              </w:rPr>
              <w:t>Core CAL Suite Bridge for Windows</w:t>
            </w:r>
            <w:r w:rsidR="00165F16" w:rsidRPr="00BB059B">
              <w:rPr>
                <w:rFonts w:eastAsia="PMingLiU" w:cs="Tahoma"/>
                <w:color w:val="000000"/>
                <w:szCs w:val="18"/>
                <w:vertAlign w:val="superscript"/>
              </w:rPr>
              <w:t>®</w:t>
            </w:r>
            <w:r w:rsidRPr="00BB059B">
              <w:rPr>
                <w:rFonts w:eastAsia="PMingLiU" w:cs="Tahoma"/>
                <w:color w:val="000000"/>
                <w:szCs w:val="18"/>
              </w:rPr>
              <w:t xml:space="preserve"> Intune</w:t>
            </w:r>
          </w:p>
        </w:tc>
        <w:tc>
          <w:tcPr>
            <w:tcW w:w="4230" w:type="dxa"/>
            <w:tcMar>
              <w:top w:w="0" w:type="dxa"/>
              <w:left w:w="108" w:type="dxa"/>
              <w:bottom w:w="0" w:type="dxa"/>
              <w:right w:w="108" w:type="dxa"/>
            </w:tcMar>
          </w:tcPr>
          <w:p w:rsidR="00E87953" w:rsidRPr="00BB059B" w:rsidRDefault="00E87953" w:rsidP="007C6582">
            <w:pPr>
              <w:rPr>
                <w:rFonts w:eastAsia="PMingLiU" w:cs="Tahoma"/>
                <w:color w:val="000000"/>
                <w:szCs w:val="18"/>
              </w:rPr>
            </w:pPr>
            <w:r w:rsidRPr="00BB059B">
              <w:rPr>
                <w:rFonts w:eastAsia="PMingLiU" w:cs="Tahoma"/>
                <w:color w:val="000000"/>
                <w:szCs w:val="18"/>
              </w:rPr>
              <w:t>Enterprise CAL Suite Bridge for Windows</w:t>
            </w:r>
            <w:r w:rsidR="00165F16" w:rsidRPr="00BB059B">
              <w:rPr>
                <w:rFonts w:eastAsia="PMingLiU" w:cs="Tahoma"/>
                <w:color w:val="000000"/>
                <w:szCs w:val="18"/>
                <w:vertAlign w:val="superscript"/>
              </w:rPr>
              <w:t>®</w:t>
            </w:r>
            <w:r w:rsidRPr="00BB059B">
              <w:rPr>
                <w:rFonts w:eastAsia="PMingLiU" w:cs="Tahoma"/>
                <w:color w:val="000000"/>
                <w:szCs w:val="18"/>
              </w:rPr>
              <w:t xml:space="preserve"> Intune</w:t>
            </w:r>
          </w:p>
        </w:tc>
      </w:tr>
      <w:tr w:rsidR="000466E8" w:rsidRPr="00BB059B" w:rsidTr="001E3F7D">
        <w:trPr>
          <w:trHeight w:val="247"/>
        </w:trPr>
        <w:tc>
          <w:tcPr>
            <w:tcW w:w="4230" w:type="dxa"/>
            <w:tcMar>
              <w:top w:w="0" w:type="dxa"/>
              <w:left w:w="108" w:type="dxa"/>
              <w:bottom w:w="0" w:type="dxa"/>
              <w:right w:w="108" w:type="dxa"/>
            </w:tcMar>
          </w:tcPr>
          <w:p w:rsidR="000466E8" w:rsidRPr="00BB059B" w:rsidRDefault="0054507B" w:rsidP="00E54931">
            <w:pPr>
              <w:rPr>
                <w:rFonts w:eastAsia="PMingLiU" w:cs="Tahoma"/>
                <w:color w:val="000000"/>
                <w:szCs w:val="18"/>
              </w:rPr>
            </w:pPr>
            <w:r w:rsidRPr="00BB059B">
              <w:rPr>
                <w:rFonts w:eastAsia="PMingLiU" w:cs="Tahoma"/>
                <w:color w:val="000000"/>
                <w:szCs w:val="18"/>
              </w:rPr>
              <w:t xml:space="preserve">Core CAL Suite Bridge for Office 365 </w:t>
            </w:r>
            <w:r w:rsidRPr="00BB059B">
              <w:rPr>
                <w:rFonts w:eastAsia="PMingLiU" w:cs="Tahoma"/>
                <w:color w:val="000000"/>
                <w:szCs w:val="18"/>
              </w:rPr>
              <w:t>及</w:t>
            </w:r>
            <w:r w:rsidRPr="00BB059B">
              <w:rPr>
                <w:rFonts w:eastAsia="PMingLiU" w:cs="Tahoma"/>
                <w:color w:val="000000"/>
                <w:szCs w:val="18"/>
              </w:rPr>
              <w:t xml:space="preserve"> Windows</w:t>
            </w:r>
            <w:r w:rsidR="00165F16" w:rsidRPr="00BB059B">
              <w:rPr>
                <w:rFonts w:eastAsia="PMingLiU" w:cs="Tahoma"/>
                <w:color w:val="000000"/>
                <w:szCs w:val="18"/>
                <w:vertAlign w:val="superscript"/>
              </w:rPr>
              <w:t>®</w:t>
            </w:r>
            <w:r w:rsidR="00E54931">
              <w:rPr>
                <w:rFonts w:eastAsia="PMingLiU" w:cs="Tahoma"/>
                <w:color w:val="000000"/>
                <w:szCs w:val="18"/>
              </w:rPr>
              <w:t> </w:t>
            </w:r>
            <w:r w:rsidRPr="00BB059B">
              <w:rPr>
                <w:rFonts w:eastAsia="PMingLiU" w:cs="Tahoma"/>
                <w:color w:val="000000"/>
                <w:szCs w:val="18"/>
              </w:rPr>
              <w:t>Intune</w:t>
            </w:r>
          </w:p>
        </w:tc>
        <w:tc>
          <w:tcPr>
            <w:tcW w:w="4230" w:type="dxa"/>
            <w:tcMar>
              <w:top w:w="0" w:type="dxa"/>
              <w:left w:w="108" w:type="dxa"/>
              <w:bottom w:w="0" w:type="dxa"/>
              <w:right w:w="108" w:type="dxa"/>
            </w:tcMar>
          </w:tcPr>
          <w:p w:rsidR="000466E8" w:rsidRPr="00BB059B" w:rsidRDefault="00C3058D" w:rsidP="007C6582">
            <w:pPr>
              <w:rPr>
                <w:rFonts w:eastAsia="PMingLiU" w:cs="Tahoma"/>
                <w:color w:val="000000"/>
                <w:szCs w:val="18"/>
              </w:rPr>
            </w:pPr>
            <w:r w:rsidRPr="00BB059B">
              <w:rPr>
                <w:rFonts w:eastAsia="PMingLiU" w:cs="Tahoma"/>
                <w:szCs w:val="18"/>
              </w:rPr>
              <w:t xml:space="preserve">Enterprise CAL Suite Bridge for Office 365 </w:t>
            </w:r>
            <w:r w:rsidRPr="00BB059B">
              <w:rPr>
                <w:rFonts w:eastAsia="PMingLiU" w:cs="Tahoma"/>
                <w:szCs w:val="18"/>
              </w:rPr>
              <w:t>及</w:t>
            </w:r>
            <w:r w:rsidRPr="00BB059B">
              <w:rPr>
                <w:rFonts w:eastAsia="PMingLiU" w:cs="Tahoma"/>
                <w:szCs w:val="18"/>
              </w:rPr>
              <w:t xml:space="preserve"> Windows</w:t>
            </w:r>
            <w:r w:rsidR="00165F16" w:rsidRPr="00BB059B">
              <w:rPr>
                <w:rFonts w:eastAsia="PMingLiU" w:cs="Tahoma"/>
                <w:color w:val="000000"/>
                <w:szCs w:val="18"/>
                <w:vertAlign w:val="superscript"/>
              </w:rPr>
              <w:t>®</w:t>
            </w:r>
            <w:r w:rsidRPr="00BB059B">
              <w:rPr>
                <w:rFonts w:eastAsia="PMingLiU" w:cs="Tahoma"/>
                <w:szCs w:val="18"/>
              </w:rPr>
              <w:t>Intune</w:t>
            </w:r>
          </w:p>
        </w:tc>
      </w:tr>
      <w:tr w:rsidR="004C6855" w:rsidRPr="00F76A3B" w:rsidTr="001E3F7D">
        <w:trPr>
          <w:trHeight w:val="247"/>
        </w:trPr>
        <w:tc>
          <w:tcPr>
            <w:tcW w:w="4230" w:type="dxa"/>
            <w:tcMar>
              <w:top w:w="0" w:type="dxa"/>
              <w:left w:w="108" w:type="dxa"/>
              <w:bottom w:w="0" w:type="dxa"/>
              <w:right w:w="108" w:type="dxa"/>
            </w:tcMar>
          </w:tcPr>
          <w:p w:rsidR="004C6855" w:rsidRPr="00F76A3B" w:rsidRDefault="004C6855" w:rsidP="00554A35">
            <w:pPr>
              <w:rPr>
                <w:rFonts w:eastAsia="PMingLiU" w:cs="Tahoma"/>
                <w:szCs w:val="18"/>
                <w:lang w:val="fr-FR"/>
              </w:rPr>
            </w:pPr>
            <w:r w:rsidRPr="00F76A3B">
              <w:rPr>
                <w:rFonts w:eastAsia="PMingLiU" w:cs="Tahoma"/>
                <w:color w:val="000000"/>
                <w:szCs w:val="18"/>
                <w:lang w:val="fr-FR"/>
              </w:rPr>
              <w:t>Core Infrastructure Server Suite Standard</w:t>
            </w:r>
          </w:p>
        </w:tc>
        <w:tc>
          <w:tcPr>
            <w:tcW w:w="4230" w:type="dxa"/>
            <w:tcMar>
              <w:top w:w="0" w:type="dxa"/>
              <w:left w:w="108" w:type="dxa"/>
              <w:bottom w:w="0" w:type="dxa"/>
              <w:right w:w="108" w:type="dxa"/>
            </w:tcMar>
          </w:tcPr>
          <w:p w:rsidR="004C6855" w:rsidRPr="00F76A3B" w:rsidRDefault="004C6855" w:rsidP="00933674">
            <w:pPr>
              <w:rPr>
                <w:rFonts w:eastAsia="PMingLiU" w:cs="Tahoma"/>
                <w:szCs w:val="18"/>
                <w:lang w:val="fr-FR"/>
              </w:rPr>
            </w:pPr>
            <w:r w:rsidRPr="00F76A3B">
              <w:rPr>
                <w:rFonts w:eastAsia="PMingLiU" w:cs="Tahoma"/>
                <w:color w:val="000000"/>
                <w:szCs w:val="18"/>
                <w:lang w:val="fr-FR"/>
              </w:rPr>
              <w:t>Core Infrastructure Server Suite Datacenter</w:t>
            </w:r>
          </w:p>
        </w:tc>
      </w:tr>
      <w:tr w:rsidR="003573CD" w:rsidRPr="00BB059B" w:rsidTr="001E3F7D">
        <w:tc>
          <w:tcPr>
            <w:tcW w:w="4230" w:type="dxa"/>
            <w:tcMar>
              <w:top w:w="0" w:type="dxa"/>
              <w:left w:w="108" w:type="dxa"/>
              <w:bottom w:w="0" w:type="dxa"/>
              <w:right w:w="108" w:type="dxa"/>
            </w:tcMar>
          </w:tcPr>
          <w:p w:rsidR="003573CD" w:rsidRPr="00BB059B" w:rsidRDefault="003573CD" w:rsidP="00394D2B">
            <w:pPr>
              <w:rPr>
                <w:rFonts w:eastAsia="PMingLiU" w:cs="Tahoma"/>
                <w:szCs w:val="18"/>
              </w:rPr>
            </w:pPr>
            <w:r w:rsidRPr="00BB059B">
              <w:rPr>
                <w:rFonts w:eastAsia="PMingLiU" w:cs="Tahoma"/>
                <w:szCs w:val="18"/>
              </w:rPr>
              <w:t>Desktop Education w/ Core CAL</w:t>
            </w:r>
          </w:p>
        </w:tc>
        <w:tc>
          <w:tcPr>
            <w:tcW w:w="4230" w:type="dxa"/>
            <w:tcMar>
              <w:top w:w="0" w:type="dxa"/>
              <w:left w:w="108" w:type="dxa"/>
              <w:bottom w:w="0" w:type="dxa"/>
              <w:right w:w="108" w:type="dxa"/>
            </w:tcMar>
          </w:tcPr>
          <w:p w:rsidR="003573CD" w:rsidRPr="00A553D8" w:rsidRDefault="003573CD" w:rsidP="00394D2B">
            <w:pPr>
              <w:rPr>
                <w:rFonts w:eastAsia="PMingLiU" w:cs="Tahoma"/>
                <w:szCs w:val="18"/>
              </w:rPr>
            </w:pPr>
            <w:r w:rsidRPr="00A553D8">
              <w:rPr>
                <w:rFonts w:eastAsia="PMingLiU" w:cs="Tahoma"/>
                <w:szCs w:val="18"/>
              </w:rPr>
              <w:t>Desktop Education (</w:t>
            </w:r>
            <w:r w:rsidRPr="00A553D8">
              <w:rPr>
                <w:rFonts w:eastAsia="PMingLiU" w:cs="Tahoma"/>
                <w:szCs w:val="18"/>
              </w:rPr>
              <w:t>含</w:t>
            </w:r>
            <w:r w:rsidRPr="00A553D8">
              <w:rPr>
                <w:rFonts w:eastAsia="PMingLiU" w:cs="Tahoma"/>
                <w:szCs w:val="18"/>
              </w:rPr>
              <w:t xml:space="preserve"> Enterprise CAL </w:t>
            </w:r>
            <w:r w:rsidRPr="00A553D8">
              <w:rPr>
                <w:rFonts w:eastAsia="PMingLiU" w:cs="Tahoma"/>
                <w:szCs w:val="18"/>
              </w:rPr>
              <w:t>套件</w:t>
            </w:r>
            <w:r w:rsidRPr="00A553D8">
              <w:rPr>
                <w:rFonts w:eastAsia="PMingLiU" w:cs="Tahoma"/>
                <w:szCs w:val="18"/>
              </w:rPr>
              <w:t>)</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Desktop School w/ Core CAL</w:t>
            </w:r>
          </w:p>
        </w:tc>
        <w:tc>
          <w:tcPr>
            <w:tcW w:w="4230" w:type="dxa"/>
            <w:tcMar>
              <w:top w:w="0" w:type="dxa"/>
              <w:left w:w="108" w:type="dxa"/>
              <w:bottom w:w="0" w:type="dxa"/>
              <w:right w:w="108" w:type="dxa"/>
            </w:tcMar>
          </w:tcPr>
          <w:p w:rsidR="003573CD" w:rsidRPr="00BB059B" w:rsidRDefault="00ED0F02" w:rsidP="00554A35">
            <w:pPr>
              <w:rPr>
                <w:rFonts w:eastAsia="PMingLiU" w:cs="Tahoma"/>
                <w:szCs w:val="18"/>
              </w:rPr>
            </w:pPr>
            <w:r w:rsidRPr="00BB059B">
              <w:rPr>
                <w:rFonts w:eastAsia="PMingLiU" w:cs="Tahoma"/>
                <w:szCs w:val="18"/>
              </w:rPr>
              <w:t>Desktop School (</w:t>
            </w:r>
            <w:r w:rsidRPr="00BB059B">
              <w:rPr>
                <w:rFonts w:eastAsia="PMingLiU" w:cs="Tahoma"/>
                <w:szCs w:val="18"/>
              </w:rPr>
              <w:t>含</w:t>
            </w:r>
            <w:r w:rsidRPr="00BB059B">
              <w:rPr>
                <w:rFonts w:eastAsia="PMingLiU" w:cs="Tahoma"/>
                <w:szCs w:val="18"/>
              </w:rPr>
              <w:t xml:space="preserve"> Enterprise CAL </w:t>
            </w:r>
            <w:r w:rsidRPr="00BB059B">
              <w:rPr>
                <w:rFonts w:eastAsia="PMingLiU" w:cs="Tahoma"/>
                <w:szCs w:val="18"/>
              </w:rPr>
              <w:t>套件</w:t>
            </w:r>
            <w:r w:rsidRPr="00BB059B">
              <w:rPr>
                <w:rFonts w:eastAsia="PMingLiU" w:cs="Tahoma"/>
                <w:szCs w:val="18"/>
              </w:rPr>
              <w:t>)</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lang w:val="fr-FR"/>
              </w:rPr>
            </w:pPr>
            <w:r w:rsidRPr="00BB059B">
              <w:rPr>
                <w:rFonts w:eastAsia="PMingLiU" w:cs="Tahoma"/>
                <w:szCs w:val="18"/>
              </w:rPr>
              <w:t>Exchange Server Standard</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Exchange Server Enterprise</w:t>
            </w:r>
          </w:p>
        </w:tc>
      </w:tr>
      <w:tr w:rsidR="004D4D43" w:rsidRPr="00BB059B" w:rsidTr="001E3F7D">
        <w:tc>
          <w:tcPr>
            <w:tcW w:w="4230" w:type="dxa"/>
            <w:tcMar>
              <w:top w:w="0" w:type="dxa"/>
              <w:left w:w="108" w:type="dxa"/>
              <w:bottom w:w="0" w:type="dxa"/>
              <w:right w:w="108" w:type="dxa"/>
            </w:tcMar>
          </w:tcPr>
          <w:p w:rsidR="004D4D43" w:rsidRPr="00BB059B" w:rsidRDefault="004D4D43" w:rsidP="00AB4C80">
            <w:pPr>
              <w:rPr>
                <w:rFonts w:eastAsia="PMingLiU" w:cs="Tahoma"/>
                <w:szCs w:val="18"/>
              </w:rPr>
            </w:pPr>
            <w:r w:rsidRPr="00BB059B">
              <w:rPr>
                <w:rFonts w:eastAsia="PMingLiU" w:cs="Tahoma"/>
                <w:szCs w:val="18"/>
              </w:rPr>
              <w:t>Forefront TMG Standard</w:t>
            </w:r>
          </w:p>
        </w:tc>
        <w:tc>
          <w:tcPr>
            <w:tcW w:w="4230" w:type="dxa"/>
            <w:tcMar>
              <w:top w:w="0" w:type="dxa"/>
              <w:left w:w="108" w:type="dxa"/>
              <w:bottom w:w="0" w:type="dxa"/>
              <w:right w:w="108" w:type="dxa"/>
            </w:tcMar>
          </w:tcPr>
          <w:p w:rsidR="004D4D43" w:rsidRPr="00BB059B" w:rsidRDefault="004D4D43" w:rsidP="00AB4C80">
            <w:pPr>
              <w:rPr>
                <w:rFonts w:eastAsia="PMingLiU" w:cs="Tahoma"/>
                <w:szCs w:val="18"/>
              </w:rPr>
            </w:pPr>
            <w:r w:rsidRPr="00BB059B">
              <w:rPr>
                <w:rFonts w:eastAsia="PMingLiU" w:cs="Tahoma"/>
                <w:szCs w:val="18"/>
              </w:rPr>
              <w:t>Forefront TMG Enterprise</w:t>
            </w:r>
          </w:p>
        </w:tc>
      </w:tr>
      <w:tr w:rsidR="003573CD" w:rsidRPr="00BB059B" w:rsidTr="001E3F7D">
        <w:tc>
          <w:tcPr>
            <w:tcW w:w="4230" w:type="dxa"/>
            <w:tcMar>
              <w:top w:w="0" w:type="dxa"/>
              <w:left w:w="108" w:type="dxa"/>
              <w:bottom w:w="0" w:type="dxa"/>
              <w:right w:w="108" w:type="dxa"/>
            </w:tcMar>
          </w:tcPr>
          <w:p w:rsidR="003573CD" w:rsidRPr="00BB059B" w:rsidRDefault="003573CD" w:rsidP="00E54931">
            <w:pPr>
              <w:rPr>
                <w:rFonts w:eastAsia="PMingLiU" w:cs="Tahoma"/>
                <w:szCs w:val="18"/>
              </w:rPr>
            </w:pPr>
            <w:r w:rsidRPr="00BB059B">
              <w:rPr>
                <w:rFonts w:eastAsia="PMingLiU" w:cs="Tahoma"/>
                <w:szCs w:val="18"/>
              </w:rPr>
              <w:t>Internet Security &amp; Acceleration (ISA) Standard</w:t>
            </w:r>
            <w:r w:rsidR="00E54931">
              <w:rPr>
                <w:rFonts w:eastAsia="PMingLiU" w:cs="Tahoma"/>
                <w:szCs w:val="18"/>
              </w:rPr>
              <w:t> </w:t>
            </w:r>
            <w:r w:rsidRPr="00BB059B">
              <w:rPr>
                <w:rFonts w:eastAsia="PMingLiU" w:cs="Tahoma"/>
                <w:szCs w:val="18"/>
              </w:rPr>
              <w:t>Server</w:t>
            </w:r>
          </w:p>
        </w:tc>
        <w:tc>
          <w:tcPr>
            <w:tcW w:w="4230" w:type="dxa"/>
            <w:tcMar>
              <w:top w:w="0" w:type="dxa"/>
              <w:left w:w="108" w:type="dxa"/>
              <w:bottom w:w="0" w:type="dxa"/>
              <w:right w:w="108" w:type="dxa"/>
            </w:tcMar>
          </w:tcPr>
          <w:p w:rsidR="003573CD" w:rsidRPr="00BB059B" w:rsidRDefault="003573CD" w:rsidP="00E54931">
            <w:pPr>
              <w:rPr>
                <w:rFonts w:eastAsia="PMingLiU" w:cs="Tahoma"/>
                <w:szCs w:val="18"/>
              </w:rPr>
            </w:pPr>
            <w:r w:rsidRPr="00BB059B">
              <w:rPr>
                <w:rFonts w:eastAsia="PMingLiU" w:cs="Tahoma"/>
                <w:szCs w:val="18"/>
              </w:rPr>
              <w:t>Internet Security &amp; Acceleration (ISA) Enterprise</w:t>
            </w:r>
            <w:r w:rsidR="00E54931">
              <w:rPr>
                <w:rFonts w:eastAsia="PMingLiU" w:cs="Tahoma"/>
                <w:szCs w:val="18"/>
              </w:rPr>
              <w:t> </w:t>
            </w:r>
            <w:r w:rsidRPr="00BB059B">
              <w:rPr>
                <w:rFonts w:eastAsia="PMingLiU" w:cs="Tahoma"/>
                <w:szCs w:val="18"/>
              </w:rPr>
              <w:t>Server</w:t>
            </w:r>
          </w:p>
        </w:tc>
      </w:tr>
      <w:tr w:rsidR="00781A60" w:rsidRPr="00BB059B" w:rsidTr="001E3F7D">
        <w:tc>
          <w:tcPr>
            <w:tcW w:w="4230" w:type="dxa"/>
            <w:tcMar>
              <w:top w:w="0" w:type="dxa"/>
              <w:left w:w="108" w:type="dxa"/>
              <w:bottom w:w="0" w:type="dxa"/>
              <w:right w:w="108" w:type="dxa"/>
            </w:tcMar>
          </w:tcPr>
          <w:p w:rsidR="00781A60" w:rsidRPr="00BB059B" w:rsidRDefault="00781A60" w:rsidP="00554A35">
            <w:pPr>
              <w:rPr>
                <w:rFonts w:eastAsia="PMingLiU" w:cs="Tahoma"/>
                <w:szCs w:val="18"/>
              </w:rPr>
            </w:pPr>
            <w:r w:rsidRPr="00BB059B">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BB059B" w:rsidRDefault="00781A60" w:rsidP="00554A35">
            <w:pPr>
              <w:rPr>
                <w:rFonts w:eastAsia="PMingLiU" w:cs="Tahoma"/>
                <w:szCs w:val="18"/>
              </w:rPr>
            </w:pPr>
            <w:r w:rsidRPr="00BB059B">
              <w:rPr>
                <w:rFonts w:eastAsia="PMingLiU" w:cs="Tahoma"/>
                <w:szCs w:val="18"/>
              </w:rPr>
              <w:t>Microsoft Dynamics CRM Server 2011</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 xml:space="preserve">Office Standard </w:t>
            </w:r>
          </w:p>
        </w:tc>
        <w:tc>
          <w:tcPr>
            <w:tcW w:w="4230" w:type="dxa"/>
            <w:tcMar>
              <w:top w:w="0" w:type="dxa"/>
              <w:left w:w="108" w:type="dxa"/>
              <w:bottom w:w="0" w:type="dxa"/>
              <w:right w:w="108" w:type="dxa"/>
            </w:tcMar>
          </w:tcPr>
          <w:p w:rsidR="003573CD" w:rsidRPr="00BB059B" w:rsidRDefault="003573CD" w:rsidP="00554A35">
            <w:pPr>
              <w:rPr>
                <w:rFonts w:eastAsia="PMingLiU" w:cs="Tahoma"/>
                <w:szCs w:val="18"/>
                <w:lang w:val="fr-FR"/>
              </w:rPr>
            </w:pPr>
            <w:r w:rsidRPr="00BB059B">
              <w:rPr>
                <w:rFonts w:eastAsia="PMingLiU" w:cs="Tahoma"/>
                <w:szCs w:val="18"/>
              </w:rPr>
              <w:t xml:space="preserve">Office Professional Plus </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專業桌面</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企業桌面</w:t>
            </w:r>
          </w:p>
        </w:tc>
      </w:tr>
      <w:tr w:rsidR="008925CF" w:rsidRPr="00BB059B" w:rsidTr="001E3F7D">
        <w:tc>
          <w:tcPr>
            <w:tcW w:w="4230" w:type="dxa"/>
            <w:tcMar>
              <w:top w:w="0" w:type="dxa"/>
              <w:left w:w="108" w:type="dxa"/>
              <w:bottom w:w="0" w:type="dxa"/>
              <w:right w:w="108" w:type="dxa"/>
            </w:tcMar>
          </w:tcPr>
          <w:p w:rsidR="008925CF" w:rsidRPr="00BB059B" w:rsidRDefault="008925CF" w:rsidP="008925CF">
            <w:pPr>
              <w:rPr>
                <w:rFonts w:eastAsia="PMingLiU" w:cs="Tahoma"/>
                <w:color w:val="000000"/>
                <w:szCs w:val="18"/>
              </w:rPr>
            </w:pPr>
            <w:r w:rsidRPr="00BB059B">
              <w:rPr>
                <w:rFonts w:eastAsia="PMingLiU" w:cs="Tahoma"/>
                <w:color w:val="000000"/>
                <w:szCs w:val="18"/>
              </w:rPr>
              <w:t>專業桌面含</w:t>
            </w:r>
            <w:r w:rsidRPr="00BB059B">
              <w:rPr>
                <w:rFonts w:eastAsia="PMingLiU" w:cs="Tahoma"/>
                <w:color w:val="000000"/>
                <w:szCs w:val="18"/>
              </w:rPr>
              <w:t xml:space="preserve"> Microsoft</w:t>
            </w:r>
            <w:bookmarkStart w:id="993" w:name="_Toc236810936"/>
            <w:r w:rsidRPr="00BB059B">
              <w:rPr>
                <w:rFonts w:eastAsia="PMingLiU" w:cs="Tahoma"/>
                <w:color w:val="000000"/>
                <w:szCs w:val="18"/>
              </w:rPr>
              <w:t xml:space="preserve"> Desktop Optimization Pack </w:t>
            </w:r>
            <w:bookmarkEnd w:id="993"/>
          </w:p>
        </w:tc>
        <w:tc>
          <w:tcPr>
            <w:tcW w:w="4230" w:type="dxa"/>
            <w:tcMar>
              <w:top w:w="0" w:type="dxa"/>
              <w:left w:w="108" w:type="dxa"/>
              <w:bottom w:w="0" w:type="dxa"/>
              <w:right w:w="108" w:type="dxa"/>
            </w:tcMar>
          </w:tcPr>
          <w:p w:rsidR="008925CF" w:rsidRPr="00BB059B" w:rsidRDefault="008925CF" w:rsidP="00554A35">
            <w:pPr>
              <w:rPr>
                <w:rFonts w:eastAsia="PMingLiU" w:cs="Tahoma"/>
                <w:color w:val="000000"/>
                <w:szCs w:val="18"/>
              </w:rPr>
            </w:pPr>
            <w:r w:rsidRPr="00BB059B">
              <w:rPr>
                <w:rFonts w:eastAsia="PMingLiU" w:cs="Tahoma"/>
                <w:color w:val="000000"/>
                <w:szCs w:val="18"/>
              </w:rPr>
              <w:t>企業桌面含</w:t>
            </w:r>
            <w:r w:rsidRPr="00BB059B">
              <w:rPr>
                <w:rFonts w:eastAsia="PMingLiU" w:cs="Tahoma"/>
                <w:color w:val="000000"/>
                <w:szCs w:val="18"/>
              </w:rPr>
              <w:t xml:space="preserve"> Microsoft Desktop Optimization Pack</w:t>
            </w:r>
          </w:p>
        </w:tc>
      </w:tr>
      <w:tr w:rsidR="009F254F" w:rsidRPr="00BB059B" w:rsidTr="001E3F7D">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 xml:space="preserve">Project Standard </w:t>
            </w:r>
          </w:p>
        </w:tc>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 xml:space="preserve">Project Professional </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color w:val="000000"/>
                <w:szCs w:val="18"/>
              </w:rPr>
            </w:pPr>
            <w:r w:rsidRPr="00BB059B">
              <w:rPr>
                <w:rFonts w:eastAsia="PMingLiU" w:cs="Tahoma"/>
                <w:color w:val="000000"/>
                <w:szCs w:val="18"/>
              </w:rPr>
              <w:t>SQL Server ™ Standard Core</w:t>
            </w:r>
          </w:p>
        </w:tc>
        <w:tc>
          <w:tcPr>
            <w:tcW w:w="4230" w:type="dxa"/>
            <w:tcMar>
              <w:top w:w="0" w:type="dxa"/>
              <w:left w:w="108" w:type="dxa"/>
              <w:bottom w:w="0" w:type="dxa"/>
              <w:right w:w="108" w:type="dxa"/>
            </w:tcMar>
          </w:tcPr>
          <w:p w:rsidR="003573CD" w:rsidRPr="00BB059B" w:rsidRDefault="003573CD" w:rsidP="00554A35">
            <w:pPr>
              <w:rPr>
                <w:rFonts w:eastAsia="PMingLiU" w:cs="Tahoma"/>
                <w:color w:val="000000"/>
                <w:szCs w:val="18"/>
              </w:rPr>
            </w:pPr>
            <w:r w:rsidRPr="00BB059B">
              <w:rPr>
                <w:rFonts w:eastAsia="PMingLiU" w:cs="Tahoma"/>
                <w:color w:val="000000"/>
                <w:szCs w:val="18"/>
              </w:rPr>
              <w:t>SQL Server ™ Enterprise Core</w:t>
            </w:r>
          </w:p>
        </w:tc>
      </w:tr>
      <w:tr w:rsidR="00270F92" w:rsidRPr="00BB059B" w:rsidTr="001E3F7D">
        <w:tc>
          <w:tcPr>
            <w:tcW w:w="4230" w:type="dxa"/>
            <w:tcMar>
              <w:top w:w="0" w:type="dxa"/>
              <w:left w:w="108" w:type="dxa"/>
              <w:bottom w:w="0" w:type="dxa"/>
              <w:right w:w="108" w:type="dxa"/>
            </w:tcMar>
          </w:tcPr>
          <w:p w:rsidR="00270F92" w:rsidRPr="00BB059B" w:rsidRDefault="00270F92" w:rsidP="00270F92">
            <w:pPr>
              <w:rPr>
                <w:rFonts w:eastAsia="PMingLiU" w:cs="Tahoma"/>
                <w:szCs w:val="18"/>
              </w:rPr>
            </w:pPr>
            <w:r w:rsidRPr="00BB059B">
              <w:rPr>
                <w:rFonts w:eastAsia="PMingLiU" w:cs="Tahoma"/>
                <w:szCs w:val="18"/>
              </w:rPr>
              <w:t xml:space="preserve">SQL Server ™ </w:t>
            </w:r>
            <w:r w:rsidRPr="00BB059B">
              <w:rPr>
                <w:rFonts w:eastAsia="PMingLiU" w:cs="Tahoma"/>
                <w:color w:val="000000"/>
                <w:szCs w:val="18"/>
              </w:rPr>
              <w:t>Standard</w:t>
            </w:r>
          </w:p>
        </w:tc>
        <w:tc>
          <w:tcPr>
            <w:tcW w:w="4230" w:type="dxa"/>
            <w:tcMar>
              <w:top w:w="0" w:type="dxa"/>
              <w:left w:w="108" w:type="dxa"/>
              <w:bottom w:w="0" w:type="dxa"/>
              <w:right w:w="108" w:type="dxa"/>
            </w:tcMar>
          </w:tcPr>
          <w:p w:rsidR="00270F92" w:rsidRPr="00BB059B" w:rsidRDefault="00270F92" w:rsidP="00BB516F">
            <w:pPr>
              <w:rPr>
                <w:rFonts w:eastAsia="PMingLiU" w:cs="Tahoma"/>
                <w:szCs w:val="18"/>
              </w:rPr>
            </w:pPr>
            <w:r w:rsidRPr="00BB059B">
              <w:rPr>
                <w:rFonts w:eastAsia="PMingLiU" w:cs="Tahoma"/>
                <w:szCs w:val="18"/>
              </w:rPr>
              <w:t>SQL Server ™ Business Intelligence</w:t>
            </w:r>
          </w:p>
        </w:tc>
      </w:tr>
      <w:tr w:rsidR="003573CD" w:rsidRPr="00BB059B" w:rsidTr="001E3F7D">
        <w:tc>
          <w:tcPr>
            <w:tcW w:w="4230" w:type="dxa"/>
            <w:tcMar>
              <w:top w:w="0" w:type="dxa"/>
              <w:left w:w="108" w:type="dxa"/>
              <w:bottom w:w="0" w:type="dxa"/>
              <w:right w:w="108" w:type="dxa"/>
            </w:tcMar>
          </w:tcPr>
          <w:p w:rsidR="003573CD" w:rsidRPr="00BB059B" w:rsidRDefault="00D04131" w:rsidP="00554A35">
            <w:pPr>
              <w:rPr>
                <w:rFonts w:eastAsia="PMingLiU" w:cs="Tahoma"/>
                <w:szCs w:val="18"/>
              </w:rPr>
            </w:pPr>
            <w:r w:rsidRPr="00BB059B">
              <w:rPr>
                <w:rFonts w:eastAsia="PMingLiU" w:cs="Tahoma"/>
                <w:szCs w:val="18"/>
              </w:rPr>
              <w:t>System Center 2012 Standard</w:t>
            </w:r>
          </w:p>
        </w:tc>
        <w:tc>
          <w:tcPr>
            <w:tcW w:w="4230" w:type="dxa"/>
            <w:tcMar>
              <w:top w:w="0" w:type="dxa"/>
              <w:left w:w="108" w:type="dxa"/>
              <w:bottom w:w="0" w:type="dxa"/>
              <w:right w:w="108" w:type="dxa"/>
            </w:tcMar>
          </w:tcPr>
          <w:p w:rsidR="003573CD" w:rsidRPr="00BB059B" w:rsidRDefault="00D04131" w:rsidP="00554A35">
            <w:pPr>
              <w:rPr>
                <w:rFonts w:eastAsia="PMingLiU" w:cs="Tahoma"/>
                <w:szCs w:val="18"/>
              </w:rPr>
            </w:pPr>
            <w:r w:rsidRPr="00BB059B">
              <w:rPr>
                <w:rFonts w:eastAsia="PMingLiU" w:cs="Tahoma"/>
                <w:szCs w:val="18"/>
              </w:rPr>
              <w:t>System Center 2012 Datacenter</w:t>
            </w:r>
          </w:p>
        </w:tc>
      </w:tr>
      <w:tr w:rsidR="009F254F" w:rsidRPr="00BB059B" w:rsidTr="001E3F7D">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Visio</w:t>
            </w:r>
            <w:r w:rsidR="00165F16" w:rsidRPr="00BB059B">
              <w:rPr>
                <w:rFonts w:eastAsia="PMingLiU" w:cs="Tahoma"/>
                <w:color w:val="000000"/>
                <w:szCs w:val="18"/>
                <w:vertAlign w:val="superscript"/>
              </w:rPr>
              <w:t>®</w:t>
            </w:r>
            <w:r w:rsidRPr="00BB059B">
              <w:rPr>
                <w:rFonts w:eastAsia="PMingLiU" w:cs="Tahoma"/>
                <w:color w:val="000000"/>
                <w:szCs w:val="18"/>
              </w:rPr>
              <w:t xml:space="preserve"> Standard</w:t>
            </w:r>
          </w:p>
        </w:tc>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 xml:space="preserve"> Visio</w:t>
            </w:r>
            <w:r w:rsidR="00165F16" w:rsidRPr="00BB059B">
              <w:rPr>
                <w:rFonts w:eastAsia="PMingLiU" w:cs="Tahoma"/>
                <w:color w:val="000000"/>
                <w:szCs w:val="18"/>
                <w:vertAlign w:val="superscript"/>
              </w:rPr>
              <w:t>®</w:t>
            </w:r>
            <w:r w:rsidRPr="00BB059B">
              <w:rPr>
                <w:rFonts w:eastAsia="PMingLiU" w:cs="Tahoma"/>
                <w:color w:val="000000"/>
                <w:szCs w:val="18"/>
              </w:rPr>
              <w:t xml:space="preserve"> Professional</w:t>
            </w:r>
          </w:p>
        </w:tc>
      </w:tr>
      <w:tr w:rsidR="009F254F" w:rsidRPr="00BB059B" w:rsidTr="001E3F7D">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Visual Studio Professional (</w:t>
            </w:r>
            <w:r w:rsidRPr="00BB059B">
              <w:rPr>
                <w:rFonts w:eastAsia="PMingLiU" w:cs="Tahoma"/>
                <w:color w:val="000000"/>
                <w:szCs w:val="18"/>
              </w:rPr>
              <w:t>含</w:t>
            </w:r>
            <w:r w:rsidRPr="00BB059B">
              <w:rPr>
                <w:rFonts w:eastAsia="PMingLiU" w:cs="Tahoma"/>
                <w:color w:val="000000"/>
                <w:szCs w:val="18"/>
              </w:rPr>
              <w:t xml:space="preserve"> MSDN)</w:t>
            </w:r>
          </w:p>
        </w:tc>
        <w:tc>
          <w:tcPr>
            <w:tcW w:w="4230" w:type="dxa"/>
            <w:tcMar>
              <w:top w:w="0" w:type="dxa"/>
              <w:left w:w="108" w:type="dxa"/>
              <w:bottom w:w="0" w:type="dxa"/>
              <w:right w:w="108" w:type="dxa"/>
            </w:tcMar>
          </w:tcPr>
          <w:p w:rsidR="009F254F" w:rsidRPr="00BB059B" w:rsidRDefault="009F254F" w:rsidP="00CA4488">
            <w:pPr>
              <w:rPr>
                <w:rFonts w:eastAsia="PMingLiU" w:cs="Tahoma"/>
                <w:color w:val="000000"/>
                <w:szCs w:val="18"/>
              </w:rPr>
            </w:pPr>
            <w:r w:rsidRPr="00BB059B">
              <w:rPr>
                <w:rFonts w:eastAsia="PMingLiU" w:cs="Tahoma"/>
                <w:color w:val="000000"/>
                <w:szCs w:val="18"/>
              </w:rPr>
              <w:t>Visual Studio Premium (</w:t>
            </w:r>
            <w:r w:rsidRPr="00BB059B">
              <w:rPr>
                <w:rFonts w:eastAsia="PMingLiU" w:cs="Tahoma"/>
                <w:color w:val="000000"/>
                <w:szCs w:val="18"/>
              </w:rPr>
              <w:t>含</w:t>
            </w:r>
            <w:r w:rsidRPr="00BB059B">
              <w:rPr>
                <w:rFonts w:eastAsia="PMingLiU" w:cs="Tahoma"/>
                <w:color w:val="000000"/>
                <w:szCs w:val="18"/>
              </w:rPr>
              <w:t xml:space="preserve"> MSDN)</w:t>
            </w:r>
          </w:p>
        </w:tc>
      </w:tr>
      <w:tr w:rsidR="009F254F" w:rsidRPr="00BB059B" w:rsidTr="001E3F7D">
        <w:tc>
          <w:tcPr>
            <w:tcW w:w="4230" w:type="dxa"/>
            <w:tcMar>
              <w:top w:w="0" w:type="dxa"/>
              <w:left w:w="108" w:type="dxa"/>
              <w:bottom w:w="0" w:type="dxa"/>
              <w:right w:w="108" w:type="dxa"/>
            </w:tcMar>
          </w:tcPr>
          <w:p w:rsidR="009F254F" w:rsidRPr="00BB059B" w:rsidRDefault="009F254F" w:rsidP="00CA4488">
            <w:pPr>
              <w:rPr>
                <w:rFonts w:eastAsia="PMingLiU" w:cs="Tahoma"/>
                <w:szCs w:val="18"/>
              </w:rPr>
            </w:pPr>
            <w:r w:rsidRPr="00BB059B">
              <w:rPr>
                <w:rFonts w:eastAsia="PMingLiU" w:cs="Tahoma"/>
                <w:szCs w:val="18"/>
              </w:rPr>
              <w:t>Visual Studio Premium (</w:t>
            </w:r>
            <w:r w:rsidRPr="00BB059B">
              <w:rPr>
                <w:rFonts w:eastAsia="PMingLiU" w:cs="Tahoma"/>
                <w:szCs w:val="18"/>
              </w:rPr>
              <w:t>含</w:t>
            </w:r>
            <w:r w:rsidRPr="00BB059B">
              <w:rPr>
                <w:rFonts w:eastAsia="PMingLiU" w:cs="Tahoma"/>
                <w:szCs w:val="18"/>
              </w:rPr>
              <w:t xml:space="preserve"> MSDN)</w:t>
            </w:r>
          </w:p>
        </w:tc>
        <w:tc>
          <w:tcPr>
            <w:tcW w:w="4230" w:type="dxa"/>
            <w:tcMar>
              <w:top w:w="0" w:type="dxa"/>
              <w:left w:w="108" w:type="dxa"/>
              <w:bottom w:w="0" w:type="dxa"/>
              <w:right w:w="108" w:type="dxa"/>
            </w:tcMar>
          </w:tcPr>
          <w:p w:rsidR="009F254F" w:rsidRPr="00BB059B" w:rsidRDefault="009F254F" w:rsidP="00CA4488">
            <w:pPr>
              <w:rPr>
                <w:rFonts w:eastAsia="PMingLiU" w:cs="Tahoma"/>
                <w:szCs w:val="18"/>
              </w:rPr>
            </w:pPr>
            <w:r w:rsidRPr="00BB059B">
              <w:rPr>
                <w:rFonts w:eastAsia="PMingLiU" w:cs="Tahoma"/>
                <w:szCs w:val="18"/>
              </w:rPr>
              <w:t>Visual Studio Ultimate (</w:t>
            </w:r>
            <w:r w:rsidRPr="00BB059B">
              <w:rPr>
                <w:rFonts w:eastAsia="PMingLiU" w:cs="Tahoma"/>
                <w:szCs w:val="18"/>
              </w:rPr>
              <w:t>含</w:t>
            </w:r>
            <w:r w:rsidRPr="00BB059B">
              <w:rPr>
                <w:rFonts w:eastAsia="PMingLiU" w:cs="Tahoma"/>
                <w:szCs w:val="18"/>
              </w:rPr>
              <w:t xml:space="preserve"> MSDN)</w:t>
            </w:r>
          </w:p>
        </w:tc>
      </w:tr>
      <w:tr w:rsidR="009F254F" w:rsidRPr="00BB059B" w:rsidTr="001E3F7D">
        <w:tc>
          <w:tcPr>
            <w:tcW w:w="4230" w:type="dxa"/>
            <w:tcMar>
              <w:top w:w="0" w:type="dxa"/>
              <w:left w:w="108" w:type="dxa"/>
              <w:bottom w:w="0" w:type="dxa"/>
              <w:right w:w="108" w:type="dxa"/>
            </w:tcMar>
          </w:tcPr>
          <w:p w:rsidR="009F254F" w:rsidRPr="00BB059B" w:rsidRDefault="009F254F" w:rsidP="00CA4488">
            <w:pPr>
              <w:rPr>
                <w:rFonts w:eastAsia="PMingLiU" w:cs="Tahoma"/>
                <w:szCs w:val="18"/>
              </w:rPr>
            </w:pPr>
            <w:r w:rsidRPr="00BB059B">
              <w:rPr>
                <w:rFonts w:eastAsia="PMingLiU" w:cs="Tahoma"/>
                <w:szCs w:val="18"/>
              </w:rPr>
              <w:t>Visual Studio Test Professional (</w:t>
            </w:r>
            <w:r w:rsidRPr="00BB059B">
              <w:rPr>
                <w:rFonts w:eastAsia="PMingLiU" w:cs="Tahoma"/>
                <w:szCs w:val="18"/>
              </w:rPr>
              <w:t>含</w:t>
            </w:r>
            <w:r w:rsidRPr="00BB059B">
              <w:rPr>
                <w:rFonts w:eastAsia="PMingLiU" w:cs="Tahoma"/>
                <w:szCs w:val="18"/>
              </w:rPr>
              <w:t xml:space="preserve"> MSDN)</w:t>
            </w:r>
          </w:p>
        </w:tc>
        <w:tc>
          <w:tcPr>
            <w:tcW w:w="4230" w:type="dxa"/>
            <w:tcMar>
              <w:top w:w="0" w:type="dxa"/>
              <w:left w:w="108" w:type="dxa"/>
              <w:bottom w:w="0" w:type="dxa"/>
              <w:right w:w="108" w:type="dxa"/>
            </w:tcMar>
          </w:tcPr>
          <w:p w:rsidR="009F254F" w:rsidRPr="00BB059B" w:rsidRDefault="009F254F" w:rsidP="007E710C">
            <w:pPr>
              <w:rPr>
                <w:rFonts w:eastAsia="PMingLiU" w:cs="Tahoma"/>
                <w:szCs w:val="18"/>
              </w:rPr>
            </w:pPr>
            <w:r w:rsidRPr="00BB059B">
              <w:rPr>
                <w:rFonts w:eastAsia="PMingLiU" w:cs="Tahoma"/>
                <w:szCs w:val="18"/>
              </w:rPr>
              <w:t>Visual Studio Premium (</w:t>
            </w:r>
            <w:r w:rsidRPr="00BB059B">
              <w:rPr>
                <w:rFonts w:eastAsia="PMingLiU" w:cs="Tahoma"/>
                <w:szCs w:val="18"/>
              </w:rPr>
              <w:t>含</w:t>
            </w:r>
            <w:r w:rsidRPr="00BB059B">
              <w:rPr>
                <w:rFonts w:eastAsia="PMingLiU" w:cs="Tahoma"/>
                <w:szCs w:val="18"/>
              </w:rPr>
              <w:t xml:space="preserve"> MSDN)</w:t>
            </w:r>
          </w:p>
        </w:tc>
      </w:tr>
      <w:tr w:rsidR="003573CD" w:rsidRPr="00BB059B" w:rsidTr="001E3F7D">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Windows</w:t>
            </w:r>
            <w:r w:rsidR="00165F16" w:rsidRPr="00BB059B">
              <w:rPr>
                <w:rFonts w:eastAsia="PMingLiU" w:cs="Tahoma"/>
                <w:szCs w:val="18"/>
                <w:vertAlign w:val="superscript"/>
              </w:rPr>
              <w:t>®</w:t>
            </w:r>
            <w:r w:rsidRPr="00BB059B">
              <w:rPr>
                <w:rFonts w:eastAsia="PMingLiU" w:cs="Tahoma"/>
                <w:szCs w:val="18"/>
              </w:rPr>
              <w:t xml:space="preserve"> Server™ Standard</w:t>
            </w:r>
          </w:p>
        </w:tc>
        <w:tc>
          <w:tcPr>
            <w:tcW w:w="4230" w:type="dxa"/>
            <w:tcMar>
              <w:top w:w="0" w:type="dxa"/>
              <w:left w:w="108" w:type="dxa"/>
              <w:bottom w:w="0" w:type="dxa"/>
              <w:right w:w="108" w:type="dxa"/>
            </w:tcMar>
          </w:tcPr>
          <w:p w:rsidR="003573CD" w:rsidRPr="00BB059B" w:rsidRDefault="003573CD" w:rsidP="00554A35">
            <w:pPr>
              <w:rPr>
                <w:rFonts w:eastAsia="PMingLiU" w:cs="Tahoma"/>
                <w:szCs w:val="18"/>
              </w:rPr>
            </w:pPr>
            <w:r w:rsidRPr="00BB059B">
              <w:rPr>
                <w:rFonts w:eastAsia="PMingLiU" w:cs="Tahoma"/>
                <w:szCs w:val="18"/>
              </w:rPr>
              <w:t>Windows</w:t>
            </w:r>
            <w:r w:rsidR="00165F16" w:rsidRPr="00BB059B">
              <w:rPr>
                <w:rFonts w:eastAsia="PMingLiU" w:cs="Tahoma"/>
                <w:szCs w:val="18"/>
                <w:vertAlign w:val="superscript"/>
              </w:rPr>
              <w:t>®</w:t>
            </w:r>
            <w:r w:rsidRPr="00BB059B">
              <w:rPr>
                <w:rFonts w:eastAsia="PMingLiU" w:cs="Tahoma"/>
                <w:szCs w:val="18"/>
              </w:rPr>
              <w:t xml:space="preserve"> Server™ Datacenter</w:t>
            </w:r>
          </w:p>
        </w:tc>
      </w:tr>
    </w:tbl>
    <w:p w:rsidR="003573CD" w:rsidRPr="007A7709" w:rsidRDefault="003573CD" w:rsidP="003573CD">
      <w:pPr>
        <w:pStyle w:val="AppendixBodyText"/>
        <w:ind w:left="1710" w:hanging="1260"/>
        <w:rPr>
          <w:rFonts w:ascii="Tahoma" w:eastAsia="PMingLiU" w:hAnsi="Tahoma" w:cs="Tahoma"/>
          <w:sz w:val="16"/>
          <w:szCs w:val="16"/>
          <w:lang w:eastAsia="zh-TW"/>
        </w:rPr>
      </w:pPr>
      <w:r w:rsidRPr="007A7709">
        <w:rPr>
          <w:rFonts w:ascii="Tahoma" w:eastAsia="PMingLiU" w:hAnsi="Tahoma" w:cs="Tahoma"/>
          <w:b/>
          <w:i/>
          <w:sz w:val="16"/>
          <w:szCs w:val="16"/>
          <w:lang w:eastAsia="zh-TW"/>
        </w:rPr>
        <w:t>*</w:t>
      </w:r>
      <w:r w:rsidRPr="007A7709">
        <w:rPr>
          <w:rFonts w:ascii="Tahoma" w:eastAsia="PMingLiU" w:hAnsi="Tahoma" w:cs="Tahoma"/>
          <w:b/>
          <w:i/>
          <w:sz w:val="16"/>
          <w:szCs w:val="16"/>
          <w:lang w:eastAsia="zh-TW"/>
        </w:rPr>
        <w:t>備註：</w:t>
      </w:r>
      <w:r w:rsidRPr="007A7709">
        <w:rPr>
          <w:rFonts w:ascii="Tahoma" w:eastAsia="PMingLiU" w:hAnsi="Tahoma" w:cs="Tahoma"/>
          <w:i/>
          <w:sz w:val="16"/>
          <w:szCs w:val="16"/>
          <w:lang w:eastAsia="zh-TW"/>
        </w:rPr>
        <w:t>可提供升級使用權的產品之清單得隨時變更。</w:t>
      </w:r>
    </w:p>
    <w:p w:rsidR="003573CD" w:rsidRPr="00BB059B" w:rsidRDefault="003573CD">
      <w:pPr>
        <w:rPr>
          <w:rFonts w:eastAsia="PMingLiU" w:cs="Tahoma"/>
          <w:lang w:eastAsia="zh-TW"/>
        </w:rPr>
      </w:pPr>
    </w:p>
    <w:p w:rsidR="00023FE7" w:rsidRPr="00BB059B" w:rsidRDefault="00023FE7">
      <w:pPr>
        <w:pStyle w:val="AppendixBodyText"/>
        <w:ind w:left="1710" w:hanging="1260"/>
        <w:rPr>
          <w:rFonts w:ascii="Tahoma" w:eastAsia="PMingLiU" w:hAnsi="Tahoma" w:cs="Tahoma"/>
          <w:lang w:eastAsia="zh-TW"/>
        </w:rPr>
      </w:pPr>
    </w:p>
    <w:p w:rsidR="00023FE7" w:rsidRPr="00BB059B" w:rsidRDefault="00CA395A" w:rsidP="008A1A1A">
      <w:pPr>
        <w:pStyle w:val="Heading1"/>
        <w:spacing w:before="0"/>
        <w:rPr>
          <w:rFonts w:eastAsia="PMingLiU" w:cs="Tahoma"/>
          <w:lang w:eastAsia="zh-TW"/>
        </w:rPr>
      </w:pPr>
      <w:r w:rsidRPr="00BB059B">
        <w:rPr>
          <w:rFonts w:eastAsia="PMingLiU" w:cs="Tahoma"/>
          <w:lang w:eastAsia="zh-TW"/>
        </w:rPr>
        <w:br w:type="page"/>
      </w:r>
      <w:bookmarkStart w:id="994" w:name="_Toc317591256"/>
      <w:bookmarkStart w:id="995" w:name="_Toc336338247"/>
      <w:bookmarkStart w:id="996" w:name="_Toc345401803"/>
      <w:r w:rsidRPr="00BB059B">
        <w:rPr>
          <w:rFonts w:eastAsia="PMingLiU" w:cs="Tahoma"/>
          <w:lang w:eastAsia="zh-TW"/>
        </w:rPr>
        <w:t>第</w:t>
      </w:r>
      <w:r w:rsidRPr="00BB059B">
        <w:rPr>
          <w:rFonts w:eastAsia="PMingLiU" w:cs="Tahoma"/>
          <w:lang w:eastAsia="zh-TW"/>
        </w:rPr>
        <w:t xml:space="preserve"> 8 </w:t>
      </w:r>
      <w:r w:rsidRPr="00BB059B">
        <w:rPr>
          <w:rFonts w:eastAsia="PMingLiU" w:cs="Tahoma"/>
          <w:lang w:eastAsia="zh-TW"/>
        </w:rPr>
        <w:t>節</w:t>
      </w:r>
      <w:r w:rsidR="008207AF">
        <w:rPr>
          <w:rFonts w:eastAsia="PMingLiU" w:cs="Tahoma"/>
          <w:lang w:eastAsia="zh-TW"/>
        </w:rPr>
        <w:t xml:space="preserve"> </w:t>
      </w:r>
      <w:r w:rsidR="008207AF" w:rsidRPr="008207AF">
        <w:rPr>
          <w:rFonts w:eastAsia="PMingLiU" w:cs="Tahoma"/>
          <w:lang w:eastAsia="zh-TW"/>
        </w:rPr>
        <w:t>–</w:t>
      </w:r>
      <w:r w:rsidRPr="00BB059B">
        <w:rPr>
          <w:rFonts w:eastAsia="PMingLiU" w:cs="Tahoma"/>
          <w:lang w:eastAsia="zh-TW"/>
        </w:rPr>
        <w:t xml:space="preserve"> </w:t>
      </w:r>
      <w:r w:rsidRPr="00BB059B">
        <w:rPr>
          <w:rFonts w:eastAsia="PMingLiU" w:cs="Tahoma"/>
          <w:lang w:eastAsia="zh-TW"/>
        </w:rPr>
        <w:t>服務</w:t>
      </w:r>
      <w:bookmarkEnd w:id="994"/>
      <w:bookmarkEnd w:id="995"/>
      <w:bookmarkEnd w:id="996"/>
    </w:p>
    <w:p w:rsidR="00023FE7" w:rsidRPr="00BB059B" w:rsidRDefault="00023FE7">
      <w:pPr>
        <w:rPr>
          <w:rFonts w:eastAsia="PMingLiU" w:cs="Tahoma"/>
          <w:lang w:eastAsia="zh-TW"/>
        </w:rPr>
      </w:pPr>
    </w:p>
    <w:p w:rsidR="00DD7F8E" w:rsidRPr="00BB059B" w:rsidRDefault="00DD7F8E" w:rsidP="00607FE8">
      <w:pPr>
        <w:jc w:val="both"/>
        <w:rPr>
          <w:rFonts w:eastAsia="PMingLiU" w:cs="Tahoma"/>
          <w:lang w:eastAsia="zh-TW"/>
        </w:rPr>
      </w:pPr>
      <w:r w:rsidRPr="00BB059B">
        <w:rPr>
          <w:rFonts w:eastAsia="PMingLiU" w:cs="Tahoma"/>
          <w:szCs w:val="20"/>
          <w:lang w:eastAsia="zh-TW"/>
        </w:rPr>
        <w:t>客戶從本產品清單訂購之任何服務的使用權係受以下項目拘束：</w:t>
      </w:r>
      <w:r w:rsidRPr="00BB059B">
        <w:rPr>
          <w:rFonts w:eastAsia="PMingLiU" w:cs="Tahoma"/>
          <w:szCs w:val="20"/>
          <w:lang w:eastAsia="zh-TW"/>
        </w:rPr>
        <w:t xml:space="preserve">(1) </w:t>
      </w:r>
      <w:r w:rsidRPr="00BB059B">
        <w:rPr>
          <w:rFonts w:eastAsia="PMingLiU" w:cs="Tahoma"/>
          <w:szCs w:val="20"/>
          <w:lang w:eastAsia="zh-TW"/>
        </w:rPr>
        <w:t>客戶之大量授權合約，以及</w:t>
      </w:r>
      <w:r w:rsidRPr="00BB059B">
        <w:rPr>
          <w:rFonts w:eastAsia="PMingLiU" w:cs="Tahoma"/>
          <w:szCs w:val="20"/>
          <w:lang w:eastAsia="zh-TW"/>
        </w:rPr>
        <w:t xml:space="preserve"> (2) </w:t>
      </w:r>
      <w:r w:rsidRPr="00BB059B">
        <w:rPr>
          <w:rFonts w:eastAsia="PMingLiU" w:cs="Tahoma"/>
          <w:szCs w:val="20"/>
          <w:lang w:eastAsia="zh-TW"/>
        </w:rPr>
        <w:t>客戶訂購時可能擁有之任何有效的其他主要等級之</w:t>
      </w:r>
      <w:r w:rsidRPr="00BB059B">
        <w:rPr>
          <w:rFonts w:eastAsia="PMingLiU" w:cs="Tahoma"/>
          <w:szCs w:val="20"/>
          <w:lang w:eastAsia="zh-TW"/>
        </w:rPr>
        <w:t xml:space="preserve"> Microsoft </w:t>
      </w:r>
      <w:r w:rsidRPr="00BB059B">
        <w:rPr>
          <w:rFonts w:eastAsia="PMingLiU" w:cs="Tahoma"/>
          <w:szCs w:val="20"/>
          <w:lang w:eastAsia="zh-TW"/>
        </w:rPr>
        <w:t>服務合約。若有牴觸的情況，則以最新之服務合約為準。</w:t>
      </w:r>
      <w:r w:rsidRPr="00BB059B">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BB059B">
        <w:rPr>
          <w:rFonts w:eastAsia="PMingLiU" w:cs="Tahoma"/>
          <w:szCs w:val="20"/>
          <w:lang w:eastAsia="zh-TW"/>
        </w:rPr>
        <w:t>如果客戶沒有與</w:t>
      </w:r>
      <w:r w:rsidRPr="00BB059B">
        <w:rPr>
          <w:rFonts w:eastAsia="PMingLiU" w:cs="Tahoma"/>
          <w:szCs w:val="20"/>
          <w:lang w:eastAsia="zh-TW"/>
        </w:rPr>
        <w:t xml:space="preserve"> Microsoft </w:t>
      </w:r>
      <w:r w:rsidRPr="00BB059B">
        <w:rPr>
          <w:rFonts w:eastAsia="PMingLiU" w:cs="Tahoma"/>
          <w:szCs w:val="20"/>
          <w:lang w:eastAsia="zh-TW"/>
        </w:rPr>
        <w:t>簽訂最新的主要等級服務合約，則以下所有的「其他服務條款及條件」均將適用。</w:t>
      </w:r>
    </w:p>
    <w:p w:rsidR="00DD7F8E" w:rsidRPr="00BB059B" w:rsidRDefault="00DD7F8E" w:rsidP="00607FE8">
      <w:pPr>
        <w:jc w:val="both"/>
        <w:rPr>
          <w:rFonts w:eastAsia="PMingLiU" w:cs="Tahoma"/>
          <w:lang w:eastAsia="zh-TW"/>
        </w:rPr>
      </w:pPr>
    </w:p>
    <w:p w:rsidR="00DD7F8E" w:rsidRPr="00BB059B" w:rsidRDefault="00DD7F8E" w:rsidP="00607FE8">
      <w:pPr>
        <w:spacing w:after="75"/>
        <w:rPr>
          <w:rFonts w:eastAsia="PMingLiU" w:cs="Tahoma"/>
          <w:lang w:eastAsia="zh-TW"/>
        </w:rPr>
      </w:pPr>
      <w:r w:rsidRPr="00BB059B">
        <w:rPr>
          <w:rFonts w:eastAsia="PMingLiU" w:cs="Tahoma"/>
          <w:szCs w:val="20"/>
          <w:lang w:eastAsia="zh-TW"/>
        </w:rPr>
        <w:t>客戶得訂購權利之任何服務的詳細說明，將於以下各節中提供。</w:t>
      </w:r>
    </w:p>
    <w:p w:rsidR="00DD7F8E" w:rsidRPr="00BB059B" w:rsidRDefault="00DD7F8E" w:rsidP="00607FE8">
      <w:pPr>
        <w:spacing w:after="75"/>
        <w:rPr>
          <w:rFonts w:eastAsia="PMingLiU" w:cs="Tahoma"/>
          <w:lang w:eastAsia="zh-TW"/>
        </w:rPr>
      </w:pPr>
      <w:r w:rsidRPr="00BB059B">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BB059B">
        <w:rPr>
          <w:rFonts w:eastAsia="PMingLiU" w:cs="Tahoma"/>
          <w:szCs w:val="20"/>
          <w:lang w:eastAsia="zh-TW"/>
        </w:rPr>
        <w:t xml:space="preserve"> Microsoft </w:t>
      </w:r>
      <w:r w:rsidRPr="00BB059B">
        <w:rPr>
          <w:rFonts w:eastAsia="PMingLiU" w:cs="Tahoma"/>
          <w:szCs w:val="20"/>
          <w:lang w:eastAsia="zh-TW"/>
        </w:rPr>
        <w:t>客戶經理。</w:t>
      </w:r>
    </w:p>
    <w:p w:rsidR="00F42FB8" w:rsidRPr="00BB059B" w:rsidRDefault="00F42FB8" w:rsidP="00DD7F8E">
      <w:pPr>
        <w:rPr>
          <w:rFonts w:eastAsia="PMingLiU" w:cs="Tahoma"/>
          <w:lang w:eastAsia="zh-TW"/>
        </w:rPr>
      </w:pPr>
    </w:p>
    <w:p w:rsidR="00DD7F8E" w:rsidRPr="00BB059B" w:rsidRDefault="00DD7F8E" w:rsidP="00DD7F8E">
      <w:pPr>
        <w:rPr>
          <w:rFonts w:eastAsia="PMingLiU" w:cs="Tahoma"/>
        </w:rPr>
      </w:pPr>
      <w:r w:rsidRPr="00BB059B">
        <w:rPr>
          <w:rFonts w:eastAsia="PMingLiU" w:cs="Tahoma"/>
          <w:b/>
          <w:sz w:val="24"/>
          <w:szCs w:val="24"/>
        </w:rPr>
        <w:t xml:space="preserve">Microsoft </w:t>
      </w:r>
      <w:r w:rsidRPr="00BB059B">
        <w:rPr>
          <w:rFonts w:eastAsia="PMingLiU" w:cs="Tahoma"/>
          <w:b/>
          <w:sz w:val="24"/>
          <w:szCs w:val="24"/>
        </w:rPr>
        <w:t>主要支援優惠方案</w:t>
      </w:r>
    </w:p>
    <w:p w:rsidR="00DB2D1E" w:rsidRPr="00BB059B"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B059B" w:rsidTr="002A6416">
        <w:tc>
          <w:tcPr>
            <w:tcW w:w="3168" w:type="dxa"/>
            <w:shd w:val="clear" w:color="auto" w:fill="FABF8F"/>
            <w:vAlign w:val="center"/>
          </w:tcPr>
          <w:p w:rsidR="00DB2D1E" w:rsidRPr="00BB059B" w:rsidRDefault="00DB2D1E" w:rsidP="00DE73D4">
            <w:pPr>
              <w:jc w:val="center"/>
              <w:rPr>
                <w:rFonts w:eastAsia="PMingLiU" w:cs="Tahoma"/>
                <w:color w:val="000000"/>
                <w:szCs w:val="18"/>
              </w:rPr>
            </w:pPr>
            <w:r w:rsidRPr="00BB059B">
              <w:rPr>
                <w:rFonts w:eastAsia="PMingLiU" w:cs="Tahoma"/>
                <w:b/>
                <w:bCs/>
                <w:color w:val="000000"/>
                <w:sz w:val="20"/>
                <w:szCs w:val="18"/>
              </w:rPr>
              <w:t>區域</w:t>
            </w:r>
            <w:r w:rsidRPr="00BB059B">
              <w:rPr>
                <w:rFonts w:eastAsia="PMingLiU" w:cs="Tahoma"/>
                <w:b/>
                <w:bCs/>
                <w:color w:val="000000"/>
                <w:sz w:val="20"/>
                <w:szCs w:val="18"/>
                <w:vertAlign w:val="superscript"/>
              </w:rPr>
              <w:t>1</w:t>
            </w:r>
          </w:p>
        </w:tc>
        <w:tc>
          <w:tcPr>
            <w:tcW w:w="1580" w:type="dxa"/>
            <w:shd w:val="clear" w:color="auto" w:fill="FABF8F"/>
            <w:vAlign w:val="center"/>
          </w:tcPr>
          <w:p w:rsidR="00DB2D1E" w:rsidRPr="00BB059B" w:rsidRDefault="00DB2D1E" w:rsidP="00DE73D4">
            <w:pPr>
              <w:jc w:val="center"/>
              <w:rPr>
                <w:rFonts w:eastAsia="PMingLiU" w:cs="Tahoma"/>
                <w:color w:val="000000"/>
                <w:sz w:val="20"/>
                <w:szCs w:val="20"/>
              </w:rPr>
            </w:pPr>
            <w:r w:rsidRPr="00BB059B">
              <w:rPr>
                <w:rFonts w:eastAsia="PMingLiU" w:cs="Tahoma"/>
                <w:b/>
                <w:bCs/>
                <w:color w:val="000000"/>
                <w:sz w:val="20"/>
                <w:szCs w:val="20"/>
              </w:rPr>
              <w:t>主要核心</w:t>
            </w:r>
          </w:p>
        </w:tc>
        <w:tc>
          <w:tcPr>
            <w:tcW w:w="1444" w:type="dxa"/>
            <w:shd w:val="clear" w:color="auto" w:fill="FABF8F"/>
          </w:tcPr>
          <w:p w:rsidR="00DB2D1E" w:rsidRPr="00BB059B" w:rsidRDefault="00DB2D1E" w:rsidP="00DE73D4">
            <w:pPr>
              <w:jc w:val="center"/>
              <w:rPr>
                <w:rFonts w:eastAsia="PMingLiU" w:cs="Tahoma"/>
                <w:b/>
                <w:bCs/>
                <w:color w:val="000000"/>
                <w:sz w:val="20"/>
                <w:szCs w:val="18"/>
              </w:rPr>
            </w:pPr>
            <w:r w:rsidRPr="00BB059B">
              <w:rPr>
                <w:rFonts w:eastAsia="PMingLiU" w:cs="Tahoma"/>
                <w:b/>
                <w:bCs/>
                <w:color w:val="000000"/>
                <w:sz w:val="20"/>
                <w:szCs w:val="18"/>
              </w:rPr>
              <w:t>主要基礎</w:t>
            </w:r>
          </w:p>
        </w:tc>
        <w:tc>
          <w:tcPr>
            <w:tcW w:w="1687" w:type="dxa"/>
            <w:shd w:val="clear" w:color="auto" w:fill="FABF8F"/>
            <w:vAlign w:val="center"/>
          </w:tcPr>
          <w:p w:rsidR="00DB2D1E" w:rsidRPr="00BB059B" w:rsidRDefault="00DB2D1E" w:rsidP="00DE73D4">
            <w:pPr>
              <w:jc w:val="center"/>
              <w:rPr>
                <w:rFonts w:eastAsia="PMingLiU" w:cs="Tahoma"/>
                <w:color w:val="000000"/>
                <w:szCs w:val="18"/>
              </w:rPr>
            </w:pPr>
            <w:r w:rsidRPr="00BB059B">
              <w:rPr>
                <w:rFonts w:eastAsia="PMingLiU" w:cs="Tahoma"/>
                <w:b/>
                <w:bCs/>
                <w:color w:val="000000"/>
                <w:sz w:val="20"/>
                <w:szCs w:val="18"/>
              </w:rPr>
              <w:t>主要標準</w:t>
            </w:r>
          </w:p>
        </w:tc>
        <w:tc>
          <w:tcPr>
            <w:tcW w:w="1589" w:type="dxa"/>
            <w:shd w:val="clear" w:color="auto" w:fill="FABF8F"/>
            <w:vAlign w:val="center"/>
          </w:tcPr>
          <w:p w:rsidR="00DB2D1E" w:rsidRPr="00BB059B" w:rsidRDefault="00DB2D1E" w:rsidP="00DE73D4">
            <w:pPr>
              <w:jc w:val="center"/>
              <w:rPr>
                <w:rFonts w:eastAsia="PMingLiU" w:cs="Tahoma"/>
                <w:color w:val="000000"/>
                <w:szCs w:val="18"/>
              </w:rPr>
            </w:pPr>
            <w:r w:rsidRPr="00BB059B">
              <w:rPr>
                <w:rFonts w:eastAsia="PMingLiU" w:cs="Tahoma"/>
                <w:b/>
                <w:bCs/>
                <w:color w:val="000000"/>
                <w:sz w:val="20"/>
                <w:szCs w:val="18"/>
              </w:rPr>
              <w:t>主要加值</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技術支援專案管理</w:t>
            </w:r>
          </w:p>
        </w:tc>
        <w:tc>
          <w:tcPr>
            <w:tcW w:w="1580"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444"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客戶資料建檔及報告</w:t>
            </w:r>
          </w:p>
        </w:tc>
        <w:tc>
          <w:tcPr>
            <w:tcW w:w="1580"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每月</w:t>
            </w:r>
          </w:p>
        </w:tc>
        <w:tc>
          <w:tcPr>
            <w:tcW w:w="1444"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每月</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每月</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每月</w:t>
            </w:r>
          </w:p>
        </w:tc>
      </w:tr>
      <w:tr w:rsidR="00DB2D1E" w:rsidRPr="00BB059B" w:rsidTr="002A6416">
        <w:tc>
          <w:tcPr>
            <w:tcW w:w="3168" w:type="dxa"/>
            <w:vAlign w:val="center"/>
          </w:tcPr>
          <w:p w:rsidR="00DB2D1E" w:rsidRPr="00BB059B" w:rsidRDefault="00DB2D1E" w:rsidP="00DE73D4">
            <w:pPr>
              <w:rPr>
                <w:rFonts w:eastAsia="PMingLiU" w:cs="Tahoma"/>
                <w:color w:val="000000"/>
                <w:szCs w:val="18"/>
                <w:lang w:eastAsia="zh-TW"/>
              </w:rPr>
            </w:pPr>
            <w:r w:rsidRPr="00BB059B">
              <w:rPr>
                <w:rFonts w:eastAsia="PMingLiU" w:cs="Tahoma"/>
                <w:color w:val="000000"/>
                <w:szCs w:val="18"/>
                <w:lang w:eastAsia="zh-TW"/>
              </w:rPr>
              <w:t>支援協助</w:t>
            </w:r>
            <w:r w:rsidRPr="00BB059B">
              <w:rPr>
                <w:rFonts w:eastAsia="PMingLiU" w:cs="Tahoma"/>
                <w:color w:val="000000"/>
                <w:szCs w:val="18"/>
                <w:lang w:eastAsia="zh-TW"/>
              </w:rPr>
              <w:t xml:space="preserve"> (</w:t>
            </w:r>
            <w:r w:rsidRPr="00BB059B">
              <w:rPr>
                <w:rFonts w:eastAsia="PMingLiU" w:cs="Tahoma"/>
                <w:color w:val="000000"/>
                <w:szCs w:val="18"/>
                <w:lang w:eastAsia="zh-TW"/>
              </w:rPr>
              <w:t>每年分派時數</w:t>
            </w:r>
            <w:r w:rsidRPr="00BB059B">
              <w:rPr>
                <w:rFonts w:eastAsia="PMingLiU" w:cs="Tahoma"/>
                <w:color w:val="000000"/>
                <w:szCs w:val="18"/>
                <w:lang w:eastAsia="zh-TW"/>
              </w:rPr>
              <w:t>)</w:t>
            </w:r>
          </w:p>
        </w:tc>
        <w:tc>
          <w:tcPr>
            <w:tcW w:w="1580"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10 </w:t>
            </w:r>
            <w:r w:rsidRPr="00BB059B">
              <w:rPr>
                <w:rFonts w:eastAsia="PMingLiU" w:cs="Tahoma"/>
                <w:color w:val="000000"/>
                <w:szCs w:val="18"/>
              </w:rPr>
              <w:t>小時為限</w:t>
            </w:r>
          </w:p>
        </w:tc>
        <w:tc>
          <w:tcPr>
            <w:tcW w:w="1444" w:type="dxa"/>
          </w:tcPr>
          <w:p w:rsidR="00DB2D1E" w:rsidRPr="00BB059B" w:rsidRDefault="00DB2D1E" w:rsidP="00DE73D4">
            <w:pPr>
              <w:jc w:val="center"/>
              <w:rPr>
                <w:rFonts w:eastAsia="PMingLiU" w:cs="Tahoma"/>
                <w:color w:val="000000"/>
                <w:szCs w:val="18"/>
                <w:lang w:eastAsia="zh-TW"/>
              </w:rPr>
            </w:pPr>
            <w:r w:rsidRPr="00BB059B">
              <w:rPr>
                <w:rFonts w:eastAsia="PMingLiU" w:cs="Tahoma"/>
                <w:color w:val="000000"/>
                <w:szCs w:val="18"/>
                <w:lang w:eastAsia="zh-TW"/>
              </w:rPr>
              <w:t>以</w:t>
            </w:r>
            <w:r w:rsidRPr="00BB059B">
              <w:rPr>
                <w:rFonts w:eastAsia="PMingLiU" w:cs="Tahoma"/>
                <w:color w:val="000000"/>
                <w:szCs w:val="18"/>
                <w:lang w:eastAsia="zh-TW"/>
              </w:rPr>
              <w:t xml:space="preserve"> 10 </w:t>
            </w:r>
            <w:r w:rsidRPr="00BB059B">
              <w:rPr>
                <w:rFonts w:eastAsia="PMingLiU" w:cs="Tahoma"/>
                <w:color w:val="000000"/>
                <w:szCs w:val="18"/>
                <w:lang w:eastAsia="zh-TW"/>
              </w:rPr>
              <w:t>小時</w:t>
            </w:r>
            <w:r w:rsidRPr="00BB059B">
              <w:rPr>
                <w:rFonts w:eastAsia="PMingLiU" w:cs="Tahoma"/>
                <w:color w:val="000000"/>
                <w:szCs w:val="18"/>
                <w:lang w:eastAsia="zh-TW"/>
              </w:rPr>
              <w:br/>
              <w:t xml:space="preserve">+ 1 </w:t>
            </w:r>
            <w:r w:rsidRPr="00BB059B">
              <w:rPr>
                <w:rFonts w:eastAsia="PMingLiU" w:cs="Tahoma"/>
                <w:color w:val="000000"/>
                <w:szCs w:val="18"/>
                <w:lang w:eastAsia="zh-TW"/>
              </w:rPr>
              <w:t>小時健康狀態檢查</w:t>
            </w:r>
            <w:r w:rsidRPr="00BB059B">
              <w:rPr>
                <w:rFonts w:eastAsia="PMingLiU" w:cs="Tahoma"/>
                <w:color w:val="000000"/>
                <w:szCs w:val="18"/>
                <w:lang w:eastAsia="zh-TW"/>
              </w:rPr>
              <w:br/>
              <w:t xml:space="preserve">+ 1 </w:t>
            </w:r>
            <w:r w:rsidRPr="00BB059B">
              <w:rPr>
                <w:rFonts w:eastAsia="PMingLiU" w:cs="Tahoma"/>
                <w:color w:val="000000"/>
                <w:szCs w:val="18"/>
                <w:lang w:eastAsia="zh-TW"/>
              </w:rPr>
              <w:t>小時講習為限</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120 </w:t>
            </w:r>
            <w:r w:rsidRPr="00BB059B">
              <w:rPr>
                <w:rFonts w:eastAsia="PMingLiU" w:cs="Tahoma"/>
                <w:color w:val="000000"/>
                <w:szCs w:val="18"/>
              </w:rPr>
              <w:t>小時為限</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160 </w:t>
            </w:r>
            <w:r w:rsidRPr="00BB059B">
              <w:rPr>
                <w:rFonts w:eastAsia="PMingLiU" w:cs="Tahoma"/>
                <w:color w:val="000000"/>
                <w:szCs w:val="18"/>
              </w:rPr>
              <w:t>小時為限</w:t>
            </w:r>
          </w:p>
        </w:tc>
      </w:tr>
      <w:tr w:rsidR="00DB2D1E" w:rsidRPr="00BB059B" w:rsidTr="002A6416">
        <w:tc>
          <w:tcPr>
            <w:tcW w:w="3168" w:type="dxa"/>
            <w:vAlign w:val="center"/>
          </w:tcPr>
          <w:p w:rsidR="00DB2D1E" w:rsidRPr="00BB059B" w:rsidRDefault="00DB2D1E" w:rsidP="00DE73D4">
            <w:pPr>
              <w:rPr>
                <w:rFonts w:eastAsia="PMingLiU" w:cs="Tahoma"/>
                <w:color w:val="000000"/>
                <w:szCs w:val="18"/>
                <w:lang w:eastAsia="zh-TW"/>
              </w:rPr>
            </w:pPr>
            <w:r w:rsidRPr="00BB059B">
              <w:rPr>
                <w:rFonts w:eastAsia="PMingLiU" w:cs="Tahoma"/>
                <w:color w:val="000000"/>
                <w:szCs w:val="18"/>
                <w:lang w:eastAsia="zh-TW"/>
              </w:rPr>
              <w:t>問題解決支援</w:t>
            </w:r>
            <w:r w:rsidRPr="00BB059B">
              <w:rPr>
                <w:rFonts w:eastAsia="PMingLiU" w:cs="Tahoma"/>
                <w:color w:val="000000"/>
                <w:szCs w:val="18"/>
                <w:lang w:eastAsia="zh-TW"/>
              </w:rPr>
              <w:t xml:space="preserve"> (PRS) (</w:t>
            </w:r>
            <w:r w:rsidRPr="00BB059B">
              <w:rPr>
                <w:rFonts w:eastAsia="PMingLiU" w:cs="Tahoma"/>
                <w:color w:val="000000"/>
                <w:szCs w:val="18"/>
                <w:lang w:eastAsia="zh-TW"/>
              </w:rPr>
              <w:t>每年分派</w:t>
            </w:r>
            <w:r w:rsidRPr="00BB059B">
              <w:rPr>
                <w:rFonts w:eastAsia="PMingLiU" w:cs="Tahoma"/>
                <w:color w:val="000000"/>
                <w:szCs w:val="18"/>
                <w:lang w:eastAsia="zh-TW"/>
              </w:rPr>
              <w:t>)</w:t>
            </w:r>
          </w:p>
        </w:tc>
        <w:tc>
          <w:tcPr>
            <w:tcW w:w="1580"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40 </w:t>
            </w:r>
            <w:r w:rsidRPr="00BB059B">
              <w:rPr>
                <w:rFonts w:eastAsia="PMingLiU" w:cs="Tahoma"/>
                <w:color w:val="000000"/>
                <w:szCs w:val="18"/>
              </w:rPr>
              <w:t>小時為限</w:t>
            </w:r>
          </w:p>
        </w:tc>
        <w:tc>
          <w:tcPr>
            <w:tcW w:w="1444" w:type="dxa"/>
          </w:tcPr>
          <w:p w:rsidR="00DB2D1E" w:rsidRPr="00BB059B" w:rsidRDefault="00DB2D1E" w:rsidP="00DE73D4">
            <w:pPr>
              <w:spacing w:before="120"/>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30 </w:t>
            </w:r>
            <w:r w:rsidRPr="00BB059B">
              <w:rPr>
                <w:rFonts w:eastAsia="PMingLiU" w:cs="Tahoma"/>
                <w:color w:val="000000"/>
                <w:szCs w:val="18"/>
              </w:rPr>
              <w:t>小時為限</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80 </w:t>
            </w:r>
            <w:r w:rsidRPr="00BB059B">
              <w:rPr>
                <w:rFonts w:eastAsia="PMingLiU" w:cs="Tahoma"/>
                <w:color w:val="000000"/>
                <w:szCs w:val="18"/>
              </w:rPr>
              <w:t>小時為限</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以</w:t>
            </w:r>
            <w:r w:rsidRPr="00BB059B">
              <w:rPr>
                <w:rFonts w:eastAsia="PMingLiU" w:cs="Tahoma"/>
                <w:color w:val="000000"/>
                <w:szCs w:val="18"/>
              </w:rPr>
              <w:t xml:space="preserve"> 140 </w:t>
            </w:r>
            <w:r w:rsidRPr="00BB059B">
              <w:rPr>
                <w:rFonts w:eastAsia="PMingLiU" w:cs="Tahoma"/>
                <w:color w:val="000000"/>
                <w:szCs w:val="18"/>
              </w:rPr>
              <w:t>小時為限</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全天候重大情況提報管理</w:t>
            </w:r>
            <w:r w:rsidRPr="00BB059B">
              <w:rPr>
                <w:rFonts w:eastAsia="PMingLiU" w:cs="Tahoma"/>
                <w:color w:val="000000"/>
                <w:szCs w:val="18"/>
              </w:rPr>
              <w:t xml:space="preserve"> (Critical Situation Escalation Management) </w:t>
            </w:r>
            <w:r w:rsidR="00E54931">
              <w:rPr>
                <w:rFonts w:eastAsia="PMingLiU" w:cs="Tahoma"/>
                <w:color w:val="000000"/>
                <w:szCs w:val="18"/>
              </w:rPr>
              <w:br/>
            </w:r>
            <w:r w:rsidRPr="00BB059B">
              <w:rPr>
                <w:rFonts w:eastAsia="PMingLiU" w:cs="Tahoma"/>
                <w:color w:val="000000"/>
                <w:szCs w:val="18"/>
              </w:rPr>
              <w:t>(</w:t>
            </w:r>
            <w:r w:rsidRPr="00BB059B">
              <w:rPr>
                <w:rFonts w:eastAsia="PMingLiU" w:cs="Tahoma"/>
                <w:color w:val="000000"/>
                <w:szCs w:val="18"/>
              </w:rPr>
              <w:t>嚴重等級</w:t>
            </w:r>
            <w:r w:rsidRPr="00BB059B">
              <w:rPr>
                <w:rFonts w:eastAsia="PMingLiU" w:cs="Tahoma"/>
                <w:color w:val="000000"/>
                <w:szCs w:val="18"/>
              </w:rPr>
              <w:t xml:space="preserve"> 1)</w:t>
            </w:r>
          </w:p>
        </w:tc>
        <w:tc>
          <w:tcPr>
            <w:tcW w:w="1580"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444"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快速現場支援</w:t>
            </w:r>
            <w:r w:rsidRPr="00BB059B">
              <w:rPr>
                <w:rFonts w:eastAsia="PMingLiU" w:cs="Tahoma"/>
                <w:color w:val="000000"/>
                <w:szCs w:val="18"/>
              </w:rPr>
              <w:t xml:space="preserve"> (Rapid Onsite Support)</w:t>
            </w:r>
          </w:p>
        </w:tc>
        <w:tc>
          <w:tcPr>
            <w:tcW w:w="1580"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444"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主動資訊服務</w:t>
            </w:r>
            <w:r w:rsidRPr="00BB059B">
              <w:rPr>
                <w:rFonts w:eastAsia="PMingLiU" w:cs="Tahoma"/>
                <w:color w:val="000000"/>
                <w:szCs w:val="18"/>
              </w:rPr>
              <w:t xml:space="preserve"> (Proactive Information Service)</w:t>
            </w:r>
          </w:p>
        </w:tc>
        <w:tc>
          <w:tcPr>
            <w:tcW w:w="1580"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444"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 xml:space="preserve">Microsoft </w:t>
            </w:r>
            <w:r w:rsidRPr="00BB059B">
              <w:rPr>
                <w:rFonts w:eastAsia="PMingLiU" w:cs="Tahoma"/>
                <w:color w:val="000000"/>
                <w:szCs w:val="18"/>
              </w:rPr>
              <w:t>主要線上</w:t>
            </w:r>
            <w:r w:rsidRPr="00BB059B">
              <w:rPr>
                <w:rFonts w:eastAsia="PMingLiU" w:cs="Tahoma"/>
                <w:color w:val="000000"/>
                <w:szCs w:val="18"/>
              </w:rPr>
              <w:t xml:space="preserve"> (Premier Online)</w:t>
            </w:r>
          </w:p>
        </w:tc>
        <w:tc>
          <w:tcPr>
            <w:tcW w:w="1580"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444" w:type="dxa"/>
            <w:vAlign w:val="center"/>
          </w:tcPr>
          <w:p w:rsidR="00DB2D1E" w:rsidRPr="00BB059B" w:rsidRDefault="00DB2D1E" w:rsidP="00DE73D4">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w:t>
            </w:r>
          </w:p>
        </w:tc>
      </w:tr>
      <w:tr w:rsidR="00DB2D1E" w:rsidRPr="00BB059B" w:rsidTr="002A6416">
        <w:tc>
          <w:tcPr>
            <w:tcW w:w="3168" w:type="dxa"/>
            <w:vAlign w:val="center"/>
          </w:tcPr>
          <w:p w:rsidR="00DB2D1E" w:rsidRPr="00BB059B" w:rsidRDefault="00DB2D1E" w:rsidP="00DE73D4">
            <w:pPr>
              <w:rPr>
                <w:rFonts w:eastAsia="PMingLiU" w:cs="Tahoma"/>
                <w:color w:val="000000"/>
                <w:szCs w:val="18"/>
              </w:rPr>
            </w:pPr>
            <w:r w:rsidRPr="00BB059B">
              <w:rPr>
                <w:rFonts w:eastAsia="PMingLiU" w:cs="Tahoma"/>
                <w:color w:val="000000"/>
                <w:szCs w:val="18"/>
              </w:rPr>
              <w:t>加值時數</w:t>
            </w:r>
          </w:p>
        </w:tc>
        <w:tc>
          <w:tcPr>
            <w:tcW w:w="1580"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 xml:space="preserve">20 </w:t>
            </w:r>
            <w:r w:rsidRPr="00BB059B">
              <w:rPr>
                <w:rFonts w:eastAsia="PMingLiU" w:cs="Tahoma"/>
                <w:color w:val="000000"/>
                <w:szCs w:val="18"/>
              </w:rPr>
              <w:t>小時套件</w:t>
            </w:r>
          </w:p>
        </w:tc>
        <w:tc>
          <w:tcPr>
            <w:tcW w:w="1444"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 xml:space="preserve">20 </w:t>
            </w:r>
            <w:r w:rsidRPr="00BB059B">
              <w:rPr>
                <w:rFonts w:eastAsia="PMingLiU" w:cs="Tahoma"/>
                <w:color w:val="000000"/>
                <w:szCs w:val="18"/>
              </w:rPr>
              <w:t>小時套件</w:t>
            </w:r>
          </w:p>
        </w:tc>
        <w:tc>
          <w:tcPr>
            <w:tcW w:w="1687"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 xml:space="preserve">20 </w:t>
            </w:r>
            <w:r w:rsidRPr="00BB059B">
              <w:rPr>
                <w:rFonts w:eastAsia="PMingLiU" w:cs="Tahoma"/>
                <w:color w:val="000000"/>
                <w:szCs w:val="18"/>
              </w:rPr>
              <w:t>小時套件</w:t>
            </w:r>
          </w:p>
        </w:tc>
        <w:tc>
          <w:tcPr>
            <w:tcW w:w="1589" w:type="dxa"/>
            <w:vAlign w:val="center"/>
          </w:tcPr>
          <w:p w:rsidR="00DB2D1E" w:rsidRPr="00BB059B" w:rsidRDefault="00DB2D1E" w:rsidP="00DE73D4">
            <w:pPr>
              <w:jc w:val="center"/>
              <w:rPr>
                <w:rFonts w:eastAsia="PMingLiU" w:cs="Tahoma"/>
                <w:color w:val="000000"/>
                <w:szCs w:val="18"/>
              </w:rPr>
            </w:pPr>
            <w:r w:rsidRPr="00BB059B">
              <w:rPr>
                <w:rFonts w:eastAsia="PMingLiU" w:cs="Tahoma"/>
                <w:color w:val="000000"/>
                <w:szCs w:val="18"/>
              </w:rPr>
              <w:t xml:space="preserve">20 </w:t>
            </w:r>
            <w:r w:rsidRPr="00BB059B">
              <w:rPr>
                <w:rFonts w:eastAsia="PMingLiU" w:cs="Tahoma"/>
                <w:color w:val="000000"/>
                <w:szCs w:val="18"/>
              </w:rPr>
              <w:t>小時套件</w:t>
            </w:r>
          </w:p>
        </w:tc>
      </w:tr>
    </w:tbl>
    <w:p w:rsidR="00DB2D1E" w:rsidRPr="007A7709" w:rsidRDefault="00DB2D1E" w:rsidP="00DB2D1E">
      <w:pPr>
        <w:pStyle w:val="tableclose"/>
        <w:tabs>
          <w:tab w:val="left" w:pos="810"/>
        </w:tabs>
        <w:ind w:left="810" w:hanging="720"/>
        <w:rPr>
          <w:rFonts w:ascii="Tahoma" w:eastAsia="PMingLiU" w:hAnsi="Tahoma" w:cs="Tahoma"/>
          <w:sz w:val="16"/>
          <w:szCs w:val="16"/>
          <w:lang w:eastAsia="zh-TW"/>
        </w:rPr>
      </w:pPr>
      <w:r w:rsidRPr="007A7709">
        <w:rPr>
          <w:rFonts w:ascii="Tahoma" w:eastAsia="PMingLiU" w:hAnsi="Tahoma" w:cs="Tahoma"/>
          <w:i/>
          <w:color w:val="000000"/>
          <w:sz w:val="16"/>
          <w:szCs w:val="16"/>
          <w:vertAlign w:val="superscript"/>
          <w:lang w:eastAsia="zh-TW"/>
        </w:rPr>
        <w:t xml:space="preserve"> 1</w:t>
      </w:r>
      <w:r w:rsidRPr="007A7709">
        <w:rPr>
          <w:rFonts w:ascii="Tahoma" w:eastAsia="PMingLiU" w:hAnsi="Tahoma" w:cs="Tahoma"/>
          <w:i/>
          <w:color w:val="000000"/>
          <w:sz w:val="16"/>
          <w:szCs w:val="16"/>
          <w:lang w:eastAsia="zh-TW"/>
        </w:rPr>
        <w:t>營業時間係依當地定義。</w:t>
      </w:r>
    </w:p>
    <w:p w:rsidR="00DB2D1E" w:rsidRPr="007A7709" w:rsidRDefault="00DB2D1E" w:rsidP="00F42FB8">
      <w:pPr>
        <w:pStyle w:val="BodyText2"/>
        <w:spacing w:after="0" w:line="240" w:lineRule="auto"/>
        <w:rPr>
          <w:rFonts w:ascii="Tahoma" w:eastAsia="PMingLiU" w:hAnsi="Tahoma" w:cs="Tahoma"/>
          <w:sz w:val="18"/>
          <w:szCs w:val="18"/>
          <w:lang w:eastAsia="zh-TW"/>
        </w:rPr>
      </w:pPr>
    </w:p>
    <w:p w:rsidR="00DB2D1E" w:rsidRPr="007A7709" w:rsidRDefault="00DB2D1E" w:rsidP="00CA52FE">
      <w:pPr>
        <w:pStyle w:val="BodyText2"/>
        <w:spacing w:after="0" w:line="240" w:lineRule="auto"/>
        <w:rPr>
          <w:rFonts w:ascii="Tahoma" w:eastAsia="PMingLiU" w:hAnsi="Tahoma" w:cs="Tahoma"/>
          <w:sz w:val="18"/>
          <w:szCs w:val="18"/>
          <w:lang w:eastAsia="zh-TW"/>
        </w:rPr>
      </w:pPr>
      <w:r w:rsidRPr="007A7709">
        <w:rPr>
          <w:rFonts w:ascii="Tahoma" w:eastAsia="PMingLiU" w:hAnsi="Tahoma" w:cs="Tahoma"/>
          <w:b/>
          <w:bCs/>
          <w:color w:val="000000"/>
          <w:sz w:val="18"/>
          <w:szCs w:val="18"/>
          <w:lang w:eastAsia="zh-TW"/>
        </w:rPr>
        <w:t>技術支援專案管理</w:t>
      </w:r>
      <w:r w:rsidRPr="007A7709">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7A7709" w:rsidRDefault="00CA52FE" w:rsidP="00CA52FE">
      <w:pPr>
        <w:pStyle w:val="BodyText2"/>
        <w:spacing w:after="0" w:line="240" w:lineRule="auto"/>
        <w:rPr>
          <w:rFonts w:ascii="Tahoma" w:eastAsia="PMingLiU" w:hAnsi="Tahoma" w:cs="Tahoma"/>
          <w:sz w:val="18"/>
          <w:szCs w:val="18"/>
          <w:lang w:eastAsia="zh-TW"/>
        </w:rPr>
      </w:pPr>
    </w:p>
    <w:p w:rsidR="00DB2D1E" w:rsidRPr="007A7709" w:rsidRDefault="00DB2D1E" w:rsidP="00CA52FE">
      <w:pPr>
        <w:jc w:val="both"/>
        <w:rPr>
          <w:rFonts w:eastAsia="PMingLiU" w:cs="Tahoma"/>
          <w:szCs w:val="18"/>
          <w:lang w:eastAsia="zh-TW"/>
        </w:rPr>
      </w:pPr>
      <w:r w:rsidRPr="007A7709">
        <w:rPr>
          <w:rFonts w:eastAsia="PMingLiU" w:cs="Tahoma"/>
          <w:b/>
          <w:bCs/>
          <w:color w:val="000000"/>
          <w:szCs w:val="18"/>
          <w:lang w:eastAsia="zh-TW"/>
        </w:rPr>
        <w:t>技術諮詢</w:t>
      </w:r>
      <w:r w:rsidRPr="007A7709">
        <w:rPr>
          <w:rFonts w:eastAsia="PMingLiU" w:cs="Tahoma"/>
          <w:color w:val="000000"/>
          <w:szCs w:val="18"/>
          <w:lang w:eastAsia="zh-TW"/>
        </w:rPr>
        <w:t>針對問題解決服務未涵蓋的問題提供短期的建議及指引</w:t>
      </w:r>
      <w:r w:rsidRPr="007A7709">
        <w:rPr>
          <w:rFonts w:eastAsia="PMingLiU" w:cs="Tahoma"/>
          <w:color w:val="000000"/>
          <w:szCs w:val="18"/>
          <w:lang w:eastAsia="zh-TW"/>
        </w:rPr>
        <w:t xml:space="preserve"> (</w:t>
      </w:r>
      <w:r w:rsidRPr="007A7709">
        <w:rPr>
          <w:rFonts w:eastAsia="PMingLiU" w:cs="Tahoma"/>
          <w:color w:val="000000"/>
          <w:szCs w:val="18"/>
          <w:lang w:eastAsia="zh-TW"/>
        </w:rPr>
        <w:t>根據可用的</w:t>
      </w:r>
      <w:r w:rsidRPr="007A7709">
        <w:rPr>
          <w:rFonts w:eastAsia="PMingLiU" w:cs="Tahoma"/>
          <w:color w:val="000000"/>
          <w:szCs w:val="18"/>
          <w:lang w:eastAsia="zh-TW"/>
        </w:rPr>
        <w:t xml:space="preserve"> Microsoft </w:t>
      </w:r>
      <w:r w:rsidRPr="007A7709">
        <w:rPr>
          <w:rFonts w:eastAsia="PMingLiU" w:cs="Tahoma"/>
          <w:color w:val="000000"/>
          <w:szCs w:val="18"/>
          <w:lang w:eastAsia="zh-TW"/>
        </w:rPr>
        <w:t>資源</w:t>
      </w:r>
      <w:r w:rsidRPr="007A7709">
        <w:rPr>
          <w:rFonts w:eastAsia="PMingLiU" w:cs="Tahoma"/>
          <w:color w:val="000000"/>
          <w:szCs w:val="18"/>
          <w:lang w:eastAsia="zh-TW"/>
        </w:rPr>
        <w:t>)</w:t>
      </w:r>
      <w:r w:rsidRPr="007A7709">
        <w:rPr>
          <w:rFonts w:eastAsia="PMingLiU" w:cs="Tahoma"/>
          <w:color w:val="000000"/>
          <w:szCs w:val="18"/>
          <w:lang w:eastAsia="zh-TW"/>
        </w:rPr>
        <w:t>，包括設計、開發及建置問題之協助。</w:t>
      </w:r>
    </w:p>
    <w:p w:rsidR="00CA52FE" w:rsidRPr="007A7709" w:rsidRDefault="00CA52FE" w:rsidP="00CA52FE">
      <w:pPr>
        <w:jc w:val="both"/>
        <w:rPr>
          <w:rFonts w:eastAsia="PMingLiU" w:cs="Tahoma"/>
          <w:szCs w:val="18"/>
          <w:lang w:eastAsia="zh-TW"/>
        </w:rPr>
      </w:pPr>
    </w:p>
    <w:p w:rsidR="00DB2D1E" w:rsidRPr="007A7709" w:rsidRDefault="00DB2D1E" w:rsidP="00CA52FE">
      <w:pPr>
        <w:rPr>
          <w:rFonts w:eastAsia="PMingLiU" w:cs="Tahoma"/>
          <w:szCs w:val="18"/>
          <w:lang w:eastAsia="zh-TW"/>
        </w:rPr>
      </w:pPr>
      <w:r w:rsidRPr="007A7709">
        <w:rPr>
          <w:rFonts w:eastAsia="PMingLiU" w:cs="Tahoma"/>
          <w:b/>
          <w:bCs/>
          <w:color w:val="000000"/>
          <w:szCs w:val="18"/>
          <w:lang w:eastAsia="zh-TW"/>
        </w:rPr>
        <w:t>問題解決服務</w:t>
      </w:r>
      <w:r w:rsidRPr="007A7709">
        <w:rPr>
          <w:rFonts w:eastAsia="PMingLiU" w:cs="Tahoma"/>
          <w:color w:val="000000"/>
          <w:szCs w:val="18"/>
          <w:lang w:eastAsia="zh-TW"/>
        </w:rPr>
        <w:t>提供使用</w:t>
      </w:r>
      <w:r w:rsidRPr="007A7709">
        <w:rPr>
          <w:rFonts w:eastAsia="PMingLiU" w:cs="Tahoma"/>
          <w:color w:val="000000"/>
          <w:szCs w:val="18"/>
          <w:lang w:eastAsia="zh-TW"/>
        </w:rPr>
        <w:t xml:space="preserve"> Microsoft </w:t>
      </w:r>
      <w:r w:rsidRPr="007A7709">
        <w:rPr>
          <w:rFonts w:eastAsia="PMingLiU" w:cs="Tahoma"/>
          <w:color w:val="000000"/>
          <w:szCs w:val="18"/>
          <w:lang w:eastAsia="zh-TW"/>
        </w:rPr>
        <w:t>產品時所遇到具備特定徵兆之問題的協助，而其有合理預期該些問題係由</w:t>
      </w:r>
      <w:r w:rsidRPr="007A7709">
        <w:rPr>
          <w:rFonts w:eastAsia="PMingLiU" w:cs="Tahoma"/>
          <w:color w:val="000000"/>
          <w:szCs w:val="18"/>
          <w:lang w:eastAsia="zh-TW"/>
        </w:rPr>
        <w:t xml:space="preserve"> Microsoft </w:t>
      </w:r>
      <w:r w:rsidRPr="007A7709">
        <w:rPr>
          <w:rFonts w:eastAsia="PMingLiU" w:cs="Tahoma"/>
          <w:color w:val="000000"/>
          <w:szCs w:val="18"/>
          <w:lang w:eastAsia="zh-TW"/>
        </w:rPr>
        <w:t>產品所造成。</w:t>
      </w:r>
    </w:p>
    <w:p w:rsidR="00DB2D1E" w:rsidRDefault="00DB2D1E" w:rsidP="00DB2D1E">
      <w:pPr>
        <w:spacing w:after="120"/>
        <w:rPr>
          <w:rFonts w:eastAsia="PMingLiU" w:cs="Tahoma"/>
          <w:lang w:eastAsia="zh-TW"/>
        </w:rPr>
      </w:pPr>
    </w:p>
    <w:p w:rsidR="006F0DF9" w:rsidRDefault="006F0DF9" w:rsidP="00DB2D1E">
      <w:pPr>
        <w:spacing w:after="120"/>
        <w:rPr>
          <w:rFonts w:eastAsia="PMingLiU" w:cs="Tahoma"/>
          <w:lang w:eastAsia="zh-TW"/>
        </w:rPr>
      </w:pPr>
    </w:p>
    <w:p w:rsidR="006F0DF9" w:rsidRDefault="006F0DF9" w:rsidP="00DB2D1E">
      <w:pPr>
        <w:spacing w:after="120"/>
        <w:rPr>
          <w:rFonts w:eastAsia="PMingLiU" w:cs="Tahoma"/>
          <w:lang w:eastAsia="zh-TW"/>
        </w:rPr>
      </w:pPr>
    </w:p>
    <w:p w:rsidR="006F0DF9" w:rsidRDefault="006F0DF9" w:rsidP="00DB2D1E">
      <w:pPr>
        <w:spacing w:after="120"/>
        <w:rPr>
          <w:rFonts w:eastAsia="PMingLiU" w:cs="Tahoma"/>
          <w:lang w:eastAsia="zh-TW"/>
        </w:rPr>
      </w:pPr>
    </w:p>
    <w:p w:rsidR="006F0DF9" w:rsidRDefault="006F0DF9" w:rsidP="00DB2D1E">
      <w:pPr>
        <w:spacing w:after="120"/>
        <w:rPr>
          <w:rFonts w:eastAsia="PMingLiU" w:cs="Tahoma"/>
          <w:lang w:eastAsia="zh-TW"/>
        </w:rPr>
      </w:pPr>
    </w:p>
    <w:p w:rsidR="006F0DF9" w:rsidRPr="00BB059B" w:rsidRDefault="006F0DF9" w:rsidP="00DB2D1E">
      <w:pPr>
        <w:spacing w:after="120"/>
        <w:rPr>
          <w:rFonts w:eastAsia="PMingLiU" w:cs="Tahoma"/>
          <w:lang w:eastAsia="zh-TW"/>
        </w:rPr>
      </w:pPr>
    </w:p>
    <w:tbl>
      <w:tblPr>
        <w:tblW w:w="9513" w:type="dxa"/>
        <w:tblInd w:w="108" w:type="dxa"/>
        <w:tblCellMar>
          <w:left w:w="0" w:type="dxa"/>
          <w:right w:w="0" w:type="dxa"/>
        </w:tblCellMar>
        <w:tblLook w:val="04A0" w:firstRow="1" w:lastRow="0" w:firstColumn="1" w:lastColumn="0" w:noHBand="0" w:noVBand="1"/>
      </w:tblPr>
      <w:tblGrid>
        <w:gridCol w:w="1647"/>
        <w:gridCol w:w="2646"/>
        <w:gridCol w:w="2637"/>
        <w:gridCol w:w="2583"/>
      </w:tblGrid>
      <w:tr w:rsidR="00DB2D1E" w:rsidRPr="00BB059B" w:rsidTr="007A7709">
        <w:trPr>
          <w:tblHeader/>
        </w:trPr>
        <w:tc>
          <w:tcPr>
            <w:tcW w:w="164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BB059B" w:rsidRDefault="00DB2D1E" w:rsidP="00DE73D4">
            <w:pPr>
              <w:pStyle w:val="tableclose"/>
              <w:spacing w:line="276" w:lineRule="auto"/>
              <w:rPr>
                <w:rFonts w:ascii="Tahoma" w:eastAsia="PMingLiU" w:hAnsi="Tahoma" w:cs="Tahoma"/>
                <w:b/>
                <w:color w:val="000000"/>
              </w:rPr>
            </w:pPr>
            <w:r w:rsidRPr="00BB059B">
              <w:rPr>
                <w:rFonts w:ascii="Tahoma" w:eastAsia="PMingLiU" w:hAnsi="Tahoma" w:cs="Tahoma"/>
                <w:b/>
                <w:color w:val="000000"/>
              </w:rPr>
              <w:t>嚴重性</w:t>
            </w:r>
          </w:p>
        </w:tc>
        <w:tc>
          <w:tcPr>
            <w:tcW w:w="26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059B" w:rsidRDefault="00DB2D1E" w:rsidP="00DE73D4">
            <w:pPr>
              <w:pStyle w:val="tableclose"/>
              <w:spacing w:line="276" w:lineRule="auto"/>
              <w:rPr>
                <w:rFonts w:ascii="Tahoma" w:eastAsia="PMingLiU" w:hAnsi="Tahoma" w:cs="Tahoma"/>
                <w:b/>
                <w:color w:val="000000"/>
              </w:rPr>
            </w:pPr>
            <w:r w:rsidRPr="00BB059B">
              <w:rPr>
                <w:rFonts w:ascii="Tahoma" w:eastAsia="PMingLiU" w:hAnsi="Tahoma" w:cs="Tahoma"/>
                <w:b/>
                <w:color w:val="000000"/>
              </w:rPr>
              <w:t>情況</w:t>
            </w:r>
          </w:p>
        </w:tc>
        <w:tc>
          <w:tcPr>
            <w:tcW w:w="263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059B" w:rsidRDefault="00DB2D1E" w:rsidP="00DE73D4">
            <w:pPr>
              <w:pStyle w:val="tableclose"/>
              <w:spacing w:line="276" w:lineRule="auto"/>
              <w:rPr>
                <w:rFonts w:ascii="Tahoma" w:eastAsia="PMingLiU" w:hAnsi="Tahoma" w:cs="Tahoma"/>
                <w:b/>
                <w:color w:val="000000"/>
              </w:rPr>
            </w:pPr>
            <w:r w:rsidRPr="00BB059B">
              <w:rPr>
                <w:rFonts w:ascii="Tahoma" w:eastAsia="PMingLiU" w:hAnsi="Tahoma" w:cs="Tahoma"/>
                <w:b/>
                <w:color w:val="000000"/>
              </w:rPr>
              <w:t>本公司的預期回應</w:t>
            </w:r>
          </w:p>
        </w:tc>
        <w:tc>
          <w:tcPr>
            <w:tcW w:w="258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059B" w:rsidRDefault="00DB2D1E" w:rsidP="00DE73D4">
            <w:pPr>
              <w:pStyle w:val="tableclose"/>
              <w:spacing w:line="276" w:lineRule="auto"/>
              <w:rPr>
                <w:rFonts w:ascii="Tahoma" w:eastAsia="PMingLiU" w:hAnsi="Tahoma" w:cs="Tahoma"/>
                <w:b/>
                <w:color w:val="000000"/>
              </w:rPr>
            </w:pPr>
            <w:r w:rsidRPr="00BB059B">
              <w:rPr>
                <w:rFonts w:ascii="Tahoma" w:eastAsia="PMingLiU" w:hAnsi="Tahoma" w:cs="Tahoma"/>
                <w:b/>
                <w:color w:val="000000"/>
              </w:rPr>
              <w:t>客戶的預期回應</w:t>
            </w:r>
          </w:p>
        </w:tc>
      </w:tr>
      <w:tr w:rsidR="00DB2D1E" w:rsidRPr="00BB059B" w:rsidTr="007A7709">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A7709" w:rsidRDefault="00DB2D1E" w:rsidP="00DE73D4">
            <w:pPr>
              <w:pStyle w:val="tableclose"/>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1.</w:t>
            </w:r>
            <w:r w:rsidRPr="007A7709">
              <w:rPr>
                <w:rFonts w:ascii="Tahoma" w:eastAsia="PMingLiU" w:hAnsi="Tahoma" w:cs="Tahoma"/>
                <w:color w:val="000000"/>
                <w:sz w:val="18"/>
                <w:szCs w:val="18"/>
              </w:rPr>
              <w:t>僅透過電話提出</w:t>
            </w:r>
          </w:p>
        </w:tc>
        <w:tc>
          <w:tcPr>
            <w:tcW w:w="2646"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8"/>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災難性之營業影響程度：</w:t>
            </w:r>
          </w:p>
          <w:p w:rsidR="00DB2D1E" w:rsidRPr="007A7709" w:rsidRDefault="00DB2D1E" w:rsidP="002C1048">
            <w:pPr>
              <w:pStyle w:val="ListBullet3"/>
              <w:numPr>
                <w:ilvl w:val="0"/>
                <w:numId w:val="78"/>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核心</w:t>
            </w:r>
            <w:r w:rsidRPr="007A7709">
              <w:rPr>
                <w:rFonts w:ascii="Tahoma" w:eastAsia="PMingLiU" w:hAnsi="Tahoma" w:cs="Tahoma"/>
                <w:color w:val="000000"/>
                <w:sz w:val="18"/>
                <w:szCs w:val="18"/>
                <w:lang w:eastAsia="zh-TW"/>
              </w:rPr>
              <w:t xml:space="preserve"> (</w:t>
            </w:r>
            <w:r w:rsidRPr="007A7709">
              <w:rPr>
                <w:rFonts w:ascii="Tahoma" w:eastAsia="PMingLiU" w:hAnsi="Tahoma" w:cs="Tahoma"/>
                <w:color w:val="000000"/>
                <w:sz w:val="18"/>
                <w:szCs w:val="18"/>
                <w:lang w:eastAsia="zh-TW"/>
              </w:rPr>
              <w:t>關鍵性</w:t>
            </w:r>
            <w:r w:rsidRPr="007A7709">
              <w:rPr>
                <w:rFonts w:ascii="Tahoma" w:eastAsia="PMingLiU" w:hAnsi="Tahoma" w:cs="Tahoma"/>
                <w:color w:val="000000"/>
                <w:sz w:val="18"/>
                <w:szCs w:val="18"/>
                <w:lang w:eastAsia="zh-TW"/>
              </w:rPr>
              <w:t xml:space="preserve">) </w:t>
            </w:r>
            <w:r w:rsidRPr="007A7709">
              <w:rPr>
                <w:rFonts w:ascii="Tahoma" w:eastAsia="PMingLiU" w:hAnsi="Tahoma" w:cs="Tahoma"/>
                <w:color w:val="000000"/>
                <w:sz w:val="18"/>
                <w:szCs w:val="18"/>
                <w:lang w:eastAsia="zh-TW"/>
              </w:rPr>
              <w:t>營業程序完全損失，且工作無法適度繼續</w:t>
            </w:r>
          </w:p>
          <w:p w:rsidR="00DB2D1E" w:rsidRPr="007A7709" w:rsidRDefault="00DB2D1E" w:rsidP="002C1048">
            <w:pPr>
              <w:pStyle w:val="ListBullet3"/>
              <w:numPr>
                <w:ilvl w:val="0"/>
                <w:numId w:val="78"/>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必須立即注意</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第一次來電於</w:t>
            </w:r>
            <w:r w:rsidRPr="007A7709">
              <w:rPr>
                <w:rFonts w:ascii="Tahoma" w:eastAsia="PMingLiU" w:hAnsi="Tahoma" w:cs="Tahoma"/>
                <w:color w:val="000000"/>
                <w:sz w:val="18"/>
                <w:szCs w:val="18"/>
                <w:lang w:eastAsia="zh-TW"/>
              </w:rPr>
              <w:t xml:space="preserve"> 1 </w:t>
            </w:r>
            <w:r w:rsidRPr="007A7709">
              <w:rPr>
                <w:rFonts w:ascii="Tahoma" w:eastAsia="PMingLiU" w:hAnsi="Tahoma" w:cs="Tahoma"/>
                <w:color w:val="000000"/>
                <w:sz w:val="18"/>
                <w:szCs w:val="18"/>
                <w:lang w:eastAsia="zh-TW"/>
              </w:rPr>
              <w:t>小時或更短時間內回應</w:t>
            </w:r>
          </w:p>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盡可能於客戶網站上提供本公司之資源。</w:t>
            </w:r>
          </w:p>
          <w:p w:rsidR="00DB2D1E" w:rsidRPr="007A7709" w:rsidRDefault="00DB2D1E" w:rsidP="002C1048">
            <w:pPr>
              <w:pStyle w:val="ListBullet3"/>
              <w:numPr>
                <w:ilvl w:val="0"/>
                <w:numId w:val="79"/>
              </w:numPr>
              <w:spacing w:line="276" w:lineRule="auto"/>
              <w:rPr>
                <w:rFonts w:ascii="Tahoma" w:eastAsia="PMingLiU" w:hAnsi="Tahoma" w:cs="Tahoma"/>
                <w:sz w:val="18"/>
                <w:szCs w:val="18"/>
              </w:rPr>
            </w:pPr>
            <w:r w:rsidRPr="007A7709">
              <w:rPr>
                <w:rFonts w:ascii="Tahoma" w:eastAsia="PMingLiU" w:hAnsi="Tahoma" w:cs="Tahoma"/>
                <w:color w:val="000000"/>
                <w:sz w:val="18"/>
                <w:szCs w:val="18"/>
              </w:rPr>
              <w:t>全天候持續進行解決</w:t>
            </w:r>
          </w:p>
          <w:p w:rsidR="00DB2D1E" w:rsidRPr="007A7709" w:rsidRDefault="00DB2D1E" w:rsidP="002C1048">
            <w:pPr>
              <w:pStyle w:val="ListBullet3"/>
              <w:numPr>
                <w:ilvl w:val="0"/>
                <w:numId w:val="79"/>
              </w:numPr>
              <w:spacing w:line="276" w:lineRule="auto"/>
              <w:rPr>
                <w:rFonts w:ascii="Tahoma" w:eastAsia="PMingLiU" w:hAnsi="Tahoma" w:cs="Tahoma"/>
                <w:sz w:val="18"/>
                <w:szCs w:val="18"/>
              </w:rPr>
            </w:pPr>
            <w:r w:rsidRPr="007A7709">
              <w:rPr>
                <w:rFonts w:ascii="Tahoma" w:eastAsia="PMingLiU" w:hAnsi="Tahoma" w:cs="Tahoma"/>
                <w:color w:val="000000"/>
                <w:sz w:val="18"/>
                <w:szCs w:val="18"/>
              </w:rPr>
              <w:t>於</w:t>
            </w:r>
            <w:r w:rsidRPr="007A7709">
              <w:rPr>
                <w:rFonts w:ascii="Tahoma" w:eastAsia="PMingLiU" w:hAnsi="Tahoma" w:cs="Tahoma"/>
                <w:color w:val="000000"/>
                <w:sz w:val="18"/>
                <w:szCs w:val="18"/>
              </w:rPr>
              <w:t xml:space="preserve"> Microsoft </w:t>
            </w:r>
            <w:r w:rsidRPr="007A7709">
              <w:rPr>
                <w:rFonts w:ascii="Tahoma" w:eastAsia="PMingLiU" w:hAnsi="Tahoma" w:cs="Tahoma"/>
                <w:color w:val="000000"/>
                <w:sz w:val="18"/>
                <w:szCs w:val="18"/>
              </w:rPr>
              <w:t>內部快速提報予產品小組</w:t>
            </w:r>
          </w:p>
          <w:p w:rsidR="00DB2D1E" w:rsidRPr="007A7709" w:rsidRDefault="00DB2D1E" w:rsidP="002C1048">
            <w:pPr>
              <w:pStyle w:val="ListBullet3"/>
              <w:numPr>
                <w:ilvl w:val="0"/>
                <w:numId w:val="79"/>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通知</w:t>
            </w:r>
            <w:r w:rsidRPr="007A7709">
              <w:rPr>
                <w:rFonts w:ascii="Tahoma" w:eastAsia="PMingLiU" w:hAnsi="Tahoma" w:cs="Tahoma"/>
                <w:color w:val="000000"/>
                <w:sz w:val="18"/>
                <w:szCs w:val="18"/>
              </w:rPr>
              <w:t xml:space="preserve"> Microsoft </w:t>
            </w:r>
            <w:r w:rsidRPr="007A7709">
              <w:rPr>
                <w:rFonts w:ascii="Tahoma" w:eastAsia="PMingLiU" w:hAnsi="Tahoma" w:cs="Tahoma"/>
                <w:color w:val="000000"/>
                <w:sz w:val="18"/>
                <w:szCs w:val="18"/>
              </w:rPr>
              <w:t>的資深行政主管</w:t>
            </w:r>
            <w:r w:rsidRPr="007A7709">
              <w:rPr>
                <w:rFonts w:ascii="Tahoma" w:eastAsia="PMingLiU" w:hAnsi="Tahoma" w:cs="Tahoma"/>
                <w:color w:val="000000"/>
                <w:sz w:val="18"/>
                <w:szCs w:val="18"/>
              </w:rPr>
              <w:t xml:space="preserve"> (Senior Executives)</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通知客戶的資深行政主管</w:t>
            </w:r>
          </w:p>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分派適當之資源接受全天候之持續解決行動</w:t>
            </w:r>
            <w:r w:rsidRPr="007A7709">
              <w:rPr>
                <w:rFonts w:ascii="Tahoma" w:eastAsia="PMingLiU" w:hAnsi="Tahoma" w:cs="Tahoma"/>
                <w:color w:val="000000"/>
                <w:sz w:val="18"/>
                <w:szCs w:val="18"/>
                <w:vertAlign w:val="superscript"/>
                <w:lang w:eastAsia="zh-TW"/>
              </w:rPr>
              <w:t>2</w:t>
            </w:r>
          </w:p>
          <w:p w:rsidR="00DB2D1E" w:rsidRPr="007A7709"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從變更控制機關快速存取及回應</w:t>
            </w:r>
          </w:p>
        </w:tc>
      </w:tr>
      <w:tr w:rsidR="00DB2D1E" w:rsidRPr="00BB059B" w:rsidTr="007A7709">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A7709" w:rsidRDefault="00DB2D1E" w:rsidP="00DE73D4">
            <w:pPr>
              <w:pStyle w:val="tableclose"/>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 xml:space="preserve">A </w:t>
            </w:r>
            <w:r w:rsidRPr="007A7709">
              <w:rPr>
                <w:rFonts w:ascii="Tahoma" w:eastAsia="PMingLiU" w:hAnsi="Tahoma" w:cs="Tahoma"/>
                <w:color w:val="000000"/>
                <w:sz w:val="18"/>
                <w:szCs w:val="18"/>
              </w:rPr>
              <w:t>僅透過電話提出</w:t>
            </w:r>
          </w:p>
        </w:tc>
        <w:tc>
          <w:tcPr>
            <w:tcW w:w="2646"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8"/>
              </w:numPr>
              <w:spacing w:line="276" w:lineRule="auto"/>
              <w:rPr>
                <w:rFonts w:ascii="Tahoma" w:eastAsia="PMingLiU" w:hAnsi="Tahoma" w:cs="Tahoma"/>
                <w:sz w:val="18"/>
                <w:szCs w:val="18"/>
              </w:rPr>
            </w:pPr>
            <w:r w:rsidRPr="007A7709">
              <w:rPr>
                <w:rFonts w:ascii="Tahoma" w:eastAsia="PMingLiU" w:hAnsi="Tahoma" w:cs="Tahoma"/>
                <w:color w:val="000000"/>
                <w:sz w:val="18"/>
                <w:szCs w:val="18"/>
              </w:rPr>
              <w:t>重大之營業影響程度：</w:t>
            </w:r>
          </w:p>
          <w:p w:rsidR="00DB2D1E" w:rsidRPr="007A7709" w:rsidRDefault="00DB2D1E" w:rsidP="002C1048">
            <w:pPr>
              <w:pStyle w:val="ListBullet3"/>
              <w:numPr>
                <w:ilvl w:val="0"/>
                <w:numId w:val="78"/>
              </w:numPr>
              <w:spacing w:line="276" w:lineRule="auto"/>
              <w:rPr>
                <w:rFonts w:ascii="Tahoma" w:eastAsia="PMingLiU" w:hAnsi="Tahoma" w:cs="Tahoma"/>
                <w:sz w:val="18"/>
                <w:szCs w:val="18"/>
              </w:rPr>
            </w:pPr>
            <w:r w:rsidRPr="007A7709">
              <w:rPr>
                <w:rFonts w:ascii="Tahoma" w:eastAsia="PMingLiU" w:hAnsi="Tahoma" w:cs="Tahoma"/>
                <w:color w:val="000000"/>
                <w:sz w:val="18"/>
                <w:szCs w:val="18"/>
              </w:rPr>
              <w:t>重大損失或服務降級</w:t>
            </w:r>
          </w:p>
          <w:p w:rsidR="00DB2D1E" w:rsidRPr="007A7709" w:rsidRDefault="00DB2D1E" w:rsidP="002C1048">
            <w:pPr>
              <w:pStyle w:val="ListBullet3"/>
              <w:numPr>
                <w:ilvl w:val="0"/>
                <w:numId w:val="78"/>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必須於</w:t>
            </w:r>
            <w:r w:rsidRPr="007A7709">
              <w:rPr>
                <w:rFonts w:ascii="Tahoma" w:eastAsia="PMingLiU" w:hAnsi="Tahoma" w:cs="Tahoma"/>
                <w:color w:val="000000"/>
                <w:sz w:val="18"/>
                <w:szCs w:val="18"/>
              </w:rPr>
              <w:t xml:space="preserve"> 1 </w:t>
            </w:r>
            <w:r w:rsidRPr="007A7709">
              <w:rPr>
                <w:rFonts w:ascii="Tahoma" w:eastAsia="PMingLiU" w:hAnsi="Tahoma" w:cs="Tahoma"/>
                <w:color w:val="000000"/>
                <w:sz w:val="18"/>
                <w:szCs w:val="18"/>
              </w:rPr>
              <w:t>小時內注意</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第一次來電於</w:t>
            </w:r>
            <w:r w:rsidRPr="007A7709">
              <w:rPr>
                <w:rFonts w:ascii="Tahoma" w:eastAsia="PMingLiU" w:hAnsi="Tahoma" w:cs="Tahoma"/>
                <w:color w:val="000000"/>
                <w:sz w:val="18"/>
                <w:szCs w:val="18"/>
                <w:lang w:eastAsia="zh-TW"/>
              </w:rPr>
              <w:t xml:space="preserve"> 1 </w:t>
            </w:r>
            <w:r w:rsidRPr="007A7709">
              <w:rPr>
                <w:rFonts w:ascii="Tahoma" w:eastAsia="PMingLiU" w:hAnsi="Tahoma" w:cs="Tahoma"/>
                <w:color w:val="000000"/>
                <w:sz w:val="18"/>
                <w:szCs w:val="18"/>
                <w:lang w:eastAsia="zh-TW"/>
              </w:rPr>
              <w:t>小時或更短時間內回應</w:t>
            </w:r>
          </w:p>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視需要於客戶網站上提供本公司之資源。</w:t>
            </w:r>
          </w:p>
          <w:p w:rsidR="00DB2D1E" w:rsidRPr="007A7709" w:rsidRDefault="00DB2D1E" w:rsidP="002C1048">
            <w:pPr>
              <w:pStyle w:val="ListBullet3"/>
              <w:numPr>
                <w:ilvl w:val="0"/>
                <w:numId w:val="79"/>
              </w:numPr>
              <w:spacing w:line="276" w:lineRule="auto"/>
              <w:rPr>
                <w:rFonts w:ascii="Tahoma" w:eastAsia="PMingLiU" w:hAnsi="Tahoma" w:cs="Tahoma"/>
                <w:sz w:val="18"/>
                <w:szCs w:val="18"/>
              </w:rPr>
            </w:pPr>
            <w:r w:rsidRPr="007A7709">
              <w:rPr>
                <w:rFonts w:ascii="Tahoma" w:eastAsia="PMingLiU" w:hAnsi="Tahoma" w:cs="Tahoma"/>
                <w:color w:val="000000"/>
                <w:sz w:val="18"/>
                <w:szCs w:val="18"/>
              </w:rPr>
              <w:t>全天候持續進行解決</w:t>
            </w:r>
          </w:p>
          <w:p w:rsidR="00DB2D1E" w:rsidRPr="007A7709" w:rsidRDefault="00DB2D1E" w:rsidP="002C1048">
            <w:pPr>
              <w:pStyle w:val="ListBullet3"/>
              <w:numPr>
                <w:ilvl w:val="0"/>
                <w:numId w:val="79"/>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通知</w:t>
            </w:r>
            <w:r w:rsidRPr="007A7709">
              <w:rPr>
                <w:rFonts w:ascii="Tahoma" w:eastAsia="PMingLiU" w:hAnsi="Tahoma" w:cs="Tahoma"/>
                <w:color w:val="000000"/>
                <w:sz w:val="18"/>
                <w:szCs w:val="18"/>
              </w:rPr>
              <w:t xml:space="preserve"> Microsoft </w:t>
            </w:r>
            <w:r w:rsidRPr="007A7709">
              <w:rPr>
                <w:rFonts w:ascii="Tahoma" w:eastAsia="PMingLiU" w:hAnsi="Tahoma" w:cs="Tahoma"/>
                <w:color w:val="000000"/>
                <w:sz w:val="18"/>
                <w:szCs w:val="18"/>
              </w:rPr>
              <w:t>的資深經理</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分派適當之資源接受全天候之持續解決行動</w:t>
            </w:r>
            <w:r w:rsidRPr="007A7709">
              <w:rPr>
                <w:rFonts w:ascii="Tahoma" w:eastAsia="PMingLiU" w:hAnsi="Tahoma" w:cs="Tahoma"/>
                <w:color w:val="000000"/>
                <w:sz w:val="18"/>
                <w:szCs w:val="18"/>
                <w:vertAlign w:val="superscript"/>
                <w:lang w:eastAsia="zh-TW"/>
              </w:rPr>
              <w:t>2</w:t>
            </w:r>
          </w:p>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從變更控制機關快速存取及回應</w:t>
            </w:r>
          </w:p>
          <w:p w:rsidR="00DB2D1E" w:rsidRPr="007A7709" w:rsidRDefault="00DB2D1E" w:rsidP="002C1048">
            <w:pPr>
              <w:pStyle w:val="ListBullet3"/>
              <w:numPr>
                <w:ilvl w:val="0"/>
                <w:numId w:val="80"/>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管理階層通知</w:t>
            </w:r>
          </w:p>
        </w:tc>
      </w:tr>
      <w:tr w:rsidR="00DB2D1E" w:rsidRPr="00BB059B" w:rsidTr="007A7709">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A7709" w:rsidRDefault="00DB2D1E" w:rsidP="00DE73D4">
            <w:pPr>
              <w:pStyle w:val="tableclose"/>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 xml:space="preserve">B </w:t>
            </w:r>
            <w:r w:rsidRPr="007A7709">
              <w:rPr>
                <w:rFonts w:ascii="Tahoma" w:eastAsia="PMingLiU" w:hAnsi="Tahoma" w:cs="Tahoma"/>
                <w:color w:val="000000"/>
                <w:sz w:val="18"/>
                <w:szCs w:val="18"/>
                <w:lang w:eastAsia="zh-TW"/>
              </w:rPr>
              <w:t>透過電話或網頁提出</w:t>
            </w:r>
          </w:p>
        </w:tc>
        <w:tc>
          <w:tcPr>
            <w:tcW w:w="2646"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8"/>
              </w:numPr>
              <w:spacing w:line="276" w:lineRule="auto"/>
              <w:rPr>
                <w:rFonts w:ascii="Tahoma" w:eastAsia="PMingLiU" w:hAnsi="Tahoma" w:cs="Tahoma"/>
                <w:sz w:val="18"/>
                <w:szCs w:val="18"/>
              </w:rPr>
            </w:pPr>
            <w:r w:rsidRPr="007A7709">
              <w:rPr>
                <w:rFonts w:ascii="Tahoma" w:eastAsia="PMingLiU" w:hAnsi="Tahoma" w:cs="Tahoma"/>
                <w:color w:val="000000"/>
                <w:sz w:val="18"/>
                <w:szCs w:val="18"/>
              </w:rPr>
              <w:t>中等之營業影響程度：</w:t>
            </w:r>
          </w:p>
          <w:p w:rsidR="00DB2D1E" w:rsidRPr="007A7709" w:rsidRDefault="00DB2D1E" w:rsidP="002C1048">
            <w:pPr>
              <w:pStyle w:val="ListBullet3"/>
              <w:numPr>
                <w:ilvl w:val="0"/>
                <w:numId w:val="78"/>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中等程度的損失或服務降級，但使用損害的方式可以適度地繼續工作。</w:t>
            </w:r>
          </w:p>
          <w:p w:rsidR="00DB2D1E" w:rsidRPr="007A7709"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必須於營業時間</w:t>
            </w:r>
            <w:r w:rsidRPr="007A7709">
              <w:rPr>
                <w:rFonts w:ascii="Tahoma" w:eastAsia="PMingLiU" w:hAnsi="Tahoma" w:cs="Tahoma"/>
                <w:color w:val="000000"/>
                <w:sz w:val="18"/>
                <w:szCs w:val="18"/>
                <w:vertAlign w:val="superscript"/>
                <w:lang w:eastAsia="zh-TW"/>
              </w:rPr>
              <w:t>1</w:t>
            </w:r>
            <w:r w:rsidRPr="007A7709">
              <w:rPr>
                <w:rFonts w:ascii="Tahoma" w:eastAsia="PMingLiU" w:hAnsi="Tahoma" w:cs="Tahoma"/>
                <w:sz w:val="18"/>
                <w:szCs w:val="18"/>
                <w:lang w:eastAsia="zh-TW"/>
              </w:rPr>
              <w:t>的二個小時內注意</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第一次來電於</w:t>
            </w:r>
            <w:r w:rsidRPr="007A7709">
              <w:rPr>
                <w:rFonts w:ascii="Tahoma" w:eastAsia="PMingLiU" w:hAnsi="Tahoma" w:cs="Tahoma"/>
                <w:color w:val="000000"/>
                <w:sz w:val="18"/>
                <w:szCs w:val="18"/>
                <w:lang w:eastAsia="zh-TW"/>
              </w:rPr>
              <w:t xml:space="preserve"> 2 </w:t>
            </w:r>
            <w:r w:rsidRPr="007A7709">
              <w:rPr>
                <w:rFonts w:ascii="Tahoma" w:eastAsia="PMingLiU" w:hAnsi="Tahoma" w:cs="Tahoma"/>
                <w:color w:val="000000"/>
                <w:sz w:val="18"/>
                <w:szCs w:val="18"/>
                <w:lang w:eastAsia="zh-TW"/>
              </w:rPr>
              <w:t>小時或更短時間內回應</w:t>
            </w:r>
          </w:p>
          <w:p w:rsidR="00DB2D1E" w:rsidRPr="007A7709" w:rsidRDefault="00DB2D1E" w:rsidP="002C1048">
            <w:pPr>
              <w:pStyle w:val="ListBullet3"/>
              <w:numPr>
                <w:ilvl w:val="0"/>
                <w:numId w:val="79"/>
              </w:numPr>
              <w:spacing w:line="276" w:lineRule="auto"/>
              <w:rPr>
                <w:rFonts w:ascii="Tahoma" w:eastAsia="PMingLiU" w:hAnsi="Tahoma" w:cs="Tahoma"/>
                <w:sz w:val="18"/>
                <w:szCs w:val="18"/>
              </w:rPr>
            </w:pPr>
            <w:r w:rsidRPr="007A7709">
              <w:rPr>
                <w:rFonts w:ascii="Tahoma" w:eastAsia="PMingLiU" w:hAnsi="Tahoma" w:cs="Tahoma"/>
                <w:color w:val="000000"/>
                <w:sz w:val="18"/>
                <w:szCs w:val="18"/>
              </w:rPr>
              <w:t>僅於營業時間</w:t>
            </w:r>
            <w:r w:rsidRPr="007A7709">
              <w:rPr>
                <w:rFonts w:ascii="Tahoma" w:eastAsia="PMingLiU" w:hAnsi="Tahoma" w:cs="Tahoma"/>
                <w:color w:val="000000"/>
                <w:sz w:val="18"/>
                <w:szCs w:val="18"/>
                <w:vertAlign w:val="superscript"/>
              </w:rPr>
              <w:t>1</w:t>
            </w:r>
            <w:r w:rsidRPr="007A7709">
              <w:rPr>
                <w:rFonts w:ascii="Tahoma" w:eastAsia="PMingLiU" w:hAnsi="Tahoma" w:cs="Tahoma"/>
                <w:color w:val="000000"/>
                <w:sz w:val="18"/>
                <w:szCs w:val="18"/>
              </w:rPr>
              <w:t>進行解決</w:t>
            </w:r>
          </w:p>
          <w:p w:rsidR="00DB2D1E" w:rsidRPr="007A7709"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分派適當之資源接受營業時間</w:t>
            </w:r>
            <w:r w:rsidRPr="007A7709">
              <w:rPr>
                <w:rFonts w:ascii="Tahoma" w:eastAsia="PMingLiU" w:hAnsi="Tahoma" w:cs="Tahoma"/>
                <w:color w:val="000000"/>
                <w:sz w:val="18"/>
                <w:szCs w:val="18"/>
                <w:vertAlign w:val="superscript"/>
                <w:lang w:eastAsia="zh-TW"/>
              </w:rPr>
              <w:t>1</w:t>
            </w:r>
            <w:r w:rsidRPr="007A7709">
              <w:rPr>
                <w:rFonts w:ascii="Tahoma" w:eastAsia="PMingLiU" w:hAnsi="Tahoma" w:cs="Tahoma"/>
                <w:color w:val="000000"/>
                <w:sz w:val="18"/>
                <w:szCs w:val="18"/>
                <w:lang w:eastAsia="zh-TW"/>
              </w:rPr>
              <w:t>之解決行動</w:t>
            </w:r>
          </w:p>
          <w:p w:rsidR="00DB2D1E" w:rsidRPr="007A7709"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營業時間</w:t>
            </w:r>
            <w:r w:rsidRPr="007A7709">
              <w:rPr>
                <w:rFonts w:ascii="Tahoma" w:eastAsia="PMingLiU" w:hAnsi="Tahoma" w:cs="Tahoma"/>
                <w:color w:val="000000"/>
                <w:sz w:val="18"/>
                <w:szCs w:val="18"/>
                <w:vertAlign w:val="superscript"/>
                <w:lang w:eastAsia="zh-TW"/>
              </w:rPr>
              <w:t>1</w:t>
            </w:r>
            <w:r w:rsidRPr="007A7709">
              <w:rPr>
                <w:rFonts w:ascii="Tahoma" w:eastAsia="PMingLiU" w:hAnsi="Tahoma" w:cs="Tahoma"/>
                <w:sz w:val="18"/>
                <w:szCs w:val="18"/>
                <w:lang w:eastAsia="zh-TW"/>
              </w:rPr>
              <w:t>的四個小時內從變更控制機關存取及回應</w:t>
            </w:r>
          </w:p>
        </w:tc>
      </w:tr>
      <w:tr w:rsidR="00DB2D1E" w:rsidRPr="00BB059B" w:rsidTr="007A7709">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A7709" w:rsidRDefault="00DB2D1E" w:rsidP="00DE73D4">
            <w:pPr>
              <w:pStyle w:val="tableclose"/>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 xml:space="preserve">C </w:t>
            </w:r>
            <w:r w:rsidRPr="007A7709">
              <w:rPr>
                <w:rFonts w:ascii="Tahoma" w:eastAsia="PMingLiU" w:hAnsi="Tahoma" w:cs="Tahoma"/>
                <w:color w:val="000000"/>
                <w:sz w:val="18"/>
                <w:szCs w:val="18"/>
                <w:lang w:eastAsia="zh-TW"/>
              </w:rPr>
              <w:t>透過電話或網頁提出</w:t>
            </w:r>
          </w:p>
        </w:tc>
        <w:tc>
          <w:tcPr>
            <w:tcW w:w="2646"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8"/>
              </w:numPr>
              <w:spacing w:line="276" w:lineRule="auto"/>
              <w:rPr>
                <w:rFonts w:ascii="Tahoma" w:eastAsia="PMingLiU" w:hAnsi="Tahoma" w:cs="Tahoma"/>
                <w:sz w:val="18"/>
                <w:szCs w:val="18"/>
              </w:rPr>
            </w:pPr>
            <w:r w:rsidRPr="007A7709">
              <w:rPr>
                <w:rFonts w:ascii="Tahoma" w:eastAsia="PMingLiU" w:hAnsi="Tahoma" w:cs="Tahoma"/>
                <w:color w:val="000000"/>
                <w:sz w:val="18"/>
                <w:szCs w:val="18"/>
              </w:rPr>
              <w:t>最低之營業影響程度：</w:t>
            </w:r>
          </w:p>
          <w:p w:rsidR="00DB2D1E" w:rsidRPr="007A7709" w:rsidRDefault="00DB2D1E" w:rsidP="002C1048">
            <w:pPr>
              <w:pStyle w:val="ListBullet3"/>
              <w:numPr>
                <w:ilvl w:val="0"/>
                <w:numId w:val="78"/>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大體上可運作，對服務具有輕微影響或不會形成障礙。</w:t>
            </w:r>
          </w:p>
          <w:p w:rsidR="00DB2D1E" w:rsidRPr="007A7709"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7A7709">
              <w:rPr>
                <w:rFonts w:ascii="Tahoma" w:eastAsia="PMingLiU" w:hAnsi="Tahoma" w:cs="Tahoma"/>
                <w:color w:val="000000"/>
                <w:sz w:val="18"/>
                <w:szCs w:val="18"/>
                <w:lang w:eastAsia="zh-TW"/>
              </w:rPr>
              <w:t>必須於營業時間</w:t>
            </w:r>
            <w:r w:rsidRPr="007A7709">
              <w:rPr>
                <w:rFonts w:ascii="Tahoma" w:eastAsia="PMingLiU" w:hAnsi="Tahoma" w:cs="Tahoma"/>
                <w:color w:val="000000"/>
                <w:sz w:val="18"/>
                <w:szCs w:val="18"/>
                <w:vertAlign w:val="superscript"/>
                <w:lang w:eastAsia="zh-TW"/>
              </w:rPr>
              <w:t>1</w:t>
            </w:r>
            <w:r w:rsidRPr="007A7709">
              <w:rPr>
                <w:rFonts w:ascii="Tahoma" w:eastAsia="PMingLiU" w:hAnsi="Tahoma" w:cs="Tahoma"/>
                <w:sz w:val="18"/>
                <w:szCs w:val="18"/>
                <w:lang w:eastAsia="zh-TW"/>
              </w:rPr>
              <w:t>的四個小時內注意</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79"/>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第一次來電於</w:t>
            </w:r>
            <w:r w:rsidRPr="007A7709">
              <w:rPr>
                <w:rFonts w:ascii="Tahoma" w:eastAsia="PMingLiU" w:hAnsi="Tahoma" w:cs="Tahoma"/>
                <w:color w:val="000000"/>
                <w:sz w:val="18"/>
                <w:szCs w:val="18"/>
                <w:lang w:eastAsia="zh-TW"/>
              </w:rPr>
              <w:t xml:space="preserve"> 4 </w:t>
            </w:r>
            <w:r w:rsidRPr="007A7709">
              <w:rPr>
                <w:rFonts w:ascii="Tahoma" w:eastAsia="PMingLiU" w:hAnsi="Tahoma" w:cs="Tahoma"/>
                <w:color w:val="000000"/>
                <w:sz w:val="18"/>
                <w:szCs w:val="18"/>
                <w:lang w:eastAsia="zh-TW"/>
              </w:rPr>
              <w:t>小時或更短時間內回應</w:t>
            </w:r>
          </w:p>
          <w:p w:rsidR="00DB2D1E" w:rsidRPr="007A7709" w:rsidRDefault="00DB2D1E" w:rsidP="002C1048">
            <w:pPr>
              <w:pStyle w:val="ListBullet3"/>
              <w:numPr>
                <w:ilvl w:val="0"/>
                <w:numId w:val="79"/>
              </w:numPr>
              <w:spacing w:line="276" w:lineRule="auto"/>
              <w:rPr>
                <w:rFonts w:ascii="Tahoma" w:eastAsia="PMingLiU" w:hAnsi="Tahoma" w:cs="Tahoma"/>
                <w:sz w:val="18"/>
                <w:szCs w:val="18"/>
              </w:rPr>
            </w:pPr>
            <w:r w:rsidRPr="007A7709">
              <w:rPr>
                <w:rFonts w:ascii="Tahoma" w:eastAsia="PMingLiU" w:hAnsi="Tahoma" w:cs="Tahoma"/>
                <w:color w:val="000000"/>
                <w:sz w:val="18"/>
                <w:szCs w:val="18"/>
              </w:rPr>
              <w:t>僅於營業時間</w:t>
            </w:r>
            <w:r w:rsidRPr="007A7709">
              <w:rPr>
                <w:rFonts w:ascii="Tahoma" w:eastAsia="PMingLiU" w:hAnsi="Tahoma" w:cs="Tahoma"/>
                <w:color w:val="000000"/>
                <w:sz w:val="18"/>
                <w:szCs w:val="18"/>
                <w:vertAlign w:val="superscript"/>
              </w:rPr>
              <w:t>1</w:t>
            </w:r>
            <w:r w:rsidRPr="007A7709">
              <w:rPr>
                <w:rFonts w:ascii="Tahoma" w:eastAsia="PMingLiU" w:hAnsi="Tahoma" w:cs="Tahoma"/>
                <w:color w:val="000000"/>
                <w:sz w:val="18"/>
                <w:szCs w:val="18"/>
              </w:rPr>
              <w:t>進行解決</w:t>
            </w:r>
          </w:p>
          <w:p w:rsidR="00DB2D1E" w:rsidRPr="007A7709" w:rsidRDefault="00DB2D1E" w:rsidP="00DE73D4">
            <w:pPr>
              <w:pStyle w:val="tableclose"/>
              <w:spacing w:line="276" w:lineRule="auto"/>
              <w:ind w:left="529" w:hanging="450"/>
              <w:rPr>
                <w:rFonts w:ascii="Tahoma" w:eastAsia="PMingLiU" w:hAnsi="Tahoma" w:cs="Tahoma"/>
                <w:color w:val="000000"/>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A7709" w:rsidRDefault="00DB2D1E" w:rsidP="002C1048">
            <w:pPr>
              <w:pStyle w:val="ListBullet3"/>
              <w:numPr>
                <w:ilvl w:val="0"/>
                <w:numId w:val="80"/>
              </w:numPr>
              <w:spacing w:line="276" w:lineRule="auto"/>
              <w:rPr>
                <w:rFonts w:ascii="Tahoma" w:eastAsia="PMingLiU" w:hAnsi="Tahoma" w:cs="Tahoma"/>
                <w:sz w:val="18"/>
                <w:szCs w:val="18"/>
                <w:lang w:eastAsia="zh-TW"/>
              </w:rPr>
            </w:pPr>
            <w:r w:rsidRPr="007A7709">
              <w:rPr>
                <w:rFonts w:ascii="Tahoma" w:eastAsia="PMingLiU" w:hAnsi="Tahoma" w:cs="Tahoma"/>
                <w:color w:val="000000"/>
                <w:sz w:val="18"/>
                <w:szCs w:val="18"/>
                <w:lang w:eastAsia="zh-TW"/>
              </w:rPr>
              <w:t>依案例擁有者提供正確的聯絡人</w:t>
            </w:r>
          </w:p>
          <w:p w:rsidR="00DB2D1E" w:rsidRPr="007A7709" w:rsidRDefault="00DB2D1E" w:rsidP="002C1048">
            <w:pPr>
              <w:pStyle w:val="ListBullet3"/>
              <w:numPr>
                <w:ilvl w:val="0"/>
                <w:numId w:val="80"/>
              </w:numPr>
              <w:spacing w:line="276" w:lineRule="auto"/>
              <w:rPr>
                <w:rFonts w:ascii="Tahoma" w:eastAsia="PMingLiU" w:hAnsi="Tahoma" w:cs="Tahoma"/>
                <w:color w:val="000000"/>
                <w:sz w:val="18"/>
                <w:szCs w:val="18"/>
              </w:rPr>
            </w:pPr>
            <w:r w:rsidRPr="007A7709">
              <w:rPr>
                <w:rFonts w:ascii="Tahoma" w:eastAsia="PMingLiU" w:hAnsi="Tahoma" w:cs="Tahoma"/>
                <w:color w:val="000000"/>
                <w:sz w:val="18"/>
                <w:szCs w:val="18"/>
              </w:rPr>
              <w:t>在</w:t>
            </w:r>
            <w:r w:rsidRPr="007A7709">
              <w:rPr>
                <w:rFonts w:ascii="Tahoma" w:eastAsia="PMingLiU" w:hAnsi="Tahoma" w:cs="Tahoma"/>
                <w:color w:val="000000"/>
                <w:sz w:val="18"/>
                <w:szCs w:val="18"/>
              </w:rPr>
              <w:t xml:space="preserve"> 24 </w:t>
            </w:r>
            <w:r w:rsidRPr="007A7709">
              <w:rPr>
                <w:rFonts w:ascii="Tahoma" w:eastAsia="PMingLiU" w:hAnsi="Tahoma" w:cs="Tahoma"/>
                <w:color w:val="000000"/>
                <w:sz w:val="18"/>
                <w:szCs w:val="18"/>
              </w:rPr>
              <w:t>小時內回應。</w:t>
            </w:r>
          </w:p>
        </w:tc>
      </w:tr>
    </w:tbl>
    <w:p w:rsidR="00DB2D1E" w:rsidRPr="007A7709" w:rsidRDefault="00DB2D1E" w:rsidP="00DB2D1E">
      <w:pPr>
        <w:pStyle w:val="tableclose"/>
        <w:rPr>
          <w:rFonts w:ascii="Tahoma" w:eastAsia="PMingLiU" w:hAnsi="Tahoma" w:cs="Tahoma"/>
          <w:sz w:val="16"/>
          <w:szCs w:val="16"/>
          <w:lang w:eastAsia="zh-TW"/>
        </w:rPr>
      </w:pPr>
      <w:r w:rsidRPr="007A7709">
        <w:rPr>
          <w:rFonts w:ascii="Tahoma" w:eastAsia="PMingLiU" w:hAnsi="Tahoma" w:cs="Tahoma"/>
          <w:i/>
          <w:color w:val="000000"/>
          <w:sz w:val="16"/>
          <w:szCs w:val="16"/>
          <w:vertAlign w:val="superscript"/>
          <w:lang w:eastAsia="zh-TW"/>
        </w:rPr>
        <w:t>1</w:t>
      </w:r>
      <w:r w:rsidRPr="007A7709">
        <w:rPr>
          <w:rFonts w:ascii="Tahoma" w:eastAsia="PMingLiU" w:hAnsi="Tahoma" w:cs="Tahoma"/>
          <w:i/>
          <w:color w:val="000000"/>
          <w:sz w:val="16"/>
          <w:szCs w:val="16"/>
          <w:lang w:eastAsia="zh-TW"/>
        </w:rPr>
        <w:t>營業時間係依當地定義。</w:t>
      </w:r>
    </w:p>
    <w:p w:rsidR="00DB2D1E" w:rsidRPr="007A7709" w:rsidRDefault="00DB2D1E" w:rsidP="00F42FB8">
      <w:pPr>
        <w:pStyle w:val="tableclose"/>
        <w:rPr>
          <w:rFonts w:ascii="Tahoma" w:eastAsia="PMingLiU" w:hAnsi="Tahoma" w:cs="Tahoma"/>
          <w:sz w:val="16"/>
          <w:szCs w:val="16"/>
          <w:lang w:eastAsia="zh-TW"/>
        </w:rPr>
      </w:pPr>
      <w:r w:rsidRPr="007A7709">
        <w:rPr>
          <w:rFonts w:ascii="Tahoma" w:eastAsia="PMingLiU" w:hAnsi="Tahoma" w:cs="Tahoma"/>
          <w:i/>
          <w:color w:val="000000"/>
          <w:sz w:val="16"/>
          <w:szCs w:val="16"/>
          <w:vertAlign w:val="superscript"/>
          <w:lang w:eastAsia="zh-TW"/>
        </w:rPr>
        <w:t>2</w:t>
      </w:r>
      <w:r w:rsidRPr="007A7709">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BB059B" w:rsidRDefault="00DB2D1E" w:rsidP="00F42FB8">
      <w:pPr>
        <w:rPr>
          <w:rFonts w:eastAsia="PMingLiU" w:cs="Tahoma"/>
          <w:lang w:eastAsia="zh-TW"/>
        </w:rPr>
      </w:pPr>
    </w:p>
    <w:p w:rsidR="00DB2D1E" w:rsidRPr="00BB059B" w:rsidRDefault="00DB2D1E" w:rsidP="00DB2D1E">
      <w:pPr>
        <w:spacing w:after="120"/>
        <w:rPr>
          <w:rFonts w:eastAsia="PMingLiU" w:cs="Tahoma"/>
          <w:lang w:eastAsia="zh-TW"/>
        </w:rPr>
      </w:pPr>
      <w:r w:rsidRPr="00BB059B">
        <w:rPr>
          <w:rFonts w:eastAsia="PMingLiU" w:cs="Tahoma"/>
          <w:b/>
          <w:bCs/>
          <w:color w:val="000000"/>
          <w:szCs w:val="18"/>
          <w:lang w:eastAsia="zh-TW"/>
        </w:rPr>
        <w:t>資訊服務</w:t>
      </w:r>
      <w:r w:rsidRPr="00BB059B">
        <w:rPr>
          <w:rFonts w:eastAsia="PMingLiU" w:cs="Tahoma"/>
          <w:color w:val="000000"/>
          <w:szCs w:val="18"/>
          <w:lang w:eastAsia="zh-TW"/>
        </w:rPr>
        <w:t>包括對主要線上網站及由</w:t>
      </w:r>
      <w:r w:rsidRPr="00BB059B">
        <w:rPr>
          <w:rFonts w:eastAsia="PMingLiU" w:cs="Tahoma"/>
          <w:color w:val="000000"/>
          <w:szCs w:val="18"/>
          <w:lang w:eastAsia="zh-TW"/>
        </w:rPr>
        <w:t xml:space="preserve"> Microsoft </w:t>
      </w:r>
      <w:r w:rsidRPr="00BB059B">
        <w:rPr>
          <w:rFonts w:eastAsia="PMingLiU" w:cs="Tahoma"/>
          <w:color w:val="000000"/>
          <w:szCs w:val="18"/>
          <w:lang w:eastAsia="zh-TW"/>
        </w:rPr>
        <w:t>程式經理、開發人員及專業人員所主持定期排程的支援網路廣播之</w:t>
      </w:r>
      <w:r w:rsidR="006F0DF9">
        <w:rPr>
          <w:rFonts w:eastAsia="PMingLiU" w:cs="Tahoma"/>
          <w:color w:val="000000"/>
          <w:szCs w:val="18"/>
          <w:lang w:eastAsia="zh-TW"/>
        </w:rPr>
        <w:br/>
      </w:r>
      <w:r w:rsidRPr="00BB059B">
        <w:rPr>
          <w:rFonts w:eastAsia="PMingLiU" w:cs="Tahoma"/>
          <w:color w:val="000000"/>
          <w:szCs w:val="18"/>
          <w:lang w:eastAsia="zh-TW"/>
        </w:rPr>
        <w:t>存取權，提供</w:t>
      </w:r>
      <w:r w:rsidRPr="00BB059B">
        <w:rPr>
          <w:rFonts w:eastAsia="PMingLiU" w:cs="Tahoma"/>
          <w:color w:val="000000"/>
          <w:szCs w:val="18"/>
          <w:lang w:eastAsia="zh-TW"/>
        </w:rPr>
        <w:t xml:space="preserve"> Microsoft </w:t>
      </w:r>
      <w:r w:rsidRPr="00BB059B">
        <w:rPr>
          <w:rFonts w:eastAsia="PMingLiU" w:cs="Tahoma"/>
          <w:color w:val="000000"/>
          <w:szCs w:val="18"/>
          <w:lang w:eastAsia="zh-TW"/>
        </w:rPr>
        <w:t>技術之相關重要資訊。</w:t>
      </w:r>
    </w:p>
    <w:p w:rsidR="00DB2D1E" w:rsidRPr="00BB059B" w:rsidRDefault="00DB2D1E" w:rsidP="00DB2D1E">
      <w:pPr>
        <w:rPr>
          <w:rFonts w:eastAsia="PMingLiU" w:cs="Tahoma"/>
          <w:lang w:eastAsia="zh-TW"/>
        </w:rPr>
      </w:pPr>
      <w:r w:rsidRPr="00BB059B">
        <w:rPr>
          <w:rFonts w:eastAsia="PMingLiU" w:cs="Tahoma"/>
          <w:b/>
          <w:bCs/>
          <w:color w:val="000000"/>
          <w:szCs w:val="18"/>
          <w:lang w:eastAsia="zh-TW"/>
        </w:rPr>
        <w:t>加值時數</w:t>
      </w:r>
      <w:r w:rsidRPr="00BB059B">
        <w:rPr>
          <w:rFonts w:eastAsia="PMingLiU" w:cs="Tahoma"/>
          <w:color w:val="000000"/>
          <w:szCs w:val="18"/>
          <w:lang w:eastAsia="zh-TW"/>
        </w:rPr>
        <w:t>可以用於技術諮詢或問題解決服務。</w:t>
      </w:r>
    </w:p>
    <w:p w:rsidR="00DB2D1E" w:rsidRPr="00BB059B" w:rsidRDefault="00DB2D1E" w:rsidP="00DB2D1E">
      <w:pPr>
        <w:jc w:val="both"/>
        <w:rPr>
          <w:rFonts w:eastAsia="PMingLiU" w:cs="Tahoma"/>
          <w:lang w:eastAsia="zh-TW"/>
        </w:rPr>
      </w:pPr>
    </w:p>
    <w:p w:rsidR="00DC0853" w:rsidRPr="00BB059B" w:rsidRDefault="00DC0853" w:rsidP="00DC0853">
      <w:pPr>
        <w:spacing w:after="60"/>
        <w:rPr>
          <w:rFonts w:eastAsia="PMingLiU" w:cs="Tahoma"/>
          <w:lang w:eastAsia="zh-TW"/>
        </w:rPr>
      </w:pPr>
      <w:r w:rsidRPr="00BB059B">
        <w:rPr>
          <w:rFonts w:eastAsia="PMingLiU" w:cs="Tahoma"/>
          <w:b/>
          <w:bCs/>
          <w:color w:val="000000"/>
          <w:szCs w:val="18"/>
          <w:lang w:eastAsia="zh-TW"/>
        </w:rPr>
        <w:t>相關營業規則</w:t>
      </w:r>
    </w:p>
    <w:p w:rsidR="00DB2D1E" w:rsidRPr="00BB059B" w:rsidRDefault="00DB2D1E" w:rsidP="00FD27BC">
      <w:pPr>
        <w:rPr>
          <w:rFonts w:eastAsia="PMingLiU" w:cs="Tahoma"/>
          <w:lang w:eastAsia="zh-TW"/>
        </w:rPr>
      </w:pPr>
      <w:r w:rsidRPr="00BB059B">
        <w:rPr>
          <w:rFonts w:eastAsia="PMingLiU" w:cs="Tahoma"/>
          <w:color w:val="000000"/>
          <w:szCs w:val="18"/>
          <w:lang w:eastAsia="zh-TW"/>
        </w:rPr>
        <w:t>所有服務均針對商業發行、一般可取得之</w:t>
      </w:r>
      <w:r w:rsidRPr="00BB059B">
        <w:rPr>
          <w:rFonts w:eastAsia="PMingLiU" w:cs="Tahoma"/>
          <w:color w:val="000000"/>
          <w:szCs w:val="18"/>
          <w:lang w:eastAsia="zh-TW"/>
        </w:rPr>
        <w:t xml:space="preserve"> Microsoft </w:t>
      </w:r>
      <w:r w:rsidRPr="00BB059B">
        <w:rPr>
          <w:rFonts w:eastAsia="PMingLiU" w:cs="Tahoma"/>
          <w:color w:val="000000"/>
          <w:szCs w:val="18"/>
          <w:lang w:eastAsia="zh-TW"/>
        </w:rPr>
        <w:t>產品</w:t>
      </w:r>
      <w:r w:rsidRPr="00BB059B">
        <w:rPr>
          <w:rFonts w:eastAsia="PMingLiU" w:cs="Tahoma"/>
          <w:color w:val="000000"/>
          <w:szCs w:val="18"/>
          <w:lang w:eastAsia="zh-TW"/>
        </w:rPr>
        <w:t xml:space="preserve"> (</w:t>
      </w:r>
      <w:r w:rsidRPr="00BB059B">
        <w:rPr>
          <w:rFonts w:eastAsia="PMingLiU" w:cs="Tahoma"/>
          <w:color w:val="000000"/>
          <w:szCs w:val="18"/>
          <w:lang w:eastAsia="zh-TW"/>
        </w:rPr>
        <w:t>在</w:t>
      </w:r>
      <w:r w:rsidRPr="00BB059B">
        <w:rPr>
          <w:rFonts w:eastAsia="PMingLiU" w:cs="Tahoma"/>
          <w:color w:val="000000"/>
          <w:szCs w:val="18"/>
          <w:lang w:eastAsia="zh-TW"/>
        </w:rPr>
        <w:t xml:space="preserve"> Microsoft </w:t>
      </w:r>
      <w:r w:rsidRPr="00BB059B">
        <w:rPr>
          <w:rFonts w:eastAsia="PMingLiU" w:cs="Tahoma"/>
          <w:color w:val="000000"/>
          <w:szCs w:val="18"/>
          <w:lang w:eastAsia="zh-TW"/>
        </w:rPr>
        <w:t>主要線上網站或</w:t>
      </w:r>
      <w:r w:rsidRPr="00BB059B">
        <w:rPr>
          <w:rFonts w:eastAsia="PMingLiU" w:cs="Tahoma"/>
          <w:color w:val="000000"/>
          <w:szCs w:val="18"/>
          <w:lang w:eastAsia="zh-TW"/>
        </w:rPr>
        <w:t xml:space="preserve"> Microsoft </w:t>
      </w:r>
      <w:r w:rsidRPr="00BB059B">
        <w:rPr>
          <w:rFonts w:eastAsia="PMingLiU" w:cs="Tahoma"/>
          <w:color w:val="000000"/>
          <w:szCs w:val="18"/>
          <w:lang w:eastAsia="zh-TW"/>
        </w:rPr>
        <w:t>支援生命週期</w:t>
      </w:r>
      <w:r w:rsidRPr="00BB059B">
        <w:rPr>
          <w:rFonts w:eastAsia="PMingLiU" w:cs="Tahoma"/>
          <w:color w:val="000000"/>
          <w:szCs w:val="18"/>
          <w:lang w:eastAsia="zh-TW"/>
        </w:rPr>
        <w:t xml:space="preserve"> (Support Lifecycle) </w:t>
      </w:r>
      <w:r w:rsidRPr="00BB059B">
        <w:rPr>
          <w:rFonts w:eastAsia="PMingLiU" w:cs="Tahoma"/>
          <w:color w:val="000000"/>
          <w:szCs w:val="18"/>
          <w:lang w:eastAsia="zh-TW"/>
        </w:rPr>
        <w:t>網站上特別排除者除外</w:t>
      </w:r>
      <w:r w:rsidRPr="00BB059B">
        <w:rPr>
          <w:rFonts w:eastAsia="PMingLiU" w:cs="Tahoma"/>
          <w:color w:val="000000"/>
          <w:szCs w:val="18"/>
          <w:lang w:eastAsia="zh-TW"/>
        </w:rPr>
        <w:t xml:space="preserve">) </w:t>
      </w:r>
      <w:r w:rsidRPr="00BB059B">
        <w:rPr>
          <w:rFonts w:eastAsia="PMingLiU" w:cs="Tahoma"/>
          <w:color w:val="000000"/>
          <w:szCs w:val="18"/>
          <w:lang w:eastAsia="zh-TW"/>
        </w:rPr>
        <w:t>提供支援。服務一般係根據時數進行收費，由遠端以英文</w:t>
      </w:r>
      <w:r w:rsidRPr="00BB059B">
        <w:rPr>
          <w:rFonts w:eastAsia="PMingLiU" w:cs="Tahoma"/>
          <w:color w:val="000000"/>
          <w:szCs w:val="18"/>
          <w:lang w:eastAsia="zh-TW"/>
        </w:rPr>
        <w:t xml:space="preserve"> (</w:t>
      </w:r>
      <w:r w:rsidRPr="00BB059B">
        <w:rPr>
          <w:rFonts w:eastAsia="PMingLiU" w:cs="Tahoma"/>
          <w:color w:val="000000"/>
          <w:szCs w:val="18"/>
          <w:lang w:eastAsia="zh-TW"/>
        </w:rPr>
        <w:t>若可提供其他語言則除外</w:t>
      </w:r>
      <w:r w:rsidRPr="00BB059B">
        <w:rPr>
          <w:rFonts w:eastAsia="PMingLiU" w:cs="Tahoma"/>
          <w:color w:val="000000"/>
          <w:szCs w:val="18"/>
          <w:lang w:eastAsia="zh-TW"/>
        </w:rPr>
        <w:t xml:space="preserve">) </w:t>
      </w:r>
      <w:r w:rsidRPr="00BB059B">
        <w:rPr>
          <w:rFonts w:eastAsia="PMingLiU" w:cs="Tahoma"/>
          <w:color w:val="000000"/>
          <w:szCs w:val="18"/>
          <w:lang w:eastAsia="zh-TW"/>
        </w:rPr>
        <w:t>提供。服務將於已簽署</w:t>
      </w:r>
      <w:r w:rsidRPr="00BB059B">
        <w:rPr>
          <w:rFonts w:eastAsia="PMingLiU" w:cs="Tahoma"/>
          <w:color w:val="000000"/>
          <w:szCs w:val="18"/>
          <w:lang w:eastAsia="zh-TW"/>
        </w:rPr>
        <w:t xml:space="preserve"> VL </w:t>
      </w:r>
      <w:r w:rsidRPr="00BB059B">
        <w:rPr>
          <w:rFonts w:eastAsia="PMingLiU" w:cs="Tahoma"/>
          <w:color w:val="000000"/>
          <w:szCs w:val="18"/>
          <w:lang w:eastAsia="zh-TW"/>
        </w:rPr>
        <w:t>合約之國家</w:t>
      </w:r>
      <w:r w:rsidRPr="00BB059B">
        <w:rPr>
          <w:rFonts w:eastAsia="PMingLiU" w:cs="Tahoma"/>
          <w:color w:val="000000"/>
          <w:szCs w:val="18"/>
          <w:lang w:eastAsia="zh-TW"/>
        </w:rPr>
        <w:t>/</w:t>
      </w:r>
      <w:r w:rsidRPr="00BB059B">
        <w:rPr>
          <w:rFonts w:eastAsia="PMingLiU" w:cs="Tahoma"/>
          <w:color w:val="000000"/>
          <w:szCs w:val="18"/>
          <w:lang w:eastAsia="zh-TW"/>
        </w:rPr>
        <w:t>地區中提供。現場察看</w:t>
      </w:r>
      <w:r w:rsidRPr="00BB059B">
        <w:rPr>
          <w:rFonts w:eastAsia="PMingLiU" w:cs="Tahoma"/>
          <w:color w:val="000000"/>
          <w:szCs w:val="18"/>
          <w:lang w:eastAsia="zh-TW"/>
        </w:rPr>
        <w:t xml:space="preserve"> (On-Site Visit) </w:t>
      </w:r>
      <w:r w:rsidRPr="00BB059B">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Pr="00BB059B" w:rsidRDefault="00DB2D1E" w:rsidP="00DB2D1E">
      <w:pPr>
        <w:jc w:val="both"/>
        <w:rPr>
          <w:rFonts w:eastAsia="PMingLiU" w:cs="Tahoma"/>
          <w:lang w:eastAsia="zh-TW"/>
        </w:rPr>
      </w:pPr>
    </w:p>
    <w:p w:rsidR="00DD7307" w:rsidRPr="00BB059B" w:rsidRDefault="00DD7307">
      <w:pPr>
        <w:rPr>
          <w:rFonts w:eastAsia="PMingLiU" w:cs="Tahoma"/>
          <w:lang w:eastAsia="zh-TW"/>
        </w:rPr>
      </w:pPr>
      <w:r w:rsidRPr="00BB059B">
        <w:rPr>
          <w:rFonts w:eastAsia="PMingLiU" w:cs="Tahoma"/>
          <w:b/>
          <w:sz w:val="24"/>
          <w:szCs w:val="24"/>
          <w:lang w:eastAsia="zh-TW"/>
        </w:rPr>
        <w:br w:type="page"/>
      </w:r>
    </w:p>
    <w:p w:rsidR="00596386" w:rsidRPr="00BB059B" w:rsidRDefault="00596386" w:rsidP="00596386">
      <w:pPr>
        <w:rPr>
          <w:rFonts w:eastAsia="PMingLiU" w:cs="Tahoma"/>
        </w:rPr>
      </w:pPr>
      <w:r w:rsidRPr="00BB059B">
        <w:rPr>
          <w:rFonts w:eastAsia="PMingLiU" w:cs="Tahoma"/>
          <w:b/>
          <w:sz w:val="24"/>
          <w:szCs w:val="24"/>
        </w:rPr>
        <w:t xml:space="preserve">Microsoft Windows Azure </w:t>
      </w:r>
      <w:r w:rsidRPr="00BB059B">
        <w:rPr>
          <w:rFonts w:eastAsia="PMingLiU" w:cs="Tahoma"/>
          <w:b/>
          <w:sz w:val="24"/>
          <w:szCs w:val="24"/>
        </w:rPr>
        <w:t>支援優惠方案</w:t>
      </w:r>
    </w:p>
    <w:p w:rsidR="00596386" w:rsidRPr="00BB059B" w:rsidRDefault="00596386" w:rsidP="00596386">
      <w:pPr>
        <w:rPr>
          <w:rFonts w:eastAsia="PMingLiU" w:cs="Tahoma"/>
        </w:rPr>
      </w:pPr>
    </w:p>
    <w:p w:rsidR="00596386" w:rsidRPr="00BB059B" w:rsidRDefault="00596386" w:rsidP="00596386">
      <w:pPr>
        <w:jc w:val="both"/>
        <w:rPr>
          <w:rFonts w:eastAsia="PMingLiU" w:cs="Tahoma"/>
        </w:rPr>
      </w:pPr>
      <w:r w:rsidRPr="00BB059B">
        <w:rPr>
          <w:rFonts w:eastAsia="PMingLiU" w:cs="Tahoma"/>
          <w:color w:val="000000"/>
          <w:szCs w:val="18"/>
        </w:rPr>
        <w:t>除非以下另行指定，否則</w:t>
      </w:r>
      <w:r w:rsidRPr="00BB059B">
        <w:rPr>
          <w:rFonts w:eastAsia="PMingLiU" w:cs="Tahoma"/>
          <w:color w:val="000000"/>
          <w:szCs w:val="18"/>
        </w:rPr>
        <w:t xml:space="preserve"> Windows Azure </w:t>
      </w:r>
      <w:r w:rsidRPr="00BB059B">
        <w:rPr>
          <w:rFonts w:eastAsia="PMingLiU" w:cs="Tahoma"/>
          <w:color w:val="000000"/>
          <w:szCs w:val="18"/>
        </w:rPr>
        <w:t>可提供</w:t>
      </w:r>
      <w:r w:rsidRPr="00BB059B">
        <w:rPr>
          <w:rFonts w:eastAsia="PMingLiU" w:cs="Tahoma"/>
          <w:color w:val="000000"/>
          <w:szCs w:val="18"/>
        </w:rPr>
        <w:t xml:space="preserve"> Windows Azure </w:t>
      </w:r>
      <w:r w:rsidRPr="00BB059B">
        <w:rPr>
          <w:rFonts w:eastAsia="PMingLiU" w:cs="Tahoma"/>
          <w:color w:val="000000"/>
          <w:szCs w:val="18"/>
        </w:rPr>
        <w:t>支援服務。</w:t>
      </w:r>
    </w:p>
    <w:p w:rsidR="00596386" w:rsidRPr="00BB059B" w:rsidRDefault="00596386" w:rsidP="00596386">
      <w:pPr>
        <w:tabs>
          <w:tab w:val="left" w:pos="360"/>
        </w:tabs>
        <w:jc w:val="both"/>
        <w:rPr>
          <w:rFonts w:eastAsia="PMingLiU" w:cs="Tahoma"/>
        </w:rPr>
      </w:pPr>
    </w:p>
    <w:p w:rsidR="00596386" w:rsidRPr="00BB059B" w:rsidRDefault="00596386" w:rsidP="00596386">
      <w:pPr>
        <w:tabs>
          <w:tab w:val="left" w:pos="360"/>
        </w:tabs>
        <w:jc w:val="both"/>
        <w:rPr>
          <w:rFonts w:eastAsia="PMingLiU" w:cs="Tahoma"/>
          <w:lang w:eastAsia="zh-TW"/>
        </w:rPr>
      </w:pPr>
      <w:r w:rsidRPr="00BB059B">
        <w:rPr>
          <w:rFonts w:eastAsia="PMingLiU" w:cs="Tahoma"/>
          <w:szCs w:val="18"/>
        </w:rPr>
        <w:t>服務將由</w:t>
      </w:r>
      <w:r w:rsidRPr="00BB059B">
        <w:rPr>
          <w:rFonts w:eastAsia="PMingLiU" w:cs="Tahoma"/>
          <w:szCs w:val="18"/>
        </w:rPr>
        <w:t xml:space="preserve"> Windows Azure </w:t>
      </w:r>
      <w:r w:rsidRPr="00BB059B">
        <w:rPr>
          <w:rFonts w:eastAsia="PMingLiU" w:cs="Tahoma"/>
          <w:szCs w:val="18"/>
        </w:rPr>
        <w:t>支援小組提供，其係由負責針對客戶之</w:t>
      </w:r>
      <w:r w:rsidRPr="00BB059B">
        <w:rPr>
          <w:rFonts w:eastAsia="PMingLiU" w:cs="Tahoma"/>
          <w:szCs w:val="18"/>
        </w:rPr>
        <w:t xml:space="preserve"> Windows Azure </w:t>
      </w:r>
      <w:r w:rsidRPr="00BB059B">
        <w:rPr>
          <w:rFonts w:eastAsia="PMingLiU" w:cs="Tahoma"/>
          <w:szCs w:val="18"/>
        </w:rPr>
        <w:t>支援要求加以回應的</w:t>
      </w:r>
      <w:r w:rsidRPr="00BB059B">
        <w:rPr>
          <w:rFonts w:eastAsia="PMingLiU" w:cs="Tahoma"/>
          <w:szCs w:val="18"/>
        </w:rPr>
        <w:t xml:space="preserve"> Windows Azure </w:t>
      </w:r>
      <w:r w:rsidRPr="00BB059B">
        <w:rPr>
          <w:rFonts w:eastAsia="PMingLiU" w:cs="Tahoma"/>
          <w:szCs w:val="18"/>
        </w:rPr>
        <w:t>專家所組成</w:t>
      </w:r>
      <w:r w:rsidRPr="00BB059B">
        <w:rPr>
          <w:rFonts w:eastAsia="PMingLiU" w:cs="Tahoma"/>
          <w:snapToGrid w:val="0"/>
          <w:szCs w:val="18"/>
        </w:rPr>
        <w:t>。</w:t>
      </w:r>
      <w:r w:rsidRPr="00BB059B">
        <w:rPr>
          <w:rFonts w:eastAsia="PMingLiU" w:cs="Tahoma"/>
          <w:szCs w:val="18"/>
          <w:lang w:eastAsia="zh-TW"/>
        </w:rPr>
        <w:t>每週</w:t>
      </w:r>
      <w:r w:rsidRPr="00BB059B">
        <w:rPr>
          <w:rFonts w:eastAsia="PMingLiU" w:cs="Tahoma"/>
          <w:szCs w:val="18"/>
          <w:lang w:eastAsia="zh-TW"/>
        </w:rPr>
        <w:t xml:space="preserve"> 7 </w:t>
      </w:r>
      <w:r w:rsidRPr="00BB059B">
        <w:rPr>
          <w:rFonts w:eastAsia="PMingLiU" w:cs="Tahoma"/>
          <w:szCs w:val="18"/>
          <w:lang w:eastAsia="zh-TW"/>
        </w:rPr>
        <w:t>天，每天</w:t>
      </w:r>
      <w:r w:rsidRPr="00BB059B">
        <w:rPr>
          <w:rFonts w:eastAsia="PMingLiU" w:cs="Tahoma"/>
          <w:szCs w:val="18"/>
          <w:lang w:eastAsia="zh-TW"/>
        </w:rPr>
        <w:t xml:space="preserve"> 24 </w:t>
      </w:r>
      <w:r w:rsidRPr="00BB059B">
        <w:rPr>
          <w:rFonts w:eastAsia="PMingLiU" w:cs="Tahoma"/>
          <w:szCs w:val="18"/>
          <w:lang w:eastAsia="zh-TW"/>
        </w:rPr>
        <w:t>小時提供支援，讓客戶擁有至高無上的支援體驗。</w:t>
      </w:r>
    </w:p>
    <w:p w:rsidR="00596386" w:rsidRPr="00BB059B" w:rsidRDefault="00596386" w:rsidP="00596386">
      <w:pPr>
        <w:tabs>
          <w:tab w:val="left" w:pos="360"/>
        </w:tabs>
        <w:jc w:val="both"/>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BB059B">
        <w:rPr>
          <w:rFonts w:eastAsia="PMingLiU" w:cs="Tahoma"/>
          <w:szCs w:val="18"/>
          <w:lang w:eastAsia="zh-TW"/>
        </w:rPr>
        <w:t xml:space="preserve"> www.windowsazure.com </w:t>
      </w:r>
      <w:r w:rsidRPr="00BB059B">
        <w:rPr>
          <w:rFonts w:eastAsia="PMingLiU" w:cs="Tahoma"/>
          <w:szCs w:val="18"/>
          <w:lang w:eastAsia="zh-TW"/>
        </w:rPr>
        <w:t>之線上協助支援網站提交。</w:t>
      </w:r>
    </w:p>
    <w:p w:rsidR="00596386" w:rsidRPr="00BB059B" w:rsidRDefault="00596386" w:rsidP="00596386">
      <w:pPr>
        <w:tabs>
          <w:tab w:val="left" w:pos="360"/>
        </w:tabs>
        <w:jc w:val="both"/>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szCs w:val="18"/>
          <w:lang w:eastAsia="zh-TW"/>
        </w:rPr>
        <w:t>服務均以英文提供，但若客戶及</w:t>
      </w:r>
      <w:r w:rsidRPr="00BB059B">
        <w:rPr>
          <w:rFonts w:eastAsia="PMingLiU" w:cs="Tahoma"/>
          <w:szCs w:val="18"/>
          <w:lang w:eastAsia="zh-TW"/>
        </w:rPr>
        <w:t xml:space="preserve"> Microsoft </w:t>
      </w:r>
      <w:r w:rsidRPr="00BB059B">
        <w:rPr>
          <w:rFonts w:eastAsia="PMingLiU" w:cs="Tahoma"/>
          <w:szCs w:val="18"/>
          <w:lang w:eastAsia="zh-TW"/>
        </w:rPr>
        <w:t>另有書面協議者，不在此限。依照雙方當事人間所簽訂之獨立合約，</w:t>
      </w:r>
      <w:r w:rsidRPr="00BB059B">
        <w:rPr>
          <w:rFonts w:eastAsia="PMingLiU" w:cs="Tahoma"/>
          <w:szCs w:val="18"/>
          <w:lang w:eastAsia="zh-TW"/>
        </w:rPr>
        <w:t xml:space="preserve">Windows Azure </w:t>
      </w:r>
      <w:r w:rsidRPr="00BB059B">
        <w:rPr>
          <w:rFonts w:eastAsia="PMingLiU" w:cs="Tahoma"/>
          <w:szCs w:val="18"/>
          <w:lang w:eastAsia="zh-TW"/>
        </w:rPr>
        <w:t>可能提供額外的服務</w:t>
      </w:r>
      <w:r w:rsidRPr="00BB059B">
        <w:rPr>
          <w:rFonts w:eastAsia="PMingLiU" w:cs="Tahoma"/>
          <w:szCs w:val="18"/>
          <w:lang w:eastAsia="zh-TW"/>
        </w:rPr>
        <w:t xml:space="preserve"> (</w:t>
      </w:r>
      <w:r w:rsidRPr="00BB059B">
        <w:rPr>
          <w:rFonts w:eastAsia="PMingLiU" w:cs="Tahoma"/>
          <w:szCs w:val="18"/>
          <w:lang w:eastAsia="zh-TW"/>
        </w:rPr>
        <w:t>包括技術支援服務</w:t>
      </w:r>
      <w:r w:rsidRPr="00BB059B">
        <w:rPr>
          <w:rFonts w:eastAsia="PMingLiU" w:cs="Tahoma"/>
          <w:szCs w:val="18"/>
          <w:lang w:eastAsia="zh-TW"/>
        </w:rPr>
        <w:t>)</w:t>
      </w:r>
      <w:r w:rsidRPr="00BB059B">
        <w:rPr>
          <w:rFonts w:eastAsia="PMingLiU" w:cs="Tahoma"/>
          <w:szCs w:val="18"/>
          <w:lang w:eastAsia="zh-TW"/>
        </w:rPr>
        <w:t>。該等額外服務係受該獨立合約之條款所拘束。</w:t>
      </w:r>
    </w:p>
    <w:p w:rsidR="00596386" w:rsidRPr="00BB059B" w:rsidRDefault="00596386" w:rsidP="00596386">
      <w:pPr>
        <w:pStyle w:val="normal1"/>
        <w:jc w:val="both"/>
        <w:rPr>
          <w:rFonts w:ascii="Tahoma" w:eastAsia="PMingLiU" w:hAnsi="Tahoma" w:cs="Tahoma"/>
          <w:lang w:eastAsia="zh-TW"/>
        </w:rPr>
      </w:pPr>
    </w:p>
    <w:p w:rsidR="00596386" w:rsidRPr="00BB059B" w:rsidRDefault="00596386" w:rsidP="00596386">
      <w:pPr>
        <w:widowControl w:val="0"/>
        <w:tabs>
          <w:tab w:val="left" w:pos="720"/>
          <w:tab w:val="left" w:pos="1170"/>
        </w:tabs>
        <w:rPr>
          <w:rFonts w:eastAsia="PMingLiU" w:cs="Tahoma"/>
          <w:lang w:eastAsia="zh-TW"/>
        </w:rPr>
      </w:pPr>
      <w:r w:rsidRPr="00BB059B">
        <w:rPr>
          <w:rFonts w:eastAsia="PMingLiU" w:cs="Tahoma"/>
          <w:b/>
          <w:bCs/>
          <w:sz w:val="24"/>
          <w:szCs w:val="18"/>
          <w:lang w:eastAsia="zh-TW"/>
        </w:rPr>
        <w:t>Professional Direct Support for Windows Azure</w:t>
      </w:r>
    </w:p>
    <w:p w:rsidR="00596386" w:rsidRPr="00BB059B" w:rsidRDefault="00596386" w:rsidP="00596386">
      <w:pPr>
        <w:tabs>
          <w:tab w:val="left" w:pos="360"/>
        </w:tabs>
        <w:jc w:val="both"/>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color w:val="000000"/>
          <w:szCs w:val="18"/>
          <w:lang w:eastAsia="zh-TW"/>
        </w:rPr>
        <w:t>客戶要負責與</w:t>
      </w:r>
      <w:r w:rsidRPr="00BB059B">
        <w:rPr>
          <w:rFonts w:eastAsia="PMingLiU" w:cs="Tahoma"/>
          <w:color w:val="000000"/>
          <w:szCs w:val="18"/>
          <w:lang w:eastAsia="zh-TW"/>
        </w:rPr>
        <w:t xml:space="preserve"> Microsoft </w:t>
      </w:r>
      <w:r w:rsidRPr="00BB059B">
        <w:rPr>
          <w:rFonts w:eastAsia="PMingLiU" w:cs="Tahoma"/>
          <w:color w:val="000000"/>
          <w:szCs w:val="18"/>
          <w:lang w:eastAsia="zh-TW"/>
        </w:rPr>
        <w:t>諮詢設定最初之嚴重等級，但是客戶得隨時要求變更嚴重等級。事件嚴重性將決定</w:t>
      </w:r>
      <w:r w:rsidRPr="00BB059B">
        <w:rPr>
          <w:rFonts w:eastAsia="PMingLiU" w:cs="Tahoma"/>
          <w:color w:val="000000"/>
          <w:szCs w:val="18"/>
          <w:lang w:eastAsia="zh-TW"/>
        </w:rPr>
        <w:t xml:space="preserve"> Microsoft </w:t>
      </w:r>
      <w:r w:rsidRPr="00BB059B">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381B33" w:rsidRPr="00BB059B" w:rsidRDefault="00381B33" w:rsidP="00DD7F8E">
      <w:pPr>
        <w:rPr>
          <w:rFonts w:eastAsia="PMingLiU" w:cs="Tahoma"/>
          <w:lang w:eastAsia="zh-TW"/>
        </w:rPr>
      </w:pPr>
    </w:p>
    <w:tbl>
      <w:tblPr>
        <w:tblW w:w="9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540"/>
        <w:gridCol w:w="2772"/>
      </w:tblGrid>
      <w:tr w:rsidR="00596386" w:rsidRPr="00BB059B" w:rsidTr="006F0DF9">
        <w:tc>
          <w:tcPr>
            <w:tcW w:w="1347" w:type="dxa"/>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嚴重性</w:t>
            </w:r>
          </w:p>
        </w:tc>
        <w:tc>
          <w:tcPr>
            <w:tcW w:w="1800" w:type="dxa"/>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聯絡人</w:t>
            </w:r>
          </w:p>
        </w:tc>
        <w:tc>
          <w:tcPr>
            <w:tcW w:w="3540" w:type="dxa"/>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客戶情況</w:t>
            </w:r>
          </w:p>
        </w:tc>
        <w:tc>
          <w:tcPr>
            <w:tcW w:w="2772" w:type="dxa"/>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預期</w:t>
            </w:r>
            <w:r w:rsidRPr="00BB059B">
              <w:rPr>
                <w:rFonts w:eastAsia="PMingLiU" w:cs="Tahoma"/>
                <w:b/>
                <w:bCs/>
                <w:color w:val="000000"/>
                <w:sz w:val="20"/>
                <w:szCs w:val="18"/>
              </w:rPr>
              <w:t xml:space="preserve"> Microsoft </w:t>
            </w:r>
            <w:r w:rsidRPr="00BB059B">
              <w:rPr>
                <w:rFonts w:eastAsia="PMingLiU" w:cs="Tahoma"/>
                <w:b/>
                <w:bCs/>
                <w:color w:val="000000"/>
                <w:sz w:val="20"/>
                <w:szCs w:val="18"/>
              </w:rPr>
              <w:t>回應</w:t>
            </w:r>
          </w:p>
        </w:tc>
      </w:tr>
      <w:tr w:rsidR="00596386" w:rsidRPr="00BB059B" w:rsidTr="006F0DF9">
        <w:tc>
          <w:tcPr>
            <w:tcW w:w="1347"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1</w:t>
            </w:r>
          </w:p>
        </w:tc>
        <w:tc>
          <w:tcPr>
            <w:tcW w:w="1800"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3540" w:type="dxa"/>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災難性之營業影響程度：</w:t>
            </w:r>
          </w:p>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核心</w:t>
            </w:r>
            <w:r w:rsidRPr="00BB059B">
              <w:rPr>
                <w:rFonts w:eastAsia="PMingLiU" w:cs="Tahoma"/>
                <w:szCs w:val="18"/>
                <w:lang w:eastAsia="zh-TW"/>
              </w:rPr>
              <w:t xml:space="preserve"> (</w:t>
            </w:r>
            <w:r w:rsidRPr="00BB059B">
              <w:rPr>
                <w:rFonts w:eastAsia="PMingLiU" w:cs="Tahoma"/>
                <w:szCs w:val="18"/>
                <w:lang w:eastAsia="zh-TW"/>
              </w:rPr>
              <w:t>關鍵性</w:t>
            </w:r>
            <w:r w:rsidRPr="00BB059B">
              <w:rPr>
                <w:rFonts w:eastAsia="PMingLiU" w:cs="Tahoma"/>
                <w:szCs w:val="18"/>
                <w:lang w:eastAsia="zh-TW"/>
              </w:rPr>
              <w:t xml:space="preserve">) </w:t>
            </w:r>
            <w:r w:rsidRPr="00BB059B">
              <w:rPr>
                <w:rFonts w:eastAsia="PMingLiU" w:cs="Tahoma"/>
                <w:szCs w:val="18"/>
                <w:lang w:eastAsia="zh-TW"/>
              </w:rPr>
              <w:t>營業程序完全損失，</w:t>
            </w:r>
            <w:r w:rsidR="006F0DF9">
              <w:rPr>
                <w:rFonts w:eastAsia="PMingLiU" w:cs="Tahoma"/>
                <w:szCs w:val="18"/>
                <w:lang w:eastAsia="zh-TW"/>
              </w:rPr>
              <w:br/>
            </w:r>
            <w:r w:rsidRPr="00BB059B">
              <w:rPr>
                <w:rFonts w:eastAsia="PMingLiU" w:cs="Tahoma"/>
                <w:szCs w:val="18"/>
                <w:lang w:eastAsia="zh-TW"/>
              </w:rPr>
              <w:t>且工作無法適度繼續</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必須立即注意</w:t>
            </w:r>
          </w:p>
        </w:tc>
        <w:tc>
          <w:tcPr>
            <w:tcW w:w="2772" w:type="dxa"/>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1 </w:t>
            </w:r>
            <w:r w:rsidRPr="00BB059B">
              <w:rPr>
                <w:rFonts w:eastAsia="PMingLiU" w:cs="Tahoma"/>
                <w:szCs w:val="18"/>
                <w:lang w:eastAsia="zh-TW"/>
              </w:rPr>
              <w:t>小時或更短時間內回應</w:t>
            </w:r>
          </w:p>
          <w:p w:rsidR="00596386" w:rsidRPr="00BB059B" w:rsidRDefault="00596386" w:rsidP="00647923">
            <w:pPr>
              <w:spacing w:after="60" w:line="240" w:lineRule="atLeast"/>
              <w:rPr>
                <w:rFonts w:eastAsia="PMingLiU" w:cs="Tahoma"/>
                <w:szCs w:val="18"/>
                <w:lang w:eastAsia="zh-TW"/>
              </w:rPr>
            </w:pPr>
          </w:p>
        </w:tc>
      </w:tr>
      <w:tr w:rsidR="00596386" w:rsidRPr="00BB059B" w:rsidTr="006F0DF9">
        <w:tc>
          <w:tcPr>
            <w:tcW w:w="1347"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A</w:t>
            </w:r>
          </w:p>
        </w:tc>
        <w:tc>
          <w:tcPr>
            <w:tcW w:w="1800"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3540" w:type="dxa"/>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重大之營業影響程度：</w:t>
            </w:r>
          </w:p>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重大損失或服務降級</w:t>
            </w:r>
            <w:r w:rsidRPr="00BB059B">
              <w:rPr>
                <w:rFonts w:eastAsia="PMingLiU" w:cs="Tahoma"/>
                <w:szCs w:val="18"/>
                <w:lang w:eastAsia="zh-TW"/>
              </w:rPr>
              <w:t xml:space="preserve"> (</w:t>
            </w:r>
            <w:r w:rsidRPr="00BB059B">
              <w:rPr>
                <w:rFonts w:eastAsia="PMingLiU" w:cs="Tahoma"/>
                <w:szCs w:val="18"/>
                <w:lang w:eastAsia="zh-TW"/>
              </w:rPr>
              <w:t>應用程式無法運作</w:t>
            </w:r>
            <w:r w:rsidRPr="00BB059B">
              <w:rPr>
                <w:rFonts w:eastAsia="PMingLiU" w:cs="Tahoma"/>
                <w:szCs w:val="18"/>
                <w:lang w:eastAsia="zh-TW"/>
              </w:rPr>
              <w:t>)</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1 </w:t>
            </w:r>
            <w:r w:rsidRPr="00BB059B">
              <w:rPr>
                <w:rFonts w:eastAsia="PMingLiU" w:cs="Tahoma"/>
                <w:szCs w:val="18"/>
              </w:rPr>
              <w:t>小時內注意</w:t>
            </w:r>
          </w:p>
        </w:tc>
        <w:tc>
          <w:tcPr>
            <w:tcW w:w="2772" w:type="dxa"/>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1 </w:t>
            </w:r>
            <w:r w:rsidRPr="00BB059B">
              <w:rPr>
                <w:rFonts w:eastAsia="PMingLiU" w:cs="Tahoma"/>
                <w:szCs w:val="18"/>
                <w:lang w:eastAsia="zh-TW"/>
              </w:rPr>
              <w:t>小時或更短時間內回應</w:t>
            </w:r>
          </w:p>
          <w:p w:rsidR="00596386" w:rsidRPr="00BB059B" w:rsidRDefault="00596386" w:rsidP="00647923">
            <w:pPr>
              <w:spacing w:after="60" w:line="240" w:lineRule="atLeast"/>
              <w:rPr>
                <w:rFonts w:eastAsia="PMingLiU" w:cs="Tahoma"/>
                <w:szCs w:val="18"/>
                <w:lang w:eastAsia="zh-TW"/>
              </w:rPr>
            </w:pPr>
          </w:p>
        </w:tc>
      </w:tr>
      <w:tr w:rsidR="00596386" w:rsidRPr="00BB059B" w:rsidTr="006F0DF9">
        <w:tc>
          <w:tcPr>
            <w:tcW w:w="1347"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B</w:t>
            </w:r>
          </w:p>
        </w:tc>
        <w:tc>
          <w:tcPr>
            <w:tcW w:w="1800"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3540" w:type="dxa"/>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中等之營業影響程度：</w:t>
            </w:r>
          </w:p>
          <w:p w:rsidR="00596386" w:rsidRPr="00BB059B" w:rsidRDefault="00596386" w:rsidP="006F0DF9">
            <w:pPr>
              <w:spacing w:line="240" w:lineRule="atLeast"/>
              <w:ind w:right="-92"/>
              <w:rPr>
                <w:rFonts w:eastAsia="PMingLiU" w:cs="Tahoma"/>
                <w:lang w:eastAsia="zh-TW"/>
              </w:rPr>
            </w:pPr>
            <w:r w:rsidRPr="00BB059B">
              <w:rPr>
                <w:rFonts w:eastAsia="PMingLiU" w:cs="Tahoma"/>
                <w:szCs w:val="18"/>
                <w:lang w:eastAsia="zh-TW"/>
              </w:rPr>
              <w:t>中等程度的損失或服務降級，但使用損害的方式可以適度地繼續工作。</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2 </w:t>
            </w:r>
            <w:r w:rsidRPr="00BB059B">
              <w:rPr>
                <w:rFonts w:eastAsia="PMingLiU" w:cs="Tahoma"/>
                <w:szCs w:val="18"/>
              </w:rPr>
              <w:t>小時內注意</w:t>
            </w:r>
          </w:p>
        </w:tc>
        <w:tc>
          <w:tcPr>
            <w:tcW w:w="2772" w:type="dxa"/>
          </w:tcPr>
          <w:p w:rsidR="00596386" w:rsidRPr="00BB059B" w:rsidRDefault="00596386" w:rsidP="00647923">
            <w:pPr>
              <w:spacing w:line="240" w:lineRule="atLeast"/>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2 </w:t>
            </w:r>
            <w:r w:rsidRPr="00BB059B">
              <w:rPr>
                <w:rFonts w:eastAsia="PMingLiU" w:cs="Tahoma"/>
                <w:szCs w:val="18"/>
                <w:lang w:eastAsia="zh-TW"/>
              </w:rPr>
              <w:t>小時或更短時間內回應</w:t>
            </w:r>
          </w:p>
          <w:p w:rsidR="00596386" w:rsidRPr="00BB059B" w:rsidRDefault="00596386" w:rsidP="00647923">
            <w:pPr>
              <w:spacing w:after="60" w:line="240" w:lineRule="atLeast"/>
              <w:rPr>
                <w:rFonts w:eastAsia="PMingLiU" w:cs="Tahoma"/>
                <w:szCs w:val="18"/>
                <w:lang w:eastAsia="zh-TW"/>
              </w:rPr>
            </w:pPr>
          </w:p>
        </w:tc>
      </w:tr>
      <w:tr w:rsidR="00596386" w:rsidRPr="00BB059B" w:rsidTr="006F0DF9">
        <w:tc>
          <w:tcPr>
            <w:tcW w:w="1347"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C</w:t>
            </w:r>
          </w:p>
        </w:tc>
        <w:tc>
          <w:tcPr>
            <w:tcW w:w="1800" w:type="dxa"/>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3540" w:type="dxa"/>
          </w:tcPr>
          <w:p w:rsidR="00596386" w:rsidRPr="00BB059B" w:rsidRDefault="00596386" w:rsidP="00647923">
            <w:pPr>
              <w:rPr>
                <w:rFonts w:eastAsia="PMingLiU" w:cs="Tahoma"/>
                <w:lang w:eastAsia="zh-TW"/>
              </w:rPr>
            </w:pPr>
            <w:r w:rsidRPr="00BB059B">
              <w:rPr>
                <w:rFonts w:eastAsia="PMingLiU" w:cs="Tahoma"/>
                <w:szCs w:val="18"/>
                <w:lang w:eastAsia="zh-TW"/>
              </w:rPr>
              <w:t>最低之營業影響程度：</w:t>
            </w:r>
          </w:p>
          <w:p w:rsidR="00596386" w:rsidRPr="00BB059B" w:rsidRDefault="00596386" w:rsidP="00647923">
            <w:pPr>
              <w:rPr>
                <w:rFonts w:eastAsia="PMingLiU" w:cs="Tahoma"/>
                <w:lang w:eastAsia="zh-TW"/>
              </w:rPr>
            </w:pPr>
            <w:r w:rsidRPr="00BB059B">
              <w:rPr>
                <w:rFonts w:eastAsia="PMingLiU" w:cs="Tahoma"/>
                <w:szCs w:val="18"/>
                <w:lang w:eastAsia="zh-TW"/>
              </w:rPr>
              <w:t>大體上可運作，對服務具有輕微影響或不會形成障礙。</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4 </w:t>
            </w:r>
            <w:r w:rsidRPr="00BB059B">
              <w:rPr>
                <w:rFonts w:eastAsia="PMingLiU" w:cs="Tahoma"/>
                <w:szCs w:val="18"/>
              </w:rPr>
              <w:t>小時內注意</w:t>
            </w:r>
          </w:p>
        </w:tc>
        <w:tc>
          <w:tcPr>
            <w:tcW w:w="2772" w:type="dxa"/>
          </w:tcPr>
          <w:p w:rsidR="00596386" w:rsidRPr="00BB059B" w:rsidRDefault="00596386" w:rsidP="00647923">
            <w:pPr>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4 </w:t>
            </w:r>
            <w:r w:rsidRPr="00BB059B">
              <w:rPr>
                <w:rFonts w:eastAsia="PMingLiU" w:cs="Tahoma"/>
                <w:szCs w:val="18"/>
                <w:lang w:eastAsia="zh-TW"/>
              </w:rPr>
              <w:t>小時或更短時間內回應</w:t>
            </w:r>
          </w:p>
          <w:p w:rsidR="00596386" w:rsidRPr="00BB059B" w:rsidRDefault="00596386" w:rsidP="00647923">
            <w:pPr>
              <w:spacing w:line="240" w:lineRule="atLeast"/>
              <w:rPr>
                <w:rFonts w:eastAsia="PMingLiU" w:cs="Tahoma"/>
                <w:szCs w:val="18"/>
                <w:lang w:eastAsia="zh-TW"/>
              </w:rPr>
            </w:pPr>
          </w:p>
        </w:tc>
      </w:tr>
    </w:tbl>
    <w:p w:rsidR="00596386" w:rsidRPr="00BB059B" w:rsidRDefault="00596386" w:rsidP="00DD7F8E">
      <w:pPr>
        <w:rPr>
          <w:rFonts w:eastAsia="PMingLiU" w:cs="Tahoma"/>
          <w:lang w:eastAsia="zh-TW"/>
        </w:rPr>
      </w:pPr>
    </w:p>
    <w:p w:rsidR="00DC0853" w:rsidRPr="00BB059B" w:rsidRDefault="00596386" w:rsidP="00DC0853">
      <w:pPr>
        <w:tabs>
          <w:tab w:val="left" w:pos="360"/>
        </w:tabs>
        <w:spacing w:after="60"/>
        <w:jc w:val="both"/>
        <w:rPr>
          <w:rFonts w:eastAsia="PMingLiU" w:cs="Tahoma"/>
        </w:rPr>
      </w:pPr>
      <w:r w:rsidRPr="00BB059B">
        <w:rPr>
          <w:rFonts w:eastAsia="PMingLiU" w:cs="Tahoma"/>
          <w:b/>
          <w:color w:val="000000"/>
          <w:szCs w:val="18"/>
        </w:rPr>
        <w:t>其他問題處理程序服務</w:t>
      </w:r>
    </w:p>
    <w:p w:rsidR="00596386" w:rsidRPr="00BB059B" w:rsidRDefault="00596386" w:rsidP="00596386">
      <w:pPr>
        <w:tabs>
          <w:tab w:val="left" w:pos="360"/>
        </w:tabs>
        <w:jc w:val="both"/>
        <w:rPr>
          <w:rFonts w:eastAsia="PMingLiU" w:cs="Tahoma"/>
          <w:lang w:eastAsia="zh-TW"/>
        </w:rPr>
      </w:pPr>
      <w:r w:rsidRPr="00BB059B">
        <w:rPr>
          <w:rFonts w:eastAsia="PMingLiU" w:cs="Tahoma"/>
          <w:color w:val="000000"/>
          <w:szCs w:val="18"/>
        </w:rPr>
        <w:t>除了</w:t>
      </w:r>
      <w:r w:rsidRPr="00BB059B">
        <w:rPr>
          <w:rFonts w:eastAsia="PMingLiU" w:cs="Tahoma"/>
          <w:snapToGrid w:val="0"/>
          <w:szCs w:val="18"/>
        </w:rPr>
        <w:t>以上所述服務，</w:t>
      </w:r>
      <w:r w:rsidRPr="00BB059B">
        <w:rPr>
          <w:rFonts w:eastAsia="PMingLiU" w:cs="Tahoma"/>
          <w:snapToGrid w:val="0"/>
          <w:szCs w:val="18"/>
        </w:rPr>
        <w:t xml:space="preserve">Professional Direct Support for Windows Azure </w:t>
      </w:r>
      <w:r w:rsidRPr="00BB059B">
        <w:rPr>
          <w:rFonts w:eastAsia="PMingLiU" w:cs="Tahoma"/>
          <w:snapToGrid w:val="0"/>
          <w:szCs w:val="18"/>
        </w:rPr>
        <w:t>客戶會受到</w:t>
      </w:r>
      <w:r w:rsidRPr="00BB059B">
        <w:rPr>
          <w:rFonts w:eastAsia="PMingLiU" w:cs="Tahoma"/>
          <w:snapToGrid w:val="0"/>
          <w:color w:val="000000"/>
          <w:szCs w:val="18"/>
        </w:rPr>
        <w:t>協助協調</w:t>
      </w:r>
      <w:r w:rsidRPr="00BB059B">
        <w:rPr>
          <w:rFonts w:eastAsia="PMingLiU" w:cs="Tahoma"/>
          <w:snapToGrid w:val="0"/>
          <w:color w:val="000000"/>
          <w:szCs w:val="18"/>
        </w:rPr>
        <w:t xml:space="preserve"> Windows Azure </w:t>
      </w:r>
      <w:r w:rsidRPr="00BB059B">
        <w:rPr>
          <w:rFonts w:eastAsia="PMingLiU" w:cs="Tahoma"/>
          <w:snapToGrid w:val="0"/>
          <w:color w:val="000000"/>
          <w:szCs w:val="18"/>
        </w:rPr>
        <w:t>的支援及服務關係。這些服務是由一組服務人員</w:t>
      </w:r>
      <w:r w:rsidRPr="00BB059B">
        <w:rPr>
          <w:rFonts w:eastAsia="PMingLiU" w:cs="Tahoma"/>
          <w:snapToGrid w:val="0"/>
          <w:color w:val="000000"/>
          <w:szCs w:val="18"/>
        </w:rPr>
        <w:t xml:space="preserve"> (</w:t>
      </w:r>
      <w:r w:rsidRPr="00BB059B">
        <w:rPr>
          <w:rFonts w:eastAsia="PMingLiU" w:cs="Tahoma"/>
          <w:snapToGrid w:val="0"/>
          <w:color w:val="000000"/>
          <w:szCs w:val="18"/>
        </w:rPr>
        <w:t>以下稱「問題處理程序代理人員」</w:t>
      </w:r>
      <w:r w:rsidRPr="00BB059B">
        <w:rPr>
          <w:rFonts w:eastAsia="PMingLiU" w:cs="Tahoma"/>
          <w:snapToGrid w:val="0"/>
          <w:color w:val="000000"/>
          <w:szCs w:val="18"/>
        </w:rPr>
        <w:t xml:space="preserve">) </w:t>
      </w:r>
      <w:r w:rsidRPr="00BB059B">
        <w:rPr>
          <w:rFonts w:eastAsia="PMingLiU" w:cs="Tahoma"/>
          <w:snapToGrid w:val="0"/>
          <w:color w:val="000000"/>
          <w:szCs w:val="18"/>
        </w:rPr>
        <w:t>所提供。</w:t>
      </w:r>
      <w:r w:rsidRPr="00BB059B">
        <w:rPr>
          <w:rFonts w:eastAsia="PMingLiU" w:cs="Tahoma"/>
          <w:snapToGrid w:val="0"/>
          <w:color w:val="000000"/>
          <w:szCs w:val="18"/>
          <w:lang w:eastAsia="zh-TW"/>
        </w:rPr>
        <w:t>問題處理程序代理人員係指</w:t>
      </w:r>
      <w:r w:rsidRPr="00BB059B">
        <w:rPr>
          <w:rFonts w:eastAsia="PMingLiU" w:cs="Tahoma"/>
          <w:szCs w:val="18"/>
          <w:lang w:eastAsia="zh-TW"/>
        </w:rPr>
        <w:t>客戶在</w:t>
      </w:r>
      <w:r w:rsidRPr="00BB059B">
        <w:rPr>
          <w:rFonts w:eastAsia="PMingLiU" w:cs="Tahoma"/>
          <w:szCs w:val="18"/>
          <w:lang w:eastAsia="zh-TW"/>
        </w:rPr>
        <w:t xml:space="preserve"> Microsoft </w:t>
      </w:r>
      <w:r w:rsidRPr="00BB059B">
        <w:rPr>
          <w:rFonts w:eastAsia="PMingLiU" w:cs="Tahoma"/>
          <w:szCs w:val="18"/>
          <w:lang w:eastAsia="zh-TW"/>
        </w:rPr>
        <w:t>內部之代言人，可</w:t>
      </w:r>
      <w:r w:rsidRPr="00BB059B">
        <w:rPr>
          <w:rFonts w:eastAsia="PMingLiU" w:cs="Tahoma"/>
          <w:snapToGrid w:val="0"/>
          <w:color w:val="000000"/>
          <w:szCs w:val="18"/>
          <w:lang w:eastAsia="zh-TW"/>
        </w:rPr>
        <w:t>促進與可提供線上服務之可用技術小組間的協調。問題處理程序代理人員亦可做為資訊傳送點，將</w:t>
      </w:r>
      <w:r w:rsidRPr="00BB059B">
        <w:rPr>
          <w:rFonts w:eastAsia="PMingLiU" w:cs="Tahoma"/>
          <w:szCs w:val="18"/>
          <w:lang w:eastAsia="zh-TW"/>
        </w:rPr>
        <w:t>客戶</w:t>
      </w:r>
      <w:r w:rsidRPr="00BB059B">
        <w:rPr>
          <w:rFonts w:eastAsia="PMingLiU" w:cs="Tahoma"/>
          <w:snapToGrid w:val="0"/>
          <w:color w:val="000000"/>
          <w:szCs w:val="18"/>
          <w:lang w:eastAsia="zh-TW"/>
        </w:rPr>
        <w:t>對服務的回饋意見提供予其他</w:t>
      </w:r>
      <w:r w:rsidRPr="00BB059B">
        <w:rPr>
          <w:rFonts w:eastAsia="PMingLiU" w:cs="Tahoma"/>
          <w:snapToGrid w:val="0"/>
          <w:color w:val="000000"/>
          <w:szCs w:val="18"/>
          <w:lang w:eastAsia="zh-TW"/>
        </w:rPr>
        <w:t xml:space="preserve"> Microsoft </w:t>
      </w:r>
      <w:r w:rsidRPr="00BB059B">
        <w:rPr>
          <w:rFonts w:eastAsia="PMingLiU" w:cs="Tahoma"/>
          <w:snapToGrid w:val="0"/>
          <w:color w:val="000000"/>
          <w:szCs w:val="18"/>
          <w:lang w:eastAsia="zh-TW"/>
        </w:rPr>
        <w:t>團隊。問題處理程序代理人員亦得提供下列額外服務：</w:t>
      </w:r>
    </w:p>
    <w:p w:rsidR="00596386" w:rsidRPr="00BB059B" w:rsidRDefault="00596386" w:rsidP="00596386">
      <w:pPr>
        <w:tabs>
          <w:tab w:val="left" w:pos="360"/>
        </w:tabs>
        <w:jc w:val="both"/>
        <w:rPr>
          <w:rFonts w:eastAsia="PMingLiU" w:cs="Tahoma"/>
          <w:lang w:eastAsia="zh-TW"/>
        </w:rPr>
      </w:pPr>
    </w:p>
    <w:p w:rsidR="00596386" w:rsidRPr="00BB059B" w:rsidRDefault="00596386" w:rsidP="002C1048">
      <w:pPr>
        <w:numPr>
          <w:ilvl w:val="0"/>
          <w:numId w:val="138"/>
        </w:numPr>
        <w:tabs>
          <w:tab w:val="clear" w:pos="720"/>
        </w:tabs>
        <w:spacing w:after="60"/>
        <w:ind w:left="1440"/>
        <w:jc w:val="both"/>
        <w:rPr>
          <w:rFonts w:eastAsia="PMingLiU" w:cs="Tahoma"/>
          <w:lang w:eastAsia="zh-TW"/>
        </w:rPr>
      </w:pPr>
      <w:r w:rsidRPr="00BB059B">
        <w:rPr>
          <w:rFonts w:eastAsia="PMingLiU" w:cs="Tahoma"/>
          <w:b/>
          <w:color w:val="000000"/>
          <w:szCs w:val="18"/>
          <w:lang w:eastAsia="zh-TW"/>
        </w:rPr>
        <w:t>規劃與資源協助。</w:t>
      </w:r>
      <w:r w:rsidRPr="00BB059B">
        <w:rPr>
          <w:rFonts w:eastAsia="PMingLiU" w:cs="Tahoma"/>
          <w:szCs w:val="18"/>
          <w:lang w:eastAsia="zh-TW"/>
        </w:rPr>
        <w:t>在本合約生效之初，</w:t>
      </w:r>
      <w:r w:rsidRPr="00BB059B">
        <w:rPr>
          <w:rFonts w:eastAsia="PMingLiU" w:cs="Tahoma"/>
          <w:szCs w:val="18"/>
          <w:lang w:eastAsia="zh-TW"/>
        </w:rPr>
        <w:t xml:space="preserve">Microsoft </w:t>
      </w:r>
      <w:r w:rsidRPr="00BB059B">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BB059B" w:rsidRDefault="00596386" w:rsidP="002C1048">
      <w:pPr>
        <w:numPr>
          <w:ilvl w:val="0"/>
          <w:numId w:val="138"/>
        </w:numPr>
        <w:tabs>
          <w:tab w:val="clear" w:pos="720"/>
        </w:tabs>
        <w:spacing w:after="60"/>
        <w:ind w:left="1440"/>
        <w:jc w:val="both"/>
        <w:rPr>
          <w:rFonts w:eastAsia="PMingLiU" w:cs="Tahoma"/>
          <w:lang w:eastAsia="zh-TW"/>
        </w:rPr>
      </w:pPr>
      <w:r w:rsidRPr="00BB059B">
        <w:rPr>
          <w:rFonts w:eastAsia="PMingLiU" w:cs="Tahoma"/>
          <w:b/>
          <w:color w:val="000000"/>
          <w:szCs w:val="18"/>
          <w:lang w:eastAsia="zh-TW"/>
        </w:rPr>
        <w:t>問題處理程序管理。</w:t>
      </w:r>
      <w:r w:rsidRPr="00BB059B">
        <w:rPr>
          <w:rFonts w:eastAsia="PMingLiU" w:cs="Tahoma"/>
          <w:snapToGrid w:val="0"/>
          <w:szCs w:val="18"/>
          <w:lang w:eastAsia="zh-TW"/>
        </w:rPr>
        <w:t>問題處理程序代理人員將為客戶提供</w:t>
      </w:r>
      <w:r w:rsidRPr="00BB059B">
        <w:rPr>
          <w:rFonts w:eastAsia="PMingLiU" w:cs="Tahoma"/>
          <w:snapToGrid w:val="0"/>
          <w:szCs w:val="18"/>
          <w:lang w:eastAsia="zh-TW"/>
        </w:rPr>
        <w:t xml:space="preserve"> Windows Azure </w:t>
      </w:r>
      <w:r w:rsidRPr="00BB059B">
        <w:rPr>
          <w:rFonts w:eastAsia="PMingLiU" w:cs="Tahoma"/>
          <w:snapToGrid w:val="0"/>
          <w:szCs w:val="18"/>
          <w:lang w:eastAsia="zh-TW"/>
        </w:rPr>
        <w:t>的技術支援問題處理程序管理服務。</w:t>
      </w:r>
    </w:p>
    <w:p w:rsidR="00596386" w:rsidRPr="00BB059B" w:rsidRDefault="00596386" w:rsidP="00596386">
      <w:pPr>
        <w:tabs>
          <w:tab w:val="left" w:pos="360"/>
        </w:tabs>
        <w:jc w:val="both"/>
        <w:rPr>
          <w:rFonts w:eastAsia="PMingLiU" w:cs="Tahoma"/>
          <w:lang w:eastAsia="zh-TW"/>
        </w:rPr>
      </w:pPr>
    </w:p>
    <w:p w:rsidR="00596386" w:rsidRPr="007A7709" w:rsidRDefault="00596386" w:rsidP="00E03856">
      <w:pPr>
        <w:pStyle w:val="normal1"/>
        <w:jc w:val="both"/>
        <w:rPr>
          <w:rFonts w:ascii="Tahoma" w:eastAsia="PMingLiU" w:hAnsi="Tahoma" w:cs="Tahoma"/>
          <w:sz w:val="18"/>
          <w:szCs w:val="18"/>
          <w:lang w:eastAsia="zh-TW"/>
        </w:rPr>
      </w:pPr>
      <w:r w:rsidRPr="007A7709">
        <w:rPr>
          <w:rFonts w:ascii="Tahoma" w:eastAsia="PMingLiU" w:hAnsi="Tahoma" w:cs="Tahoma"/>
          <w:color w:val="000000"/>
          <w:sz w:val="18"/>
          <w:szCs w:val="18"/>
          <w:lang w:eastAsia="zh-TW"/>
        </w:rPr>
        <w:t>問題處理程序服務係於當地時間</w:t>
      </w:r>
      <w:r w:rsidRPr="007A7709">
        <w:rPr>
          <w:rFonts w:ascii="Tahoma" w:eastAsia="PMingLiU" w:hAnsi="Tahoma" w:cs="Tahoma"/>
          <w:sz w:val="18"/>
          <w:szCs w:val="18"/>
          <w:lang w:eastAsia="zh-TW"/>
        </w:rPr>
        <w:t>週一至週五，上午</w:t>
      </w:r>
      <w:r w:rsidRPr="007A7709">
        <w:rPr>
          <w:rFonts w:ascii="Tahoma" w:eastAsia="PMingLiU" w:hAnsi="Tahoma" w:cs="Tahoma"/>
          <w:sz w:val="18"/>
          <w:szCs w:val="18"/>
          <w:lang w:eastAsia="zh-TW"/>
        </w:rPr>
        <w:t xml:space="preserve"> 9.00 </w:t>
      </w:r>
      <w:r w:rsidRPr="007A7709">
        <w:rPr>
          <w:rFonts w:ascii="Tahoma" w:eastAsia="PMingLiU" w:hAnsi="Tahoma" w:cs="Tahoma"/>
          <w:sz w:val="18"/>
          <w:szCs w:val="18"/>
          <w:lang w:eastAsia="zh-TW"/>
        </w:rPr>
        <w:t>至下午</w:t>
      </w:r>
      <w:r w:rsidRPr="007A7709">
        <w:rPr>
          <w:rFonts w:ascii="Tahoma" w:eastAsia="PMingLiU" w:hAnsi="Tahoma" w:cs="Tahoma"/>
          <w:sz w:val="18"/>
          <w:szCs w:val="18"/>
          <w:lang w:eastAsia="zh-TW"/>
        </w:rPr>
        <w:t xml:space="preserve"> 5.00 </w:t>
      </w:r>
      <w:r w:rsidRPr="007A7709">
        <w:rPr>
          <w:rFonts w:ascii="Tahoma" w:eastAsia="PMingLiU" w:hAnsi="Tahoma" w:cs="Tahoma"/>
          <w:sz w:val="18"/>
          <w:szCs w:val="18"/>
          <w:lang w:eastAsia="zh-TW"/>
        </w:rPr>
        <w:t>提供，週末及例假日除外。</w:t>
      </w:r>
    </w:p>
    <w:p w:rsidR="00596386" w:rsidRPr="007A7709" w:rsidRDefault="00596386" w:rsidP="00596386">
      <w:pPr>
        <w:pStyle w:val="normal1"/>
        <w:jc w:val="both"/>
        <w:rPr>
          <w:rFonts w:ascii="Tahoma" w:eastAsia="PMingLiU" w:hAnsi="Tahoma" w:cs="Tahoma"/>
          <w:sz w:val="18"/>
          <w:szCs w:val="18"/>
          <w:lang w:eastAsia="zh-TW"/>
        </w:rPr>
      </w:pPr>
    </w:p>
    <w:p w:rsidR="00DC0853" w:rsidRPr="00BB059B" w:rsidRDefault="00596386" w:rsidP="00DC0853">
      <w:pPr>
        <w:tabs>
          <w:tab w:val="left" w:pos="360"/>
        </w:tabs>
        <w:spacing w:after="60"/>
        <w:jc w:val="both"/>
        <w:rPr>
          <w:rFonts w:eastAsia="PMingLiU" w:cs="Tahoma"/>
          <w:lang w:eastAsia="zh-TW"/>
        </w:rPr>
      </w:pPr>
      <w:r w:rsidRPr="00BB059B">
        <w:rPr>
          <w:rFonts w:eastAsia="PMingLiU" w:cs="Tahoma"/>
          <w:b/>
          <w:szCs w:val="18"/>
          <w:lang w:eastAsia="zh-TW"/>
        </w:rPr>
        <w:t>其他資訊服務和利益</w:t>
      </w:r>
    </w:p>
    <w:p w:rsidR="00596386" w:rsidRPr="00BB059B" w:rsidRDefault="00596386" w:rsidP="00596386">
      <w:pPr>
        <w:tabs>
          <w:tab w:val="left" w:pos="360"/>
        </w:tabs>
        <w:jc w:val="both"/>
        <w:rPr>
          <w:rFonts w:eastAsia="PMingLiU" w:cs="Tahoma"/>
        </w:rPr>
      </w:pPr>
      <w:r w:rsidRPr="00BB059B">
        <w:rPr>
          <w:rFonts w:eastAsia="PMingLiU" w:cs="Tahoma"/>
          <w:szCs w:val="18"/>
          <w:lang w:eastAsia="zh-TW"/>
        </w:rPr>
        <w:t>資訊服務將提供客戶關於</w:t>
      </w:r>
      <w:r w:rsidRPr="00BB059B">
        <w:rPr>
          <w:rFonts w:eastAsia="PMingLiU" w:cs="Tahoma"/>
          <w:szCs w:val="18"/>
          <w:lang w:eastAsia="zh-TW"/>
        </w:rPr>
        <w:t xml:space="preserve"> Windows Azure </w:t>
      </w:r>
      <w:r w:rsidRPr="00BB059B">
        <w:rPr>
          <w:rFonts w:eastAsia="PMingLiU" w:cs="Tahoma"/>
          <w:szCs w:val="18"/>
          <w:lang w:eastAsia="zh-TW"/>
        </w:rPr>
        <w:t>及支援工具的技術資訊，協助客戶以更有效且更具效益方式實作及操作</w:t>
      </w:r>
      <w:r w:rsidRPr="00BB059B">
        <w:rPr>
          <w:rFonts w:eastAsia="PMingLiU" w:cs="Tahoma"/>
          <w:szCs w:val="18"/>
          <w:lang w:eastAsia="zh-TW"/>
        </w:rPr>
        <w:t xml:space="preserve"> Windows Azure</w:t>
      </w:r>
      <w:r w:rsidRPr="00BB059B">
        <w:rPr>
          <w:rFonts w:eastAsia="PMingLiU" w:cs="Tahoma"/>
          <w:szCs w:val="18"/>
          <w:lang w:eastAsia="zh-TW"/>
        </w:rPr>
        <w:t>。</w:t>
      </w:r>
      <w:r w:rsidRPr="00BB059B">
        <w:rPr>
          <w:rFonts w:eastAsia="PMingLiU" w:cs="Tahoma"/>
          <w:szCs w:val="18"/>
        </w:rPr>
        <w:t>資訊服務包括以下資訊：</w:t>
      </w:r>
    </w:p>
    <w:p w:rsidR="00596386" w:rsidRPr="00BB059B" w:rsidRDefault="00596386" w:rsidP="00596386">
      <w:pPr>
        <w:tabs>
          <w:tab w:val="left" w:pos="360"/>
        </w:tabs>
        <w:jc w:val="both"/>
        <w:rPr>
          <w:rFonts w:eastAsia="PMingLiU" w:cs="Tahoma"/>
        </w:rPr>
      </w:pPr>
    </w:p>
    <w:p w:rsidR="00596386" w:rsidRPr="007A7709" w:rsidRDefault="00596386" w:rsidP="002C1048">
      <w:pPr>
        <w:pStyle w:val="ListParagraph1"/>
        <w:numPr>
          <w:ilvl w:val="0"/>
          <w:numId w:val="139"/>
        </w:numPr>
        <w:tabs>
          <w:tab w:val="left" w:pos="360"/>
        </w:tabs>
        <w:spacing w:after="60"/>
        <w:ind w:left="1440"/>
        <w:contextualSpacing w:val="0"/>
        <w:jc w:val="both"/>
        <w:rPr>
          <w:rFonts w:ascii="Tahoma" w:eastAsia="PMingLiU" w:hAnsi="Tahoma" w:cs="Tahoma"/>
          <w:sz w:val="18"/>
          <w:szCs w:val="18"/>
        </w:rPr>
      </w:pPr>
      <w:r w:rsidRPr="007A7709">
        <w:rPr>
          <w:rFonts w:ascii="Tahoma" w:eastAsia="PMingLiU" w:hAnsi="Tahoma" w:cs="Tahoma"/>
          <w:b/>
          <w:color w:val="000000"/>
          <w:sz w:val="18"/>
          <w:szCs w:val="18"/>
        </w:rPr>
        <w:t xml:space="preserve">Professional Direct Support for Windows Azure </w:t>
      </w:r>
      <w:r w:rsidRPr="007A7709">
        <w:rPr>
          <w:rFonts w:ascii="Tahoma" w:eastAsia="PMingLiU" w:hAnsi="Tahoma" w:cs="Tahoma"/>
          <w:b/>
          <w:color w:val="000000"/>
          <w:sz w:val="18"/>
          <w:szCs w:val="18"/>
        </w:rPr>
        <w:t>專屬內容。</w:t>
      </w:r>
      <w:r w:rsidRPr="007A7709">
        <w:rPr>
          <w:rFonts w:ascii="Tahoma" w:eastAsia="PMingLiU" w:hAnsi="Tahoma" w:cs="Tahoma"/>
          <w:snapToGrid w:val="0"/>
          <w:sz w:val="18"/>
          <w:szCs w:val="18"/>
        </w:rPr>
        <w:t>客戶將被授予存取專屬的</w:t>
      </w:r>
      <w:r w:rsidRPr="007A7709">
        <w:rPr>
          <w:rFonts w:ascii="Tahoma" w:eastAsia="PMingLiU" w:hAnsi="Tahoma" w:cs="Tahoma"/>
          <w:snapToGrid w:val="0"/>
          <w:sz w:val="18"/>
          <w:szCs w:val="18"/>
        </w:rPr>
        <w:t xml:space="preserve"> Windows Azure </w:t>
      </w:r>
      <w:r w:rsidRPr="007A7709">
        <w:rPr>
          <w:rFonts w:ascii="Tahoma" w:eastAsia="PMingLiU" w:hAnsi="Tahoma" w:cs="Tahoma"/>
          <w:snapToGrid w:val="0"/>
          <w:sz w:val="18"/>
          <w:szCs w:val="18"/>
        </w:rPr>
        <w:t>內容，包括但不限於有關架構和建置最佳實作指南之線上出版品、已存檔的訓練內容、即將推出之線上研討會通知，和</w:t>
      </w:r>
      <w:r w:rsidRPr="007A7709">
        <w:rPr>
          <w:rFonts w:ascii="Tahoma" w:eastAsia="PMingLiU" w:hAnsi="Tahoma" w:cs="Tahoma"/>
          <w:snapToGrid w:val="0"/>
          <w:sz w:val="18"/>
          <w:szCs w:val="18"/>
        </w:rPr>
        <w:t xml:space="preserve"> Windows Azure </w:t>
      </w:r>
      <w:r w:rsidRPr="007A7709">
        <w:rPr>
          <w:rFonts w:ascii="Tahoma" w:eastAsia="PMingLiU" w:hAnsi="Tahoma" w:cs="Tahoma"/>
          <w:snapToGrid w:val="0"/>
          <w:sz w:val="18"/>
          <w:szCs w:val="18"/>
        </w:rPr>
        <w:t>的相關其他一般資訊。</w:t>
      </w:r>
    </w:p>
    <w:p w:rsidR="00596386" w:rsidRPr="007A7709" w:rsidRDefault="00596386" w:rsidP="002C1048">
      <w:pPr>
        <w:numPr>
          <w:ilvl w:val="0"/>
          <w:numId w:val="139"/>
        </w:numPr>
        <w:tabs>
          <w:tab w:val="left" w:pos="360"/>
        </w:tabs>
        <w:spacing w:after="60"/>
        <w:ind w:left="1440"/>
        <w:jc w:val="both"/>
        <w:rPr>
          <w:rFonts w:eastAsia="PMingLiU" w:cs="Tahoma"/>
          <w:szCs w:val="18"/>
          <w:lang w:eastAsia="zh-TW"/>
        </w:rPr>
      </w:pPr>
      <w:r w:rsidRPr="007A7709">
        <w:rPr>
          <w:rFonts w:eastAsia="PMingLiU" w:cs="Tahoma"/>
          <w:b/>
          <w:color w:val="000000"/>
          <w:szCs w:val="18"/>
          <w:lang w:eastAsia="zh-TW"/>
        </w:rPr>
        <w:t>線上研討會。</w:t>
      </w:r>
      <w:r w:rsidRPr="007A7709">
        <w:rPr>
          <w:rFonts w:eastAsia="PMingLiU" w:cs="Tahoma"/>
          <w:szCs w:val="18"/>
          <w:lang w:eastAsia="zh-TW"/>
        </w:rPr>
        <w:t>線上研討會係指由本公司專業人員所主持的定期排程討論，其討論內容涵蓋</w:t>
      </w:r>
      <w:r w:rsidRPr="007A7709">
        <w:rPr>
          <w:rFonts w:eastAsia="PMingLiU" w:cs="Tahoma"/>
          <w:szCs w:val="18"/>
          <w:lang w:eastAsia="zh-TW"/>
        </w:rPr>
        <w:t xml:space="preserve"> Microsoft Online Services </w:t>
      </w:r>
      <w:r w:rsidRPr="007A7709">
        <w:rPr>
          <w:rFonts w:eastAsia="PMingLiU" w:cs="Tahoma"/>
          <w:szCs w:val="18"/>
          <w:lang w:eastAsia="zh-TW"/>
        </w:rPr>
        <w:t>的重要領域。範例主題可能包括但不限於</w:t>
      </w:r>
      <w:r w:rsidRPr="007A7709">
        <w:rPr>
          <w:rFonts w:eastAsia="PMingLiU" w:cs="Tahoma"/>
          <w:szCs w:val="18"/>
          <w:lang w:eastAsia="zh-TW"/>
        </w:rPr>
        <w:t xml:space="preserve"> Windows Azure</w:t>
      </w:r>
      <w:r w:rsidRPr="007A7709">
        <w:rPr>
          <w:rFonts w:eastAsia="PMingLiU" w:cs="Tahoma"/>
          <w:szCs w:val="18"/>
          <w:lang w:eastAsia="zh-TW"/>
        </w:rPr>
        <w:t>「快速入門」、新功能簡報，以及「詢問專家」</w:t>
      </w:r>
      <w:r w:rsidRPr="007A7709">
        <w:rPr>
          <w:rFonts w:eastAsia="PMingLiU" w:cs="Tahoma"/>
          <w:szCs w:val="18"/>
          <w:lang w:eastAsia="zh-TW"/>
        </w:rPr>
        <w:t>Q&amp;A</w:t>
      </w:r>
      <w:r w:rsidRPr="007A7709">
        <w:rPr>
          <w:rFonts w:eastAsia="PMingLiU" w:cs="Tahoma"/>
          <w:szCs w:val="18"/>
          <w:lang w:eastAsia="zh-TW"/>
        </w:rPr>
        <w:t>。</w:t>
      </w:r>
    </w:p>
    <w:p w:rsidR="00596386" w:rsidRPr="007A7709" w:rsidRDefault="00596386" w:rsidP="002C1048">
      <w:pPr>
        <w:numPr>
          <w:ilvl w:val="0"/>
          <w:numId w:val="139"/>
        </w:numPr>
        <w:tabs>
          <w:tab w:val="left" w:pos="360"/>
        </w:tabs>
        <w:spacing w:after="60"/>
        <w:ind w:left="1440"/>
        <w:jc w:val="both"/>
        <w:rPr>
          <w:rFonts w:eastAsia="PMingLiU" w:cs="Tahoma"/>
          <w:szCs w:val="18"/>
          <w:lang w:eastAsia="zh-TW"/>
        </w:rPr>
      </w:pPr>
      <w:r w:rsidRPr="007A7709">
        <w:rPr>
          <w:rFonts w:eastAsia="PMingLiU" w:cs="Tahoma"/>
          <w:b/>
          <w:color w:val="000000"/>
          <w:szCs w:val="18"/>
          <w:lang w:eastAsia="zh-TW"/>
        </w:rPr>
        <w:t>問題處理程序代理人員所執行的額外諮詢服務。</w:t>
      </w:r>
    </w:p>
    <w:p w:rsidR="00596386" w:rsidRPr="007A7709" w:rsidRDefault="00596386" w:rsidP="002C1048">
      <w:pPr>
        <w:numPr>
          <w:ilvl w:val="1"/>
          <w:numId w:val="121"/>
        </w:numPr>
        <w:tabs>
          <w:tab w:val="left" w:pos="360"/>
        </w:tabs>
        <w:spacing w:after="60"/>
        <w:ind w:left="1980"/>
        <w:jc w:val="both"/>
        <w:rPr>
          <w:rFonts w:eastAsia="PMingLiU" w:cs="Tahoma"/>
          <w:szCs w:val="18"/>
        </w:rPr>
      </w:pPr>
      <w:r w:rsidRPr="007A7709">
        <w:rPr>
          <w:rFonts w:eastAsia="PMingLiU" w:cs="Tahoma"/>
          <w:snapToGrid w:val="0"/>
          <w:szCs w:val="18"/>
          <w:lang w:eastAsia="zh-TW"/>
        </w:rPr>
        <w:t>轉介至最上層線上資源。</w:t>
      </w:r>
      <w:r w:rsidRPr="007A7709">
        <w:rPr>
          <w:rFonts w:eastAsia="PMingLiU" w:cs="Tahoma"/>
          <w:snapToGrid w:val="0"/>
          <w:szCs w:val="18"/>
        </w:rPr>
        <w:t>問題處理程序代理人員將提供建議給客戶，包括如何存取目前可供協助解答常見之</w:t>
      </w:r>
      <w:r w:rsidRPr="007A7709">
        <w:rPr>
          <w:rFonts w:eastAsia="PMingLiU" w:cs="Tahoma"/>
          <w:snapToGrid w:val="0"/>
          <w:szCs w:val="18"/>
        </w:rPr>
        <w:t xml:space="preserve"> Windows Azure </w:t>
      </w:r>
      <w:r w:rsidRPr="007A7709">
        <w:rPr>
          <w:rFonts w:eastAsia="PMingLiU" w:cs="Tahoma"/>
          <w:snapToGrid w:val="0"/>
          <w:szCs w:val="18"/>
        </w:rPr>
        <w:t>服務和功能的「如何」</w:t>
      </w:r>
      <w:r w:rsidRPr="007A7709">
        <w:rPr>
          <w:rFonts w:eastAsia="PMingLiU" w:cs="Tahoma"/>
          <w:snapToGrid w:val="0"/>
          <w:szCs w:val="18"/>
        </w:rPr>
        <w:t xml:space="preserve">(HOW-TO) </w:t>
      </w:r>
      <w:r w:rsidRPr="007A7709">
        <w:rPr>
          <w:rFonts w:eastAsia="PMingLiU" w:cs="Tahoma"/>
          <w:snapToGrid w:val="0"/>
          <w:szCs w:val="18"/>
        </w:rPr>
        <w:t>問題之自助式資源的指示。</w:t>
      </w:r>
    </w:p>
    <w:p w:rsidR="00596386" w:rsidRPr="007A7709" w:rsidRDefault="00596386" w:rsidP="002C1048">
      <w:pPr>
        <w:numPr>
          <w:ilvl w:val="1"/>
          <w:numId w:val="121"/>
        </w:numPr>
        <w:spacing w:after="60"/>
        <w:ind w:left="1980"/>
        <w:jc w:val="both"/>
        <w:rPr>
          <w:rFonts w:eastAsia="PMingLiU" w:cs="Tahoma"/>
          <w:szCs w:val="18"/>
          <w:lang w:eastAsia="zh-TW"/>
        </w:rPr>
      </w:pPr>
      <w:r w:rsidRPr="007A7709">
        <w:rPr>
          <w:rFonts w:eastAsia="PMingLiU" w:cs="Tahoma"/>
          <w:snapToGrid w:val="0"/>
          <w:szCs w:val="18"/>
          <w:lang w:eastAsia="zh-TW"/>
        </w:rPr>
        <w:t>基礎事件走向。問題處理程序代理人員將協助偵測和評估客戶所提交之常見支援要求的根本原因，針對未來如何減緩此等支援問題提供建議。</w:t>
      </w:r>
    </w:p>
    <w:p w:rsidR="00596386" w:rsidRPr="007A7709" w:rsidRDefault="00596386" w:rsidP="002C1048">
      <w:pPr>
        <w:pStyle w:val="ListParagraph1"/>
        <w:numPr>
          <w:ilvl w:val="1"/>
          <w:numId w:val="121"/>
        </w:numPr>
        <w:tabs>
          <w:tab w:val="left" w:pos="360"/>
        </w:tabs>
        <w:spacing w:after="60"/>
        <w:ind w:left="1980"/>
        <w:contextualSpacing w:val="0"/>
        <w:jc w:val="both"/>
        <w:rPr>
          <w:rFonts w:ascii="Tahoma" w:eastAsia="PMingLiU" w:hAnsi="Tahoma" w:cs="Tahoma"/>
          <w:sz w:val="18"/>
          <w:szCs w:val="18"/>
          <w:lang w:eastAsia="zh-TW"/>
        </w:rPr>
      </w:pPr>
      <w:r w:rsidRPr="007A7709">
        <w:rPr>
          <w:rFonts w:ascii="Tahoma" w:eastAsia="PMingLiU" w:hAnsi="Tahoma" w:cs="Tahoma"/>
          <w:b/>
          <w:color w:val="000000"/>
          <w:sz w:val="18"/>
          <w:szCs w:val="18"/>
          <w:lang w:eastAsia="zh-TW"/>
        </w:rPr>
        <w:t xml:space="preserve">Windows Azure </w:t>
      </w:r>
      <w:r w:rsidRPr="007A7709">
        <w:rPr>
          <w:rFonts w:ascii="Tahoma" w:eastAsia="PMingLiU" w:hAnsi="Tahoma" w:cs="Tahoma"/>
          <w:b/>
          <w:color w:val="000000"/>
          <w:sz w:val="18"/>
          <w:szCs w:val="18"/>
          <w:lang w:eastAsia="zh-TW"/>
        </w:rPr>
        <w:t>最佳化報告。</w:t>
      </w:r>
      <w:r w:rsidRPr="007A7709">
        <w:rPr>
          <w:rFonts w:ascii="Tahoma" w:eastAsia="PMingLiU" w:hAnsi="Tahoma" w:cs="Tahoma"/>
          <w:sz w:val="18"/>
          <w:szCs w:val="18"/>
          <w:lang w:eastAsia="zh-TW"/>
        </w:rPr>
        <w:t>問題處理程序代理人員將提供定期報告，以協助識別潛在的安全性風險和最佳化的機會。</w:t>
      </w:r>
    </w:p>
    <w:p w:rsidR="00596386" w:rsidRPr="00BB059B" w:rsidRDefault="00596386" w:rsidP="00596386">
      <w:pPr>
        <w:pStyle w:val="normal1"/>
        <w:jc w:val="both"/>
        <w:rPr>
          <w:rFonts w:ascii="Tahoma" w:eastAsia="PMingLiU" w:hAnsi="Tahoma" w:cs="Tahoma"/>
          <w:lang w:eastAsia="zh-TW"/>
        </w:rPr>
      </w:pPr>
    </w:p>
    <w:p w:rsidR="00596386" w:rsidRPr="00BB059B" w:rsidRDefault="00596386" w:rsidP="00596386">
      <w:pPr>
        <w:tabs>
          <w:tab w:val="left" w:pos="360"/>
        </w:tabs>
        <w:jc w:val="both"/>
        <w:rPr>
          <w:rFonts w:eastAsia="PMingLiU" w:cs="Tahoma"/>
        </w:rPr>
      </w:pPr>
      <w:r w:rsidRPr="00BB059B">
        <w:rPr>
          <w:rFonts w:eastAsia="PMingLiU" w:cs="Tahoma"/>
          <w:b/>
          <w:sz w:val="24"/>
          <w:szCs w:val="18"/>
        </w:rPr>
        <w:t>Standard Support for Windows Azure</w:t>
      </w:r>
    </w:p>
    <w:p w:rsidR="00596386" w:rsidRPr="00BB059B" w:rsidRDefault="00596386" w:rsidP="00596386">
      <w:pPr>
        <w:tabs>
          <w:tab w:val="left" w:pos="360"/>
        </w:tabs>
        <w:jc w:val="both"/>
        <w:rPr>
          <w:rFonts w:eastAsia="PMingLiU" w:cs="Tahoma"/>
        </w:rPr>
      </w:pPr>
    </w:p>
    <w:p w:rsidR="00596386" w:rsidRPr="006F0DF9" w:rsidRDefault="00596386" w:rsidP="00596386">
      <w:pPr>
        <w:rPr>
          <w:rFonts w:eastAsia="PMingLiU" w:cs="Tahoma"/>
          <w:spacing w:val="-1"/>
        </w:rPr>
      </w:pPr>
      <w:r w:rsidRPr="006F0DF9">
        <w:rPr>
          <w:rFonts w:eastAsia="PMingLiU" w:cs="Tahoma"/>
          <w:spacing w:val="-1"/>
          <w:szCs w:val="18"/>
        </w:rPr>
        <w:t xml:space="preserve">Microsoft </w:t>
      </w:r>
      <w:r w:rsidRPr="006F0DF9">
        <w:rPr>
          <w:rFonts w:eastAsia="PMingLiU" w:cs="Tahoma"/>
          <w:spacing w:val="-1"/>
          <w:szCs w:val="18"/>
        </w:rPr>
        <w:t>會將所有提交之事件的最初嚴重等級預設為嚴重性</w:t>
      </w:r>
      <w:r w:rsidRPr="006F0DF9">
        <w:rPr>
          <w:rFonts w:eastAsia="PMingLiU" w:cs="Tahoma"/>
          <w:spacing w:val="-1"/>
          <w:szCs w:val="18"/>
        </w:rPr>
        <w:t xml:space="preserve"> C</w:t>
      </w:r>
      <w:r w:rsidRPr="006F0DF9">
        <w:rPr>
          <w:rFonts w:eastAsia="PMingLiU" w:cs="Tahoma"/>
          <w:spacing w:val="-1"/>
          <w:szCs w:val="18"/>
        </w:rPr>
        <w:t>，但是客戶得隨時要求變更嚴重等級。事件嚴重性將決定</w:t>
      </w:r>
      <w:r w:rsidRPr="006F0DF9">
        <w:rPr>
          <w:rFonts w:eastAsia="PMingLiU" w:cs="Tahoma"/>
          <w:spacing w:val="-1"/>
          <w:szCs w:val="18"/>
        </w:rPr>
        <w:t xml:space="preserve"> Microsoft </w:t>
      </w:r>
      <w:r w:rsidRPr="006F0DF9">
        <w:rPr>
          <w:rFonts w:eastAsia="PMingLiU" w:cs="Tahoma"/>
          <w:spacing w:val="-1"/>
          <w:szCs w:val="18"/>
        </w:rPr>
        <w:t>內部之回應等級和估計的回應次數，如下表所列。本公司提供服務之能力取決於客戶的充分和即時之合作，</w:t>
      </w:r>
      <w:r w:rsidR="006F0DF9">
        <w:rPr>
          <w:rFonts w:eastAsia="PMingLiU" w:cs="Tahoma"/>
          <w:spacing w:val="-1"/>
          <w:szCs w:val="18"/>
        </w:rPr>
        <w:br/>
      </w:r>
      <w:r w:rsidRPr="006F0DF9">
        <w:rPr>
          <w:rFonts w:eastAsia="PMingLiU" w:cs="Tahoma"/>
          <w:spacing w:val="-1"/>
          <w:szCs w:val="18"/>
        </w:rPr>
        <w:t>以及客戶所提供之任何資訊的正確和完整性。</w:t>
      </w:r>
    </w:p>
    <w:p w:rsidR="00596386" w:rsidRPr="00BB059B" w:rsidRDefault="00596386" w:rsidP="00596386">
      <w:pPr>
        <w:rPr>
          <w:rFonts w:eastAsia="PMingLiU"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183"/>
        <w:gridCol w:w="2944"/>
      </w:tblGrid>
      <w:tr w:rsidR="00596386" w:rsidRPr="00BB059B" w:rsidTr="006F0DF9">
        <w:tc>
          <w:tcPr>
            <w:tcW w:w="779"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嚴重性</w:t>
            </w:r>
          </w:p>
        </w:tc>
        <w:tc>
          <w:tcPr>
            <w:tcW w:w="1022"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聯絡人</w:t>
            </w:r>
          </w:p>
        </w:tc>
        <w:tc>
          <w:tcPr>
            <w:tcW w:w="1662"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客戶情況</w:t>
            </w:r>
          </w:p>
        </w:tc>
        <w:tc>
          <w:tcPr>
            <w:tcW w:w="1537"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預期</w:t>
            </w:r>
            <w:r w:rsidRPr="00BB059B">
              <w:rPr>
                <w:rFonts w:eastAsia="PMingLiU" w:cs="Tahoma"/>
                <w:b/>
                <w:bCs/>
                <w:color w:val="000000"/>
                <w:sz w:val="20"/>
                <w:szCs w:val="18"/>
              </w:rPr>
              <w:t xml:space="preserve"> Microsoft </w:t>
            </w:r>
            <w:r w:rsidRPr="00BB059B">
              <w:rPr>
                <w:rFonts w:eastAsia="PMingLiU" w:cs="Tahoma"/>
                <w:b/>
                <w:bCs/>
                <w:color w:val="000000"/>
                <w:sz w:val="20"/>
                <w:szCs w:val="18"/>
              </w:rPr>
              <w:t>回應</w:t>
            </w:r>
          </w:p>
        </w:tc>
      </w:tr>
      <w:tr w:rsidR="00596386" w:rsidRPr="00BB059B" w:rsidTr="006F0DF9">
        <w:tc>
          <w:tcPr>
            <w:tcW w:w="779"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A</w:t>
            </w:r>
          </w:p>
        </w:tc>
        <w:tc>
          <w:tcPr>
            <w:tcW w:w="1022"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1662" w:type="pct"/>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重大之營業影響程度：</w:t>
            </w:r>
          </w:p>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重大損失或服務降級</w:t>
            </w:r>
            <w:r w:rsidRPr="00BB059B">
              <w:rPr>
                <w:rFonts w:eastAsia="PMingLiU" w:cs="Tahoma"/>
                <w:szCs w:val="18"/>
                <w:lang w:eastAsia="zh-TW"/>
              </w:rPr>
              <w:t xml:space="preserve"> (</w:t>
            </w:r>
            <w:r w:rsidRPr="00BB059B">
              <w:rPr>
                <w:rFonts w:eastAsia="PMingLiU" w:cs="Tahoma"/>
                <w:szCs w:val="18"/>
                <w:lang w:eastAsia="zh-TW"/>
              </w:rPr>
              <w:t>應用程式無法運作</w:t>
            </w:r>
            <w:r w:rsidRPr="00BB059B">
              <w:rPr>
                <w:rFonts w:eastAsia="PMingLiU" w:cs="Tahoma"/>
                <w:szCs w:val="18"/>
                <w:lang w:eastAsia="zh-TW"/>
              </w:rPr>
              <w:t>)</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2 </w:t>
            </w:r>
            <w:r w:rsidRPr="00BB059B">
              <w:rPr>
                <w:rFonts w:eastAsia="PMingLiU" w:cs="Tahoma"/>
                <w:szCs w:val="18"/>
              </w:rPr>
              <w:t>小時內注意</w:t>
            </w:r>
          </w:p>
        </w:tc>
        <w:tc>
          <w:tcPr>
            <w:tcW w:w="1537" w:type="pct"/>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2 </w:t>
            </w:r>
            <w:r w:rsidRPr="00BB059B">
              <w:rPr>
                <w:rFonts w:eastAsia="PMingLiU" w:cs="Tahoma"/>
                <w:szCs w:val="18"/>
                <w:lang w:eastAsia="zh-TW"/>
              </w:rPr>
              <w:t>小時或更短時間內回應</w:t>
            </w:r>
          </w:p>
          <w:p w:rsidR="00596386" w:rsidRPr="00BB059B" w:rsidRDefault="00596386" w:rsidP="00647923">
            <w:pPr>
              <w:spacing w:after="60" w:line="240" w:lineRule="atLeast"/>
              <w:rPr>
                <w:rFonts w:eastAsia="PMingLiU" w:cs="Tahoma"/>
                <w:szCs w:val="18"/>
                <w:lang w:eastAsia="zh-TW"/>
              </w:rPr>
            </w:pPr>
          </w:p>
        </w:tc>
      </w:tr>
      <w:tr w:rsidR="00596386" w:rsidRPr="00BB059B" w:rsidTr="006F0DF9">
        <w:tc>
          <w:tcPr>
            <w:tcW w:w="779"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B</w:t>
            </w:r>
          </w:p>
        </w:tc>
        <w:tc>
          <w:tcPr>
            <w:tcW w:w="1022"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1662" w:type="pct"/>
          </w:tcPr>
          <w:p w:rsidR="00596386" w:rsidRPr="00BB059B" w:rsidRDefault="00596386" w:rsidP="00647923">
            <w:pPr>
              <w:spacing w:after="60" w:line="240" w:lineRule="atLeast"/>
              <w:rPr>
                <w:rFonts w:eastAsia="PMingLiU" w:cs="Tahoma"/>
                <w:lang w:eastAsia="zh-TW"/>
              </w:rPr>
            </w:pPr>
            <w:r w:rsidRPr="00BB059B">
              <w:rPr>
                <w:rFonts w:eastAsia="PMingLiU" w:cs="Tahoma"/>
                <w:szCs w:val="18"/>
                <w:lang w:eastAsia="zh-TW"/>
              </w:rPr>
              <w:t>中等之營業影響程度：</w:t>
            </w:r>
          </w:p>
          <w:p w:rsidR="00596386" w:rsidRPr="00BB059B" w:rsidRDefault="00596386" w:rsidP="00647923">
            <w:pPr>
              <w:spacing w:line="240" w:lineRule="atLeast"/>
              <w:rPr>
                <w:rFonts w:eastAsia="PMingLiU" w:cs="Tahoma"/>
                <w:lang w:eastAsia="zh-TW"/>
              </w:rPr>
            </w:pPr>
            <w:r w:rsidRPr="00BB059B">
              <w:rPr>
                <w:rFonts w:eastAsia="PMingLiU" w:cs="Tahoma"/>
                <w:szCs w:val="18"/>
                <w:lang w:eastAsia="zh-TW"/>
              </w:rPr>
              <w:t>中等程度的損失或服務降級，但使用損害的方式可以適度地繼續工作。</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4 </w:t>
            </w:r>
            <w:r w:rsidRPr="00BB059B">
              <w:rPr>
                <w:rFonts w:eastAsia="PMingLiU" w:cs="Tahoma"/>
                <w:szCs w:val="18"/>
              </w:rPr>
              <w:t>小時內注意</w:t>
            </w:r>
          </w:p>
        </w:tc>
        <w:tc>
          <w:tcPr>
            <w:tcW w:w="1537" w:type="pct"/>
          </w:tcPr>
          <w:p w:rsidR="00596386" w:rsidRPr="00BB059B" w:rsidRDefault="00596386" w:rsidP="00647923">
            <w:pPr>
              <w:spacing w:line="240" w:lineRule="atLeast"/>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4 </w:t>
            </w:r>
            <w:r w:rsidRPr="00BB059B">
              <w:rPr>
                <w:rFonts w:eastAsia="PMingLiU" w:cs="Tahoma"/>
                <w:szCs w:val="18"/>
                <w:lang w:eastAsia="zh-TW"/>
              </w:rPr>
              <w:t>小時或更短時間內回應</w:t>
            </w:r>
          </w:p>
          <w:p w:rsidR="00596386" w:rsidRPr="00BB059B" w:rsidRDefault="00596386" w:rsidP="00647923">
            <w:pPr>
              <w:spacing w:after="60" w:line="240" w:lineRule="atLeast"/>
              <w:rPr>
                <w:rFonts w:eastAsia="PMingLiU" w:cs="Tahoma"/>
                <w:szCs w:val="18"/>
                <w:lang w:eastAsia="zh-TW"/>
              </w:rPr>
            </w:pPr>
          </w:p>
        </w:tc>
      </w:tr>
      <w:tr w:rsidR="00596386" w:rsidRPr="00BB059B" w:rsidTr="006F0DF9">
        <w:tc>
          <w:tcPr>
            <w:tcW w:w="779"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C</w:t>
            </w:r>
          </w:p>
        </w:tc>
        <w:tc>
          <w:tcPr>
            <w:tcW w:w="1022"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1662" w:type="pct"/>
          </w:tcPr>
          <w:p w:rsidR="00596386" w:rsidRPr="00BB059B" w:rsidRDefault="00596386" w:rsidP="00647923">
            <w:pPr>
              <w:rPr>
                <w:rFonts w:eastAsia="PMingLiU" w:cs="Tahoma"/>
                <w:lang w:eastAsia="zh-TW"/>
              </w:rPr>
            </w:pPr>
            <w:r w:rsidRPr="00BB059B">
              <w:rPr>
                <w:rFonts w:eastAsia="PMingLiU" w:cs="Tahoma"/>
                <w:szCs w:val="18"/>
                <w:lang w:eastAsia="zh-TW"/>
              </w:rPr>
              <w:t>最低之營業影響程度：</w:t>
            </w:r>
          </w:p>
          <w:p w:rsidR="00596386" w:rsidRPr="00BB059B" w:rsidRDefault="00596386" w:rsidP="00647923">
            <w:pPr>
              <w:rPr>
                <w:rFonts w:eastAsia="PMingLiU" w:cs="Tahoma"/>
                <w:lang w:eastAsia="zh-TW"/>
              </w:rPr>
            </w:pPr>
            <w:r w:rsidRPr="00BB059B">
              <w:rPr>
                <w:rFonts w:eastAsia="PMingLiU" w:cs="Tahoma"/>
                <w:szCs w:val="18"/>
                <w:lang w:eastAsia="zh-TW"/>
              </w:rPr>
              <w:t>大體上可運作，對服務具有輕微影響或不會形成障礙。</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8 </w:t>
            </w:r>
            <w:r w:rsidRPr="00BB059B">
              <w:rPr>
                <w:rFonts w:eastAsia="PMingLiU" w:cs="Tahoma"/>
                <w:szCs w:val="18"/>
              </w:rPr>
              <w:t>小時內注意</w:t>
            </w:r>
          </w:p>
        </w:tc>
        <w:tc>
          <w:tcPr>
            <w:tcW w:w="1537" w:type="pct"/>
          </w:tcPr>
          <w:p w:rsidR="00596386" w:rsidRPr="00BB059B" w:rsidRDefault="00596386" w:rsidP="00647923">
            <w:pPr>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8 </w:t>
            </w:r>
            <w:r w:rsidRPr="00BB059B">
              <w:rPr>
                <w:rFonts w:eastAsia="PMingLiU" w:cs="Tahoma"/>
                <w:szCs w:val="18"/>
                <w:lang w:eastAsia="zh-TW"/>
              </w:rPr>
              <w:t>小時或更短時間內回應</w:t>
            </w:r>
          </w:p>
          <w:p w:rsidR="00596386" w:rsidRPr="00BB059B" w:rsidRDefault="00596386" w:rsidP="00647923">
            <w:pPr>
              <w:spacing w:line="240" w:lineRule="atLeast"/>
              <w:rPr>
                <w:rFonts w:eastAsia="PMingLiU" w:cs="Tahoma"/>
                <w:szCs w:val="18"/>
                <w:lang w:eastAsia="zh-TW"/>
              </w:rPr>
            </w:pPr>
          </w:p>
        </w:tc>
      </w:tr>
    </w:tbl>
    <w:p w:rsidR="00596386" w:rsidRPr="00BB059B" w:rsidRDefault="00596386" w:rsidP="00596386">
      <w:pPr>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snapToGrid w:val="0"/>
          <w:color w:val="000000"/>
          <w:szCs w:val="18"/>
          <w:lang w:eastAsia="zh-TW"/>
        </w:rPr>
        <w:t>客戶可以選擇每個月收到</w:t>
      </w:r>
      <w:r w:rsidRPr="00BB059B">
        <w:rPr>
          <w:rFonts w:eastAsia="PMingLiU" w:cs="Tahoma"/>
          <w:snapToGrid w:val="0"/>
          <w:color w:val="000000"/>
          <w:szCs w:val="18"/>
          <w:lang w:eastAsia="zh-TW"/>
        </w:rPr>
        <w:t xml:space="preserve"> Microsoft </w:t>
      </w:r>
      <w:r w:rsidRPr="00BB059B">
        <w:rPr>
          <w:rFonts w:eastAsia="PMingLiU" w:cs="Tahoma"/>
          <w:snapToGrid w:val="0"/>
          <w:color w:val="000000"/>
          <w:szCs w:val="18"/>
          <w:lang w:eastAsia="zh-TW"/>
        </w:rPr>
        <w:t>至多</w:t>
      </w:r>
      <w:r w:rsidRPr="00BB059B">
        <w:rPr>
          <w:rFonts w:eastAsia="PMingLiU" w:cs="Tahoma"/>
          <w:snapToGrid w:val="0"/>
          <w:color w:val="000000"/>
          <w:szCs w:val="18"/>
          <w:lang w:eastAsia="zh-TW"/>
        </w:rPr>
        <w:t xml:space="preserve"> 3 </w:t>
      </w:r>
      <w:r w:rsidRPr="00BB059B">
        <w:rPr>
          <w:rFonts w:eastAsia="PMingLiU" w:cs="Tahoma"/>
          <w:snapToGrid w:val="0"/>
          <w:color w:val="000000"/>
          <w:szCs w:val="18"/>
          <w:lang w:eastAsia="zh-TW"/>
        </w:rPr>
        <w:t>個事件的回電。否則，</w:t>
      </w:r>
      <w:r w:rsidRPr="00BB059B">
        <w:rPr>
          <w:rFonts w:eastAsia="PMingLiU" w:cs="Tahoma"/>
          <w:snapToGrid w:val="0"/>
          <w:color w:val="000000"/>
          <w:szCs w:val="18"/>
          <w:lang w:eastAsia="zh-TW"/>
        </w:rPr>
        <w:t xml:space="preserve">Windows Azure </w:t>
      </w:r>
      <w:r w:rsidRPr="00BB059B">
        <w:rPr>
          <w:rFonts w:eastAsia="PMingLiU" w:cs="Tahoma"/>
          <w:snapToGrid w:val="0"/>
          <w:color w:val="000000"/>
          <w:szCs w:val="18"/>
          <w:lang w:eastAsia="zh-TW"/>
        </w:rPr>
        <w:t>支援小組將透過線上管道</w:t>
      </w:r>
      <w:r w:rsidRPr="00BB059B">
        <w:rPr>
          <w:rFonts w:eastAsia="PMingLiU" w:cs="Tahoma"/>
          <w:snapToGrid w:val="0"/>
          <w:color w:val="000000"/>
          <w:szCs w:val="18"/>
          <w:lang w:eastAsia="zh-TW"/>
        </w:rPr>
        <w:t xml:space="preserve"> (</w:t>
      </w:r>
      <w:r w:rsidRPr="00BB059B">
        <w:rPr>
          <w:rFonts w:eastAsia="PMingLiU" w:cs="Tahoma"/>
          <w:snapToGrid w:val="0"/>
          <w:color w:val="000000"/>
          <w:szCs w:val="18"/>
          <w:lang w:eastAsia="zh-TW"/>
        </w:rPr>
        <w:t>例如，</w:t>
      </w:r>
      <w:r w:rsidR="006F0DF9">
        <w:rPr>
          <w:rFonts w:eastAsia="PMingLiU" w:cs="Tahoma"/>
          <w:snapToGrid w:val="0"/>
          <w:color w:val="000000"/>
          <w:szCs w:val="18"/>
          <w:lang w:eastAsia="zh-TW"/>
        </w:rPr>
        <w:br/>
      </w:r>
      <w:r w:rsidRPr="00BB059B">
        <w:rPr>
          <w:rFonts w:eastAsia="PMingLiU" w:cs="Tahoma"/>
          <w:snapToGrid w:val="0"/>
          <w:color w:val="000000"/>
          <w:szCs w:val="18"/>
          <w:lang w:eastAsia="zh-TW"/>
        </w:rPr>
        <w:t>電子郵件或</w:t>
      </w:r>
      <w:r w:rsidRPr="00BB059B">
        <w:rPr>
          <w:rFonts w:eastAsia="PMingLiU" w:cs="Tahoma"/>
          <w:snapToGrid w:val="0"/>
          <w:color w:val="000000"/>
          <w:szCs w:val="18"/>
          <w:lang w:eastAsia="zh-TW"/>
        </w:rPr>
        <w:t xml:space="preserve"> Windows Azure </w:t>
      </w:r>
      <w:r w:rsidRPr="00BB059B">
        <w:rPr>
          <w:rFonts w:eastAsia="PMingLiU" w:cs="Tahoma"/>
          <w:snapToGrid w:val="0"/>
          <w:color w:val="000000"/>
          <w:szCs w:val="18"/>
          <w:lang w:eastAsia="zh-TW"/>
        </w:rPr>
        <w:t>入口網站</w:t>
      </w:r>
      <w:r w:rsidRPr="00BB059B">
        <w:rPr>
          <w:rFonts w:eastAsia="PMingLiU" w:cs="Tahoma"/>
          <w:snapToGrid w:val="0"/>
          <w:color w:val="000000"/>
          <w:szCs w:val="18"/>
          <w:lang w:eastAsia="zh-TW"/>
        </w:rPr>
        <w:t xml:space="preserve">) </w:t>
      </w:r>
      <w:r w:rsidRPr="00BB059B">
        <w:rPr>
          <w:rFonts w:eastAsia="PMingLiU" w:cs="Tahoma"/>
          <w:snapToGrid w:val="0"/>
          <w:color w:val="000000"/>
          <w:szCs w:val="18"/>
          <w:lang w:eastAsia="zh-TW"/>
        </w:rPr>
        <w:t>進行疑難排解及協助解決事件。</w:t>
      </w:r>
    </w:p>
    <w:p w:rsidR="00596386" w:rsidRDefault="00596386"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Default="006F0DF9" w:rsidP="00596386">
      <w:pPr>
        <w:tabs>
          <w:tab w:val="left" w:pos="360"/>
        </w:tabs>
        <w:jc w:val="both"/>
        <w:rPr>
          <w:rFonts w:eastAsia="PMingLiU" w:cs="Tahoma"/>
          <w:lang w:eastAsia="zh-TW"/>
        </w:rPr>
      </w:pPr>
    </w:p>
    <w:p w:rsidR="006F0DF9" w:rsidRPr="00BB059B" w:rsidRDefault="006F0DF9" w:rsidP="00596386">
      <w:pPr>
        <w:tabs>
          <w:tab w:val="left" w:pos="360"/>
        </w:tabs>
        <w:jc w:val="both"/>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b/>
          <w:sz w:val="24"/>
          <w:szCs w:val="18"/>
          <w:lang w:eastAsia="zh-TW"/>
        </w:rPr>
        <w:t>Developer Support for Windows Azure</w:t>
      </w:r>
    </w:p>
    <w:p w:rsidR="00596386" w:rsidRPr="00BB059B" w:rsidRDefault="00596386" w:rsidP="00596386">
      <w:pPr>
        <w:tabs>
          <w:tab w:val="left" w:pos="360"/>
        </w:tabs>
        <w:jc w:val="both"/>
        <w:rPr>
          <w:rFonts w:eastAsia="PMingLiU" w:cs="Tahoma"/>
          <w:lang w:eastAsia="zh-TW"/>
        </w:rPr>
      </w:pPr>
    </w:p>
    <w:p w:rsidR="00596386" w:rsidRPr="006F0DF9" w:rsidRDefault="00596386" w:rsidP="00596386">
      <w:pPr>
        <w:rPr>
          <w:rFonts w:eastAsia="PMingLiU" w:cs="Tahoma"/>
          <w:spacing w:val="-1"/>
          <w:lang w:eastAsia="zh-TW"/>
        </w:rPr>
      </w:pPr>
      <w:r w:rsidRPr="006F0DF9">
        <w:rPr>
          <w:rFonts w:eastAsia="PMingLiU" w:cs="Tahoma"/>
          <w:spacing w:val="-1"/>
          <w:szCs w:val="18"/>
          <w:lang w:eastAsia="zh-TW"/>
        </w:rPr>
        <w:t xml:space="preserve">Microsoft </w:t>
      </w:r>
      <w:r w:rsidRPr="006F0DF9">
        <w:rPr>
          <w:rFonts w:eastAsia="PMingLiU" w:cs="Tahoma"/>
          <w:spacing w:val="-1"/>
          <w:szCs w:val="18"/>
          <w:lang w:eastAsia="zh-TW"/>
        </w:rPr>
        <w:t>會將所有提交之事件的最初嚴重等級預設為嚴重性</w:t>
      </w:r>
      <w:r w:rsidRPr="006F0DF9">
        <w:rPr>
          <w:rFonts w:eastAsia="PMingLiU" w:cs="Tahoma"/>
          <w:spacing w:val="-1"/>
          <w:szCs w:val="18"/>
          <w:lang w:eastAsia="zh-TW"/>
        </w:rPr>
        <w:t xml:space="preserve"> C</w:t>
      </w:r>
      <w:r w:rsidRPr="006F0DF9">
        <w:rPr>
          <w:rFonts w:eastAsia="PMingLiU" w:cs="Tahoma"/>
          <w:spacing w:val="-1"/>
          <w:szCs w:val="18"/>
          <w:lang w:eastAsia="zh-TW"/>
        </w:rPr>
        <w:t>，但是客戶得隨時要求變更嚴重等級。事件嚴重性將決定</w:t>
      </w:r>
      <w:r w:rsidRPr="006F0DF9">
        <w:rPr>
          <w:rFonts w:eastAsia="PMingLiU" w:cs="Tahoma"/>
          <w:spacing w:val="-1"/>
          <w:szCs w:val="18"/>
          <w:lang w:eastAsia="zh-TW"/>
        </w:rPr>
        <w:t xml:space="preserve"> Microsoft </w:t>
      </w:r>
      <w:r w:rsidRPr="006F0DF9">
        <w:rPr>
          <w:rFonts w:eastAsia="PMingLiU" w:cs="Tahoma"/>
          <w:spacing w:val="-1"/>
          <w:szCs w:val="18"/>
          <w:lang w:eastAsia="zh-TW"/>
        </w:rPr>
        <w:t>內部之回應等級和估計的回應次數，如下表所列。本公司提供服務之能力取決於客戶的充分和即時之合作，</w:t>
      </w:r>
      <w:r w:rsidR="006F0DF9">
        <w:rPr>
          <w:rFonts w:eastAsia="PMingLiU" w:cs="Tahoma"/>
          <w:spacing w:val="-1"/>
          <w:szCs w:val="18"/>
          <w:lang w:eastAsia="zh-TW"/>
        </w:rPr>
        <w:br/>
      </w:r>
      <w:r w:rsidRPr="006F0DF9">
        <w:rPr>
          <w:rFonts w:eastAsia="PMingLiU" w:cs="Tahoma"/>
          <w:spacing w:val="-1"/>
          <w:szCs w:val="18"/>
          <w:lang w:eastAsia="zh-TW"/>
        </w:rPr>
        <w:t>以及客戶所提供之任何資訊的正確和完整性。</w:t>
      </w:r>
    </w:p>
    <w:p w:rsidR="00596386" w:rsidRPr="00BB059B"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619"/>
        <w:gridCol w:w="3342"/>
        <w:gridCol w:w="2833"/>
      </w:tblGrid>
      <w:tr w:rsidR="00596386" w:rsidRPr="00BB059B" w:rsidTr="006F0DF9">
        <w:tc>
          <w:tcPr>
            <w:tcW w:w="930"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嚴重性</w:t>
            </w:r>
          </w:p>
        </w:tc>
        <w:tc>
          <w:tcPr>
            <w:tcW w:w="845"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聯絡人</w:t>
            </w:r>
          </w:p>
        </w:tc>
        <w:tc>
          <w:tcPr>
            <w:tcW w:w="1745"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客戶情況</w:t>
            </w:r>
          </w:p>
        </w:tc>
        <w:tc>
          <w:tcPr>
            <w:tcW w:w="1479" w:type="pct"/>
            <w:shd w:val="clear" w:color="auto" w:fill="FABF8F"/>
          </w:tcPr>
          <w:p w:rsidR="00596386" w:rsidRPr="00BB059B" w:rsidRDefault="00596386" w:rsidP="0037031E">
            <w:pPr>
              <w:jc w:val="center"/>
              <w:rPr>
                <w:rFonts w:eastAsia="PMingLiU" w:cs="Tahoma"/>
                <w:b/>
                <w:bCs/>
                <w:color w:val="000000"/>
                <w:sz w:val="20"/>
                <w:szCs w:val="18"/>
              </w:rPr>
            </w:pPr>
            <w:r w:rsidRPr="00BB059B">
              <w:rPr>
                <w:rFonts w:eastAsia="PMingLiU" w:cs="Tahoma"/>
                <w:b/>
                <w:bCs/>
                <w:color w:val="000000"/>
                <w:sz w:val="20"/>
                <w:szCs w:val="18"/>
              </w:rPr>
              <w:t>預期</w:t>
            </w:r>
            <w:r w:rsidRPr="00BB059B">
              <w:rPr>
                <w:rFonts w:eastAsia="PMingLiU" w:cs="Tahoma"/>
                <w:b/>
                <w:bCs/>
                <w:color w:val="000000"/>
                <w:sz w:val="20"/>
                <w:szCs w:val="18"/>
              </w:rPr>
              <w:t xml:space="preserve"> Microsoft </w:t>
            </w:r>
            <w:r w:rsidRPr="00BB059B">
              <w:rPr>
                <w:rFonts w:eastAsia="PMingLiU" w:cs="Tahoma"/>
                <w:b/>
                <w:bCs/>
                <w:color w:val="000000"/>
                <w:sz w:val="20"/>
                <w:szCs w:val="18"/>
              </w:rPr>
              <w:t>回應</w:t>
            </w:r>
          </w:p>
        </w:tc>
      </w:tr>
      <w:tr w:rsidR="00596386" w:rsidRPr="00BB059B" w:rsidTr="006F0DF9">
        <w:tc>
          <w:tcPr>
            <w:tcW w:w="930" w:type="pct"/>
          </w:tcPr>
          <w:p w:rsidR="00596386" w:rsidRPr="00BB059B" w:rsidRDefault="00596386" w:rsidP="00647923">
            <w:pPr>
              <w:spacing w:after="60" w:line="240" w:lineRule="atLeast"/>
              <w:jc w:val="center"/>
              <w:rPr>
                <w:rFonts w:eastAsia="PMingLiU" w:cs="Tahoma"/>
              </w:rPr>
            </w:pPr>
            <w:r w:rsidRPr="00BB059B">
              <w:rPr>
                <w:rFonts w:eastAsia="PMingLiU" w:cs="Tahoma"/>
                <w:szCs w:val="18"/>
              </w:rPr>
              <w:t>C</w:t>
            </w:r>
          </w:p>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w:t>
            </w:r>
            <w:r w:rsidRPr="00BB059B">
              <w:rPr>
                <w:rFonts w:eastAsia="PMingLiU" w:cs="Tahoma"/>
                <w:szCs w:val="18"/>
              </w:rPr>
              <w:t>所有案例預設為</w:t>
            </w:r>
            <w:r w:rsidRPr="00BB059B">
              <w:rPr>
                <w:rFonts w:eastAsia="PMingLiU" w:cs="Tahoma"/>
                <w:szCs w:val="18"/>
              </w:rPr>
              <w:t xml:space="preserve"> C)</w:t>
            </w:r>
          </w:p>
        </w:tc>
        <w:tc>
          <w:tcPr>
            <w:tcW w:w="845" w:type="pct"/>
          </w:tcPr>
          <w:p w:rsidR="00596386" w:rsidRPr="00BB059B" w:rsidRDefault="00596386" w:rsidP="00647923">
            <w:pPr>
              <w:spacing w:after="60" w:line="240" w:lineRule="atLeast"/>
              <w:jc w:val="center"/>
              <w:rPr>
                <w:rFonts w:eastAsia="PMingLiU" w:cs="Tahoma"/>
                <w:szCs w:val="18"/>
              </w:rPr>
            </w:pPr>
            <w:r w:rsidRPr="00BB059B">
              <w:rPr>
                <w:rFonts w:eastAsia="PMingLiU" w:cs="Tahoma"/>
                <w:szCs w:val="18"/>
              </w:rPr>
              <w:t>透過網頁提出</w:t>
            </w:r>
          </w:p>
        </w:tc>
        <w:tc>
          <w:tcPr>
            <w:tcW w:w="1745" w:type="pct"/>
          </w:tcPr>
          <w:p w:rsidR="00596386" w:rsidRPr="00BB059B" w:rsidRDefault="00596386" w:rsidP="00647923">
            <w:pPr>
              <w:rPr>
                <w:rFonts w:eastAsia="PMingLiU" w:cs="Tahoma"/>
                <w:lang w:eastAsia="zh-TW"/>
              </w:rPr>
            </w:pPr>
            <w:r w:rsidRPr="00BB059B">
              <w:rPr>
                <w:rFonts w:eastAsia="PMingLiU" w:cs="Tahoma"/>
                <w:szCs w:val="18"/>
                <w:lang w:eastAsia="zh-TW"/>
              </w:rPr>
              <w:t>最低之營業影響程度：</w:t>
            </w:r>
          </w:p>
          <w:p w:rsidR="00596386" w:rsidRPr="00BB059B" w:rsidRDefault="00596386" w:rsidP="00647923">
            <w:pPr>
              <w:rPr>
                <w:rFonts w:eastAsia="PMingLiU" w:cs="Tahoma"/>
                <w:lang w:eastAsia="zh-TW"/>
              </w:rPr>
            </w:pPr>
            <w:r w:rsidRPr="00BB059B">
              <w:rPr>
                <w:rFonts w:eastAsia="PMingLiU" w:cs="Tahoma"/>
                <w:szCs w:val="18"/>
                <w:lang w:eastAsia="zh-TW"/>
              </w:rPr>
              <w:t>大體上可運作，對服務具有輕微影響或不會形成障礙。</w:t>
            </w:r>
          </w:p>
          <w:p w:rsidR="00596386" w:rsidRPr="00BB059B" w:rsidRDefault="00596386" w:rsidP="00647923">
            <w:pPr>
              <w:spacing w:after="60" w:line="240" w:lineRule="atLeast"/>
              <w:rPr>
                <w:rFonts w:eastAsia="PMingLiU" w:cs="Tahoma"/>
                <w:szCs w:val="18"/>
              </w:rPr>
            </w:pPr>
            <w:r w:rsidRPr="00BB059B">
              <w:rPr>
                <w:rFonts w:eastAsia="PMingLiU" w:cs="Tahoma"/>
                <w:szCs w:val="18"/>
              </w:rPr>
              <w:t>必須於</w:t>
            </w:r>
            <w:r w:rsidRPr="00BB059B">
              <w:rPr>
                <w:rFonts w:eastAsia="PMingLiU" w:cs="Tahoma"/>
                <w:szCs w:val="18"/>
              </w:rPr>
              <w:t xml:space="preserve"> 8 </w:t>
            </w:r>
            <w:r w:rsidRPr="00BB059B">
              <w:rPr>
                <w:rFonts w:eastAsia="PMingLiU" w:cs="Tahoma"/>
                <w:szCs w:val="18"/>
              </w:rPr>
              <w:t>小時內注意</w:t>
            </w:r>
          </w:p>
        </w:tc>
        <w:tc>
          <w:tcPr>
            <w:tcW w:w="1479" w:type="pct"/>
          </w:tcPr>
          <w:p w:rsidR="00596386" w:rsidRPr="00BB059B" w:rsidRDefault="00596386" w:rsidP="00647923">
            <w:pPr>
              <w:rPr>
                <w:rFonts w:eastAsia="PMingLiU" w:cs="Tahoma"/>
                <w:lang w:eastAsia="zh-TW"/>
              </w:rPr>
            </w:pPr>
            <w:r w:rsidRPr="00BB059B">
              <w:rPr>
                <w:rFonts w:eastAsia="PMingLiU" w:cs="Tahoma"/>
                <w:szCs w:val="18"/>
                <w:lang w:eastAsia="zh-TW"/>
              </w:rPr>
              <w:t>第一次來電於</w:t>
            </w:r>
            <w:r w:rsidRPr="00BB059B">
              <w:rPr>
                <w:rFonts w:eastAsia="PMingLiU" w:cs="Tahoma"/>
                <w:szCs w:val="18"/>
                <w:lang w:eastAsia="zh-TW"/>
              </w:rPr>
              <w:t xml:space="preserve"> 8 </w:t>
            </w:r>
            <w:r w:rsidRPr="00BB059B">
              <w:rPr>
                <w:rFonts w:eastAsia="PMingLiU" w:cs="Tahoma"/>
                <w:szCs w:val="18"/>
                <w:lang w:eastAsia="zh-TW"/>
              </w:rPr>
              <w:t>小時或更短時間內回應</w:t>
            </w:r>
          </w:p>
          <w:p w:rsidR="00596386" w:rsidRPr="00BB059B" w:rsidRDefault="00596386" w:rsidP="00647923">
            <w:pPr>
              <w:spacing w:line="240" w:lineRule="atLeast"/>
              <w:rPr>
                <w:rFonts w:eastAsia="PMingLiU" w:cs="Tahoma"/>
                <w:szCs w:val="18"/>
                <w:lang w:eastAsia="zh-TW"/>
              </w:rPr>
            </w:pPr>
          </w:p>
        </w:tc>
      </w:tr>
    </w:tbl>
    <w:p w:rsidR="00596386" w:rsidRPr="00BB059B" w:rsidRDefault="00596386" w:rsidP="00596386">
      <w:pPr>
        <w:rPr>
          <w:rFonts w:eastAsia="PMingLiU" w:cs="Tahoma"/>
          <w:lang w:eastAsia="zh-TW"/>
        </w:rPr>
      </w:pPr>
    </w:p>
    <w:p w:rsidR="00596386" w:rsidRPr="00BB059B" w:rsidRDefault="00596386" w:rsidP="00596386">
      <w:pPr>
        <w:tabs>
          <w:tab w:val="left" w:pos="360"/>
        </w:tabs>
        <w:jc w:val="both"/>
        <w:rPr>
          <w:rFonts w:eastAsia="PMingLiU" w:cs="Tahoma"/>
          <w:lang w:eastAsia="zh-TW"/>
        </w:rPr>
      </w:pPr>
      <w:r w:rsidRPr="00BB059B">
        <w:rPr>
          <w:rFonts w:eastAsia="PMingLiU" w:cs="Tahoma"/>
          <w:snapToGrid w:val="0"/>
          <w:color w:val="000000"/>
          <w:szCs w:val="18"/>
          <w:lang w:eastAsia="zh-TW"/>
        </w:rPr>
        <w:t xml:space="preserve">Windows Azure </w:t>
      </w:r>
      <w:r w:rsidRPr="00BB059B">
        <w:rPr>
          <w:rFonts w:eastAsia="PMingLiU" w:cs="Tahoma"/>
          <w:snapToGrid w:val="0"/>
          <w:color w:val="000000"/>
          <w:szCs w:val="18"/>
          <w:lang w:eastAsia="zh-TW"/>
        </w:rPr>
        <w:t>支援小組將透過線上管道</w:t>
      </w:r>
      <w:r w:rsidRPr="00BB059B">
        <w:rPr>
          <w:rFonts w:eastAsia="PMingLiU" w:cs="Tahoma"/>
          <w:snapToGrid w:val="0"/>
          <w:color w:val="000000"/>
          <w:szCs w:val="18"/>
          <w:lang w:eastAsia="zh-TW"/>
        </w:rPr>
        <w:t xml:space="preserve"> (</w:t>
      </w:r>
      <w:r w:rsidRPr="00BB059B">
        <w:rPr>
          <w:rFonts w:eastAsia="PMingLiU" w:cs="Tahoma"/>
          <w:snapToGrid w:val="0"/>
          <w:color w:val="000000"/>
          <w:szCs w:val="18"/>
          <w:lang w:eastAsia="zh-TW"/>
        </w:rPr>
        <w:t>例如，電子郵件或</w:t>
      </w:r>
      <w:r w:rsidRPr="00BB059B">
        <w:rPr>
          <w:rFonts w:eastAsia="PMingLiU" w:cs="Tahoma"/>
          <w:snapToGrid w:val="0"/>
          <w:color w:val="000000"/>
          <w:szCs w:val="18"/>
          <w:lang w:eastAsia="zh-TW"/>
        </w:rPr>
        <w:t xml:space="preserve"> Windows Azure </w:t>
      </w:r>
      <w:r w:rsidRPr="00BB059B">
        <w:rPr>
          <w:rFonts w:eastAsia="PMingLiU" w:cs="Tahoma"/>
          <w:snapToGrid w:val="0"/>
          <w:color w:val="000000"/>
          <w:szCs w:val="18"/>
          <w:lang w:eastAsia="zh-TW"/>
        </w:rPr>
        <w:t>入口網站</w:t>
      </w:r>
      <w:r w:rsidRPr="00BB059B">
        <w:rPr>
          <w:rFonts w:eastAsia="PMingLiU" w:cs="Tahoma"/>
          <w:snapToGrid w:val="0"/>
          <w:color w:val="000000"/>
          <w:szCs w:val="18"/>
          <w:lang w:eastAsia="zh-TW"/>
        </w:rPr>
        <w:t xml:space="preserve">) </w:t>
      </w:r>
      <w:r w:rsidRPr="00BB059B">
        <w:rPr>
          <w:rFonts w:eastAsia="PMingLiU" w:cs="Tahoma"/>
          <w:snapToGrid w:val="0"/>
          <w:color w:val="000000"/>
          <w:szCs w:val="18"/>
          <w:lang w:eastAsia="zh-TW"/>
        </w:rPr>
        <w:t>與客戶合作進行疑難排解及協助解決事件。如果必須解決事件，</w:t>
      </w:r>
      <w:r w:rsidRPr="00BB059B">
        <w:rPr>
          <w:rFonts w:eastAsia="PMingLiU" w:cs="Tahoma"/>
          <w:snapToGrid w:val="0"/>
          <w:color w:val="000000"/>
          <w:szCs w:val="18"/>
          <w:lang w:eastAsia="zh-TW"/>
        </w:rPr>
        <w:t xml:space="preserve">Windows Azure </w:t>
      </w:r>
      <w:r w:rsidRPr="00BB059B">
        <w:rPr>
          <w:rFonts w:eastAsia="PMingLiU" w:cs="Tahoma"/>
          <w:snapToGrid w:val="0"/>
          <w:color w:val="000000"/>
          <w:szCs w:val="18"/>
          <w:lang w:eastAsia="zh-TW"/>
        </w:rPr>
        <w:t>支援小組可能會利用客戶所提供的電話號碼聯絡客戶。</w:t>
      </w:r>
    </w:p>
    <w:p w:rsidR="00596386" w:rsidRPr="00BB059B" w:rsidRDefault="00596386" w:rsidP="00DD7F8E">
      <w:pPr>
        <w:rPr>
          <w:rFonts w:eastAsia="PMingLiU" w:cs="Tahoma"/>
          <w:lang w:eastAsia="zh-TW"/>
        </w:rPr>
      </w:pPr>
    </w:p>
    <w:p w:rsidR="00DD7F8E" w:rsidRPr="00BB059B" w:rsidRDefault="00DD7F8E" w:rsidP="00DD7F8E">
      <w:pPr>
        <w:rPr>
          <w:rFonts w:eastAsia="PMingLiU" w:cs="Tahoma"/>
          <w:lang w:eastAsia="zh-TW"/>
        </w:rPr>
      </w:pPr>
      <w:r w:rsidRPr="00BB059B">
        <w:rPr>
          <w:rFonts w:eastAsia="PMingLiU" w:cs="Tahoma"/>
          <w:b/>
          <w:sz w:val="24"/>
          <w:szCs w:val="24"/>
          <w:lang w:eastAsia="zh-TW"/>
        </w:rPr>
        <w:t xml:space="preserve">Microsoft </w:t>
      </w:r>
      <w:r w:rsidRPr="00BB059B">
        <w:rPr>
          <w:rFonts w:eastAsia="PMingLiU" w:cs="Tahoma"/>
          <w:b/>
          <w:sz w:val="24"/>
          <w:szCs w:val="24"/>
          <w:lang w:eastAsia="zh-TW"/>
        </w:rPr>
        <w:t>企業策略計劃優惠方案</w:t>
      </w:r>
    </w:p>
    <w:p w:rsidR="00DD7F8E" w:rsidRPr="00BB059B" w:rsidRDefault="00DD7F8E" w:rsidP="00DD7F8E">
      <w:pPr>
        <w:rPr>
          <w:rFonts w:eastAsia="PMingLiU" w:cs="Tahoma"/>
          <w:lang w:eastAsia="zh-TW"/>
        </w:rPr>
      </w:pPr>
    </w:p>
    <w:p w:rsidR="00DD7F8E" w:rsidRPr="00BB059B" w:rsidRDefault="00DD7F8E" w:rsidP="006D6BED">
      <w:pPr>
        <w:widowControl w:val="0"/>
        <w:tabs>
          <w:tab w:val="left" w:pos="720"/>
          <w:tab w:val="left" w:pos="1170"/>
        </w:tabs>
        <w:spacing w:after="60"/>
        <w:rPr>
          <w:rFonts w:eastAsia="PMingLiU" w:cs="Tahoma"/>
          <w:lang w:eastAsia="zh-TW"/>
        </w:rPr>
      </w:pPr>
      <w:r w:rsidRPr="00BB059B">
        <w:rPr>
          <w:rFonts w:eastAsia="PMingLiU" w:cs="Tahoma"/>
          <w:b/>
          <w:bCs/>
          <w:szCs w:val="18"/>
          <w:lang w:eastAsia="zh-TW"/>
        </w:rPr>
        <w:t>企業策略計劃概觀</w:t>
      </w:r>
    </w:p>
    <w:p w:rsidR="00DD7F8E" w:rsidRPr="00BB059B" w:rsidRDefault="00DD7F8E" w:rsidP="006D6BED">
      <w:pPr>
        <w:rPr>
          <w:rFonts w:eastAsia="PMingLiU" w:cs="Tahoma"/>
        </w:rPr>
      </w:pPr>
      <w:r w:rsidRPr="00BB059B">
        <w:rPr>
          <w:rFonts w:eastAsia="PMingLiU" w:cs="Tahoma"/>
        </w:rPr>
        <w:t>適用於</w:t>
      </w:r>
      <w:r w:rsidRPr="00BB059B">
        <w:rPr>
          <w:rFonts w:eastAsia="PMingLiU" w:cs="Tahoma"/>
        </w:rPr>
        <w:t xml:space="preserve"> Microsoft Enterprise </w:t>
      </w:r>
      <w:r w:rsidRPr="00BB059B">
        <w:rPr>
          <w:rFonts w:eastAsia="PMingLiU" w:cs="Tahoma"/>
        </w:rPr>
        <w:t>合約之企業策略計劃</w:t>
      </w:r>
      <w:r w:rsidRPr="00BB059B">
        <w:rPr>
          <w:rFonts w:eastAsia="PMingLiU" w:cs="Tahoma"/>
        </w:rPr>
        <w:t xml:space="preserve"> (Enterprise Strategy Program) </w:t>
      </w:r>
      <w:r w:rsidRPr="00BB059B">
        <w:rPr>
          <w:rFonts w:eastAsia="PMingLiU" w:cs="Tahoma"/>
        </w:rPr>
        <w:t>將會由</w:t>
      </w:r>
      <w:r w:rsidRPr="00BB059B">
        <w:rPr>
          <w:rFonts w:eastAsia="PMingLiU" w:cs="Tahoma"/>
        </w:rPr>
        <w:t xml:space="preserve"> Microsoft </w:t>
      </w:r>
      <w:r w:rsidRPr="00BB059B">
        <w:rPr>
          <w:rFonts w:eastAsia="PMingLiU" w:cs="Tahoma"/>
        </w:rPr>
        <w:t>企業架構師</w:t>
      </w:r>
      <w:r w:rsidRPr="00BB059B">
        <w:rPr>
          <w:rFonts w:eastAsia="PMingLiU" w:cs="Tahoma"/>
        </w:rPr>
        <w:t xml:space="preserve"> (Enterprise Architect) </w:t>
      </w:r>
      <w:r w:rsidRPr="00BB059B">
        <w:rPr>
          <w:rFonts w:eastAsia="PMingLiU" w:cs="Tahoma"/>
        </w:rPr>
        <w:t>針對如何加速建置時間以及如何針對重大變更進行規劃，為客戶提供相關建議，讓客戶能夠從</w:t>
      </w:r>
      <w:r w:rsidRPr="00BB059B">
        <w:rPr>
          <w:rFonts w:eastAsia="PMingLiU" w:cs="Tahoma"/>
        </w:rPr>
        <w:t xml:space="preserve"> Microsoft </w:t>
      </w:r>
      <w:r w:rsidRPr="00BB059B">
        <w:rPr>
          <w:rFonts w:eastAsia="PMingLiU" w:cs="Tahoma"/>
        </w:rPr>
        <w:t>技術及產品的投資中獲得更大價值。所有時間表、日期和交付時程僅為預估日期，隨時可能變更。</w:t>
      </w:r>
    </w:p>
    <w:p w:rsidR="00DD7F8E" w:rsidRPr="00BB059B" w:rsidRDefault="00DD7F8E" w:rsidP="006D6BED">
      <w:pPr>
        <w:rPr>
          <w:rFonts w:eastAsia="PMingLiU" w:cs="Tahoma"/>
        </w:rPr>
      </w:pPr>
    </w:p>
    <w:p w:rsidR="00DD7F8E" w:rsidRPr="00BB059B" w:rsidRDefault="00DD7F8E" w:rsidP="006D6BED">
      <w:pPr>
        <w:rPr>
          <w:rFonts w:eastAsia="PMingLiU" w:cs="Tahoma"/>
          <w:lang w:eastAsia="zh-TW"/>
        </w:rPr>
      </w:pPr>
      <w:r w:rsidRPr="00BB059B">
        <w:rPr>
          <w:rFonts w:eastAsia="PMingLiU" w:cs="Tahoma"/>
          <w:lang w:eastAsia="zh-TW"/>
        </w:rPr>
        <w:t>企業策略計劃優惠方案包含下列元件，將會依客戶之</w:t>
      </w:r>
      <w:r w:rsidRPr="00BB059B">
        <w:rPr>
          <w:rFonts w:eastAsia="PMingLiU" w:cs="Tahoma"/>
          <w:lang w:eastAsia="zh-TW"/>
        </w:rPr>
        <w:t xml:space="preserve"> Enterprise </w:t>
      </w:r>
      <w:r w:rsidRPr="00BB059B">
        <w:rPr>
          <w:rFonts w:eastAsia="PMingLiU" w:cs="Tahoma"/>
          <w:lang w:eastAsia="zh-TW"/>
        </w:rPr>
        <w:t>合約逐年提供：</w:t>
      </w:r>
    </w:p>
    <w:p w:rsidR="00FD27BC" w:rsidRPr="00BB059B" w:rsidRDefault="00FD27BC" w:rsidP="006D6BED">
      <w:pPr>
        <w:rPr>
          <w:rFonts w:eastAsia="PMingLiU" w:cs="Tahoma"/>
          <w:lang w:eastAsia="zh-TW"/>
        </w:rPr>
      </w:pPr>
      <w:bookmarkStart w:id="997" w:name="OLE_LINK5"/>
      <w:bookmarkStart w:id="99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BB059B" w:rsidTr="002A6416">
        <w:tc>
          <w:tcPr>
            <w:tcW w:w="2555" w:type="dxa"/>
            <w:shd w:val="clear" w:color="auto" w:fill="FABF8F"/>
            <w:vAlign w:val="center"/>
          </w:tcPr>
          <w:p w:rsidR="00FD27BC" w:rsidRPr="00BB059B" w:rsidRDefault="00FD27BC" w:rsidP="00FD27BC">
            <w:pPr>
              <w:jc w:val="center"/>
              <w:rPr>
                <w:rFonts w:eastAsia="PMingLiU" w:cs="Tahoma"/>
                <w:color w:val="000000"/>
                <w:szCs w:val="18"/>
              </w:rPr>
            </w:pPr>
            <w:r w:rsidRPr="00BB059B">
              <w:rPr>
                <w:rFonts w:eastAsia="PMingLiU" w:cs="Tahoma"/>
                <w:b/>
                <w:bCs/>
                <w:color w:val="000000"/>
                <w:sz w:val="20"/>
                <w:szCs w:val="18"/>
              </w:rPr>
              <w:t>區域</w:t>
            </w:r>
          </w:p>
        </w:tc>
        <w:tc>
          <w:tcPr>
            <w:tcW w:w="2215" w:type="dxa"/>
            <w:shd w:val="clear" w:color="auto" w:fill="FABF8F"/>
            <w:vAlign w:val="center"/>
          </w:tcPr>
          <w:p w:rsidR="00FD27BC" w:rsidRPr="00BB059B" w:rsidRDefault="00FD27BC" w:rsidP="00FD27BC">
            <w:pPr>
              <w:jc w:val="center"/>
              <w:rPr>
                <w:rFonts w:eastAsia="PMingLiU" w:cs="Tahoma"/>
                <w:b/>
                <w:bCs/>
                <w:color w:val="000000"/>
                <w:sz w:val="20"/>
                <w:szCs w:val="20"/>
              </w:rPr>
            </w:pPr>
            <w:r w:rsidRPr="00BB059B">
              <w:rPr>
                <w:rFonts w:eastAsia="PMingLiU" w:cs="Tahoma"/>
                <w:b/>
                <w:bCs/>
                <w:color w:val="000000"/>
                <w:sz w:val="20"/>
                <w:szCs w:val="20"/>
              </w:rPr>
              <w:t>企業策略連線</w:t>
            </w:r>
            <w:r w:rsidRPr="00BB059B">
              <w:rPr>
                <w:rFonts w:eastAsia="PMingLiU" w:cs="Tahoma"/>
                <w:b/>
                <w:bCs/>
                <w:color w:val="000000"/>
                <w:sz w:val="20"/>
                <w:szCs w:val="20"/>
              </w:rPr>
              <w:t xml:space="preserve"> (Enterprise Strategy Connect)</w:t>
            </w:r>
          </w:p>
        </w:tc>
        <w:tc>
          <w:tcPr>
            <w:tcW w:w="2340" w:type="dxa"/>
            <w:shd w:val="clear" w:color="auto" w:fill="FABF8F"/>
            <w:vAlign w:val="center"/>
          </w:tcPr>
          <w:p w:rsidR="00FD27BC" w:rsidRPr="00BB059B" w:rsidRDefault="00FD27BC" w:rsidP="00FD27BC">
            <w:pPr>
              <w:jc w:val="center"/>
              <w:rPr>
                <w:rFonts w:eastAsia="PMingLiU" w:cs="Tahoma"/>
                <w:color w:val="000000"/>
                <w:sz w:val="20"/>
                <w:szCs w:val="20"/>
              </w:rPr>
            </w:pPr>
            <w:r w:rsidRPr="00BB059B">
              <w:rPr>
                <w:rFonts w:eastAsia="PMingLiU" w:cs="Tahoma"/>
                <w:b/>
                <w:bCs/>
                <w:color w:val="000000"/>
                <w:sz w:val="20"/>
                <w:szCs w:val="20"/>
              </w:rPr>
              <w:t>企業策略基礎方案</w:t>
            </w:r>
          </w:p>
        </w:tc>
        <w:tc>
          <w:tcPr>
            <w:tcW w:w="2250" w:type="dxa"/>
            <w:shd w:val="clear" w:color="auto" w:fill="FABF8F"/>
            <w:vAlign w:val="center"/>
          </w:tcPr>
          <w:p w:rsidR="00FD27BC" w:rsidRPr="00BB059B" w:rsidRDefault="00FD27BC" w:rsidP="00FD27BC">
            <w:pPr>
              <w:jc w:val="center"/>
              <w:rPr>
                <w:rFonts w:eastAsia="PMingLiU" w:cs="Tahoma"/>
                <w:b/>
                <w:bCs/>
                <w:color w:val="000000"/>
                <w:sz w:val="20"/>
                <w:szCs w:val="18"/>
              </w:rPr>
            </w:pPr>
            <w:r w:rsidRPr="00BB059B">
              <w:rPr>
                <w:rFonts w:eastAsia="PMingLiU" w:cs="Tahoma"/>
                <w:b/>
                <w:bCs/>
                <w:color w:val="000000"/>
                <w:sz w:val="20"/>
                <w:szCs w:val="18"/>
              </w:rPr>
              <w:t>企業策略組合方案</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企業架構師</w:t>
            </w:r>
          </w:p>
        </w:tc>
        <w:tc>
          <w:tcPr>
            <w:tcW w:w="2215"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 xml:space="preserve">1 </w:t>
            </w:r>
            <w:r w:rsidRPr="00BB059B">
              <w:rPr>
                <w:rFonts w:eastAsia="PMingLiU" w:cs="Tahoma"/>
                <w:color w:val="000000"/>
                <w:szCs w:val="18"/>
              </w:rPr>
              <w:t>位季職的</w:t>
            </w:r>
            <w:r w:rsidRPr="00BB059B">
              <w:rPr>
                <w:rFonts w:eastAsia="PMingLiU" w:cs="Tahoma"/>
                <w:color w:val="000000"/>
                <w:szCs w:val="18"/>
              </w:rPr>
              <w:t xml:space="preserve"> Microsoft </w:t>
            </w:r>
            <w:r w:rsidRPr="00BB059B">
              <w:rPr>
                <w:rFonts w:eastAsia="PMingLiU" w:cs="Tahoma"/>
                <w:color w:val="000000"/>
                <w:szCs w:val="18"/>
              </w:rPr>
              <w:t>企業架構師</w:t>
            </w:r>
          </w:p>
        </w:tc>
        <w:tc>
          <w:tcPr>
            <w:tcW w:w="2340"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 xml:space="preserve">1 </w:t>
            </w:r>
            <w:r w:rsidRPr="00BB059B">
              <w:rPr>
                <w:rFonts w:eastAsia="PMingLiU" w:cs="Tahoma"/>
                <w:color w:val="000000"/>
                <w:szCs w:val="18"/>
              </w:rPr>
              <w:t>位兼職的</w:t>
            </w:r>
            <w:r w:rsidRPr="00BB059B">
              <w:rPr>
                <w:rFonts w:eastAsia="PMingLiU" w:cs="Tahoma"/>
                <w:color w:val="000000"/>
                <w:szCs w:val="18"/>
              </w:rPr>
              <w:t xml:space="preserve"> Microsoft </w:t>
            </w:r>
            <w:r w:rsidRPr="00BB059B">
              <w:rPr>
                <w:rFonts w:eastAsia="PMingLiU" w:cs="Tahoma"/>
                <w:color w:val="000000"/>
                <w:szCs w:val="18"/>
              </w:rPr>
              <w:t>企業架構師</w:t>
            </w:r>
          </w:p>
        </w:tc>
        <w:tc>
          <w:tcPr>
            <w:tcW w:w="2250"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 xml:space="preserve">1 </w:t>
            </w:r>
            <w:r w:rsidRPr="00BB059B">
              <w:rPr>
                <w:rFonts w:eastAsia="PMingLiU" w:cs="Tahoma"/>
                <w:color w:val="000000"/>
                <w:szCs w:val="18"/>
              </w:rPr>
              <w:t>位全職的</w:t>
            </w:r>
            <w:r w:rsidRPr="00BB059B">
              <w:rPr>
                <w:rFonts w:eastAsia="PMingLiU" w:cs="Tahoma"/>
                <w:color w:val="000000"/>
                <w:szCs w:val="18"/>
              </w:rPr>
              <w:t xml:space="preserve"> Microsoft </w:t>
            </w:r>
            <w:r w:rsidRPr="00BB059B">
              <w:rPr>
                <w:rFonts w:eastAsia="PMingLiU" w:cs="Tahoma"/>
                <w:color w:val="000000"/>
                <w:szCs w:val="18"/>
              </w:rPr>
              <w:t>企業架構師</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評估方式</w:t>
            </w:r>
            <w:r w:rsidRPr="00BB059B">
              <w:rPr>
                <w:rFonts w:eastAsia="PMingLiU" w:cs="Tahoma"/>
                <w:b/>
                <w:bCs/>
                <w:color w:val="000000"/>
                <w:sz w:val="20"/>
                <w:szCs w:val="18"/>
                <w:vertAlign w:val="superscript"/>
              </w:rPr>
              <w:t>1</w:t>
            </w:r>
          </w:p>
        </w:tc>
        <w:tc>
          <w:tcPr>
            <w:tcW w:w="2215"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25% </w:t>
            </w:r>
            <w:r w:rsidRPr="00BB059B">
              <w:rPr>
                <w:rFonts w:eastAsia="PMingLiU" w:cs="Tahoma"/>
                <w:color w:val="000000"/>
                <w:szCs w:val="18"/>
                <w:lang w:eastAsia="zh-TW"/>
              </w:rPr>
              <w:t>的架構師心力</w:t>
            </w:r>
          </w:p>
        </w:tc>
        <w:tc>
          <w:tcPr>
            <w:tcW w:w="2340"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25% </w:t>
            </w:r>
            <w:r w:rsidRPr="00BB059B">
              <w:rPr>
                <w:rFonts w:eastAsia="PMingLiU" w:cs="Tahoma"/>
                <w:color w:val="000000"/>
                <w:szCs w:val="18"/>
                <w:lang w:eastAsia="zh-TW"/>
              </w:rPr>
              <w:t>的架構師心力</w:t>
            </w:r>
          </w:p>
        </w:tc>
        <w:tc>
          <w:tcPr>
            <w:tcW w:w="2250"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25% </w:t>
            </w:r>
            <w:r w:rsidRPr="00BB059B">
              <w:rPr>
                <w:rFonts w:eastAsia="PMingLiU" w:cs="Tahoma"/>
                <w:color w:val="000000"/>
                <w:szCs w:val="18"/>
                <w:lang w:eastAsia="zh-TW"/>
              </w:rPr>
              <w:t>的架構師心力</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企業策略專案</w:t>
            </w:r>
            <w:r w:rsidRPr="00BB059B">
              <w:rPr>
                <w:rFonts w:eastAsia="PMingLiU" w:cs="Tahoma"/>
                <w:b/>
                <w:bCs/>
                <w:color w:val="000000"/>
                <w:sz w:val="20"/>
                <w:szCs w:val="18"/>
                <w:vertAlign w:val="superscript"/>
              </w:rPr>
              <w:t>1</w:t>
            </w:r>
          </w:p>
        </w:tc>
        <w:tc>
          <w:tcPr>
            <w:tcW w:w="2215"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75% </w:t>
            </w:r>
            <w:r w:rsidRPr="00BB059B">
              <w:rPr>
                <w:rFonts w:eastAsia="PMingLiU" w:cs="Tahoma"/>
                <w:color w:val="000000"/>
                <w:szCs w:val="18"/>
                <w:lang w:eastAsia="zh-TW"/>
              </w:rPr>
              <w:t>的架構師心力</w:t>
            </w:r>
          </w:p>
        </w:tc>
        <w:tc>
          <w:tcPr>
            <w:tcW w:w="2340"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75% </w:t>
            </w:r>
            <w:r w:rsidRPr="00BB059B">
              <w:rPr>
                <w:rFonts w:eastAsia="PMingLiU" w:cs="Tahoma"/>
                <w:color w:val="000000"/>
                <w:szCs w:val="18"/>
                <w:lang w:eastAsia="zh-TW"/>
              </w:rPr>
              <w:t>的架構師心力</w:t>
            </w:r>
          </w:p>
        </w:tc>
        <w:tc>
          <w:tcPr>
            <w:tcW w:w="2250" w:type="dxa"/>
            <w:vAlign w:val="center"/>
          </w:tcPr>
          <w:p w:rsidR="00FD27BC" w:rsidRPr="00BB059B" w:rsidRDefault="00FD27BC" w:rsidP="00FD27BC">
            <w:pPr>
              <w:jc w:val="center"/>
              <w:rPr>
                <w:rFonts w:eastAsia="PMingLiU" w:cs="Tahoma"/>
                <w:color w:val="000000"/>
                <w:szCs w:val="18"/>
                <w:lang w:eastAsia="zh-TW"/>
              </w:rPr>
            </w:pPr>
            <w:r w:rsidRPr="00BB059B">
              <w:rPr>
                <w:rFonts w:eastAsia="PMingLiU" w:cs="Tahoma"/>
                <w:color w:val="000000"/>
                <w:szCs w:val="18"/>
                <w:lang w:eastAsia="zh-TW"/>
              </w:rPr>
              <w:t>每年至多</w:t>
            </w:r>
            <w:r w:rsidRPr="00BB059B">
              <w:rPr>
                <w:rFonts w:eastAsia="PMingLiU" w:cs="Tahoma"/>
                <w:color w:val="000000"/>
                <w:szCs w:val="18"/>
                <w:lang w:eastAsia="zh-TW"/>
              </w:rPr>
              <w:t xml:space="preserve"> 75% </w:t>
            </w:r>
            <w:r w:rsidRPr="00BB059B">
              <w:rPr>
                <w:rFonts w:eastAsia="PMingLiU" w:cs="Tahoma"/>
                <w:color w:val="000000"/>
                <w:szCs w:val="18"/>
                <w:lang w:eastAsia="zh-TW"/>
              </w:rPr>
              <w:t>的架構師心力</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履行講習</w:t>
            </w:r>
            <w:r w:rsidRPr="00BB059B">
              <w:rPr>
                <w:rFonts w:eastAsia="PMingLiU" w:cs="Tahoma"/>
                <w:color w:val="000000"/>
                <w:szCs w:val="18"/>
              </w:rPr>
              <w:t xml:space="preserve"> (Engagement Workshop)</w:t>
            </w:r>
          </w:p>
        </w:tc>
        <w:tc>
          <w:tcPr>
            <w:tcW w:w="2215"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每年至多</w:t>
            </w:r>
            <w:r w:rsidRPr="00BB059B">
              <w:rPr>
                <w:rFonts w:eastAsia="PMingLiU" w:cs="Tahoma"/>
                <w:color w:val="000000"/>
                <w:szCs w:val="18"/>
              </w:rPr>
              <w:t xml:space="preserve"> 1 </w:t>
            </w:r>
            <w:r w:rsidRPr="00BB059B">
              <w:rPr>
                <w:rFonts w:eastAsia="PMingLiU" w:cs="Tahoma"/>
                <w:color w:val="000000"/>
                <w:szCs w:val="18"/>
              </w:rPr>
              <w:t>項</w:t>
            </w:r>
          </w:p>
        </w:tc>
        <w:tc>
          <w:tcPr>
            <w:tcW w:w="2340"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每年至多</w:t>
            </w:r>
            <w:r w:rsidRPr="00BB059B">
              <w:rPr>
                <w:rFonts w:eastAsia="PMingLiU" w:cs="Tahoma"/>
                <w:color w:val="000000"/>
                <w:szCs w:val="18"/>
              </w:rPr>
              <w:t xml:space="preserve"> 2 </w:t>
            </w:r>
            <w:r w:rsidRPr="00BB059B">
              <w:rPr>
                <w:rFonts w:eastAsia="PMingLiU" w:cs="Tahoma"/>
                <w:color w:val="000000"/>
                <w:szCs w:val="18"/>
              </w:rPr>
              <w:t>項</w:t>
            </w:r>
          </w:p>
        </w:tc>
        <w:tc>
          <w:tcPr>
            <w:tcW w:w="2250" w:type="dxa"/>
            <w:vAlign w:val="center"/>
          </w:tcPr>
          <w:p w:rsidR="00FD27BC" w:rsidRPr="00BB059B" w:rsidRDefault="00FD27BC" w:rsidP="00FD27BC">
            <w:pPr>
              <w:spacing w:before="120"/>
              <w:jc w:val="center"/>
              <w:rPr>
                <w:rFonts w:eastAsia="PMingLiU" w:cs="Tahoma"/>
                <w:color w:val="000000"/>
                <w:szCs w:val="18"/>
              </w:rPr>
            </w:pPr>
            <w:r w:rsidRPr="00BB059B">
              <w:rPr>
                <w:rFonts w:eastAsia="PMingLiU" w:cs="Tahoma"/>
              </w:rPr>
              <w:t>每年至多</w:t>
            </w:r>
            <w:r w:rsidRPr="00BB059B">
              <w:rPr>
                <w:rFonts w:eastAsia="PMingLiU" w:cs="Tahoma"/>
              </w:rPr>
              <w:t xml:space="preserve"> 4 </w:t>
            </w:r>
            <w:r w:rsidRPr="00BB059B">
              <w:rPr>
                <w:rFonts w:eastAsia="PMingLiU" w:cs="Tahoma"/>
              </w:rPr>
              <w:t>次</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企業策略網路</w:t>
            </w:r>
            <w:r w:rsidRPr="00BB059B">
              <w:rPr>
                <w:rFonts w:eastAsia="PMingLiU" w:cs="Tahoma"/>
                <w:color w:val="000000"/>
                <w:szCs w:val="18"/>
              </w:rPr>
              <w:t xml:space="preserve"> (Enterprise Strategy Network)</w:t>
            </w:r>
          </w:p>
        </w:tc>
        <w:tc>
          <w:tcPr>
            <w:tcW w:w="2215"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34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250" w:type="dxa"/>
            <w:vAlign w:val="center"/>
          </w:tcPr>
          <w:p w:rsidR="00FD27BC" w:rsidRPr="00BB059B" w:rsidRDefault="00FD27BC" w:rsidP="00FD27BC">
            <w:pPr>
              <w:jc w:val="center"/>
              <w:rPr>
                <w:rFonts w:eastAsia="PMingLiU" w:cs="Tahoma"/>
              </w:rPr>
            </w:pPr>
            <w:r w:rsidRPr="00BB059B">
              <w:rPr>
                <w:rFonts w:ascii="MS UI Gothic" w:eastAsia="MS UI Gothic" w:hAnsi="MS UI Gothic" w:cs="MS UI Gothic" w:hint="eastAsia"/>
                <w:color w:val="000000"/>
                <w:szCs w:val="18"/>
              </w:rPr>
              <w:t>✓</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企業策略庫</w:t>
            </w:r>
            <w:r w:rsidRPr="00BB059B">
              <w:rPr>
                <w:rFonts w:eastAsia="PMingLiU" w:cs="Tahoma"/>
                <w:color w:val="000000"/>
                <w:szCs w:val="18"/>
              </w:rPr>
              <w:t xml:space="preserve"> (Enterprise Strategy Library)</w:t>
            </w:r>
          </w:p>
        </w:tc>
        <w:tc>
          <w:tcPr>
            <w:tcW w:w="2215"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34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250" w:type="dxa"/>
            <w:vAlign w:val="center"/>
          </w:tcPr>
          <w:p w:rsidR="00FD27BC" w:rsidRPr="00BB059B" w:rsidRDefault="00FD27BC" w:rsidP="00FD27BC">
            <w:pPr>
              <w:jc w:val="center"/>
              <w:rPr>
                <w:rFonts w:eastAsia="PMingLiU" w:cs="Tahoma"/>
              </w:rPr>
            </w:pPr>
            <w:r w:rsidRPr="00BB059B">
              <w:rPr>
                <w:rFonts w:ascii="MS UI Gothic" w:eastAsia="MS UI Gothic" w:hAnsi="MS UI Gothic" w:cs="MS UI Gothic" w:hint="eastAsia"/>
                <w:color w:val="000000"/>
                <w:szCs w:val="18"/>
              </w:rPr>
              <w:t>✓</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策略性簡報</w:t>
            </w:r>
            <w:r w:rsidRPr="00BB059B">
              <w:rPr>
                <w:rFonts w:eastAsia="PMingLiU" w:cs="Tahoma"/>
                <w:color w:val="000000"/>
                <w:szCs w:val="18"/>
              </w:rPr>
              <w:t xml:space="preserve"> (Strategic Briefing)</w:t>
            </w:r>
          </w:p>
        </w:tc>
        <w:tc>
          <w:tcPr>
            <w:tcW w:w="2215"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34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25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rPr>
              <w:t>✓</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策略性架構師論壇</w:t>
            </w:r>
            <w:r w:rsidRPr="00BB059B">
              <w:rPr>
                <w:rFonts w:eastAsia="PMingLiU" w:cs="Tahoma"/>
                <w:color w:val="000000"/>
                <w:szCs w:val="18"/>
              </w:rPr>
              <w:t xml:space="preserve"> (Strategic Architect Forum)</w:t>
            </w:r>
          </w:p>
        </w:tc>
        <w:tc>
          <w:tcPr>
            <w:tcW w:w="2215" w:type="dxa"/>
            <w:vAlign w:val="center"/>
          </w:tcPr>
          <w:p w:rsidR="00FD27BC" w:rsidRPr="00BB059B" w:rsidRDefault="00FD27BC" w:rsidP="00FD27BC">
            <w:pPr>
              <w:jc w:val="center"/>
              <w:rPr>
                <w:rFonts w:eastAsia="PMingLiU" w:cs="Tahoma"/>
                <w:color w:val="000000"/>
                <w:szCs w:val="18"/>
              </w:rPr>
            </w:pPr>
          </w:p>
        </w:tc>
        <w:tc>
          <w:tcPr>
            <w:tcW w:w="234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color w:val="000000"/>
                <w:szCs w:val="18"/>
              </w:rPr>
              <w:t>✓</w:t>
            </w:r>
          </w:p>
        </w:tc>
        <w:tc>
          <w:tcPr>
            <w:tcW w:w="2250" w:type="dxa"/>
            <w:vAlign w:val="center"/>
          </w:tcPr>
          <w:p w:rsidR="00FD27BC" w:rsidRPr="00BB059B" w:rsidRDefault="00FD27BC" w:rsidP="00FD27BC">
            <w:pPr>
              <w:jc w:val="center"/>
              <w:rPr>
                <w:rFonts w:eastAsia="PMingLiU" w:cs="Tahoma"/>
                <w:color w:val="000000"/>
                <w:szCs w:val="18"/>
              </w:rPr>
            </w:pPr>
            <w:r w:rsidRPr="00BB059B">
              <w:rPr>
                <w:rFonts w:ascii="MS UI Gothic" w:eastAsia="MS UI Gothic" w:hAnsi="MS UI Gothic" w:cs="MS UI Gothic" w:hint="eastAsia"/>
              </w:rPr>
              <w:t>✓</w:t>
            </w:r>
          </w:p>
        </w:tc>
      </w:tr>
      <w:tr w:rsidR="00FD27BC" w:rsidRPr="00BB059B" w:rsidTr="002A6416">
        <w:tc>
          <w:tcPr>
            <w:tcW w:w="2555" w:type="dxa"/>
            <w:vAlign w:val="center"/>
          </w:tcPr>
          <w:p w:rsidR="00FD27BC" w:rsidRPr="00BB059B" w:rsidRDefault="00FD27BC" w:rsidP="00FD27BC">
            <w:pPr>
              <w:rPr>
                <w:rFonts w:eastAsia="PMingLiU" w:cs="Tahoma"/>
                <w:color w:val="000000"/>
                <w:szCs w:val="18"/>
              </w:rPr>
            </w:pPr>
            <w:r w:rsidRPr="00BB059B">
              <w:rPr>
                <w:rFonts w:eastAsia="PMingLiU" w:cs="Tahoma"/>
                <w:color w:val="000000"/>
                <w:szCs w:val="18"/>
              </w:rPr>
              <w:t>企業策略容量附加</w:t>
            </w:r>
            <w:r w:rsidRPr="00BB059B">
              <w:rPr>
                <w:rFonts w:eastAsia="PMingLiU" w:cs="Tahoma"/>
                <w:color w:val="000000"/>
                <w:szCs w:val="18"/>
              </w:rPr>
              <w:t xml:space="preserve"> (Enterprise Strategy Capacity Add-On)</w:t>
            </w:r>
          </w:p>
        </w:tc>
        <w:tc>
          <w:tcPr>
            <w:tcW w:w="2215"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 xml:space="preserve">200 </w:t>
            </w:r>
            <w:r w:rsidRPr="00BB059B">
              <w:rPr>
                <w:rFonts w:eastAsia="PMingLiU" w:cs="Tahoma"/>
                <w:color w:val="000000"/>
                <w:szCs w:val="18"/>
              </w:rPr>
              <w:t>小時</w:t>
            </w:r>
          </w:p>
        </w:tc>
        <w:tc>
          <w:tcPr>
            <w:tcW w:w="2340" w:type="dxa"/>
            <w:vAlign w:val="center"/>
          </w:tcPr>
          <w:p w:rsidR="00FD27BC" w:rsidRPr="00BB059B" w:rsidRDefault="00FD27BC" w:rsidP="00FD27BC">
            <w:pPr>
              <w:jc w:val="center"/>
              <w:rPr>
                <w:rFonts w:eastAsia="PMingLiU" w:cs="Tahoma"/>
                <w:color w:val="000000"/>
                <w:szCs w:val="18"/>
              </w:rPr>
            </w:pPr>
            <w:r w:rsidRPr="00BB059B">
              <w:rPr>
                <w:rFonts w:eastAsia="PMingLiU" w:cs="Tahoma"/>
                <w:color w:val="000000"/>
                <w:szCs w:val="18"/>
              </w:rPr>
              <w:t xml:space="preserve">200 </w:t>
            </w:r>
            <w:r w:rsidRPr="00BB059B">
              <w:rPr>
                <w:rFonts w:eastAsia="PMingLiU" w:cs="Tahoma"/>
                <w:color w:val="000000"/>
                <w:szCs w:val="18"/>
              </w:rPr>
              <w:t>小時</w:t>
            </w:r>
          </w:p>
        </w:tc>
        <w:tc>
          <w:tcPr>
            <w:tcW w:w="2250" w:type="dxa"/>
            <w:vAlign w:val="center"/>
          </w:tcPr>
          <w:p w:rsidR="00FD27BC" w:rsidRPr="00BB059B" w:rsidRDefault="00FD27BC" w:rsidP="00FD27BC">
            <w:pPr>
              <w:jc w:val="center"/>
              <w:rPr>
                <w:rFonts w:eastAsia="PMingLiU" w:cs="Tahoma"/>
              </w:rPr>
            </w:pPr>
            <w:r w:rsidRPr="00BB059B">
              <w:rPr>
                <w:rFonts w:eastAsia="PMingLiU" w:cs="Tahoma"/>
                <w:color w:val="000000"/>
                <w:szCs w:val="18"/>
              </w:rPr>
              <w:t xml:space="preserve">200 </w:t>
            </w:r>
            <w:r w:rsidRPr="00BB059B">
              <w:rPr>
                <w:rFonts w:eastAsia="PMingLiU" w:cs="Tahoma"/>
                <w:color w:val="000000"/>
                <w:szCs w:val="18"/>
              </w:rPr>
              <w:t>小時</w:t>
            </w:r>
          </w:p>
        </w:tc>
      </w:tr>
    </w:tbl>
    <w:p w:rsidR="00DD7F8E" w:rsidRPr="00BB059B" w:rsidRDefault="00415DDA" w:rsidP="00DD7F8E">
      <w:pPr>
        <w:rPr>
          <w:rFonts w:eastAsia="PMingLiU" w:cs="Tahoma"/>
          <w:lang w:eastAsia="zh-TW"/>
        </w:rPr>
      </w:pPr>
      <w:r w:rsidRPr="00BB059B">
        <w:rPr>
          <w:rFonts w:eastAsia="PMingLiU" w:cs="Tahoma"/>
          <w:b/>
          <w:bCs/>
          <w:color w:val="000000"/>
          <w:sz w:val="20"/>
          <w:szCs w:val="18"/>
          <w:vertAlign w:val="superscript"/>
          <w:lang w:eastAsia="zh-TW"/>
        </w:rPr>
        <w:t>1</w:t>
      </w:r>
      <w:r w:rsidRPr="00BB059B">
        <w:rPr>
          <w:rFonts w:eastAsia="PMingLiU" w:cs="Tahoma"/>
          <w:i/>
          <w:sz w:val="16"/>
          <w:szCs w:val="20"/>
          <w:lang w:eastAsia="zh-TW"/>
        </w:rPr>
        <w:t>進行的實際總量係經</w:t>
      </w:r>
      <w:r w:rsidRPr="00BB059B">
        <w:rPr>
          <w:rFonts w:eastAsia="PMingLiU" w:cs="Tahoma"/>
          <w:i/>
          <w:sz w:val="16"/>
          <w:szCs w:val="20"/>
          <w:lang w:eastAsia="zh-TW"/>
        </w:rPr>
        <w:t xml:space="preserve"> Microsoft </w:t>
      </w:r>
      <w:r w:rsidRPr="00BB059B">
        <w:rPr>
          <w:rFonts w:eastAsia="PMingLiU" w:cs="Tahoma"/>
          <w:i/>
          <w:sz w:val="16"/>
          <w:szCs w:val="20"/>
          <w:lang w:eastAsia="zh-TW"/>
        </w:rPr>
        <w:t>與客戶間所同意</w:t>
      </w:r>
    </w:p>
    <w:p w:rsidR="00415DDA" w:rsidRDefault="00415DDA" w:rsidP="00DD7F8E">
      <w:pPr>
        <w:rPr>
          <w:rFonts w:eastAsia="PMingLiU" w:cs="Tahoma"/>
          <w:lang w:eastAsia="zh-TW"/>
        </w:rPr>
      </w:pPr>
    </w:p>
    <w:p w:rsidR="006F0DF9" w:rsidRDefault="006F0DF9" w:rsidP="00DD7F8E">
      <w:pPr>
        <w:rPr>
          <w:rFonts w:eastAsia="PMingLiU" w:cs="Tahoma"/>
          <w:lang w:eastAsia="zh-TW"/>
        </w:rPr>
      </w:pPr>
    </w:p>
    <w:p w:rsidR="006F0DF9" w:rsidRDefault="006F0DF9" w:rsidP="00DD7F8E">
      <w:pPr>
        <w:rPr>
          <w:rFonts w:eastAsia="PMingLiU" w:cs="Tahoma"/>
          <w:lang w:eastAsia="zh-TW"/>
        </w:rPr>
      </w:pPr>
    </w:p>
    <w:p w:rsidR="006F0DF9" w:rsidRDefault="006F0DF9" w:rsidP="00DD7F8E">
      <w:pPr>
        <w:rPr>
          <w:rFonts w:eastAsia="PMingLiU" w:cs="Tahoma"/>
          <w:lang w:eastAsia="zh-TW"/>
        </w:rPr>
      </w:pPr>
    </w:p>
    <w:p w:rsidR="006F0DF9" w:rsidRDefault="006F0DF9" w:rsidP="00DD7F8E">
      <w:pPr>
        <w:rPr>
          <w:rFonts w:eastAsia="PMingLiU" w:cs="Tahoma"/>
          <w:lang w:eastAsia="zh-TW"/>
        </w:rPr>
      </w:pPr>
    </w:p>
    <w:p w:rsidR="006F0DF9" w:rsidRPr="00BB059B" w:rsidRDefault="006F0DF9" w:rsidP="00DD7F8E">
      <w:pPr>
        <w:rPr>
          <w:rFonts w:eastAsia="PMingLiU" w:cs="Tahoma"/>
          <w:lang w:eastAsia="zh-TW"/>
        </w:rPr>
      </w:pPr>
    </w:p>
    <w:p w:rsidR="00DD7F8E" w:rsidRPr="00BB059B" w:rsidRDefault="00DD7F8E" w:rsidP="00E77F1E">
      <w:pPr>
        <w:spacing w:after="60"/>
        <w:rPr>
          <w:rFonts w:eastAsia="PMingLiU" w:cs="Tahoma"/>
        </w:rPr>
      </w:pPr>
      <w:r w:rsidRPr="00BB059B">
        <w:rPr>
          <w:rFonts w:eastAsia="PMingLiU" w:cs="Tahoma"/>
          <w:b/>
        </w:rPr>
        <w:t>企業架構師：</w:t>
      </w:r>
    </w:p>
    <w:p w:rsidR="00DD7F8E" w:rsidRPr="00BB059B" w:rsidRDefault="00DD7F8E" w:rsidP="002C1048">
      <w:pPr>
        <w:numPr>
          <w:ilvl w:val="0"/>
          <w:numId w:val="93"/>
        </w:numPr>
        <w:spacing w:after="60"/>
        <w:ind w:left="1440"/>
        <w:rPr>
          <w:rFonts w:eastAsia="PMingLiU" w:cs="Tahoma"/>
          <w:lang w:eastAsia="zh-TW"/>
        </w:rPr>
      </w:pPr>
      <w:r w:rsidRPr="00BB059B">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BB059B" w:rsidRDefault="00DD7F8E" w:rsidP="00E77F1E">
      <w:pPr>
        <w:numPr>
          <w:ilvl w:val="0"/>
          <w:numId w:val="93"/>
        </w:numPr>
        <w:spacing w:after="60"/>
        <w:ind w:left="1440"/>
        <w:rPr>
          <w:rFonts w:eastAsia="PMingLiU" w:cs="Tahoma"/>
          <w:lang w:eastAsia="zh-TW"/>
        </w:rPr>
      </w:pPr>
      <w:r w:rsidRPr="00BB059B">
        <w:rPr>
          <w:rFonts w:eastAsia="PMingLiU" w:cs="Tahoma"/>
          <w:szCs w:val="20"/>
          <w:lang w:eastAsia="zh-TW"/>
        </w:rPr>
        <w:t>此外，每個月還會按照計劃提出客戶的進度狀態更新。</w:t>
      </w:r>
    </w:p>
    <w:p w:rsidR="00415DDA" w:rsidRPr="00BB059B" w:rsidRDefault="00415DDA" w:rsidP="002C1048">
      <w:pPr>
        <w:numPr>
          <w:ilvl w:val="0"/>
          <w:numId w:val="93"/>
        </w:numPr>
        <w:spacing w:after="60"/>
        <w:ind w:left="1440"/>
        <w:rPr>
          <w:rFonts w:eastAsia="PMingLiU" w:cs="Tahoma"/>
          <w:lang w:eastAsia="zh-TW"/>
        </w:rPr>
      </w:pPr>
      <w:r w:rsidRPr="00BB059B">
        <w:rPr>
          <w:rFonts w:eastAsia="PMingLiU" w:cs="Tahoma"/>
          <w:lang w:eastAsia="zh-TW"/>
        </w:rPr>
        <w:t>將管理</w:t>
      </w:r>
      <w:r w:rsidRPr="00BB059B">
        <w:rPr>
          <w:rFonts w:eastAsia="PMingLiU" w:cs="Tahoma"/>
          <w:lang w:eastAsia="zh-TW"/>
        </w:rPr>
        <w:t xml:space="preserve"> Microsoft </w:t>
      </w:r>
      <w:r w:rsidRPr="00BB059B">
        <w:rPr>
          <w:rFonts w:eastAsia="PMingLiU" w:cs="Tahoma"/>
          <w:lang w:eastAsia="zh-TW"/>
        </w:rPr>
        <w:t>企業客戶網路的存取權。</w:t>
      </w:r>
    </w:p>
    <w:p w:rsidR="00E03856" w:rsidRPr="00BB059B" w:rsidRDefault="00E03856">
      <w:pPr>
        <w:rPr>
          <w:rFonts w:eastAsia="PMingLiU" w:cs="Tahoma"/>
          <w:lang w:eastAsia="zh-TW"/>
        </w:rPr>
      </w:pPr>
    </w:p>
    <w:p w:rsidR="00DD7F8E" w:rsidRPr="00BB059B" w:rsidRDefault="00DD7F8E" w:rsidP="00DD7F8E">
      <w:pPr>
        <w:spacing w:after="60"/>
        <w:rPr>
          <w:rFonts w:eastAsia="PMingLiU" w:cs="Tahoma"/>
        </w:rPr>
      </w:pPr>
      <w:r w:rsidRPr="00BB059B">
        <w:rPr>
          <w:rFonts w:eastAsia="PMingLiU" w:cs="Tahoma"/>
          <w:b/>
        </w:rPr>
        <w:t>評估方式：</w:t>
      </w:r>
    </w:p>
    <w:p w:rsidR="00DD7F8E" w:rsidRPr="00BB059B" w:rsidRDefault="00DD7F8E" w:rsidP="00E77F1E">
      <w:pPr>
        <w:numPr>
          <w:ilvl w:val="0"/>
          <w:numId w:val="94"/>
        </w:numPr>
        <w:spacing w:after="60"/>
        <w:ind w:left="1440"/>
        <w:rPr>
          <w:rFonts w:eastAsia="PMingLiU" w:cs="Tahoma"/>
          <w:lang w:eastAsia="zh-TW"/>
        </w:rPr>
      </w:pPr>
      <w:r w:rsidRPr="00BB059B">
        <w:rPr>
          <w:rFonts w:eastAsia="PMingLiU" w:cs="Tahoma"/>
          <w:szCs w:val="20"/>
          <w:lang w:eastAsia="zh-TW"/>
        </w:rPr>
        <w:t>找出符合客戶業務目標的</w:t>
      </w:r>
      <w:r w:rsidRPr="00BB059B">
        <w:rPr>
          <w:rFonts w:eastAsia="PMingLiU" w:cs="Tahoma"/>
          <w:szCs w:val="20"/>
          <w:lang w:eastAsia="zh-TW"/>
        </w:rPr>
        <w:t xml:space="preserve"> IT </w:t>
      </w:r>
      <w:r w:rsidRPr="00BB059B">
        <w:rPr>
          <w:rFonts w:eastAsia="PMingLiU" w:cs="Tahoma"/>
          <w:szCs w:val="20"/>
          <w:lang w:eastAsia="zh-TW"/>
        </w:rPr>
        <w:t>機會。</w:t>
      </w:r>
    </w:p>
    <w:p w:rsidR="00DD7F8E" w:rsidRPr="006F0DF9" w:rsidRDefault="00DD7F8E" w:rsidP="00E77F1E">
      <w:pPr>
        <w:numPr>
          <w:ilvl w:val="0"/>
          <w:numId w:val="94"/>
        </w:numPr>
        <w:spacing w:after="60"/>
        <w:ind w:left="1440"/>
        <w:rPr>
          <w:rFonts w:eastAsia="PMingLiU" w:cs="Tahoma"/>
          <w:lang w:eastAsia="zh-TW"/>
        </w:rPr>
      </w:pPr>
      <w:r w:rsidRPr="006F0DF9">
        <w:rPr>
          <w:rFonts w:eastAsia="PMingLiU" w:cs="Tahoma"/>
          <w:szCs w:val="20"/>
          <w:lang w:eastAsia="zh-TW"/>
        </w:rPr>
        <w:t>針對受影響的相關</w:t>
      </w:r>
      <w:r w:rsidRPr="006F0DF9">
        <w:rPr>
          <w:rFonts w:eastAsia="PMingLiU" w:cs="Tahoma"/>
          <w:szCs w:val="20"/>
          <w:lang w:eastAsia="zh-TW"/>
        </w:rPr>
        <w:t xml:space="preserve"> IT </w:t>
      </w:r>
      <w:r w:rsidRPr="006F0DF9">
        <w:rPr>
          <w:rFonts w:eastAsia="PMingLiU" w:cs="Tahoma"/>
          <w:szCs w:val="20"/>
          <w:lang w:eastAsia="zh-TW"/>
        </w:rPr>
        <w:t>服務和商務群組分析這些機會，識別業務的相依性，並列出相關的</w:t>
      </w:r>
      <w:r w:rsidR="006F0DF9">
        <w:rPr>
          <w:rFonts w:eastAsia="PMingLiU" w:cs="Tahoma"/>
          <w:szCs w:val="20"/>
          <w:lang w:eastAsia="zh-TW"/>
        </w:rPr>
        <w:br/>
      </w:r>
      <w:r w:rsidRPr="006F0DF9">
        <w:rPr>
          <w:rFonts w:eastAsia="PMingLiU" w:cs="Tahoma"/>
          <w:szCs w:val="20"/>
          <w:lang w:eastAsia="zh-TW"/>
        </w:rPr>
        <w:t>人力與成本，以便說明為何需要進一步規劃。</w:t>
      </w:r>
    </w:p>
    <w:p w:rsidR="00DD7F8E" w:rsidRPr="00BB059B" w:rsidRDefault="00DD7F8E" w:rsidP="00E77F1E">
      <w:pPr>
        <w:numPr>
          <w:ilvl w:val="0"/>
          <w:numId w:val="94"/>
        </w:numPr>
        <w:spacing w:after="60"/>
        <w:ind w:left="1440"/>
        <w:rPr>
          <w:rFonts w:eastAsia="PMingLiU" w:cs="Tahoma"/>
          <w:lang w:eastAsia="zh-TW"/>
        </w:rPr>
      </w:pPr>
      <w:r w:rsidRPr="00BB059B">
        <w:rPr>
          <w:rFonts w:eastAsia="PMingLiU" w:cs="Tahoma"/>
          <w:szCs w:val="20"/>
          <w:lang w:eastAsia="zh-TW"/>
        </w:rPr>
        <w:t>選定、確認架構師服務交付計劃中的初步方案，並排定優先順序。</w:t>
      </w:r>
    </w:p>
    <w:p w:rsidR="00DD7F8E" w:rsidRPr="00BB059B" w:rsidRDefault="00DD7F8E" w:rsidP="00E77F1E">
      <w:pPr>
        <w:numPr>
          <w:ilvl w:val="0"/>
          <w:numId w:val="94"/>
        </w:numPr>
        <w:spacing w:after="60"/>
        <w:ind w:left="1440"/>
        <w:rPr>
          <w:rFonts w:eastAsia="PMingLiU" w:cs="Tahoma"/>
          <w:lang w:eastAsia="zh-TW"/>
        </w:rPr>
      </w:pPr>
      <w:r w:rsidRPr="00BB059B">
        <w:rPr>
          <w:rFonts w:eastAsia="PMingLiU" w:cs="Tahoma"/>
          <w:szCs w:val="20"/>
          <w:lang w:eastAsia="zh-TW"/>
        </w:rPr>
        <w:t>產生最終評估報告，並且至少推薦一項初步方案做為企業策略專案。</w:t>
      </w:r>
    </w:p>
    <w:p w:rsidR="00DD7F8E" w:rsidRPr="00BB059B" w:rsidRDefault="00DD7F8E" w:rsidP="00DD7F8E">
      <w:pPr>
        <w:spacing w:after="60"/>
        <w:rPr>
          <w:rFonts w:eastAsia="PMingLiU" w:cs="Tahoma"/>
          <w:lang w:eastAsia="zh-TW"/>
        </w:rPr>
      </w:pPr>
    </w:p>
    <w:p w:rsidR="00DD7F8E" w:rsidRPr="00BB059B" w:rsidRDefault="00DD7F8E" w:rsidP="00E77F1E">
      <w:pPr>
        <w:spacing w:after="60"/>
        <w:rPr>
          <w:rFonts w:eastAsia="PMingLiU" w:cs="Tahoma"/>
          <w:lang w:eastAsia="zh-TW"/>
        </w:rPr>
      </w:pPr>
      <w:r w:rsidRPr="00BB059B">
        <w:rPr>
          <w:rFonts w:eastAsia="PMingLiU" w:cs="Tahoma"/>
          <w:b/>
          <w:lang w:eastAsia="zh-TW"/>
        </w:rPr>
        <w:t>企業策略專案</w:t>
      </w:r>
    </w:p>
    <w:p w:rsidR="00DD7F8E" w:rsidRPr="00BB059B" w:rsidRDefault="00DD7F8E" w:rsidP="00CA52FE">
      <w:pPr>
        <w:rPr>
          <w:rFonts w:eastAsia="PMingLiU" w:cs="Tahoma"/>
          <w:lang w:eastAsia="zh-TW"/>
        </w:rPr>
      </w:pPr>
      <w:r w:rsidRPr="00BB059B">
        <w:rPr>
          <w:rFonts w:eastAsia="PMingLiU" w:cs="Tahoma"/>
          <w:bCs/>
          <w:color w:val="000000"/>
          <w:szCs w:val="18"/>
          <w:lang w:eastAsia="zh-TW"/>
        </w:rPr>
        <w:t>企業</w:t>
      </w:r>
      <w:r w:rsidRPr="00BB059B">
        <w:rPr>
          <w:rFonts w:eastAsia="PMingLiU" w:cs="Tahoma"/>
          <w:bCs/>
          <w:szCs w:val="18"/>
          <w:lang w:eastAsia="zh-TW"/>
        </w:rPr>
        <w:t>架構師將會與客戶</w:t>
      </w:r>
      <w:r w:rsidRPr="00BB059B">
        <w:rPr>
          <w:rFonts w:eastAsia="PMingLiU" w:cs="Tahoma"/>
          <w:bCs/>
          <w:color w:val="000000"/>
          <w:szCs w:val="18"/>
          <w:lang w:eastAsia="zh-TW"/>
        </w:rPr>
        <w:t>密切合作並擬定計劃，</w:t>
      </w:r>
      <w:r w:rsidRPr="00BB059B">
        <w:rPr>
          <w:rFonts w:eastAsia="PMingLiU" w:cs="Tahoma"/>
          <w:color w:val="000000"/>
          <w:szCs w:val="18"/>
          <w:lang w:eastAsia="zh-TW"/>
        </w:rPr>
        <w:t>協助客戶針對選定的方案實現既定的業務目標，並且朝未來預定的</w:t>
      </w:r>
      <w:r w:rsidRPr="00BB059B">
        <w:rPr>
          <w:rFonts w:eastAsia="PMingLiU" w:cs="Tahoma"/>
          <w:color w:val="000000"/>
          <w:szCs w:val="18"/>
          <w:lang w:eastAsia="zh-TW"/>
        </w:rPr>
        <w:t xml:space="preserve"> </w:t>
      </w:r>
      <w:r w:rsidR="006F0DF9">
        <w:rPr>
          <w:rFonts w:eastAsia="PMingLiU" w:cs="Tahoma"/>
          <w:color w:val="000000"/>
          <w:szCs w:val="18"/>
          <w:lang w:eastAsia="zh-TW"/>
        </w:rPr>
        <w:br/>
      </w:r>
      <w:r w:rsidRPr="00BB059B">
        <w:rPr>
          <w:rFonts w:eastAsia="PMingLiU" w:cs="Tahoma"/>
          <w:color w:val="000000"/>
          <w:szCs w:val="18"/>
          <w:lang w:eastAsia="zh-TW"/>
        </w:rPr>
        <w:t xml:space="preserve">IT </w:t>
      </w:r>
      <w:r w:rsidRPr="00BB059B">
        <w:rPr>
          <w:rFonts w:eastAsia="PMingLiU" w:cs="Tahoma"/>
          <w:color w:val="000000"/>
          <w:szCs w:val="18"/>
          <w:lang w:eastAsia="zh-TW"/>
        </w:rPr>
        <w:t>狀態邁進，同時協助客戶減少建置與作業中斷的情況，並且加速獲得投資報酬。</w:t>
      </w:r>
    </w:p>
    <w:p w:rsidR="00CA52FE" w:rsidRPr="00BB059B" w:rsidRDefault="00CA52FE" w:rsidP="00CA52FE">
      <w:pPr>
        <w:rPr>
          <w:rFonts w:eastAsia="PMingLiU" w:cs="Tahoma"/>
          <w:lang w:eastAsia="zh-TW"/>
        </w:rPr>
      </w:pPr>
    </w:p>
    <w:p w:rsidR="00DD7F8E" w:rsidRPr="00BB059B" w:rsidRDefault="00415DDA" w:rsidP="00E77F1E">
      <w:pPr>
        <w:spacing w:after="60"/>
        <w:rPr>
          <w:rFonts w:eastAsia="PMingLiU" w:cs="Tahoma"/>
        </w:rPr>
      </w:pPr>
      <w:r w:rsidRPr="00BB059B">
        <w:rPr>
          <w:rFonts w:eastAsia="PMingLiU" w:cs="Tahoma"/>
          <w:b/>
          <w:color w:val="000000"/>
          <w:szCs w:val="18"/>
        </w:rPr>
        <w:t>企業策略專案包括：</w:t>
      </w:r>
    </w:p>
    <w:p w:rsidR="00DD7F8E" w:rsidRPr="00BB059B" w:rsidRDefault="00DD7F8E" w:rsidP="00E77F1E">
      <w:pPr>
        <w:numPr>
          <w:ilvl w:val="0"/>
          <w:numId w:val="95"/>
        </w:numPr>
        <w:spacing w:after="60"/>
        <w:ind w:left="1440"/>
        <w:rPr>
          <w:rFonts w:eastAsia="PMingLiU" w:cs="Tahoma"/>
          <w:lang w:eastAsia="zh-TW"/>
        </w:rPr>
      </w:pPr>
      <w:r w:rsidRPr="00BB059B">
        <w:rPr>
          <w:rFonts w:eastAsia="PMingLiU" w:cs="Tahoma"/>
          <w:szCs w:val="20"/>
          <w:lang w:eastAsia="zh-TW"/>
        </w:rPr>
        <w:t>針對重要的業務目標，搭配適合的</w:t>
      </w:r>
      <w:r w:rsidRPr="00BB059B">
        <w:rPr>
          <w:rFonts w:eastAsia="PMingLiU" w:cs="Tahoma"/>
          <w:szCs w:val="20"/>
          <w:lang w:eastAsia="zh-TW"/>
        </w:rPr>
        <w:t xml:space="preserve"> Microsoft </w:t>
      </w:r>
      <w:r w:rsidRPr="00BB059B">
        <w:rPr>
          <w:rFonts w:eastAsia="PMingLiU" w:cs="Tahoma"/>
          <w:szCs w:val="20"/>
          <w:lang w:eastAsia="zh-TW"/>
        </w:rPr>
        <w:t>技術並製作相關文件。</w:t>
      </w:r>
    </w:p>
    <w:p w:rsidR="00DD7F8E" w:rsidRPr="00BB059B" w:rsidRDefault="00DD7F8E" w:rsidP="00E77F1E">
      <w:pPr>
        <w:numPr>
          <w:ilvl w:val="0"/>
          <w:numId w:val="95"/>
        </w:numPr>
        <w:tabs>
          <w:tab w:val="left" w:pos="1080"/>
        </w:tabs>
        <w:spacing w:after="60"/>
        <w:ind w:left="1440"/>
        <w:rPr>
          <w:rFonts w:eastAsia="PMingLiU" w:cs="Tahoma"/>
          <w:lang w:eastAsia="zh-TW"/>
        </w:rPr>
      </w:pPr>
      <w:r w:rsidRPr="00BB059B">
        <w:rPr>
          <w:rFonts w:eastAsia="PMingLiU" w:cs="Tahoma"/>
          <w:szCs w:val="20"/>
          <w:lang w:eastAsia="zh-TW"/>
        </w:rPr>
        <w:t>開發商業案例，針對各個業務單位或部門，找出可能會受到專案影響的潛在利益與成本。</w:t>
      </w:r>
    </w:p>
    <w:p w:rsidR="00DD7F8E" w:rsidRPr="006F0DF9" w:rsidRDefault="00DD7F8E" w:rsidP="00E77F1E">
      <w:pPr>
        <w:numPr>
          <w:ilvl w:val="0"/>
          <w:numId w:val="95"/>
        </w:numPr>
        <w:tabs>
          <w:tab w:val="left" w:pos="1080"/>
        </w:tabs>
        <w:spacing w:after="60"/>
        <w:ind w:left="1440"/>
        <w:rPr>
          <w:rFonts w:eastAsia="PMingLiU" w:cs="Tahoma"/>
          <w:spacing w:val="-2"/>
        </w:rPr>
      </w:pPr>
      <w:r w:rsidRPr="006F0DF9">
        <w:rPr>
          <w:rFonts w:eastAsia="PMingLiU" w:cs="Tahoma"/>
          <w:spacing w:val="-2"/>
          <w:szCs w:val="20"/>
        </w:rPr>
        <w:t>建立架構定義文件</w:t>
      </w:r>
      <w:r w:rsidRPr="006F0DF9">
        <w:rPr>
          <w:rFonts w:eastAsia="PMingLiU" w:cs="Tahoma"/>
          <w:spacing w:val="-2"/>
          <w:szCs w:val="20"/>
        </w:rPr>
        <w:t xml:space="preserve"> (Architecture Definition Document)</w:t>
      </w:r>
      <w:r w:rsidRPr="006F0DF9">
        <w:rPr>
          <w:rFonts w:eastAsia="PMingLiU" w:cs="Tahoma"/>
          <w:spacing w:val="-2"/>
          <w:szCs w:val="20"/>
        </w:rPr>
        <w:t>，說明應用程式和技術的功能架構與規格要求，做為支持推薦項目的佐證。</w:t>
      </w:r>
    </w:p>
    <w:p w:rsidR="00DD7F8E" w:rsidRPr="00BB059B" w:rsidRDefault="00DD7F8E" w:rsidP="00E77F1E">
      <w:pPr>
        <w:numPr>
          <w:ilvl w:val="0"/>
          <w:numId w:val="95"/>
        </w:numPr>
        <w:tabs>
          <w:tab w:val="left" w:pos="1080"/>
        </w:tabs>
        <w:spacing w:after="60"/>
        <w:ind w:left="1440"/>
        <w:rPr>
          <w:rFonts w:eastAsia="PMingLiU" w:cs="Tahoma"/>
          <w:lang w:eastAsia="zh-TW"/>
        </w:rPr>
      </w:pPr>
      <w:r w:rsidRPr="00BB059B">
        <w:rPr>
          <w:rFonts w:eastAsia="PMingLiU" w:cs="Tahoma"/>
          <w:szCs w:val="20"/>
          <w:lang w:eastAsia="zh-TW"/>
        </w:rPr>
        <w:t>建立評估計劃</w:t>
      </w:r>
      <w:r w:rsidRPr="00BB059B">
        <w:rPr>
          <w:rFonts w:eastAsia="PMingLiU" w:cs="Tahoma"/>
          <w:szCs w:val="20"/>
          <w:lang w:eastAsia="zh-TW"/>
        </w:rPr>
        <w:t xml:space="preserve"> (Measurement Plan)</w:t>
      </w:r>
      <w:r w:rsidRPr="00BB059B">
        <w:rPr>
          <w:rFonts w:eastAsia="PMingLiU" w:cs="Tahoma"/>
          <w:szCs w:val="20"/>
          <w:lang w:eastAsia="zh-TW"/>
        </w:rPr>
        <w:t>，說明按照所需的業務目標、責任與時間評估進度的標準。</w:t>
      </w:r>
    </w:p>
    <w:p w:rsidR="00DD7F8E" w:rsidRPr="00BB059B" w:rsidRDefault="00DD7F8E" w:rsidP="00E77F1E">
      <w:pPr>
        <w:numPr>
          <w:ilvl w:val="0"/>
          <w:numId w:val="95"/>
        </w:numPr>
        <w:spacing w:after="60"/>
        <w:ind w:left="1440"/>
        <w:rPr>
          <w:rFonts w:eastAsia="PMingLiU" w:cs="Tahoma"/>
          <w:lang w:eastAsia="zh-TW"/>
        </w:rPr>
      </w:pPr>
      <w:r w:rsidRPr="00BB059B">
        <w:rPr>
          <w:rFonts w:eastAsia="PMingLiU" w:cs="Tahoma"/>
          <w:szCs w:val="20"/>
          <w:lang w:eastAsia="zh-TW"/>
        </w:rPr>
        <w:t>根據客戶的環境，在監督</w:t>
      </w:r>
      <w:r w:rsidRPr="00BB059B">
        <w:rPr>
          <w:rFonts w:eastAsia="PMingLiU" w:cs="Tahoma"/>
          <w:szCs w:val="20"/>
          <w:lang w:eastAsia="zh-TW"/>
        </w:rPr>
        <w:t>/</w:t>
      </w:r>
      <w:r w:rsidRPr="00BB059B">
        <w:rPr>
          <w:rFonts w:eastAsia="PMingLiU" w:cs="Tahoma"/>
          <w:szCs w:val="20"/>
          <w:lang w:eastAsia="zh-TW"/>
        </w:rPr>
        <w:t>管理、採用及評估等方面量身打造</w:t>
      </w:r>
      <w:r w:rsidRPr="00BB059B">
        <w:rPr>
          <w:rFonts w:eastAsia="PMingLiU" w:cs="Tahoma"/>
          <w:szCs w:val="20"/>
          <w:lang w:eastAsia="zh-TW"/>
        </w:rPr>
        <w:t xml:space="preserve"> Microsoft </w:t>
      </w:r>
      <w:r w:rsidRPr="00BB059B">
        <w:rPr>
          <w:rFonts w:eastAsia="PMingLiU" w:cs="Tahoma"/>
          <w:szCs w:val="20"/>
          <w:lang w:eastAsia="zh-TW"/>
        </w:rPr>
        <w:t>最佳實作方法。</w:t>
      </w:r>
    </w:p>
    <w:p w:rsidR="00DD7F8E" w:rsidRPr="00BB059B" w:rsidRDefault="00DD7F8E" w:rsidP="00E77F1E">
      <w:pPr>
        <w:numPr>
          <w:ilvl w:val="0"/>
          <w:numId w:val="95"/>
        </w:numPr>
        <w:spacing w:after="60"/>
        <w:ind w:left="1440"/>
        <w:rPr>
          <w:rFonts w:eastAsia="PMingLiU" w:cs="Tahoma"/>
          <w:lang w:eastAsia="zh-TW"/>
        </w:rPr>
      </w:pPr>
      <w:r w:rsidRPr="00BB059B">
        <w:rPr>
          <w:rFonts w:eastAsia="PMingLiU" w:cs="Tahoma"/>
          <w:szCs w:val="20"/>
          <w:lang w:eastAsia="zh-TW"/>
        </w:rPr>
        <w:t>與客戶的管理團隊合作，建立計劃管理</w:t>
      </w:r>
      <w:r w:rsidRPr="00BB059B">
        <w:rPr>
          <w:rFonts w:eastAsia="PMingLiU" w:cs="Tahoma"/>
          <w:szCs w:val="18"/>
          <w:lang w:eastAsia="zh-TW"/>
        </w:rPr>
        <w:t>。</w:t>
      </w:r>
    </w:p>
    <w:p w:rsidR="00415DDA" w:rsidRPr="00BB059B" w:rsidDel="00954C6A" w:rsidRDefault="00415DDA" w:rsidP="00E77F1E">
      <w:pPr>
        <w:numPr>
          <w:ilvl w:val="0"/>
          <w:numId w:val="95"/>
        </w:numPr>
        <w:ind w:left="1440"/>
        <w:rPr>
          <w:rFonts w:eastAsia="PMingLiU" w:cs="Tahoma"/>
          <w:lang w:eastAsia="zh-TW"/>
        </w:rPr>
      </w:pPr>
      <w:r w:rsidRPr="00BB059B">
        <w:rPr>
          <w:rFonts w:eastAsia="PMingLiU" w:cs="Tahoma"/>
          <w:szCs w:val="20"/>
          <w:lang w:eastAsia="zh-TW"/>
        </w:rPr>
        <w:t>按照業務目標的評分卡，定期審核客戶的進度。</w:t>
      </w:r>
    </w:p>
    <w:p w:rsidR="00CA52FE" w:rsidRPr="00BB059B" w:rsidRDefault="00CA52FE" w:rsidP="00E77F1E">
      <w:pPr>
        <w:rPr>
          <w:rFonts w:eastAsia="PMingLiU" w:cs="Tahoma"/>
          <w:lang w:eastAsia="zh-TW"/>
        </w:rPr>
      </w:pPr>
    </w:p>
    <w:p w:rsidR="00DD7F8E" w:rsidRPr="00BB059B" w:rsidRDefault="00DD7F8E" w:rsidP="00DD7F8E">
      <w:pPr>
        <w:rPr>
          <w:rFonts w:eastAsia="PMingLiU" w:cs="Tahoma"/>
          <w:lang w:eastAsia="zh-TW"/>
        </w:rPr>
      </w:pPr>
      <w:r w:rsidRPr="00BB059B">
        <w:rPr>
          <w:rFonts w:eastAsia="PMingLiU" w:cs="Tahoma"/>
          <w:b/>
          <w:sz w:val="24"/>
          <w:szCs w:val="18"/>
          <w:lang w:eastAsia="zh-TW"/>
        </w:rPr>
        <w:t>方案利益</w:t>
      </w:r>
    </w:p>
    <w:p w:rsidR="00DD7F8E" w:rsidRPr="00BB059B" w:rsidRDefault="00DD7F8E" w:rsidP="00DD7F8E">
      <w:pPr>
        <w:rPr>
          <w:rFonts w:eastAsia="PMingLiU" w:cs="Tahoma"/>
          <w:lang w:eastAsia="zh-TW"/>
        </w:rPr>
      </w:pPr>
    </w:p>
    <w:p w:rsidR="00DD7F8E" w:rsidRPr="00BB059B" w:rsidRDefault="00DD7F8E" w:rsidP="00DD7F8E">
      <w:pPr>
        <w:rPr>
          <w:rFonts w:eastAsia="PMingLiU" w:cs="Tahoma"/>
          <w:lang w:eastAsia="zh-TW"/>
        </w:rPr>
      </w:pPr>
      <w:r w:rsidRPr="00BB059B">
        <w:rPr>
          <w:rFonts w:eastAsia="PMingLiU" w:cs="Tahoma"/>
          <w:szCs w:val="18"/>
          <w:lang w:eastAsia="zh-TW"/>
        </w:rPr>
        <w:t>在整個履行過程中，將會提供下列方案利益：</w:t>
      </w:r>
    </w:p>
    <w:p w:rsidR="00DD7F8E" w:rsidRPr="00BB059B" w:rsidRDefault="00DD7F8E" w:rsidP="00DD7F8E">
      <w:pPr>
        <w:spacing w:after="60"/>
        <w:rPr>
          <w:rFonts w:eastAsia="PMingLiU" w:cs="Tahoma"/>
          <w:lang w:eastAsia="zh-TW"/>
        </w:rPr>
      </w:pPr>
    </w:p>
    <w:p w:rsidR="00E77F1E" w:rsidRPr="00BB059B" w:rsidRDefault="00E77F1E" w:rsidP="00E77F1E">
      <w:pPr>
        <w:spacing w:after="60"/>
        <w:rPr>
          <w:rFonts w:eastAsia="PMingLiU" w:cs="Tahoma"/>
          <w:lang w:eastAsia="zh-TW"/>
        </w:rPr>
      </w:pPr>
      <w:r w:rsidRPr="00BB059B">
        <w:rPr>
          <w:rFonts w:eastAsia="PMingLiU" w:cs="Tahoma"/>
          <w:b/>
          <w:szCs w:val="18"/>
          <w:lang w:eastAsia="zh-TW"/>
        </w:rPr>
        <w:t>企業策略網路</w:t>
      </w:r>
      <w:r w:rsidRPr="00BB059B">
        <w:rPr>
          <w:rFonts w:eastAsia="PMingLiU" w:cs="Tahoma"/>
          <w:b/>
          <w:szCs w:val="18"/>
          <w:lang w:eastAsia="zh-TW"/>
        </w:rPr>
        <w:t xml:space="preserve"> (Enterprise Strategy Network)</w:t>
      </w:r>
    </w:p>
    <w:p w:rsidR="00C151FB" w:rsidRPr="00BB059B" w:rsidRDefault="00C151FB" w:rsidP="00C151FB">
      <w:pPr>
        <w:rPr>
          <w:rFonts w:eastAsia="PMingLiU" w:cs="Tahoma"/>
          <w:lang w:eastAsia="zh-TW"/>
        </w:rPr>
      </w:pPr>
      <w:r w:rsidRPr="00BB059B">
        <w:rPr>
          <w:rFonts w:eastAsia="PMingLiU" w:cs="Tahoma"/>
          <w:szCs w:val="18"/>
          <w:lang w:eastAsia="zh-TW"/>
        </w:rPr>
        <w:t>企業策略計劃包括與</w:t>
      </w:r>
      <w:r w:rsidRPr="00BB059B">
        <w:rPr>
          <w:rFonts w:eastAsia="PMingLiU" w:cs="Tahoma"/>
          <w:szCs w:val="18"/>
          <w:lang w:eastAsia="zh-TW"/>
        </w:rPr>
        <w:t xml:space="preserve"> Microsoft </w:t>
      </w:r>
      <w:r w:rsidRPr="00BB059B">
        <w:rPr>
          <w:rFonts w:eastAsia="PMingLiU" w:cs="Tahoma"/>
          <w:szCs w:val="18"/>
          <w:lang w:eastAsia="zh-TW"/>
        </w:rPr>
        <w:t>研發團隊以及與</w:t>
      </w:r>
      <w:r w:rsidRPr="00BB059B">
        <w:rPr>
          <w:rFonts w:eastAsia="PMingLiU" w:cs="Tahoma"/>
          <w:szCs w:val="18"/>
          <w:lang w:eastAsia="zh-TW"/>
        </w:rPr>
        <w:t xml:space="preserve"> Microsoft </w:t>
      </w:r>
      <w:r w:rsidRPr="00BB059B">
        <w:rPr>
          <w:rFonts w:eastAsia="PMingLiU" w:cs="Tahoma"/>
          <w:szCs w:val="18"/>
          <w:lang w:eastAsia="zh-TW"/>
        </w:rPr>
        <w:t>服務部門之主題專家的整合連線。企業架構師使用此主題專長來為客戶提供最佳實作建議、針對部分</w:t>
      </w:r>
      <w:r w:rsidRPr="00BB059B">
        <w:rPr>
          <w:rFonts w:eastAsia="PMingLiU" w:cs="Tahoma"/>
          <w:szCs w:val="18"/>
          <w:lang w:eastAsia="zh-TW"/>
        </w:rPr>
        <w:t xml:space="preserve"> Microsoft </w:t>
      </w:r>
      <w:r w:rsidRPr="00BB059B">
        <w:rPr>
          <w:rFonts w:eastAsia="PMingLiU" w:cs="Tahoma"/>
          <w:szCs w:val="18"/>
          <w:lang w:eastAsia="zh-TW"/>
        </w:rPr>
        <w:t>技術及參考架構提供特定指引。為了協助加速交付客戶的</w:t>
      </w:r>
      <w:r w:rsidRPr="00BB059B">
        <w:rPr>
          <w:rFonts w:eastAsia="PMingLiU" w:cs="Tahoma"/>
          <w:szCs w:val="18"/>
          <w:lang w:eastAsia="zh-TW"/>
        </w:rPr>
        <w:t xml:space="preserve"> ESP </w:t>
      </w:r>
      <w:r w:rsidR="006F0DF9">
        <w:rPr>
          <w:rFonts w:eastAsia="PMingLiU" w:cs="Tahoma"/>
          <w:szCs w:val="18"/>
          <w:lang w:eastAsia="zh-TW"/>
        </w:rPr>
        <w:br/>
      </w:r>
      <w:r w:rsidRPr="00BB059B">
        <w:rPr>
          <w:rFonts w:eastAsia="PMingLiU" w:cs="Tahoma"/>
          <w:szCs w:val="18"/>
          <w:lang w:eastAsia="zh-TW"/>
        </w:rPr>
        <w:t>履行，最佳實作建議及相關資料和工具已包含在</w:t>
      </w:r>
      <w:r w:rsidRPr="00BB059B">
        <w:rPr>
          <w:rFonts w:eastAsia="PMingLiU" w:cs="Tahoma"/>
          <w:szCs w:val="18"/>
          <w:lang w:eastAsia="zh-TW"/>
        </w:rPr>
        <w:t xml:space="preserve"> Microsoft </w:t>
      </w:r>
      <w:r w:rsidRPr="00BB059B">
        <w:rPr>
          <w:rFonts w:eastAsia="PMingLiU" w:cs="Tahoma"/>
          <w:szCs w:val="18"/>
          <w:lang w:eastAsia="zh-TW"/>
        </w:rPr>
        <w:t>企業策略庫中。</w:t>
      </w:r>
    </w:p>
    <w:p w:rsidR="00C151FB" w:rsidRPr="00BB059B" w:rsidRDefault="00C151FB" w:rsidP="00C151FB">
      <w:pPr>
        <w:rPr>
          <w:rFonts w:eastAsia="PMingLiU" w:cs="Tahoma"/>
          <w:lang w:eastAsia="zh-TW"/>
        </w:rPr>
      </w:pPr>
    </w:p>
    <w:p w:rsidR="00E77F1E" w:rsidRPr="00BB059B" w:rsidRDefault="00C151FB" w:rsidP="00E77F1E">
      <w:pPr>
        <w:spacing w:after="60"/>
        <w:rPr>
          <w:rFonts w:eastAsia="PMingLiU" w:cs="Tahoma"/>
        </w:rPr>
      </w:pPr>
      <w:r w:rsidRPr="00BB059B">
        <w:rPr>
          <w:rFonts w:eastAsia="PMingLiU" w:cs="Tahoma"/>
          <w:b/>
          <w:szCs w:val="18"/>
        </w:rPr>
        <w:t>企業策略庫</w:t>
      </w:r>
      <w:r w:rsidRPr="00BB059B">
        <w:rPr>
          <w:rFonts w:eastAsia="PMingLiU" w:cs="Tahoma"/>
          <w:b/>
          <w:szCs w:val="18"/>
        </w:rPr>
        <w:t xml:space="preserve"> (Enterprise Strategy Library)</w:t>
      </w:r>
    </w:p>
    <w:p w:rsidR="00C151FB" w:rsidRPr="00BB059B" w:rsidRDefault="00C151FB" w:rsidP="00E77F1E">
      <w:pPr>
        <w:rPr>
          <w:rFonts w:eastAsia="PMingLiU" w:cs="Tahoma"/>
        </w:rPr>
      </w:pPr>
      <w:r w:rsidRPr="00BB059B">
        <w:rPr>
          <w:rFonts w:eastAsia="PMingLiU" w:cs="Tahoma"/>
          <w:szCs w:val="18"/>
        </w:rPr>
        <w:t>企業策略計劃包括一套豐富的資料集合，內含</w:t>
      </w:r>
      <w:r w:rsidRPr="00BB059B">
        <w:rPr>
          <w:rFonts w:eastAsia="PMingLiU" w:cs="Tahoma"/>
          <w:szCs w:val="18"/>
        </w:rPr>
        <w:t xml:space="preserve"> Industry Insights and Benchmarks </w:t>
      </w:r>
      <w:r w:rsidRPr="00BB059B">
        <w:rPr>
          <w:rFonts w:eastAsia="PMingLiU" w:cs="Tahoma"/>
          <w:szCs w:val="18"/>
        </w:rPr>
        <w:t>工具、企業架構和技術架構參考模型與方法。企業架構師會根據客戶的需求，使用適當的資料及工具組。</w:t>
      </w:r>
    </w:p>
    <w:p w:rsidR="00C151FB" w:rsidRPr="00BB059B" w:rsidRDefault="00C151FB" w:rsidP="00E77F1E">
      <w:pPr>
        <w:rPr>
          <w:rFonts w:eastAsia="PMingLiU" w:cs="Tahoma"/>
        </w:rPr>
      </w:pPr>
    </w:p>
    <w:p w:rsidR="00E77F1E" w:rsidRPr="00BB059B" w:rsidRDefault="00E77F1E" w:rsidP="00E77F1E">
      <w:pPr>
        <w:spacing w:after="60"/>
        <w:rPr>
          <w:rFonts w:eastAsia="PMingLiU" w:cs="Tahoma"/>
        </w:rPr>
      </w:pPr>
      <w:r w:rsidRPr="00BB059B">
        <w:rPr>
          <w:rFonts w:eastAsia="PMingLiU" w:cs="Tahoma"/>
          <w:b/>
          <w:szCs w:val="18"/>
        </w:rPr>
        <w:t>履行講習</w:t>
      </w:r>
      <w:r w:rsidRPr="00BB059B">
        <w:rPr>
          <w:rFonts w:eastAsia="PMingLiU" w:cs="Tahoma"/>
          <w:b/>
          <w:szCs w:val="18"/>
        </w:rPr>
        <w:t xml:space="preserve"> (Engagement Workshop)</w:t>
      </w:r>
    </w:p>
    <w:p w:rsidR="00DD7F8E" w:rsidRPr="00BB059B" w:rsidRDefault="00DD7F8E" w:rsidP="00E77F1E">
      <w:pPr>
        <w:rPr>
          <w:rFonts w:eastAsia="PMingLiU" w:cs="Tahoma"/>
          <w:lang w:eastAsia="zh-TW"/>
        </w:rPr>
      </w:pPr>
      <w:r w:rsidRPr="00BB059B">
        <w:rPr>
          <w:rFonts w:eastAsia="PMingLiU" w:cs="Tahoma"/>
          <w:lang w:eastAsia="zh-TW"/>
        </w:rPr>
        <w:t>這些執行層級的講習最長只需一天的時間，而且通常是在</w:t>
      </w:r>
      <w:r w:rsidRPr="00BB059B">
        <w:rPr>
          <w:rFonts w:eastAsia="PMingLiU" w:cs="Tahoma"/>
          <w:lang w:eastAsia="zh-TW"/>
        </w:rPr>
        <w:t xml:space="preserve"> Microsoft </w:t>
      </w:r>
      <w:r w:rsidRPr="00BB059B">
        <w:rPr>
          <w:rFonts w:eastAsia="PMingLiU" w:cs="Tahoma"/>
          <w:lang w:eastAsia="zh-TW"/>
        </w:rPr>
        <w:t>當地子公司所在的地區辦公室舉辦。這些講習是專門針對客戶的業務和</w:t>
      </w:r>
      <w:r w:rsidRPr="00BB059B">
        <w:rPr>
          <w:rFonts w:eastAsia="PMingLiU" w:cs="Tahoma"/>
          <w:lang w:eastAsia="zh-TW"/>
        </w:rPr>
        <w:t xml:space="preserve"> IT </w:t>
      </w:r>
      <w:r w:rsidRPr="00BB059B">
        <w:rPr>
          <w:rFonts w:eastAsia="PMingLiU" w:cs="Tahoma"/>
          <w:lang w:eastAsia="zh-TW"/>
        </w:rPr>
        <w:t>負責人特別設計，目的是讓他們了解新興技術與產業觀點對其業務的相關性。參加講習的費用應由客戶自行負擔。</w:t>
      </w:r>
    </w:p>
    <w:p w:rsidR="00DD7F8E" w:rsidRDefault="00DD7F8E" w:rsidP="00E77F1E">
      <w:pPr>
        <w:rPr>
          <w:rFonts w:eastAsia="PMingLiU" w:cs="Tahoma"/>
          <w:lang w:eastAsia="zh-TW"/>
        </w:rPr>
      </w:pPr>
    </w:p>
    <w:p w:rsidR="006F0DF9" w:rsidRDefault="006F0DF9" w:rsidP="00E77F1E">
      <w:pPr>
        <w:rPr>
          <w:rFonts w:eastAsia="PMingLiU" w:cs="Tahoma"/>
          <w:lang w:eastAsia="zh-TW"/>
        </w:rPr>
      </w:pPr>
    </w:p>
    <w:p w:rsidR="006F0DF9" w:rsidRDefault="006F0DF9" w:rsidP="00E77F1E">
      <w:pPr>
        <w:rPr>
          <w:rFonts w:eastAsia="PMingLiU" w:cs="Tahoma"/>
          <w:lang w:eastAsia="zh-TW"/>
        </w:rPr>
      </w:pPr>
    </w:p>
    <w:p w:rsidR="006F0DF9" w:rsidRPr="00BB059B" w:rsidRDefault="006F0DF9" w:rsidP="00E77F1E">
      <w:pPr>
        <w:rPr>
          <w:rFonts w:eastAsia="PMingLiU" w:cs="Tahoma"/>
          <w:lang w:eastAsia="zh-TW"/>
        </w:rPr>
      </w:pPr>
    </w:p>
    <w:p w:rsidR="00E77F1E" w:rsidRPr="00BB059B" w:rsidRDefault="00E77F1E" w:rsidP="00E77F1E">
      <w:pPr>
        <w:spacing w:after="60"/>
        <w:rPr>
          <w:rFonts w:eastAsia="PMingLiU" w:cs="Tahoma"/>
          <w:lang w:eastAsia="zh-TW"/>
        </w:rPr>
      </w:pPr>
      <w:r w:rsidRPr="00BB059B">
        <w:rPr>
          <w:rFonts w:eastAsia="PMingLiU" w:cs="Tahoma"/>
          <w:b/>
          <w:szCs w:val="18"/>
          <w:lang w:eastAsia="zh-TW"/>
        </w:rPr>
        <w:t>策略性簡報</w:t>
      </w:r>
      <w:r w:rsidRPr="00BB059B">
        <w:rPr>
          <w:rFonts w:eastAsia="PMingLiU" w:cs="Tahoma"/>
          <w:b/>
          <w:szCs w:val="18"/>
          <w:lang w:eastAsia="zh-TW"/>
        </w:rPr>
        <w:t xml:space="preserve"> (Strategic Briefing)</w:t>
      </w:r>
    </w:p>
    <w:p w:rsidR="00DD7F8E" w:rsidRPr="00BB059B" w:rsidRDefault="00DD7F8E" w:rsidP="00E77F1E">
      <w:pPr>
        <w:spacing w:after="60"/>
        <w:rPr>
          <w:rFonts w:eastAsia="PMingLiU" w:cs="Tahoma"/>
          <w:lang w:eastAsia="zh-TW"/>
        </w:rPr>
      </w:pPr>
      <w:r w:rsidRPr="00BB059B">
        <w:rPr>
          <w:rFonts w:eastAsia="PMingLiU" w:cs="Tahoma"/>
          <w:lang w:eastAsia="zh-TW"/>
        </w:rPr>
        <w:t>這是專為業務和</w:t>
      </w:r>
      <w:r w:rsidRPr="00BB059B">
        <w:rPr>
          <w:rFonts w:eastAsia="PMingLiU" w:cs="Tahoma"/>
          <w:lang w:eastAsia="zh-TW"/>
        </w:rPr>
        <w:t xml:space="preserve"> IT </w:t>
      </w:r>
      <w:r w:rsidRPr="00BB059B">
        <w:rPr>
          <w:rFonts w:eastAsia="PMingLiU" w:cs="Tahoma"/>
          <w:lang w:eastAsia="zh-TW"/>
        </w:rPr>
        <w:t>負責人提供、歷時一小時的全球網路會議，內容將會討論企業與產業機會、技術趨勢，並且透視</w:t>
      </w:r>
      <w:r w:rsidRPr="00BB059B">
        <w:rPr>
          <w:rFonts w:eastAsia="PMingLiU" w:cs="Tahoma"/>
          <w:lang w:eastAsia="zh-TW"/>
        </w:rPr>
        <w:t xml:space="preserve"> Microsoft </w:t>
      </w:r>
      <w:r w:rsidRPr="00BB059B">
        <w:rPr>
          <w:rFonts w:eastAsia="PMingLiU" w:cs="Tahoma"/>
          <w:lang w:eastAsia="zh-TW"/>
        </w:rPr>
        <w:t>對於重要議題的策略性觀點。客戶也可以檢視之前錄製的策略性簡報。</w:t>
      </w:r>
    </w:p>
    <w:p w:rsidR="00DD7F8E" w:rsidRPr="00BB059B" w:rsidRDefault="00DD7F8E" w:rsidP="00E77F1E">
      <w:pPr>
        <w:rPr>
          <w:rFonts w:eastAsia="PMingLiU" w:cs="Tahoma"/>
          <w:lang w:eastAsia="zh-TW"/>
        </w:rPr>
      </w:pPr>
    </w:p>
    <w:p w:rsidR="00E77F1E" w:rsidRPr="00BB059B" w:rsidRDefault="00E77F1E" w:rsidP="00E77F1E">
      <w:pPr>
        <w:spacing w:after="60"/>
        <w:rPr>
          <w:rFonts w:eastAsia="PMingLiU" w:cs="Tahoma"/>
          <w:lang w:eastAsia="zh-TW"/>
        </w:rPr>
      </w:pPr>
      <w:r w:rsidRPr="00BB059B">
        <w:rPr>
          <w:rFonts w:eastAsia="PMingLiU" w:cs="Tahoma"/>
          <w:b/>
          <w:lang w:eastAsia="zh-TW"/>
        </w:rPr>
        <w:t>策略性架構師論壇</w:t>
      </w:r>
      <w:r w:rsidRPr="00BB059B">
        <w:rPr>
          <w:rFonts w:eastAsia="PMingLiU" w:cs="Tahoma"/>
          <w:b/>
          <w:lang w:eastAsia="zh-TW"/>
        </w:rPr>
        <w:t xml:space="preserve"> (Strategic Architect Forum)</w:t>
      </w:r>
    </w:p>
    <w:p w:rsidR="00DD7F8E" w:rsidRPr="00BB059B" w:rsidRDefault="00DD7F8E" w:rsidP="00E77F1E">
      <w:pPr>
        <w:rPr>
          <w:rFonts w:eastAsia="PMingLiU" w:cs="Tahoma"/>
          <w:lang w:eastAsia="zh-TW"/>
        </w:rPr>
      </w:pPr>
      <w:r w:rsidRPr="00BB059B">
        <w:rPr>
          <w:rFonts w:eastAsia="PMingLiU" w:cs="Tahoma"/>
          <w:lang w:eastAsia="zh-TW"/>
        </w:rPr>
        <w:t>這是只有受到邀請的首席架構師</w:t>
      </w:r>
      <w:r w:rsidRPr="00BB059B">
        <w:rPr>
          <w:rFonts w:eastAsia="PMingLiU" w:cs="Tahoma"/>
          <w:lang w:eastAsia="zh-TW"/>
        </w:rPr>
        <w:t xml:space="preserve"> (Chief Architect) </w:t>
      </w:r>
      <w:r w:rsidRPr="00BB059B">
        <w:rPr>
          <w:rFonts w:eastAsia="PMingLiU" w:cs="Tahoma"/>
          <w:lang w:eastAsia="zh-TW"/>
        </w:rPr>
        <w:t>及其管理團隊才能參加的客戶會議，僅開放給本公司全球各地的企業策略計劃客戶參加。此論壇讓首席架構師有機會見到同業及</w:t>
      </w:r>
      <w:r w:rsidRPr="00BB059B">
        <w:rPr>
          <w:rFonts w:eastAsia="PMingLiU" w:cs="Tahoma"/>
          <w:lang w:eastAsia="zh-TW"/>
        </w:rPr>
        <w:t xml:space="preserve"> Microsoft </w:t>
      </w:r>
      <w:r w:rsidRPr="00BB059B">
        <w:rPr>
          <w:rFonts w:eastAsia="PMingLiU" w:cs="Tahoma"/>
          <w:lang w:eastAsia="zh-TW"/>
        </w:rPr>
        <w:t>高層主管，討論本公司最大客戶所面臨的部分</w:t>
      </w:r>
      <w:r w:rsidR="007D0B1A">
        <w:rPr>
          <w:rFonts w:eastAsia="PMingLiU" w:cs="Tahoma"/>
          <w:lang w:eastAsia="zh-TW"/>
        </w:rPr>
        <w:br/>
      </w:r>
      <w:r w:rsidRPr="00BB059B">
        <w:rPr>
          <w:rFonts w:eastAsia="PMingLiU" w:cs="Tahoma"/>
          <w:lang w:eastAsia="zh-TW"/>
        </w:rPr>
        <w:t>問題，以及解決這些問題的可能方法。參加論壇的費用應由客戶自行負擔。</w:t>
      </w:r>
    </w:p>
    <w:p w:rsidR="00C151FB" w:rsidRPr="00BB059B" w:rsidRDefault="00C151FB" w:rsidP="00E77F1E">
      <w:pPr>
        <w:rPr>
          <w:rFonts w:eastAsia="PMingLiU" w:cs="Tahoma"/>
          <w:lang w:eastAsia="zh-TW"/>
        </w:rPr>
      </w:pPr>
    </w:p>
    <w:p w:rsidR="00E77F1E" w:rsidRPr="00BB059B" w:rsidRDefault="00C151FB" w:rsidP="00E77F1E">
      <w:pPr>
        <w:spacing w:after="60"/>
        <w:rPr>
          <w:rFonts w:eastAsia="PMingLiU" w:cs="Tahoma"/>
          <w:lang w:eastAsia="zh-TW"/>
        </w:rPr>
      </w:pPr>
      <w:r w:rsidRPr="00BB059B">
        <w:rPr>
          <w:rFonts w:eastAsia="PMingLiU" w:cs="Tahoma"/>
          <w:b/>
          <w:bCs/>
          <w:color w:val="000000"/>
          <w:szCs w:val="18"/>
          <w:lang w:eastAsia="zh-TW"/>
        </w:rPr>
        <w:t>企業策略容量附加</w:t>
      </w:r>
      <w:r w:rsidRPr="00BB059B">
        <w:rPr>
          <w:rFonts w:eastAsia="PMingLiU" w:cs="Tahoma"/>
          <w:b/>
          <w:bCs/>
          <w:color w:val="000000"/>
          <w:szCs w:val="18"/>
          <w:lang w:eastAsia="zh-TW"/>
        </w:rPr>
        <w:t xml:space="preserve"> (Enterprise Strategy Capacity Add-On)</w:t>
      </w:r>
    </w:p>
    <w:p w:rsidR="00C151FB" w:rsidRPr="00BB059B" w:rsidRDefault="00C151FB" w:rsidP="00E77F1E">
      <w:pPr>
        <w:rPr>
          <w:rFonts w:eastAsia="PMingLiU" w:cs="Tahoma"/>
          <w:lang w:eastAsia="zh-TW"/>
        </w:rPr>
      </w:pPr>
      <w:r w:rsidRPr="00BB059B">
        <w:rPr>
          <w:rFonts w:eastAsia="PMingLiU" w:cs="Tahoma"/>
          <w:color w:val="000000"/>
          <w:szCs w:val="18"/>
          <w:lang w:eastAsia="zh-TW"/>
        </w:rPr>
        <w:t>客戶可以購買</w:t>
      </w:r>
      <w:r w:rsidRPr="00BB059B">
        <w:rPr>
          <w:rFonts w:eastAsia="PMingLiU" w:cs="Tahoma"/>
          <w:color w:val="000000"/>
          <w:szCs w:val="18"/>
          <w:lang w:eastAsia="zh-TW"/>
        </w:rPr>
        <w:t xml:space="preserve"> 200 </w:t>
      </w:r>
      <w:r w:rsidRPr="00BB059B">
        <w:rPr>
          <w:rFonts w:eastAsia="PMingLiU" w:cs="Tahoma"/>
          <w:color w:val="000000"/>
          <w:szCs w:val="18"/>
          <w:lang w:eastAsia="zh-TW"/>
        </w:rPr>
        <w:t>小時的企業策略計劃資源區塊，以增強企業策略專案的交付容量。企業策略容量附加可供已購買企業策略連線、企業策略基礎方案或企業策略組合方案的客戶使用。</w:t>
      </w:r>
    </w:p>
    <w:p w:rsidR="00DD7F8E" w:rsidRPr="00BB059B" w:rsidRDefault="00DD7F8E" w:rsidP="00E77F1E">
      <w:pPr>
        <w:rPr>
          <w:rFonts w:eastAsia="PMingLiU" w:cs="Tahoma"/>
          <w:lang w:eastAsia="zh-TW"/>
        </w:rPr>
      </w:pPr>
    </w:p>
    <w:bookmarkEnd w:id="997"/>
    <w:bookmarkEnd w:id="998"/>
    <w:p w:rsidR="00DD7F8E" w:rsidRPr="00BB059B" w:rsidRDefault="00DD7F8E" w:rsidP="00DD7F8E">
      <w:pPr>
        <w:rPr>
          <w:rFonts w:eastAsia="PMingLiU" w:cs="Tahoma"/>
          <w:lang w:eastAsia="zh-TW"/>
        </w:rPr>
      </w:pPr>
      <w:r w:rsidRPr="00BB059B">
        <w:rPr>
          <w:rFonts w:eastAsia="PMingLiU" w:cs="Tahoma"/>
          <w:b/>
          <w:sz w:val="24"/>
          <w:szCs w:val="18"/>
          <w:lang w:eastAsia="zh-TW"/>
        </w:rPr>
        <w:t>超出範圍的服務</w:t>
      </w:r>
    </w:p>
    <w:p w:rsidR="00DD7F8E" w:rsidRPr="00BB059B" w:rsidRDefault="00DD7F8E" w:rsidP="00E77F1E">
      <w:pPr>
        <w:rPr>
          <w:rFonts w:eastAsia="PMingLiU" w:cs="Tahoma"/>
          <w:lang w:eastAsia="zh-TW"/>
        </w:rPr>
      </w:pPr>
    </w:p>
    <w:p w:rsidR="00DD7F8E" w:rsidRPr="007D0B1A" w:rsidRDefault="00DD7F8E" w:rsidP="00DD7F8E">
      <w:pPr>
        <w:rPr>
          <w:rFonts w:eastAsia="PMingLiU" w:cs="Tahoma"/>
          <w:spacing w:val="-1"/>
          <w:lang w:eastAsia="zh-TW"/>
        </w:rPr>
      </w:pPr>
      <w:r w:rsidRPr="007D0B1A">
        <w:rPr>
          <w:rFonts w:eastAsia="PMingLiU" w:cs="Tahoma"/>
          <w:spacing w:val="-1"/>
          <w:szCs w:val="18"/>
          <w:lang w:eastAsia="zh-TW"/>
        </w:rPr>
        <w:t>企業策略計劃僅包括針對客戶建置及使用</w:t>
      </w:r>
      <w:r w:rsidRPr="007D0B1A">
        <w:rPr>
          <w:rFonts w:eastAsia="PMingLiU" w:cs="Tahoma"/>
          <w:spacing w:val="-1"/>
          <w:szCs w:val="18"/>
          <w:lang w:eastAsia="zh-TW"/>
        </w:rPr>
        <w:t xml:space="preserve"> Microsoft </w:t>
      </w:r>
      <w:r w:rsidRPr="007D0B1A">
        <w:rPr>
          <w:rFonts w:eastAsia="PMingLiU" w:cs="Tahoma"/>
          <w:spacing w:val="-1"/>
          <w:szCs w:val="18"/>
          <w:lang w:eastAsia="zh-TW"/>
        </w:rPr>
        <w:t>技術提供相關的建議及指引。</w:t>
      </w:r>
      <w:r w:rsidRPr="007D0B1A">
        <w:rPr>
          <w:rFonts w:eastAsia="PMingLiU" w:cs="Tahoma"/>
          <w:bCs/>
          <w:spacing w:val="-1"/>
          <w:sz w:val="19"/>
          <w:szCs w:val="19"/>
          <w:lang w:eastAsia="zh-TW"/>
        </w:rPr>
        <w:t>至於是否要接受</w:t>
      </w:r>
      <w:r w:rsidRPr="007D0B1A">
        <w:rPr>
          <w:rFonts w:eastAsia="PMingLiU" w:cs="Tahoma"/>
          <w:bCs/>
          <w:spacing w:val="-1"/>
          <w:sz w:val="19"/>
          <w:szCs w:val="19"/>
          <w:lang w:eastAsia="zh-TW"/>
        </w:rPr>
        <w:t xml:space="preserve"> Microsoft </w:t>
      </w:r>
      <w:r w:rsidRPr="007D0B1A">
        <w:rPr>
          <w:rFonts w:eastAsia="PMingLiU" w:cs="Tahoma"/>
          <w:bCs/>
          <w:spacing w:val="-1"/>
          <w:sz w:val="19"/>
          <w:szCs w:val="19"/>
          <w:lang w:eastAsia="zh-TW"/>
        </w:rPr>
        <w:t>的意見、指引及建議，完全由客戶自己決定。對於客戶按照</w:t>
      </w:r>
      <w:r w:rsidRPr="007D0B1A">
        <w:rPr>
          <w:rFonts w:eastAsia="PMingLiU" w:cs="Tahoma"/>
          <w:bCs/>
          <w:spacing w:val="-1"/>
          <w:sz w:val="19"/>
          <w:szCs w:val="19"/>
          <w:lang w:eastAsia="zh-TW"/>
        </w:rPr>
        <w:t xml:space="preserve"> Microsoft </w:t>
      </w:r>
      <w:r w:rsidRPr="007D0B1A">
        <w:rPr>
          <w:rFonts w:eastAsia="PMingLiU" w:cs="Tahoma"/>
          <w:bCs/>
          <w:spacing w:val="-1"/>
          <w:sz w:val="19"/>
          <w:szCs w:val="19"/>
          <w:lang w:eastAsia="zh-TW"/>
        </w:rPr>
        <w:t>的意見、指引或建議所導致的結果，</w:t>
      </w:r>
      <w:r w:rsidRPr="007D0B1A">
        <w:rPr>
          <w:rFonts w:eastAsia="PMingLiU" w:cs="Tahoma"/>
          <w:bCs/>
          <w:spacing w:val="-1"/>
          <w:sz w:val="19"/>
          <w:szCs w:val="19"/>
          <w:lang w:eastAsia="zh-TW"/>
        </w:rPr>
        <w:t xml:space="preserve">Microsoft </w:t>
      </w:r>
      <w:r w:rsidRPr="007D0B1A">
        <w:rPr>
          <w:rFonts w:eastAsia="PMingLiU" w:cs="Tahoma"/>
          <w:bCs/>
          <w:spacing w:val="-1"/>
          <w:sz w:val="19"/>
          <w:szCs w:val="19"/>
          <w:lang w:eastAsia="zh-TW"/>
        </w:rPr>
        <w:t>一律不提供任何聲明、瑕疵擔保或保證。</w:t>
      </w:r>
      <w:r w:rsidRPr="007D0B1A">
        <w:rPr>
          <w:rFonts w:eastAsia="PMingLiU" w:cs="Tahoma"/>
          <w:spacing w:val="-1"/>
          <w:szCs w:val="18"/>
          <w:lang w:eastAsia="zh-TW"/>
        </w:rPr>
        <w:t>產品使用權並未包括在內。此外，企業架構師所提供的服務並不包括產品建置、問題解決或問題修正支援，亦不包括檢閱非</w:t>
      </w:r>
      <w:r w:rsidRPr="007D0B1A">
        <w:rPr>
          <w:rFonts w:eastAsia="PMingLiU" w:cs="Tahoma"/>
          <w:spacing w:val="-1"/>
          <w:szCs w:val="18"/>
          <w:lang w:eastAsia="zh-TW"/>
        </w:rPr>
        <w:t xml:space="preserve"> Microsoft </w:t>
      </w:r>
      <w:r w:rsidRPr="007D0B1A">
        <w:rPr>
          <w:rFonts w:eastAsia="PMingLiU" w:cs="Tahoma"/>
          <w:spacing w:val="-1"/>
          <w:szCs w:val="18"/>
          <w:lang w:eastAsia="zh-TW"/>
        </w:rPr>
        <w:t>的原始程式碼，或是超出上述評估內容以外的技術或架構諮詢。針對任何非</w:t>
      </w:r>
      <w:r w:rsidRPr="007D0B1A">
        <w:rPr>
          <w:rFonts w:eastAsia="PMingLiU" w:cs="Tahoma"/>
          <w:spacing w:val="-1"/>
          <w:szCs w:val="18"/>
          <w:lang w:eastAsia="zh-TW"/>
        </w:rPr>
        <w:t xml:space="preserve"> Microsoft </w:t>
      </w:r>
      <w:r w:rsidRPr="007D0B1A">
        <w:rPr>
          <w:rFonts w:eastAsia="PMingLiU" w:cs="Tahoma"/>
          <w:spacing w:val="-1"/>
          <w:szCs w:val="18"/>
          <w:lang w:eastAsia="zh-TW"/>
        </w:rPr>
        <w:t>的原始程式碼，本公司的服務將僅限於分析二進位資料，例如處理序傾印或網路監控追蹤。</w:t>
      </w:r>
    </w:p>
    <w:p w:rsidR="00DD7F8E" w:rsidRPr="00BB059B" w:rsidRDefault="00DD7F8E" w:rsidP="00E77F1E">
      <w:pPr>
        <w:rPr>
          <w:rFonts w:eastAsia="PMingLiU" w:cs="Tahoma"/>
          <w:lang w:eastAsia="zh-TW"/>
        </w:rPr>
      </w:pPr>
    </w:p>
    <w:p w:rsidR="00DD7F8E" w:rsidRPr="00BB059B" w:rsidRDefault="00DD7F8E" w:rsidP="00DD7F8E">
      <w:pPr>
        <w:rPr>
          <w:rFonts w:eastAsia="PMingLiU" w:cs="Tahoma"/>
          <w:lang w:eastAsia="zh-TW"/>
        </w:rPr>
      </w:pPr>
      <w:r w:rsidRPr="00BB059B">
        <w:rPr>
          <w:rFonts w:eastAsia="PMingLiU" w:cs="Tahoma"/>
          <w:b/>
          <w:sz w:val="24"/>
          <w:szCs w:val="18"/>
          <w:lang w:eastAsia="zh-TW"/>
        </w:rPr>
        <w:t>客戶責任</w:t>
      </w:r>
    </w:p>
    <w:p w:rsidR="00DD7F8E" w:rsidRPr="00BB059B" w:rsidRDefault="00DD7F8E" w:rsidP="00DD7F8E">
      <w:pPr>
        <w:rPr>
          <w:rFonts w:eastAsia="PMingLiU" w:cs="Tahoma"/>
          <w:lang w:eastAsia="zh-TW"/>
        </w:rPr>
      </w:pPr>
    </w:p>
    <w:p w:rsidR="00DD7F8E" w:rsidRPr="00BB059B" w:rsidRDefault="00DD7F8E" w:rsidP="00DD7F8E">
      <w:pPr>
        <w:rPr>
          <w:rFonts w:eastAsia="PMingLiU" w:cs="Tahoma"/>
          <w:lang w:eastAsia="zh-TW"/>
        </w:rPr>
      </w:pPr>
      <w:r w:rsidRPr="00BB059B">
        <w:rPr>
          <w:rFonts w:eastAsia="PMingLiU" w:cs="Tahoma"/>
          <w:szCs w:val="18"/>
          <w:lang w:eastAsia="zh-TW"/>
        </w:rPr>
        <w:t>企業策略計劃能否成功，以及本公司是否能確實履行義務，係取決於客戶參與計劃的整個過程，包括但不限於：</w:t>
      </w:r>
    </w:p>
    <w:p w:rsidR="00DD7F8E" w:rsidRPr="00BB059B" w:rsidRDefault="00DD7F8E" w:rsidP="00DD7F8E">
      <w:pPr>
        <w:rPr>
          <w:rFonts w:eastAsia="PMingLiU" w:cs="Tahoma"/>
          <w:lang w:eastAsia="zh-TW"/>
        </w:rPr>
      </w:pPr>
    </w:p>
    <w:p w:rsidR="00DD7F8E" w:rsidRPr="00BB059B" w:rsidRDefault="00DD7F8E" w:rsidP="002C1048">
      <w:pPr>
        <w:numPr>
          <w:ilvl w:val="0"/>
          <w:numId w:val="96"/>
        </w:numPr>
        <w:tabs>
          <w:tab w:val="left" w:pos="1440"/>
        </w:tabs>
        <w:spacing w:after="60"/>
        <w:ind w:left="1440"/>
        <w:rPr>
          <w:rFonts w:eastAsia="PMingLiU" w:cs="Tahoma"/>
          <w:lang w:eastAsia="zh-TW"/>
        </w:rPr>
      </w:pPr>
      <w:r w:rsidRPr="00BB059B">
        <w:rPr>
          <w:rFonts w:eastAsia="PMingLiU" w:cs="Tahoma"/>
          <w:color w:val="000000"/>
          <w:szCs w:val="18"/>
          <w:lang w:eastAsia="zh-TW"/>
        </w:rPr>
        <w:t>客戶代表、</w:t>
      </w:r>
      <w:r w:rsidRPr="00BB059B">
        <w:rPr>
          <w:rFonts w:eastAsia="PMingLiU" w:cs="Tahoma"/>
          <w:color w:val="000000"/>
          <w:szCs w:val="18"/>
          <w:lang w:eastAsia="zh-TW"/>
        </w:rPr>
        <w:t xml:space="preserve">IT </w:t>
      </w:r>
      <w:r w:rsidRPr="00BB059B">
        <w:rPr>
          <w:rFonts w:eastAsia="PMingLiU" w:cs="Tahoma"/>
          <w:color w:val="000000"/>
          <w:szCs w:val="18"/>
          <w:lang w:eastAsia="zh-TW"/>
        </w:rPr>
        <w:t>人員和資源的可用性，包括但不限於硬體、軟體、網際網路連線，以及辦公室的空間大小；</w:t>
      </w:r>
    </w:p>
    <w:p w:rsidR="00DD7F8E" w:rsidRPr="00BB059B" w:rsidRDefault="00DD7F8E" w:rsidP="002C1048">
      <w:pPr>
        <w:numPr>
          <w:ilvl w:val="0"/>
          <w:numId w:val="96"/>
        </w:numPr>
        <w:tabs>
          <w:tab w:val="left" w:pos="1440"/>
        </w:tabs>
        <w:spacing w:after="60"/>
        <w:ind w:left="1440"/>
        <w:rPr>
          <w:rFonts w:eastAsia="PMingLiU" w:cs="Tahoma"/>
          <w:lang w:eastAsia="zh-TW"/>
        </w:rPr>
      </w:pPr>
      <w:r w:rsidRPr="00BB059B">
        <w:rPr>
          <w:rFonts w:eastAsia="PMingLiU" w:cs="Tahoma"/>
          <w:color w:val="000000"/>
          <w:szCs w:val="18"/>
          <w:lang w:eastAsia="zh-TW"/>
        </w:rPr>
        <w:t>客戶必須及時提供正確而完整的資訊；</w:t>
      </w:r>
    </w:p>
    <w:p w:rsidR="00DD7F8E" w:rsidRPr="00BB059B" w:rsidRDefault="00DD7F8E" w:rsidP="002C1048">
      <w:pPr>
        <w:numPr>
          <w:ilvl w:val="0"/>
          <w:numId w:val="96"/>
        </w:numPr>
        <w:tabs>
          <w:tab w:val="left" w:pos="1440"/>
        </w:tabs>
        <w:spacing w:after="60"/>
        <w:ind w:left="1440"/>
        <w:rPr>
          <w:rFonts w:eastAsia="PMingLiU" w:cs="Tahoma"/>
          <w:lang w:eastAsia="zh-TW"/>
        </w:rPr>
      </w:pPr>
      <w:r w:rsidRPr="00BB059B">
        <w:rPr>
          <w:rFonts w:eastAsia="PMingLiU" w:cs="Tahoma"/>
          <w:color w:val="000000"/>
          <w:szCs w:val="18"/>
          <w:lang w:eastAsia="zh-TW"/>
        </w:rPr>
        <w:t>對於客戶組織相關資訊的存取權；</w:t>
      </w:r>
    </w:p>
    <w:p w:rsidR="00DD7F8E" w:rsidRPr="00BB059B" w:rsidRDefault="00DD7F8E" w:rsidP="002C1048">
      <w:pPr>
        <w:numPr>
          <w:ilvl w:val="0"/>
          <w:numId w:val="96"/>
        </w:numPr>
        <w:tabs>
          <w:tab w:val="left" w:pos="1440"/>
        </w:tabs>
        <w:spacing w:after="60"/>
        <w:ind w:left="1440"/>
        <w:rPr>
          <w:rFonts w:eastAsia="PMingLiU" w:cs="Tahoma"/>
          <w:lang w:eastAsia="zh-TW"/>
        </w:rPr>
      </w:pPr>
      <w:r w:rsidRPr="00BB059B">
        <w:rPr>
          <w:rFonts w:eastAsia="PMingLiU" w:cs="Tahoma"/>
          <w:color w:val="000000"/>
          <w:szCs w:val="18"/>
          <w:lang w:eastAsia="zh-TW"/>
        </w:rPr>
        <w:t>客戶必須及時而有效地完成指派的職責；以及</w:t>
      </w:r>
    </w:p>
    <w:p w:rsidR="00DD7F8E" w:rsidRPr="00BB059B" w:rsidRDefault="00DD7F8E" w:rsidP="002C1048">
      <w:pPr>
        <w:numPr>
          <w:ilvl w:val="0"/>
          <w:numId w:val="96"/>
        </w:numPr>
        <w:tabs>
          <w:tab w:val="left" w:pos="1440"/>
        </w:tabs>
        <w:spacing w:after="60"/>
        <w:ind w:left="1440"/>
        <w:rPr>
          <w:rFonts w:eastAsia="PMingLiU" w:cs="Tahoma"/>
          <w:lang w:eastAsia="zh-TW"/>
        </w:rPr>
      </w:pPr>
      <w:r w:rsidRPr="00BB059B">
        <w:rPr>
          <w:rFonts w:eastAsia="PMingLiU" w:cs="Tahoma"/>
          <w:color w:val="000000"/>
          <w:szCs w:val="18"/>
          <w:lang w:eastAsia="zh-TW"/>
        </w:rPr>
        <w:t>客戶的管理團隊必須及時進行決策與核准。</w:t>
      </w:r>
    </w:p>
    <w:p w:rsidR="00591D02" w:rsidRPr="00BB059B" w:rsidRDefault="00591D02" w:rsidP="00DD7F8E">
      <w:pPr>
        <w:rPr>
          <w:rFonts w:eastAsia="PMingLiU" w:cs="Tahoma"/>
          <w:lang w:eastAsia="zh-TW"/>
        </w:rPr>
      </w:pPr>
      <w:bookmarkStart w:id="999" w:name="_Toc288760404"/>
    </w:p>
    <w:p w:rsidR="00CA52FE" w:rsidRPr="00BB059B" w:rsidRDefault="00CA52FE" w:rsidP="00CA52FE">
      <w:pPr>
        <w:rPr>
          <w:rFonts w:eastAsia="PMingLiU" w:cs="Tahoma"/>
          <w:lang w:eastAsia="zh-TW"/>
        </w:rPr>
      </w:pPr>
    </w:p>
    <w:p w:rsidR="00DD7F8E" w:rsidRPr="00BB059B" w:rsidRDefault="00DD7F8E" w:rsidP="00CA52FE">
      <w:pPr>
        <w:rPr>
          <w:rFonts w:eastAsia="PMingLiU" w:cs="Tahoma"/>
          <w:lang w:eastAsia="zh-TW"/>
        </w:rPr>
      </w:pPr>
      <w:r w:rsidRPr="00BB059B">
        <w:rPr>
          <w:rFonts w:eastAsia="PMingLiU" w:cs="Tahoma"/>
          <w:b/>
          <w:sz w:val="24"/>
          <w:szCs w:val="18"/>
          <w:lang w:eastAsia="zh-TW"/>
        </w:rPr>
        <w:t>其他服務條款及條件</w:t>
      </w:r>
    </w:p>
    <w:p w:rsidR="00DD7F8E" w:rsidRPr="00BB059B" w:rsidRDefault="00DD7F8E" w:rsidP="00CA52FE">
      <w:pPr>
        <w:rPr>
          <w:rFonts w:eastAsia="PMingLiU" w:cs="Tahoma"/>
          <w:lang w:eastAsia="zh-TW"/>
        </w:rPr>
      </w:pPr>
    </w:p>
    <w:p w:rsidR="00DD7F8E" w:rsidRPr="00BB059B" w:rsidRDefault="00DB2D1E" w:rsidP="00E77F1E">
      <w:pPr>
        <w:spacing w:after="60"/>
        <w:rPr>
          <w:rFonts w:eastAsia="PMingLiU" w:cs="Tahoma"/>
          <w:lang w:eastAsia="zh-TW"/>
        </w:rPr>
      </w:pPr>
      <w:bookmarkStart w:id="1000" w:name="_Toc317591257"/>
      <w:bookmarkStart w:id="1001" w:name="_Toc336338248"/>
      <w:bookmarkStart w:id="1002" w:name="_Toc345401804"/>
      <w:r w:rsidRPr="00BB059B">
        <w:rPr>
          <w:rStyle w:val="Heading2Char"/>
          <w:rFonts w:ascii="Tahoma" w:eastAsia="PMingLiU" w:hAnsi="Tahoma" w:cs="Tahoma"/>
          <w:sz w:val="20"/>
          <w:szCs w:val="20"/>
          <w:lang w:eastAsia="zh-TW"/>
        </w:rPr>
        <w:t>使用、所有權與使用權權利</w:t>
      </w:r>
      <w:bookmarkEnd w:id="999"/>
      <w:bookmarkEnd w:id="1000"/>
      <w:bookmarkEnd w:id="1001"/>
      <w:bookmarkEnd w:id="1002"/>
    </w:p>
    <w:p w:rsidR="00DB2D1E" w:rsidRPr="00AA312F" w:rsidRDefault="00DB2D1E" w:rsidP="00CA52FE">
      <w:pPr>
        <w:pStyle w:val="normal1"/>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修正程式。</w:t>
      </w:r>
      <w:r w:rsidRPr="00AA312F">
        <w:rPr>
          <w:rFonts w:ascii="Tahoma" w:eastAsia="PMingLiU" w:hAnsi="Tahoma" w:cs="Tahoma"/>
          <w:bCs/>
          <w:color w:val="000000"/>
          <w:sz w:val="18"/>
          <w:szCs w:val="18"/>
          <w:lang w:eastAsia="zh-TW"/>
        </w:rPr>
        <w:t>如果</w:t>
      </w:r>
      <w:r w:rsidRPr="00AA312F">
        <w:rPr>
          <w:rFonts w:ascii="Tahoma" w:eastAsia="PMingLiU" w:hAnsi="Tahoma" w:cs="Tahoma"/>
          <w:bCs/>
          <w:color w:val="000000"/>
          <w:sz w:val="18"/>
          <w:szCs w:val="18"/>
          <w:lang w:eastAsia="zh-TW"/>
        </w:rPr>
        <w:t xml:space="preserve"> Microsoft </w:t>
      </w:r>
      <w:r w:rsidRPr="00AA312F">
        <w:rPr>
          <w:rFonts w:ascii="Tahoma" w:eastAsia="PMingLiU" w:hAnsi="Tahoma" w:cs="Tahoma"/>
          <w:bCs/>
          <w:color w:val="000000"/>
          <w:sz w:val="18"/>
          <w:szCs w:val="18"/>
          <w:lang w:eastAsia="zh-TW"/>
        </w:rPr>
        <w:t>在履行服務期間提供修正程式給客戶，則這些</w:t>
      </w:r>
      <w:r w:rsidRPr="00AA312F">
        <w:rPr>
          <w:rFonts w:ascii="Tahoma" w:eastAsia="PMingLiU" w:hAnsi="Tahoma" w:cs="Tahoma"/>
          <w:color w:val="000000"/>
          <w:sz w:val="18"/>
          <w:szCs w:val="18"/>
          <w:lang w:eastAsia="zh-TW"/>
        </w:rPr>
        <w:t>修正程式係依照其相關產品適用之授權條款進行授權。如修正程式非針對特定產品提供，則適用</w:t>
      </w:r>
      <w:r w:rsidRPr="00AA312F">
        <w:rPr>
          <w:rFonts w:ascii="Tahoma" w:eastAsia="PMingLiU" w:hAnsi="Tahoma" w:cs="Tahoma"/>
          <w:color w:val="000000"/>
          <w:sz w:val="18"/>
          <w:szCs w:val="18"/>
          <w:lang w:eastAsia="zh-TW"/>
        </w:rPr>
        <w:t xml:space="preserve"> Microsoft </w:t>
      </w:r>
      <w:r w:rsidRPr="00AA312F">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w:t>
      </w:r>
      <w:r w:rsidR="007D0B1A" w:rsidRPr="00AA312F">
        <w:rPr>
          <w:rFonts w:ascii="Tahoma" w:eastAsia="PMingLiU" w:hAnsi="Tahoma" w:cs="Tahoma"/>
          <w:color w:val="000000"/>
          <w:sz w:val="18"/>
          <w:szCs w:val="18"/>
          <w:lang w:eastAsia="zh-TW"/>
        </w:rPr>
        <w:br/>
      </w:r>
      <w:r w:rsidRPr="00AA312F">
        <w:rPr>
          <w:rFonts w:ascii="Tahoma" w:eastAsia="PMingLiU" w:hAnsi="Tahoma" w:cs="Tahoma"/>
          <w:color w:val="000000"/>
          <w:sz w:val="18"/>
          <w:szCs w:val="18"/>
          <w:lang w:eastAsia="zh-TW"/>
        </w:rPr>
        <w:t>修改、變更修正程式之檔名，亦不得將任何修正程式與任何非</w:t>
      </w:r>
      <w:r w:rsidRPr="00AA312F">
        <w:rPr>
          <w:rFonts w:ascii="Tahoma" w:eastAsia="PMingLiU" w:hAnsi="Tahoma" w:cs="Tahoma"/>
          <w:color w:val="000000"/>
          <w:sz w:val="18"/>
          <w:szCs w:val="18"/>
          <w:lang w:eastAsia="zh-TW"/>
        </w:rPr>
        <w:t xml:space="preserve"> Microsoft </w:t>
      </w:r>
      <w:r w:rsidRPr="00AA312F">
        <w:rPr>
          <w:rFonts w:ascii="Tahoma" w:eastAsia="PMingLiU" w:hAnsi="Tahoma" w:cs="Tahoma"/>
          <w:color w:val="000000"/>
          <w:sz w:val="18"/>
          <w:szCs w:val="18"/>
          <w:lang w:eastAsia="zh-TW"/>
        </w:rPr>
        <w:t>電腦程式碼結合。</w:t>
      </w:r>
    </w:p>
    <w:p w:rsidR="003F47CB" w:rsidRPr="00AA312F" w:rsidRDefault="003F47CB" w:rsidP="00CA52FE">
      <w:pPr>
        <w:pStyle w:val="normal1"/>
        <w:rPr>
          <w:rFonts w:ascii="Tahoma" w:eastAsia="PMingLiU" w:hAnsi="Tahoma" w:cs="Tahoma"/>
          <w:sz w:val="18"/>
          <w:szCs w:val="18"/>
          <w:lang w:eastAsia="zh-TW"/>
        </w:rPr>
      </w:pPr>
    </w:p>
    <w:p w:rsidR="00DB2D1E" w:rsidRPr="00AA312F" w:rsidRDefault="00DB2D1E" w:rsidP="00CA52FE">
      <w:pPr>
        <w:pStyle w:val="normal1"/>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已存在著作。</w:t>
      </w:r>
      <w:r w:rsidRPr="00AA312F">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以下稱「已存在著作」</w:t>
      </w:r>
      <w:r w:rsidRPr="00AA312F">
        <w:rPr>
          <w:rFonts w:ascii="Tahoma" w:eastAsia="PMingLiU" w:hAnsi="Tahoma" w:cs="Tahoma"/>
          <w:color w:val="000000"/>
          <w:sz w:val="18"/>
          <w:szCs w:val="18"/>
          <w:lang w:eastAsia="zh-TW"/>
        </w:rPr>
        <w:t>)</w:t>
      </w:r>
      <w:r w:rsidRPr="00AA312F">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必要時亦包含</w:t>
      </w:r>
      <w:r w:rsidRPr="00AA312F">
        <w:rPr>
          <w:rFonts w:ascii="Tahoma" w:eastAsia="PMingLiU" w:hAnsi="Tahoma" w:cs="Tahoma"/>
          <w:color w:val="000000"/>
          <w:sz w:val="18"/>
          <w:szCs w:val="18"/>
          <w:lang w:eastAsia="zh-TW"/>
        </w:rPr>
        <w:t xml:space="preserve"> Microsoft </w:t>
      </w:r>
      <w:r w:rsidRPr="00AA312F">
        <w:rPr>
          <w:rFonts w:ascii="Tahoma" w:eastAsia="PMingLiU" w:hAnsi="Tahoma" w:cs="Tahoma"/>
          <w:color w:val="000000"/>
          <w:sz w:val="18"/>
          <w:szCs w:val="18"/>
          <w:lang w:eastAsia="zh-TW"/>
        </w:rPr>
        <w:t>之承攬人</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AA312F" w:rsidRDefault="00DB2D1E" w:rsidP="00CA52FE">
      <w:pPr>
        <w:pStyle w:val="normal1"/>
        <w:rPr>
          <w:rFonts w:ascii="Tahoma" w:eastAsia="PMingLiU" w:hAnsi="Tahoma" w:cs="Tahoma"/>
          <w:spacing w:val="-1"/>
          <w:sz w:val="18"/>
          <w:szCs w:val="18"/>
          <w:lang w:eastAsia="zh-TW"/>
        </w:rPr>
      </w:pPr>
      <w:r w:rsidRPr="00AA312F">
        <w:rPr>
          <w:rFonts w:ascii="Tahoma" w:eastAsia="PMingLiU" w:hAnsi="Tahoma" w:cs="Tahoma"/>
          <w:color w:val="000000"/>
          <w:spacing w:val="-1"/>
          <w:sz w:val="18"/>
          <w:szCs w:val="18"/>
          <w:lang w:eastAsia="zh-TW"/>
        </w:rPr>
        <w:t>除雙方當事人以書面形式明確約定外，一旦支付全部款項，</w:t>
      </w:r>
      <w:r w:rsidRPr="00AA312F">
        <w:rPr>
          <w:rFonts w:ascii="Tahoma" w:eastAsia="PMingLiU" w:hAnsi="Tahoma" w:cs="Tahoma"/>
          <w:color w:val="000000"/>
          <w:spacing w:val="-1"/>
          <w:sz w:val="18"/>
          <w:szCs w:val="18"/>
          <w:lang w:eastAsia="zh-TW"/>
        </w:rPr>
        <w:t xml:space="preserve">Microsoft </w:t>
      </w:r>
      <w:r w:rsidRPr="00AA312F">
        <w:rPr>
          <w:rFonts w:ascii="Tahoma" w:eastAsia="PMingLiU" w:hAnsi="Tahoma" w:cs="Tahoma"/>
          <w:color w:val="000000"/>
          <w:spacing w:val="-1"/>
          <w:sz w:val="18"/>
          <w:szCs w:val="18"/>
          <w:lang w:eastAsia="zh-TW"/>
        </w:rPr>
        <w:t>即授與客戶非專屬、永久且已繳清權利金之使</w:t>
      </w:r>
      <w:r w:rsidR="007D0B1A" w:rsidRPr="00AA312F">
        <w:rPr>
          <w:rFonts w:ascii="Tahoma" w:eastAsia="PMingLiU" w:hAnsi="Tahoma" w:cs="Tahoma"/>
          <w:color w:val="000000"/>
          <w:spacing w:val="-1"/>
          <w:sz w:val="18"/>
          <w:szCs w:val="18"/>
          <w:lang w:eastAsia="zh-TW"/>
        </w:rPr>
        <w:br/>
      </w:r>
      <w:r w:rsidRPr="00AA312F">
        <w:rPr>
          <w:rFonts w:ascii="Tahoma" w:eastAsia="PMingLiU" w:hAnsi="Tahoma" w:cs="Tahoma"/>
          <w:color w:val="000000"/>
          <w:spacing w:val="-1"/>
          <w:sz w:val="18"/>
          <w:szCs w:val="18"/>
          <w:lang w:eastAsia="zh-TW"/>
        </w:rPr>
        <w:t>用權，使客戶僅得為內部業務運作之目的，僅以</w:t>
      </w:r>
      <w:r w:rsidRPr="00AA312F">
        <w:rPr>
          <w:rFonts w:ascii="Tahoma" w:eastAsia="PMingLiU" w:hAnsi="Tahoma" w:cs="Tahoma"/>
          <w:color w:val="000000"/>
          <w:spacing w:val="-1"/>
          <w:sz w:val="18"/>
          <w:szCs w:val="18"/>
          <w:lang w:eastAsia="zh-TW"/>
        </w:rPr>
        <w:t xml:space="preserve"> Microsoft </w:t>
      </w:r>
      <w:r w:rsidRPr="00AA312F">
        <w:rPr>
          <w:rFonts w:ascii="Tahoma" w:eastAsia="PMingLiU" w:hAnsi="Tahoma" w:cs="Tahoma"/>
          <w:color w:val="000000"/>
          <w:spacing w:val="-1"/>
          <w:sz w:val="18"/>
          <w:szCs w:val="18"/>
          <w:lang w:eastAsia="zh-TW"/>
        </w:rPr>
        <w:t>做為服務交付項目之一部分而交付予客戶之形式，使用、重製和修改</w:t>
      </w:r>
      <w:r w:rsidRPr="00AA312F">
        <w:rPr>
          <w:rFonts w:ascii="Tahoma" w:eastAsia="PMingLiU" w:hAnsi="Tahoma" w:cs="Tahoma"/>
          <w:color w:val="000000"/>
          <w:spacing w:val="-1"/>
          <w:sz w:val="18"/>
          <w:szCs w:val="18"/>
          <w:lang w:eastAsia="zh-TW"/>
        </w:rPr>
        <w:t xml:space="preserve"> (</w:t>
      </w:r>
      <w:r w:rsidRPr="00AA312F">
        <w:rPr>
          <w:rFonts w:ascii="Tahoma" w:eastAsia="PMingLiU" w:hAnsi="Tahoma" w:cs="Tahoma"/>
          <w:color w:val="000000"/>
          <w:spacing w:val="-1"/>
          <w:sz w:val="18"/>
          <w:szCs w:val="18"/>
          <w:lang w:eastAsia="zh-TW"/>
        </w:rPr>
        <w:t>如果適用的話</w:t>
      </w:r>
      <w:r w:rsidRPr="00AA312F">
        <w:rPr>
          <w:rFonts w:ascii="Tahoma" w:eastAsia="PMingLiU" w:hAnsi="Tahoma" w:cs="Tahoma"/>
          <w:color w:val="000000"/>
          <w:spacing w:val="-1"/>
          <w:sz w:val="18"/>
          <w:szCs w:val="18"/>
          <w:lang w:eastAsia="zh-TW"/>
        </w:rPr>
        <w:t xml:space="preserve">) </w:t>
      </w:r>
      <w:r w:rsidRPr="00AA312F">
        <w:rPr>
          <w:rFonts w:ascii="Tahoma" w:eastAsia="PMingLiU" w:hAnsi="Tahoma" w:cs="Tahoma"/>
          <w:color w:val="000000"/>
          <w:spacing w:val="-1"/>
          <w:sz w:val="18"/>
          <w:szCs w:val="18"/>
          <w:lang w:eastAsia="zh-TW"/>
        </w:rPr>
        <w:t>該已存在著作。前開</w:t>
      </w:r>
      <w:r w:rsidRPr="00AA312F">
        <w:rPr>
          <w:rFonts w:ascii="Tahoma" w:eastAsia="PMingLiU" w:hAnsi="Tahoma" w:cs="Tahoma"/>
          <w:color w:val="000000"/>
          <w:spacing w:val="-1"/>
          <w:sz w:val="18"/>
          <w:szCs w:val="18"/>
          <w:lang w:eastAsia="zh-TW"/>
        </w:rPr>
        <w:t xml:space="preserve"> Microsoft </w:t>
      </w:r>
      <w:r w:rsidRPr="00AA312F">
        <w:rPr>
          <w:rFonts w:ascii="Tahoma" w:eastAsia="PMingLiU" w:hAnsi="Tahoma" w:cs="Tahoma"/>
          <w:color w:val="000000"/>
          <w:spacing w:val="-1"/>
          <w:sz w:val="18"/>
          <w:szCs w:val="18"/>
          <w:lang w:eastAsia="zh-TW"/>
        </w:rPr>
        <w:t>已存在著作之使用權，係以客戶遵守本合約條款為前提條件。</w:t>
      </w:r>
    </w:p>
    <w:p w:rsidR="003F47CB" w:rsidRPr="00AA312F" w:rsidRDefault="003F47CB" w:rsidP="00CA52FE">
      <w:pPr>
        <w:pStyle w:val="normal1"/>
        <w:rPr>
          <w:rFonts w:ascii="Tahoma" w:eastAsia="PMingLiU" w:hAnsi="Tahoma" w:cs="Tahoma"/>
          <w:sz w:val="18"/>
          <w:szCs w:val="18"/>
          <w:lang w:eastAsia="zh-TW"/>
        </w:rPr>
      </w:pPr>
    </w:p>
    <w:p w:rsidR="00DB2D1E" w:rsidRPr="00AA312F" w:rsidRDefault="00DB2D1E" w:rsidP="00CA52FE">
      <w:pPr>
        <w:pStyle w:val="normal1"/>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開發物</w:t>
      </w:r>
      <w:r w:rsidRPr="00AA312F">
        <w:rPr>
          <w:rFonts w:ascii="Tahoma" w:eastAsia="PMingLiU" w:hAnsi="Tahoma" w:cs="Tahoma"/>
          <w:b/>
          <w:color w:val="000000"/>
          <w:sz w:val="18"/>
          <w:szCs w:val="18"/>
          <w:lang w:eastAsia="zh-TW"/>
        </w:rPr>
        <w:t>。</w:t>
      </w:r>
      <w:r w:rsidRPr="00AA312F">
        <w:rPr>
          <w:rFonts w:ascii="Tahoma" w:eastAsia="PMingLiU" w:hAnsi="Tahoma" w:cs="Tahoma"/>
          <w:color w:val="000000"/>
          <w:sz w:val="18"/>
          <w:szCs w:val="18"/>
          <w:lang w:eastAsia="zh-TW"/>
        </w:rPr>
        <w:t>一旦支付全部款項，</w:t>
      </w:r>
      <w:r w:rsidRPr="00AA312F">
        <w:rPr>
          <w:rFonts w:ascii="Tahoma" w:eastAsia="PMingLiU" w:hAnsi="Tahoma" w:cs="Tahoma"/>
          <w:color w:val="000000"/>
          <w:sz w:val="18"/>
          <w:szCs w:val="18"/>
          <w:lang w:eastAsia="zh-TW"/>
        </w:rPr>
        <w:t xml:space="preserve">Microsoft </w:t>
      </w:r>
      <w:r w:rsidRPr="00AA312F">
        <w:rPr>
          <w:rFonts w:ascii="Tahoma" w:eastAsia="PMingLiU" w:hAnsi="Tahoma" w:cs="Tahoma"/>
          <w:color w:val="000000"/>
          <w:sz w:val="18"/>
          <w:szCs w:val="18"/>
          <w:lang w:eastAsia="zh-TW"/>
        </w:rPr>
        <w:t>即授與客戶由</w:t>
      </w:r>
      <w:r w:rsidRPr="00AA312F">
        <w:rPr>
          <w:rFonts w:ascii="Tahoma" w:eastAsia="PMingLiU" w:hAnsi="Tahoma" w:cs="Tahoma"/>
          <w:color w:val="000000"/>
          <w:sz w:val="18"/>
          <w:szCs w:val="18"/>
          <w:lang w:eastAsia="zh-TW"/>
        </w:rPr>
        <w:t xml:space="preserve"> Microsoft </w:t>
      </w:r>
      <w:r w:rsidRPr="00AA312F">
        <w:rPr>
          <w:rFonts w:ascii="Tahoma" w:eastAsia="PMingLiU" w:hAnsi="Tahoma" w:cs="Tahoma"/>
          <w:color w:val="000000"/>
          <w:sz w:val="18"/>
          <w:szCs w:val="18"/>
          <w:lang w:eastAsia="zh-TW"/>
        </w:rPr>
        <w:t>開發或與客戶共同開發、並提供予客戶做為服務履行最後產物</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以下稱「開發物」</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之任何電腦程式碼或非程式碼形式之書面資料</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產品、修正程式或已存在著作除外</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AA312F" w:rsidRDefault="003F47CB" w:rsidP="00CA52FE">
      <w:pPr>
        <w:pStyle w:val="normal1"/>
        <w:rPr>
          <w:rFonts w:ascii="Tahoma" w:eastAsia="PMingLiU" w:hAnsi="Tahoma" w:cs="Tahoma"/>
          <w:sz w:val="18"/>
          <w:szCs w:val="18"/>
          <w:lang w:eastAsia="zh-TW"/>
        </w:rPr>
      </w:pPr>
    </w:p>
    <w:p w:rsidR="00222641" w:rsidRPr="00BB059B" w:rsidRDefault="00222641" w:rsidP="00CA52FE">
      <w:pPr>
        <w:rPr>
          <w:rFonts w:eastAsia="PMingLiU" w:cs="Tahoma"/>
          <w:lang w:eastAsia="zh-TW"/>
        </w:rPr>
      </w:pPr>
      <w:r w:rsidRPr="00BB059B">
        <w:rPr>
          <w:rFonts w:eastAsia="PMingLiU" w:cs="Tahoma"/>
          <w:b/>
          <w:bCs/>
          <w:color w:val="000000"/>
          <w:szCs w:val="18"/>
        </w:rPr>
        <w:t>資料。</w:t>
      </w:r>
      <w:r w:rsidRPr="00BB059B">
        <w:rPr>
          <w:rFonts w:eastAsia="PMingLiU" w:cs="Tahoma"/>
          <w:bCs/>
          <w:color w:val="000000"/>
          <w:szCs w:val="18"/>
        </w:rPr>
        <w:t>由本公司所開發並提供予客戶之與</w:t>
      </w:r>
      <w:r w:rsidRPr="00BB059B">
        <w:rPr>
          <w:rFonts w:eastAsia="PMingLiU" w:cs="Tahoma"/>
          <w:bCs/>
          <w:color w:val="000000"/>
          <w:szCs w:val="18"/>
        </w:rPr>
        <w:t xml:space="preserve"> Windows Azure </w:t>
      </w:r>
      <w:r w:rsidRPr="00BB059B">
        <w:rPr>
          <w:rFonts w:eastAsia="PMingLiU" w:cs="Tahoma"/>
          <w:bCs/>
          <w:color w:val="000000"/>
          <w:szCs w:val="18"/>
        </w:rPr>
        <w:t>支援及</w:t>
      </w:r>
      <w:r w:rsidRPr="00BB059B">
        <w:rPr>
          <w:rFonts w:eastAsia="PMingLiU" w:cs="Tahoma"/>
          <w:bCs/>
          <w:color w:val="000000"/>
          <w:szCs w:val="18"/>
        </w:rPr>
        <w:t xml:space="preserve"> Professional Support </w:t>
      </w:r>
      <w:r w:rsidRPr="00BB059B">
        <w:rPr>
          <w:rFonts w:eastAsia="PMingLiU" w:cs="Tahoma"/>
          <w:bCs/>
          <w:color w:val="000000"/>
          <w:szCs w:val="18"/>
        </w:rPr>
        <w:t>相關資料</w:t>
      </w:r>
      <w:r w:rsidRPr="00BB059B">
        <w:rPr>
          <w:rFonts w:eastAsia="PMingLiU" w:cs="Tahoma"/>
          <w:bCs/>
          <w:color w:val="000000"/>
          <w:szCs w:val="18"/>
        </w:rPr>
        <w:t xml:space="preserve"> (</w:t>
      </w:r>
      <w:r w:rsidRPr="00BB059B">
        <w:rPr>
          <w:rFonts w:eastAsia="PMingLiU" w:cs="Tahoma"/>
          <w:bCs/>
          <w:color w:val="000000"/>
          <w:szCs w:val="18"/>
        </w:rPr>
        <w:t>以下稱「資料」</w:t>
      </w:r>
      <w:r w:rsidRPr="00BB059B">
        <w:rPr>
          <w:rFonts w:eastAsia="PMingLiU" w:cs="Tahoma"/>
          <w:bCs/>
          <w:color w:val="000000"/>
          <w:szCs w:val="18"/>
        </w:rPr>
        <w:t xml:space="preserve">) </w:t>
      </w:r>
      <w:r w:rsidR="007D0B1A">
        <w:rPr>
          <w:rFonts w:eastAsia="PMingLiU" w:cs="Tahoma"/>
          <w:bCs/>
          <w:color w:val="000000"/>
          <w:szCs w:val="18"/>
        </w:rPr>
        <w:br/>
      </w:r>
      <w:r w:rsidRPr="00BB059B">
        <w:rPr>
          <w:rFonts w:eastAsia="PMingLiU" w:cs="Tahoma"/>
          <w:bCs/>
          <w:color w:val="000000"/>
          <w:szCs w:val="18"/>
        </w:rPr>
        <w:t>(</w:t>
      </w:r>
      <w:r w:rsidRPr="00BB059B">
        <w:rPr>
          <w:rFonts w:eastAsia="PMingLiU" w:cs="Tahoma"/>
          <w:bCs/>
          <w:color w:val="000000"/>
          <w:szCs w:val="18"/>
        </w:rPr>
        <w:t>軟體程式碼除外</w:t>
      </w:r>
      <w:r w:rsidRPr="00BB059B">
        <w:rPr>
          <w:rFonts w:eastAsia="PMingLiU" w:cs="Tahoma"/>
          <w:bCs/>
          <w:color w:val="000000"/>
          <w:szCs w:val="18"/>
        </w:rPr>
        <w:t>)</w:t>
      </w:r>
      <w:r w:rsidRPr="00BB059B">
        <w:rPr>
          <w:rFonts w:eastAsia="PMingLiU" w:cs="Tahoma"/>
          <w:bCs/>
          <w:color w:val="000000"/>
          <w:szCs w:val="18"/>
        </w:rPr>
        <w:t>，其所有權利均屬本公司所有，但該等資料如構成客戶已存在著作，不在此限。</w:t>
      </w:r>
      <w:r w:rsidRPr="00BB059B">
        <w:rPr>
          <w:rFonts w:eastAsia="PMingLiU" w:cs="Tahoma"/>
          <w:bCs/>
          <w:color w:val="000000"/>
          <w:szCs w:val="18"/>
          <w:lang w:eastAsia="zh-TW"/>
        </w:rPr>
        <w:t>本公司授與客戶非</w:t>
      </w:r>
      <w:r w:rsidR="007D0B1A">
        <w:rPr>
          <w:rFonts w:eastAsia="PMingLiU" w:cs="Tahoma"/>
          <w:bCs/>
          <w:color w:val="000000"/>
          <w:szCs w:val="18"/>
          <w:lang w:eastAsia="zh-TW"/>
        </w:rPr>
        <w:br/>
      </w:r>
      <w:r w:rsidRPr="00BB059B">
        <w:rPr>
          <w:rFonts w:eastAsia="PMingLiU" w:cs="Tahoma"/>
          <w:bCs/>
          <w:color w:val="000000"/>
          <w:szCs w:val="18"/>
          <w:lang w:eastAsia="zh-TW"/>
        </w:rPr>
        <w:t>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3F47CB" w:rsidRPr="00BB059B" w:rsidRDefault="003F47CB" w:rsidP="00CA52FE">
      <w:pPr>
        <w:rPr>
          <w:rFonts w:eastAsia="PMingLiU" w:cs="Tahoma"/>
          <w:lang w:eastAsia="zh-TW"/>
        </w:rPr>
      </w:pPr>
    </w:p>
    <w:p w:rsidR="00B53C3C" w:rsidRPr="007D0B1A" w:rsidRDefault="00B53C3C" w:rsidP="00CA52FE">
      <w:pPr>
        <w:rPr>
          <w:rFonts w:eastAsia="PMingLiU" w:cs="Tahoma"/>
          <w:spacing w:val="-1"/>
          <w:lang w:eastAsia="zh-TW"/>
        </w:rPr>
      </w:pPr>
      <w:r w:rsidRPr="007D0B1A">
        <w:rPr>
          <w:rFonts w:eastAsia="PMingLiU" w:cs="Tahoma"/>
          <w:b/>
          <w:bCs/>
          <w:color w:val="000000"/>
          <w:spacing w:val="-1"/>
          <w:szCs w:val="18"/>
          <w:lang w:eastAsia="zh-TW"/>
        </w:rPr>
        <w:t>範例程式碼。</w:t>
      </w:r>
      <w:r w:rsidRPr="007D0B1A">
        <w:rPr>
          <w:rFonts w:eastAsia="PMingLiU" w:cs="Tahoma"/>
          <w:bCs/>
          <w:color w:val="000000"/>
          <w:spacing w:val="-1"/>
          <w:szCs w:val="18"/>
          <w:lang w:eastAsia="zh-TW"/>
        </w:rPr>
        <w:t xml:space="preserve">Microsoft </w:t>
      </w:r>
      <w:r w:rsidRPr="007D0B1A">
        <w:rPr>
          <w:rFonts w:eastAsia="PMingLiU" w:cs="Tahoma"/>
          <w:bCs/>
          <w:color w:val="000000"/>
          <w:spacing w:val="-1"/>
          <w:szCs w:val="18"/>
          <w:lang w:eastAsia="zh-TW"/>
        </w:rPr>
        <w:t>授與客戶非專屬、永久且免權利金之權利，允許其得使用和修改本公司提供用於說明目的之任何軟體程式碼</w:t>
      </w:r>
      <w:r w:rsidRPr="007D0B1A">
        <w:rPr>
          <w:rFonts w:eastAsia="PMingLiU" w:cs="Tahoma"/>
          <w:bCs/>
          <w:color w:val="000000"/>
          <w:spacing w:val="-1"/>
          <w:szCs w:val="18"/>
          <w:lang w:eastAsia="zh-TW"/>
        </w:rPr>
        <w:t xml:space="preserve"> (</w:t>
      </w:r>
      <w:r w:rsidRPr="007D0B1A">
        <w:rPr>
          <w:rFonts w:eastAsia="PMingLiU" w:cs="Tahoma"/>
          <w:bCs/>
          <w:color w:val="000000"/>
          <w:spacing w:val="-1"/>
          <w:szCs w:val="18"/>
          <w:lang w:eastAsia="zh-TW"/>
        </w:rPr>
        <w:t>以下稱「範例程式碼」</w:t>
      </w:r>
      <w:r w:rsidRPr="007D0B1A">
        <w:rPr>
          <w:rFonts w:eastAsia="PMingLiU" w:cs="Tahoma"/>
          <w:bCs/>
          <w:color w:val="000000"/>
          <w:spacing w:val="-1"/>
          <w:szCs w:val="18"/>
          <w:lang w:eastAsia="zh-TW"/>
        </w:rPr>
        <w:t>)</w:t>
      </w:r>
      <w:r w:rsidRPr="007D0B1A">
        <w:rPr>
          <w:rFonts w:eastAsia="PMingLiU" w:cs="Tahoma"/>
          <w:bCs/>
          <w:color w:val="000000"/>
          <w:spacing w:val="-1"/>
          <w:szCs w:val="18"/>
          <w:lang w:eastAsia="zh-TW"/>
        </w:rPr>
        <w:t>，並得重製和散布目的碼形式的範例程式碼，惟前提為客戶同意以下條件︰</w:t>
      </w:r>
      <w:r w:rsidRPr="007D0B1A">
        <w:rPr>
          <w:rFonts w:eastAsia="PMingLiU" w:cs="Tahoma"/>
          <w:bCs/>
          <w:color w:val="000000"/>
          <w:spacing w:val="-1"/>
          <w:szCs w:val="18"/>
          <w:lang w:eastAsia="zh-TW"/>
        </w:rPr>
        <w:t>(i) </w:t>
      </w:r>
      <w:r w:rsidRPr="007D0B1A">
        <w:rPr>
          <w:rFonts w:eastAsia="PMingLiU" w:cs="Tahoma"/>
          <w:bCs/>
          <w:color w:val="000000"/>
          <w:spacing w:val="-1"/>
          <w:szCs w:val="18"/>
          <w:lang w:eastAsia="zh-TW"/>
        </w:rPr>
        <w:t>如果客戶之軟體產品含有內嵌範例程式碼，則不得在行銷該等產品時使用本公司的名稱、商標圖樣或商標；</w:t>
      </w:r>
      <w:r w:rsidRPr="007D0B1A">
        <w:rPr>
          <w:rFonts w:eastAsia="PMingLiU" w:cs="Tahoma"/>
          <w:bCs/>
          <w:color w:val="000000"/>
          <w:spacing w:val="-1"/>
          <w:szCs w:val="18"/>
          <w:lang w:eastAsia="zh-TW"/>
        </w:rPr>
        <w:t>(ii) </w:t>
      </w:r>
      <w:r w:rsidRPr="007D0B1A">
        <w:rPr>
          <w:rFonts w:eastAsia="PMingLiU" w:cs="Tahoma"/>
          <w:bCs/>
          <w:color w:val="000000"/>
          <w:spacing w:val="-1"/>
          <w:szCs w:val="18"/>
          <w:lang w:eastAsia="zh-TW"/>
        </w:rPr>
        <w:t>在含有內嵌範例程式碼之客戶軟體產品中，加入有效的著作權標示；且</w:t>
      </w:r>
      <w:r w:rsidRPr="007D0B1A">
        <w:rPr>
          <w:rFonts w:eastAsia="PMingLiU" w:cs="Tahoma"/>
          <w:bCs/>
          <w:color w:val="000000"/>
          <w:spacing w:val="-1"/>
          <w:szCs w:val="18"/>
          <w:lang w:eastAsia="zh-TW"/>
        </w:rPr>
        <w:t xml:space="preserve"> (iii) </w:t>
      </w:r>
      <w:r w:rsidRPr="007D0B1A">
        <w:rPr>
          <w:rFonts w:eastAsia="PMingLiU" w:cs="Tahoma"/>
          <w:bCs/>
          <w:color w:val="000000"/>
          <w:spacing w:val="-1"/>
          <w:szCs w:val="18"/>
          <w:lang w:eastAsia="zh-TW"/>
        </w:rPr>
        <w:t>若因使用或散布範例程式碼而使本公司及本公司之供應商遭他人提出索賠或訴訟，客戶應賠償本公司及本公司之供應商之損失</w:t>
      </w:r>
      <w:r w:rsidRPr="007D0B1A">
        <w:rPr>
          <w:rFonts w:eastAsia="PMingLiU" w:cs="Tahoma"/>
          <w:bCs/>
          <w:color w:val="000000"/>
          <w:spacing w:val="-1"/>
          <w:szCs w:val="18"/>
          <w:lang w:eastAsia="zh-TW"/>
        </w:rPr>
        <w:t xml:space="preserve"> (</w:t>
      </w:r>
      <w:r w:rsidRPr="007D0B1A">
        <w:rPr>
          <w:rFonts w:eastAsia="PMingLiU" w:cs="Tahoma"/>
          <w:bCs/>
          <w:color w:val="000000"/>
          <w:spacing w:val="-1"/>
          <w:szCs w:val="18"/>
          <w:lang w:eastAsia="zh-TW"/>
        </w:rPr>
        <w:t>包括律師費用</w:t>
      </w:r>
      <w:r w:rsidRPr="007D0B1A">
        <w:rPr>
          <w:rFonts w:eastAsia="PMingLiU" w:cs="Tahoma"/>
          <w:bCs/>
          <w:color w:val="000000"/>
          <w:spacing w:val="-1"/>
          <w:szCs w:val="18"/>
          <w:lang w:eastAsia="zh-TW"/>
        </w:rPr>
        <w:t>)</w:t>
      </w:r>
      <w:r w:rsidRPr="007D0B1A">
        <w:rPr>
          <w:rFonts w:eastAsia="PMingLiU" w:cs="Tahoma"/>
          <w:bCs/>
          <w:color w:val="000000"/>
          <w:spacing w:val="-1"/>
          <w:szCs w:val="18"/>
          <w:lang w:eastAsia="zh-TW"/>
        </w:rPr>
        <w:t>、使之不致遭受損失，</w:t>
      </w:r>
      <w:r w:rsidR="007D0B1A">
        <w:rPr>
          <w:rFonts w:eastAsia="PMingLiU" w:cs="Tahoma"/>
          <w:bCs/>
          <w:color w:val="000000"/>
          <w:spacing w:val="-1"/>
          <w:szCs w:val="18"/>
          <w:lang w:eastAsia="zh-TW"/>
        </w:rPr>
        <w:br/>
      </w:r>
      <w:r w:rsidRPr="007D0B1A">
        <w:rPr>
          <w:rFonts w:eastAsia="PMingLiU" w:cs="Tahoma"/>
          <w:bCs/>
          <w:color w:val="000000"/>
          <w:spacing w:val="-1"/>
          <w:szCs w:val="18"/>
          <w:lang w:eastAsia="zh-TW"/>
        </w:rPr>
        <w:t>並出面代為辯護。</w:t>
      </w:r>
    </w:p>
    <w:p w:rsidR="003F47CB" w:rsidRPr="00BB059B" w:rsidRDefault="003F47CB" w:rsidP="00CA52FE">
      <w:pPr>
        <w:rPr>
          <w:rFonts w:eastAsia="PMingLiU" w:cs="Tahoma"/>
          <w:lang w:eastAsia="zh-TW"/>
        </w:rPr>
      </w:pPr>
    </w:p>
    <w:p w:rsidR="00DB2D1E" w:rsidRPr="00AA312F" w:rsidRDefault="00DB2D1E" w:rsidP="00CA52FE">
      <w:pPr>
        <w:pStyle w:val="normal1"/>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開放原始碼使用權限制</w:t>
      </w:r>
      <w:r w:rsidRPr="00AA312F">
        <w:rPr>
          <w:rFonts w:ascii="Tahoma" w:eastAsia="PMingLiU" w:hAnsi="Tahoma" w:cs="Tahoma"/>
          <w:b/>
          <w:color w:val="000000"/>
          <w:sz w:val="18"/>
          <w:szCs w:val="18"/>
          <w:lang w:eastAsia="zh-TW"/>
        </w:rPr>
        <w:t>。</w:t>
      </w:r>
      <w:r w:rsidRPr="00AA312F">
        <w:rPr>
          <w:rFonts w:ascii="Tahoma" w:eastAsia="PMingLiU" w:hAnsi="Tahoma" w:cs="Tahoma"/>
          <w:color w:val="000000"/>
          <w:sz w:val="18"/>
          <w:szCs w:val="18"/>
          <w:lang w:eastAsia="zh-TW"/>
        </w:rPr>
        <w:t>由於某些第三人授權條款通常會要求電腦程式碼</w:t>
      </w:r>
      <w:r w:rsidRPr="00AA312F">
        <w:rPr>
          <w:rFonts w:ascii="Tahoma" w:eastAsia="PMingLiU" w:hAnsi="Tahoma" w:cs="Tahoma"/>
          <w:color w:val="000000"/>
          <w:sz w:val="18"/>
          <w:szCs w:val="18"/>
          <w:lang w:eastAsia="zh-TW"/>
        </w:rPr>
        <w:t xml:space="preserve"> (i) </w:t>
      </w:r>
      <w:r w:rsidRPr="00AA312F">
        <w:rPr>
          <w:rFonts w:ascii="Tahoma" w:eastAsia="PMingLiU" w:hAnsi="Tahoma" w:cs="Tahoma"/>
          <w:color w:val="000000"/>
          <w:sz w:val="18"/>
          <w:szCs w:val="18"/>
          <w:lang w:eastAsia="zh-TW"/>
        </w:rPr>
        <w:t>以原始碼形式揭露予第三人；</w:t>
      </w:r>
      <w:r w:rsidRPr="00AA312F">
        <w:rPr>
          <w:rFonts w:ascii="Tahoma" w:eastAsia="PMingLiU" w:hAnsi="Tahoma" w:cs="Tahoma"/>
          <w:color w:val="000000"/>
          <w:sz w:val="18"/>
          <w:szCs w:val="18"/>
          <w:lang w:eastAsia="zh-TW"/>
        </w:rPr>
        <w:t xml:space="preserve">(ii) </w:t>
      </w:r>
      <w:r w:rsidRPr="00AA312F">
        <w:rPr>
          <w:rFonts w:ascii="Tahoma" w:eastAsia="PMingLiU" w:hAnsi="Tahoma" w:cs="Tahoma"/>
          <w:color w:val="000000"/>
          <w:sz w:val="18"/>
          <w:szCs w:val="18"/>
          <w:lang w:eastAsia="zh-TW"/>
        </w:rPr>
        <w:t>為製作衍生著作之目的而授權予第三人；或</w:t>
      </w:r>
      <w:r w:rsidRPr="00AA312F">
        <w:rPr>
          <w:rFonts w:ascii="Tahoma" w:eastAsia="PMingLiU" w:hAnsi="Tahoma" w:cs="Tahoma"/>
          <w:color w:val="000000"/>
          <w:sz w:val="18"/>
          <w:szCs w:val="18"/>
          <w:lang w:eastAsia="zh-TW"/>
        </w:rPr>
        <w:t xml:space="preserve"> (iii) </w:t>
      </w:r>
      <w:r w:rsidRPr="00AA312F">
        <w:rPr>
          <w:rFonts w:ascii="Tahoma" w:eastAsia="PMingLiU" w:hAnsi="Tahoma" w:cs="Tahoma"/>
          <w:color w:val="000000"/>
          <w:sz w:val="18"/>
          <w:szCs w:val="18"/>
          <w:lang w:eastAsia="zh-TW"/>
        </w:rPr>
        <w:t>免費轉散布予第三人</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以下合稱「開放原始碼授權條款」</w:t>
      </w:r>
      <w:r w:rsidRPr="00AA312F">
        <w:rPr>
          <w:rFonts w:ascii="Tahoma" w:eastAsia="PMingLiU" w:hAnsi="Tahoma" w:cs="Tahoma"/>
          <w:color w:val="000000"/>
          <w:sz w:val="18"/>
          <w:szCs w:val="18"/>
          <w:lang w:eastAsia="zh-TW"/>
        </w:rPr>
        <w:t>)</w:t>
      </w:r>
      <w:r w:rsidRPr="00AA312F">
        <w:rPr>
          <w:rFonts w:ascii="Tahoma" w:eastAsia="PMingLiU" w:hAnsi="Tahoma" w:cs="Tahoma"/>
          <w:color w:val="000000"/>
          <w:sz w:val="18"/>
          <w:szCs w:val="18"/>
          <w:lang w:eastAsia="zh-TW"/>
        </w:rPr>
        <w:t>，每一方當事人針對任何電腦程式碼</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或任何與其相關之智慧財產權</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AA312F">
        <w:rPr>
          <w:rFonts w:ascii="Tahoma" w:eastAsia="PMingLiU" w:hAnsi="Tahoma" w:cs="Tahoma"/>
          <w:color w:val="000000"/>
          <w:sz w:val="18"/>
          <w:szCs w:val="18"/>
          <w:lang w:eastAsia="zh-TW"/>
        </w:rPr>
        <w:t>/</w:t>
      </w:r>
      <w:r w:rsidRPr="00AA312F">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AA312F" w:rsidRDefault="003F47CB" w:rsidP="00CA52FE">
      <w:pPr>
        <w:pStyle w:val="normal1"/>
        <w:rPr>
          <w:rFonts w:ascii="Tahoma" w:eastAsia="PMingLiU" w:hAnsi="Tahoma" w:cs="Tahoma"/>
          <w:sz w:val="18"/>
          <w:szCs w:val="18"/>
          <w:lang w:eastAsia="zh-TW"/>
        </w:rPr>
      </w:pPr>
    </w:p>
    <w:p w:rsidR="00DB2D1E" w:rsidRPr="00AA312F" w:rsidRDefault="00DB2D1E" w:rsidP="00CA52FE">
      <w:pPr>
        <w:pStyle w:val="normal1"/>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關係企業之權利。</w:t>
      </w:r>
      <w:r w:rsidRPr="00AA312F">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3F47CB" w:rsidRPr="00AA312F" w:rsidRDefault="003F47CB" w:rsidP="00CA52FE">
      <w:pPr>
        <w:pStyle w:val="normal1"/>
        <w:rPr>
          <w:rFonts w:ascii="Tahoma" w:eastAsia="PMingLiU" w:hAnsi="Tahoma" w:cs="Tahoma"/>
          <w:sz w:val="18"/>
          <w:szCs w:val="18"/>
          <w:lang w:eastAsia="zh-TW"/>
        </w:rPr>
      </w:pPr>
    </w:p>
    <w:p w:rsidR="00DB2D1E" w:rsidRPr="00AA312F" w:rsidRDefault="00DB2D1E" w:rsidP="00CA52FE">
      <w:pPr>
        <w:rPr>
          <w:rFonts w:eastAsia="PMingLiU" w:cs="Tahoma"/>
          <w:szCs w:val="18"/>
          <w:lang w:eastAsia="zh-TW"/>
        </w:rPr>
      </w:pPr>
      <w:r w:rsidRPr="00AA312F">
        <w:rPr>
          <w:rFonts w:eastAsia="PMingLiU" w:cs="Tahoma"/>
          <w:b/>
          <w:bCs/>
          <w:color w:val="000000"/>
          <w:szCs w:val="18"/>
          <w:lang w:eastAsia="zh-TW"/>
        </w:rPr>
        <w:t>權利之保留。</w:t>
      </w:r>
      <w:r w:rsidRPr="00AA312F">
        <w:rPr>
          <w:rFonts w:eastAsia="PMingLiU" w:cs="Tahoma"/>
          <w:color w:val="000000"/>
          <w:szCs w:val="18"/>
          <w:lang w:eastAsia="zh-TW"/>
        </w:rPr>
        <w:t>所有未明示授與之權利均保留。</w:t>
      </w:r>
    </w:p>
    <w:p w:rsidR="00DB2D1E" w:rsidRPr="00BB059B" w:rsidRDefault="00DB2D1E" w:rsidP="00CA52FE">
      <w:pPr>
        <w:rPr>
          <w:rFonts w:eastAsia="PMingLiU" w:cs="Tahoma"/>
          <w:lang w:eastAsia="zh-TW"/>
        </w:rPr>
      </w:pPr>
    </w:p>
    <w:p w:rsidR="00DD7F8E" w:rsidRPr="00BB059B" w:rsidRDefault="00DD7F8E" w:rsidP="00E77F1E">
      <w:pPr>
        <w:spacing w:after="60"/>
        <w:rPr>
          <w:rFonts w:eastAsia="PMingLiU" w:cs="Tahoma"/>
          <w:lang w:eastAsia="zh-TW"/>
        </w:rPr>
      </w:pPr>
      <w:r w:rsidRPr="00BB059B">
        <w:rPr>
          <w:rFonts w:eastAsia="PMingLiU" w:cs="Tahoma"/>
          <w:b/>
          <w:szCs w:val="18"/>
          <w:lang w:eastAsia="zh-TW"/>
        </w:rPr>
        <w:t>瑕疵擔保、免責聲明及賠償責任限制</w:t>
      </w:r>
    </w:p>
    <w:p w:rsidR="00DD7F8E" w:rsidRPr="00BB059B" w:rsidRDefault="00DD7F8E" w:rsidP="00CA52FE">
      <w:pPr>
        <w:ind w:left="360"/>
        <w:rPr>
          <w:rFonts w:eastAsia="PMingLiU" w:cs="Tahoma"/>
          <w:lang w:eastAsia="zh-TW"/>
        </w:rPr>
      </w:pPr>
      <w:r w:rsidRPr="00BB059B">
        <w:rPr>
          <w:rFonts w:eastAsia="PMingLiU" w:cs="Tahoma"/>
          <w:b/>
          <w:color w:val="000000"/>
          <w:szCs w:val="18"/>
          <w:lang w:eastAsia="zh-TW"/>
        </w:rPr>
        <w:t>服務之瑕疵擔保</w:t>
      </w:r>
      <w:r w:rsidRPr="007D0B1A">
        <w:rPr>
          <w:rFonts w:eastAsia="PMingLiU" w:cs="Tahoma"/>
          <w:b/>
          <w:color w:val="000000"/>
          <w:szCs w:val="18"/>
          <w:lang w:eastAsia="zh-TW"/>
        </w:rPr>
        <w:t>。</w:t>
      </w:r>
      <w:r w:rsidRPr="00BB059B">
        <w:rPr>
          <w:rFonts w:eastAsia="PMingLiU" w:cs="Tahoma"/>
          <w:color w:val="000000"/>
          <w:szCs w:val="18"/>
          <w:lang w:eastAsia="zh-TW"/>
        </w:rPr>
        <w:t xml:space="preserve">Microsoft </w:t>
      </w:r>
      <w:r w:rsidRPr="00BB059B">
        <w:rPr>
          <w:rFonts w:eastAsia="PMingLiU" w:cs="Tahoma"/>
          <w:color w:val="000000"/>
          <w:szCs w:val="18"/>
          <w:lang w:eastAsia="zh-TW"/>
        </w:rPr>
        <w:t>保證，所有服務都將基於專業之努力及技術履行之。</w:t>
      </w:r>
    </w:p>
    <w:p w:rsidR="00DD7F8E" w:rsidRPr="00BB059B" w:rsidRDefault="00DD7F8E" w:rsidP="00CA52FE">
      <w:pPr>
        <w:ind w:left="360"/>
        <w:rPr>
          <w:rFonts w:eastAsia="PMingLiU" w:cs="Tahoma"/>
          <w:lang w:eastAsia="zh-TW"/>
        </w:rPr>
      </w:pPr>
    </w:p>
    <w:p w:rsidR="00DD7F8E" w:rsidRPr="00BB059B" w:rsidRDefault="00DD7F8E" w:rsidP="00CA52FE">
      <w:pPr>
        <w:ind w:left="360"/>
        <w:rPr>
          <w:rFonts w:eastAsia="PMingLiU" w:cs="Tahoma"/>
          <w:lang w:eastAsia="zh-TW"/>
        </w:rPr>
      </w:pPr>
      <w:r w:rsidRPr="00BB059B">
        <w:rPr>
          <w:rFonts w:eastAsia="PMingLiU" w:cs="Tahoma"/>
          <w:b/>
          <w:szCs w:val="18"/>
          <w:lang w:eastAsia="zh-TW"/>
        </w:rPr>
        <w:t>不提供其他瑕疵擔保</w:t>
      </w:r>
      <w:r w:rsidR="007D0B1A" w:rsidRPr="007D0B1A">
        <w:rPr>
          <w:rFonts w:eastAsia="PMingLiU" w:cs="Tahoma"/>
          <w:b/>
          <w:color w:val="000000"/>
          <w:szCs w:val="18"/>
          <w:lang w:eastAsia="zh-TW"/>
        </w:rPr>
        <w:t>。</w:t>
      </w:r>
      <w:r w:rsidRPr="00BB059B">
        <w:rPr>
          <w:rFonts w:eastAsia="PMingLiU" w:cs="Tahoma"/>
          <w:szCs w:val="18"/>
          <w:lang w:eastAsia="zh-TW"/>
        </w:rPr>
        <w:t>在相關法律許可的範圍之內，</w:t>
      </w:r>
      <w:r w:rsidRPr="00BB059B">
        <w:rPr>
          <w:rFonts w:eastAsia="PMingLiU" w:cs="Tahoma"/>
          <w:szCs w:val="18"/>
          <w:lang w:eastAsia="zh-TW"/>
        </w:rPr>
        <w:t xml:space="preserve">MICROSOFT </w:t>
      </w:r>
      <w:r w:rsidRPr="00BB059B">
        <w:rPr>
          <w:rFonts w:eastAsia="PMingLiU" w:cs="Tahoma"/>
          <w:szCs w:val="18"/>
          <w:lang w:eastAsia="zh-TW"/>
        </w:rPr>
        <w:t>不提供並排除所有明示、默示或法定之聲明、</w:t>
      </w:r>
      <w:r w:rsidR="007D0B1A">
        <w:rPr>
          <w:rFonts w:eastAsia="PMingLiU" w:cs="Tahoma"/>
          <w:szCs w:val="18"/>
          <w:lang w:eastAsia="zh-TW"/>
        </w:rPr>
        <w:br/>
      </w:r>
      <w:r w:rsidRPr="00BB059B">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BB059B">
        <w:rPr>
          <w:rFonts w:eastAsia="PMingLiU" w:cs="Tahoma"/>
          <w:szCs w:val="18"/>
          <w:lang w:eastAsia="zh-TW"/>
        </w:rPr>
        <w:t xml:space="preserve"> MICROSOFT </w:t>
      </w:r>
      <w:r w:rsidRPr="00BB059B">
        <w:rPr>
          <w:rFonts w:eastAsia="PMingLiU" w:cs="Tahoma"/>
          <w:szCs w:val="18"/>
          <w:lang w:eastAsia="zh-TW"/>
        </w:rPr>
        <w:t>及其關係企業、供應商與承攬人在履行服務時所提供之任何意見、建議、修正程式、服務交付項目以及相關資料等。</w:t>
      </w:r>
    </w:p>
    <w:p w:rsidR="00DD7F8E" w:rsidRPr="00BB059B" w:rsidRDefault="00DD7F8E" w:rsidP="00CA52FE">
      <w:pPr>
        <w:ind w:left="360"/>
        <w:rPr>
          <w:rFonts w:eastAsia="PMingLiU" w:cs="Tahoma"/>
          <w:lang w:eastAsia="zh-TW"/>
        </w:rPr>
      </w:pPr>
    </w:p>
    <w:p w:rsidR="00DD7F8E" w:rsidRPr="00BB059B" w:rsidRDefault="00DD7F8E" w:rsidP="00CA52FE">
      <w:pPr>
        <w:ind w:left="360"/>
        <w:rPr>
          <w:rFonts w:eastAsia="PMingLiU" w:cs="Tahoma"/>
          <w:lang w:eastAsia="zh-TW"/>
        </w:rPr>
      </w:pPr>
      <w:r w:rsidRPr="00BB059B">
        <w:rPr>
          <w:rFonts w:eastAsia="PMingLiU" w:cs="Tahoma"/>
          <w:b/>
          <w:szCs w:val="18"/>
          <w:lang w:eastAsia="zh-TW"/>
        </w:rPr>
        <w:t>賠償責任限制</w:t>
      </w:r>
      <w:r w:rsidR="007D0B1A" w:rsidRPr="007D0B1A">
        <w:rPr>
          <w:rFonts w:eastAsia="PMingLiU" w:cs="Tahoma"/>
          <w:b/>
          <w:color w:val="000000"/>
          <w:szCs w:val="18"/>
          <w:lang w:eastAsia="zh-TW"/>
        </w:rPr>
        <w:t>。</w:t>
      </w:r>
      <w:r w:rsidRPr="00BB059B">
        <w:rPr>
          <w:rFonts w:eastAsia="PMingLiU" w:cs="Tahoma"/>
          <w:szCs w:val="18"/>
          <w:lang w:eastAsia="zh-TW"/>
        </w:rPr>
        <w:t>在相關法律許可的最大範圍之內，</w:t>
      </w:r>
      <w:r w:rsidRPr="00BB059B">
        <w:rPr>
          <w:rFonts w:eastAsia="PMingLiU" w:cs="Tahoma"/>
          <w:szCs w:val="18"/>
          <w:lang w:eastAsia="zh-TW"/>
        </w:rPr>
        <w:t xml:space="preserve">Microsoft </w:t>
      </w:r>
      <w:r w:rsidRPr="00BB059B">
        <w:rPr>
          <w:rFonts w:eastAsia="PMingLiU" w:cs="Tahoma"/>
          <w:szCs w:val="18"/>
          <w:lang w:eastAsia="zh-TW"/>
        </w:rPr>
        <w:t>就直接損害所應負之賠償責任，以客戶在索賠之前</w:t>
      </w:r>
      <w:r w:rsidRPr="00BB059B">
        <w:rPr>
          <w:rFonts w:eastAsia="PMingLiU" w:cs="Tahoma"/>
          <w:szCs w:val="18"/>
          <w:lang w:eastAsia="zh-TW"/>
        </w:rPr>
        <w:t xml:space="preserve"> 12</w:t>
      </w:r>
      <w:r w:rsidR="007D0B1A">
        <w:rPr>
          <w:rFonts w:eastAsia="PMingLiU" w:cs="Tahoma"/>
          <w:szCs w:val="18"/>
          <w:lang w:eastAsia="zh-TW"/>
        </w:rPr>
        <w:t> </w:t>
      </w:r>
      <w:r w:rsidRPr="00BB059B">
        <w:rPr>
          <w:rFonts w:eastAsia="PMingLiU" w:cs="Tahoma"/>
          <w:szCs w:val="18"/>
          <w:lang w:eastAsia="zh-TW"/>
        </w:rPr>
        <w:t>個月內就導致索賠之服務所支付的金額為上限。</w:t>
      </w:r>
    </w:p>
    <w:p w:rsidR="00DD7F8E" w:rsidRPr="00BB059B" w:rsidRDefault="00DD7F8E" w:rsidP="00CA52FE">
      <w:pPr>
        <w:ind w:left="360"/>
        <w:rPr>
          <w:rFonts w:eastAsia="PMingLiU" w:cs="Tahoma"/>
          <w:lang w:eastAsia="zh-TW"/>
        </w:rPr>
      </w:pPr>
    </w:p>
    <w:p w:rsidR="00DD7F8E" w:rsidRPr="00BB059B" w:rsidRDefault="00DD7F8E" w:rsidP="00CA52FE">
      <w:pPr>
        <w:ind w:left="360"/>
        <w:rPr>
          <w:rFonts w:eastAsia="PMingLiU" w:cs="Tahoma"/>
          <w:lang w:eastAsia="zh-TW"/>
        </w:rPr>
      </w:pPr>
      <w:r w:rsidRPr="00BB059B">
        <w:rPr>
          <w:rFonts w:eastAsia="PMingLiU" w:cs="Tahoma"/>
          <w:b/>
          <w:szCs w:val="18"/>
          <w:lang w:eastAsia="zh-TW"/>
        </w:rPr>
        <w:t>無特定損害賠償責任</w:t>
      </w:r>
      <w:r w:rsidR="007D0B1A" w:rsidRPr="007D0B1A">
        <w:rPr>
          <w:rFonts w:eastAsia="PMingLiU" w:cs="Tahoma"/>
          <w:b/>
          <w:color w:val="000000"/>
          <w:szCs w:val="18"/>
          <w:lang w:eastAsia="zh-TW"/>
        </w:rPr>
        <w:t>。</w:t>
      </w:r>
      <w:r w:rsidRPr="00BB059B">
        <w:rPr>
          <w:rFonts w:eastAsia="PMingLiU" w:cs="Tahoma"/>
          <w:szCs w:val="18"/>
          <w:lang w:eastAsia="zh-TW"/>
        </w:rPr>
        <w:t>在相關法律許可的最大範圍之內，任一方當事人及其關係企業、供應商或承攬人均無須就因本合約相關所引起之任何間接損害</w:t>
      </w:r>
      <w:r w:rsidRPr="00BB059B">
        <w:rPr>
          <w:rFonts w:eastAsia="PMingLiU" w:cs="Tahoma"/>
          <w:szCs w:val="18"/>
          <w:lang w:eastAsia="zh-TW"/>
        </w:rPr>
        <w:t xml:space="preserve"> (</w:t>
      </w:r>
      <w:r w:rsidRPr="00BB059B">
        <w:rPr>
          <w:rFonts w:eastAsia="PMingLiU" w:cs="Tahoma"/>
          <w:szCs w:val="18"/>
          <w:lang w:eastAsia="zh-TW"/>
        </w:rPr>
        <w:t>包括但不限於衍生性損害、特殊性損害或附隨性損害，或是因利潤或收入</w:t>
      </w:r>
      <w:r w:rsidR="007D0B1A">
        <w:rPr>
          <w:rFonts w:eastAsia="PMingLiU" w:cs="Tahoma"/>
          <w:szCs w:val="18"/>
          <w:lang w:eastAsia="zh-TW"/>
        </w:rPr>
        <w:br/>
      </w:r>
      <w:r w:rsidRPr="00BB059B">
        <w:rPr>
          <w:rFonts w:eastAsia="PMingLiU" w:cs="Tahoma"/>
          <w:szCs w:val="18"/>
          <w:lang w:eastAsia="zh-TW"/>
        </w:rPr>
        <w:t>損失、營業中斷或商業資訊遺失所導致的損害</w:t>
      </w:r>
      <w:r w:rsidRPr="00BB059B">
        <w:rPr>
          <w:rFonts w:eastAsia="PMingLiU" w:cs="Tahoma"/>
          <w:szCs w:val="18"/>
          <w:lang w:eastAsia="zh-TW"/>
        </w:rPr>
        <w:t xml:space="preserve">) </w:t>
      </w:r>
      <w:r w:rsidRPr="00BB059B">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BB059B" w:rsidRDefault="00DD7F8E" w:rsidP="00CA52FE">
      <w:pPr>
        <w:ind w:left="360" w:hanging="360"/>
        <w:jc w:val="both"/>
        <w:rPr>
          <w:rFonts w:eastAsia="PMingLiU" w:cs="Tahoma"/>
          <w:lang w:eastAsia="zh-TW"/>
        </w:rPr>
      </w:pPr>
    </w:p>
    <w:p w:rsidR="00DD7F8E" w:rsidRPr="00BB059B" w:rsidRDefault="00DD7F8E" w:rsidP="00CA52FE">
      <w:pPr>
        <w:ind w:left="360"/>
        <w:rPr>
          <w:rFonts w:eastAsia="PMingLiU" w:cs="Tahoma"/>
          <w:lang w:eastAsia="zh-TW"/>
        </w:rPr>
      </w:pPr>
      <w:r w:rsidRPr="00BB059B">
        <w:rPr>
          <w:rFonts w:eastAsia="PMingLiU" w:cs="Tahoma"/>
          <w:b/>
          <w:szCs w:val="18"/>
          <w:lang w:eastAsia="zh-TW"/>
        </w:rPr>
        <w:t>適用</w:t>
      </w:r>
      <w:r w:rsidR="007D0B1A" w:rsidRPr="007D0B1A">
        <w:rPr>
          <w:rFonts w:eastAsia="PMingLiU" w:cs="Tahoma"/>
          <w:b/>
          <w:color w:val="000000"/>
          <w:szCs w:val="18"/>
          <w:lang w:eastAsia="zh-TW"/>
        </w:rPr>
        <w:t>。</w:t>
      </w:r>
      <w:r w:rsidRPr="00BB059B">
        <w:rPr>
          <w:rFonts w:eastAsia="PMingLiU" w:cs="Tahoma"/>
          <w:szCs w:val="18"/>
          <w:lang w:eastAsia="zh-TW"/>
        </w:rPr>
        <w:t>除本文中另有明確規定者外，無論賠償責任是因違反合約、侵權行為</w:t>
      </w:r>
      <w:r w:rsidRPr="00BB059B">
        <w:rPr>
          <w:rFonts w:eastAsia="PMingLiU" w:cs="Tahoma"/>
          <w:szCs w:val="18"/>
          <w:lang w:eastAsia="zh-TW"/>
        </w:rPr>
        <w:t xml:space="preserve"> (</w:t>
      </w:r>
      <w:r w:rsidRPr="00BB059B">
        <w:rPr>
          <w:rFonts w:eastAsia="PMingLiU" w:cs="Tahoma"/>
          <w:szCs w:val="18"/>
          <w:lang w:eastAsia="zh-TW"/>
        </w:rPr>
        <w:t>包括過失</w:t>
      </w:r>
      <w:r w:rsidRPr="00BB059B">
        <w:rPr>
          <w:rFonts w:eastAsia="PMingLiU" w:cs="Tahoma"/>
          <w:szCs w:val="18"/>
          <w:lang w:eastAsia="zh-TW"/>
        </w:rPr>
        <w:t>)</w:t>
      </w:r>
      <w:r w:rsidRPr="00BB059B">
        <w:rPr>
          <w:rFonts w:eastAsia="PMingLiU" w:cs="Tahoma"/>
          <w:szCs w:val="18"/>
          <w:lang w:eastAsia="zh-TW"/>
        </w:rPr>
        <w:t>、無過失責任、違反瑕疵擔保或任何其他法律理論，均適用本合約中有關損害賠償責任之限制和排除規定。</w:t>
      </w:r>
    </w:p>
    <w:p w:rsidR="00023FE7" w:rsidRPr="00BB059B" w:rsidRDefault="00023FE7">
      <w:pPr>
        <w:tabs>
          <w:tab w:val="left" w:pos="2936"/>
        </w:tabs>
        <w:rPr>
          <w:rFonts w:eastAsia="PMingLiU" w:cs="Tahoma"/>
          <w:lang w:eastAsia="zh-TW"/>
        </w:rPr>
      </w:pPr>
    </w:p>
    <w:p w:rsidR="00023FE7" w:rsidRPr="00BB059B" w:rsidRDefault="00023FE7">
      <w:pPr>
        <w:rPr>
          <w:rFonts w:eastAsia="PMingLiU" w:cs="Tahoma"/>
          <w:lang w:eastAsia="zh-TW"/>
        </w:rPr>
      </w:pPr>
      <w:r w:rsidRPr="00BB059B">
        <w:rPr>
          <w:rFonts w:eastAsia="PMingLiU" w:cs="Tahoma"/>
          <w:lang w:eastAsia="zh-TW"/>
        </w:rPr>
        <w:br w:type="page"/>
      </w:r>
    </w:p>
    <w:p w:rsidR="008A1637" w:rsidRPr="00BB059B" w:rsidRDefault="008A1637" w:rsidP="00840D0A">
      <w:pPr>
        <w:pStyle w:val="Heading1"/>
        <w:rPr>
          <w:rFonts w:eastAsia="PMingLiU" w:cs="Tahoma"/>
          <w:lang w:eastAsia="zh-TW"/>
        </w:rPr>
      </w:pPr>
      <w:bookmarkStart w:id="1003" w:name="_Toc336338249"/>
      <w:bookmarkStart w:id="1004" w:name="_Toc345401805"/>
      <w:r w:rsidRPr="00BB059B">
        <w:rPr>
          <w:rFonts w:eastAsia="PMingLiU" w:cs="Tahoma"/>
          <w:lang w:eastAsia="zh-TW"/>
        </w:rPr>
        <w:t>第</w:t>
      </w:r>
      <w:r w:rsidRPr="00BB059B">
        <w:rPr>
          <w:rFonts w:eastAsia="PMingLiU" w:cs="Tahoma"/>
          <w:lang w:eastAsia="zh-TW"/>
        </w:rPr>
        <w:t xml:space="preserve"> 9 </w:t>
      </w:r>
      <w:r w:rsidRPr="00BB059B">
        <w:rPr>
          <w:rFonts w:eastAsia="PMingLiU" w:cs="Tahoma"/>
          <w:lang w:eastAsia="zh-TW"/>
        </w:rPr>
        <w:t>節</w:t>
      </w:r>
      <w:r w:rsidRPr="00BB059B">
        <w:rPr>
          <w:rFonts w:eastAsia="PMingLiU" w:cs="Tahoma"/>
          <w:lang w:eastAsia="zh-TW"/>
        </w:rPr>
        <w:t xml:space="preserve"> – </w:t>
      </w:r>
      <w:r w:rsidRPr="00BB059B">
        <w:rPr>
          <w:rFonts w:eastAsia="PMingLiU" w:cs="Tahoma"/>
          <w:lang w:eastAsia="zh-TW"/>
        </w:rPr>
        <w:t>其他條款</w:t>
      </w:r>
      <w:bookmarkEnd w:id="1003"/>
      <w:bookmarkEnd w:id="1004"/>
    </w:p>
    <w:p w:rsidR="007D0B1A" w:rsidRPr="007022C1" w:rsidRDefault="007D0B1A" w:rsidP="007D0B1A">
      <w:pPr>
        <w:pStyle w:val="Heading1"/>
        <w:spacing w:before="0" w:after="0"/>
        <w:rPr>
          <w:sz w:val="18"/>
          <w:lang w:eastAsia="zh-TW"/>
        </w:rPr>
      </w:pPr>
      <w:bookmarkStart w:id="1005" w:name="_Toc323159781"/>
      <w:bookmarkStart w:id="1006" w:name="_Toc336338250"/>
      <w:bookmarkStart w:id="1007" w:name="_Toc345401806"/>
    </w:p>
    <w:p w:rsidR="008A1637" w:rsidRPr="00BB059B" w:rsidRDefault="008A1637" w:rsidP="008A1637">
      <w:pPr>
        <w:pStyle w:val="Heading3"/>
        <w:ind w:left="800" w:right="720" w:hanging="800"/>
        <w:rPr>
          <w:rFonts w:ascii="Tahoma" w:eastAsia="PMingLiU" w:hAnsi="Tahoma" w:cs="Tahoma"/>
          <w:lang w:eastAsia="zh-TW"/>
        </w:rPr>
      </w:pPr>
      <w:r w:rsidRPr="00BB059B">
        <w:rPr>
          <w:rFonts w:ascii="Tahoma" w:eastAsia="PMingLiU" w:hAnsi="Tahoma" w:cs="Tahoma"/>
          <w:color w:val="000000"/>
          <w:sz w:val="24"/>
          <w:szCs w:val="22"/>
          <w:lang w:eastAsia="zh-TW"/>
        </w:rPr>
        <w:t>用戶端存取使用權</w:t>
      </w:r>
      <w:r w:rsidRPr="00BB059B">
        <w:rPr>
          <w:rFonts w:ascii="Tahoma" w:eastAsia="PMingLiU" w:hAnsi="Tahoma" w:cs="Tahoma"/>
          <w:color w:val="000000"/>
          <w:sz w:val="24"/>
          <w:szCs w:val="22"/>
          <w:lang w:eastAsia="zh-TW"/>
        </w:rPr>
        <w:t xml:space="preserve"> (CAL) </w:t>
      </w:r>
      <w:r w:rsidRPr="00BB059B">
        <w:rPr>
          <w:rFonts w:ascii="Tahoma" w:eastAsia="PMingLiU" w:hAnsi="Tahoma" w:cs="Tahoma"/>
          <w:color w:val="000000"/>
          <w:sz w:val="24"/>
          <w:szCs w:val="22"/>
          <w:lang w:eastAsia="zh-TW"/>
        </w:rPr>
        <w:t>及用戶端管理使用權</w:t>
      </w:r>
      <w:r w:rsidRPr="00BB059B">
        <w:rPr>
          <w:rFonts w:ascii="Tahoma" w:eastAsia="PMingLiU" w:hAnsi="Tahoma" w:cs="Tahoma"/>
          <w:color w:val="000000"/>
          <w:sz w:val="24"/>
          <w:szCs w:val="22"/>
          <w:lang w:eastAsia="zh-TW"/>
        </w:rPr>
        <w:t xml:space="preserve"> (ML)</w:t>
      </w:r>
      <w:bookmarkEnd w:id="1005"/>
      <w:bookmarkEnd w:id="1006"/>
      <w:bookmarkEnd w:id="1007"/>
    </w:p>
    <w:p w:rsidR="008A1637" w:rsidRPr="00BB059B" w:rsidRDefault="008A1637" w:rsidP="007D0B1A">
      <w:pPr>
        <w:pStyle w:val="AppendixFlushBulletedList"/>
        <w:tabs>
          <w:tab w:val="clear" w:pos="360"/>
        </w:tabs>
        <w:ind w:left="720" w:right="720" w:firstLine="0"/>
        <w:rPr>
          <w:rFonts w:ascii="Tahoma" w:eastAsia="PMingLiU" w:hAnsi="Tahoma" w:cs="Tahoma"/>
          <w:lang w:eastAsia="zh-TW"/>
        </w:rPr>
      </w:pPr>
    </w:p>
    <w:p w:rsidR="008A1637" w:rsidRPr="00AA312F" w:rsidRDefault="008A1637" w:rsidP="002C1048">
      <w:pPr>
        <w:pStyle w:val="AppendixFlushBulletedList"/>
        <w:numPr>
          <w:ilvl w:val="0"/>
          <w:numId w:val="97"/>
        </w:numPr>
        <w:ind w:left="1440" w:right="720"/>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在使用者及裝置</w:t>
      </w:r>
      <w:r w:rsidRPr="00AA312F">
        <w:rPr>
          <w:rFonts w:ascii="Tahoma" w:eastAsia="PMingLiU" w:hAnsi="Tahoma" w:cs="Tahoma"/>
          <w:b/>
          <w:bCs/>
          <w:color w:val="000000"/>
          <w:sz w:val="18"/>
          <w:szCs w:val="18"/>
          <w:lang w:eastAsia="zh-TW"/>
        </w:rPr>
        <w:t xml:space="preserve"> CAL </w:t>
      </w:r>
      <w:r w:rsidRPr="00AA312F">
        <w:rPr>
          <w:rFonts w:ascii="Tahoma" w:eastAsia="PMingLiU" w:hAnsi="Tahoma" w:cs="Tahoma"/>
          <w:b/>
          <w:bCs/>
          <w:color w:val="000000"/>
          <w:sz w:val="18"/>
          <w:szCs w:val="18"/>
          <w:lang w:eastAsia="zh-TW"/>
        </w:rPr>
        <w:t>間轉換</w:t>
      </w:r>
    </w:p>
    <w:p w:rsidR="008A1637" w:rsidRPr="00AA312F" w:rsidRDefault="008A1637" w:rsidP="00DC4493">
      <w:pPr>
        <w:pStyle w:val="AppendixBodyText"/>
        <w:numPr>
          <w:ilvl w:val="0"/>
          <w:numId w:val="98"/>
        </w:numPr>
        <w:spacing w:afterLines="60" w:after="144"/>
        <w:ind w:left="1800" w:right="720"/>
        <w:rPr>
          <w:rFonts w:ascii="Tahoma" w:eastAsia="PMingLiU" w:hAnsi="Tahoma" w:cs="Tahoma"/>
          <w:sz w:val="18"/>
          <w:szCs w:val="18"/>
          <w:lang w:eastAsia="zh-TW"/>
        </w:rPr>
      </w:pPr>
      <w:r w:rsidRPr="00AA312F">
        <w:rPr>
          <w:rFonts w:ascii="Tahoma" w:eastAsia="PMingLiU" w:hAnsi="Tahoma" w:cs="Tahoma"/>
          <w:color w:val="000000"/>
          <w:sz w:val="18"/>
          <w:szCs w:val="18"/>
          <w:lang w:eastAsia="zh-TW"/>
        </w:rPr>
        <w:t>具備最新之</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的軟體保證之客戶於續約其軟體保證範圍後，即可在使用者及裝置間切換。此項轉換不會變更</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版本</w:t>
      </w:r>
      <w:r w:rsidRPr="00AA312F">
        <w:rPr>
          <w:rFonts w:ascii="Tahoma" w:eastAsia="PMingLiU" w:hAnsi="Tahoma" w:cs="Tahoma"/>
          <w:color w:val="000000"/>
          <w:sz w:val="18"/>
          <w:szCs w:val="18"/>
          <w:lang w:eastAsia="zh-TW"/>
        </w:rPr>
        <w:t xml:space="preserve"> (</w:t>
      </w:r>
      <w:r w:rsidRPr="00AA312F">
        <w:rPr>
          <w:rFonts w:ascii="Tahoma" w:eastAsia="PMingLiU" w:hAnsi="Tahoma" w:cs="Tahoma"/>
          <w:color w:val="000000"/>
          <w:sz w:val="18"/>
          <w:szCs w:val="18"/>
          <w:lang w:eastAsia="zh-TW"/>
        </w:rPr>
        <w:t>亦即</w:t>
      </w:r>
      <w:r w:rsidRPr="00AA312F">
        <w:rPr>
          <w:rFonts w:ascii="Tahoma" w:eastAsia="PMingLiU" w:hAnsi="Tahoma" w:cs="Tahoma"/>
          <w:color w:val="000000"/>
          <w:sz w:val="18"/>
          <w:szCs w:val="18"/>
          <w:lang w:eastAsia="zh-TW"/>
        </w:rPr>
        <w:t xml:space="preserve"> Standard </w:t>
      </w:r>
      <w:r w:rsidRPr="00AA312F">
        <w:rPr>
          <w:rFonts w:ascii="Tahoma" w:eastAsia="PMingLiU" w:hAnsi="Tahoma" w:cs="Tahoma"/>
          <w:color w:val="000000"/>
          <w:sz w:val="18"/>
          <w:szCs w:val="18"/>
          <w:lang w:eastAsia="zh-TW"/>
        </w:rPr>
        <w:t>轉換為</w:t>
      </w:r>
      <w:r w:rsidRPr="00AA312F">
        <w:rPr>
          <w:rFonts w:ascii="Tahoma" w:eastAsia="PMingLiU" w:hAnsi="Tahoma" w:cs="Tahoma"/>
          <w:color w:val="000000"/>
          <w:sz w:val="18"/>
          <w:szCs w:val="18"/>
          <w:lang w:eastAsia="zh-TW"/>
        </w:rPr>
        <w:t xml:space="preserve"> Enterprise)</w:t>
      </w:r>
      <w:r w:rsidRPr="00AA312F">
        <w:rPr>
          <w:rFonts w:ascii="Tahoma" w:eastAsia="PMingLiU" w:hAnsi="Tahoma" w:cs="Tahoma"/>
          <w:color w:val="000000"/>
          <w:sz w:val="18"/>
          <w:szCs w:val="18"/>
          <w:lang w:eastAsia="zh-TW"/>
        </w:rPr>
        <w:t>。請參閱個別產品的產品注意事項</w:t>
      </w:r>
    </w:p>
    <w:p w:rsidR="008A1637" w:rsidRPr="00AA312F" w:rsidRDefault="008A1637" w:rsidP="002C1048">
      <w:pPr>
        <w:pStyle w:val="AppendixFlushBulletedList"/>
        <w:numPr>
          <w:ilvl w:val="0"/>
          <w:numId w:val="97"/>
        </w:numPr>
        <w:ind w:left="1440" w:right="720"/>
        <w:rPr>
          <w:rFonts w:ascii="Tahoma" w:eastAsia="PMingLiU" w:hAnsi="Tahoma" w:cs="Tahoma"/>
          <w:sz w:val="18"/>
          <w:szCs w:val="18"/>
          <w:lang w:eastAsia="zh-TW"/>
        </w:rPr>
      </w:pPr>
      <w:r w:rsidRPr="00AA312F">
        <w:rPr>
          <w:rFonts w:ascii="Tahoma" w:eastAsia="PMingLiU" w:hAnsi="Tahoma" w:cs="Tahoma"/>
          <w:b/>
          <w:bCs/>
          <w:color w:val="000000"/>
          <w:sz w:val="18"/>
          <w:szCs w:val="18"/>
          <w:lang w:eastAsia="zh-TW"/>
        </w:rPr>
        <w:t>在使用者及</w:t>
      </w:r>
      <w:r w:rsidRPr="00AA312F">
        <w:rPr>
          <w:rFonts w:ascii="Tahoma" w:eastAsia="PMingLiU" w:hAnsi="Tahoma" w:cs="Tahoma"/>
          <w:b/>
          <w:bCs/>
          <w:color w:val="000000"/>
          <w:sz w:val="18"/>
          <w:szCs w:val="18"/>
          <w:lang w:eastAsia="zh-TW"/>
        </w:rPr>
        <w:t xml:space="preserve"> OSE </w:t>
      </w:r>
      <w:r w:rsidRPr="00AA312F">
        <w:rPr>
          <w:rFonts w:ascii="Tahoma" w:eastAsia="PMingLiU" w:hAnsi="Tahoma" w:cs="Tahoma"/>
          <w:b/>
          <w:bCs/>
          <w:color w:val="000000"/>
          <w:sz w:val="18"/>
          <w:szCs w:val="18"/>
          <w:lang w:eastAsia="zh-TW"/>
        </w:rPr>
        <w:t>用戶端</w:t>
      </w:r>
      <w:r w:rsidRPr="00AA312F">
        <w:rPr>
          <w:rFonts w:ascii="Tahoma" w:eastAsia="PMingLiU" w:hAnsi="Tahoma" w:cs="Tahoma"/>
          <w:b/>
          <w:bCs/>
          <w:color w:val="000000"/>
          <w:sz w:val="18"/>
          <w:szCs w:val="18"/>
          <w:lang w:eastAsia="zh-TW"/>
        </w:rPr>
        <w:t xml:space="preserve"> ML </w:t>
      </w:r>
      <w:r w:rsidRPr="00AA312F">
        <w:rPr>
          <w:rFonts w:ascii="Tahoma" w:eastAsia="PMingLiU" w:hAnsi="Tahoma" w:cs="Tahoma"/>
          <w:b/>
          <w:bCs/>
          <w:color w:val="000000"/>
          <w:sz w:val="18"/>
          <w:szCs w:val="18"/>
          <w:lang w:eastAsia="zh-TW"/>
        </w:rPr>
        <w:t>間轉換</w:t>
      </w:r>
    </w:p>
    <w:p w:rsidR="008A1637" w:rsidRPr="00AA312F" w:rsidRDefault="008A1637" w:rsidP="00DC4493">
      <w:pPr>
        <w:pStyle w:val="AppendixBodyText"/>
        <w:numPr>
          <w:ilvl w:val="0"/>
          <w:numId w:val="98"/>
        </w:numPr>
        <w:spacing w:afterLines="60" w:after="144"/>
        <w:ind w:left="1800" w:right="720"/>
        <w:rPr>
          <w:rFonts w:ascii="Tahoma" w:eastAsia="PMingLiU" w:hAnsi="Tahoma" w:cs="Tahoma"/>
          <w:sz w:val="18"/>
          <w:szCs w:val="18"/>
          <w:lang w:eastAsia="zh-TW"/>
        </w:rPr>
      </w:pPr>
      <w:r w:rsidRPr="00AA312F">
        <w:rPr>
          <w:rFonts w:ascii="Tahoma" w:eastAsia="PMingLiU" w:hAnsi="Tahoma" w:cs="Tahoma"/>
          <w:color w:val="000000"/>
          <w:sz w:val="18"/>
          <w:szCs w:val="18"/>
          <w:lang w:eastAsia="zh-TW"/>
        </w:rPr>
        <w:t>具備最新之用戶端</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的軟體保證之客戶於續約其軟體保證範圍後，即可在使用者及</w:t>
      </w:r>
      <w:r w:rsidRPr="00AA312F">
        <w:rPr>
          <w:rFonts w:ascii="Tahoma" w:eastAsia="PMingLiU" w:hAnsi="Tahoma" w:cs="Tahoma"/>
          <w:color w:val="000000"/>
          <w:sz w:val="18"/>
          <w:szCs w:val="18"/>
          <w:lang w:eastAsia="zh-TW"/>
        </w:rPr>
        <w:t xml:space="preserve"> OSE </w:t>
      </w:r>
      <w:r w:rsidRPr="00AA312F">
        <w:rPr>
          <w:rFonts w:ascii="Tahoma" w:eastAsia="PMingLiU" w:hAnsi="Tahoma" w:cs="Tahoma"/>
          <w:color w:val="000000"/>
          <w:sz w:val="18"/>
          <w:szCs w:val="18"/>
          <w:lang w:eastAsia="zh-TW"/>
        </w:rPr>
        <w:t>間切換。如需詳細資訊，請參閱個別產品的產品注意事項。</w:t>
      </w:r>
    </w:p>
    <w:p w:rsidR="008A1637" w:rsidRPr="00AA312F" w:rsidRDefault="008A1637" w:rsidP="002C1048">
      <w:pPr>
        <w:pStyle w:val="AppendixFlushBulletedList"/>
        <w:numPr>
          <w:ilvl w:val="0"/>
          <w:numId w:val="97"/>
        </w:numPr>
        <w:ind w:left="1440" w:right="720"/>
        <w:rPr>
          <w:rFonts w:ascii="Tahoma" w:eastAsia="PMingLiU" w:hAnsi="Tahoma" w:cs="Tahoma"/>
          <w:sz w:val="18"/>
          <w:szCs w:val="18"/>
        </w:rPr>
      </w:pPr>
      <w:r w:rsidRPr="00AA312F">
        <w:rPr>
          <w:rFonts w:ascii="Tahoma" w:eastAsia="PMingLiU" w:hAnsi="Tahoma" w:cs="Tahoma"/>
          <w:b/>
          <w:bCs/>
          <w:color w:val="000000"/>
          <w:sz w:val="18"/>
          <w:szCs w:val="18"/>
        </w:rPr>
        <w:t>續約</w:t>
      </w:r>
    </w:p>
    <w:p w:rsidR="008A1637" w:rsidRPr="00AA312F" w:rsidRDefault="008A1637" w:rsidP="00DC4493">
      <w:pPr>
        <w:pStyle w:val="AppendixBodyText"/>
        <w:numPr>
          <w:ilvl w:val="0"/>
          <w:numId w:val="98"/>
        </w:numPr>
        <w:spacing w:afterLines="60" w:after="144"/>
        <w:ind w:left="1800" w:right="720"/>
        <w:rPr>
          <w:rFonts w:ascii="Tahoma" w:eastAsia="PMingLiU" w:hAnsi="Tahoma" w:cs="Tahoma"/>
          <w:sz w:val="18"/>
          <w:szCs w:val="18"/>
        </w:rPr>
      </w:pPr>
      <w:r w:rsidRPr="00AA312F">
        <w:rPr>
          <w:rFonts w:ascii="Tahoma" w:eastAsia="PMingLiU" w:hAnsi="Tahoma" w:cs="Tahoma"/>
          <w:color w:val="000000"/>
          <w:sz w:val="18"/>
          <w:szCs w:val="18"/>
          <w:lang w:eastAsia="zh-TW"/>
        </w:rPr>
        <w:t>如果客戶可使用使用者及裝置</w:t>
      </w:r>
      <w:r w:rsidRPr="00AA312F">
        <w:rPr>
          <w:rFonts w:ascii="Tahoma" w:eastAsia="PMingLiU" w:hAnsi="Tahoma" w:cs="Tahoma"/>
          <w:color w:val="000000"/>
          <w:sz w:val="18"/>
          <w:szCs w:val="18"/>
          <w:lang w:eastAsia="zh-TW"/>
        </w:rPr>
        <w:t xml:space="preserve"> CAL</w:t>
      </w:r>
      <w:r w:rsidRPr="00AA312F">
        <w:rPr>
          <w:rFonts w:ascii="Tahoma" w:eastAsia="PMingLiU" w:hAnsi="Tahoma" w:cs="Tahoma"/>
          <w:color w:val="000000"/>
          <w:sz w:val="18"/>
          <w:szCs w:val="18"/>
          <w:lang w:eastAsia="zh-TW"/>
        </w:rPr>
        <w:t>，則可續約任一類型之軟體保證。訂購軟體保證之</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類型的產品使用權會決定如何分派及使用</w:t>
      </w:r>
      <w:r w:rsidRPr="00AA312F">
        <w:rPr>
          <w:rFonts w:ascii="Tahoma" w:eastAsia="PMingLiU" w:hAnsi="Tahoma" w:cs="Tahoma"/>
          <w:color w:val="000000"/>
          <w:sz w:val="18"/>
          <w:szCs w:val="18"/>
          <w:lang w:eastAsia="zh-TW"/>
        </w:rPr>
        <w:t xml:space="preserve"> CAL</w:t>
      </w:r>
      <w:r w:rsidRPr="00AA312F">
        <w:rPr>
          <w:rFonts w:ascii="Tahoma" w:eastAsia="PMingLiU" w:hAnsi="Tahoma" w:cs="Tahoma"/>
          <w:color w:val="000000"/>
          <w:sz w:val="18"/>
          <w:szCs w:val="18"/>
          <w:lang w:eastAsia="zh-TW"/>
        </w:rPr>
        <w:t>。選擇訂購使用者</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之軟體保證的</w:t>
      </w:r>
      <w:r w:rsidRPr="00AA312F">
        <w:rPr>
          <w:rFonts w:ascii="Tahoma" w:eastAsia="PMingLiU" w:hAnsi="Tahoma" w:cs="Tahoma"/>
          <w:color w:val="000000"/>
          <w:sz w:val="18"/>
          <w:szCs w:val="18"/>
          <w:lang w:eastAsia="zh-TW"/>
        </w:rPr>
        <w:t xml:space="preserve"> Enterprise </w:t>
      </w:r>
      <w:r w:rsidRPr="00AA312F">
        <w:rPr>
          <w:rFonts w:ascii="Tahoma" w:eastAsia="PMingLiU" w:hAnsi="Tahoma" w:cs="Tahoma"/>
          <w:color w:val="000000"/>
          <w:sz w:val="18"/>
          <w:szCs w:val="18"/>
          <w:lang w:eastAsia="zh-TW"/>
        </w:rPr>
        <w:t>註冊客戶得依據其使用者數目取得</w:t>
      </w:r>
      <w:r w:rsidRPr="00AA312F">
        <w:rPr>
          <w:rFonts w:ascii="Tahoma" w:eastAsia="PMingLiU" w:hAnsi="Tahoma" w:cs="Tahoma"/>
          <w:color w:val="000000"/>
          <w:sz w:val="18"/>
          <w:szCs w:val="18"/>
          <w:lang w:eastAsia="zh-TW"/>
        </w:rPr>
        <w:t xml:space="preserve"> CAL</w:t>
      </w:r>
      <w:r w:rsidRPr="00AA312F">
        <w:rPr>
          <w:rFonts w:ascii="Tahoma" w:eastAsia="PMingLiU" w:hAnsi="Tahoma" w:cs="Tahoma"/>
          <w:color w:val="000000"/>
          <w:sz w:val="18"/>
          <w:szCs w:val="18"/>
          <w:lang w:eastAsia="zh-TW"/>
        </w:rPr>
        <w:t>。</w:t>
      </w:r>
      <w:r w:rsidRPr="00AA312F">
        <w:rPr>
          <w:rFonts w:ascii="Tahoma" w:eastAsia="PMingLiU" w:hAnsi="Tahoma" w:cs="Tahoma"/>
          <w:color w:val="000000"/>
          <w:sz w:val="18"/>
          <w:szCs w:val="18"/>
        </w:rPr>
        <w:t>如需詳細資訊，請參閱個別產品的注意事項。</w:t>
      </w:r>
    </w:p>
    <w:p w:rsidR="008A1637" w:rsidRPr="00AA312F" w:rsidRDefault="008A1637" w:rsidP="002C1048">
      <w:pPr>
        <w:pStyle w:val="AppendixFlushBulletedList"/>
        <w:numPr>
          <w:ilvl w:val="0"/>
          <w:numId w:val="97"/>
        </w:numPr>
        <w:ind w:left="1440" w:right="720"/>
        <w:rPr>
          <w:rFonts w:ascii="Tahoma" w:eastAsia="PMingLiU" w:hAnsi="Tahoma" w:cs="Tahoma"/>
          <w:sz w:val="18"/>
          <w:szCs w:val="18"/>
        </w:rPr>
      </w:pPr>
      <w:r w:rsidRPr="00AA312F">
        <w:rPr>
          <w:rFonts w:ascii="Tahoma" w:eastAsia="PMingLiU" w:hAnsi="Tahoma" w:cs="Tahoma"/>
          <w:b/>
          <w:bCs/>
          <w:color w:val="000000"/>
          <w:sz w:val="18"/>
          <w:szCs w:val="18"/>
        </w:rPr>
        <w:t>剩餘</w:t>
      </w:r>
      <w:r w:rsidRPr="00AA312F">
        <w:rPr>
          <w:rFonts w:ascii="Tahoma" w:eastAsia="PMingLiU" w:hAnsi="Tahoma" w:cs="Tahoma"/>
          <w:b/>
          <w:bCs/>
          <w:color w:val="000000"/>
          <w:sz w:val="18"/>
          <w:szCs w:val="18"/>
        </w:rPr>
        <w:t xml:space="preserve"> CAL</w:t>
      </w:r>
    </w:p>
    <w:p w:rsidR="008A1637" w:rsidRPr="00AA312F" w:rsidRDefault="008A1637" w:rsidP="00DC4493">
      <w:pPr>
        <w:pStyle w:val="AppendixBodyText"/>
        <w:numPr>
          <w:ilvl w:val="0"/>
          <w:numId w:val="98"/>
        </w:numPr>
        <w:spacing w:afterLines="60" w:after="144"/>
        <w:ind w:left="1800" w:right="720"/>
        <w:rPr>
          <w:rFonts w:ascii="Tahoma" w:eastAsia="PMingLiU" w:hAnsi="Tahoma" w:cs="Tahoma"/>
          <w:sz w:val="18"/>
          <w:szCs w:val="18"/>
          <w:lang w:eastAsia="zh-TW"/>
        </w:rPr>
      </w:pPr>
      <w:r w:rsidRPr="00AA312F">
        <w:rPr>
          <w:rFonts w:ascii="Tahoma" w:eastAsia="PMingLiU" w:hAnsi="Tahoma" w:cs="Tahoma"/>
          <w:color w:val="000000"/>
          <w:sz w:val="18"/>
          <w:szCs w:val="18"/>
          <w:lang w:eastAsia="zh-TW"/>
        </w:rPr>
        <w:t>若依上述條款所許可，在使用者及裝置</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間轉換可能造成</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剩餘。當客戶之使用者或裝置數量成長時，客戶得重新分派剩餘的</w:t>
      </w:r>
      <w:r w:rsidRPr="00AA312F">
        <w:rPr>
          <w:rFonts w:ascii="Tahoma" w:eastAsia="PMingLiU" w:hAnsi="Tahoma" w:cs="Tahoma"/>
          <w:color w:val="000000"/>
          <w:sz w:val="18"/>
          <w:szCs w:val="18"/>
          <w:lang w:eastAsia="zh-TW"/>
        </w:rPr>
        <w:t xml:space="preserve"> CAL</w:t>
      </w:r>
      <w:r w:rsidRPr="00AA312F">
        <w:rPr>
          <w:rFonts w:ascii="Tahoma" w:eastAsia="PMingLiU" w:hAnsi="Tahoma" w:cs="Tahoma"/>
          <w:color w:val="000000"/>
          <w:sz w:val="18"/>
          <w:szCs w:val="18"/>
          <w:lang w:eastAsia="zh-TW"/>
        </w:rPr>
        <w:t>。續約時，客戶得選擇針對剩餘的</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維持軟體保證。針對任何其軟體保證範圍已失效之剩餘的</w:t>
      </w:r>
      <w:r w:rsidRPr="00AA312F">
        <w:rPr>
          <w:rFonts w:ascii="Tahoma" w:eastAsia="PMingLiU" w:hAnsi="Tahoma" w:cs="Tahoma"/>
          <w:color w:val="000000"/>
          <w:sz w:val="18"/>
          <w:szCs w:val="18"/>
          <w:lang w:eastAsia="zh-TW"/>
        </w:rPr>
        <w:t xml:space="preserve"> CAL</w:t>
      </w:r>
      <w:r w:rsidRPr="00AA312F">
        <w:rPr>
          <w:rFonts w:ascii="Tahoma" w:eastAsia="PMingLiU" w:hAnsi="Tahoma" w:cs="Tahoma"/>
          <w:color w:val="000000"/>
          <w:sz w:val="18"/>
          <w:szCs w:val="18"/>
          <w:lang w:eastAsia="zh-TW"/>
        </w:rPr>
        <w:t>，客戶日後將無法再續約其軟體保證。</w:t>
      </w:r>
    </w:p>
    <w:p w:rsidR="008A1637" w:rsidRPr="00AA312F" w:rsidRDefault="008A1637" w:rsidP="002C1048">
      <w:pPr>
        <w:pStyle w:val="AppendixFlushBulletedList"/>
        <w:numPr>
          <w:ilvl w:val="0"/>
          <w:numId w:val="97"/>
        </w:numPr>
        <w:ind w:left="1440" w:right="720"/>
        <w:rPr>
          <w:rFonts w:ascii="Tahoma" w:eastAsia="PMingLiU" w:hAnsi="Tahoma" w:cs="Tahoma"/>
          <w:sz w:val="18"/>
          <w:szCs w:val="18"/>
        </w:rPr>
      </w:pPr>
      <w:r w:rsidRPr="00AA312F">
        <w:rPr>
          <w:rFonts w:ascii="Tahoma" w:eastAsia="PMingLiU" w:hAnsi="Tahoma" w:cs="Tahoma"/>
          <w:b/>
          <w:bCs/>
          <w:color w:val="000000"/>
          <w:sz w:val="18"/>
          <w:szCs w:val="18"/>
        </w:rPr>
        <w:t>剩餘</w:t>
      </w:r>
      <w:r w:rsidRPr="00AA312F">
        <w:rPr>
          <w:rFonts w:ascii="Tahoma" w:eastAsia="PMingLiU" w:hAnsi="Tahoma" w:cs="Tahoma"/>
          <w:b/>
          <w:bCs/>
          <w:color w:val="000000"/>
          <w:sz w:val="18"/>
          <w:szCs w:val="18"/>
        </w:rPr>
        <w:t xml:space="preserve"> ML</w:t>
      </w:r>
    </w:p>
    <w:p w:rsidR="008A1637" w:rsidRPr="00AA312F" w:rsidRDefault="008A1637" w:rsidP="00DC4493">
      <w:pPr>
        <w:pStyle w:val="AppendixBodyText"/>
        <w:numPr>
          <w:ilvl w:val="0"/>
          <w:numId w:val="98"/>
        </w:numPr>
        <w:spacing w:afterLines="60" w:after="144"/>
        <w:ind w:left="1800" w:right="720"/>
        <w:rPr>
          <w:rFonts w:ascii="Tahoma" w:eastAsia="PMingLiU" w:hAnsi="Tahoma" w:cs="Tahoma"/>
          <w:sz w:val="18"/>
          <w:szCs w:val="18"/>
          <w:lang w:eastAsia="zh-TW"/>
        </w:rPr>
      </w:pPr>
      <w:r w:rsidRPr="00AA312F">
        <w:rPr>
          <w:rFonts w:ascii="Tahoma" w:eastAsia="PMingLiU" w:hAnsi="Tahoma" w:cs="Tahoma"/>
          <w:color w:val="000000"/>
          <w:sz w:val="18"/>
          <w:szCs w:val="18"/>
          <w:lang w:eastAsia="zh-TW"/>
        </w:rPr>
        <w:t>若依上述條款所許可，在使用者及</w:t>
      </w:r>
      <w:r w:rsidRPr="00AA312F">
        <w:rPr>
          <w:rFonts w:ascii="Tahoma" w:eastAsia="PMingLiU" w:hAnsi="Tahoma" w:cs="Tahoma"/>
          <w:color w:val="000000"/>
          <w:sz w:val="18"/>
          <w:szCs w:val="18"/>
          <w:lang w:eastAsia="zh-TW"/>
        </w:rPr>
        <w:t xml:space="preserve"> OSE </w:t>
      </w:r>
      <w:r w:rsidRPr="00AA312F">
        <w:rPr>
          <w:rFonts w:ascii="Tahoma" w:eastAsia="PMingLiU" w:hAnsi="Tahoma" w:cs="Tahoma"/>
          <w:color w:val="000000"/>
          <w:sz w:val="18"/>
          <w:szCs w:val="18"/>
          <w:lang w:eastAsia="zh-TW"/>
        </w:rPr>
        <w:t>用戶端</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間轉換可能造成</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剩餘。當客戶之使用者或代管</w:t>
      </w:r>
      <w:r w:rsidRPr="00AA312F">
        <w:rPr>
          <w:rFonts w:ascii="Tahoma" w:eastAsia="PMingLiU" w:hAnsi="Tahoma" w:cs="Tahoma"/>
          <w:color w:val="000000"/>
          <w:sz w:val="18"/>
          <w:szCs w:val="18"/>
          <w:lang w:eastAsia="zh-TW"/>
        </w:rPr>
        <w:t xml:space="preserve"> OSE </w:t>
      </w:r>
      <w:r w:rsidRPr="00AA312F">
        <w:rPr>
          <w:rFonts w:ascii="Tahoma" w:eastAsia="PMingLiU" w:hAnsi="Tahoma" w:cs="Tahoma"/>
          <w:color w:val="000000"/>
          <w:sz w:val="18"/>
          <w:szCs w:val="18"/>
          <w:lang w:eastAsia="zh-TW"/>
        </w:rPr>
        <w:t>數量成長時，客戶得重新分派剩餘的</w:t>
      </w:r>
      <w:r w:rsidRPr="00AA312F">
        <w:rPr>
          <w:rFonts w:ascii="Tahoma" w:eastAsia="PMingLiU" w:hAnsi="Tahoma" w:cs="Tahoma"/>
          <w:color w:val="000000"/>
          <w:sz w:val="18"/>
          <w:szCs w:val="18"/>
          <w:lang w:eastAsia="zh-TW"/>
        </w:rPr>
        <w:t xml:space="preserve"> ML</w:t>
      </w:r>
      <w:r w:rsidRPr="00AA312F">
        <w:rPr>
          <w:rFonts w:ascii="Tahoma" w:eastAsia="PMingLiU" w:hAnsi="Tahoma" w:cs="Tahoma"/>
          <w:color w:val="000000"/>
          <w:sz w:val="18"/>
          <w:szCs w:val="18"/>
          <w:lang w:eastAsia="zh-TW"/>
        </w:rPr>
        <w:t>。續約時，客戶得選擇針對剩餘的</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維持軟體保證。針對任何其軟體保證範圍已失效之剩餘的</w:t>
      </w:r>
      <w:r w:rsidRPr="00AA312F">
        <w:rPr>
          <w:rFonts w:ascii="Tahoma" w:eastAsia="PMingLiU" w:hAnsi="Tahoma" w:cs="Tahoma"/>
          <w:color w:val="000000"/>
          <w:sz w:val="18"/>
          <w:szCs w:val="18"/>
          <w:lang w:eastAsia="zh-TW"/>
        </w:rPr>
        <w:t xml:space="preserve"> ML</w:t>
      </w:r>
      <w:r w:rsidRPr="00AA312F">
        <w:rPr>
          <w:rFonts w:ascii="Tahoma" w:eastAsia="PMingLiU" w:hAnsi="Tahoma" w:cs="Tahoma"/>
          <w:color w:val="000000"/>
          <w:sz w:val="18"/>
          <w:szCs w:val="18"/>
          <w:lang w:eastAsia="zh-TW"/>
        </w:rPr>
        <w:t>，客戶日後將無法再續約其軟體保證。</w:t>
      </w:r>
    </w:p>
    <w:p w:rsidR="008A1637" w:rsidRPr="00AA312F" w:rsidRDefault="008A1637" w:rsidP="002C1048">
      <w:pPr>
        <w:pStyle w:val="AppendixFlushBulletedList"/>
        <w:numPr>
          <w:ilvl w:val="0"/>
          <w:numId w:val="97"/>
        </w:numPr>
        <w:ind w:left="1440" w:right="720"/>
        <w:rPr>
          <w:rFonts w:ascii="Tahoma" w:eastAsia="PMingLiU" w:hAnsi="Tahoma" w:cs="Tahoma"/>
          <w:sz w:val="18"/>
          <w:szCs w:val="18"/>
        </w:rPr>
      </w:pPr>
      <w:r w:rsidRPr="00AA312F">
        <w:rPr>
          <w:rFonts w:ascii="Tahoma" w:eastAsia="PMingLiU" w:hAnsi="Tahoma" w:cs="Tahoma"/>
          <w:b/>
          <w:bCs/>
          <w:color w:val="000000"/>
          <w:sz w:val="18"/>
          <w:szCs w:val="18"/>
        </w:rPr>
        <w:t>使用權證據</w:t>
      </w:r>
    </w:p>
    <w:p w:rsidR="007022C1" w:rsidRPr="00AA312F" w:rsidRDefault="008A1637" w:rsidP="00944EE1">
      <w:pPr>
        <w:pStyle w:val="AppendixBodyText"/>
        <w:numPr>
          <w:ilvl w:val="0"/>
          <w:numId w:val="98"/>
        </w:numPr>
        <w:spacing w:after="0"/>
        <w:ind w:left="1800" w:right="720"/>
        <w:rPr>
          <w:rFonts w:ascii="Tahoma" w:eastAsia="PMingLiU" w:hAnsi="Tahoma" w:cs="Tahoma"/>
          <w:sz w:val="18"/>
          <w:szCs w:val="18"/>
          <w:lang w:eastAsia="zh-TW"/>
        </w:rPr>
      </w:pPr>
      <w:r w:rsidRPr="00AA312F">
        <w:rPr>
          <w:rFonts w:ascii="Tahoma" w:eastAsia="PMingLiU" w:hAnsi="Tahoma" w:cs="Tahoma"/>
          <w:color w:val="000000"/>
          <w:sz w:val="18"/>
          <w:szCs w:val="18"/>
          <w:lang w:eastAsia="zh-TW"/>
        </w:rPr>
        <w:t>移轉至使用者</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及對該些</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之使用權係由本產品清單、客戶之軟體保證記錄及基礎</w:t>
      </w:r>
      <w:r w:rsidRPr="00AA312F">
        <w:rPr>
          <w:rFonts w:ascii="Tahoma" w:eastAsia="PMingLiU" w:hAnsi="Tahoma" w:cs="Tahoma"/>
          <w:color w:val="000000"/>
          <w:sz w:val="18"/>
          <w:szCs w:val="18"/>
          <w:lang w:eastAsia="zh-TW"/>
        </w:rPr>
        <w:t xml:space="preserve"> CAL </w:t>
      </w:r>
      <w:r w:rsidRPr="00AA312F">
        <w:rPr>
          <w:rFonts w:ascii="Tahoma" w:eastAsia="PMingLiU" w:hAnsi="Tahoma" w:cs="Tahoma"/>
          <w:color w:val="000000"/>
          <w:sz w:val="18"/>
          <w:szCs w:val="18"/>
          <w:lang w:eastAsia="zh-TW"/>
        </w:rPr>
        <w:t>提供證明。移轉至使用者</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及對該些</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之使用權係由本產品清單、客戶之軟體保證記錄及基礎</w:t>
      </w:r>
      <w:r w:rsidRPr="00AA312F">
        <w:rPr>
          <w:rFonts w:ascii="Tahoma" w:eastAsia="PMingLiU" w:hAnsi="Tahoma" w:cs="Tahoma"/>
          <w:color w:val="000000"/>
          <w:sz w:val="18"/>
          <w:szCs w:val="18"/>
          <w:lang w:eastAsia="zh-TW"/>
        </w:rPr>
        <w:t xml:space="preserve"> ML </w:t>
      </w:r>
      <w:r w:rsidRPr="00AA312F">
        <w:rPr>
          <w:rFonts w:ascii="Tahoma" w:eastAsia="PMingLiU" w:hAnsi="Tahoma" w:cs="Tahoma"/>
          <w:color w:val="000000"/>
          <w:sz w:val="18"/>
          <w:szCs w:val="18"/>
          <w:lang w:eastAsia="zh-TW"/>
        </w:rPr>
        <w:t>提供證明。</w:t>
      </w:r>
    </w:p>
    <w:p w:rsidR="007022C1" w:rsidRPr="00AA312F" w:rsidRDefault="007022C1" w:rsidP="00944EE1">
      <w:pPr>
        <w:pStyle w:val="AppendixBodyText"/>
        <w:spacing w:after="0"/>
        <w:ind w:right="720"/>
        <w:rPr>
          <w:rFonts w:ascii="Tahoma" w:eastAsia="PMingLiU" w:hAnsi="Tahoma" w:cs="Tahoma"/>
          <w:sz w:val="18"/>
          <w:szCs w:val="18"/>
          <w:lang w:eastAsia="zh-TW"/>
        </w:rPr>
      </w:pPr>
    </w:p>
    <w:p w:rsidR="008A1637" w:rsidRPr="00BB059B" w:rsidRDefault="008A1637" w:rsidP="008A1637">
      <w:pPr>
        <w:pStyle w:val="Heading3"/>
        <w:ind w:right="720"/>
        <w:rPr>
          <w:rFonts w:ascii="Tahoma" w:eastAsia="PMingLiU" w:hAnsi="Tahoma" w:cs="Tahoma"/>
          <w:lang w:eastAsia="zh-TW"/>
        </w:rPr>
      </w:pPr>
      <w:bookmarkStart w:id="1008" w:name="_Toc323159782"/>
      <w:bookmarkStart w:id="1009" w:name="_Toc336338251"/>
      <w:bookmarkStart w:id="1010" w:name="_Toc345401807"/>
      <w:r w:rsidRPr="00BB059B">
        <w:rPr>
          <w:rFonts w:ascii="Tahoma" w:eastAsia="PMingLiU" w:hAnsi="Tahoma" w:cs="Tahoma"/>
          <w:sz w:val="24"/>
          <w:szCs w:val="22"/>
          <w:lang w:eastAsia="zh-TW"/>
        </w:rPr>
        <w:t xml:space="preserve">EI </w:t>
      </w:r>
      <w:r w:rsidRPr="00BB059B">
        <w:rPr>
          <w:rFonts w:ascii="Tahoma" w:eastAsia="PMingLiU" w:hAnsi="Tahoma" w:cs="Tahoma"/>
          <w:sz w:val="24"/>
          <w:szCs w:val="22"/>
          <w:lang w:eastAsia="zh-TW"/>
        </w:rPr>
        <w:t>管制限制</w:t>
      </w:r>
      <w:bookmarkEnd w:id="1008"/>
      <w:bookmarkEnd w:id="1009"/>
      <w:bookmarkEnd w:id="1010"/>
    </w:p>
    <w:p w:rsidR="008A1637" w:rsidRPr="00BB059B" w:rsidRDefault="008A1637" w:rsidP="008A1637">
      <w:pPr>
        <w:ind w:right="720"/>
        <w:rPr>
          <w:rFonts w:eastAsia="PMingLiU" w:cs="Tahoma"/>
          <w:lang w:eastAsia="zh-TW"/>
        </w:rPr>
      </w:pPr>
    </w:p>
    <w:p w:rsidR="008A1637" w:rsidRPr="00BB059B" w:rsidRDefault="008A1637" w:rsidP="008A1637">
      <w:pPr>
        <w:pStyle w:val="AppendixBodyText"/>
        <w:ind w:right="720"/>
        <w:rPr>
          <w:rFonts w:ascii="Tahoma" w:eastAsia="PMingLiU" w:hAnsi="Tahoma" w:cs="Tahoma"/>
          <w:lang w:eastAsia="zh-TW"/>
        </w:rPr>
      </w:pPr>
      <w:r w:rsidRPr="00BB059B">
        <w:rPr>
          <w:rFonts w:ascii="Tahoma" w:eastAsia="PMingLiU" w:hAnsi="Tahoma" w:cs="Tahoma"/>
          <w:sz w:val="18"/>
          <w:lang w:eastAsia="zh-TW"/>
        </w:rPr>
        <w:t>從美國出口部分</w:t>
      </w:r>
      <w:r w:rsidRPr="00BB059B">
        <w:rPr>
          <w:rFonts w:ascii="Tahoma" w:eastAsia="PMingLiU" w:hAnsi="Tahoma" w:cs="Tahoma"/>
          <w:sz w:val="18"/>
          <w:lang w:eastAsia="zh-TW"/>
        </w:rPr>
        <w:t xml:space="preserve"> Microsoft </w:t>
      </w:r>
      <w:r w:rsidRPr="00BB059B">
        <w:rPr>
          <w:rFonts w:ascii="Tahoma" w:eastAsia="PMingLiU" w:hAnsi="Tahoma" w:cs="Tahoma"/>
          <w:sz w:val="18"/>
          <w:lang w:eastAsia="zh-TW"/>
        </w:rPr>
        <w:t>產品係依美國商業部之出口管理機構</w:t>
      </w:r>
      <w:r w:rsidRPr="00BB059B">
        <w:rPr>
          <w:rFonts w:ascii="Tahoma" w:eastAsia="PMingLiU" w:hAnsi="Tahoma" w:cs="Tahoma"/>
          <w:sz w:val="18"/>
          <w:lang w:eastAsia="zh-TW"/>
        </w:rPr>
        <w:t xml:space="preserve"> (BXA) </w:t>
      </w:r>
      <w:r w:rsidRPr="00BB059B">
        <w:rPr>
          <w:rFonts w:ascii="Tahoma" w:eastAsia="PMingLiU" w:hAnsi="Tahoma" w:cs="Tahoma"/>
          <w:sz w:val="18"/>
          <w:lang w:eastAsia="zh-TW"/>
        </w:rPr>
        <w:t>所規定之出口管制規定</w:t>
      </w:r>
      <w:r w:rsidRPr="00BB059B">
        <w:rPr>
          <w:rFonts w:ascii="Tahoma" w:eastAsia="PMingLiU" w:hAnsi="Tahoma" w:cs="Tahoma"/>
          <w:sz w:val="18"/>
          <w:lang w:eastAsia="zh-TW"/>
        </w:rPr>
        <w:t xml:space="preserve"> </w:t>
      </w:r>
      <w:r w:rsidR="007D0B1A">
        <w:rPr>
          <w:rFonts w:ascii="Tahoma" w:eastAsia="PMingLiU" w:hAnsi="Tahoma" w:cs="Tahoma"/>
          <w:sz w:val="18"/>
          <w:lang w:eastAsia="zh-TW"/>
        </w:rPr>
        <w:br/>
      </w:r>
      <w:r w:rsidRPr="00BB059B">
        <w:rPr>
          <w:rFonts w:ascii="Tahoma" w:eastAsia="PMingLiU" w:hAnsi="Tahoma" w:cs="Tahoma"/>
          <w:sz w:val="18"/>
          <w:lang w:eastAsia="zh-TW"/>
        </w:rPr>
        <w:t xml:space="preserve">(EAR, 15 CFR 730-744) </w:t>
      </w:r>
      <w:r w:rsidRPr="00BB059B">
        <w:rPr>
          <w:rFonts w:ascii="Tahoma" w:eastAsia="PMingLiU" w:hAnsi="Tahoma" w:cs="Tahoma"/>
          <w:sz w:val="18"/>
          <w:lang w:eastAsia="zh-TW"/>
        </w:rPr>
        <w:t>的「</w:t>
      </w:r>
      <w:r w:rsidRPr="00BB059B">
        <w:rPr>
          <w:rFonts w:ascii="Tahoma" w:eastAsia="PMingLiU" w:hAnsi="Tahoma" w:cs="Tahoma"/>
          <w:sz w:val="18"/>
          <w:lang w:eastAsia="zh-TW"/>
        </w:rPr>
        <w:t xml:space="preserve">EI </w:t>
      </w:r>
      <w:r w:rsidRPr="00BB059B">
        <w:rPr>
          <w:rFonts w:ascii="Tahoma" w:eastAsia="PMingLiU" w:hAnsi="Tahoma" w:cs="Tahoma"/>
          <w:sz w:val="18"/>
          <w:lang w:eastAsia="zh-TW"/>
        </w:rPr>
        <w:t>管制」法規進行。如需詳細資訊，請參閱：</w:t>
      </w:r>
      <w:hyperlink r:id="rId26" w:history="1">
        <w:r w:rsidRPr="00BB059B">
          <w:rPr>
            <w:rStyle w:val="Hyperlink"/>
            <w:rFonts w:ascii="Tahoma" w:eastAsia="PMingLiU" w:hAnsi="Tahoma" w:cs="Tahoma"/>
            <w:sz w:val="18"/>
            <w:lang w:eastAsia="zh-TW"/>
          </w:rPr>
          <w:t>www.microsoft.com/products/exporting/basics.htm</w:t>
        </w:r>
      </w:hyperlink>
    </w:p>
    <w:p w:rsidR="008A1637" w:rsidRPr="00BB059B" w:rsidRDefault="008A1637" w:rsidP="008A1637">
      <w:pPr>
        <w:rPr>
          <w:rFonts w:eastAsia="PMingLiU" w:cs="Tahoma"/>
          <w:lang w:eastAsia="zh-TW"/>
        </w:rPr>
      </w:pPr>
    </w:p>
    <w:p w:rsidR="008A1637" w:rsidRPr="00BB059B" w:rsidRDefault="008A1637" w:rsidP="00944EE1">
      <w:pPr>
        <w:pStyle w:val="Heading3"/>
        <w:spacing w:after="60"/>
        <w:ind w:right="720"/>
        <w:rPr>
          <w:rFonts w:ascii="Tahoma" w:eastAsia="PMingLiU" w:hAnsi="Tahoma" w:cs="Tahoma"/>
          <w:lang w:eastAsia="zh-TW"/>
        </w:rPr>
      </w:pPr>
      <w:bookmarkStart w:id="1011" w:name="_Toc323159783"/>
      <w:bookmarkStart w:id="1012" w:name="_Toc336338252"/>
      <w:bookmarkStart w:id="1013" w:name="_Toc345401808"/>
      <w:r w:rsidRPr="00BB059B">
        <w:rPr>
          <w:rFonts w:ascii="Tahoma" w:eastAsia="PMingLiU" w:hAnsi="Tahoma" w:cs="Tahoma"/>
          <w:bCs/>
          <w:lang w:eastAsia="zh-TW"/>
        </w:rPr>
        <w:t>Multilanguage Pack (MLP)</w:t>
      </w:r>
      <w:r w:rsidRPr="00BB059B">
        <w:rPr>
          <w:rFonts w:ascii="Tahoma" w:eastAsia="PMingLiU" w:hAnsi="Tahoma" w:cs="Tahoma"/>
          <w:bCs/>
          <w:lang w:eastAsia="zh-TW"/>
        </w:rPr>
        <w:t>、多語言使用者介面</w:t>
      </w:r>
      <w:r w:rsidRPr="00BB059B">
        <w:rPr>
          <w:rFonts w:ascii="Tahoma" w:eastAsia="PMingLiU" w:hAnsi="Tahoma" w:cs="Tahoma"/>
          <w:bCs/>
          <w:lang w:eastAsia="zh-TW"/>
        </w:rPr>
        <w:t xml:space="preserve"> (MUI) </w:t>
      </w:r>
      <w:r w:rsidRPr="00BB059B">
        <w:rPr>
          <w:rFonts w:ascii="Tahoma" w:eastAsia="PMingLiU" w:hAnsi="Tahoma" w:cs="Tahoma"/>
          <w:bCs/>
          <w:lang w:eastAsia="zh-TW"/>
        </w:rPr>
        <w:t>功能及新的語言權利</w:t>
      </w:r>
      <w:bookmarkEnd w:id="1011"/>
      <w:bookmarkEnd w:id="1012"/>
      <w:bookmarkEnd w:id="1013"/>
    </w:p>
    <w:p w:rsidR="008A1637" w:rsidRPr="00BB059B" w:rsidRDefault="008A1637" w:rsidP="008A1637">
      <w:pPr>
        <w:rPr>
          <w:rFonts w:eastAsia="PMingLiU" w:cs="Tahoma"/>
          <w:lang w:eastAsia="zh-TW"/>
        </w:rPr>
      </w:pPr>
      <w:r w:rsidRPr="00BB059B">
        <w:rPr>
          <w:rFonts w:eastAsia="PMingLiU" w:cs="Tahoma"/>
          <w:lang w:eastAsia="zh-TW"/>
        </w:rPr>
        <w:t xml:space="preserve">MLP </w:t>
      </w:r>
      <w:r w:rsidRPr="00BB059B">
        <w:rPr>
          <w:rFonts w:eastAsia="PMingLiU" w:cs="Tahoma"/>
          <w:lang w:eastAsia="zh-TW"/>
        </w:rPr>
        <w:t>及</w:t>
      </w:r>
      <w:r w:rsidRPr="00BB059B">
        <w:rPr>
          <w:rFonts w:eastAsia="PMingLiU" w:cs="Tahoma"/>
          <w:lang w:eastAsia="zh-TW"/>
        </w:rPr>
        <w:t xml:space="preserve"> MUI </w:t>
      </w:r>
      <w:r w:rsidRPr="00BB059B">
        <w:rPr>
          <w:rFonts w:eastAsia="PMingLiU" w:cs="Tahoma"/>
          <w:lang w:eastAsia="zh-TW"/>
        </w:rPr>
        <w:t>可讓客戶執行授權產品之不同語言版本並在其間進行切換。使用</w:t>
      </w:r>
      <w:r w:rsidRPr="00BB059B">
        <w:rPr>
          <w:rFonts w:eastAsia="PMingLiU" w:cs="Tahoma"/>
          <w:lang w:eastAsia="zh-TW"/>
        </w:rPr>
        <w:t xml:space="preserve"> MLP </w:t>
      </w:r>
      <w:r w:rsidRPr="00BB059B">
        <w:rPr>
          <w:rFonts w:eastAsia="PMingLiU" w:cs="Tahoma"/>
          <w:lang w:eastAsia="zh-TW"/>
        </w:rPr>
        <w:t>及</w:t>
      </w:r>
      <w:r w:rsidRPr="00BB059B">
        <w:rPr>
          <w:rFonts w:eastAsia="PMingLiU" w:cs="Tahoma"/>
          <w:lang w:eastAsia="zh-TW"/>
        </w:rPr>
        <w:t xml:space="preserve"> MUI </w:t>
      </w:r>
      <w:r w:rsidRPr="00BB059B">
        <w:rPr>
          <w:rFonts w:eastAsia="PMingLiU" w:cs="Tahoma"/>
          <w:lang w:eastAsia="zh-TW"/>
        </w:rPr>
        <w:t>的權利會依產品、方案及使用權類型而有所不同。</w:t>
      </w:r>
    </w:p>
    <w:p w:rsidR="008A1637" w:rsidRPr="007D0B1A" w:rsidRDefault="008A1637" w:rsidP="008A1637">
      <w:pPr>
        <w:pStyle w:val="Heading3"/>
        <w:ind w:right="720"/>
        <w:rPr>
          <w:rFonts w:ascii="Tahoma" w:eastAsia="PMingLiU" w:hAnsi="Tahoma" w:cs="Tahoma"/>
          <w:sz w:val="18"/>
          <w:szCs w:val="18"/>
          <w:lang w:eastAsia="zh-TW"/>
        </w:rPr>
      </w:pPr>
    </w:p>
    <w:p w:rsidR="008A1637" w:rsidRPr="00BB059B" w:rsidRDefault="008A1637" w:rsidP="007022C1">
      <w:pPr>
        <w:numPr>
          <w:ilvl w:val="0"/>
          <w:numId w:val="17"/>
        </w:numPr>
        <w:tabs>
          <w:tab w:val="left" w:pos="1440"/>
        </w:tabs>
        <w:spacing w:after="60"/>
        <w:rPr>
          <w:rFonts w:eastAsia="PMingLiU" w:cs="Tahoma"/>
          <w:lang w:eastAsia="zh-TW"/>
        </w:rPr>
      </w:pPr>
      <w:r w:rsidRPr="00BB059B">
        <w:rPr>
          <w:rFonts w:eastAsia="PMingLiU" w:cs="Tahoma"/>
          <w:lang w:eastAsia="zh-TW"/>
        </w:rPr>
        <w:t>就大多數之伺服器產品</w:t>
      </w:r>
      <w:r w:rsidRPr="00BB059B">
        <w:rPr>
          <w:rFonts w:eastAsia="PMingLiU" w:cs="Tahoma"/>
          <w:lang w:eastAsia="zh-TW"/>
        </w:rPr>
        <w:t xml:space="preserve"> (</w:t>
      </w:r>
      <w:r w:rsidRPr="00BB059B">
        <w:rPr>
          <w:rFonts w:eastAsia="PMingLiU" w:cs="Tahoma"/>
          <w:lang w:eastAsia="zh-TW"/>
        </w:rPr>
        <w:t>例如</w:t>
      </w:r>
      <w:r w:rsidRPr="00BB059B">
        <w:rPr>
          <w:rFonts w:eastAsia="PMingLiU" w:cs="Tahoma"/>
          <w:lang w:eastAsia="zh-TW"/>
        </w:rPr>
        <w:t xml:space="preserve"> Windows Server) </w:t>
      </w:r>
      <w:r w:rsidRPr="00BB059B">
        <w:rPr>
          <w:rFonts w:eastAsia="PMingLiU" w:cs="Tahoma"/>
          <w:lang w:eastAsia="zh-TW"/>
        </w:rPr>
        <w:t>而言，</w:t>
      </w:r>
      <w:r w:rsidRPr="00BB059B">
        <w:rPr>
          <w:rFonts w:eastAsia="PMingLiU" w:cs="Tahoma"/>
          <w:lang w:eastAsia="zh-TW"/>
        </w:rPr>
        <w:t xml:space="preserve">MUI </w:t>
      </w:r>
      <w:r w:rsidRPr="00BB059B">
        <w:rPr>
          <w:rFonts w:eastAsia="PMingLiU" w:cs="Tahoma"/>
          <w:lang w:eastAsia="zh-TW"/>
        </w:rPr>
        <w:t>已隨附於基本產品中。授權該等產品之客戶對</w:t>
      </w:r>
      <w:r w:rsidRPr="00BB059B">
        <w:rPr>
          <w:rFonts w:eastAsia="PMingLiU" w:cs="Tahoma"/>
          <w:lang w:eastAsia="zh-TW"/>
        </w:rPr>
        <w:t xml:space="preserve"> MUI </w:t>
      </w:r>
      <w:r w:rsidRPr="00BB059B">
        <w:rPr>
          <w:rFonts w:eastAsia="PMingLiU" w:cs="Tahoma"/>
          <w:lang w:eastAsia="zh-TW"/>
        </w:rPr>
        <w:t>之使用得受該等產品之使用權所拘束。</w:t>
      </w:r>
    </w:p>
    <w:p w:rsidR="008A1637" w:rsidRPr="00BB059B" w:rsidRDefault="008A1637" w:rsidP="007022C1">
      <w:pPr>
        <w:numPr>
          <w:ilvl w:val="0"/>
          <w:numId w:val="17"/>
        </w:numPr>
        <w:tabs>
          <w:tab w:val="left" w:pos="1440"/>
        </w:tabs>
        <w:spacing w:after="60"/>
        <w:rPr>
          <w:rFonts w:eastAsia="PMingLiU" w:cs="Tahoma"/>
        </w:rPr>
      </w:pPr>
      <w:r w:rsidRPr="00BB059B">
        <w:rPr>
          <w:rFonts w:eastAsia="PMingLiU" w:cs="Tahoma"/>
          <w:lang w:eastAsia="zh-TW"/>
        </w:rPr>
        <w:t>就</w:t>
      </w:r>
      <w:r w:rsidRPr="00BB059B">
        <w:rPr>
          <w:rFonts w:eastAsia="PMingLiU" w:cs="Tahoma"/>
          <w:lang w:eastAsia="zh-TW"/>
        </w:rPr>
        <w:t xml:space="preserve"> Office System </w:t>
      </w:r>
      <w:r w:rsidRPr="00BB059B">
        <w:rPr>
          <w:rFonts w:eastAsia="PMingLiU" w:cs="Tahoma"/>
          <w:lang w:eastAsia="zh-TW"/>
        </w:rPr>
        <w:t>產品</w:t>
      </w:r>
      <w:r w:rsidRPr="00BB059B">
        <w:rPr>
          <w:rFonts w:eastAsia="PMingLiU" w:cs="Tahoma"/>
          <w:lang w:eastAsia="zh-TW"/>
        </w:rPr>
        <w:t xml:space="preserve"> (</w:t>
      </w:r>
      <w:r w:rsidRPr="00BB059B">
        <w:rPr>
          <w:rFonts w:eastAsia="PMingLiU" w:cs="Tahoma"/>
          <w:lang w:eastAsia="zh-TW"/>
        </w:rPr>
        <w:t>非伺服器</w:t>
      </w:r>
      <w:r w:rsidRPr="00BB059B">
        <w:rPr>
          <w:rFonts w:eastAsia="PMingLiU" w:cs="Tahoma"/>
          <w:lang w:eastAsia="zh-TW"/>
        </w:rPr>
        <w:t xml:space="preserve">) </w:t>
      </w:r>
      <w:r w:rsidRPr="00BB059B">
        <w:rPr>
          <w:rFonts w:eastAsia="PMingLiU" w:cs="Tahoma"/>
          <w:lang w:eastAsia="zh-TW"/>
        </w:rPr>
        <w:t>及套件而言，自</w:t>
      </w:r>
      <w:r w:rsidRPr="00BB059B">
        <w:rPr>
          <w:rFonts w:eastAsia="PMingLiU" w:cs="Tahoma"/>
          <w:lang w:eastAsia="zh-TW"/>
        </w:rPr>
        <w:t xml:space="preserve"> 2008 </w:t>
      </w:r>
      <w:r w:rsidRPr="00BB059B">
        <w:rPr>
          <w:rFonts w:eastAsia="PMingLiU" w:cs="Tahoma"/>
          <w:lang w:eastAsia="zh-TW"/>
        </w:rPr>
        <w:t>年</w:t>
      </w:r>
      <w:r w:rsidRPr="00BB059B">
        <w:rPr>
          <w:rFonts w:eastAsia="PMingLiU" w:cs="Tahoma"/>
          <w:lang w:eastAsia="zh-TW"/>
        </w:rPr>
        <w:t xml:space="preserve"> 10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日起提供具備有效之軟體保證範圍之客戶就合格之使用權使用</w:t>
      </w:r>
      <w:r w:rsidRPr="00BB059B">
        <w:rPr>
          <w:rFonts w:eastAsia="PMingLiU" w:cs="Tahoma"/>
          <w:lang w:eastAsia="zh-TW"/>
        </w:rPr>
        <w:t xml:space="preserve"> MLP </w:t>
      </w:r>
      <w:r w:rsidRPr="00BB059B">
        <w:rPr>
          <w:rFonts w:eastAsia="PMingLiU" w:cs="Tahoma"/>
          <w:lang w:eastAsia="zh-TW"/>
        </w:rPr>
        <w:t>之權利</w:t>
      </w:r>
      <w:r w:rsidRPr="00BB059B">
        <w:rPr>
          <w:rFonts w:eastAsia="PMingLiU" w:cs="Tahoma"/>
          <w:lang w:eastAsia="zh-TW"/>
        </w:rPr>
        <w:t xml:space="preserve"> (</w:t>
      </w:r>
      <w:r w:rsidRPr="00BB059B">
        <w:rPr>
          <w:rFonts w:eastAsia="PMingLiU" w:cs="Tahoma"/>
          <w:lang w:eastAsia="zh-TW"/>
        </w:rPr>
        <w:t>如需詳細資訊，請參閱第</w:t>
      </w:r>
      <w:r w:rsidRPr="00BB059B">
        <w:rPr>
          <w:rFonts w:eastAsia="PMingLiU" w:cs="Tahoma"/>
          <w:lang w:eastAsia="zh-TW"/>
        </w:rPr>
        <w:t xml:space="preserve"> 6 </w:t>
      </w:r>
      <w:r w:rsidRPr="00BB059B">
        <w:rPr>
          <w:rFonts w:eastAsia="PMingLiU" w:cs="Tahoma"/>
          <w:lang w:eastAsia="zh-TW"/>
        </w:rPr>
        <w:t>節</w:t>
      </w:r>
      <w:r w:rsidRPr="00BB059B">
        <w:rPr>
          <w:rFonts w:eastAsia="PMingLiU" w:cs="Tahoma"/>
          <w:lang w:eastAsia="zh-TW"/>
        </w:rPr>
        <w:t>)</w:t>
      </w:r>
      <w:r w:rsidRPr="00BB059B">
        <w:rPr>
          <w:rFonts w:eastAsia="PMingLiU" w:cs="Tahoma"/>
          <w:lang w:eastAsia="zh-TW"/>
        </w:rPr>
        <w:t>。</w:t>
      </w:r>
      <w:r w:rsidRPr="00BB059B">
        <w:rPr>
          <w:rFonts w:eastAsia="PMingLiU" w:cs="Tahoma"/>
        </w:rPr>
        <w:t>依據部分方案</w:t>
      </w:r>
      <w:r w:rsidRPr="00BB059B">
        <w:rPr>
          <w:rFonts w:eastAsia="PMingLiU" w:cs="Tahoma"/>
        </w:rPr>
        <w:t xml:space="preserve"> (</w:t>
      </w:r>
      <w:r w:rsidRPr="00BB059B">
        <w:rPr>
          <w:rFonts w:eastAsia="PMingLiU" w:cs="Tahoma"/>
        </w:rPr>
        <w:t>例如</w:t>
      </w:r>
      <w:r w:rsidRPr="00BB059B">
        <w:rPr>
          <w:rFonts w:eastAsia="PMingLiU" w:cs="Tahoma"/>
        </w:rPr>
        <w:t xml:space="preserve"> Select) </w:t>
      </w:r>
      <w:r w:rsidRPr="00BB059B">
        <w:rPr>
          <w:rFonts w:eastAsia="PMingLiU" w:cs="Tahoma"/>
        </w:rPr>
        <w:t>之規定，</w:t>
      </w:r>
      <w:r w:rsidRPr="00BB059B">
        <w:rPr>
          <w:rFonts w:eastAsia="PMingLiU" w:cs="Tahoma"/>
        </w:rPr>
        <w:t xml:space="preserve">Office System </w:t>
      </w:r>
      <w:r w:rsidRPr="00BB059B">
        <w:rPr>
          <w:rFonts w:eastAsia="PMingLiU" w:cs="Tahoma"/>
        </w:rPr>
        <w:t>產品及套件得於軟體保證之外繼續單獨使用其</w:t>
      </w:r>
      <w:r w:rsidRPr="00BB059B">
        <w:rPr>
          <w:rFonts w:eastAsia="PMingLiU" w:cs="Tahoma"/>
        </w:rPr>
        <w:t xml:space="preserve"> MLP</w:t>
      </w:r>
      <w:r w:rsidRPr="00BB059B">
        <w:rPr>
          <w:rFonts w:eastAsia="PMingLiU" w:cs="Tahoma"/>
        </w:rPr>
        <w:t>。</w:t>
      </w:r>
    </w:p>
    <w:p w:rsidR="008A1637" w:rsidRPr="00BB059B" w:rsidRDefault="008A1637" w:rsidP="007022C1">
      <w:pPr>
        <w:numPr>
          <w:ilvl w:val="0"/>
          <w:numId w:val="17"/>
        </w:numPr>
        <w:spacing w:after="60"/>
        <w:rPr>
          <w:rFonts w:eastAsia="PMingLiU" w:cs="Tahoma"/>
        </w:rPr>
      </w:pPr>
      <w:r w:rsidRPr="00BB059B">
        <w:rPr>
          <w:rFonts w:eastAsia="PMingLiU" w:cs="Tahoma"/>
        </w:rPr>
        <w:t>就</w:t>
      </w:r>
      <w:r w:rsidRPr="00BB059B">
        <w:rPr>
          <w:rFonts w:eastAsia="PMingLiU" w:cs="Tahoma"/>
        </w:rPr>
        <w:t xml:space="preserve"> Windows 8 </w:t>
      </w:r>
      <w:r w:rsidRPr="00BB059B">
        <w:rPr>
          <w:rFonts w:eastAsia="PMingLiU" w:cs="Tahoma"/>
        </w:rPr>
        <w:t>而言，</w:t>
      </w:r>
      <w:r w:rsidRPr="00BB059B">
        <w:rPr>
          <w:rFonts w:eastAsia="PMingLiU" w:cs="Tahoma"/>
        </w:rPr>
        <w:t xml:space="preserve">MUI </w:t>
      </w:r>
      <w:r w:rsidRPr="00BB059B">
        <w:rPr>
          <w:rFonts w:eastAsia="PMingLiU" w:cs="Tahoma"/>
        </w:rPr>
        <w:t>已隨附於</w:t>
      </w:r>
      <w:r w:rsidRPr="00BB059B">
        <w:rPr>
          <w:rFonts w:eastAsia="PMingLiU" w:cs="Tahoma"/>
        </w:rPr>
        <w:t xml:space="preserve"> Windows 8 </w:t>
      </w:r>
      <w:r w:rsidRPr="00BB059B">
        <w:rPr>
          <w:rFonts w:eastAsia="PMingLiU" w:cs="Tahoma"/>
        </w:rPr>
        <w:t>專業版中。</w:t>
      </w:r>
    </w:p>
    <w:p w:rsidR="008A1637" w:rsidRPr="00BB059B" w:rsidRDefault="008A1637" w:rsidP="008A1637">
      <w:pPr>
        <w:rPr>
          <w:rFonts w:eastAsia="PMingLiU" w:cs="Tahoma"/>
          <w:lang w:eastAsia="zh-TW"/>
        </w:rPr>
      </w:pPr>
      <w:r w:rsidRPr="00BB059B">
        <w:rPr>
          <w:rFonts w:eastAsia="PMingLiU" w:cs="Tahoma"/>
          <w:lang w:eastAsia="zh-TW"/>
        </w:rPr>
        <w:t>同樣地，許可客戶搭配使用</w:t>
      </w:r>
      <w:r w:rsidRPr="00BB059B">
        <w:rPr>
          <w:rFonts w:eastAsia="PMingLiU" w:cs="Tahoma"/>
          <w:lang w:eastAsia="zh-TW"/>
        </w:rPr>
        <w:t xml:space="preserve"> MUI </w:t>
      </w:r>
      <w:r w:rsidRPr="00BB059B">
        <w:rPr>
          <w:rFonts w:eastAsia="PMingLiU" w:cs="Tahoma"/>
          <w:lang w:eastAsia="zh-TW"/>
        </w:rPr>
        <w:t>與</w:t>
      </w:r>
      <w:r w:rsidRPr="00BB059B">
        <w:rPr>
          <w:rFonts w:eastAsia="PMingLiU" w:cs="Tahoma"/>
          <w:lang w:eastAsia="zh-TW"/>
        </w:rPr>
        <w:t xml:space="preserve"> MLP </w:t>
      </w:r>
      <w:r w:rsidRPr="00BB059B">
        <w:rPr>
          <w:rFonts w:eastAsia="PMingLiU" w:cs="Tahoma"/>
          <w:lang w:eastAsia="zh-TW"/>
        </w:rPr>
        <w:t>之語言版本也是依方案、產品及區域而有所不同。</w:t>
      </w:r>
    </w:p>
    <w:p w:rsidR="008A1637" w:rsidRPr="007D0B1A" w:rsidRDefault="008A1637" w:rsidP="008A1637">
      <w:pPr>
        <w:pStyle w:val="Heading3"/>
        <w:ind w:right="720"/>
        <w:rPr>
          <w:rFonts w:ascii="Tahoma" w:eastAsia="PMingLiU" w:hAnsi="Tahoma" w:cs="Tahoma"/>
          <w:b w:val="0"/>
          <w:sz w:val="18"/>
          <w:szCs w:val="18"/>
          <w:lang w:eastAsia="zh-TW"/>
        </w:rPr>
      </w:pPr>
    </w:p>
    <w:p w:rsidR="008A1637" w:rsidRPr="00BB059B" w:rsidRDefault="008A1637" w:rsidP="00024C3C">
      <w:pPr>
        <w:numPr>
          <w:ilvl w:val="0"/>
          <w:numId w:val="18"/>
        </w:numPr>
        <w:tabs>
          <w:tab w:val="clear" w:pos="1080"/>
          <w:tab w:val="num" w:pos="1440"/>
        </w:tabs>
        <w:ind w:left="1440"/>
        <w:rPr>
          <w:rFonts w:eastAsia="PMingLiU" w:cs="Tahoma"/>
        </w:rPr>
      </w:pPr>
      <w:r w:rsidRPr="00BB059B">
        <w:rPr>
          <w:rFonts w:eastAsia="PMingLiU" w:cs="Tahoma"/>
        </w:rPr>
        <w:t>自</w:t>
      </w:r>
      <w:r w:rsidRPr="00BB059B">
        <w:rPr>
          <w:rFonts w:eastAsia="PMingLiU" w:cs="Tahoma"/>
        </w:rPr>
        <w:t xml:space="preserve"> 2008 </w:t>
      </w:r>
      <w:r w:rsidRPr="00BB059B">
        <w:rPr>
          <w:rFonts w:eastAsia="PMingLiU" w:cs="Tahoma"/>
        </w:rPr>
        <w:t>年</w:t>
      </w:r>
      <w:r w:rsidRPr="00BB059B">
        <w:rPr>
          <w:rFonts w:eastAsia="PMingLiU" w:cs="Tahoma"/>
        </w:rPr>
        <w:t xml:space="preserve"> 10 </w:t>
      </w:r>
      <w:r w:rsidRPr="00BB059B">
        <w:rPr>
          <w:rFonts w:eastAsia="PMingLiU" w:cs="Tahoma"/>
        </w:rPr>
        <w:t>月</w:t>
      </w:r>
      <w:r w:rsidRPr="00BB059B">
        <w:rPr>
          <w:rFonts w:eastAsia="PMingLiU" w:cs="Tahoma"/>
        </w:rPr>
        <w:t xml:space="preserve"> 1 </w:t>
      </w:r>
      <w:r w:rsidRPr="00BB059B">
        <w:rPr>
          <w:rFonts w:eastAsia="PMingLiU" w:cs="Tahoma"/>
        </w:rPr>
        <w:t>日起，依</w:t>
      </w:r>
      <w:r w:rsidRPr="00BB059B">
        <w:rPr>
          <w:rFonts w:eastAsia="PMingLiU" w:cs="Tahoma"/>
        </w:rPr>
        <w:t xml:space="preserve"> Enterprise </w:t>
      </w:r>
      <w:r w:rsidRPr="00BB059B">
        <w:rPr>
          <w:rFonts w:eastAsia="PMingLiU" w:cs="Tahoma"/>
        </w:rPr>
        <w:t>合約、</w:t>
      </w:r>
      <w:r w:rsidRPr="00BB059B">
        <w:rPr>
          <w:rFonts w:eastAsia="PMingLiU" w:cs="Tahoma"/>
        </w:rPr>
        <w:t xml:space="preserve">Enterprise Subscription </w:t>
      </w:r>
      <w:r w:rsidRPr="00BB059B">
        <w:rPr>
          <w:rFonts w:eastAsia="PMingLiU" w:cs="Tahoma"/>
        </w:rPr>
        <w:t>合約、</w:t>
      </w:r>
      <w:r w:rsidRPr="00BB059B">
        <w:rPr>
          <w:rFonts w:eastAsia="PMingLiU" w:cs="Tahoma"/>
        </w:rPr>
        <w:t>Open Value (</w:t>
      </w:r>
      <w:r w:rsidRPr="00BB059B">
        <w:rPr>
          <w:rFonts w:eastAsia="PMingLiU" w:cs="Tahoma"/>
        </w:rPr>
        <w:t>全組織</w:t>
      </w:r>
      <w:r w:rsidRPr="00BB059B">
        <w:rPr>
          <w:rFonts w:eastAsia="PMingLiU" w:cs="Tahoma"/>
        </w:rPr>
        <w:t>/</w:t>
      </w:r>
      <w:r w:rsidRPr="00BB059B">
        <w:rPr>
          <w:rFonts w:eastAsia="PMingLiU" w:cs="Tahoma"/>
        </w:rPr>
        <w:t>全公司選擇方案</w:t>
      </w:r>
      <w:r w:rsidRPr="00BB059B">
        <w:rPr>
          <w:rFonts w:eastAsia="PMingLiU" w:cs="Tahoma"/>
        </w:rPr>
        <w:t xml:space="preserve">) </w:t>
      </w:r>
      <w:r w:rsidRPr="00BB059B">
        <w:rPr>
          <w:rFonts w:eastAsia="PMingLiU" w:cs="Tahoma"/>
        </w:rPr>
        <w:t>合約或</w:t>
      </w:r>
      <w:r w:rsidRPr="00BB059B">
        <w:rPr>
          <w:rFonts w:eastAsia="PMingLiU" w:cs="Tahoma"/>
        </w:rPr>
        <w:t xml:space="preserve"> Open Value Subscription </w:t>
      </w:r>
      <w:r w:rsidRPr="00BB059B">
        <w:rPr>
          <w:rFonts w:eastAsia="PMingLiU" w:cs="Tahoma"/>
        </w:rPr>
        <w:t>取得</w:t>
      </w:r>
      <w:r w:rsidRPr="00BB059B">
        <w:rPr>
          <w:rFonts w:eastAsia="PMingLiU" w:cs="Tahoma"/>
        </w:rPr>
        <w:t xml:space="preserve"> MUI </w:t>
      </w:r>
      <w:r w:rsidRPr="00BB059B">
        <w:rPr>
          <w:rFonts w:eastAsia="PMingLiU" w:cs="Tahoma"/>
        </w:rPr>
        <w:t>及</w:t>
      </w:r>
      <w:r w:rsidRPr="00BB059B">
        <w:rPr>
          <w:rFonts w:eastAsia="PMingLiU" w:cs="Tahoma"/>
        </w:rPr>
        <w:t xml:space="preserve"> MLP </w:t>
      </w:r>
      <w:r w:rsidRPr="00BB059B">
        <w:rPr>
          <w:rFonts w:eastAsia="PMingLiU" w:cs="Tahoma"/>
        </w:rPr>
        <w:t>之使用權的客戶，不論該等合約中是否有針對部分語言之使用進行任何限制，客戶均得於</w:t>
      </w:r>
      <w:r w:rsidRPr="00BB059B">
        <w:rPr>
          <w:rFonts w:eastAsia="PMingLiU" w:cs="Tahoma"/>
          <w:b/>
          <w:u w:val="single"/>
        </w:rPr>
        <w:t>所有語言版本</w:t>
      </w:r>
      <w:r w:rsidRPr="00BB059B">
        <w:rPr>
          <w:rFonts w:eastAsia="PMingLiU" w:cs="Tahoma"/>
        </w:rPr>
        <w:t>中將該功能與授權產品搭配使用。</w:t>
      </w:r>
    </w:p>
    <w:p w:rsidR="008A1637" w:rsidRPr="007D0B1A" w:rsidRDefault="008A1637" w:rsidP="008A1637">
      <w:pPr>
        <w:pStyle w:val="Heading3"/>
        <w:ind w:right="720"/>
        <w:rPr>
          <w:rFonts w:ascii="Tahoma" w:eastAsia="PMingLiU" w:hAnsi="Tahoma" w:cs="Tahoma"/>
          <w:b w:val="0"/>
          <w:sz w:val="18"/>
          <w:szCs w:val="18"/>
        </w:rPr>
      </w:pPr>
    </w:p>
    <w:p w:rsidR="008A1637" w:rsidRPr="00BB059B" w:rsidRDefault="008A1637" w:rsidP="008A1637">
      <w:pPr>
        <w:rPr>
          <w:rFonts w:eastAsia="PMingLiU" w:cs="Tahoma"/>
          <w:lang w:eastAsia="zh-TW"/>
        </w:rPr>
      </w:pPr>
      <w:r w:rsidRPr="00BB059B">
        <w:rPr>
          <w:rFonts w:eastAsia="PMingLiU" w:cs="Tahoma"/>
          <w:lang w:eastAsia="zh-TW"/>
        </w:rPr>
        <w:t>非依</w:t>
      </w:r>
      <w:r w:rsidRPr="00BB059B">
        <w:rPr>
          <w:rFonts w:eastAsia="PMingLiU" w:cs="Tahoma"/>
          <w:lang w:eastAsia="zh-TW"/>
        </w:rPr>
        <w:t xml:space="preserve"> Enterprise </w:t>
      </w:r>
      <w:r w:rsidRPr="00BB059B">
        <w:rPr>
          <w:rFonts w:eastAsia="PMingLiU" w:cs="Tahoma"/>
          <w:lang w:eastAsia="zh-TW"/>
        </w:rPr>
        <w:t>合約或</w:t>
      </w:r>
      <w:r w:rsidRPr="00BB059B">
        <w:rPr>
          <w:rFonts w:eastAsia="PMingLiU" w:cs="Tahoma"/>
          <w:lang w:eastAsia="zh-TW"/>
        </w:rPr>
        <w:t xml:space="preserve"> Open Value (</w:t>
      </w:r>
      <w:r w:rsidRPr="00BB059B">
        <w:rPr>
          <w:rFonts w:eastAsia="PMingLiU" w:cs="Tahoma"/>
          <w:lang w:eastAsia="zh-TW"/>
        </w:rPr>
        <w:t>全組織</w:t>
      </w:r>
      <w:r w:rsidRPr="00BB059B">
        <w:rPr>
          <w:rFonts w:eastAsia="PMingLiU" w:cs="Tahoma"/>
          <w:lang w:eastAsia="zh-TW"/>
        </w:rPr>
        <w:t>/</w:t>
      </w:r>
      <w:r w:rsidRPr="00BB059B">
        <w:rPr>
          <w:rFonts w:eastAsia="PMingLiU" w:cs="Tahoma"/>
          <w:lang w:eastAsia="zh-TW"/>
        </w:rPr>
        <w:t>全公司選擇方案</w:t>
      </w:r>
      <w:r w:rsidRPr="00BB059B">
        <w:rPr>
          <w:rFonts w:eastAsia="PMingLiU" w:cs="Tahoma"/>
          <w:lang w:eastAsia="zh-TW"/>
        </w:rPr>
        <w:t xml:space="preserve">) </w:t>
      </w:r>
      <w:r w:rsidRPr="00BB059B">
        <w:rPr>
          <w:rFonts w:eastAsia="PMingLiU" w:cs="Tahoma"/>
          <w:lang w:eastAsia="zh-TW"/>
        </w:rPr>
        <w:t>合約取得</w:t>
      </w:r>
      <w:r w:rsidRPr="00BB059B">
        <w:rPr>
          <w:rFonts w:eastAsia="PMingLiU" w:cs="Tahoma"/>
          <w:lang w:eastAsia="zh-TW"/>
        </w:rPr>
        <w:t xml:space="preserve"> MUI </w:t>
      </w:r>
      <w:r w:rsidRPr="00BB059B">
        <w:rPr>
          <w:rFonts w:eastAsia="PMingLiU" w:cs="Tahoma"/>
          <w:lang w:eastAsia="zh-TW"/>
        </w:rPr>
        <w:t>及</w:t>
      </w:r>
      <w:r w:rsidRPr="00BB059B">
        <w:rPr>
          <w:rFonts w:eastAsia="PMingLiU" w:cs="Tahoma"/>
          <w:lang w:eastAsia="zh-TW"/>
        </w:rPr>
        <w:t xml:space="preserve"> MLP </w:t>
      </w:r>
      <w:r w:rsidRPr="00BB059B">
        <w:rPr>
          <w:rFonts w:eastAsia="PMingLiU" w:cs="Tahoma"/>
          <w:lang w:eastAsia="zh-TW"/>
        </w:rPr>
        <w:t>之使用權</w:t>
      </w:r>
      <w:r w:rsidRPr="00BB059B">
        <w:rPr>
          <w:rFonts w:eastAsia="PMingLiU" w:cs="Tahoma"/>
          <w:lang w:eastAsia="zh-TW"/>
        </w:rPr>
        <w:t xml:space="preserve"> (</w:t>
      </w:r>
      <w:r w:rsidRPr="00BB059B">
        <w:rPr>
          <w:rFonts w:eastAsia="PMingLiU" w:cs="Tahoma"/>
          <w:lang w:eastAsia="zh-TW"/>
        </w:rPr>
        <w:t>無論係隨附於基本產品或透過軟體保證</w:t>
      </w:r>
      <w:r w:rsidRPr="00BB059B">
        <w:rPr>
          <w:rFonts w:eastAsia="PMingLiU" w:cs="Tahoma"/>
          <w:lang w:eastAsia="zh-TW"/>
        </w:rPr>
        <w:t xml:space="preserve">) </w:t>
      </w:r>
      <w:r w:rsidRPr="00BB059B">
        <w:rPr>
          <w:rFonts w:eastAsia="PMingLiU" w:cs="Tahoma"/>
          <w:lang w:eastAsia="zh-TW"/>
        </w:rPr>
        <w:t>的客戶，若其該等合約中針對部分語言之使用加以限制</w:t>
      </w:r>
      <w:r w:rsidRPr="00BB059B">
        <w:rPr>
          <w:rFonts w:eastAsia="PMingLiU" w:cs="Tahoma"/>
          <w:lang w:eastAsia="zh-TW"/>
        </w:rPr>
        <w:t xml:space="preserve"> (</w:t>
      </w:r>
      <w:r w:rsidRPr="00BB059B">
        <w:rPr>
          <w:rFonts w:eastAsia="PMingLiU" w:cs="Tahoma"/>
          <w:lang w:eastAsia="zh-TW"/>
        </w:rPr>
        <w:t>若有的話</w:t>
      </w:r>
      <w:r w:rsidRPr="00BB059B">
        <w:rPr>
          <w:rFonts w:eastAsia="PMingLiU" w:cs="Tahoma"/>
          <w:lang w:eastAsia="zh-TW"/>
        </w:rPr>
        <w:t>)</w:t>
      </w:r>
      <w:r w:rsidRPr="00BB059B">
        <w:rPr>
          <w:rFonts w:eastAsia="PMingLiU" w:cs="Tahoma"/>
          <w:lang w:eastAsia="zh-TW"/>
        </w:rPr>
        <w:t>，客戶仍需受該等限制之拘束。</w:t>
      </w:r>
      <w:r w:rsidR="007D0B1A">
        <w:rPr>
          <w:rFonts w:eastAsia="PMingLiU" w:cs="Tahoma"/>
          <w:lang w:eastAsia="zh-TW"/>
        </w:rPr>
        <w:br/>
      </w:r>
      <w:r w:rsidRPr="00BB059B">
        <w:rPr>
          <w:rFonts w:eastAsia="PMingLiU" w:cs="Tahoma"/>
          <w:lang w:eastAsia="zh-TW"/>
        </w:rPr>
        <w:t>例如，若產品之當地語言版本依客戶之價格清單上之不同價格進行授權，該客戶使用其他語言版本替代該版本</w:t>
      </w:r>
      <w:r w:rsidRPr="00BB059B">
        <w:rPr>
          <w:rFonts w:eastAsia="PMingLiU" w:cs="Tahoma"/>
          <w:lang w:eastAsia="zh-TW"/>
        </w:rPr>
        <w:t xml:space="preserve"> </w:t>
      </w:r>
      <w:r w:rsidR="007D0B1A">
        <w:rPr>
          <w:rFonts w:eastAsia="PMingLiU" w:cs="Tahoma"/>
          <w:lang w:eastAsia="zh-TW"/>
        </w:rPr>
        <w:br/>
      </w:r>
      <w:r w:rsidRPr="00BB059B">
        <w:rPr>
          <w:rFonts w:eastAsia="PMingLiU" w:cs="Tahoma"/>
          <w:lang w:eastAsia="zh-TW"/>
        </w:rPr>
        <w:t>(</w:t>
      </w:r>
      <w:r w:rsidRPr="00BB059B">
        <w:rPr>
          <w:rFonts w:eastAsia="PMingLiU" w:cs="Tahoma"/>
          <w:lang w:eastAsia="zh-TW"/>
        </w:rPr>
        <w:t>含或不含</w:t>
      </w:r>
      <w:r w:rsidRPr="00BB059B">
        <w:rPr>
          <w:rFonts w:eastAsia="PMingLiU" w:cs="Tahoma"/>
          <w:lang w:eastAsia="zh-TW"/>
        </w:rPr>
        <w:t xml:space="preserve"> MUI </w:t>
      </w:r>
      <w:r w:rsidRPr="00BB059B">
        <w:rPr>
          <w:rFonts w:eastAsia="PMingLiU" w:cs="Tahoma"/>
          <w:lang w:eastAsia="zh-TW"/>
        </w:rPr>
        <w:t>或</w:t>
      </w:r>
      <w:r w:rsidRPr="00BB059B">
        <w:rPr>
          <w:rFonts w:eastAsia="PMingLiU" w:cs="Tahoma"/>
          <w:lang w:eastAsia="zh-TW"/>
        </w:rPr>
        <w:t xml:space="preserve"> MLP </w:t>
      </w:r>
      <w:r w:rsidRPr="00BB059B">
        <w:rPr>
          <w:rFonts w:eastAsia="PMingLiU" w:cs="Tahoma"/>
          <w:lang w:eastAsia="zh-TW"/>
        </w:rPr>
        <w:t>功能</w:t>
      </w:r>
      <w:r w:rsidRPr="00BB059B">
        <w:rPr>
          <w:rFonts w:eastAsia="PMingLiU" w:cs="Tahoma"/>
          <w:lang w:eastAsia="zh-TW"/>
        </w:rPr>
        <w:t xml:space="preserve">) </w:t>
      </w:r>
      <w:r w:rsidRPr="00BB059B">
        <w:rPr>
          <w:rFonts w:eastAsia="PMingLiU" w:cs="Tahoma"/>
          <w:lang w:eastAsia="zh-TW"/>
        </w:rPr>
        <w:t>之權利可能受限制。客戶如需使用其他語言之權利的詳細資訊，應該檢閱其授權合約，</w:t>
      </w:r>
      <w:r w:rsidR="007D0B1A">
        <w:rPr>
          <w:rFonts w:eastAsia="PMingLiU" w:cs="Tahoma"/>
          <w:lang w:eastAsia="zh-TW"/>
        </w:rPr>
        <w:br/>
      </w:r>
      <w:r w:rsidRPr="00BB059B">
        <w:rPr>
          <w:rFonts w:eastAsia="PMingLiU" w:cs="Tahoma"/>
          <w:lang w:eastAsia="zh-TW"/>
        </w:rPr>
        <w:t>或洽詢其</w:t>
      </w:r>
      <w:r w:rsidRPr="00BB059B">
        <w:rPr>
          <w:rFonts w:eastAsia="PMingLiU" w:cs="Tahoma"/>
          <w:lang w:eastAsia="zh-TW"/>
        </w:rPr>
        <w:t xml:space="preserve"> Microsoft </w:t>
      </w:r>
      <w:r w:rsidRPr="00BB059B">
        <w:rPr>
          <w:rFonts w:eastAsia="PMingLiU" w:cs="Tahoma"/>
          <w:lang w:eastAsia="zh-TW"/>
        </w:rPr>
        <w:t>轉銷商或客戶經理。</w:t>
      </w:r>
    </w:p>
    <w:p w:rsidR="008A1637" w:rsidRPr="00BB059B" w:rsidRDefault="008A1637" w:rsidP="008A1637">
      <w:pPr>
        <w:rPr>
          <w:rFonts w:eastAsia="PMingLiU" w:cs="Tahoma"/>
          <w:lang w:eastAsia="zh-TW"/>
        </w:rPr>
      </w:pPr>
    </w:p>
    <w:p w:rsidR="007022C1" w:rsidRPr="00BB059B" w:rsidRDefault="007022C1" w:rsidP="008A1637">
      <w:pPr>
        <w:rPr>
          <w:rFonts w:eastAsia="PMingLiU" w:cs="Tahoma"/>
          <w:lang w:eastAsia="zh-TW"/>
        </w:rPr>
      </w:pPr>
    </w:p>
    <w:p w:rsidR="008A1637" w:rsidRPr="00BB059B" w:rsidRDefault="008A1637" w:rsidP="007022C1">
      <w:pPr>
        <w:pStyle w:val="Heading2"/>
        <w:ind w:left="0"/>
        <w:rPr>
          <w:rFonts w:ascii="Tahoma" w:eastAsia="PMingLiU" w:hAnsi="Tahoma" w:cs="Tahoma"/>
        </w:rPr>
      </w:pPr>
      <w:bookmarkStart w:id="1014" w:name="_Toc323159784"/>
      <w:bookmarkStart w:id="1015" w:name="_Toc336338253"/>
      <w:bookmarkStart w:id="1016" w:name="_Toc345401809"/>
      <w:r w:rsidRPr="00BB059B">
        <w:rPr>
          <w:rFonts w:ascii="Tahoma" w:eastAsia="PMingLiU" w:hAnsi="Tahoma" w:cs="Tahoma"/>
        </w:rPr>
        <w:t>與平台無關之使用權</w:t>
      </w:r>
      <w:bookmarkEnd w:id="1014"/>
      <w:bookmarkEnd w:id="1015"/>
      <w:bookmarkEnd w:id="1016"/>
    </w:p>
    <w:p w:rsidR="008A1637" w:rsidRPr="00BB059B" w:rsidRDefault="008A1637" w:rsidP="007022C1">
      <w:pPr>
        <w:tabs>
          <w:tab w:val="num" w:pos="0"/>
        </w:tabs>
        <w:ind w:right="720"/>
        <w:rPr>
          <w:rFonts w:eastAsia="PMingLiU" w:cs="Tahoma"/>
        </w:rPr>
      </w:pPr>
    </w:p>
    <w:p w:rsidR="008A1637" w:rsidRPr="0027483F" w:rsidRDefault="008A1637" w:rsidP="007022C1">
      <w:pPr>
        <w:pStyle w:val="AppendixBodyText"/>
        <w:spacing w:after="0"/>
        <w:ind w:right="720"/>
        <w:rPr>
          <w:rFonts w:ascii="Tahoma" w:eastAsia="PMingLiU" w:hAnsi="Tahoma" w:cs="Tahoma"/>
          <w:sz w:val="18"/>
          <w:szCs w:val="18"/>
          <w:lang w:eastAsia="zh-TW"/>
        </w:rPr>
      </w:pPr>
      <w:r w:rsidRPr="0027483F">
        <w:rPr>
          <w:rFonts w:ascii="Tahoma" w:eastAsia="PMingLiU" w:hAnsi="Tahoma" w:cs="Tahoma"/>
          <w:color w:val="000000"/>
          <w:sz w:val="18"/>
          <w:szCs w:val="18"/>
        </w:rPr>
        <w:t>Microsoft Office Standard</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Office Professional Plus</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Word</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Excel</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PowerPoint</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Outlook</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Lync</w:t>
      </w:r>
      <w:r w:rsidRPr="0027483F">
        <w:rPr>
          <w:rFonts w:ascii="Tahoma" w:eastAsia="PMingLiU" w:hAnsi="Tahoma" w:cs="Tahoma"/>
          <w:color w:val="000000"/>
          <w:sz w:val="18"/>
          <w:szCs w:val="18"/>
        </w:rPr>
        <w:t>、</w:t>
      </w:r>
      <w:r w:rsidR="007F6ACA" w:rsidRPr="0027483F">
        <w:rPr>
          <w:rFonts w:ascii="Tahoma" w:eastAsia="PMingLiU" w:hAnsi="Tahoma" w:cs="Tahoma"/>
          <w:color w:val="000000"/>
          <w:sz w:val="18"/>
          <w:szCs w:val="18"/>
        </w:rPr>
        <w:br/>
      </w:r>
      <w:r w:rsidRPr="0027483F">
        <w:rPr>
          <w:rFonts w:ascii="Tahoma" w:eastAsia="PMingLiU" w:hAnsi="Tahoma" w:cs="Tahoma"/>
          <w:color w:val="000000"/>
          <w:sz w:val="18"/>
          <w:szCs w:val="18"/>
        </w:rPr>
        <w:t>Office for Mac</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Word for Mac</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Excel for Mac</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PowerPoint for Mac</w:t>
      </w:r>
      <w:r w:rsidRPr="0027483F">
        <w:rPr>
          <w:rFonts w:ascii="Tahoma" w:eastAsia="PMingLiU" w:hAnsi="Tahoma" w:cs="Tahoma"/>
          <w:color w:val="000000"/>
          <w:sz w:val="18"/>
          <w:szCs w:val="18"/>
        </w:rPr>
        <w:t>、</w:t>
      </w:r>
      <w:r w:rsidRPr="0027483F">
        <w:rPr>
          <w:rFonts w:ascii="Tahoma" w:eastAsia="PMingLiU" w:hAnsi="Tahoma" w:cs="Tahoma"/>
          <w:color w:val="000000"/>
          <w:sz w:val="18"/>
          <w:szCs w:val="18"/>
        </w:rPr>
        <w:t xml:space="preserve">Lync for Mac </w:t>
      </w:r>
      <w:r w:rsidRPr="0027483F">
        <w:rPr>
          <w:rFonts w:ascii="Tahoma" w:eastAsia="PMingLiU" w:hAnsi="Tahoma" w:cs="Tahoma"/>
          <w:color w:val="000000"/>
          <w:sz w:val="18"/>
          <w:szCs w:val="18"/>
        </w:rPr>
        <w:t>及</w:t>
      </w:r>
      <w:r w:rsidRPr="0027483F">
        <w:rPr>
          <w:rFonts w:ascii="Tahoma" w:eastAsia="PMingLiU" w:hAnsi="Tahoma" w:cs="Tahoma"/>
          <w:color w:val="000000"/>
          <w:sz w:val="18"/>
          <w:szCs w:val="18"/>
        </w:rPr>
        <w:t xml:space="preserve"> Outlook for Mac </w:t>
      </w:r>
      <w:r w:rsidRPr="0027483F">
        <w:rPr>
          <w:rFonts w:ascii="Tahoma" w:eastAsia="PMingLiU" w:hAnsi="Tahoma" w:cs="Tahoma"/>
          <w:color w:val="000000"/>
          <w:sz w:val="18"/>
          <w:szCs w:val="18"/>
        </w:rPr>
        <w:t>係屬「與平台無關」之使用權。</w:t>
      </w:r>
      <w:r w:rsidRPr="0027483F">
        <w:rPr>
          <w:rFonts w:ascii="Tahoma" w:eastAsia="PMingLiU" w:hAnsi="Tahoma" w:cs="Tahoma"/>
          <w:color w:val="000000"/>
          <w:sz w:val="18"/>
          <w:szCs w:val="18"/>
          <w:lang w:eastAsia="zh-TW"/>
        </w:rPr>
        <w:t>與平台無關之使用權允許可在任何執行軟體之電腦平台</w:t>
      </w:r>
      <w:r w:rsidRPr="0027483F">
        <w:rPr>
          <w:rFonts w:ascii="Tahoma" w:eastAsia="PMingLiU" w:hAnsi="Tahoma" w:cs="Tahoma"/>
          <w:color w:val="000000"/>
          <w:sz w:val="18"/>
          <w:szCs w:val="18"/>
          <w:lang w:eastAsia="zh-TW"/>
        </w:rPr>
        <w:t xml:space="preserve"> (</w:t>
      </w:r>
      <w:r w:rsidRPr="0027483F">
        <w:rPr>
          <w:rFonts w:ascii="Tahoma" w:eastAsia="PMingLiU" w:hAnsi="Tahoma" w:cs="Tahoma"/>
          <w:color w:val="000000"/>
          <w:sz w:val="18"/>
          <w:szCs w:val="18"/>
          <w:lang w:eastAsia="zh-TW"/>
        </w:rPr>
        <w:t>例如，</w:t>
      </w:r>
      <w:r w:rsidRPr="0027483F">
        <w:rPr>
          <w:rFonts w:ascii="Tahoma" w:eastAsia="PMingLiU" w:hAnsi="Tahoma" w:cs="Tahoma"/>
          <w:color w:val="000000"/>
          <w:sz w:val="18"/>
          <w:szCs w:val="18"/>
          <w:lang w:eastAsia="zh-TW"/>
        </w:rPr>
        <w:t>PC</w:t>
      </w:r>
      <w:r w:rsidRPr="0027483F">
        <w:rPr>
          <w:rFonts w:ascii="Tahoma" w:eastAsia="PMingLiU" w:hAnsi="Tahoma" w:cs="Tahoma"/>
          <w:color w:val="000000"/>
          <w:sz w:val="18"/>
          <w:szCs w:val="18"/>
          <w:lang w:eastAsia="zh-TW"/>
        </w:rPr>
        <w:t>、</w:t>
      </w:r>
      <w:r w:rsidRPr="0027483F">
        <w:rPr>
          <w:rFonts w:ascii="Tahoma" w:eastAsia="PMingLiU" w:hAnsi="Tahoma" w:cs="Tahoma"/>
          <w:color w:val="000000"/>
          <w:sz w:val="18"/>
          <w:szCs w:val="18"/>
          <w:lang w:eastAsia="zh-TW"/>
        </w:rPr>
        <w:t xml:space="preserve">Macintosh) </w:t>
      </w:r>
      <w:r w:rsidRPr="0027483F">
        <w:rPr>
          <w:rFonts w:ascii="Tahoma" w:eastAsia="PMingLiU" w:hAnsi="Tahoma" w:cs="Tahoma"/>
          <w:color w:val="000000"/>
          <w:sz w:val="18"/>
          <w:szCs w:val="18"/>
          <w:lang w:eastAsia="zh-TW"/>
        </w:rPr>
        <w:t>上使用產品，但前提是所使用之版本要與已授權之原始版本相同或較舊版本。例如，</w:t>
      </w:r>
      <w:r w:rsidRPr="0027483F">
        <w:rPr>
          <w:rFonts w:ascii="Tahoma" w:eastAsia="PMingLiU" w:hAnsi="Tahoma" w:cs="Tahoma"/>
          <w:color w:val="000000"/>
          <w:sz w:val="18"/>
          <w:szCs w:val="18"/>
          <w:lang w:eastAsia="zh-TW"/>
        </w:rPr>
        <w:t xml:space="preserve">Office for Mac Standard 2011 </w:t>
      </w:r>
      <w:r w:rsidRPr="0027483F">
        <w:rPr>
          <w:rFonts w:ascii="Tahoma" w:eastAsia="PMingLiU" w:hAnsi="Tahoma" w:cs="Tahoma"/>
          <w:color w:val="000000"/>
          <w:sz w:val="18"/>
          <w:szCs w:val="18"/>
          <w:lang w:eastAsia="zh-TW"/>
        </w:rPr>
        <w:t>之授權客戶可以選擇使用該使用權來執行</w:t>
      </w:r>
      <w:r w:rsidRPr="0027483F">
        <w:rPr>
          <w:rFonts w:ascii="Tahoma" w:eastAsia="PMingLiU" w:hAnsi="Tahoma" w:cs="Tahoma"/>
          <w:color w:val="000000"/>
          <w:sz w:val="18"/>
          <w:szCs w:val="18"/>
          <w:lang w:eastAsia="zh-TW"/>
        </w:rPr>
        <w:t xml:space="preserve"> Office Standard 2010 for Windows</w:t>
      </w:r>
      <w:r w:rsidRPr="0027483F">
        <w:rPr>
          <w:rFonts w:ascii="Tahoma" w:eastAsia="PMingLiU" w:hAnsi="Tahoma" w:cs="Tahoma"/>
          <w:color w:val="000000"/>
          <w:sz w:val="18"/>
          <w:szCs w:val="18"/>
          <w:lang w:eastAsia="zh-TW"/>
        </w:rPr>
        <w:t>。</w:t>
      </w:r>
    </w:p>
    <w:p w:rsidR="008A1637" w:rsidRPr="0027483F" w:rsidRDefault="008A1637" w:rsidP="007022C1">
      <w:pPr>
        <w:pStyle w:val="AppendixBodyText"/>
        <w:spacing w:after="0"/>
        <w:rPr>
          <w:rFonts w:ascii="Tahoma" w:eastAsia="PMingLiU" w:hAnsi="Tahoma" w:cs="Tahoma"/>
          <w:sz w:val="18"/>
          <w:szCs w:val="18"/>
          <w:lang w:eastAsia="zh-TW"/>
        </w:rPr>
      </w:pPr>
    </w:p>
    <w:p w:rsidR="008A1637" w:rsidRPr="0027483F" w:rsidRDefault="008A1637" w:rsidP="007022C1">
      <w:pPr>
        <w:pStyle w:val="AppendixBodyText"/>
        <w:spacing w:after="0"/>
        <w:ind w:right="720"/>
        <w:rPr>
          <w:rFonts w:ascii="Tahoma" w:eastAsia="PMingLiU" w:hAnsi="Tahoma" w:cs="Tahoma"/>
          <w:sz w:val="18"/>
          <w:szCs w:val="18"/>
          <w:lang w:eastAsia="zh-TW"/>
        </w:rPr>
      </w:pPr>
      <w:r w:rsidRPr="0027483F">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27483F">
        <w:rPr>
          <w:rFonts w:ascii="Tahoma" w:eastAsia="PMingLiU" w:hAnsi="Tahoma" w:cs="Tahoma"/>
          <w:color w:val="000000"/>
          <w:sz w:val="18"/>
          <w:szCs w:val="18"/>
          <w:lang w:eastAsia="zh-TW"/>
        </w:rPr>
        <w:t xml:space="preserve"> Office for Mac Standard 2011 </w:t>
      </w:r>
      <w:r w:rsidRPr="0027483F">
        <w:rPr>
          <w:rFonts w:ascii="Tahoma" w:eastAsia="PMingLiU" w:hAnsi="Tahoma" w:cs="Tahoma"/>
          <w:color w:val="000000"/>
          <w:sz w:val="18"/>
          <w:szCs w:val="18"/>
          <w:lang w:eastAsia="zh-TW"/>
        </w:rPr>
        <w:t>之授權客戶選擇執行</w:t>
      </w:r>
      <w:r w:rsidRPr="0027483F">
        <w:rPr>
          <w:rFonts w:ascii="Tahoma" w:eastAsia="PMingLiU" w:hAnsi="Tahoma" w:cs="Tahoma"/>
          <w:color w:val="000000"/>
          <w:sz w:val="18"/>
          <w:szCs w:val="18"/>
          <w:lang w:eastAsia="zh-TW"/>
        </w:rPr>
        <w:t xml:space="preserve"> Office Standard 2010</w:t>
      </w:r>
      <w:r w:rsidRPr="0027483F">
        <w:rPr>
          <w:rFonts w:ascii="Tahoma" w:eastAsia="PMingLiU" w:hAnsi="Tahoma" w:cs="Tahoma"/>
          <w:color w:val="000000"/>
          <w:sz w:val="18"/>
          <w:szCs w:val="18"/>
          <w:lang w:eastAsia="zh-TW"/>
        </w:rPr>
        <w:t>，則客戶僅能執行</w:t>
      </w:r>
      <w:r w:rsidRPr="0027483F">
        <w:rPr>
          <w:rFonts w:ascii="Tahoma" w:eastAsia="PMingLiU" w:hAnsi="Tahoma" w:cs="Tahoma"/>
          <w:color w:val="000000"/>
          <w:sz w:val="18"/>
          <w:szCs w:val="18"/>
          <w:lang w:eastAsia="zh-TW"/>
        </w:rPr>
        <w:t xml:space="preserve"> Office Standard 2010 </w:t>
      </w:r>
      <w:r w:rsidRPr="0027483F">
        <w:rPr>
          <w:rFonts w:ascii="Tahoma" w:eastAsia="PMingLiU" w:hAnsi="Tahoma" w:cs="Tahoma"/>
          <w:color w:val="000000"/>
          <w:sz w:val="18"/>
          <w:szCs w:val="18"/>
          <w:lang w:eastAsia="zh-TW"/>
        </w:rPr>
        <w:t>所隨附的元件。例如，該些客戶沒有權利執行</w:t>
      </w:r>
      <w:r w:rsidRPr="0027483F">
        <w:rPr>
          <w:rFonts w:ascii="Tahoma" w:eastAsia="PMingLiU" w:hAnsi="Tahoma" w:cs="Tahoma"/>
          <w:color w:val="000000"/>
          <w:sz w:val="18"/>
          <w:szCs w:val="18"/>
          <w:lang w:eastAsia="zh-TW"/>
        </w:rPr>
        <w:t xml:space="preserve"> Lync</w:t>
      </w:r>
      <w:r w:rsidRPr="0027483F">
        <w:rPr>
          <w:rFonts w:ascii="Tahoma" w:eastAsia="PMingLiU" w:hAnsi="Tahoma" w:cs="Tahoma"/>
          <w:color w:val="000000"/>
          <w:sz w:val="18"/>
          <w:szCs w:val="18"/>
          <w:lang w:eastAsia="zh-TW"/>
        </w:rPr>
        <w:t>，但有權利執行</w:t>
      </w:r>
      <w:r w:rsidRPr="0027483F">
        <w:rPr>
          <w:rFonts w:ascii="Tahoma" w:eastAsia="PMingLiU" w:hAnsi="Tahoma" w:cs="Tahoma"/>
          <w:color w:val="000000"/>
          <w:sz w:val="18"/>
          <w:szCs w:val="18"/>
          <w:lang w:eastAsia="zh-TW"/>
        </w:rPr>
        <w:t xml:space="preserve"> OneNote</w:t>
      </w:r>
      <w:r w:rsidRPr="0027483F">
        <w:rPr>
          <w:rFonts w:ascii="Tahoma" w:eastAsia="PMingLiU" w:hAnsi="Tahoma" w:cs="Tahoma"/>
          <w:color w:val="000000"/>
          <w:sz w:val="18"/>
          <w:szCs w:val="18"/>
          <w:lang w:eastAsia="zh-TW"/>
        </w:rPr>
        <w:t>。</w:t>
      </w:r>
    </w:p>
    <w:p w:rsidR="008A1637" w:rsidRPr="0027483F" w:rsidRDefault="008A1637" w:rsidP="007022C1">
      <w:pPr>
        <w:pStyle w:val="AppendixBodyText"/>
        <w:spacing w:after="0"/>
        <w:ind w:right="720"/>
        <w:rPr>
          <w:rFonts w:ascii="Tahoma" w:eastAsia="PMingLiU" w:hAnsi="Tahoma" w:cs="Tahoma"/>
          <w:sz w:val="18"/>
          <w:szCs w:val="18"/>
          <w:lang w:eastAsia="zh-TW"/>
        </w:rPr>
      </w:pPr>
      <w:r w:rsidRPr="0027483F">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27483F">
        <w:rPr>
          <w:rFonts w:ascii="Tahoma" w:eastAsia="PMingLiU" w:hAnsi="Tahoma" w:cs="Tahoma"/>
          <w:color w:val="000000"/>
          <w:sz w:val="18"/>
          <w:szCs w:val="18"/>
          <w:lang w:eastAsia="zh-TW"/>
        </w:rPr>
        <w:t xml:space="preserve"> (</w:t>
      </w:r>
      <w:r w:rsidRPr="0027483F">
        <w:rPr>
          <w:rFonts w:ascii="Tahoma" w:eastAsia="PMingLiU" w:hAnsi="Tahoma" w:cs="Tahoma"/>
          <w:color w:val="000000"/>
          <w:sz w:val="18"/>
          <w:szCs w:val="18"/>
          <w:lang w:eastAsia="zh-TW"/>
        </w:rPr>
        <w:t>受以上所述元件之限制所拘束</w:t>
      </w:r>
      <w:r w:rsidRPr="0027483F">
        <w:rPr>
          <w:rFonts w:ascii="Tahoma" w:eastAsia="PMingLiU" w:hAnsi="Tahoma" w:cs="Tahoma"/>
          <w:color w:val="000000"/>
          <w:sz w:val="18"/>
          <w:szCs w:val="18"/>
          <w:lang w:eastAsia="zh-TW"/>
        </w:rPr>
        <w:t>)</w:t>
      </w:r>
      <w:r w:rsidRPr="0027483F">
        <w:rPr>
          <w:rFonts w:ascii="Tahoma" w:eastAsia="PMingLiU" w:hAnsi="Tahoma" w:cs="Tahoma"/>
          <w:color w:val="000000"/>
          <w:sz w:val="18"/>
          <w:szCs w:val="18"/>
          <w:lang w:eastAsia="zh-TW"/>
        </w:rPr>
        <w:t>。例如，具備</w:t>
      </w:r>
      <w:r w:rsidRPr="0027483F">
        <w:rPr>
          <w:rFonts w:ascii="Tahoma" w:eastAsia="PMingLiU" w:hAnsi="Tahoma" w:cs="Tahoma"/>
          <w:color w:val="000000"/>
          <w:sz w:val="18"/>
          <w:szCs w:val="18"/>
          <w:lang w:eastAsia="zh-TW"/>
        </w:rPr>
        <w:t xml:space="preserve"> Office for Mac </w:t>
      </w:r>
      <w:r w:rsidRPr="0027483F">
        <w:rPr>
          <w:rFonts w:ascii="Tahoma" w:eastAsia="PMingLiU" w:hAnsi="Tahoma" w:cs="Tahoma"/>
          <w:color w:val="000000"/>
          <w:sz w:val="18"/>
          <w:szCs w:val="18"/>
          <w:lang w:eastAsia="zh-TW"/>
        </w:rPr>
        <w:t>使用權之有效軟體保證的客戶有資格使用其範圍期間所發行之</w:t>
      </w:r>
      <w:r w:rsidRPr="0027483F">
        <w:rPr>
          <w:rFonts w:ascii="Tahoma" w:eastAsia="PMingLiU" w:hAnsi="Tahoma" w:cs="Tahoma"/>
          <w:color w:val="000000"/>
          <w:sz w:val="18"/>
          <w:szCs w:val="18"/>
          <w:lang w:eastAsia="zh-TW"/>
        </w:rPr>
        <w:t xml:space="preserve"> Office for Windows </w:t>
      </w:r>
      <w:r w:rsidRPr="0027483F">
        <w:rPr>
          <w:rFonts w:ascii="Tahoma" w:eastAsia="PMingLiU" w:hAnsi="Tahoma" w:cs="Tahoma"/>
          <w:color w:val="000000"/>
          <w:sz w:val="18"/>
          <w:szCs w:val="18"/>
          <w:lang w:eastAsia="zh-TW"/>
        </w:rPr>
        <w:t>對應版本替代最新版之</w:t>
      </w:r>
      <w:r w:rsidRPr="0027483F">
        <w:rPr>
          <w:rFonts w:ascii="Tahoma" w:eastAsia="PMingLiU" w:hAnsi="Tahoma" w:cs="Tahoma"/>
          <w:color w:val="000000"/>
          <w:sz w:val="18"/>
          <w:szCs w:val="18"/>
          <w:lang w:eastAsia="zh-TW"/>
        </w:rPr>
        <w:t xml:space="preserve"> Office for Mac</w:t>
      </w:r>
      <w:r w:rsidRPr="0027483F">
        <w:rPr>
          <w:rFonts w:ascii="Tahoma" w:eastAsia="PMingLiU" w:hAnsi="Tahoma" w:cs="Tahoma"/>
          <w:color w:val="000000"/>
          <w:sz w:val="18"/>
          <w:szCs w:val="18"/>
          <w:lang w:eastAsia="zh-TW"/>
        </w:rPr>
        <w:t>。</w:t>
      </w:r>
    </w:p>
    <w:p w:rsidR="008A1637" w:rsidRPr="0027483F" w:rsidRDefault="008A1637" w:rsidP="007022C1">
      <w:pPr>
        <w:tabs>
          <w:tab w:val="left" w:pos="360"/>
        </w:tabs>
        <w:ind w:right="720"/>
        <w:rPr>
          <w:rFonts w:eastAsia="PMingLiU" w:cs="Tahoma"/>
          <w:szCs w:val="18"/>
          <w:lang w:eastAsia="zh-TW"/>
        </w:rPr>
      </w:pPr>
    </w:p>
    <w:p w:rsidR="008A1637" w:rsidRPr="0027483F" w:rsidRDefault="008A1637" w:rsidP="007022C1">
      <w:pPr>
        <w:pStyle w:val="AppendixBodyText"/>
        <w:spacing w:after="0"/>
        <w:ind w:right="720"/>
        <w:rPr>
          <w:rFonts w:ascii="Tahoma" w:eastAsia="PMingLiU" w:hAnsi="Tahoma" w:cs="Tahoma"/>
          <w:sz w:val="18"/>
          <w:szCs w:val="18"/>
          <w:lang w:eastAsia="zh-TW"/>
        </w:rPr>
      </w:pPr>
      <w:r w:rsidRPr="0027483F">
        <w:rPr>
          <w:rFonts w:ascii="Tahoma" w:eastAsia="PMingLiU" w:hAnsi="Tahoma" w:cs="Tahoma"/>
          <w:sz w:val="18"/>
          <w:szCs w:val="18"/>
          <w:lang w:eastAsia="zh-TW"/>
        </w:rPr>
        <w:t xml:space="preserve">Microsoft SQL Server </w:t>
      </w:r>
      <w:r w:rsidRPr="0027483F">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rsidR="008A1637" w:rsidRPr="0027483F" w:rsidRDefault="008A1637" w:rsidP="007022C1">
      <w:pPr>
        <w:pStyle w:val="AppendixBodyText"/>
        <w:spacing w:after="0"/>
        <w:ind w:right="720"/>
        <w:rPr>
          <w:rFonts w:ascii="Tahoma" w:eastAsia="PMingLiU" w:hAnsi="Tahoma" w:cs="Tahoma"/>
          <w:sz w:val="18"/>
          <w:szCs w:val="18"/>
          <w:lang w:eastAsia="zh-TW"/>
        </w:rPr>
      </w:pPr>
    </w:p>
    <w:p w:rsidR="008A1637" w:rsidRPr="0027483F" w:rsidRDefault="008A1637" w:rsidP="007022C1">
      <w:pPr>
        <w:pStyle w:val="AppendixBodyText"/>
        <w:spacing w:after="0"/>
        <w:ind w:right="720"/>
        <w:rPr>
          <w:rFonts w:ascii="Tahoma" w:eastAsia="PMingLiU" w:hAnsi="Tahoma" w:cs="Tahoma"/>
          <w:sz w:val="18"/>
          <w:szCs w:val="18"/>
          <w:lang w:eastAsia="zh-TW"/>
        </w:rPr>
      </w:pPr>
      <w:r w:rsidRPr="0027483F">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27483F">
        <w:rPr>
          <w:rFonts w:ascii="Tahoma" w:eastAsia="PMingLiU" w:hAnsi="Tahoma" w:cs="Tahoma"/>
          <w:sz w:val="18"/>
          <w:szCs w:val="18"/>
          <w:lang w:eastAsia="zh-TW"/>
        </w:rPr>
        <w:t>/</w:t>
      </w:r>
      <w:r w:rsidRPr="0027483F">
        <w:rPr>
          <w:rFonts w:ascii="Tahoma" w:eastAsia="PMingLiU" w:hAnsi="Tahoma" w:cs="Tahoma"/>
          <w:sz w:val="18"/>
          <w:szCs w:val="18"/>
          <w:lang w:eastAsia="zh-TW"/>
        </w:rPr>
        <w:t>使用一種版本。</w:t>
      </w:r>
    </w:p>
    <w:p w:rsidR="00973A93" w:rsidRPr="00BB059B" w:rsidRDefault="00973A93">
      <w:pPr>
        <w:rPr>
          <w:rFonts w:eastAsia="PMingLiU" w:cs="Tahoma"/>
          <w:lang w:eastAsia="zh-TW"/>
        </w:rPr>
      </w:pPr>
      <w:bookmarkStart w:id="1017" w:name="_Toc336338254"/>
    </w:p>
    <w:p w:rsidR="008A1637" w:rsidRPr="00BB059B" w:rsidRDefault="008A1637" w:rsidP="008A1637">
      <w:pPr>
        <w:pStyle w:val="Heading2"/>
        <w:ind w:left="0"/>
        <w:rPr>
          <w:rFonts w:ascii="Tahoma" w:eastAsia="PMingLiU" w:hAnsi="Tahoma" w:cs="Tahoma"/>
          <w:lang w:eastAsia="zh-TW"/>
        </w:rPr>
      </w:pPr>
      <w:bookmarkStart w:id="1018" w:name="_Toc345401810"/>
      <w:r w:rsidRPr="00BB059B">
        <w:rPr>
          <w:rFonts w:ascii="Tahoma" w:eastAsia="PMingLiU" w:hAnsi="Tahoma" w:cs="Tahoma"/>
          <w:lang w:eastAsia="zh-TW"/>
        </w:rPr>
        <w:t>大量授權產品金鑰</w:t>
      </w:r>
      <w:bookmarkEnd w:id="1017"/>
      <w:bookmarkEnd w:id="1018"/>
    </w:p>
    <w:p w:rsidR="008A1637" w:rsidRPr="00BB059B" w:rsidRDefault="008A1637" w:rsidP="008A1637">
      <w:pPr>
        <w:spacing w:after="60"/>
        <w:ind w:right="720"/>
        <w:rPr>
          <w:rFonts w:eastAsia="PMingLiU" w:cs="Tahoma"/>
          <w:lang w:eastAsia="zh-TW"/>
        </w:rPr>
      </w:pPr>
    </w:p>
    <w:p w:rsidR="008A1637" w:rsidRPr="00BB059B" w:rsidRDefault="008A1637" w:rsidP="007022C1">
      <w:pPr>
        <w:ind w:right="720"/>
        <w:rPr>
          <w:rFonts w:eastAsia="PMingLiU" w:cs="Tahoma"/>
          <w:lang w:eastAsia="zh-TW"/>
        </w:rPr>
      </w:pPr>
      <w:r w:rsidRPr="00BB059B">
        <w:rPr>
          <w:rFonts w:eastAsia="PMingLiU" w:cs="Tahoma"/>
          <w:color w:val="000000"/>
          <w:szCs w:val="18"/>
          <w:lang w:eastAsia="zh-TW"/>
        </w:rPr>
        <w:t>產品金鑰可讓組織使用其已取得授權之軟體及產品。所有產品金鑰係依特定之授權合約發給客戶。若要取得　貴用戶之產品金鑰，請參閱</w:t>
      </w:r>
      <w:hyperlink r:id="rId27" w:history="1">
        <w:r w:rsidRPr="00BB059B">
          <w:rPr>
            <w:rStyle w:val="Hyperlink"/>
            <w:rFonts w:eastAsia="PMingLiU" w:cs="Tahoma"/>
            <w:szCs w:val="18"/>
            <w:lang w:eastAsia="zh-TW"/>
          </w:rPr>
          <w:t xml:space="preserve">Microsoft </w:t>
        </w:r>
        <w:r w:rsidRPr="00BB059B">
          <w:rPr>
            <w:rStyle w:val="Hyperlink"/>
            <w:rFonts w:eastAsia="PMingLiU" w:cs="Tahoma"/>
            <w:szCs w:val="18"/>
            <w:lang w:eastAsia="zh-TW"/>
          </w:rPr>
          <w:t>大量授權服務中心</w:t>
        </w:r>
        <w:r w:rsidRPr="00BB059B">
          <w:rPr>
            <w:rStyle w:val="Hyperlink"/>
            <w:rFonts w:eastAsia="PMingLiU" w:cs="Tahoma"/>
            <w:szCs w:val="18"/>
            <w:lang w:eastAsia="zh-TW"/>
          </w:rPr>
          <w:t xml:space="preserve"> (VLSC)</w:t>
        </w:r>
      </w:hyperlink>
      <w:r w:rsidRPr="00BB059B">
        <w:rPr>
          <w:rFonts w:eastAsia="PMingLiU" w:cs="Tahoma"/>
          <w:color w:val="000000"/>
          <w:szCs w:val="18"/>
          <w:lang w:eastAsia="zh-TW"/>
        </w:rPr>
        <w:t>。　貴用戶亦得致電</w:t>
      </w:r>
      <w:hyperlink r:id="rId28" w:history="1">
        <w:r w:rsidRPr="00BB059B">
          <w:rPr>
            <w:rStyle w:val="Hyperlink"/>
            <w:rFonts w:eastAsia="PMingLiU" w:cs="Tahoma"/>
            <w:color w:val="0070C0"/>
            <w:szCs w:val="18"/>
            <w:lang w:eastAsia="zh-TW"/>
          </w:rPr>
          <w:t xml:space="preserve">Microsoft </w:t>
        </w:r>
        <w:r w:rsidRPr="00BB059B">
          <w:rPr>
            <w:rStyle w:val="Hyperlink"/>
            <w:rFonts w:eastAsia="PMingLiU" w:cs="Tahoma"/>
            <w:color w:val="0070C0"/>
            <w:szCs w:val="18"/>
            <w:lang w:eastAsia="zh-TW"/>
          </w:rPr>
          <w:t>大量授權啟用中心</w:t>
        </w:r>
        <w:r w:rsidRPr="00BB059B">
          <w:rPr>
            <w:rStyle w:val="Hyperlink"/>
            <w:rFonts w:eastAsia="PMingLiU" w:cs="Tahoma"/>
            <w:color w:val="0070C0"/>
            <w:szCs w:val="18"/>
            <w:lang w:eastAsia="zh-TW"/>
          </w:rPr>
          <w:t xml:space="preserve"> (Microsoft Volume Licensing Activation Center)</w:t>
        </w:r>
      </w:hyperlink>
      <w:r w:rsidRPr="00BB059B">
        <w:rPr>
          <w:rFonts w:eastAsia="PMingLiU" w:cs="Tahoma"/>
          <w:color w:val="0070C0"/>
          <w:szCs w:val="18"/>
          <w:lang w:eastAsia="zh-TW"/>
        </w:rPr>
        <w:t>。</w:t>
      </w:r>
    </w:p>
    <w:p w:rsidR="008A1637" w:rsidRPr="00BB059B" w:rsidRDefault="008A1637" w:rsidP="007022C1">
      <w:pPr>
        <w:ind w:right="720"/>
        <w:rPr>
          <w:rFonts w:eastAsia="PMingLiU" w:cs="Tahoma"/>
          <w:lang w:eastAsia="zh-TW"/>
        </w:rPr>
      </w:pPr>
    </w:p>
    <w:p w:rsidR="008A1637" w:rsidRPr="00BB059B" w:rsidRDefault="008A1637" w:rsidP="007022C1">
      <w:pPr>
        <w:ind w:right="720"/>
        <w:rPr>
          <w:rFonts w:eastAsia="PMingLiU" w:cs="Tahoma"/>
          <w:lang w:eastAsia="zh-TW"/>
        </w:rPr>
      </w:pPr>
      <w:r w:rsidRPr="00BB059B">
        <w:rPr>
          <w:rFonts w:eastAsia="PMingLiU" w:cs="Tahoma"/>
          <w:color w:val="000000"/>
          <w:szCs w:val="18"/>
          <w:lang w:eastAsia="zh-TW"/>
        </w:rPr>
        <w:t>若要檢閱需要產品金鑰之大量授權產品的清單以及額外的資訊，請參閱：</w:t>
      </w:r>
      <w:hyperlink r:id="rId29" w:history="1">
        <w:r w:rsidRPr="00BB059B">
          <w:rPr>
            <w:rStyle w:val="Hyperlink"/>
            <w:rFonts w:eastAsia="PMingLiU" w:cs="Tahoma"/>
            <w:szCs w:val="18"/>
            <w:lang w:eastAsia="zh-TW"/>
          </w:rPr>
          <w:t>http://www.microsoft.com/licensing/resources/vol/volumelicensekey/default.mspx</w:t>
        </w:r>
      </w:hyperlink>
      <w:r w:rsidRPr="00BB059B">
        <w:rPr>
          <w:rFonts w:eastAsia="PMingLiU" w:cs="Tahoma"/>
          <w:szCs w:val="18"/>
          <w:lang w:eastAsia="zh-TW"/>
        </w:rPr>
        <w:t>。</w:t>
      </w:r>
    </w:p>
    <w:p w:rsidR="008A1637" w:rsidRPr="00BB059B" w:rsidRDefault="008A1637" w:rsidP="007022C1">
      <w:pPr>
        <w:ind w:right="720"/>
        <w:rPr>
          <w:rFonts w:eastAsia="PMingLiU" w:cs="Tahoma"/>
          <w:lang w:eastAsia="zh-TW"/>
        </w:rPr>
      </w:pPr>
      <w:r w:rsidRPr="00BB059B">
        <w:rPr>
          <w:rFonts w:eastAsia="PMingLiU" w:cs="Tahoma"/>
          <w:color w:val="1F497D"/>
          <w:szCs w:val="18"/>
          <w:lang w:eastAsia="zh-TW"/>
        </w:rPr>
        <w:br/>
      </w:r>
      <w:r w:rsidRPr="00BB059B">
        <w:rPr>
          <w:rFonts w:eastAsia="PMingLiU" w:cs="Tahoma"/>
          <w:color w:val="000000"/>
          <w:szCs w:val="18"/>
          <w:lang w:eastAsia="zh-TW"/>
        </w:rPr>
        <w:t>並非所有大量授權產品都需要產品金鑰。如果產品未列示出來，即代表不需要金鑰。</w:t>
      </w:r>
    </w:p>
    <w:p w:rsidR="008A1637" w:rsidRPr="00BB059B" w:rsidRDefault="008A1637" w:rsidP="007022C1">
      <w:pPr>
        <w:ind w:right="720"/>
        <w:rPr>
          <w:rFonts w:eastAsia="PMingLiU" w:cs="Tahoma"/>
          <w:lang w:eastAsia="zh-TW"/>
        </w:rPr>
      </w:pPr>
    </w:p>
    <w:p w:rsidR="008A1637" w:rsidRPr="00BB059B" w:rsidRDefault="008A1637" w:rsidP="007D0B1A">
      <w:pPr>
        <w:ind w:right="540"/>
        <w:rPr>
          <w:rFonts w:eastAsia="PMingLiU" w:cs="Tahoma"/>
          <w:lang w:eastAsia="zh-TW"/>
        </w:rPr>
      </w:pPr>
      <w:r w:rsidRPr="00BB059B">
        <w:rPr>
          <w:rFonts w:eastAsia="PMingLiU" w:cs="Tahoma"/>
          <w:b/>
          <w:bCs/>
          <w:color w:val="000000"/>
          <w:szCs w:val="18"/>
          <w:lang w:eastAsia="zh-TW"/>
        </w:rPr>
        <w:t>注意事項：</w:t>
      </w:r>
      <w:r w:rsidRPr="00BB059B">
        <w:rPr>
          <w:rFonts w:eastAsia="PMingLiU" w:cs="Tahoma"/>
          <w:color w:val="000000"/>
          <w:szCs w:val="18"/>
          <w:lang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rsidR="00023FE7" w:rsidRPr="00BB059B" w:rsidRDefault="008A1637" w:rsidP="003A738C">
      <w:pPr>
        <w:pStyle w:val="Heading1"/>
        <w:spacing w:before="0"/>
        <w:rPr>
          <w:rFonts w:eastAsia="PMingLiU" w:cs="Tahoma"/>
          <w:lang w:eastAsia="zh-TW"/>
        </w:rPr>
      </w:pPr>
      <w:r w:rsidRPr="00BB059B">
        <w:rPr>
          <w:rFonts w:eastAsia="PMingLiU" w:cs="Tahoma"/>
          <w:lang w:eastAsia="zh-TW"/>
        </w:rPr>
        <w:br w:type="page"/>
      </w:r>
      <w:bookmarkStart w:id="1019" w:name="_Toc336338255"/>
      <w:bookmarkStart w:id="1020" w:name="_Toc345401811"/>
      <w:r w:rsidRPr="00BB059B">
        <w:rPr>
          <w:rFonts w:eastAsia="PMingLiU" w:cs="Tahoma"/>
          <w:lang w:eastAsia="zh-TW"/>
        </w:rPr>
        <w:t>產品注意事項</w:t>
      </w:r>
      <w:bookmarkEnd w:id="1019"/>
      <w:bookmarkEnd w:id="1020"/>
    </w:p>
    <w:p w:rsidR="00023FE7" w:rsidRPr="0035124F" w:rsidRDefault="00023FE7">
      <w:pPr>
        <w:pStyle w:val="Heading2"/>
        <w:ind w:hanging="540"/>
        <w:rPr>
          <w:rFonts w:ascii="Tahoma" w:eastAsia="PMingLiU" w:hAnsi="Tahoma" w:cs="Tahoma"/>
          <w:sz w:val="28"/>
          <w:szCs w:val="28"/>
          <w:lang w:eastAsia="zh-TW"/>
        </w:rPr>
      </w:pPr>
    </w:p>
    <w:p w:rsidR="00023FE7" w:rsidRPr="00BB059B" w:rsidRDefault="00023FE7">
      <w:pPr>
        <w:pStyle w:val="Heading2"/>
        <w:ind w:left="0"/>
        <w:rPr>
          <w:rFonts w:ascii="Tahoma" w:eastAsia="PMingLiU" w:hAnsi="Tahoma" w:cs="Tahoma"/>
          <w:lang w:eastAsia="zh-TW"/>
        </w:rPr>
      </w:pPr>
      <w:bookmarkStart w:id="1021" w:name="_Toc336338256"/>
      <w:bookmarkStart w:id="1022" w:name="_Toc345401812"/>
      <w:r w:rsidRPr="00BB059B">
        <w:rPr>
          <w:rFonts w:ascii="Tahoma" w:eastAsia="PMingLiU" w:hAnsi="Tahoma" w:cs="Tahoma"/>
          <w:sz w:val="28"/>
          <w:lang w:eastAsia="zh-TW"/>
        </w:rPr>
        <w:t>應用程式組合</w:t>
      </w:r>
      <w:bookmarkEnd w:id="1021"/>
      <w:bookmarkEnd w:id="1022"/>
    </w:p>
    <w:p w:rsidR="00023FE7" w:rsidRPr="00BB059B" w:rsidRDefault="00023FE7" w:rsidP="00D94745">
      <w:pPr>
        <w:rPr>
          <w:rFonts w:eastAsia="PMingLiU" w:cs="Tahoma"/>
          <w:lang w:eastAsia="zh-TW"/>
        </w:rPr>
      </w:pPr>
      <w:bookmarkStart w:id="1023" w:name="_1_Data_Analyzer"/>
      <w:bookmarkStart w:id="1024" w:name="Aps_1BingMapsDesktopandContentPack"/>
      <w:bookmarkEnd w:id="1023"/>
    </w:p>
    <w:p w:rsidR="00F10B26" w:rsidRPr="00BB059B" w:rsidRDefault="00F10B26" w:rsidP="00ED589D">
      <w:pPr>
        <w:pStyle w:val="Heading3"/>
        <w:rPr>
          <w:rFonts w:ascii="Tahoma" w:eastAsia="PMingLiU" w:hAnsi="Tahoma" w:cs="Tahoma"/>
        </w:rPr>
      </w:pPr>
      <w:bookmarkStart w:id="1025" w:name="_1_Bing_Maps"/>
      <w:bookmarkStart w:id="1026" w:name="_Toc336338257"/>
      <w:bookmarkStart w:id="1027" w:name="_Toc345401813"/>
      <w:bookmarkStart w:id="1028" w:name="Aps_ExpStudioproducts"/>
      <w:bookmarkStart w:id="1029" w:name="Aps_ExpStudio2"/>
      <w:bookmarkStart w:id="1030" w:name="Aps_1ExpStudio3"/>
      <w:bookmarkEnd w:id="1025"/>
      <w:r w:rsidRPr="00BB059B">
        <w:rPr>
          <w:rFonts w:ascii="Tahoma" w:eastAsia="PMingLiU" w:hAnsi="Tahoma" w:cs="Tahoma"/>
          <w:caps/>
          <w:color w:val="F66400"/>
          <w:sz w:val="22"/>
          <w:vertAlign w:val="superscript"/>
        </w:rPr>
        <w:t>1</w:t>
      </w:r>
      <w:r w:rsidRPr="00BB059B">
        <w:rPr>
          <w:rFonts w:ascii="Tahoma" w:eastAsia="PMingLiU" w:hAnsi="Tahoma" w:cs="Tahoma"/>
          <w:color w:val="F66400"/>
          <w:sz w:val="22"/>
        </w:rPr>
        <w:t xml:space="preserve"> Bing Maps Desktop with Enhanced Content Pack</w:t>
      </w:r>
      <w:bookmarkEnd w:id="1026"/>
      <w:bookmarkEnd w:id="1027"/>
    </w:p>
    <w:bookmarkEnd w:id="1024"/>
    <w:p w:rsidR="00F10B26" w:rsidRPr="00BB059B" w:rsidRDefault="00F10B26" w:rsidP="00AE5A9F">
      <w:pPr>
        <w:rPr>
          <w:rFonts w:eastAsia="PMingLiU" w:cs="Tahoma"/>
        </w:rPr>
      </w:pPr>
    </w:p>
    <w:p w:rsidR="004A2FC2" w:rsidRPr="00BB059B" w:rsidRDefault="00F10B26" w:rsidP="00864B8A">
      <w:pPr>
        <w:spacing w:after="60"/>
        <w:ind w:left="720"/>
        <w:rPr>
          <w:rFonts w:eastAsia="PMingLiU" w:cs="Tahoma"/>
        </w:rPr>
      </w:pPr>
      <w:r w:rsidRPr="00BB059B">
        <w:rPr>
          <w:rFonts w:eastAsia="PMingLiU" w:cs="Tahoma"/>
          <w:b/>
          <w:szCs w:val="20"/>
        </w:rPr>
        <w:t>必要的組建服務</w:t>
      </w:r>
    </w:p>
    <w:p w:rsidR="00F10B26" w:rsidRPr="00BB059B" w:rsidRDefault="00F10B26" w:rsidP="004A2FC2">
      <w:pPr>
        <w:ind w:left="720"/>
        <w:rPr>
          <w:rFonts w:eastAsia="PMingLiU" w:cs="Tahoma"/>
        </w:rPr>
      </w:pPr>
      <w:r w:rsidRPr="00BB059B">
        <w:rPr>
          <w:rFonts w:eastAsia="PMingLiU" w:cs="Tahoma"/>
          <w:szCs w:val="20"/>
        </w:rPr>
        <w:t xml:space="preserve">Bing Maps Desktop with Enhanced Content Pack </w:t>
      </w:r>
      <w:r w:rsidRPr="00BB059B">
        <w:rPr>
          <w:rFonts w:eastAsia="PMingLiU" w:cs="Tahoma"/>
          <w:szCs w:val="20"/>
        </w:rPr>
        <w:t>需要由</w:t>
      </w:r>
      <w:r w:rsidRPr="00BB059B">
        <w:rPr>
          <w:rFonts w:eastAsia="PMingLiU" w:cs="Tahoma"/>
          <w:szCs w:val="20"/>
        </w:rPr>
        <w:t xml:space="preserve"> Microsoft </w:t>
      </w:r>
      <w:r w:rsidRPr="00BB059B">
        <w:rPr>
          <w:rFonts w:eastAsia="PMingLiU" w:cs="Tahoma"/>
          <w:szCs w:val="20"/>
        </w:rPr>
        <w:t>之當地子公司</w:t>
      </w:r>
      <w:r w:rsidRPr="00BB059B">
        <w:rPr>
          <w:rFonts w:eastAsia="PMingLiU" w:cs="Tahoma"/>
          <w:szCs w:val="20"/>
        </w:rPr>
        <w:t xml:space="preserve"> Vexcel </w:t>
      </w:r>
      <w:r w:rsidRPr="00BB059B">
        <w:rPr>
          <w:rFonts w:eastAsia="PMingLiU" w:cs="Tahoma"/>
          <w:szCs w:val="20"/>
        </w:rPr>
        <w:t>提供系統組建服務。同時亦提供其他的訓練、支援及維護服務，但並非必要選項。如需詳細資訊，請參閱</w:t>
      </w:r>
      <w:hyperlink r:id="rId30" w:history="1">
        <w:r w:rsidRPr="00BB059B">
          <w:rPr>
            <w:rStyle w:val="Hyperlink"/>
            <w:rFonts w:eastAsia="PMingLiU" w:cs="Tahoma"/>
          </w:rPr>
          <w:t>http://www.vexcel.com/geospatial/bingmapsserver/index.asp</w:t>
        </w:r>
      </w:hyperlink>
    </w:p>
    <w:p w:rsidR="004A2FC2" w:rsidRPr="00BB059B" w:rsidRDefault="004A2FC2" w:rsidP="004A2FC2">
      <w:pPr>
        <w:rPr>
          <w:rFonts w:eastAsia="PMingLiU" w:cs="Tahoma"/>
        </w:rPr>
      </w:pPr>
    </w:p>
    <w:p w:rsidR="004A2FC2" w:rsidRPr="00BB059B" w:rsidRDefault="004A2FC2" w:rsidP="004A2FC2">
      <w:pPr>
        <w:rPr>
          <w:rFonts w:eastAsia="PMingLiU" w:cs="Tahoma"/>
        </w:rPr>
      </w:pPr>
    </w:p>
    <w:p w:rsidR="00176313" w:rsidRPr="00BB059B" w:rsidRDefault="00F10B26" w:rsidP="004A2FC2">
      <w:pPr>
        <w:pStyle w:val="Heading3"/>
        <w:ind w:left="180" w:hanging="180"/>
        <w:rPr>
          <w:rFonts w:ascii="Tahoma" w:eastAsia="PMingLiU" w:hAnsi="Tahoma" w:cs="Tahoma"/>
        </w:rPr>
      </w:pPr>
      <w:bookmarkStart w:id="1031" w:name="_2_Expression_Studio"/>
      <w:bookmarkStart w:id="1032" w:name="_Toc336338258"/>
      <w:bookmarkStart w:id="1033" w:name="_Toc345401814"/>
      <w:bookmarkEnd w:id="1031"/>
      <w:r w:rsidRPr="00BB059B">
        <w:rPr>
          <w:rFonts w:ascii="Tahoma" w:eastAsia="PMingLiU" w:hAnsi="Tahoma" w:cs="Tahoma"/>
          <w:caps/>
          <w:color w:val="F66400"/>
          <w:sz w:val="22"/>
          <w:vertAlign w:val="superscript"/>
        </w:rPr>
        <w:t>2</w:t>
      </w:r>
      <w:r w:rsidRPr="00BB059B">
        <w:rPr>
          <w:rFonts w:ascii="Tahoma" w:eastAsia="PMingLiU" w:hAnsi="Tahoma" w:cs="Tahoma"/>
          <w:color w:val="F66400"/>
          <w:sz w:val="22"/>
        </w:rPr>
        <w:t xml:space="preserve"> Expression Studio Web Professional 4</w:t>
      </w:r>
      <w:r w:rsidRPr="00BB059B">
        <w:rPr>
          <w:rFonts w:ascii="Tahoma" w:eastAsia="PMingLiU" w:hAnsi="Tahoma" w:cs="Tahoma"/>
          <w:color w:val="F66400"/>
          <w:sz w:val="22"/>
        </w:rPr>
        <w:t>、</w:t>
      </w:r>
      <w:r w:rsidRPr="00BB059B">
        <w:rPr>
          <w:rFonts w:ascii="Tahoma" w:eastAsia="PMingLiU" w:hAnsi="Tahoma" w:cs="Tahoma"/>
          <w:color w:val="F66400"/>
          <w:sz w:val="22"/>
        </w:rPr>
        <w:t>Expression Studio Ultimate 4</w:t>
      </w:r>
      <w:r w:rsidRPr="00BB059B">
        <w:rPr>
          <w:rFonts w:ascii="Tahoma" w:eastAsia="PMingLiU" w:hAnsi="Tahoma" w:cs="Tahoma"/>
          <w:color w:val="F66400"/>
          <w:sz w:val="22"/>
        </w:rPr>
        <w:t>、</w:t>
      </w:r>
      <w:r w:rsidRPr="00BB059B">
        <w:rPr>
          <w:rFonts w:ascii="Tahoma" w:eastAsia="PMingLiU" w:hAnsi="Tahoma" w:cs="Tahoma"/>
          <w:color w:val="F66400"/>
          <w:sz w:val="22"/>
        </w:rPr>
        <w:t>Expression Encoder Pro 4</w:t>
      </w:r>
      <w:bookmarkEnd w:id="1028"/>
      <w:bookmarkEnd w:id="1032"/>
      <w:bookmarkEnd w:id="1033"/>
    </w:p>
    <w:p w:rsidR="00176313" w:rsidRPr="00BB059B" w:rsidRDefault="00176313" w:rsidP="004A2FC2">
      <w:pPr>
        <w:rPr>
          <w:rFonts w:eastAsia="PMingLiU" w:cs="Tahoma"/>
        </w:rPr>
      </w:pPr>
    </w:p>
    <w:p w:rsidR="00176313" w:rsidRPr="00BB059B" w:rsidRDefault="00176313" w:rsidP="00864B8A">
      <w:pPr>
        <w:spacing w:after="60"/>
        <w:ind w:left="720"/>
        <w:rPr>
          <w:rFonts w:eastAsia="PMingLiU" w:cs="Tahoma"/>
        </w:rPr>
      </w:pPr>
      <w:r w:rsidRPr="00BB059B">
        <w:rPr>
          <w:rFonts w:eastAsia="PMingLiU" w:cs="Tahoma"/>
          <w:b/>
          <w:szCs w:val="20"/>
        </w:rPr>
        <w:t>Expression Studio Web Professional 4</w:t>
      </w:r>
    </w:p>
    <w:p w:rsidR="00176313" w:rsidRPr="00BB059B" w:rsidRDefault="00176313" w:rsidP="004A2FC2">
      <w:pPr>
        <w:ind w:left="720"/>
        <w:rPr>
          <w:rFonts w:eastAsia="PMingLiU" w:cs="Tahoma"/>
          <w:lang w:eastAsia="zh-TW"/>
        </w:rPr>
      </w:pPr>
      <w:r w:rsidRPr="00BB059B">
        <w:rPr>
          <w:rFonts w:eastAsia="PMingLiU" w:cs="Tahoma"/>
          <w:color w:val="000000"/>
          <w:szCs w:val="18"/>
        </w:rPr>
        <w:t xml:space="preserve">Expression </w:t>
      </w:r>
      <w:r w:rsidRPr="00BB059B">
        <w:rPr>
          <w:rFonts w:eastAsia="PMingLiU" w:cs="Tahoma"/>
          <w:color w:val="000000"/>
          <w:szCs w:val="18"/>
        </w:rPr>
        <w:t>產品線品牌已重新命名。只有變更產品品牌；版本</w:t>
      </w:r>
      <w:r w:rsidRPr="00BB059B">
        <w:rPr>
          <w:rFonts w:eastAsia="PMingLiU" w:cs="Tahoma"/>
          <w:color w:val="000000"/>
          <w:szCs w:val="18"/>
        </w:rPr>
        <w:t xml:space="preserve"> 3 </w:t>
      </w:r>
      <w:r w:rsidRPr="00BB059B">
        <w:rPr>
          <w:rFonts w:eastAsia="PMingLiU" w:cs="Tahoma"/>
          <w:color w:val="000000"/>
          <w:szCs w:val="18"/>
        </w:rPr>
        <w:t>軟體及版本</w:t>
      </w:r>
      <w:r w:rsidRPr="00BB059B">
        <w:rPr>
          <w:rFonts w:eastAsia="PMingLiU" w:cs="Tahoma"/>
          <w:color w:val="000000"/>
          <w:szCs w:val="18"/>
        </w:rPr>
        <w:t xml:space="preserve"> 4 </w:t>
      </w:r>
      <w:r w:rsidRPr="00BB059B">
        <w:rPr>
          <w:rFonts w:eastAsia="PMingLiU" w:cs="Tahoma"/>
          <w:color w:val="000000"/>
          <w:szCs w:val="18"/>
        </w:rPr>
        <w:t>軟體仍相同。</w:t>
      </w:r>
      <w:r w:rsidRPr="00BB059B">
        <w:rPr>
          <w:rFonts w:eastAsia="PMingLiU" w:cs="Tahoma"/>
          <w:color w:val="000000"/>
          <w:szCs w:val="18"/>
          <w:lang w:eastAsia="zh-TW"/>
        </w:rPr>
        <w:t>因此，已取得版本</w:t>
      </w:r>
      <w:r w:rsidRPr="00BB059B">
        <w:rPr>
          <w:rFonts w:eastAsia="PMingLiU" w:cs="Tahoma"/>
          <w:color w:val="000000"/>
          <w:szCs w:val="18"/>
          <w:lang w:eastAsia="zh-TW"/>
        </w:rPr>
        <w:t xml:space="preserve"> 3 </w:t>
      </w:r>
      <w:r w:rsidRPr="00BB059B">
        <w:rPr>
          <w:rFonts w:eastAsia="PMingLiU" w:cs="Tahoma"/>
          <w:color w:val="000000"/>
          <w:szCs w:val="18"/>
          <w:lang w:eastAsia="zh-TW"/>
        </w:rPr>
        <w:t>產品授權的客戶將被視為已取得對應的版本</w:t>
      </w:r>
      <w:r w:rsidRPr="00BB059B">
        <w:rPr>
          <w:rFonts w:eastAsia="PMingLiU" w:cs="Tahoma"/>
          <w:color w:val="000000"/>
          <w:szCs w:val="18"/>
          <w:lang w:eastAsia="zh-TW"/>
        </w:rPr>
        <w:t xml:space="preserve"> 4 </w:t>
      </w:r>
      <w:r w:rsidRPr="00BB059B">
        <w:rPr>
          <w:rFonts w:eastAsia="PMingLiU" w:cs="Tahoma"/>
          <w:color w:val="000000"/>
          <w:szCs w:val="18"/>
          <w:lang w:eastAsia="zh-TW"/>
        </w:rPr>
        <w:t>產品</w:t>
      </w:r>
      <w:r w:rsidRPr="00BB059B">
        <w:rPr>
          <w:rFonts w:eastAsia="PMingLiU" w:cs="Tahoma"/>
          <w:color w:val="000000"/>
          <w:szCs w:val="18"/>
          <w:lang w:eastAsia="zh-TW"/>
        </w:rPr>
        <w:t xml:space="preserve"> (</w:t>
      </w:r>
      <w:r w:rsidRPr="00BB059B">
        <w:rPr>
          <w:rFonts w:eastAsia="PMingLiU" w:cs="Tahoma"/>
          <w:color w:val="000000"/>
          <w:szCs w:val="18"/>
          <w:lang w:eastAsia="zh-TW"/>
        </w:rPr>
        <w:t>如下所示</w:t>
      </w:r>
      <w:r w:rsidRPr="00BB059B">
        <w:rPr>
          <w:rFonts w:eastAsia="PMingLiU" w:cs="Tahoma"/>
          <w:color w:val="000000"/>
          <w:szCs w:val="18"/>
          <w:lang w:eastAsia="zh-TW"/>
        </w:rPr>
        <w:t xml:space="preserve">) </w:t>
      </w:r>
      <w:r w:rsidRPr="00BB059B">
        <w:rPr>
          <w:rFonts w:eastAsia="PMingLiU" w:cs="Tahoma"/>
          <w:color w:val="000000"/>
          <w:szCs w:val="18"/>
          <w:lang w:eastAsia="zh-TW"/>
        </w:rPr>
        <w:t>授權，而且該些客戶得使用版本</w:t>
      </w:r>
      <w:r w:rsidRPr="00BB059B">
        <w:rPr>
          <w:rFonts w:eastAsia="PMingLiU" w:cs="Tahoma"/>
          <w:color w:val="000000"/>
          <w:szCs w:val="18"/>
          <w:lang w:eastAsia="zh-TW"/>
        </w:rPr>
        <w:t xml:space="preserve"> 4 </w:t>
      </w:r>
      <w:r w:rsidRPr="00BB059B">
        <w:rPr>
          <w:rFonts w:eastAsia="PMingLiU" w:cs="Tahoma"/>
          <w:color w:val="000000"/>
          <w:szCs w:val="18"/>
          <w:lang w:eastAsia="zh-TW"/>
        </w:rPr>
        <w:t>軟體替代版本</w:t>
      </w:r>
      <w:r w:rsidRPr="00BB059B">
        <w:rPr>
          <w:rFonts w:eastAsia="PMingLiU" w:cs="Tahoma"/>
          <w:color w:val="000000"/>
          <w:szCs w:val="18"/>
          <w:lang w:eastAsia="zh-TW"/>
        </w:rPr>
        <w:t xml:space="preserve"> 3 </w:t>
      </w:r>
      <w:r w:rsidRPr="00BB059B">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BB059B">
        <w:rPr>
          <w:rFonts w:eastAsia="PMingLiU" w:cs="Tahoma"/>
          <w:color w:val="000000"/>
          <w:szCs w:val="18"/>
          <w:lang w:eastAsia="zh-TW"/>
        </w:rPr>
        <w:t xml:space="preserve"> Microsoft </w:t>
      </w:r>
      <w:r w:rsidRPr="00BB059B">
        <w:rPr>
          <w:rFonts w:eastAsia="PMingLiU" w:cs="Tahoma"/>
          <w:color w:val="000000"/>
          <w:szCs w:val="18"/>
          <w:lang w:eastAsia="zh-TW"/>
        </w:rPr>
        <w:t>針對該等產品之軟體保證範圍相關的瑕疵擔保責任或任何支援義務。</w:t>
      </w:r>
    </w:p>
    <w:p w:rsidR="00176313" w:rsidRPr="00BB059B" w:rsidRDefault="00176313" w:rsidP="00176313">
      <w:pPr>
        <w:ind w:left="720"/>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BB059B" w:rsidTr="002A6416">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BB059B" w:rsidRDefault="00176313" w:rsidP="00F9276A">
            <w:pPr>
              <w:ind w:left="342"/>
              <w:rPr>
                <w:rFonts w:eastAsia="PMingLiU" w:cs="Tahoma"/>
                <w:b/>
                <w:color w:val="000000"/>
                <w:szCs w:val="18"/>
              </w:rPr>
            </w:pPr>
            <w:r w:rsidRPr="00BB059B">
              <w:rPr>
                <w:rFonts w:eastAsia="PMingLiU" w:cs="Tahoma"/>
                <w:b/>
                <w:color w:val="000000"/>
                <w:szCs w:val="18"/>
              </w:rPr>
              <w:t>舊產品名稱</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BB059B" w:rsidRDefault="00176313" w:rsidP="00066528">
            <w:pPr>
              <w:ind w:left="162"/>
              <w:rPr>
                <w:rFonts w:eastAsia="PMingLiU" w:cs="Tahoma"/>
                <w:b/>
                <w:color w:val="000000"/>
                <w:szCs w:val="18"/>
              </w:rPr>
            </w:pPr>
            <w:r w:rsidRPr="00BB059B">
              <w:rPr>
                <w:rFonts w:eastAsia="PMingLiU" w:cs="Tahoma"/>
                <w:b/>
                <w:color w:val="000000"/>
                <w:szCs w:val="18"/>
              </w:rPr>
              <w:t>新產品名稱</w:t>
            </w:r>
          </w:p>
        </w:tc>
      </w:tr>
      <w:tr w:rsidR="00176313" w:rsidRPr="00BB059B"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59"/>
              </w:numPr>
              <w:ind w:left="522"/>
              <w:rPr>
                <w:rFonts w:eastAsia="PMingLiU" w:cs="Tahoma"/>
                <w:color w:val="000000"/>
                <w:szCs w:val="18"/>
              </w:rPr>
            </w:pPr>
            <w:r w:rsidRPr="00BB059B">
              <w:rPr>
                <w:rFonts w:eastAsia="PMingLiU"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60"/>
              </w:numPr>
              <w:ind w:left="342" w:hanging="270"/>
              <w:rPr>
                <w:rFonts w:eastAsia="PMingLiU" w:cs="Tahoma"/>
                <w:color w:val="000000"/>
                <w:szCs w:val="18"/>
              </w:rPr>
            </w:pPr>
            <w:r w:rsidRPr="00BB059B">
              <w:rPr>
                <w:rFonts w:eastAsia="PMingLiU" w:cs="Tahoma"/>
                <w:color w:val="000000"/>
                <w:szCs w:val="18"/>
              </w:rPr>
              <w:t>Expression Studio Ultimate 4 + Expression Encoder Pro 4</w:t>
            </w:r>
          </w:p>
        </w:tc>
      </w:tr>
      <w:tr w:rsidR="00176313" w:rsidRPr="00BB059B"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59"/>
              </w:numPr>
              <w:ind w:left="522"/>
              <w:rPr>
                <w:rFonts w:eastAsia="PMingLiU" w:cs="Tahoma"/>
                <w:color w:val="000000"/>
                <w:szCs w:val="18"/>
              </w:rPr>
            </w:pPr>
            <w:r w:rsidRPr="00BB059B">
              <w:rPr>
                <w:rFonts w:eastAsia="PMingLiU"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60"/>
              </w:numPr>
              <w:ind w:left="342" w:hanging="270"/>
              <w:rPr>
                <w:rFonts w:eastAsia="PMingLiU" w:cs="Tahoma"/>
                <w:color w:val="000000"/>
                <w:szCs w:val="18"/>
              </w:rPr>
            </w:pPr>
            <w:r w:rsidRPr="00BB059B">
              <w:rPr>
                <w:rFonts w:eastAsia="PMingLiU" w:cs="Tahoma"/>
                <w:color w:val="000000"/>
                <w:szCs w:val="18"/>
              </w:rPr>
              <w:t>Expression Studio Ultimate 4 + Expression Encoder Pro 4</w:t>
            </w:r>
          </w:p>
        </w:tc>
      </w:tr>
      <w:tr w:rsidR="00176313" w:rsidRPr="00BB059B"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59"/>
              </w:numPr>
              <w:ind w:left="522"/>
              <w:rPr>
                <w:rFonts w:eastAsia="PMingLiU" w:cs="Tahoma"/>
                <w:color w:val="000000"/>
                <w:szCs w:val="18"/>
              </w:rPr>
            </w:pPr>
            <w:r w:rsidRPr="00BB059B">
              <w:rPr>
                <w:rFonts w:eastAsia="PMingLiU"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60"/>
              </w:numPr>
              <w:ind w:left="342" w:hanging="270"/>
              <w:jc w:val="both"/>
              <w:rPr>
                <w:rFonts w:eastAsia="PMingLiU" w:cs="Tahoma"/>
                <w:color w:val="000000"/>
                <w:szCs w:val="18"/>
              </w:rPr>
            </w:pPr>
            <w:r w:rsidRPr="00BB059B">
              <w:rPr>
                <w:rFonts w:eastAsia="PMingLiU" w:cs="Tahoma"/>
                <w:color w:val="000000"/>
                <w:szCs w:val="18"/>
              </w:rPr>
              <w:t>Expression Studio Web Professional 4</w:t>
            </w:r>
          </w:p>
        </w:tc>
      </w:tr>
      <w:tr w:rsidR="00176313" w:rsidRPr="00BB059B"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59"/>
              </w:numPr>
              <w:ind w:left="522"/>
              <w:rPr>
                <w:rFonts w:eastAsia="PMingLiU" w:cs="Tahoma"/>
                <w:color w:val="000000"/>
                <w:szCs w:val="18"/>
              </w:rPr>
            </w:pPr>
            <w:r w:rsidRPr="00BB059B">
              <w:rPr>
                <w:rFonts w:eastAsia="PMingLiU"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BB059B" w:rsidRDefault="00176313" w:rsidP="002C1048">
            <w:pPr>
              <w:numPr>
                <w:ilvl w:val="0"/>
                <w:numId w:val="60"/>
              </w:numPr>
              <w:ind w:left="342" w:hanging="270"/>
              <w:rPr>
                <w:rFonts w:eastAsia="PMingLiU" w:cs="Tahoma"/>
                <w:color w:val="000000"/>
                <w:szCs w:val="18"/>
              </w:rPr>
            </w:pPr>
            <w:r w:rsidRPr="00BB059B">
              <w:rPr>
                <w:rFonts w:eastAsia="PMingLiU" w:cs="Tahoma"/>
                <w:color w:val="000000"/>
                <w:szCs w:val="18"/>
              </w:rPr>
              <w:t>Expression Encoder Pro 4</w:t>
            </w:r>
          </w:p>
        </w:tc>
      </w:tr>
    </w:tbl>
    <w:p w:rsidR="00176313" w:rsidRPr="00BB059B" w:rsidRDefault="00176313" w:rsidP="004A2FC2">
      <w:pPr>
        <w:rPr>
          <w:rFonts w:eastAsia="PMingLiU" w:cs="Tahoma"/>
        </w:rPr>
      </w:pPr>
    </w:p>
    <w:p w:rsidR="00176313" w:rsidRPr="00BB059B" w:rsidRDefault="00176313" w:rsidP="00864B8A">
      <w:pPr>
        <w:spacing w:after="60"/>
        <w:ind w:left="720"/>
        <w:rPr>
          <w:rFonts w:eastAsia="PMingLiU" w:cs="Tahoma"/>
        </w:rPr>
      </w:pPr>
      <w:r w:rsidRPr="00BB059B">
        <w:rPr>
          <w:rFonts w:eastAsia="PMingLiU" w:cs="Tahoma"/>
          <w:b/>
          <w:szCs w:val="20"/>
        </w:rPr>
        <w:t>Expression Studio Ultimate 4</w:t>
      </w:r>
    </w:p>
    <w:p w:rsidR="00176313" w:rsidRPr="00BB059B" w:rsidRDefault="00176313" w:rsidP="004A2FC2">
      <w:pPr>
        <w:ind w:left="720"/>
        <w:rPr>
          <w:rFonts w:eastAsia="PMingLiU" w:cs="Tahoma"/>
          <w:lang w:eastAsia="zh-TW"/>
        </w:rPr>
      </w:pPr>
      <w:r w:rsidRPr="00BB059B">
        <w:rPr>
          <w:rFonts w:eastAsia="PMingLiU" w:cs="Tahoma"/>
          <w:color w:val="000000"/>
          <w:szCs w:val="18"/>
          <w:lang w:eastAsia="zh-TW"/>
        </w:rPr>
        <w:t xml:space="preserve">Expression </w:t>
      </w:r>
      <w:r w:rsidRPr="00BB059B">
        <w:rPr>
          <w:rFonts w:eastAsia="PMingLiU" w:cs="Tahoma"/>
          <w:color w:val="000000"/>
          <w:szCs w:val="18"/>
          <w:lang w:eastAsia="zh-TW"/>
        </w:rPr>
        <w:t>產品線品牌已重新命名。只有變更產品品牌；版本</w:t>
      </w:r>
      <w:r w:rsidRPr="00BB059B">
        <w:rPr>
          <w:rFonts w:eastAsia="PMingLiU" w:cs="Tahoma"/>
          <w:color w:val="000000"/>
          <w:szCs w:val="18"/>
          <w:lang w:eastAsia="zh-TW"/>
        </w:rPr>
        <w:t xml:space="preserve"> 3 </w:t>
      </w:r>
      <w:r w:rsidRPr="00BB059B">
        <w:rPr>
          <w:rFonts w:eastAsia="PMingLiU" w:cs="Tahoma"/>
          <w:color w:val="000000"/>
          <w:szCs w:val="18"/>
          <w:lang w:eastAsia="zh-TW"/>
        </w:rPr>
        <w:t>軟體及版本</w:t>
      </w:r>
      <w:r w:rsidRPr="00BB059B">
        <w:rPr>
          <w:rFonts w:eastAsia="PMingLiU" w:cs="Tahoma"/>
          <w:color w:val="000000"/>
          <w:szCs w:val="18"/>
          <w:lang w:eastAsia="zh-TW"/>
        </w:rPr>
        <w:t xml:space="preserve"> 4 </w:t>
      </w:r>
      <w:r w:rsidRPr="00BB059B">
        <w:rPr>
          <w:rFonts w:eastAsia="PMingLiU" w:cs="Tahoma"/>
          <w:color w:val="000000"/>
          <w:szCs w:val="18"/>
          <w:lang w:eastAsia="zh-TW"/>
        </w:rPr>
        <w:t>軟體仍相同。因此，已取得版本</w:t>
      </w:r>
      <w:r w:rsidRPr="00BB059B">
        <w:rPr>
          <w:rFonts w:eastAsia="PMingLiU" w:cs="Tahoma"/>
          <w:color w:val="000000"/>
          <w:szCs w:val="18"/>
          <w:lang w:eastAsia="zh-TW"/>
        </w:rPr>
        <w:t xml:space="preserve"> 3 </w:t>
      </w:r>
      <w:r w:rsidRPr="00BB059B">
        <w:rPr>
          <w:rFonts w:eastAsia="PMingLiU" w:cs="Tahoma"/>
          <w:color w:val="000000"/>
          <w:szCs w:val="18"/>
          <w:lang w:eastAsia="zh-TW"/>
        </w:rPr>
        <w:t>產品授權的客戶將被視為已取得對應的版本</w:t>
      </w:r>
      <w:r w:rsidRPr="00BB059B">
        <w:rPr>
          <w:rFonts w:eastAsia="PMingLiU" w:cs="Tahoma"/>
          <w:color w:val="000000"/>
          <w:szCs w:val="18"/>
          <w:lang w:eastAsia="zh-TW"/>
        </w:rPr>
        <w:t xml:space="preserve"> 4 </w:t>
      </w:r>
      <w:r w:rsidRPr="00BB059B">
        <w:rPr>
          <w:rFonts w:eastAsia="PMingLiU" w:cs="Tahoma"/>
          <w:color w:val="000000"/>
          <w:szCs w:val="18"/>
          <w:lang w:eastAsia="zh-TW"/>
        </w:rPr>
        <w:t>產品</w:t>
      </w:r>
      <w:r w:rsidRPr="00BB059B">
        <w:rPr>
          <w:rFonts w:eastAsia="PMingLiU" w:cs="Tahoma"/>
          <w:color w:val="000000"/>
          <w:szCs w:val="18"/>
          <w:lang w:eastAsia="zh-TW"/>
        </w:rPr>
        <w:t xml:space="preserve"> (</w:t>
      </w:r>
      <w:r w:rsidRPr="00BB059B">
        <w:rPr>
          <w:rFonts w:eastAsia="PMingLiU" w:cs="Tahoma"/>
          <w:color w:val="000000"/>
          <w:szCs w:val="18"/>
          <w:lang w:eastAsia="zh-TW"/>
        </w:rPr>
        <w:t>如下所示</w:t>
      </w:r>
      <w:r w:rsidRPr="00BB059B">
        <w:rPr>
          <w:rFonts w:eastAsia="PMingLiU" w:cs="Tahoma"/>
          <w:color w:val="000000"/>
          <w:szCs w:val="18"/>
          <w:lang w:eastAsia="zh-TW"/>
        </w:rPr>
        <w:t xml:space="preserve">) </w:t>
      </w:r>
      <w:r w:rsidRPr="00BB059B">
        <w:rPr>
          <w:rFonts w:eastAsia="PMingLiU" w:cs="Tahoma"/>
          <w:color w:val="000000"/>
          <w:szCs w:val="18"/>
          <w:lang w:eastAsia="zh-TW"/>
        </w:rPr>
        <w:t>授權，而且該些客戶得使用版本</w:t>
      </w:r>
      <w:r w:rsidRPr="00BB059B">
        <w:rPr>
          <w:rFonts w:eastAsia="PMingLiU" w:cs="Tahoma"/>
          <w:color w:val="000000"/>
          <w:szCs w:val="18"/>
          <w:lang w:eastAsia="zh-TW"/>
        </w:rPr>
        <w:t xml:space="preserve"> 4 </w:t>
      </w:r>
      <w:r w:rsidRPr="00BB059B">
        <w:rPr>
          <w:rFonts w:eastAsia="PMingLiU" w:cs="Tahoma"/>
          <w:color w:val="000000"/>
          <w:szCs w:val="18"/>
          <w:lang w:eastAsia="zh-TW"/>
        </w:rPr>
        <w:t>軟體替代版本</w:t>
      </w:r>
      <w:r w:rsidRPr="00BB059B">
        <w:rPr>
          <w:rFonts w:eastAsia="PMingLiU" w:cs="Tahoma"/>
          <w:color w:val="000000"/>
          <w:szCs w:val="18"/>
          <w:lang w:eastAsia="zh-TW"/>
        </w:rPr>
        <w:t xml:space="preserve"> 3 </w:t>
      </w:r>
      <w:r w:rsidRPr="00BB059B">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BB059B">
        <w:rPr>
          <w:rFonts w:eastAsia="PMingLiU" w:cs="Tahoma"/>
          <w:color w:val="000000"/>
          <w:szCs w:val="18"/>
          <w:lang w:eastAsia="zh-TW"/>
        </w:rPr>
        <w:t xml:space="preserve"> Microsoft </w:t>
      </w:r>
      <w:r w:rsidRPr="00BB059B">
        <w:rPr>
          <w:rFonts w:eastAsia="PMingLiU" w:cs="Tahoma"/>
          <w:color w:val="000000"/>
          <w:szCs w:val="18"/>
          <w:lang w:eastAsia="zh-TW"/>
        </w:rPr>
        <w:t>針對該等產品之軟體保證範圍相關的瑕疵擔保責任或任何支援義務。</w:t>
      </w:r>
    </w:p>
    <w:p w:rsidR="00176313" w:rsidRPr="00BB059B" w:rsidRDefault="00176313" w:rsidP="004A2FC2">
      <w:pPr>
        <w:ind w:left="720"/>
        <w:rPr>
          <w:rFonts w:eastAsia="PMingLiU" w:cs="Tahoma"/>
          <w:lang w:eastAsia="zh-TW"/>
        </w:rPr>
      </w:pPr>
    </w:p>
    <w:p w:rsidR="00176313" w:rsidRPr="00BB059B" w:rsidRDefault="00176313" w:rsidP="00864B8A">
      <w:pPr>
        <w:spacing w:after="60"/>
        <w:ind w:left="720"/>
        <w:rPr>
          <w:rFonts w:eastAsia="PMingLiU" w:cs="Tahoma"/>
        </w:rPr>
      </w:pPr>
      <w:r w:rsidRPr="00BB059B">
        <w:rPr>
          <w:rFonts w:eastAsia="PMingLiU" w:cs="Tahoma"/>
          <w:b/>
          <w:szCs w:val="20"/>
        </w:rPr>
        <w:t>Expression Encoder Pro 4</w:t>
      </w:r>
    </w:p>
    <w:p w:rsidR="00176313" w:rsidRPr="00BB059B" w:rsidRDefault="00176313" w:rsidP="004A2FC2">
      <w:pPr>
        <w:ind w:left="720"/>
        <w:rPr>
          <w:rFonts w:eastAsia="PMingLiU" w:cs="Tahoma"/>
          <w:lang w:eastAsia="zh-TW"/>
        </w:rPr>
      </w:pPr>
      <w:r w:rsidRPr="00BB059B">
        <w:rPr>
          <w:rFonts w:eastAsia="PMingLiU" w:cs="Tahoma"/>
          <w:color w:val="000000"/>
          <w:szCs w:val="18"/>
        </w:rPr>
        <w:t xml:space="preserve">Expression </w:t>
      </w:r>
      <w:r w:rsidRPr="00BB059B">
        <w:rPr>
          <w:rFonts w:eastAsia="PMingLiU" w:cs="Tahoma"/>
          <w:color w:val="000000"/>
          <w:szCs w:val="18"/>
        </w:rPr>
        <w:t>產品線品牌已重新命名。只有變更產品品牌；版本</w:t>
      </w:r>
      <w:r w:rsidRPr="00BB059B">
        <w:rPr>
          <w:rFonts w:eastAsia="PMingLiU" w:cs="Tahoma"/>
          <w:color w:val="000000"/>
          <w:szCs w:val="18"/>
        </w:rPr>
        <w:t xml:space="preserve"> 3 </w:t>
      </w:r>
      <w:r w:rsidRPr="00BB059B">
        <w:rPr>
          <w:rFonts w:eastAsia="PMingLiU" w:cs="Tahoma"/>
          <w:color w:val="000000"/>
          <w:szCs w:val="18"/>
        </w:rPr>
        <w:t>軟體及版本</w:t>
      </w:r>
      <w:r w:rsidRPr="00BB059B">
        <w:rPr>
          <w:rFonts w:eastAsia="PMingLiU" w:cs="Tahoma"/>
          <w:color w:val="000000"/>
          <w:szCs w:val="18"/>
        </w:rPr>
        <w:t xml:space="preserve"> 4 </w:t>
      </w:r>
      <w:r w:rsidRPr="00BB059B">
        <w:rPr>
          <w:rFonts w:eastAsia="PMingLiU" w:cs="Tahoma"/>
          <w:color w:val="000000"/>
          <w:szCs w:val="18"/>
        </w:rPr>
        <w:t>軟體仍相同。因此，已取得版本</w:t>
      </w:r>
      <w:r w:rsidRPr="00BB059B">
        <w:rPr>
          <w:rFonts w:eastAsia="PMingLiU" w:cs="Tahoma"/>
          <w:color w:val="000000"/>
          <w:szCs w:val="18"/>
        </w:rPr>
        <w:t xml:space="preserve"> 3 </w:t>
      </w:r>
      <w:r w:rsidRPr="00BB059B">
        <w:rPr>
          <w:rFonts w:eastAsia="PMingLiU" w:cs="Tahoma"/>
          <w:color w:val="000000"/>
          <w:szCs w:val="18"/>
        </w:rPr>
        <w:t>產品授權的客戶將被視為已取得對應的版本</w:t>
      </w:r>
      <w:r w:rsidRPr="00BB059B">
        <w:rPr>
          <w:rFonts w:eastAsia="PMingLiU" w:cs="Tahoma"/>
          <w:color w:val="000000"/>
          <w:szCs w:val="18"/>
        </w:rPr>
        <w:t xml:space="preserve"> 4 </w:t>
      </w:r>
      <w:r w:rsidRPr="00BB059B">
        <w:rPr>
          <w:rFonts w:eastAsia="PMingLiU" w:cs="Tahoma"/>
          <w:color w:val="000000"/>
          <w:szCs w:val="18"/>
        </w:rPr>
        <w:t>產品</w:t>
      </w:r>
      <w:r w:rsidRPr="00BB059B">
        <w:rPr>
          <w:rFonts w:eastAsia="PMingLiU" w:cs="Tahoma"/>
          <w:color w:val="000000"/>
          <w:szCs w:val="18"/>
        </w:rPr>
        <w:t xml:space="preserve"> (</w:t>
      </w:r>
      <w:r w:rsidRPr="00BB059B">
        <w:rPr>
          <w:rFonts w:eastAsia="PMingLiU" w:cs="Tahoma"/>
          <w:color w:val="000000"/>
          <w:szCs w:val="18"/>
        </w:rPr>
        <w:t>如下所示</w:t>
      </w:r>
      <w:r w:rsidRPr="00BB059B">
        <w:rPr>
          <w:rFonts w:eastAsia="PMingLiU" w:cs="Tahoma"/>
          <w:color w:val="000000"/>
          <w:szCs w:val="18"/>
        </w:rPr>
        <w:t xml:space="preserve">) </w:t>
      </w:r>
      <w:r w:rsidRPr="00BB059B">
        <w:rPr>
          <w:rFonts w:eastAsia="PMingLiU" w:cs="Tahoma"/>
          <w:color w:val="000000"/>
          <w:szCs w:val="18"/>
        </w:rPr>
        <w:t>授權，而且該些客戶得使用版本</w:t>
      </w:r>
      <w:r w:rsidRPr="00BB059B">
        <w:rPr>
          <w:rFonts w:eastAsia="PMingLiU" w:cs="Tahoma"/>
          <w:color w:val="000000"/>
          <w:szCs w:val="18"/>
        </w:rPr>
        <w:t xml:space="preserve"> 4 </w:t>
      </w:r>
      <w:r w:rsidRPr="00BB059B">
        <w:rPr>
          <w:rFonts w:eastAsia="PMingLiU" w:cs="Tahoma"/>
          <w:color w:val="000000"/>
          <w:szCs w:val="18"/>
        </w:rPr>
        <w:t>軟體替代版本</w:t>
      </w:r>
      <w:r w:rsidRPr="00BB059B">
        <w:rPr>
          <w:rFonts w:eastAsia="PMingLiU" w:cs="Tahoma"/>
          <w:color w:val="000000"/>
          <w:szCs w:val="18"/>
        </w:rPr>
        <w:t xml:space="preserve"> 3 </w:t>
      </w:r>
      <w:r w:rsidRPr="00BB059B">
        <w:rPr>
          <w:rFonts w:eastAsia="PMingLiU" w:cs="Tahoma"/>
          <w:color w:val="000000"/>
          <w:szCs w:val="18"/>
        </w:rPr>
        <w:t>軟體。</w:t>
      </w:r>
      <w:r w:rsidRPr="00BB059B">
        <w:rPr>
          <w:rFonts w:eastAsia="PMingLiU" w:cs="Tahoma"/>
          <w:color w:val="000000"/>
          <w:szCs w:val="18"/>
          <w:lang w:eastAsia="zh-TW"/>
        </w:rPr>
        <w:t>軟體使用權會持續受客戶之大量授權合約的條款及條件與依本產品條件注意事項所增補之軟體的產品使用權所拘束。重新命名不會延長</w:t>
      </w:r>
      <w:r w:rsidRPr="00BB059B">
        <w:rPr>
          <w:rFonts w:eastAsia="PMingLiU" w:cs="Tahoma"/>
          <w:color w:val="000000"/>
          <w:szCs w:val="18"/>
          <w:lang w:eastAsia="zh-TW"/>
        </w:rPr>
        <w:t xml:space="preserve"> Microsoft </w:t>
      </w:r>
      <w:r w:rsidRPr="00BB059B">
        <w:rPr>
          <w:rFonts w:eastAsia="PMingLiU" w:cs="Tahoma"/>
          <w:color w:val="000000"/>
          <w:szCs w:val="18"/>
          <w:lang w:eastAsia="zh-TW"/>
        </w:rPr>
        <w:t>針對該等產品之軟體保證範圍相關的瑕疵擔保責任或任何支援義務。</w:t>
      </w:r>
    </w:p>
    <w:p w:rsidR="00973A93" w:rsidRPr="00BB059B" w:rsidRDefault="00973A93">
      <w:pPr>
        <w:rPr>
          <w:rFonts w:eastAsia="PMingLiU" w:cs="Tahoma"/>
          <w:lang w:eastAsia="zh-TW"/>
        </w:rPr>
      </w:pPr>
    </w:p>
    <w:p w:rsidR="00176313" w:rsidRPr="00BB059B" w:rsidRDefault="00176313" w:rsidP="00864B8A">
      <w:pPr>
        <w:spacing w:after="60"/>
        <w:ind w:left="720"/>
        <w:rPr>
          <w:rFonts w:eastAsia="PMingLiU" w:cs="Tahoma"/>
        </w:rPr>
      </w:pPr>
      <w:r w:rsidRPr="00BB059B">
        <w:rPr>
          <w:rFonts w:eastAsia="PMingLiU" w:cs="Tahoma"/>
          <w:b/>
          <w:szCs w:val="20"/>
        </w:rPr>
        <w:t xml:space="preserve">Expression Blend 3 </w:t>
      </w:r>
      <w:r w:rsidRPr="00BB059B">
        <w:rPr>
          <w:rFonts w:eastAsia="PMingLiU" w:cs="Tahoma"/>
          <w:b/>
          <w:szCs w:val="20"/>
        </w:rPr>
        <w:t>移轉權</w:t>
      </w:r>
    </w:p>
    <w:p w:rsidR="0027483F" w:rsidRPr="0035124F" w:rsidRDefault="00176313" w:rsidP="003A738C">
      <w:pPr>
        <w:ind w:left="720"/>
        <w:rPr>
          <w:rFonts w:eastAsia="PMingLiU" w:cs="Tahoma"/>
          <w:spacing w:val="-2"/>
        </w:rPr>
      </w:pPr>
      <w:r w:rsidRPr="0035124F">
        <w:rPr>
          <w:rFonts w:eastAsia="PMingLiU" w:cs="Tahoma"/>
          <w:color w:val="000000"/>
          <w:spacing w:val="-2"/>
          <w:szCs w:val="18"/>
        </w:rPr>
        <w:t>因此，本公司將中止</w:t>
      </w:r>
      <w:r w:rsidRPr="0035124F">
        <w:rPr>
          <w:rFonts w:eastAsia="PMingLiU" w:cs="Tahoma"/>
          <w:color w:val="000000"/>
          <w:spacing w:val="-2"/>
          <w:szCs w:val="18"/>
        </w:rPr>
        <w:t xml:space="preserve"> Expression Blend 3</w:t>
      </w:r>
      <w:r w:rsidRPr="0035124F">
        <w:rPr>
          <w:rFonts w:eastAsia="PMingLiU" w:cs="Tahoma"/>
          <w:color w:val="000000"/>
          <w:spacing w:val="-2"/>
          <w:szCs w:val="18"/>
        </w:rPr>
        <w:t>。針對</w:t>
      </w:r>
      <w:r w:rsidRPr="0035124F">
        <w:rPr>
          <w:rFonts w:eastAsia="PMingLiU" w:cs="Tahoma"/>
          <w:color w:val="000000"/>
          <w:spacing w:val="-2"/>
          <w:szCs w:val="18"/>
        </w:rPr>
        <w:t xml:space="preserve"> Expression Blend 3 </w:t>
      </w:r>
      <w:r w:rsidRPr="0035124F">
        <w:rPr>
          <w:rFonts w:eastAsia="PMingLiU" w:cs="Tahoma"/>
          <w:color w:val="000000"/>
          <w:spacing w:val="-2"/>
          <w:szCs w:val="18"/>
        </w:rPr>
        <w:t>具備有效的軟體保證範圍之大量授權客戶，將有資格使用</w:t>
      </w:r>
      <w:r w:rsidRPr="0035124F">
        <w:rPr>
          <w:rFonts w:eastAsia="PMingLiU" w:cs="Tahoma"/>
          <w:color w:val="000000"/>
          <w:spacing w:val="-2"/>
          <w:szCs w:val="18"/>
        </w:rPr>
        <w:t xml:space="preserve">Expression Studio Ultimate 4 </w:t>
      </w:r>
      <w:r w:rsidRPr="0035124F">
        <w:rPr>
          <w:rFonts w:eastAsia="PMingLiU" w:cs="Tahoma"/>
          <w:color w:val="000000"/>
          <w:spacing w:val="-2"/>
          <w:szCs w:val="18"/>
        </w:rPr>
        <w:t>軟體</w:t>
      </w:r>
      <w:r w:rsidRPr="0035124F">
        <w:rPr>
          <w:rFonts w:eastAsia="PMingLiU" w:cs="Tahoma"/>
          <w:color w:val="000000"/>
          <w:spacing w:val="-2"/>
          <w:szCs w:val="18"/>
        </w:rPr>
        <w:t xml:space="preserve"> (</w:t>
      </w:r>
      <w:r w:rsidRPr="0035124F">
        <w:rPr>
          <w:rFonts w:eastAsia="PMingLiU" w:cs="Tahoma"/>
          <w:color w:val="000000"/>
          <w:spacing w:val="-2"/>
          <w:szCs w:val="18"/>
        </w:rPr>
        <w:t>以及該範圍期間可提供之任何更新版</w:t>
      </w:r>
      <w:r w:rsidRPr="0035124F">
        <w:rPr>
          <w:rFonts w:eastAsia="PMingLiU" w:cs="Tahoma"/>
          <w:color w:val="000000"/>
          <w:spacing w:val="-2"/>
          <w:szCs w:val="18"/>
        </w:rPr>
        <w:t xml:space="preserve"> Expression Ultimate </w:t>
      </w:r>
      <w:r w:rsidR="0035124F">
        <w:rPr>
          <w:rFonts w:eastAsia="PMingLiU" w:cs="Tahoma"/>
          <w:color w:val="000000"/>
          <w:spacing w:val="-2"/>
          <w:szCs w:val="18"/>
        </w:rPr>
        <w:br/>
      </w:r>
      <w:r w:rsidRPr="0035124F">
        <w:rPr>
          <w:rFonts w:eastAsia="PMingLiU" w:cs="Tahoma"/>
          <w:color w:val="000000"/>
          <w:spacing w:val="-2"/>
          <w:szCs w:val="18"/>
        </w:rPr>
        <w:t>軟體</w:t>
      </w:r>
      <w:r w:rsidRPr="0035124F">
        <w:rPr>
          <w:rFonts w:eastAsia="PMingLiU" w:cs="Tahoma"/>
          <w:color w:val="000000"/>
          <w:spacing w:val="-2"/>
          <w:szCs w:val="18"/>
        </w:rPr>
        <w:t xml:space="preserve">) </w:t>
      </w:r>
      <w:r w:rsidRPr="0035124F">
        <w:rPr>
          <w:rFonts w:eastAsia="PMingLiU" w:cs="Tahoma"/>
          <w:color w:val="000000"/>
          <w:spacing w:val="-2"/>
          <w:szCs w:val="18"/>
        </w:rPr>
        <w:t>替代</w:t>
      </w:r>
      <w:r w:rsidRPr="0035124F">
        <w:rPr>
          <w:rFonts w:eastAsia="PMingLiU" w:cs="Tahoma"/>
          <w:color w:val="000000"/>
          <w:spacing w:val="-2"/>
          <w:szCs w:val="18"/>
        </w:rPr>
        <w:t xml:space="preserve"> Expression Blend 3 </w:t>
      </w:r>
      <w:r w:rsidRPr="0035124F">
        <w:rPr>
          <w:rFonts w:eastAsia="PMingLiU" w:cs="Tahoma"/>
          <w:color w:val="000000"/>
          <w:spacing w:val="-2"/>
          <w:szCs w:val="18"/>
        </w:rPr>
        <w:t>的授權拷貝。依據此優惠方案的</w:t>
      </w:r>
      <w:r w:rsidRPr="0035124F">
        <w:rPr>
          <w:rFonts w:eastAsia="PMingLiU" w:cs="Tahoma"/>
          <w:color w:val="000000"/>
          <w:spacing w:val="-2"/>
          <w:szCs w:val="18"/>
        </w:rPr>
        <w:t xml:space="preserve"> Expression Ultimate </w:t>
      </w:r>
      <w:r w:rsidRPr="0035124F">
        <w:rPr>
          <w:rFonts w:eastAsia="PMingLiU" w:cs="Tahoma"/>
          <w:color w:val="000000"/>
          <w:spacing w:val="-2"/>
          <w:szCs w:val="18"/>
        </w:rPr>
        <w:t>軟體的使用權，會隨著使用</w:t>
      </w:r>
      <w:r w:rsidRPr="0035124F">
        <w:rPr>
          <w:rFonts w:eastAsia="PMingLiU" w:cs="Tahoma"/>
          <w:color w:val="000000"/>
          <w:spacing w:val="-2"/>
          <w:szCs w:val="18"/>
        </w:rPr>
        <w:t xml:space="preserve"> Expression Blend 3 </w:t>
      </w:r>
      <w:r w:rsidRPr="0035124F">
        <w:rPr>
          <w:rFonts w:eastAsia="PMingLiU" w:cs="Tahoma"/>
          <w:color w:val="000000"/>
          <w:spacing w:val="-2"/>
          <w:szCs w:val="18"/>
        </w:rPr>
        <w:t>的權利屆滿而失去效力。客戶之大量授權合約的條款及條件與本產品條件注意事項，</w:t>
      </w:r>
      <w:r w:rsidR="0035124F">
        <w:rPr>
          <w:rFonts w:eastAsia="PMingLiU" w:cs="Tahoma"/>
          <w:color w:val="000000"/>
          <w:spacing w:val="-2"/>
          <w:szCs w:val="18"/>
        </w:rPr>
        <w:br/>
      </w:r>
      <w:r w:rsidRPr="0035124F">
        <w:rPr>
          <w:rFonts w:eastAsia="PMingLiU" w:cs="Tahoma"/>
          <w:color w:val="000000"/>
          <w:spacing w:val="-2"/>
          <w:szCs w:val="18"/>
        </w:rPr>
        <w:t>以及</w:t>
      </w:r>
      <w:r w:rsidRPr="0035124F">
        <w:rPr>
          <w:rFonts w:eastAsia="PMingLiU" w:cs="Tahoma"/>
          <w:color w:val="000000"/>
          <w:spacing w:val="-2"/>
          <w:szCs w:val="18"/>
        </w:rPr>
        <w:t xml:space="preserve"> Expression Ultimate </w:t>
      </w:r>
      <w:r w:rsidRPr="0035124F">
        <w:rPr>
          <w:rFonts w:eastAsia="PMingLiU" w:cs="Tahoma"/>
          <w:color w:val="000000"/>
          <w:spacing w:val="-2"/>
          <w:szCs w:val="18"/>
        </w:rPr>
        <w:t>的產品使用權係該軟體之使用的準據法。本項權利係由本產品條件注意事項、</w:t>
      </w:r>
      <w:r w:rsidRPr="0035124F">
        <w:rPr>
          <w:rFonts w:eastAsia="PMingLiU" w:cs="Tahoma"/>
          <w:color w:val="000000"/>
          <w:spacing w:val="-2"/>
          <w:szCs w:val="18"/>
        </w:rPr>
        <w:t xml:space="preserve">Expression Blend 3 </w:t>
      </w:r>
      <w:r w:rsidRPr="0035124F">
        <w:rPr>
          <w:rFonts w:eastAsia="PMingLiU" w:cs="Tahoma"/>
          <w:color w:val="000000"/>
          <w:spacing w:val="-2"/>
          <w:szCs w:val="18"/>
        </w:rPr>
        <w:t>使用權的證明以及客戶的合約共同提供證明。</w:t>
      </w:r>
      <w:bookmarkStart w:id="1034" w:name="_Toc254806117"/>
      <w:bookmarkStart w:id="1035" w:name="Aps_MSDNOPSystems"/>
      <w:bookmarkStart w:id="1036" w:name="Aps_3MSDNOPSystems"/>
      <w:bookmarkStart w:id="1037" w:name="Aps_5OffCommunicator07"/>
      <w:bookmarkEnd w:id="1029"/>
      <w:bookmarkEnd w:id="1030"/>
    </w:p>
    <w:p w:rsidR="00E316C2" w:rsidRPr="00BB059B" w:rsidRDefault="0095763C" w:rsidP="00E316C2">
      <w:pPr>
        <w:pStyle w:val="Heading3"/>
        <w:rPr>
          <w:rFonts w:ascii="Tahoma" w:eastAsia="PMingLiU" w:hAnsi="Tahoma" w:cs="Tahoma"/>
        </w:rPr>
      </w:pPr>
      <w:bookmarkStart w:id="1038" w:name="_3_Lync_for"/>
      <w:bookmarkStart w:id="1039" w:name="_Toc336338259"/>
      <w:bookmarkStart w:id="1040" w:name="_Toc345401815"/>
      <w:bookmarkStart w:id="1041" w:name="Aps_3Lync2010"/>
      <w:bookmarkEnd w:id="1038"/>
      <w:r w:rsidRPr="00BB059B">
        <w:rPr>
          <w:rFonts w:ascii="Tahoma" w:eastAsia="PMingLiU" w:hAnsi="Tahoma" w:cs="Tahoma"/>
          <w:caps/>
          <w:color w:val="F66400"/>
          <w:sz w:val="22"/>
          <w:vertAlign w:val="superscript"/>
        </w:rPr>
        <w:t>3</w:t>
      </w:r>
      <w:bookmarkStart w:id="1042" w:name="Aps_4LyncforMac2011"/>
      <w:r w:rsidR="00E03D05" w:rsidRPr="00BB059B">
        <w:rPr>
          <w:rFonts w:ascii="Tahoma" w:eastAsia="PMingLiU" w:hAnsi="Tahoma" w:cs="Tahoma"/>
          <w:color w:val="F66400"/>
          <w:sz w:val="22"/>
        </w:rPr>
        <w:t xml:space="preserve"> </w:t>
      </w:r>
      <w:r w:rsidRPr="00BB059B">
        <w:rPr>
          <w:rFonts w:ascii="Tahoma" w:eastAsia="PMingLiU" w:hAnsi="Tahoma" w:cs="Tahoma"/>
          <w:color w:val="F66400"/>
          <w:sz w:val="22"/>
        </w:rPr>
        <w:t xml:space="preserve">Lync </w:t>
      </w:r>
      <w:bookmarkEnd w:id="1039"/>
      <w:r w:rsidRPr="00BB059B">
        <w:rPr>
          <w:rFonts w:ascii="Tahoma" w:eastAsia="PMingLiU" w:hAnsi="Tahoma" w:cs="Tahoma"/>
          <w:color w:val="F66400"/>
          <w:sz w:val="22"/>
        </w:rPr>
        <w:t>for Mac 2011</w:t>
      </w:r>
      <w:bookmarkEnd w:id="1040"/>
      <w:bookmarkEnd w:id="1042"/>
    </w:p>
    <w:p w:rsidR="00AE5A9F" w:rsidRPr="00BB059B" w:rsidRDefault="00AE5A9F" w:rsidP="00AE5A9F">
      <w:pPr>
        <w:rPr>
          <w:rFonts w:eastAsia="PMingLiU" w:cs="Tahoma"/>
        </w:rPr>
      </w:pPr>
    </w:p>
    <w:bookmarkEnd w:id="1041"/>
    <w:p w:rsidR="004A2FC2" w:rsidRPr="00BB059B" w:rsidRDefault="00E316C2" w:rsidP="00864B8A">
      <w:pPr>
        <w:spacing w:after="60"/>
        <w:ind w:left="720"/>
        <w:rPr>
          <w:rFonts w:eastAsia="PMingLiU" w:cs="Tahoma"/>
        </w:rPr>
      </w:pPr>
      <w:r w:rsidRPr="00BB059B">
        <w:rPr>
          <w:rFonts w:eastAsia="PMingLiU" w:cs="Tahoma"/>
          <w:b/>
          <w:szCs w:val="20"/>
        </w:rPr>
        <w:t xml:space="preserve">Communicator for Mac 2011 </w:t>
      </w:r>
      <w:r w:rsidRPr="00BB059B">
        <w:rPr>
          <w:rFonts w:eastAsia="PMingLiU" w:cs="Tahoma"/>
          <w:b/>
          <w:szCs w:val="20"/>
        </w:rPr>
        <w:t>的軟體保證移轉路徑</w:t>
      </w:r>
    </w:p>
    <w:p w:rsidR="00B9674D" w:rsidRPr="00BB059B" w:rsidRDefault="00E316C2" w:rsidP="004A2FC2">
      <w:pPr>
        <w:adjustRightInd w:val="0"/>
        <w:ind w:left="720"/>
        <w:textAlignment w:val="baseline"/>
        <w:rPr>
          <w:rFonts w:eastAsia="PMingLiU" w:cs="Tahoma"/>
        </w:rPr>
      </w:pPr>
      <w:r w:rsidRPr="00BB059B">
        <w:rPr>
          <w:rFonts w:eastAsia="PMingLiU" w:cs="Tahoma"/>
        </w:rPr>
        <w:t xml:space="preserve">Communicator for Mac 2011 </w:t>
      </w:r>
      <w:r w:rsidRPr="00BB059B">
        <w:rPr>
          <w:rFonts w:eastAsia="PMingLiU" w:cs="Tahoma"/>
        </w:rPr>
        <w:t>的後續版本是</w:t>
      </w:r>
      <w:r w:rsidRPr="00BB059B">
        <w:rPr>
          <w:rFonts w:eastAsia="PMingLiU" w:cs="Tahoma"/>
        </w:rPr>
        <w:t xml:space="preserve"> Lync for Mac 2011</w:t>
      </w:r>
      <w:r w:rsidRPr="00BB059B">
        <w:rPr>
          <w:rFonts w:eastAsia="PMingLiU" w:cs="Tahoma"/>
        </w:rPr>
        <w:t>。</w:t>
      </w:r>
    </w:p>
    <w:p w:rsidR="004A2FC2" w:rsidRPr="00BB059B" w:rsidRDefault="004A2FC2" w:rsidP="004A2FC2">
      <w:pPr>
        <w:adjustRightInd w:val="0"/>
        <w:textAlignment w:val="baseline"/>
        <w:rPr>
          <w:rFonts w:eastAsia="PMingLiU" w:cs="Tahoma"/>
        </w:rPr>
      </w:pPr>
    </w:p>
    <w:p w:rsidR="004A2FC2" w:rsidRPr="00BB059B" w:rsidRDefault="004A2FC2" w:rsidP="004A2FC2">
      <w:pPr>
        <w:adjustRightInd w:val="0"/>
        <w:textAlignment w:val="baseline"/>
        <w:rPr>
          <w:rFonts w:eastAsia="PMingLiU" w:cs="Tahoma"/>
        </w:rPr>
      </w:pPr>
    </w:p>
    <w:p w:rsidR="00DC2291" w:rsidRPr="00BB059B" w:rsidRDefault="0095763C" w:rsidP="00DC2291">
      <w:pPr>
        <w:pStyle w:val="Heading3"/>
        <w:rPr>
          <w:rFonts w:ascii="Tahoma" w:eastAsia="PMingLiU" w:hAnsi="Tahoma" w:cs="Tahoma"/>
        </w:rPr>
      </w:pPr>
      <w:bookmarkStart w:id="1043" w:name="_4_MSDN_作業系統"/>
      <w:bookmarkStart w:id="1044" w:name="_Toc336338261"/>
      <w:bookmarkStart w:id="1045" w:name="_Toc345401816"/>
      <w:bookmarkEnd w:id="1043"/>
      <w:r w:rsidRPr="00BB059B">
        <w:rPr>
          <w:rFonts w:ascii="Tahoma" w:eastAsia="PMingLiU" w:hAnsi="Tahoma" w:cs="Tahoma"/>
          <w:caps/>
          <w:color w:val="F66400"/>
          <w:sz w:val="22"/>
          <w:vertAlign w:val="superscript"/>
        </w:rPr>
        <w:t>4</w:t>
      </w:r>
      <w:r w:rsidRPr="00BB059B">
        <w:rPr>
          <w:rFonts w:ascii="Tahoma" w:eastAsia="PMingLiU" w:hAnsi="Tahoma" w:cs="Tahoma"/>
          <w:color w:val="F66400"/>
          <w:sz w:val="22"/>
        </w:rPr>
        <w:t xml:space="preserve"> MSDN </w:t>
      </w:r>
      <w:r w:rsidRPr="00BB059B">
        <w:rPr>
          <w:rFonts w:ascii="Tahoma" w:eastAsia="PMingLiU" w:hAnsi="Tahoma" w:cs="Tahoma"/>
          <w:color w:val="F66400"/>
          <w:sz w:val="22"/>
        </w:rPr>
        <w:t>作業系統</w:t>
      </w:r>
      <w:bookmarkEnd w:id="1034"/>
      <w:bookmarkEnd w:id="1044"/>
      <w:bookmarkEnd w:id="1045"/>
    </w:p>
    <w:bookmarkEnd w:id="1035"/>
    <w:bookmarkEnd w:id="1036"/>
    <w:p w:rsidR="00D16EA8" w:rsidRPr="0035124F" w:rsidRDefault="00D16EA8" w:rsidP="00D16EA8">
      <w:pPr>
        <w:pStyle w:val="FootnoteBulletLevel1"/>
        <w:tabs>
          <w:tab w:val="clear" w:pos="900"/>
        </w:tabs>
        <w:spacing w:before="0" w:after="0"/>
        <w:ind w:left="720" w:firstLine="0"/>
        <w:rPr>
          <w:rFonts w:ascii="Tahoma" w:eastAsia="PMingLiU" w:hAnsi="Tahoma" w:cs="Tahoma"/>
          <w:sz w:val="18"/>
          <w:szCs w:val="18"/>
        </w:rPr>
      </w:pPr>
    </w:p>
    <w:p w:rsidR="00D16EA8" w:rsidRPr="00BB059B" w:rsidRDefault="00DC2291" w:rsidP="00864B8A">
      <w:pPr>
        <w:spacing w:after="60"/>
        <w:ind w:left="720"/>
        <w:rPr>
          <w:rFonts w:eastAsia="PMingLiU" w:cs="Tahoma"/>
        </w:rPr>
      </w:pPr>
      <w:r w:rsidRPr="00BB059B">
        <w:rPr>
          <w:rFonts w:eastAsia="PMingLiU" w:cs="Tahoma"/>
          <w:b/>
          <w:szCs w:val="20"/>
        </w:rPr>
        <w:t>軟體保證資格</w:t>
      </w:r>
    </w:p>
    <w:p w:rsidR="00DC2291" w:rsidRPr="0035124F" w:rsidRDefault="00DC2291" w:rsidP="00D16EA8">
      <w:pPr>
        <w:pStyle w:val="EndnoteText"/>
        <w:ind w:left="720"/>
        <w:rPr>
          <w:rFonts w:ascii="Tahoma" w:eastAsia="PMingLiU" w:hAnsi="Tahoma" w:cs="Tahoma"/>
          <w:spacing w:val="-2"/>
        </w:rPr>
      </w:pPr>
      <w:r w:rsidRPr="0035124F">
        <w:rPr>
          <w:rFonts w:ascii="Tahoma" w:eastAsia="PMingLiU" w:hAnsi="Tahoma" w:cs="Tahoma"/>
          <w:spacing w:val="-2"/>
          <w:sz w:val="18"/>
        </w:rPr>
        <w:t>若客戶針對下列產品之使用權具備即將屆滿之軟體保證，則有資格將其範圍續約為</w:t>
      </w:r>
      <w:r w:rsidRPr="0035124F">
        <w:rPr>
          <w:rFonts w:ascii="Tahoma" w:eastAsia="PMingLiU" w:hAnsi="Tahoma" w:cs="Tahoma"/>
          <w:spacing w:val="-2"/>
          <w:sz w:val="18"/>
        </w:rPr>
        <w:t xml:space="preserve"> MSDN </w:t>
      </w:r>
      <w:r w:rsidRPr="0035124F">
        <w:rPr>
          <w:rFonts w:ascii="Tahoma" w:eastAsia="PMingLiU" w:hAnsi="Tahoma" w:cs="Tahoma"/>
          <w:spacing w:val="-2"/>
          <w:sz w:val="18"/>
        </w:rPr>
        <w:t>作業系統軟體保證。</w:t>
      </w:r>
    </w:p>
    <w:p w:rsidR="00DC2291" w:rsidRPr="0035124F" w:rsidRDefault="00DC2291" w:rsidP="00D16EA8">
      <w:pPr>
        <w:pStyle w:val="EndnoteText"/>
        <w:tabs>
          <w:tab w:val="num" w:pos="1080"/>
        </w:tabs>
        <w:ind w:left="720"/>
        <w:rPr>
          <w:rFonts w:ascii="Tahoma" w:eastAsia="PMingLiU" w:hAnsi="Tahoma" w:cs="Tahoma"/>
          <w:sz w:val="18"/>
          <w:szCs w:val="18"/>
        </w:rPr>
      </w:pP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Ultimate (</w:t>
      </w:r>
      <w:r w:rsidRPr="00BB059B">
        <w:rPr>
          <w:rFonts w:ascii="Tahoma" w:eastAsia="PMingLiU" w:hAnsi="Tahoma" w:cs="Tahoma"/>
          <w:sz w:val="18"/>
        </w:rPr>
        <w:t>含</w:t>
      </w:r>
      <w:r w:rsidRPr="00BB059B">
        <w:rPr>
          <w:rFonts w:ascii="Tahoma" w:eastAsia="PMingLiU" w:hAnsi="Tahoma" w:cs="Tahoma"/>
          <w:sz w:val="18"/>
        </w:rPr>
        <w:t xml:space="preserve"> MSDN)</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Premium (</w:t>
      </w:r>
      <w:r w:rsidRPr="00BB059B">
        <w:rPr>
          <w:rFonts w:ascii="Tahoma" w:eastAsia="PMingLiU" w:hAnsi="Tahoma" w:cs="Tahoma"/>
          <w:sz w:val="18"/>
        </w:rPr>
        <w:t>含</w:t>
      </w:r>
      <w:r w:rsidRPr="00BB059B">
        <w:rPr>
          <w:rFonts w:ascii="Tahoma" w:eastAsia="PMingLiU" w:hAnsi="Tahoma" w:cs="Tahoma"/>
          <w:sz w:val="18"/>
        </w:rPr>
        <w:t xml:space="preserve"> MSDN)</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Professional (</w:t>
      </w:r>
      <w:r w:rsidRPr="00BB059B">
        <w:rPr>
          <w:rFonts w:ascii="Tahoma" w:eastAsia="PMingLiU" w:hAnsi="Tahoma" w:cs="Tahoma"/>
          <w:sz w:val="18"/>
        </w:rPr>
        <w:t>含</w:t>
      </w:r>
      <w:r w:rsidRPr="00BB059B">
        <w:rPr>
          <w:rFonts w:ascii="Tahoma" w:eastAsia="PMingLiU" w:hAnsi="Tahoma" w:cs="Tahoma"/>
          <w:sz w:val="18"/>
        </w:rPr>
        <w:t xml:space="preserve"> MSDN)</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Professional with MSDN Embedded</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Test Professional (</w:t>
      </w:r>
      <w:r w:rsidRPr="00BB059B">
        <w:rPr>
          <w:rFonts w:ascii="Tahoma" w:eastAsia="PMingLiU" w:hAnsi="Tahoma" w:cs="Tahoma"/>
          <w:sz w:val="18"/>
        </w:rPr>
        <w:t>含</w:t>
      </w:r>
      <w:r w:rsidRPr="00BB059B">
        <w:rPr>
          <w:rFonts w:ascii="Tahoma" w:eastAsia="PMingLiU" w:hAnsi="Tahoma" w:cs="Tahoma"/>
          <w:sz w:val="18"/>
        </w:rPr>
        <w:t xml:space="preserve"> MSDN)</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Professional with MSDN Professional</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Professional with MSDN Premium</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Team System Team Suite with MSDN Premium</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Team System Test Edition with MSDN Premium</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Team System Development Edition with MSDN Premium</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 xml:space="preserve">Visual Studio Team System Architecture Edition with MSDN Premium </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Visual Studio Team System Database Edition with MSDN Premium</w:t>
      </w:r>
    </w:p>
    <w:p w:rsidR="00DC2291" w:rsidRPr="00BB059B" w:rsidRDefault="00DC2291" w:rsidP="00D16EA8">
      <w:pPr>
        <w:pStyle w:val="FootnoteBulletLevel2"/>
        <w:numPr>
          <w:ilvl w:val="0"/>
          <w:numId w:val="4"/>
        </w:numPr>
        <w:spacing w:before="0" w:after="60"/>
        <w:ind w:left="1440"/>
        <w:rPr>
          <w:rFonts w:ascii="Tahoma" w:eastAsia="PMingLiU" w:hAnsi="Tahoma" w:cs="Tahoma"/>
        </w:rPr>
      </w:pPr>
      <w:r w:rsidRPr="00BB059B">
        <w:rPr>
          <w:rFonts w:ascii="Tahoma" w:eastAsia="PMingLiU" w:hAnsi="Tahoma" w:cs="Tahoma"/>
          <w:sz w:val="18"/>
        </w:rPr>
        <w:t xml:space="preserve">MSDN </w:t>
      </w:r>
      <w:r w:rsidRPr="00BB059B">
        <w:rPr>
          <w:rFonts w:ascii="Tahoma" w:eastAsia="PMingLiU" w:hAnsi="Tahoma" w:cs="Tahoma"/>
          <w:sz w:val="18"/>
        </w:rPr>
        <w:t>作業系統</w:t>
      </w:r>
    </w:p>
    <w:p w:rsidR="00DC2291" w:rsidRPr="00BB059B" w:rsidRDefault="00DC2291" w:rsidP="00D16EA8">
      <w:pPr>
        <w:pStyle w:val="FootnoteBulletLevel2"/>
        <w:numPr>
          <w:ilvl w:val="0"/>
          <w:numId w:val="4"/>
        </w:numPr>
        <w:spacing w:before="0" w:after="60"/>
        <w:ind w:left="1440"/>
        <w:rPr>
          <w:rFonts w:ascii="Tahoma" w:eastAsia="PMingLiU" w:hAnsi="Tahoma" w:cs="Tahoma"/>
          <w:lang w:eastAsia="zh-TW"/>
        </w:rPr>
      </w:pPr>
      <w:r w:rsidRPr="00BB059B">
        <w:rPr>
          <w:rFonts w:ascii="Tahoma" w:eastAsia="PMingLiU" w:hAnsi="Tahoma" w:cs="Tahoma"/>
          <w:sz w:val="18"/>
          <w:lang w:eastAsia="zh-TW"/>
        </w:rPr>
        <w:t>客戶具備任何以上軟體之有效零售訂閱</w:t>
      </w:r>
    </w:p>
    <w:p w:rsidR="002333B5" w:rsidRPr="0035124F" w:rsidRDefault="002333B5" w:rsidP="00D16EA8">
      <w:pPr>
        <w:pStyle w:val="FootnoteBulletLevel2"/>
        <w:tabs>
          <w:tab w:val="clear" w:pos="1260"/>
        </w:tabs>
        <w:spacing w:before="0"/>
        <w:ind w:left="0" w:firstLine="0"/>
        <w:rPr>
          <w:rFonts w:ascii="Tahoma" w:eastAsia="PMingLiU" w:hAnsi="Tahoma" w:cs="Tahoma"/>
          <w:sz w:val="18"/>
          <w:szCs w:val="18"/>
          <w:lang w:eastAsia="zh-TW"/>
        </w:rPr>
      </w:pPr>
    </w:p>
    <w:p w:rsidR="00D16EA8" w:rsidRPr="00BB059B" w:rsidRDefault="00F51051" w:rsidP="00864B8A">
      <w:pPr>
        <w:spacing w:after="60"/>
        <w:ind w:left="720"/>
        <w:rPr>
          <w:rFonts w:eastAsia="PMingLiU" w:cs="Tahoma"/>
        </w:rPr>
      </w:pPr>
      <w:r w:rsidRPr="00BB059B">
        <w:rPr>
          <w:rFonts w:eastAsia="PMingLiU" w:cs="Tahoma"/>
          <w:b/>
          <w:szCs w:val="20"/>
        </w:rPr>
        <w:t>訂閱服務</w:t>
      </w:r>
    </w:p>
    <w:p w:rsidR="00B26237" w:rsidRPr="00BB059B" w:rsidRDefault="002333B5" w:rsidP="00D16EA8">
      <w:pPr>
        <w:pStyle w:val="FootnoteBulletLevel2"/>
        <w:tabs>
          <w:tab w:val="clear" w:pos="1260"/>
        </w:tabs>
        <w:spacing w:before="0"/>
        <w:ind w:left="720" w:firstLine="0"/>
        <w:rPr>
          <w:rFonts w:ascii="Tahoma" w:eastAsia="PMingLiU" w:hAnsi="Tahoma" w:cs="Tahoma"/>
        </w:rPr>
      </w:pPr>
      <w:r w:rsidRPr="00BB059B">
        <w:rPr>
          <w:rFonts w:ascii="Tahoma" w:eastAsia="PMingLiU" w:hAnsi="Tahoma" w:cs="Tahoma"/>
          <w:sz w:val="18"/>
        </w:rPr>
        <w:t xml:space="preserve">MSDN </w:t>
      </w:r>
      <w:r w:rsidRPr="00BB059B">
        <w:rPr>
          <w:rFonts w:ascii="Tahoma" w:eastAsia="PMingLiU" w:hAnsi="Tahoma" w:cs="Tahoma"/>
          <w:sz w:val="18"/>
        </w:rPr>
        <w:t>訂閱服務，其中包括下載、產品金鑰、</w:t>
      </w:r>
      <w:r w:rsidRPr="00BB059B">
        <w:rPr>
          <w:rFonts w:ascii="Tahoma" w:eastAsia="PMingLiU" w:hAnsi="Tahoma" w:cs="Tahoma"/>
          <w:sz w:val="18"/>
        </w:rPr>
        <w:t xml:space="preserve">Windows Azure </w:t>
      </w:r>
      <w:r w:rsidRPr="00BB059B">
        <w:rPr>
          <w:rFonts w:ascii="Tahoma" w:eastAsia="PMingLiU" w:hAnsi="Tahoma" w:cs="Tahoma"/>
          <w:sz w:val="18"/>
        </w:rPr>
        <w:t>利益、</w:t>
      </w:r>
      <w:r w:rsidRPr="00BB059B">
        <w:rPr>
          <w:rFonts w:ascii="Tahoma" w:eastAsia="PMingLiU" w:hAnsi="Tahoma" w:cs="Tahoma"/>
          <w:sz w:val="18"/>
        </w:rPr>
        <w:t>E-Learning</w:t>
      </w:r>
      <w:r w:rsidRPr="00BB059B">
        <w:rPr>
          <w:rFonts w:ascii="Tahoma" w:eastAsia="PMingLiU" w:hAnsi="Tahoma" w:cs="Tahoma"/>
          <w:sz w:val="18"/>
        </w:rPr>
        <w:t>、技術支援、</w:t>
      </w:r>
      <w:r w:rsidRPr="00BB059B">
        <w:rPr>
          <w:rFonts w:ascii="Tahoma" w:eastAsia="PMingLiU" w:hAnsi="Tahoma" w:cs="Tahoma"/>
          <w:sz w:val="18"/>
        </w:rPr>
        <w:t xml:space="preserve">Windows </w:t>
      </w:r>
      <w:r w:rsidRPr="00BB059B">
        <w:rPr>
          <w:rFonts w:ascii="Tahoma" w:eastAsia="PMingLiU" w:hAnsi="Tahoma" w:cs="Tahoma"/>
          <w:sz w:val="18"/>
        </w:rPr>
        <w:t>市集利益和其他服務，均僅在訂閱有效期間才提供。</w:t>
      </w:r>
    </w:p>
    <w:p w:rsidR="00D16EA8" w:rsidRPr="0035124F" w:rsidRDefault="00D16EA8" w:rsidP="00D16EA8">
      <w:pPr>
        <w:pStyle w:val="FootnoteBulletLevel2"/>
        <w:tabs>
          <w:tab w:val="clear" w:pos="1260"/>
        </w:tabs>
        <w:spacing w:before="0"/>
        <w:ind w:left="0" w:firstLine="0"/>
        <w:rPr>
          <w:rFonts w:ascii="Tahoma" w:eastAsia="PMingLiU" w:hAnsi="Tahoma" w:cs="Tahoma"/>
          <w:sz w:val="18"/>
          <w:szCs w:val="18"/>
        </w:rPr>
      </w:pPr>
    </w:p>
    <w:p w:rsidR="00D16EA8" w:rsidRPr="0035124F" w:rsidRDefault="00D16EA8" w:rsidP="00D16EA8">
      <w:pPr>
        <w:pStyle w:val="FootnoteBulletLevel2"/>
        <w:tabs>
          <w:tab w:val="clear" w:pos="1260"/>
        </w:tabs>
        <w:spacing w:before="0"/>
        <w:ind w:left="0" w:firstLine="0"/>
        <w:rPr>
          <w:rFonts w:ascii="Tahoma" w:eastAsia="PMingLiU" w:hAnsi="Tahoma" w:cs="Tahoma"/>
          <w:sz w:val="18"/>
          <w:szCs w:val="18"/>
        </w:rPr>
      </w:pPr>
    </w:p>
    <w:p w:rsidR="00B26237" w:rsidRPr="00BB059B" w:rsidRDefault="0095763C" w:rsidP="00B26237">
      <w:pPr>
        <w:pStyle w:val="Heading2"/>
        <w:ind w:left="0"/>
        <w:rPr>
          <w:rFonts w:ascii="Tahoma" w:eastAsia="PMingLiU" w:hAnsi="Tahoma" w:cs="Tahoma"/>
        </w:rPr>
      </w:pPr>
      <w:bookmarkStart w:id="1046" w:name="_6_Office_365"/>
      <w:bookmarkStart w:id="1047" w:name="_5_Office_365"/>
      <w:bookmarkStart w:id="1048" w:name="_Toc336338262"/>
      <w:bookmarkStart w:id="1049" w:name="_Toc345401817"/>
      <w:bookmarkEnd w:id="1046"/>
      <w:bookmarkEnd w:id="1047"/>
      <w:r w:rsidRPr="00BB059B">
        <w:rPr>
          <w:rFonts w:ascii="Tahoma" w:eastAsia="PMingLiU" w:hAnsi="Tahoma" w:cs="Tahoma"/>
          <w:caps/>
          <w:color w:val="F66400"/>
          <w:sz w:val="22"/>
          <w:szCs w:val="20"/>
          <w:vertAlign w:val="superscript"/>
        </w:rPr>
        <w:t>5</w:t>
      </w:r>
      <w:r w:rsidR="00E03D05" w:rsidRPr="00BB059B">
        <w:rPr>
          <w:rFonts w:ascii="Tahoma" w:eastAsia="PMingLiU" w:hAnsi="Tahoma" w:cs="Tahoma"/>
          <w:color w:val="F66400"/>
          <w:sz w:val="22"/>
        </w:rPr>
        <w:t xml:space="preserve"> </w:t>
      </w:r>
      <w:r w:rsidRPr="00BB059B">
        <w:rPr>
          <w:rFonts w:ascii="Tahoma" w:eastAsia="PMingLiU" w:hAnsi="Tahoma" w:cs="Tahoma"/>
          <w:color w:val="FF6600"/>
          <w:sz w:val="22"/>
          <w:szCs w:val="22"/>
        </w:rPr>
        <w:t>Office 365 Plan A2-A4 (</w:t>
      </w:r>
      <w:r w:rsidRPr="00BB059B">
        <w:rPr>
          <w:rFonts w:ascii="Tahoma" w:eastAsia="PMingLiU" w:hAnsi="Tahoma" w:cs="Tahoma"/>
          <w:color w:val="FF6600"/>
          <w:sz w:val="22"/>
          <w:szCs w:val="22"/>
        </w:rPr>
        <w:t>使用者訂閱使用權</w:t>
      </w:r>
      <w:r w:rsidRPr="00BB059B">
        <w:rPr>
          <w:rFonts w:ascii="Tahoma" w:eastAsia="PMingLiU" w:hAnsi="Tahoma" w:cs="Tahoma"/>
          <w:color w:val="FF6600"/>
          <w:sz w:val="22"/>
          <w:szCs w:val="22"/>
        </w:rPr>
        <w:t>)</w:t>
      </w:r>
      <w:bookmarkEnd w:id="1048"/>
      <w:bookmarkEnd w:id="1049"/>
    </w:p>
    <w:p w:rsidR="00B26237" w:rsidRPr="00BB059B" w:rsidRDefault="00B26237" w:rsidP="00AE5A9F">
      <w:pPr>
        <w:rPr>
          <w:rFonts w:eastAsia="PMingLiU" w:cs="Tahoma"/>
        </w:rPr>
      </w:pPr>
    </w:p>
    <w:p w:rsidR="00B26237" w:rsidRPr="00BB059B" w:rsidRDefault="00B26237" w:rsidP="00B26237">
      <w:pPr>
        <w:ind w:left="720"/>
        <w:rPr>
          <w:rFonts w:eastAsia="PMingLiU" w:cs="Tahoma"/>
        </w:rPr>
      </w:pPr>
      <w:r w:rsidRPr="00BB059B">
        <w:rPr>
          <w:rFonts w:eastAsia="PMingLiU" w:cs="Tahoma"/>
          <w:color w:val="000000"/>
          <w:szCs w:val="18"/>
        </w:rPr>
        <w:t xml:space="preserve">Office 365 Plan A2-A4 </w:t>
      </w:r>
      <w:r w:rsidRPr="00BB059B">
        <w:rPr>
          <w:rFonts w:eastAsia="PMingLiU" w:cs="Tahoma"/>
          <w:color w:val="000000"/>
          <w:szCs w:val="18"/>
        </w:rPr>
        <w:t>所包含之學術機構專屬線上服務版本，與</w:t>
      </w:r>
      <w:r w:rsidRPr="00BB059B">
        <w:rPr>
          <w:rFonts w:eastAsia="PMingLiU" w:cs="Tahoma"/>
          <w:color w:val="000000"/>
          <w:szCs w:val="18"/>
        </w:rPr>
        <w:t xml:space="preserve"> Office 365 Plan E2-E4 </w:t>
      </w:r>
      <w:r w:rsidRPr="00BB059B">
        <w:rPr>
          <w:rFonts w:eastAsia="PMingLiU" w:cs="Tahoma"/>
          <w:color w:val="000000"/>
          <w:szCs w:val="18"/>
        </w:rPr>
        <w:t>所包含的線上服務版本相同。</w:t>
      </w:r>
      <w:r w:rsidRPr="00BB059B">
        <w:rPr>
          <w:rFonts w:eastAsia="PMingLiU" w:cs="Tahoma"/>
          <w:color w:val="000000"/>
          <w:szCs w:val="18"/>
        </w:rPr>
        <w:t xml:space="preserve">Plan A2-A4 </w:t>
      </w:r>
      <w:r w:rsidRPr="00BB059B">
        <w:rPr>
          <w:rFonts w:eastAsia="PMingLiU" w:cs="Tahoma"/>
          <w:color w:val="000000"/>
          <w:szCs w:val="18"/>
        </w:rPr>
        <w:t>及其元件提供之使用權利，與其商業對應版本相同。不過，擁有</w:t>
      </w:r>
      <w:r w:rsidRPr="00BB059B">
        <w:rPr>
          <w:rFonts w:eastAsia="PMingLiU" w:cs="Tahoma"/>
          <w:color w:val="000000"/>
          <w:szCs w:val="18"/>
        </w:rPr>
        <w:t xml:space="preserve"> Office 365 Plan A2 </w:t>
      </w:r>
      <w:r w:rsidRPr="00BB059B">
        <w:rPr>
          <w:rFonts w:eastAsia="PMingLiU" w:cs="Tahoma"/>
          <w:color w:val="000000"/>
          <w:szCs w:val="18"/>
        </w:rPr>
        <w:t>使用者訂閱使用權</w:t>
      </w:r>
      <w:r w:rsidRPr="00BB059B">
        <w:rPr>
          <w:rFonts w:eastAsia="PMingLiU" w:cs="Tahoma"/>
          <w:color w:val="000000"/>
          <w:szCs w:val="18"/>
        </w:rPr>
        <w:t xml:space="preserve"> (USL) </w:t>
      </w:r>
      <w:r w:rsidRPr="00BB059B">
        <w:rPr>
          <w:rFonts w:eastAsia="PMingLiU" w:cs="Tahoma"/>
          <w:color w:val="000000"/>
          <w:szCs w:val="18"/>
        </w:rPr>
        <w:t>的使用者，不得存取</w:t>
      </w:r>
      <w:r w:rsidRPr="00BB059B">
        <w:rPr>
          <w:rFonts w:eastAsia="PMingLiU" w:cs="Tahoma"/>
          <w:color w:val="000000"/>
          <w:szCs w:val="18"/>
        </w:rPr>
        <w:t xml:space="preserve"> On-Premise </w:t>
      </w:r>
      <w:r w:rsidRPr="00BB059B">
        <w:rPr>
          <w:rFonts w:eastAsia="PMingLiU" w:cs="Tahoma"/>
          <w:color w:val="000000"/>
          <w:szCs w:val="18"/>
        </w:rPr>
        <w:t>伺服器。</w:t>
      </w:r>
    </w:p>
    <w:p w:rsidR="00B26237" w:rsidRPr="00BB059B" w:rsidRDefault="00B26237" w:rsidP="00B26237">
      <w:pPr>
        <w:ind w:left="720"/>
        <w:rPr>
          <w:rFonts w:eastAsia="PMingLiU" w:cs="Tahoma"/>
        </w:rPr>
      </w:pPr>
    </w:p>
    <w:p w:rsidR="00B26237" w:rsidRPr="00BB059B" w:rsidRDefault="00B26237" w:rsidP="00B26237">
      <w:pPr>
        <w:ind w:left="720"/>
        <w:rPr>
          <w:rFonts w:eastAsia="PMingLiU" w:cs="Tahoma"/>
          <w:lang w:eastAsia="zh-TW"/>
        </w:rPr>
      </w:pPr>
      <w:r w:rsidRPr="00BB059B">
        <w:rPr>
          <w:rFonts w:eastAsia="PMingLiU" w:cs="Tahoma"/>
          <w:color w:val="000000"/>
          <w:szCs w:val="18"/>
        </w:rPr>
        <w:t>在</w:t>
      </w:r>
      <w:r w:rsidRPr="00BB059B">
        <w:rPr>
          <w:rFonts w:eastAsia="PMingLiU" w:cs="Tahoma"/>
          <w:color w:val="000000"/>
          <w:szCs w:val="18"/>
        </w:rPr>
        <w:t xml:space="preserve"> School </w:t>
      </w:r>
      <w:r w:rsidRPr="00BB059B">
        <w:rPr>
          <w:rFonts w:eastAsia="PMingLiU" w:cs="Tahoma"/>
          <w:color w:val="000000"/>
          <w:szCs w:val="18"/>
        </w:rPr>
        <w:t>合約之下，必須以機構為基礎或非以機構為基礎，為每一位使用者取得</w:t>
      </w:r>
      <w:r w:rsidRPr="00BB059B">
        <w:rPr>
          <w:rFonts w:eastAsia="PMingLiU" w:cs="Tahoma"/>
          <w:color w:val="000000"/>
          <w:szCs w:val="18"/>
        </w:rPr>
        <w:t xml:space="preserve"> Office 365 Plan </w:t>
      </w:r>
      <w:r w:rsidRPr="00BB059B">
        <w:rPr>
          <w:rFonts w:eastAsia="PMingLiU" w:cs="Tahoma"/>
          <w:color w:val="000000"/>
          <w:szCs w:val="18"/>
        </w:rPr>
        <w:t>的訂閱使用權。</w:t>
      </w:r>
      <w:r w:rsidRPr="00BB059B">
        <w:rPr>
          <w:rFonts w:eastAsia="PMingLiU" w:cs="Tahoma"/>
          <w:color w:val="000000"/>
          <w:szCs w:val="18"/>
          <w:lang w:eastAsia="zh-TW"/>
        </w:rPr>
        <w:t>如果在期間內存取</w:t>
      </w:r>
      <w:r w:rsidRPr="00BB059B">
        <w:rPr>
          <w:rFonts w:eastAsia="PMingLiU" w:cs="Tahoma"/>
          <w:color w:val="000000"/>
          <w:szCs w:val="18"/>
          <w:lang w:eastAsia="zh-TW"/>
        </w:rPr>
        <w:t xml:space="preserve"> O365 Plan </w:t>
      </w:r>
      <w:r w:rsidRPr="00BB059B">
        <w:rPr>
          <w:rFonts w:eastAsia="PMingLiU" w:cs="Tahoma"/>
          <w:color w:val="000000"/>
          <w:szCs w:val="18"/>
          <w:lang w:eastAsia="zh-TW"/>
        </w:rPr>
        <w:t>還需要額外的使用者訂閱使用權，機構必須為此等使用權提出訂單。機構可使用任何</w:t>
      </w:r>
      <w:r w:rsidRPr="00BB059B">
        <w:rPr>
          <w:rFonts w:eastAsia="PMingLiU" w:cs="Tahoma"/>
          <w:color w:val="000000"/>
          <w:szCs w:val="18"/>
          <w:lang w:eastAsia="zh-TW"/>
        </w:rPr>
        <w:t xml:space="preserve"> O365 Plan </w:t>
      </w:r>
      <w:r w:rsidRPr="00BB059B">
        <w:rPr>
          <w:rFonts w:eastAsia="PMingLiU" w:cs="Tahoma"/>
          <w:color w:val="000000"/>
          <w:szCs w:val="18"/>
          <w:lang w:eastAsia="zh-TW"/>
        </w:rPr>
        <w:t>以符合方案之最低需求。對</w:t>
      </w:r>
      <w:r w:rsidRPr="00BB059B">
        <w:rPr>
          <w:rFonts w:eastAsia="PMingLiU" w:cs="Tahoma"/>
          <w:color w:val="000000"/>
          <w:szCs w:val="18"/>
          <w:lang w:eastAsia="zh-TW"/>
        </w:rPr>
        <w:t xml:space="preserve"> O365 Add-On </w:t>
      </w:r>
      <w:r w:rsidRPr="00BB059B">
        <w:rPr>
          <w:rFonts w:eastAsia="PMingLiU" w:cs="Tahoma"/>
          <w:color w:val="000000"/>
          <w:szCs w:val="18"/>
          <w:lang w:eastAsia="zh-TW"/>
        </w:rPr>
        <w:t>進行授權時，對應之合格產品必須依據相同之註冊進行授權。</w:t>
      </w:r>
      <w:r w:rsidRPr="00BB059B">
        <w:rPr>
          <w:rFonts w:eastAsia="PMingLiU" w:cs="Tahoma"/>
          <w:color w:val="000000"/>
          <w:lang w:eastAsia="zh-TW"/>
        </w:rPr>
        <w:t>提交年度訂單時，只要年度訂單符合平台線上服務的最低需求，機構可以訂購比機構最初訂單的數量還少的線上服務使用權。</w:t>
      </w:r>
    </w:p>
    <w:p w:rsidR="00B26237" w:rsidRDefault="00B26237" w:rsidP="00B26237">
      <w:pPr>
        <w:ind w:left="720"/>
        <w:rPr>
          <w:rFonts w:eastAsia="PMingLiU" w:cs="Tahoma"/>
          <w:lang w:eastAsia="zh-TW"/>
        </w:rPr>
      </w:pPr>
    </w:p>
    <w:p w:rsidR="0035124F" w:rsidRDefault="0035124F" w:rsidP="00B26237">
      <w:pPr>
        <w:ind w:left="720"/>
        <w:rPr>
          <w:rFonts w:eastAsia="PMingLiU" w:cs="Tahoma"/>
          <w:lang w:eastAsia="zh-TW"/>
        </w:rPr>
      </w:pPr>
    </w:p>
    <w:p w:rsidR="0035124F" w:rsidRDefault="0035124F" w:rsidP="00B26237">
      <w:pPr>
        <w:ind w:left="720"/>
        <w:rPr>
          <w:rFonts w:eastAsia="PMingLiU" w:cs="Tahoma"/>
          <w:lang w:eastAsia="zh-TW"/>
        </w:rPr>
      </w:pPr>
    </w:p>
    <w:p w:rsidR="0035124F" w:rsidRDefault="0035124F" w:rsidP="00B26237">
      <w:pPr>
        <w:ind w:left="720"/>
        <w:rPr>
          <w:rFonts w:eastAsia="PMingLiU" w:cs="Tahoma"/>
          <w:lang w:eastAsia="zh-TW"/>
        </w:rPr>
      </w:pPr>
    </w:p>
    <w:p w:rsidR="003A738C" w:rsidRDefault="003A738C" w:rsidP="00B26237">
      <w:pPr>
        <w:ind w:left="720"/>
        <w:rPr>
          <w:rFonts w:eastAsia="PMingLiU" w:cs="Tahoma"/>
          <w:lang w:eastAsia="zh-TW"/>
        </w:rPr>
      </w:pPr>
    </w:p>
    <w:p w:rsidR="003A738C" w:rsidRDefault="003A738C" w:rsidP="00B26237">
      <w:pPr>
        <w:ind w:left="720"/>
        <w:rPr>
          <w:rFonts w:eastAsia="PMingLiU" w:cs="Tahoma"/>
          <w:lang w:eastAsia="zh-TW"/>
        </w:rPr>
      </w:pPr>
    </w:p>
    <w:p w:rsidR="003A738C" w:rsidRDefault="003A738C" w:rsidP="00B26237">
      <w:pPr>
        <w:ind w:left="720"/>
        <w:rPr>
          <w:rFonts w:eastAsia="PMingLiU" w:cs="Tahoma"/>
          <w:lang w:eastAsia="zh-TW"/>
        </w:rPr>
      </w:pPr>
    </w:p>
    <w:p w:rsidR="003A738C" w:rsidRPr="00BB059B" w:rsidRDefault="003A738C" w:rsidP="00B26237">
      <w:pPr>
        <w:ind w:left="720"/>
        <w:rPr>
          <w:rFonts w:eastAsia="PMingLiU" w:cs="Tahoma"/>
          <w:lang w:eastAsia="zh-TW"/>
        </w:rPr>
      </w:pPr>
    </w:p>
    <w:p w:rsidR="00B26237" w:rsidRPr="00BB059B" w:rsidRDefault="0035314F" w:rsidP="00864B8A">
      <w:pPr>
        <w:spacing w:after="60"/>
        <w:ind w:left="720"/>
        <w:rPr>
          <w:rFonts w:eastAsia="PMingLiU" w:cs="Tahoma"/>
          <w:lang w:eastAsia="zh-TW"/>
        </w:rPr>
      </w:pPr>
      <w:r w:rsidRPr="00BB059B">
        <w:rPr>
          <w:rFonts w:eastAsia="PMingLiU" w:cs="Tahoma"/>
          <w:b/>
          <w:szCs w:val="20"/>
          <w:lang w:eastAsia="zh-TW"/>
        </w:rPr>
        <w:t>加值</w:t>
      </w:r>
      <w:r w:rsidRPr="00BB059B">
        <w:rPr>
          <w:rFonts w:eastAsia="PMingLiU" w:cs="Tahoma"/>
          <w:b/>
          <w:szCs w:val="20"/>
          <w:lang w:eastAsia="zh-TW"/>
        </w:rPr>
        <w:t xml:space="preserve"> USL</w:t>
      </w:r>
    </w:p>
    <w:p w:rsidR="00B26237" w:rsidRPr="00BB059B" w:rsidRDefault="00B26237" w:rsidP="00B26237">
      <w:pPr>
        <w:ind w:left="720"/>
        <w:rPr>
          <w:rFonts w:eastAsia="PMingLiU" w:cs="Tahoma"/>
          <w:lang w:eastAsia="zh-TW"/>
        </w:rPr>
      </w:pPr>
      <w:r w:rsidRPr="00BB059B">
        <w:rPr>
          <w:rFonts w:eastAsia="PMingLiU" w:cs="Tahoma"/>
          <w:color w:val="000000"/>
          <w:szCs w:val="18"/>
          <w:lang w:eastAsia="zh-TW"/>
        </w:rPr>
        <w:t>具有合格產品範圍之機構得訂購</w:t>
      </w:r>
      <w:r w:rsidRPr="00BB059B">
        <w:rPr>
          <w:rFonts w:eastAsia="PMingLiU" w:cs="Tahoma"/>
          <w:color w:val="000000"/>
          <w:szCs w:val="18"/>
          <w:lang w:eastAsia="zh-TW"/>
        </w:rPr>
        <w:t xml:space="preserve"> O365 Add-on Plan </w:t>
      </w:r>
      <w:r w:rsidRPr="00BB059B">
        <w:rPr>
          <w:rFonts w:eastAsia="PMingLiU" w:cs="Tahoma"/>
          <w:color w:val="000000"/>
          <w:szCs w:val="18"/>
          <w:lang w:eastAsia="zh-TW"/>
        </w:rPr>
        <w:t>之對應的使用者訂閱使用權，詳如下表所述。具備</w:t>
      </w:r>
      <w:r w:rsidRPr="00BB059B">
        <w:rPr>
          <w:rFonts w:eastAsia="PMingLiU" w:cs="Tahoma"/>
          <w:color w:val="000000"/>
          <w:szCs w:val="18"/>
          <w:lang w:eastAsia="zh-TW"/>
        </w:rPr>
        <w:t xml:space="preserve"> School </w:t>
      </w:r>
      <w:r w:rsidRPr="00BB059B">
        <w:rPr>
          <w:rFonts w:eastAsia="PMingLiU" w:cs="Tahoma"/>
          <w:color w:val="000000"/>
          <w:szCs w:val="18"/>
          <w:lang w:eastAsia="zh-TW"/>
        </w:rPr>
        <w:t>合約之機構：只要機構的合格產品在有效期限以內，最多即能為與其合格電腦相同數量之使用者，訂購</w:t>
      </w:r>
      <w:r w:rsidRPr="00BB059B">
        <w:rPr>
          <w:rFonts w:eastAsia="PMingLiU" w:cs="Tahoma"/>
          <w:color w:val="000000"/>
          <w:szCs w:val="18"/>
          <w:lang w:eastAsia="zh-TW"/>
        </w:rPr>
        <w:t xml:space="preserve"> O365</w:t>
      </w:r>
      <w:r w:rsidR="0073757B">
        <w:rPr>
          <w:rFonts w:eastAsia="PMingLiU" w:cs="Tahoma"/>
          <w:color w:val="000000"/>
          <w:szCs w:val="18"/>
          <w:lang w:eastAsia="zh-TW"/>
        </w:rPr>
        <w:t> </w:t>
      </w:r>
      <w:r w:rsidRPr="00BB059B">
        <w:rPr>
          <w:rFonts w:eastAsia="PMingLiU" w:cs="Tahoma"/>
          <w:color w:val="000000"/>
          <w:szCs w:val="18"/>
          <w:lang w:eastAsia="zh-TW"/>
        </w:rPr>
        <w:t xml:space="preserve">Add-on Plan </w:t>
      </w:r>
      <w:r w:rsidRPr="00BB059B">
        <w:rPr>
          <w:rFonts w:eastAsia="PMingLiU" w:cs="Tahoma"/>
          <w:color w:val="000000"/>
          <w:szCs w:val="18"/>
          <w:lang w:eastAsia="zh-TW"/>
        </w:rPr>
        <w:t>的對應使用者訂閱使用權。</w:t>
      </w:r>
    </w:p>
    <w:p w:rsidR="00B26237" w:rsidRPr="00BB059B"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446"/>
      </w:tblGrid>
      <w:tr w:rsidR="00B26237" w:rsidRPr="00BB059B" w:rsidTr="0035124F">
        <w:tc>
          <w:tcPr>
            <w:tcW w:w="4194" w:type="dxa"/>
            <w:shd w:val="clear" w:color="auto" w:fill="FABF8F"/>
          </w:tcPr>
          <w:p w:rsidR="00B26237" w:rsidRPr="00BB059B" w:rsidRDefault="00B26237" w:rsidP="00B42A20">
            <w:pPr>
              <w:rPr>
                <w:rFonts w:eastAsia="PMingLiU" w:cs="Tahoma"/>
                <w:b/>
                <w:color w:val="000000"/>
                <w:szCs w:val="18"/>
              </w:rPr>
            </w:pPr>
            <w:r w:rsidRPr="00BB059B">
              <w:rPr>
                <w:rFonts w:eastAsia="PMingLiU" w:cs="Tahoma"/>
                <w:b/>
                <w:color w:val="000000"/>
                <w:szCs w:val="18"/>
              </w:rPr>
              <w:t>合格使用權</w:t>
            </w:r>
          </w:p>
        </w:tc>
        <w:tc>
          <w:tcPr>
            <w:tcW w:w="4446" w:type="dxa"/>
            <w:shd w:val="clear" w:color="auto" w:fill="FABF8F"/>
          </w:tcPr>
          <w:p w:rsidR="00B26237" w:rsidRPr="00BB059B" w:rsidRDefault="00B26237" w:rsidP="00B42A20">
            <w:pPr>
              <w:rPr>
                <w:rFonts w:eastAsia="PMingLiU" w:cs="Tahoma"/>
                <w:b/>
                <w:color w:val="000000"/>
                <w:szCs w:val="18"/>
              </w:rPr>
            </w:pPr>
            <w:r w:rsidRPr="00BB059B">
              <w:rPr>
                <w:rFonts w:eastAsia="PMingLiU" w:cs="Tahoma"/>
                <w:b/>
                <w:color w:val="000000"/>
                <w:szCs w:val="18"/>
              </w:rPr>
              <w:t>加值</w:t>
            </w:r>
            <w:r w:rsidRPr="00BB059B">
              <w:rPr>
                <w:rFonts w:eastAsia="PMingLiU" w:cs="Tahoma"/>
                <w:b/>
                <w:color w:val="000000"/>
                <w:szCs w:val="18"/>
              </w:rPr>
              <w:t xml:space="preserve"> USL</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r w:rsidRPr="00BB059B">
              <w:rPr>
                <w:rFonts w:eastAsia="PMingLiU" w:cs="Tahoma"/>
                <w:color w:val="000000"/>
                <w:szCs w:val="18"/>
                <w:vertAlign w:val="superscript"/>
              </w:rPr>
              <w:t>1</w:t>
            </w:r>
            <w:r w:rsidRPr="00BB059B">
              <w:rPr>
                <w:rFonts w:eastAsia="PMingLiU" w:cs="Tahoma"/>
                <w:color w:val="000000"/>
                <w:szCs w:val="18"/>
              </w:rPr>
              <w:t>或</w:t>
            </w:r>
            <w:r w:rsidRPr="00BB059B">
              <w:rPr>
                <w:rFonts w:eastAsia="PMingLiU" w:cs="Tahoma"/>
                <w:color w:val="000000"/>
                <w:szCs w:val="18"/>
              </w:rPr>
              <w:t xml:space="preserve"> ECAL </w:t>
            </w:r>
            <w:r w:rsidRPr="00BB059B">
              <w:rPr>
                <w:rFonts w:eastAsia="PMingLiU" w:cs="Tahoma"/>
                <w:color w:val="000000"/>
                <w:szCs w:val="18"/>
              </w:rPr>
              <w:t>套件</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Core CAL </w:t>
            </w:r>
            <w:r w:rsidRPr="00BB059B">
              <w:rPr>
                <w:rFonts w:eastAsia="PMingLiU" w:cs="Tahoma"/>
                <w:color w:val="000000"/>
                <w:szCs w:val="18"/>
              </w:rPr>
              <w:t>或</w:t>
            </w:r>
            <w:r w:rsidRPr="00BB059B">
              <w:rPr>
                <w:rFonts w:eastAsia="PMingLiU" w:cs="Tahoma"/>
                <w:color w:val="000000"/>
                <w:szCs w:val="18"/>
              </w:rPr>
              <w:t xml:space="preserve"> ECAL </w:t>
            </w:r>
            <w:r w:rsidRPr="00BB059B">
              <w:rPr>
                <w:rFonts w:eastAsia="PMingLiU" w:cs="Tahoma"/>
                <w:color w:val="000000"/>
                <w:szCs w:val="18"/>
              </w:rPr>
              <w:t>的</w:t>
            </w:r>
            <w:r w:rsidRPr="00BB059B">
              <w:rPr>
                <w:rFonts w:eastAsia="PMingLiU" w:cs="Tahoma"/>
                <w:color w:val="000000"/>
                <w:szCs w:val="18"/>
              </w:rPr>
              <w:t xml:space="preserve"> Office 365 Plan A3 </w:t>
            </w:r>
            <w:r w:rsidRPr="00BB059B">
              <w:rPr>
                <w:rFonts w:eastAsia="PMingLiU" w:cs="Tahoma"/>
                <w:color w:val="000000"/>
                <w:szCs w:val="18"/>
              </w:rPr>
              <w:t>加值使用者訂閱使用權</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Office Pro Plus</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Office Pro Plus </w:t>
            </w:r>
            <w:r w:rsidRPr="00BB059B">
              <w:rPr>
                <w:rFonts w:eastAsia="PMingLiU" w:cs="Tahoma"/>
                <w:color w:val="000000"/>
                <w:szCs w:val="18"/>
              </w:rPr>
              <w:t>的</w:t>
            </w:r>
            <w:r w:rsidRPr="00BB059B">
              <w:rPr>
                <w:rFonts w:eastAsia="PMingLiU" w:cs="Tahoma"/>
                <w:color w:val="000000"/>
                <w:szCs w:val="18"/>
              </w:rPr>
              <w:t xml:space="preserve"> Office 365 Plan A3 </w:t>
            </w:r>
            <w:r w:rsidRPr="00BB059B">
              <w:rPr>
                <w:rFonts w:eastAsia="PMingLiU" w:cs="Tahoma"/>
                <w:color w:val="000000"/>
                <w:szCs w:val="18"/>
              </w:rPr>
              <w:t>加值</w:t>
            </w:r>
            <w:r w:rsidRPr="00BB059B">
              <w:rPr>
                <w:rFonts w:eastAsia="PMingLiU" w:cs="Tahoma"/>
                <w:color w:val="000000"/>
                <w:szCs w:val="18"/>
              </w:rPr>
              <w:t xml:space="preserve"> USL</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r w:rsidRPr="00BB059B">
              <w:rPr>
                <w:rFonts w:eastAsia="PMingLiU" w:cs="Tahoma"/>
                <w:color w:val="000000"/>
                <w:szCs w:val="18"/>
                <w:vertAlign w:val="superscript"/>
              </w:rPr>
              <w:t>1</w:t>
            </w:r>
            <w:r w:rsidRPr="00BB059B">
              <w:rPr>
                <w:rFonts w:eastAsia="PMingLiU" w:cs="Tahoma"/>
                <w:color w:val="000000"/>
                <w:szCs w:val="18"/>
              </w:rPr>
              <w:t>或</w:t>
            </w:r>
            <w:r w:rsidRPr="00BB059B">
              <w:rPr>
                <w:rFonts w:eastAsia="PMingLiU" w:cs="Tahoma"/>
                <w:color w:val="000000"/>
                <w:szCs w:val="18"/>
              </w:rPr>
              <w:t xml:space="preserve"> ECAL </w:t>
            </w:r>
            <w:r w:rsidRPr="00BB059B">
              <w:rPr>
                <w:rFonts w:eastAsia="PMingLiU" w:cs="Tahoma"/>
                <w:color w:val="000000"/>
                <w:szCs w:val="18"/>
              </w:rPr>
              <w:t>套件</w:t>
            </w:r>
            <w:r w:rsidRPr="00BB059B">
              <w:rPr>
                <w:rFonts w:eastAsia="PMingLiU" w:cs="Tahoma"/>
                <w:color w:val="000000"/>
                <w:szCs w:val="18"/>
                <w:vertAlign w:val="superscript"/>
              </w:rPr>
              <w:t>1</w:t>
            </w:r>
            <w:r w:rsidRPr="00BB059B">
              <w:rPr>
                <w:rFonts w:eastAsia="PMingLiU" w:cs="Tahoma"/>
                <w:color w:val="000000"/>
                <w:szCs w:val="18"/>
              </w:rPr>
              <w:t xml:space="preserve"> + Office Pro Plus</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Core CAL </w:t>
            </w:r>
            <w:r w:rsidRPr="00BB059B">
              <w:rPr>
                <w:rFonts w:eastAsia="PMingLiU" w:cs="Tahoma"/>
                <w:color w:val="000000"/>
                <w:szCs w:val="18"/>
              </w:rPr>
              <w:t>或</w:t>
            </w:r>
            <w:r w:rsidRPr="00BB059B">
              <w:rPr>
                <w:rFonts w:eastAsia="PMingLiU" w:cs="Tahoma"/>
                <w:color w:val="000000"/>
                <w:szCs w:val="18"/>
              </w:rPr>
              <w:t xml:space="preserve"> ECAL + Office Pro Plus </w:t>
            </w:r>
            <w:r w:rsidRPr="00BB059B">
              <w:rPr>
                <w:rFonts w:eastAsia="PMingLiU" w:cs="Tahoma"/>
                <w:color w:val="000000"/>
                <w:szCs w:val="18"/>
              </w:rPr>
              <w:t>的</w:t>
            </w:r>
            <w:r w:rsidRPr="00BB059B">
              <w:rPr>
                <w:rFonts w:eastAsia="PMingLiU" w:cs="Tahoma"/>
                <w:color w:val="000000"/>
                <w:szCs w:val="18"/>
              </w:rPr>
              <w:t xml:space="preserve"> Office 365 Plan A3 </w:t>
            </w:r>
            <w:r w:rsidRPr="00BB059B">
              <w:rPr>
                <w:rFonts w:eastAsia="PMingLiU" w:cs="Tahoma"/>
                <w:color w:val="000000"/>
                <w:szCs w:val="18"/>
              </w:rPr>
              <w:t>加值使用者訂閱使用權</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r w:rsidRPr="00BB059B">
              <w:rPr>
                <w:rFonts w:eastAsia="PMingLiU" w:cs="Tahoma"/>
                <w:color w:val="000000"/>
                <w:szCs w:val="18"/>
                <w:vertAlign w:val="superscript"/>
              </w:rPr>
              <w:t>1</w:t>
            </w:r>
            <w:r w:rsidRPr="00BB059B">
              <w:rPr>
                <w:rFonts w:eastAsia="PMingLiU" w:cs="Tahoma"/>
                <w:color w:val="000000"/>
                <w:szCs w:val="18"/>
              </w:rPr>
              <w:t>或</w:t>
            </w:r>
            <w:r w:rsidRPr="00BB059B">
              <w:rPr>
                <w:rFonts w:eastAsia="PMingLiU" w:cs="Tahoma"/>
                <w:color w:val="000000"/>
                <w:szCs w:val="18"/>
              </w:rPr>
              <w:t xml:space="preserve"> ECAL </w:t>
            </w:r>
            <w:r w:rsidRPr="00BB059B">
              <w:rPr>
                <w:rFonts w:eastAsia="PMingLiU" w:cs="Tahoma"/>
                <w:color w:val="000000"/>
                <w:szCs w:val="18"/>
              </w:rPr>
              <w:t>套件</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Core CAL </w:t>
            </w:r>
            <w:r w:rsidRPr="00BB059B">
              <w:rPr>
                <w:rFonts w:eastAsia="PMingLiU" w:cs="Tahoma"/>
                <w:color w:val="000000"/>
                <w:szCs w:val="18"/>
              </w:rPr>
              <w:t>或</w:t>
            </w:r>
            <w:r w:rsidRPr="00BB059B">
              <w:rPr>
                <w:rFonts w:eastAsia="PMingLiU" w:cs="Tahoma"/>
                <w:color w:val="000000"/>
                <w:szCs w:val="18"/>
              </w:rPr>
              <w:t xml:space="preserve"> ECAL </w:t>
            </w:r>
            <w:r w:rsidRPr="00BB059B">
              <w:rPr>
                <w:rFonts w:eastAsia="PMingLiU" w:cs="Tahoma"/>
                <w:color w:val="000000"/>
                <w:szCs w:val="18"/>
              </w:rPr>
              <w:t>的</w:t>
            </w:r>
            <w:r w:rsidRPr="00BB059B">
              <w:rPr>
                <w:rFonts w:eastAsia="PMingLiU" w:cs="Tahoma"/>
                <w:color w:val="000000"/>
                <w:szCs w:val="18"/>
              </w:rPr>
              <w:t xml:space="preserve"> Office 365 Plan A4 </w:t>
            </w:r>
            <w:r w:rsidRPr="00BB059B">
              <w:rPr>
                <w:rFonts w:eastAsia="PMingLiU" w:cs="Tahoma"/>
                <w:color w:val="000000"/>
                <w:szCs w:val="18"/>
              </w:rPr>
              <w:t>加值使用者訂閱使用權</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Office Pro Plus</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Office Pro Plus </w:t>
            </w:r>
            <w:r w:rsidRPr="00BB059B">
              <w:rPr>
                <w:rFonts w:eastAsia="PMingLiU" w:cs="Tahoma"/>
                <w:color w:val="000000"/>
                <w:szCs w:val="18"/>
              </w:rPr>
              <w:t>的</w:t>
            </w:r>
            <w:r w:rsidRPr="00BB059B">
              <w:rPr>
                <w:rFonts w:eastAsia="PMingLiU" w:cs="Tahoma"/>
                <w:color w:val="000000"/>
                <w:szCs w:val="18"/>
              </w:rPr>
              <w:t xml:space="preserve"> Office 365 Plan A4 </w:t>
            </w:r>
            <w:r w:rsidRPr="00BB059B">
              <w:rPr>
                <w:rFonts w:eastAsia="PMingLiU" w:cs="Tahoma"/>
                <w:color w:val="000000"/>
                <w:szCs w:val="18"/>
              </w:rPr>
              <w:t>加值</w:t>
            </w:r>
            <w:r w:rsidRPr="00BB059B">
              <w:rPr>
                <w:rFonts w:eastAsia="PMingLiU" w:cs="Tahoma"/>
                <w:color w:val="000000"/>
                <w:szCs w:val="18"/>
              </w:rPr>
              <w:t xml:space="preserve"> USL</w:t>
            </w:r>
          </w:p>
        </w:tc>
      </w:tr>
      <w:tr w:rsidR="00B26237" w:rsidRPr="00BB059B" w:rsidTr="0035124F">
        <w:tc>
          <w:tcPr>
            <w:tcW w:w="4194"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套件或</w:t>
            </w:r>
            <w:r w:rsidRPr="00BB059B">
              <w:rPr>
                <w:rFonts w:eastAsia="PMingLiU" w:cs="Tahoma"/>
                <w:color w:val="000000"/>
                <w:szCs w:val="18"/>
              </w:rPr>
              <w:t xml:space="preserve"> ECAL </w:t>
            </w:r>
            <w:r w:rsidRPr="00BB059B">
              <w:rPr>
                <w:rFonts w:eastAsia="PMingLiU" w:cs="Tahoma"/>
                <w:color w:val="000000"/>
                <w:szCs w:val="18"/>
              </w:rPr>
              <w:t>套件</w:t>
            </w:r>
            <w:r w:rsidRPr="00BB059B">
              <w:rPr>
                <w:rFonts w:eastAsia="PMingLiU" w:cs="Tahoma"/>
                <w:color w:val="000000"/>
                <w:szCs w:val="18"/>
                <w:vertAlign w:val="superscript"/>
              </w:rPr>
              <w:t>1</w:t>
            </w:r>
            <w:r w:rsidRPr="00BB059B">
              <w:rPr>
                <w:rFonts w:eastAsia="PMingLiU" w:cs="Tahoma"/>
                <w:color w:val="000000"/>
                <w:szCs w:val="18"/>
              </w:rPr>
              <w:t xml:space="preserve"> + Office Pro Plus</w:t>
            </w:r>
            <w:r w:rsidRPr="00BB059B">
              <w:rPr>
                <w:rFonts w:eastAsia="PMingLiU" w:cs="Tahoma"/>
                <w:color w:val="000000"/>
                <w:szCs w:val="18"/>
                <w:vertAlign w:val="superscript"/>
              </w:rPr>
              <w:t>1</w:t>
            </w:r>
          </w:p>
        </w:tc>
        <w:tc>
          <w:tcPr>
            <w:tcW w:w="4446" w:type="dxa"/>
            <w:shd w:val="clear" w:color="auto" w:fill="auto"/>
          </w:tcPr>
          <w:p w:rsidR="00B26237" w:rsidRPr="00BB059B" w:rsidRDefault="00B26237" w:rsidP="00B42A20">
            <w:pPr>
              <w:rPr>
                <w:rFonts w:eastAsia="PMingLiU" w:cs="Tahoma"/>
                <w:color w:val="000000"/>
                <w:szCs w:val="18"/>
              </w:rPr>
            </w:pPr>
            <w:r w:rsidRPr="00BB059B">
              <w:rPr>
                <w:rFonts w:eastAsia="PMingLiU" w:cs="Tahoma"/>
                <w:color w:val="000000"/>
                <w:szCs w:val="18"/>
              </w:rPr>
              <w:t>針對</w:t>
            </w:r>
            <w:r w:rsidRPr="00BB059B">
              <w:rPr>
                <w:rFonts w:eastAsia="PMingLiU" w:cs="Tahoma"/>
                <w:color w:val="000000"/>
                <w:szCs w:val="18"/>
              </w:rPr>
              <w:t xml:space="preserve"> Core CAL </w:t>
            </w:r>
            <w:r w:rsidRPr="00BB059B">
              <w:rPr>
                <w:rFonts w:eastAsia="PMingLiU" w:cs="Tahoma"/>
                <w:color w:val="000000"/>
                <w:szCs w:val="18"/>
              </w:rPr>
              <w:t>或</w:t>
            </w:r>
            <w:r w:rsidRPr="00BB059B">
              <w:rPr>
                <w:rFonts w:eastAsia="PMingLiU" w:cs="Tahoma"/>
                <w:color w:val="000000"/>
                <w:szCs w:val="18"/>
              </w:rPr>
              <w:t xml:space="preserve"> ECAL + Office Pro Plus </w:t>
            </w:r>
            <w:r w:rsidRPr="00BB059B">
              <w:rPr>
                <w:rFonts w:eastAsia="PMingLiU" w:cs="Tahoma"/>
                <w:color w:val="000000"/>
                <w:szCs w:val="18"/>
              </w:rPr>
              <w:t>的</w:t>
            </w:r>
            <w:r w:rsidRPr="00BB059B">
              <w:rPr>
                <w:rFonts w:eastAsia="PMingLiU" w:cs="Tahoma"/>
                <w:color w:val="000000"/>
                <w:szCs w:val="18"/>
              </w:rPr>
              <w:t xml:space="preserve"> Office 365 Plan A4 </w:t>
            </w:r>
            <w:r w:rsidRPr="00BB059B">
              <w:rPr>
                <w:rFonts w:eastAsia="PMingLiU" w:cs="Tahoma"/>
                <w:color w:val="000000"/>
                <w:szCs w:val="18"/>
              </w:rPr>
              <w:t>加值使用者訂閱使用權</w:t>
            </w:r>
          </w:p>
        </w:tc>
      </w:tr>
    </w:tbl>
    <w:p w:rsidR="00B26237" w:rsidRPr="00BB059B" w:rsidRDefault="00B26237" w:rsidP="00B26237">
      <w:pPr>
        <w:ind w:left="900"/>
        <w:rPr>
          <w:rFonts w:eastAsia="PMingLiU" w:cs="Tahoma"/>
        </w:rPr>
      </w:pPr>
      <w:r w:rsidRPr="00BB059B">
        <w:rPr>
          <w:rFonts w:eastAsia="PMingLiU" w:cs="Tahoma"/>
          <w:i/>
          <w:color w:val="000000"/>
          <w:sz w:val="16"/>
          <w:szCs w:val="18"/>
          <w:vertAlign w:val="superscript"/>
        </w:rPr>
        <w:t>1</w:t>
      </w:r>
      <w:r w:rsidRPr="00BB059B">
        <w:rPr>
          <w:rFonts w:eastAsia="PMingLiU" w:cs="Tahoma"/>
          <w:i/>
          <w:color w:val="000000"/>
          <w:sz w:val="16"/>
          <w:szCs w:val="18"/>
        </w:rPr>
        <w:t>具有有效軟體保證</w:t>
      </w:r>
    </w:p>
    <w:p w:rsidR="00B26237" w:rsidRPr="00BB059B" w:rsidRDefault="00B26237" w:rsidP="00B26237">
      <w:pPr>
        <w:ind w:left="720"/>
        <w:rPr>
          <w:rFonts w:eastAsia="PMingLiU" w:cs="Tahoma"/>
        </w:rPr>
      </w:pPr>
    </w:p>
    <w:p w:rsidR="00B26237" w:rsidRPr="00BB059B" w:rsidRDefault="00B26237" w:rsidP="00B26237">
      <w:pPr>
        <w:ind w:left="720"/>
        <w:rPr>
          <w:rFonts w:eastAsia="PMingLiU" w:cs="Tahoma"/>
        </w:rPr>
      </w:pPr>
      <w:r w:rsidRPr="00BB059B">
        <w:rPr>
          <w:rFonts w:eastAsia="PMingLiU" w:cs="Tahoma"/>
          <w:iCs/>
          <w:color w:val="000000"/>
          <w:szCs w:val="18"/>
        </w:rPr>
        <w:t>擁有指定給所有教職員之</w:t>
      </w:r>
      <w:r w:rsidRPr="00BB059B">
        <w:rPr>
          <w:rFonts w:eastAsia="PMingLiU" w:cs="Tahoma"/>
          <w:iCs/>
          <w:color w:val="000000"/>
          <w:szCs w:val="18"/>
        </w:rPr>
        <w:t xml:space="preserve"> Office 365 Plan A3 </w:t>
      </w:r>
      <w:r w:rsidRPr="00BB059B">
        <w:rPr>
          <w:rFonts w:eastAsia="PMingLiU" w:cs="Tahoma"/>
          <w:iCs/>
          <w:color w:val="000000"/>
          <w:szCs w:val="18"/>
        </w:rPr>
        <w:t>或</w:t>
      </w:r>
      <w:r w:rsidRPr="00BB059B">
        <w:rPr>
          <w:rFonts w:eastAsia="PMingLiU" w:cs="Tahoma"/>
          <w:iCs/>
          <w:color w:val="000000"/>
          <w:szCs w:val="18"/>
        </w:rPr>
        <w:t xml:space="preserve"> Office 365 Plan A4 </w:t>
      </w:r>
      <w:r w:rsidRPr="00BB059B">
        <w:rPr>
          <w:rFonts w:eastAsia="PMingLiU" w:cs="Tahoma"/>
          <w:iCs/>
          <w:color w:val="000000"/>
          <w:szCs w:val="18"/>
        </w:rPr>
        <w:t>使用者訂閱使用權的機構，得於機構之組織內任何開放式實驗室或圖書館內安裝</w:t>
      </w:r>
      <w:r w:rsidRPr="00BB059B">
        <w:rPr>
          <w:rFonts w:eastAsia="PMingLiU" w:cs="Tahoma"/>
          <w:iCs/>
          <w:color w:val="000000"/>
          <w:szCs w:val="18"/>
        </w:rPr>
        <w:t xml:space="preserve"> Office Professional Plus 2010 </w:t>
      </w:r>
      <w:r w:rsidRPr="00BB059B">
        <w:rPr>
          <w:rFonts w:eastAsia="PMingLiU" w:cs="Tahoma"/>
          <w:iCs/>
          <w:color w:val="000000"/>
          <w:szCs w:val="18"/>
        </w:rPr>
        <w:t>軟體。針對軟體之使用則另受</w:t>
      </w:r>
      <w:r w:rsidRPr="00BB059B">
        <w:rPr>
          <w:rFonts w:eastAsia="PMingLiU" w:cs="Tahoma"/>
          <w:iCs/>
          <w:color w:val="000000"/>
          <w:szCs w:val="18"/>
        </w:rPr>
        <w:t xml:space="preserve"> Office</w:t>
      </w:r>
      <w:r w:rsidR="0035124F">
        <w:rPr>
          <w:rFonts w:eastAsia="PMingLiU" w:cs="Tahoma"/>
          <w:iCs/>
          <w:color w:val="000000"/>
          <w:szCs w:val="18"/>
        </w:rPr>
        <w:t> </w:t>
      </w:r>
      <w:r w:rsidRPr="00BB059B">
        <w:rPr>
          <w:rFonts w:eastAsia="PMingLiU" w:cs="Tahoma"/>
          <w:iCs/>
          <w:color w:val="000000"/>
          <w:szCs w:val="18"/>
        </w:rPr>
        <w:t xml:space="preserve">Pro Plus 2010 </w:t>
      </w:r>
      <w:r w:rsidRPr="00BB059B">
        <w:rPr>
          <w:rFonts w:eastAsia="PMingLiU" w:cs="Tahoma"/>
          <w:iCs/>
          <w:color w:val="000000"/>
          <w:szCs w:val="18"/>
        </w:rPr>
        <w:t>授權條款所拘束。</w:t>
      </w:r>
    </w:p>
    <w:p w:rsidR="00B26237" w:rsidRPr="00BB059B" w:rsidRDefault="00B26237" w:rsidP="00B26237">
      <w:pPr>
        <w:ind w:left="720"/>
        <w:rPr>
          <w:rFonts w:eastAsia="PMingLiU" w:cs="Tahoma"/>
        </w:rPr>
      </w:pPr>
    </w:p>
    <w:p w:rsidR="00B26237" w:rsidRPr="0027483F" w:rsidRDefault="00B26237" w:rsidP="00810479">
      <w:pPr>
        <w:pStyle w:val="FootnoteBulletLevel2"/>
        <w:tabs>
          <w:tab w:val="clear" w:pos="1260"/>
        </w:tabs>
        <w:spacing w:before="0"/>
        <w:ind w:left="720" w:firstLine="0"/>
        <w:rPr>
          <w:rFonts w:ascii="Tahoma" w:eastAsia="PMingLiU" w:hAnsi="Tahoma" w:cs="Tahoma"/>
          <w:sz w:val="18"/>
          <w:szCs w:val="18"/>
          <w:lang w:eastAsia="zh-TW"/>
        </w:rPr>
      </w:pPr>
      <w:r w:rsidRPr="0027483F">
        <w:rPr>
          <w:rFonts w:ascii="Tahoma" w:eastAsia="PMingLiU" w:hAnsi="Tahoma" w:cs="Tahoma"/>
          <w:color w:val="000000"/>
          <w:sz w:val="18"/>
          <w:szCs w:val="18"/>
        </w:rPr>
        <w:t xml:space="preserve">Lync Online Plan 1A </w:t>
      </w:r>
      <w:r w:rsidRPr="0027483F">
        <w:rPr>
          <w:rFonts w:ascii="Tahoma" w:eastAsia="PMingLiU" w:hAnsi="Tahoma" w:cs="Tahoma"/>
          <w:color w:val="000000"/>
          <w:sz w:val="18"/>
          <w:szCs w:val="18"/>
        </w:rPr>
        <w:t>及</w:t>
      </w:r>
      <w:r w:rsidRPr="0027483F">
        <w:rPr>
          <w:rFonts w:ascii="Tahoma" w:eastAsia="PMingLiU" w:hAnsi="Tahoma" w:cs="Tahoma"/>
          <w:color w:val="000000"/>
          <w:sz w:val="18"/>
          <w:szCs w:val="18"/>
        </w:rPr>
        <w:t xml:space="preserve"> Plan 2A </w:t>
      </w:r>
      <w:r w:rsidRPr="0027483F">
        <w:rPr>
          <w:rFonts w:ascii="Tahoma" w:eastAsia="PMingLiU" w:hAnsi="Tahoma" w:cs="Tahoma"/>
          <w:color w:val="000000"/>
          <w:sz w:val="18"/>
          <w:szCs w:val="18"/>
        </w:rPr>
        <w:t>需要分別訂購及安裝</w:t>
      </w:r>
      <w:r w:rsidRPr="0027483F">
        <w:rPr>
          <w:rFonts w:ascii="Tahoma" w:eastAsia="PMingLiU" w:hAnsi="Tahoma" w:cs="Tahoma"/>
          <w:color w:val="000000"/>
          <w:sz w:val="18"/>
          <w:szCs w:val="18"/>
        </w:rPr>
        <w:t xml:space="preserve"> Microsoft Lync 2010 (</w:t>
      </w:r>
      <w:r w:rsidRPr="0027483F">
        <w:rPr>
          <w:rFonts w:ascii="Tahoma" w:eastAsia="PMingLiU" w:hAnsi="Tahoma" w:cs="Tahoma"/>
          <w:color w:val="000000"/>
          <w:sz w:val="18"/>
          <w:szCs w:val="18"/>
        </w:rPr>
        <w:t>或</w:t>
      </w:r>
      <w:r w:rsidRPr="0027483F">
        <w:rPr>
          <w:rFonts w:ascii="Tahoma" w:eastAsia="PMingLiU" w:hAnsi="Tahoma" w:cs="Tahoma"/>
          <w:color w:val="000000"/>
          <w:sz w:val="18"/>
          <w:szCs w:val="18"/>
        </w:rPr>
        <w:t xml:space="preserve"> Lync for Mac 2011)</w:t>
      </w:r>
      <w:r w:rsidRPr="0027483F">
        <w:rPr>
          <w:rFonts w:ascii="Tahoma" w:eastAsia="PMingLiU" w:hAnsi="Tahoma" w:cs="Tahoma"/>
          <w:color w:val="000000"/>
          <w:sz w:val="18"/>
          <w:szCs w:val="18"/>
        </w:rPr>
        <w:t>。在有限時間優惠期間內，</w:t>
      </w:r>
      <w:r w:rsidRPr="0027483F">
        <w:rPr>
          <w:rFonts w:ascii="Tahoma" w:eastAsia="PMingLiU" w:hAnsi="Tahoma" w:cs="Tahoma"/>
          <w:color w:val="000000"/>
          <w:sz w:val="18"/>
          <w:szCs w:val="18"/>
        </w:rPr>
        <w:t xml:space="preserve">Lync Online </w:t>
      </w:r>
      <w:r w:rsidRPr="0027483F">
        <w:rPr>
          <w:rFonts w:ascii="Tahoma" w:eastAsia="PMingLiU" w:hAnsi="Tahoma" w:cs="Tahoma"/>
          <w:color w:val="000000"/>
          <w:sz w:val="18"/>
          <w:szCs w:val="18"/>
        </w:rPr>
        <w:t>授權客戶的每一份</w:t>
      </w:r>
      <w:r w:rsidRPr="0027483F">
        <w:rPr>
          <w:rFonts w:ascii="Tahoma" w:eastAsia="PMingLiU" w:hAnsi="Tahoma" w:cs="Tahoma"/>
          <w:color w:val="000000"/>
          <w:sz w:val="18"/>
          <w:szCs w:val="18"/>
        </w:rPr>
        <w:t xml:space="preserve"> Lync Online </w:t>
      </w:r>
      <w:r w:rsidRPr="0027483F">
        <w:rPr>
          <w:rFonts w:ascii="Tahoma" w:eastAsia="PMingLiU" w:hAnsi="Tahoma" w:cs="Tahoma"/>
          <w:color w:val="000000"/>
          <w:sz w:val="18"/>
          <w:szCs w:val="18"/>
        </w:rPr>
        <w:t>訂閱使用權，可免費取得一份</w:t>
      </w:r>
      <w:r w:rsidRPr="0027483F">
        <w:rPr>
          <w:rFonts w:ascii="Tahoma" w:eastAsia="PMingLiU" w:hAnsi="Tahoma" w:cs="Tahoma"/>
          <w:color w:val="000000"/>
          <w:sz w:val="18"/>
          <w:szCs w:val="18"/>
        </w:rPr>
        <w:t xml:space="preserve"> Lync 2010 (</w:t>
      </w:r>
      <w:r w:rsidRPr="0027483F">
        <w:rPr>
          <w:rFonts w:ascii="Tahoma" w:eastAsia="PMingLiU" w:hAnsi="Tahoma" w:cs="Tahoma"/>
          <w:color w:val="000000"/>
          <w:sz w:val="18"/>
          <w:szCs w:val="18"/>
        </w:rPr>
        <w:t>或</w:t>
      </w:r>
      <w:r w:rsidR="0035124F" w:rsidRPr="0027483F">
        <w:rPr>
          <w:rFonts w:ascii="Tahoma" w:eastAsia="PMingLiU" w:hAnsi="Tahoma" w:cs="Tahoma"/>
          <w:color w:val="000000"/>
          <w:sz w:val="18"/>
          <w:szCs w:val="18"/>
        </w:rPr>
        <w:t> </w:t>
      </w:r>
      <w:r w:rsidRPr="0027483F">
        <w:rPr>
          <w:rFonts w:ascii="Tahoma" w:eastAsia="PMingLiU" w:hAnsi="Tahoma" w:cs="Tahoma"/>
          <w:color w:val="000000"/>
          <w:sz w:val="18"/>
          <w:szCs w:val="18"/>
        </w:rPr>
        <w:t xml:space="preserve">Lync for Mac 2011) </w:t>
      </w:r>
      <w:r w:rsidRPr="0027483F">
        <w:rPr>
          <w:rFonts w:ascii="Tahoma" w:eastAsia="PMingLiU" w:hAnsi="Tahoma" w:cs="Tahoma"/>
          <w:color w:val="000000"/>
          <w:sz w:val="18"/>
          <w:szCs w:val="18"/>
        </w:rPr>
        <w:t>的授權拷貝。</w:t>
      </w:r>
      <w:r w:rsidRPr="0027483F">
        <w:rPr>
          <w:rFonts w:ascii="Tahoma" w:eastAsia="PMingLiU" w:hAnsi="Tahoma" w:cs="Tahoma"/>
          <w:color w:val="000000"/>
          <w:sz w:val="18"/>
          <w:szCs w:val="18"/>
          <w:lang w:eastAsia="zh-TW"/>
        </w:rPr>
        <w:t>該軟體僅得與</w:t>
      </w:r>
      <w:r w:rsidRPr="0027483F">
        <w:rPr>
          <w:rFonts w:ascii="Tahoma" w:eastAsia="PMingLiU" w:hAnsi="Tahoma" w:cs="Tahoma"/>
          <w:color w:val="000000"/>
          <w:sz w:val="18"/>
          <w:szCs w:val="18"/>
          <w:lang w:eastAsia="zh-TW"/>
        </w:rPr>
        <w:t xml:space="preserve"> Lync Online </w:t>
      </w:r>
      <w:r w:rsidRPr="0027483F">
        <w:rPr>
          <w:rFonts w:ascii="Tahoma" w:eastAsia="PMingLiU" w:hAnsi="Tahoma" w:cs="Tahoma"/>
          <w:color w:val="000000"/>
          <w:sz w:val="18"/>
          <w:szCs w:val="18"/>
          <w:lang w:eastAsia="zh-TW"/>
        </w:rPr>
        <w:t>搭配使用，而且該軟體之所有使用權將因基本訂閱使用權屆滿或移轉至下一個主要新版本的</w:t>
      </w:r>
      <w:r w:rsidRPr="0027483F">
        <w:rPr>
          <w:rFonts w:ascii="Tahoma" w:eastAsia="PMingLiU" w:hAnsi="Tahoma" w:cs="Tahoma"/>
          <w:color w:val="000000"/>
          <w:sz w:val="18"/>
          <w:szCs w:val="18"/>
          <w:lang w:eastAsia="zh-TW"/>
        </w:rPr>
        <w:t xml:space="preserve"> Lync Online (</w:t>
      </w:r>
      <w:r w:rsidRPr="0027483F">
        <w:rPr>
          <w:rFonts w:ascii="Tahoma" w:eastAsia="PMingLiU" w:hAnsi="Tahoma" w:cs="Tahoma"/>
          <w:color w:val="000000"/>
          <w:sz w:val="18"/>
          <w:szCs w:val="18"/>
          <w:lang w:eastAsia="zh-TW"/>
        </w:rPr>
        <w:t>視何者先發生</w:t>
      </w:r>
      <w:r w:rsidRPr="0027483F">
        <w:rPr>
          <w:rFonts w:ascii="Tahoma" w:eastAsia="PMingLiU" w:hAnsi="Tahoma" w:cs="Tahoma"/>
          <w:color w:val="000000"/>
          <w:sz w:val="18"/>
          <w:szCs w:val="18"/>
          <w:lang w:eastAsia="zh-TW"/>
        </w:rPr>
        <w:t xml:space="preserve">) </w:t>
      </w:r>
      <w:r w:rsidRPr="0027483F">
        <w:rPr>
          <w:rFonts w:ascii="Tahoma" w:eastAsia="PMingLiU" w:hAnsi="Tahoma" w:cs="Tahoma"/>
          <w:color w:val="000000"/>
          <w:sz w:val="18"/>
          <w:szCs w:val="18"/>
          <w:lang w:eastAsia="zh-TW"/>
        </w:rPr>
        <w:t>而隨之終止。尚未從</w:t>
      </w:r>
      <w:r w:rsidRPr="0027483F">
        <w:rPr>
          <w:rFonts w:ascii="Tahoma" w:eastAsia="PMingLiU" w:hAnsi="Tahoma" w:cs="Tahoma"/>
          <w:color w:val="000000"/>
          <w:sz w:val="18"/>
          <w:szCs w:val="18"/>
          <w:lang w:eastAsia="zh-TW"/>
        </w:rPr>
        <w:t xml:space="preserve"> Office Communications Online </w:t>
      </w:r>
      <w:r w:rsidRPr="0027483F">
        <w:rPr>
          <w:rFonts w:ascii="Tahoma" w:eastAsia="PMingLiU" w:hAnsi="Tahoma" w:cs="Tahoma"/>
          <w:color w:val="000000"/>
          <w:sz w:val="18"/>
          <w:szCs w:val="18"/>
          <w:lang w:eastAsia="zh-TW"/>
        </w:rPr>
        <w:t>進行移轉之客戶，得依此使用權之授與，使用</w:t>
      </w:r>
      <w:r w:rsidRPr="0027483F">
        <w:rPr>
          <w:rFonts w:ascii="Tahoma" w:eastAsia="PMingLiU" w:hAnsi="Tahoma" w:cs="Tahoma"/>
          <w:color w:val="000000"/>
          <w:sz w:val="18"/>
          <w:szCs w:val="18"/>
          <w:lang w:eastAsia="zh-TW"/>
        </w:rPr>
        <w:t xml:space="preserve"> Office Communicator 2007 R2 </w:t>
      </w:r>
      <w:r w:rsidRPr="0027483F">
        <w:rPr>
          <w:rFonts w:ascii="Tahoma" w:eastAsia="PMingLiU" w:hAnsi="Tahoma" w:cs="Tahoma"/>
          <w:color w:val="000000"/>
          <w:sz w:val="18"/>
          <w:szCs w:val="18"/>
          <w:lang w:eastAsia="zh-TW"/>
        </w:rPr>
        <w:t>以替代</w:t>
      </w:r>
      <w:r w:rsidRPr="0027483F">
        <w:rPr>
          <w:rFonts w:ascii="Tahoma" w:eastAsia="PMingLiU" w:hAnsi="Tahoma" w:cs="Tahoma"/>
          <w:color w:val="000000"/>
          <w:sz w:val="18"/>
          <w:szCs w:val="18"/>
          <w:lang w:eastAsia="zh-TW"/>
        </w:rPr>
        <w:t xml:space="preserve"> Lync 2010 (</w:t>
      </w:r>
      <w:r w:rsidRPr="0027483F">
        <w:rPr>
          <w:rFonts w:ascii="Tahoma" w:eastAsia="PMingLiU" w:hAnsi="Tahoma" w:cs="Tahoma"/>
          <w:color w:val="000000"/>
          <w:sz w:val="18"/>
          <w:szCs w:val="18"/>
          <w:lang w:eastAsia="zh-TW"/>
        </w:rPr>
        <w:t>或</w:t>
      </w:r>
      <w:r w:rsidRPr="0027483F">
        <w:rPr>
          <w:rFonts w:ascii="Tahoma" w:eastAsia="PMingLiU" w:hAnsi="Tahoma" w:cs="Tahoma"/>
          <w:color w:val="000000"/>
          <w:sz w:val="18"/>
          <w:szCs w:val="18"/>
          <w:lang w:eastAsia="zh-TW"/>
        </w:rPr>
        <w:t xml:space="preserve"> Lync for Mac 2011)</w:t>
      </w:r>
      <w:r w:rsidRPr="0027483F">
        <w:rPr>
          <w:rFonts w:ascii="Tahoma" w:eastAsia="PMingLiU" w:hAnsi="Tahoma" w:cs="Tahoma"/>
          <w:color w:val="000000"/>
          <w:sz w:val="18"/>
          <w:szCs w:val="18"/>
          <w:lang w:eastAsia="zh-TW"/>
        </w:rPr>
        <w:t>。</w:t>
      </w:r>
    </w:p>
    <w:p w:rsidR="00B26237" w:rsidRPr="0035124F"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rsidR="00B26237" w:rsidRPr="0035124F"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rsidR="00B26237" w:rsidRPr="00BB059B" w:rsidRDefault="0095763C" w:rsidP="00B26237">
      <w:pPr>
        <w:pStyle w:val="Heading2"/>
        <w:ind w:left="0"/>
        <w:rPr>
          <w:rFonts w:ascii="Tahoma" w:eastAsia="PMingLiU" w:hAnsi="Tahoma" w:cs="Tahoma"/>
          <w:lang w:eastAsia="zh-TW"/>
        </w:rPr>
      </w:pPr>
      <w:bookmarkStart w:id="1050" w:name="_7_Office_365"/>
      <w:bookmarkStart w:id="1051" w:name="_Toc336338263"/>
      <w:bookmarkStart w:id="1052" w:name="_Toc345401818"/>
      <w:bookmarkEnd w:id="1050"/>
      <w:r w:rsidRPr="00BB059B">
        <w:rPr>
          <w:rFonts w:ascii="Tahoma" w:eastAsia="PMingLiU" w:hAnsi="Tahoma" w:cs="Tahoma"/>
          <w:caps/>
          <w:color w:val="FF6600"/>
          <w:sz w:val="22"/>
          <w:szCs w:val="22"/>
          <w:vertAlign w:val="superscript"/>
          <w:lang w:eastAsia="zh-TW"/>
        </w:rPr>
        <w:t>6</w:t>
      </w:r>
      <w:r w:rsidR="00E03D05" w:rsidRPr="00BB059B">
        <w:rPr>
          <w:rFonts w:ascii="Tahoma" w:eastAsia="PMingLiU" w:hAnsi="Tahoma" w:cs="Tahoma"/>
          <w:color w:val="F66400"/>
          <w:sz w:val="22"/>
          <w:lang w:eastAsia="zh-TW"/>
        </w:rPr>
        <w:t xml:space="preserve"> </w:t>
      </w:r>
      <w:r w:rsidRPr="00BB059B">
        <w:rPr>
          <w:rFonts w:ascii="Tahoma" w:eastAsia="PMingLiU" w:hAnsi="Tahoma" w:cs="Tahoma"/>
          <w:color w:val="FF6600"/>
          <w:sz w:val="22"/>
          <w:szCs w:val="22"/>
          <w:lang w:eastAsia="zh-TW"/>
        </w:rPr>
        <w:t>Office 365 Plan E2-E4</w:t>
      </w:r>
      <w:bookmarkEnd w:id="1051"/>
      <w:bookmarkEnd w:id="1052"/>
    </w:p>
    <w:p w:rsidR="00B26237" w:rsidRPr="00BB059B" w:rsidRDefault="00B26237" w:rsidP="00AE5A9F">
      <w:pPr>
        <w:rPr>
          <w:rFonts w:eastAsia="PMingLiU" w:cs="Tahoma"/>
          <w:lang w:eastAsia="zh-TW"/>
        </w:rPr>
      </w:pPr>
    </w:p>
    <w:p w:rsidR="00B26237" w:rsidRPr="00BB059B" w:rsidRDefault="00B26237" w:rsidP="00B26237">
      <w:pPr>
        <w:ind w:left="720"/>
        <w:rPr>
          <w:rFonts w:eastAsia="PMingLiU" w:cs="Tahoma"/>
        </w:rPr>
      </w:pPr>
      <w:r w:rsidRPr="00BB059B">
        <w:rPr>
          <w:rFonts w:eastAsia="PMingLiU" w:cs="Tahoma"/>
          <w:color w:val="000000"/>
        </w:rPr>
        <w:t xml:space="preserve">Office 365 Plan E2-E4 </w:t>
      </w:r>
      <w:r w:rsidRPr="00BB059B">
        <w:rPr>
          <w:rFonts w:eastAsia="PMingLiU" w:cs="Tahoma"/>
          <w:color w:val="000000"/>
        </w:rPr>
        <w:t>可允許存取下列線上服務：</w:t>
      </w:r>
    </w:p>
    <w:p w:rsidR="00B26237" w:rsidRPr="00BB059B"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BB059B" w:rsidTr="002A6416">
        <w:tc>
          <w:tcPr>
            <w:tcW w:w="2790" w:type="dxa"/>
            <w:shd w:val="clear" w:color="auto" w:fill="FABF8F"/>
          </w:tcPr>
          <w:p w:rsidR="00B26237" w:rsidRPr="00BB059B" w:rsidRDefault="00B26237" w:rsidP="00B42A20">
            <w:pPr>
              <w:jc w:val="center"/>
              <w:rPr>
                <w:rFonts w:eastAsia="PMingLiU" w:cs="Tahoma"/>
                <w:b/>
                <w:color w:val="000000"/>
                <w:sz w:val="20"/>
              </w:rPr>
            </w:pPr>
            <w:r w:rsidRPr="00BB059B">
              <w:rPr>
                <w:rFonts w:eastAsia="PMingLiU" w:cs="Tahoma"/>
                <w:b/>
                <w:color w:val="000000"/>
                <w:sz w:val="20"/>
              </w:rPr>
              <w:t>Office 365 Plan E2</w:t>
            </w:r>
          </w:p>
        </w:tc>
        <w:tc>
          <w:tcPr>
            <w:tcW w:w="2880" w:type="dxa"/>
            <w:shd w:val="clear" w:color="auto" w:fill="FABF8F"/>
          </w:tcPr>
          <w:p w:rsidR="00B26237" w:rsidRPr="00BB059B" w:rsidRDefault="00B26237" w:rsidP="00B42A20">
            <w:pPr>
              <w:jc w:val="center"/>
              <w:rPr>
                <w:rFonts w:eastAsia="PMingLiU" w:cs="Tahoma"/>
                <w:b/>
                <w:color w:val="000000"/>
                <w:sz w:val="20"/>
              </w:rPr>
            </w:pPr>
            <w:r w:rsidRPr="00BB059B">
              <w:rPr>
                <w:rFonts w:eastAsia="PMingLiU" w:cs="Tahoma"/>
                <w:b/>
                <w:color w:val="000000"/>
                <w:sz w:val="20"/>
              </w:rPr>
              <w:t>Office 365 Plan E3</w:t>
            </w:r>
          </w:p>
        </w:tc>
        <w:tc>
          <w:tcPr>
            <w:tcW w:w="2898" w:type="dxa"/>
            <w:shd w:val="clear" w:color="auto" w:fill="FABF8F"/>
          </w:tcPr>
          <w:p w:rsidR="00B26237" w:rsidRPr="00BB059B" w:rsidRDefault="00B26237" w:rsidP="00B42A20">
            <w:pPr>
              <w:jc w:val="center"/>
              <w:rPr>
                <w:rFonts w:eastAsia="PMingLiU" w:cs="Tahoma"/>
                <w:b/>
                <w:color w:val="000000"/>
                <w:sz w:val="20"/>
              </w:rPr>
            </w:pPr>
            <w:r w:rsidRPr="00BB059B">
              <w:rPr>
                <w:rFonts w:eastAsia="PMingLiU" w:cs="Tahoma"/>
                <w:b/>
                <w:color w:val="000000"/>
                <w:sz w:val="20"/>
              </w:rPr>
              <w:t>Office 365 Plan E4</w:t>
            </w:r>
          </w:p>
        </w:tc>
      </w:tr>
      <w:tr w:rsidR="00B26237" w:rsidRPr="00BB059B" w:rsidTr="002A6416">
        <w:tc>
          <w:tcPr>
            <w:tcW w:w="2790" w:type="dxa"/>
            <w:shd w:val="clear" w:color="auto" w:fill="auto"/>
          </w:tcPr>
          <w:p w:rsidR="00B26237" w:rsidRPr="00BB059B" w:rsidRDefault="00B26237" w:rsidP="00B42A20">
            <w:pPr>
              <w:ind w:left="180" w:right="186"/>
              <w:rPr>
                <w:rFonts w:eastAsia="PMingLiU" w:cs="Tahoma"/>
                <w:color w:val="000000"/>
              </w:rPr>
            </w:pPr>
            <w:r w:rsidRPr="00BB059B">
              <w:rPr>
                <w:rFonts w:eastAsia="PMingLiU" w:cs="Tahoma"/>
                <w:color w:val="000000"/>
              </w:rPr>
              <w:t>Exchange Online Plan 1</w:t>
            </w:r>
          </w:p>
        </w:tc>
        <w:tc>
          <w:tcPr>
            <w:tcW w:w="2880" w:type="dxa"/>
            <w:shd w:val="clear" w:color="auto" w:fill="auto"/>
          </w:tcPr>
          <w:p w:rsidR="00B26237" w:rsidRPr="00BB059B" w:rsidRDefault="00B26237" w:rsidP="00B42A20">
            <w:pPr>
              <w:ind w:left="138" w:right="138"/>
              <w:rPr>
                <w:rFonts w:eastAsia="PMingLiU" w:cs="Tahoma"/>
                <w:color w:val="000000"/>
              </w:rPr>
            </w:pPr>
            <w:r w:rsidRPr="00BB059B">
              <w:rPr>
                <w:rFonts w:eastAsia="PMingLiU" w:cs="Tahoma"/>
                <w:color w:val="000000"/>
              </w:rPr>
              <w:t>Exchange Online Plan 2</w:t>
            </w:r>
          </w:p>
        </w:tc>
        <w:tc>
          <w:tcPr>
            <w:tcW w:w="2898" w:type="dxa"/>
            <w:shd w:val="clear" w:color="auto" w:fill="auto"/>
          </w:tcPr>
          <w:p w:rsidR="00B26237" w:rsidRPr="00BB059B" w:rsidRDefault="00B26237" w:rsidP="00B42A20">
            <w:pPr>
              <w:ind w:left="186" w:right="180"/>
              <w:rPr>
                <w:rFonts w:eastAsia="PMingLiU" w:cs="Tahoma"/>
                <w:color w:val="000000"/>
              </w:rPr>
            </w:pPr>
            <w:r w:rsidRPr="00BB059B">
              <w:rPr>
                <w:rFonts w:eastAsia="PMingLiU" w:cs="Tahoma"/>
                <w:color w:val="000000"/>
              </w:rPr>
              <w:t>Exchange Online Plan 2</w:t>
            </w:r>
          </w:p>
        </w:tc>
      </w:tr>
      <w:tr w:rsidR="00B26237" w:rsidRPr="00BB059B" w:rsidTr="002A6416">
        <w:tc>
          <w:tcPr>
            <w:tcW w:w="2790" w:type="dxa"/>
            <w:shd w:val="clear" w:color="auto" w:fill="auto"/>
          </w:tcPr>
          <w:p w:rsidR="00B26237" w:rsidRPr="00BB059B" w:rsidRDefault="00B26237" w:rsidP="00B42A20">
            <w:pPr>
              <w:ind w:left="180" w:right="186"/>
              <w:rPr>
                <w:rFonts w:eastAsia="PMingLiU" w:cs="Tahoma"/>
                <w:color w:val="000000"/>
              </w:rPr>
            </w:pPr>
            <w:r w:rsidRPr="00BB059B">
              <w:rPr>
                <w:rFonts w:eastAsia="PMingLiU" w:cs="Tahoma"/>
                <w:color w:val="000000"/>
              </w:rPr>
              <w:t>SharePoint Online Plan 1</w:t>
            </w:r>
          </w:p>
        </w:tc>
        <w:tc>
          <w:tcPr>
            <w:tcW w:w="2880" w:type="dxa"/>
            <w:shd w:val="clear" w:color="auto" w:fill="auto"/>
          </w:tcPr>
          <w:p w:rsidR="00B26237" w:rsidRPr="00BB059B" w:rsidRDefault="00B26237" w:rsidP="00B42A20">
            <w:pPr>
              <w:ind w:left="138" w:right="138"/>
              <w:rPr>
                <w:rFonts w:eastAsia="PMingLiU" w:cs="Tahoma"/>
                <w:color w:val="000000"/>
              </w:rPr>
            </w:pPr>
            <w:r w:rsidRPr="00BB059B">
              <w:rPr>
                <w:rFonts w:eastAsia="PMingLiU" w:cs="Tahoma"/>
                <w:color w:val="000000"/>
              </w:rPr>
              <w:t>SharePoint Online Plan 2</w:t>
            </w:r>
          </w:p>
        </w:tc>
        <w:tc>
          <w:tcPr>
            <w:tcW w:w="2898" w:type="dxa"/>
            <w:shd w:val="clear" w:color="auto" w:fill="auto"/>
          </w:tcPr>
          <w:p w:rsidR="00B26237" w:rsidRPr="00BB059B" w:rsidRDefault="00B26237" w:rsidP="00B42A20">
            <w:pPr>
              <w:ind w:left="186" w:right="180"/>
              <w:rPr>
                <w:rFonts w:eastAsia="PMingLiU" w:cs="Tahoma"/>
                <w:color w:val="000000"/>
              </w:rPr>
            </w:pPr>
            <w:r w:rsidRPr="00BB059B">
              <w:rPr>
                <w:rFonts w:eastAsia="PMingLiU" w:cs="Tahoma"/>
                <w:color w:val="000000"/>
              </w:rPr>
              <w:t>SharePoint Online Plan 2</w:t>
            </w:r>
          </w:p>
        </w:tc>
      </w:tr>
      <w:tr w:rsidR="00B26237" w:rsidRPr="00BB059B" w:rsidTr="002A6416">
        <w:tc>
          <w:tcPr>
            <w:tcW w:w="2790" w:type="dxa"/>
            <w:shd w:val="clear" w:color="auto" w:fill="auto"/>
          </w:tcPr>
          <w:p w:rsidR="00B26237" w:rsidRPr="00BB059B" w:rsidRDefault="00B26237" w:rsidP="00B42A20">
            <w:pPr>
              <w:ind w:left="180" w:right="186"/>
              <w:rPr>
                <w:rFonts w:eastAsia="PMingLiU" w:cs="Tahoma"/>
                <w:color w:val="000000"/>
              </w:rPr>
            </w:pPr>
            <w:r w:rsidRPr="00BB059B">
              <w:rPr>
                <w:rFonts w:eastAsia="PMingLiU" w:cs="Tahoma"/>
                <w:color w:val="000000"/>
              </w:rPr>
              <w:t>Lync Online Plan 2</w:t>
            </w:r>
          </w:p>
        </w:tc>
        <w:tc>
          <w:tcPr>
            <w:tcW w:w="2880" w:type="dxa"/>
            <w:shd w:val="clear" w:color="auto" w:fill="auto"/>
          </w:tcPr>
          <w:p w:rsidR="00B26237" w:rsidRPr="00BB059B" w:rsidRDefault="00B26237" w:rsidP="00B42A20">
            <w:pPr>
              <w:ind w:left="138" w:right="138"/>
              <w:rPr>
                <w:rFonts w:eastAsia="PMingLiU" w:cs="Tahoma"/>
                <w:color w:val="000000"/>
              </w:rPr>
            </w:pPr>
            <w:r w:rsidRPr="00BB059B">
              <w:rPr>
                <w:rFonts w:eastAsia="PMingLiU" w:cs="Tahoma"/>
                <w:color w:val="000000"/>
              </w:rPr>
              <w:t>Lync Online Plan 2</w:t>
            </w:r>
          </w:p>
        </w:tc>
        <w:tc>
          <w:tcPr>
            <w:tcW w:w="2898" w:type="dxa"/>
            <w:shd w:val="clear" w:color="auto" w:fill="auto"/>
          </w:tcPr>
          <w:p w:rsidR="00B26237" w:rsidRPr="00BB059B" w:rsidRDefault="00B26237" w:rsidP="00B42A20">
            <w:pPr>
              <w:ind w:left="186" w:right="180"/>
              <w:rPr>
                <w:rFonts w:eastAsia="PMingLiU" w:cs="Tahoma"/>
                <w:color w:val="000000"/>
              </w:rPr>
            </w:pPr>
            <w:r w:rsidRPr="00BB059B">
              <w:rPr>
                <w:rFonts w:eastAsia="PMingLiU" w:cs="Tahoma"/>
                <w:color w:val="000000"/>
              </w:rPr>
              <w:t>Lync Online Plan 2</w:t>
            </w:r>
          </w:p>
        </w:tc>
      </w:tr>
      <w:tr w:rsidR="00B26237" w:rsidRPr="00BB059B" w:rsidTr="002A6416">
        <w:tc>
          <w:tcPr>
            <w:tcW w:w="2790" w:type="dxa"/>
            <w:shd w:val="clear" w:color="auto" w:fill="auto"/>
          </w:tcPr>
          <w:p w:rsidR="00B26237" w:rsidRPr="00BB059B" w:rsidRDefault="00B26237" w:rsidP="00B42A20">
            <w:pPr>
              <w:ind w:left="180" w:right="186"/>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 (Microsoft </w:t>
            </w:r>
            <w:r w:rsidRPr="00BB059B">
              <w:rPr>
                <w:rFonts w:eastAsia="PMingLiU" w:cs="Tahoma"/>
                <w:color w:val="000000"/>
              </w:rPr>
              <w:t>託管</w:t>
            </w:r>
            <w:r w:rsidRPr="00BB059B">
              <w:rPr>
                <w:rFonts w:eastAsia="PMingLiU" w:cs="Tahoma"/>
                <w:color w:val="000000"/>
              </w:rPr>
              <w:t>)</w:t>
            </w:r>
          </w:p>
        </w:tc>
        <w:tc>
          <w:tcPr>
            <w:tcW w:w="2880" w:type="dxa"/>
            <w:shd w:val="clear" w:color="auto" w:fill="auto"/>
          </w:tcPr>
          <w:p w:rsidR="00B26237" w:rsidRPr="00BB059B" w:rsidRDefault="00B26237" w:rsidP="00B42A20">
            <w:pPr>
              <w:ind w:left="138" w:right="138"/>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 (Microsoft </w:t>
            </w:r>
            <w:r w:rsidRPr="00BB059B">
              <w:rPr>
                <w:rFonts w:eastAsia="PMingLiU" w:cs="Tahoma"/>
                <w:color w:val="000000"/>
              </w:rPr>
              <w:t>託管</w:t>
            </w:r>
            <w:r w:rsidRPr="00BB059B">
              <w:rPr>
                <w:rFonts w:eastAsia="PMingLiU" w:cs="Tahoma"/>
                <w:color w:val="000000"/>
              </w:rPr>
              <w:t>)</w:t>
            </w:r>
          </w:p>
        </w:tc>
        <w:tc>
          <w:tcPr>
            <w:tcW w:w="2898" w:type="dxa"/>
            <w:shd w:val="clear" w:color="auto" w:fill="auto"/>
          </w:tcPr>
          <w:p w:rsidR="00B26237" w:rsidRPr="00BB059B" w:rsidRDefault="00B26237" w:rsidP="00B42A20">
            <w:pPr>
              <w:ind w:left="186" w:right="180"/>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 (Microsoft </w:t>
            </w:r>
            <w:r w:rsidRPr="00BB059B">
              <w:rPr>
                <w:rFonts w:eastAsia="PMingLiU" w:cs="Tahoma"/>
                <w:color w:val="000000"/>
              </w:rPr>
              <w:t>託管</w:t>
            </w:r>
            <w:r w:rsidRPr="00BB059B">
              <w:rPr>
                <w:rFonts w:eastAsia="PMingLiU" w:cs="Tahoma"/>
                <w:color w:val="000000"/>
              </w:rPr>
              <w:t>)</w:t>
            </w:r>
          </w:p>
        </w:tc>
      </w:tr>
      <w:tr w:rsidR="00B26237" w:rsidRPr="00BB059B" w:rsidTr="002A6416">
        <w:tc>
          <w:tcPr>
            <w:tcW w:w="2790" w:type="dxa"/>
            <w:shd w:val="clear" w:color="auto" w:fill="auto"/>
          </w:tcPr>
          <w:p w:rsidR="00B26237" w:rsidRPr="00BB059B" w:rsidRDefault="00B26237" w:rsidP="00B42A20">
            <w:pPr>
              <w:ind w:left="180" w:right="186"/>
              <w:rPr>
                <w:rFonts w:eastAsia="PMingLiU" w:cs="Tahoma"/>
                <w:color w:val="000000"/>
              </w:rPr>
            </w:pPr>
          </w:p>
        </w:tc>
        <w:tc>
          <w:tcPr>
            <w:tcW w:w="2880" w:type="dxa"/>
            <w:shd w:val="clear" w:color="auto" w:fill="auto"/>
          </w:tcPr>
          <w:p w:rsidR="00B26237" w:rsidRPr="00BB059B" w:rsidRDefault="00B26237" w:rsidP="00B42A20">
            <w:pPr>
              <w:ind w:left="138" w:right="138"/>
              <w:rPr>
                <w:rFonts w:eastAsia="PMingLiU" w:cs="Tahoma"/>
                <w:color w:val="000000"/>
              </w:rPr>
            </w:pPr>
            <w:r w:rsidRPr="00BB059B">
              <w:rPr>
                <w:rFonts w:eastAsia="PMingLiU" w:cs="Tahoma"/>
                <w:color w:val="000000"/>
              </w:rPr>
              <w:t xml:space="preserve">Office Professional Plus </w:t>
            </w:r>
            <w:r w:rsidRPr="00BB059B">
              <w:rPr>
                <w:rFonts w:eastAsia="PMingLiU" w:cs="Tahoma"/>
                <w:color w:val="000000"/>
              </w:rPr>
              <w:t>訂閱</w:t>
            </w:r>
          </w:p>
        </w:tc>
        <w:tc>
          <w:tcPr>
            <w:tcW w:w="2898" w:type="dxa"/>
            <w:shd w:val="clear" w:color="auto" w:fill="auto"/>
          </w:tcPr>
          <w:p w:rsidR="00B26237" w:rsidRPr="00BB059B" w:rsidRDefault="00B26237" w:rsidP="00B42A20">
            <w:pPr>
              <w:ind w:left="186" w:right="180"/>
              <w:rPr>
                <w:rFonts w:eastAsia="PMingLiU" w:cs="Tahoma"/>
                <w:color w:val="000000"/>
              </w:rPr>
            </w:pPr>
            <w:r w:rsidRPr="00BB059B">
              <w:rPr>
                <w:rFonts w:eastAsia="PMingLiU" w:cs="Tahoma"/>
                <w:color w:val="000000"/>
              </w:rPr>
              <w:t xml:space="preserve">Office Professional Plus </w:t>
            </w:r>
            <w:r w:rsidRPr="00BB059B">
              <w:rPr>
                <w:rFonts w:eastAsia="PMingLiU" w:cs="Tahoma"/>
                <w:color w:val="000000"/>
              </w:rPr>
              <w:t>訂閱</w:t>
            </w:r>
          </w:p>
        </w:tc>
      </w:tr>
    </w:tbl>
    <w:p w:rsidR="00B26237" w:rsidRPr="0035124F" w:rsidRDefault="00B26237" w:rsidP="00D16EA8">
      <w:pPr>
        <w:ind w:left="720"/>
        <w:rPr>
          <w:rFonts w:eastAsia="PMingLiU" w:cs="Tahoma"/>
          <w:spacing w:val="-1"/>
          <w:lang w:eastAsia="zh-TW"/>
        </w:rPr>
      </w:pPr>
      <w:r w:rsidRPr="00BB059B">
        <w:rPr>
          <w:rFonts w:eastAsia="PMingLiU" w:cs="Tahoma"/>
          <w:color w:val="000000"/>
          <w:lang w:eastAsia="zh-TW"/>
        </w:rPr>
        <w:br/>
      </w:r>
      <w:r w:rsidRPr="0035124F">
        <w:rPr>
          <w:rFonts w:eastAsia="PMingLiU" w:cs="Tahoma"/>
          <w:color w:val="000000"/>
          <w:spacing w:val="-1"/>
          <w:szCs w:val="18"/>
          <w:lang w:eastAsia="zh-TW"/>
        </w:rPr>
        <w:t>此清單得隨時變更。若</w:t>
      </w:r>
      <w:r w:rsidRPr="0035124F">
        <w:rPr>
          <w:rFonts w:eastAsia="PMingLiU" w:cs="Tahoma"/>
          <w:color w:val="000000"/>
          <w:spacing w:val="-1"/>
          <w:szCs w:val="18"/>
          <w:lang w:eastAsia="zh-TW"/>
        </w:rPr>
        <w:t xml:space="preserve"> Office 365 Plan E2-E4 </w:t>
      </w:r>
      <w:r w:rsidRPr="0035124F">
        <w:rPr>
          <w:rFonts w:eastAsia="PMingLiU" w:cs="Tahoma"/>
          <w:color w:val="000000"/>
          <w:spacing w:val="-1"/>
          <w:szCs w:val="18"/>
          <w:lang w:eastAsia="zh-TW"/>
        </w:rPr>
        <w:t>之授權條款與本注意事項間有任何牴觸之情形，則以最新的「產品使用權」為準。個別授權之</w:t>
      </w:r>
      <w:r w:rsidRPr="0035124F">
        <w:rPr>
          <w:rFonts w:eastAsia="PMingLiU" w:cs="Tahoma"/>
          <w:color w:val="000000"/>
          <w:spacing w:val="-1"/>
          <w:szCs w:val="18"/>
          <w:lang w:eastAsia="zh-TW"/>
        </w:rPr>
        <w:t xml:space="preserve"> On-Premise </w:t>
      </w:r>
      <w:r w:rsidRPr="0035124F">
        <w:rPr>
          <w:rFonts w:eastAsia="PMingLiU" w:cs="Tahoma"/>
          <w:color w:val="000000"/>
          <w:spacing w:val="-1"/>
          <w:szCs w:val="18"/>
          <w:lang w:eastAsia="zh-TW"/>
        </w:rPr>
        <w:t>軟體的其他存取權利</w:t>
      </w:r>
      <w:r w:rsidRPr="0035124F">
        <w:rPr>
          <w:rFonts w:eastAsia="PMingLiU" w:cs="Tahoma"/>
          <w:color w:val="000000"/>
          <w:spacing w:val="-1"/>
          <w:szCs w:val="18"/>
          <w:lang w:eastAsia="zh-TW"/>
        </w:rPr>
        <w:t xml:space="preserve"> (</w:t>
      </w:r>
      <w:r w:rsidRPr="0035124F">
        <w:rPr>
          <w:rFonts w:eastAsia="PMingLiU" w:cs="Tahoma"/>
          <w:color w:val="000000"/>
          <w:spacing w:val="-1"/>
          <w:szCs w:val="18"/>
          <w:lang w:eastAsia="zh-TW"/>
        </w:rPr>
        <w:t>若有的話</w:t>
      </w:r>
      <w:r w:rsidRPr="0035124F">
        <w:rPr>
          <w:rFonts w:eastAsia="PMingLiU" w:cs="Tahoma"/>
          <w:color w:val="000000"/>
          <w:spacing w:val="-1"/>
          <w:szCs w:val="18"/>
          <w:lang w:eastAsia="zh-TW"/>
        </w:rPr>
        <w:t>)</w:t>
      </w:r>
      <w:r w:rsidRPr="0035124F">
        <w:rPr>
          <w:rFonts w:eastAsia="PMingLiU" w:cs="Tahoma"/>
          <w:color w:val="000000"/>
          <w:spacing w:val="-1"/>
          <w:szCs w:val="18"/>
          <w:lang w:eastAsia="zh-TW"/>
        </w:rPr>
        <w:t>，將會於「產品使用權」中指定。</w:t>
      </w:r>
    </w:p>
    <w:p w:rsidR="00B26237" w:rsidRPr="00BB059B" w:rsidRDefault="00B26237" w:rsidP="00D16EA8">
      <w:pPr>
        <w:ind w:left="720"/>
        <w:rPr>
          <w:rFonts w:eastAsia="PMingLiU" w:cs="Tahoma"/>
          <w:lang w:eastAsia="zh-TW"/>
        </w:rPr>
      </w:pPr>
    </w:p>
    <w:p w:rsidR="00DC2291" w:rsidRPr="0027483F" w:rsidRDefault="00B26237" w:rsidP="00D16EA8">
      <w:pPr>
        <w:pStyle w:val="FootnoteBulletLevel1"/>
        <w:tabs>
          <w:tab w:val="clear" w:pos="900"/>
        </w:tabs>
        <w:spacing w:before="0" w:after="0"/>
        <w:ind w:left="720" w:firstLine="0"/>
        <w:rPr>
          <w:rFonts w:ascii="Tahoma" w:eastAsia="PMingLiU" w:hAnsi="Tahoma" w:cs="Tahoma"/>
          <w:sz w:val="18"/>
          <w:szCs w:val="18"/>
          <w:lang w:eastAsia="zh-TW"/>
        </w:rPr>
      </w:pPr>
      <w:r w:rsidRPr="0027483F">
        <w:rPr>
          <w:rFonts w:ascii="Tahoma" w:eastAsia="PMingLiU" w:hAnsi="Tahoma" w:cs="Tahoma"/>
          <w:color w:val="000000"/>
          <w:sz w:val="18"/>
          <w:szCs w:val="18"/>
        </w:rPr>
        <w:t xml:space="preserve">Lync Online Plan 1 </w:t>
      </w:r>
      <w:r w:rsidRPr="0027483F">
        <w:rPr>
          <w:rFonts w:ascii="Tahoma" w:eastAsia="PMingLiU" w:hAnsi="Tahoma" w:cs="Tahoma"/>
          <w:color w:val="000000"/>
          <w:sz w:val="18"/>
          <w:szCs w:val="18"/>
        </w:rPr>
        <w:t>及</w:t>
      </w:r>
      <w:r w:rsidRPr="0027483F">
        <w:rPr>
          <w:rFonts w:ascii="Tahoma" w:eastAsia="PMingLiU" w:hAnsi="Tahoma" w:cs="Tahoma"/>
          <w:color w:val="000000"/>
          <w:sz w:val="18"/>
          <w:szCs w:val="18"/>
        </w:rPr>
        <w:t xml:space="preserve"> Plan 2 </w:t>
      </w:r>
      <w:r w:rsidRPr="0027483F">
        <w:rPr>
          <w:rFonts w:ascii="Tahoma" w:eastAsia="PMingLiU" w:hAnsi="Tahoma" w:cs="Tahoma"/>
          <w:color w:val="000000"/>
          <w:sz w:val="18"/>
          <w:szCs w:val="18"/>
        </w:rPr>
        <w:t>需要分別訂購及安裝</w:t>
      </w:r>
      <w:r w:rsidRPr="0027483F">
        <w:rPr>
          <w:rFonts w:ascii="Tahoma" w:eastAsia="PMingLiU" w:hAnsi="Tahoma" w:cs="Tahoma"/>
          <w:color w:val="000000"/>
          <w:sz w:val="18"/>
          <w:szCs w:val="18"/>
        </w:rPr>
        <w:t xml:space="preserve"> Microsoft Lync 2010 (</w:t>
      </w:r>
      <w:r w:rsidRPr="0027483F">
        <w:rPr>
          <w:rFonts w:ascii="Tahoma" w:eastAsia="PMingLiU" w:hAnsi="Tahoma" w:cs="Tahoma"/>
          <w:color w:val="000000"/>
          <w:sz w:val="18"/>
          <w:szCs w:val="18"/>
        </w:rPr>
        <w:t>或</w:t>
      </w:r>
      <w:r w:rsidRPr="0027483F">
        <w:rPr>
          <w:rFonts w:ascii="Tahoma" w:eastAsia="PMingLiU" w:hAnsi="Tahoma" w:cs="Tahoma"/>
          <w:color w:val="000000"/>
          <w:sz w:val="18"/>
          <w:szCs w:val="18"/>
        </w:rPr>
        <w:t xml:space="preserve"> Lync for Mac 2011)</w:t>
      </w:r>
      <w:r w:rsidRPr="0027483F">
        <w:rPr>
          <w:rFonts w:ascii="Tahoma" w:eastAsia="PMingLiU" w:hAnsi="Tahoma" w:cs="Tahoma"/>
          <w:color w:val="000000"/>
          <w:sz w:val="18"/>
          <w:szCs w:val="18"/>
        </w:rPr>
        <w:t>。在有限時間優惠期間內，</w:t>
      </w:r>
      <w:r w:rsidRPr="0027483F">
        <w:rPr>
          <w:rFonts w:ascii="Tahoma" w:eastAsia="PMingLiU" w:hAnsi="Tahoma" w:cs="Tahoma"/>
          <w:color w:val="000000"/>
          <w:sz w:val="18"/>
          <w:szCs w:val="18"/>
        </w:rPr>
        <w:t xml:space="preserve">Lync Online </w:t>
      </w:r>
      <w:r w:rsidRPr="0027483F">
        <w:rPr>
          <w:rFonts w:ascii="Tahoma" w:eastAsia="PMingLiU" w:hAnsi="Tahoma" w:cs="Tahoma"/>
          <w:color w:val="000000"/>
          <w:sz w:val="18"/>
          <w:szCs w:val="18"/>
        </w:rPr>
        <w:t>授權客戶的每一份</w:t>
      </w:r>
      <w:r w:rsidRPr="0027483F">
        <w:rPr>
          <w:rFonts w:ascii="Tahoma" w:eastAsia="PMingLiU" w:hAnsi="Tahoma" w:cs="Tahoma"/>
          <w:color w:val="000000"/>
          <w:sz w:val="18"/>
          <w:szCs w:val="18"/>
        </w:rPr>
        <w:t xml:space="preserve"> Lync Online </w:t>
      </w:r>
      <w:r w:rsidRPr="0027483F">
        <w:rPr>
          <w:rFonts w:ascii="Tahoma" w:eastAsia="PMingLiU" w:hAnsi="Tahoma" w:cs="Tahoma"/>
          <w:color w:val="000000"/>
          <w:sz w:val="18"/>
          <w:szCs w:val="18"/>
        </w:rPr>
        <w:t>試用或付清之訂閱使用權，可免費取得一份</w:t>
      </w:r>
      <w:r w:rsidRPr="0027483F">
        <w:rPr>
          <w:rFonts w:ascii="Tahoma" w:eastAsia="PMingLiU" w:hAnsi="Tahoma" w:cs="Tahoma"/>
          <w:color w:val="000000"/>
          <w:sz w:val="18"/>
          <w:szCs w:val="18"/>
        </w:rPr>
        <w:t xml:space="preserve"> Lync</w:t>
      </w:r>
      <w:r w:rsidR="0035124F" w:rsidRPr="0027483F">
        <w:rPr>
          <w:rFonts w:ascii="Tahoma" w:eastAsia="PMingLiU" w:hAnsi="Tahoma" w:cs="Tahoma"/>
          <w:color w:val="000000"/>
          <w:sz w:val="18"/>
          <w:szCs w:val="18"/>
        </w:rPr>
        <w:t> </w:t>
      </w:r>
      <w:r w:rsidRPr="0027483F">
        <w:rPr>
          <w:rFonts w:ascii="Tahoma" w:eastAsia="PMingLiU" w:hAnsi="Tahoma" w:cs="Tahoma"/>
          <w:color w:val="000000"/>
          <w:sz w:val="18"/>
          <w:szCs w:val="18"/>
        </w:rPr>
        <w:t>2010 (</w:t>
      </w:r>
      <w:r w:rsidRPr="0027483F">
        <w:rPr>
          <w:rFonts w:ascii="Tahoma" w:eastAsia="PMingLiU" w:hAnsi="Tahoma" w:cs="Tahoma"/>
          <w:color w:val="000000"/>
          <w:sz w:val="18"/>
          <w:szCs w:val="18"/>
        </w:rPr>
        <w:t>或</w:t>
      </w:r>
      <w:r w:rsidRPr="0027483F">
        <w:rPr>
          <w:rFonts w:ascii="Tahoma" w:eastAsia="PMingLiU" w:hAnsi="Tahoma" w:cs="Tahoma"/>
          <w:color w:val="000000"/>
          <w:sz w:val="18"/>
          <w:szCs w:val="18"/>
        </w:rPr>
        <w:t xml:space="preserve"> Lync for Mac 2011) </w:t>
      </w:r>
      <w:r w:rsidRPr="0027483F">
        <w:rPr>
          <w:rFonts w:ascii="Tahoma" w:eastAsia="PMingLiU" w:hAnsi="Tahoma" w:cs="Tahoma"/>
          <w:color w:val="000000"/>
          <w:sz w:val="18"/>
          <w:szCs w:val="18"/>
        </w:rPr>
        <w:t>的授權拷貝。</w:t>
      </w:r>
      <w:r w:rsidRPr="0027483F">
        <w:rPr>
          <w:rFonts w:ascii="Tahoma" w:eastAsia="PMingLiU" w:hAnsi="Tahoma" w:cs="Tahoma"/>
          <w:color w:val="000000"/>
          <w:sz w:val="18"/>
          <w:szCs w:val="18"/>
          <w:lang w:eastAsia="zh-TW"/>
        </w:rPr>
        <w:t>該軟體僅得與</w:t>
      </w:r>
      <w:r w:rsidRPr="0027483F">
        <w:rPr>
          <w:rFonts w:ascii="Tahoma" w:eastAsia="PMingLiU" w:hAnsi="Tahoma" w:cs="Tahoma"/>
          <w:color w:val="000000"/>
          <w:sz w:val="18"/>
          <w:szCs w:val="18"/>
          <w:lang w:eastAsia="zh-TW"/>
        </w:rPr>
        <w:t xml:space="preserve"> Lync Online </w:t>
      </w:r>
      <w:r w:rsidRPr="0027483F">
        <w:rPr>
          <w:rFonts w:ascii="Tahoma" w:eastAsia="PMingLiU" w:hAnsi="Tahoma" w:cs="Tahoma"/>
          <w:color w:val="000000"/>
          <w:sz w:val="18"/>
          <w:szCs w:val="18"/>
          <w:lang w:eastAsia="zh-TW"/>
        </w:rPr>
        <w:t>搭配使用，而且該軟體之所有使用權將因基本訂閱使用權屆滿或移轉至下一個主要新版本的</w:t>
      </w:r>
      <w:r w:rsidRPr="0027483F">
        <w:rPr>
          <w:rFonts w:ascii="Tahoma" w:eastAsia="PMingLiU" w:hAnsi="Tahoma" w:cs="Tahoma"/>
          <w:color w:val="000000"/>
          <w:sz w:val="18"/>
          <w:szCs w:val="18"/>
          <w:lang w:eastAsia="zh-TW"/>
        </w:rPr>
        <w:t xml:space="preserve"> Lync Online (</w:t>
      </w:r>
      <w:r w:rsidRPr="0027483F">
        <w:rPr>
          <w:rFonts w:ascii="Tahoma" w:eastAsia="PMingLiU" w:hAnsi="Tahoma" w:cs="Tahoma"/>
          <w:color w:val="000000"/>
          <w:sz w:val="18"/>
          <w:szCs w:val="18"/>
          <w:lang w:eastAsia="zh-TW"/>
        </w:rPr>
        <w:t>視何者先發生</w:t>
      </w:r>
      <w:r w:rsidRPr="0027483F">
        <w:rPr>
          <w:rFonts w:ascii="Tahoma" w:eastAsia="PMingLiU" w:hAnsi="Tahoma" w:cs="Tahoma"/>
          <w:color w:val="000000"/>
          <w:sz w:val="18"/>
          <w:szCs w:val="18"/>
          <w:lang w:eastAsia="zh-TW"/>
        </w:rPr>
        <w:t xml:space="preserve">) </w:t>
      </w:r>
      <w:r w:rsidRPr="0027483F">
        <w:rPr>
          <w:rFonts w:ascii="Tahoma" w:eastAsia="PMingLiU" w:hAnsi="Tahoma" w:cs="Tahoma"/>
          <w:color w:val="000000"/>
          <w:sz w:val="18"/>
          <w:szCs w:val="18"/>
          <w:lang w:eastAsia="zh-TW"/>
        </w:rPr>
        <w:t>而隨之終止。尚未從</w:t>
      </w:r>
      <w:r w:rsidRPr="0027483F">
        <w:rPr>
          <w:rFonts w:ascii="Tahoma" w:eastAsia="PMingLiU" w:hAnsi="Tahoma" w:cs="Tahoma"/>
          <w:color w:val="000000"/>
          <w:sz w:val="18"/>
          <w:szCs w:val="18"/>
          <w:lang w:eastAsia="zh-TW"/>
        </w:rPr>
        <w:t xml:space="preserve"> Office Communications Online </w:t>
      </w:r>
      <w:r w:rsidRPr="0027483F">
        <w:rPr>
          <w:rFonts w:ascii="Tahoma" w:eastAsia="PMingLiU" w:hAnsi="Tahoma" w:cs="Tahoma"/>
          <w:color w:val="000000"/>
          <w:sz w:val="18"/>
          <w:szCs w:val="18"/>
          <w:lang w:eastAsia="zh-TW"/>
        </w:rPr>
        <w:t>進行移轉之客戶，得依此使用權之授與，使用</w:t>
      </w:r>
      <w:r w:rsidRPr="0027483F">
        <w:rPr>
          <w:rFonts w:ascii="Tahoma" w:eastAsia="PMingLiU" w:hAnsi="Tahoma" w:cs="Tahoma"/>
          <w:color w:val="000000"/>
          <w:sz w:val="18"/>
          <w:szCs w:val="18"/>
          <w:lang w:eastAsia="zh-TW"/>
        </w:rPr>
        <w:t xml:space="preserve"> Office Communicator 2007 R2 </w:t>
      </w:r>
      <w:r w:rsidRPr="0027483F">
        <w:rPr>
          <w:rFonts w:ascii="Tahoma" w:eastAsia="PMingLiU" w:hAnsi="Tahoma" w:cs="Tahoma"/>
          <w:color w:val="000000"/>
          <w:sz w:val="18"/>
          <w:szCs w:val="18"/>
          <w:lang w:eastAsia="zh-TW"/>
        </w:rPr>
        <w:t>以替代</w:t>
      </w:r>
      <w:r w:rsidRPr="0027483F">
        <w:rPr>
          <w:rFonts w:ascii="Tahoma" w:eastAsia="PMingLiU" w:hAnsi="Tahoma" w:cs="Tahoma"/>
          <w:color w:val="000000"/>
          <w:sz w:val="18"/>
          <w:szCs w:val="18"/>
          <w:lang w:eastAsia="zh-TW"/>
        </w:rPr>
        <w:t xml:space="preserve"> Lync 2010 (</w:t>
      </w:r>
      <w:r w:rsidRPr="0027483F">
        <w:rPr>
          <w:rFonts w:ascii="Tahoma" w:eastAsia="PMingLiU" w:hAnsi="Tahoma" w:cs="Tahoma"/>
          <w:color w:val="000000"/>
          <w:sz w:val="18"/>
          <w:szCs w:val="18"/>
          <w:lang w:eastAsia="zh-TW"/>
        </w:rPr>
        <w:t>或</w:t>
      </w:r>
      <w:r w:rsidRPr="0027483F">
        <w:rPr>
          <w:rFonts w:ascii="Tahoma" w:eastAsia="PMingLiU" w:hAnsi="Tahoma" w:cs="Tahoma"/>
          <w:color w:val="000000"/>
          <w:sz w:val="18"/>
          <w:szCs w:val="18"/>
          <w:lang w:eastAsia="zh-TW"/>
        </w:rPr>
        <w:t xml:space="preserve"> Lync for Mac 2011)</w:t>
      </w:r>
      <w:r w:rsidRPr="0027483F">
        <w:rPr>
          <w:rFonts w:ascii="Tahoma" w:eastAsia="PMingLiU" w:hAnsi="Tahoma" w:cs="Tahoma"/>
          <w:color w:val="000000"/>
          <w:sz w:val="18"/>
          <w:szCs w:val="18"/>
          <w:lang w:eastAsia="zh-TW"/>
        </w:rPr>
        <w:t>。</w:t>
      </w:r>
    </w:p>
    <w:p w:rsidR="00B26237" w:rsidRPr="00BB059B" w:rsidRDefault="00B26237" w:rsidP="00D16EA8">
      <w:pPr>
        <w:pStyle w:val="FootnoteBulletLevel1"/>
        <w:tabs>
          <w:tab w:val="clear" w:pos="900"/>
          <w:tab w:val="num" w:pos="1080"/>
        </w:tabs>
        <w:spacing w:before="0" w:after="0"/>
        <w:ind w:left="0" w:firstLine="0"/>
        <w:rPr>
          <w:rFonts w:ascii="Tahoma" w:eastAsia="PMingLiU" w:hAnsi="Tahoma" w:cs="Tahoma"/>
          <w:lang w:eastAsia="zh-TW"/>
        </w:rPr>
      </w:pPr>
    </w:p>
    <w:p w:rsidR="00D16EA8" w:rsidRPr="00BB059B" w:rsidRDefault="00D16EA8" w:rsidP="00D16EA8">
      <w:pPr>
        <w:pStyle w:val="FootnoteBulletLevel1"/>
        <w:tabs>
          <w:tab w:val="clear" w:pos="900"/>
          <w:tab w:val="num" w:pos="1080"/>
        </w:tabs>
        <w:spacing w:before="0" w:after="0"/>
        <w:ind w:left="0" w:firstLine="0"/>
        <w:rPr>
          <w:rFonts w:ascii="Tahoma" w:eastAsia="PMingLiU" w:hAnsi="Tahoma" w:cs="Tahoma"/>
          <w:lang w:eastAsia="zh-TW"/>
        </w:rPr>
      </w:pPr>
    </w:p>
    <w:p w:rsidR="00704723" w:rsidRPr="00BB059B" w:rsidRDefault="0095763C" w:rsidP="000429EF">
      <w:pPr>
        <w:pStyle w:val="Heading3"/>
        <w:rPr>
          <w:rFonts w:ascii="Tahoma" w:eastAsia="PMingLiU" w:hAnsi="Tahoma" w:cs="Tahoma"/>
          <w:lang w:eastAsia="zh-TW"/>
        </w:rPr>
      </w:pPr>
      <w:bookmarkStart w:id="1053" w:name="_Toc336338264"/>
      <w:bookmarkStart w:id="1054" w:name="Srv_4OfficeMacStandard2011"/>
      <w:bookmarkStart w:id="1055" w:name="_Toc345401819"/>
      <w:bookmarkEnd w:id="1037"/>
      <w:r w:rsidRPr="00BB059B">
        <w:rPr>
          <w:rFonts w:ascii="Tahoma" w:eastAsia="PMingLiU" w:hAnsi="Tahoma" w:cs="Tahoma"/>
          <w:caps/>
          <w:color w:val="F66400"/>
          <w:sz w:val="22"/>
          <w:vertAlign w:val="superscript"/>
          <w:lang w:eastAsia="zh-TW"/>
        </w:rPr>
        <w:t>7</w:t>
      </w:r>
      <w:r w:rsidR="00E03D05" w:rsidRPr="00BB059B">
        <w:rPr>
          <w:rFonts w:ascii="Tahoma" w:eastAsia="PMingLiU" w:hAnsi="Tahoma" w:cs="Tahoma"/>
          <w:color w:val="F66400"/>
          <w:sz w:val="22"/>
          <w:lang w:eastAsia="zh-TW"/>
        </w:rPr>
        <w:t xml:space="preserve"> </w:t>
      </w:r>
      <w:r w:rsidRPr="00BB059B">
        <w:rPr>
          <w:rFonts w:ascii="Tahoma" w:eastAsia="PMingLiU" w:hAnsi="Tahoma" w:cs="Tahoma"/>
          <w:color w:val="F66400"/>
          <w:sz w:val="22"/>
          <w:lang w:eastAsia="zh-TW"/>
        </w:rPr>
        <w:t>Office for Mac Standard 2011</w:t>
      </w:r>
      <w:bookmarkEnd w:id="1053"/>
      <w:bookmarkEnd w:id="1054"/>
      <w:bookmarkEnd w:id="1055"/>
    </w:p>
    <w:p w:rsidR="00FD5FBA" w:rsidRPr="00BB059B" w:rsidRDefault="00FD5FBA" w:rsidP="00AE5A9F">
      <w:pPr>
        <w:rPr>
          <w:rFonts w:eastAsia="PMingLiU" w:cs="Tahoma"/>
          <w:lang w:eastAsia="zh-TW"/>
        </w:rPr>
      </w:pPr>
    </w:p>
    <w:p w:rsidR="00FD5FBA" w:rsidRPr="00BB059B" w:rsidRDefault="00FD5FBA" w:rsidP="002C1048">
      <w:pPr>
        <w:pStyle w:val="EndnoteText"/>
        <w:numPr>
          <w:ilvl w:val="0"/>
          <w:numId w:val="140"/>
        </w:numPr>
        <w:ind w:left="990"/>
        <w:rPr>
          <w:rFonts w:ascii="Tahoma" w:eastAsia="PMingLiU" w:hAnsi="Tahoma" w:cs="Tahoma"/>
        </w:rPr>
      </w:pPr>
      <w:r w:rsidRPr="00BB059B">
        <w:rPr>
          <w:rFonts w:ascii="Tahoma" w:eastAsia="PMingLiU" w:hAnsi="Tahoma" w:cs="Tahoma"/>
          <w:sz w:val="18"/>
          <w:szCs w:val="20"/>
        </w:rPr>
        <w:t>在家工作</w:t>
      </w:r>
      <w:r w:rsidRPr="00BB059B">
        <w:rPr>
          <w:rFonts w:ascii="Tahoma" w:eastAsia="PMingLiU" w:hAnsi="Tahoma" w:cs="Tahoma"/>
          <w:sz w:val="18"/>
          <w:szCs w:val="20"/>
        </w:rPr>
        <w:t xml:space="preserve"> (WAH) </w:t>
      </w:r>
      <w:r w:rsidRPr="00BB059B">
        <w:rPr>
          <w:rFonts w:ascii="Tahoma" w:eastAsia="PMingLiU" w:hAnsi="Tahoma" w:cs="Tahoma"/>
          <w:sz w:val="18"/>
          <w:szCs w:val="20"/>
        </w:rPr>
        <w:t>使用權可供</w:t>
      </w:r>
      <w:r w:rsidRPr="00BB059B">
        <w:rPr>
          <w:rFonts w:ascii="Tahoma" w:eastAsia="PMingLiU" w:hAnsi="Tahoma" w:cs="Tahoma"/>
          <w:sz w:val="18"/>
          <w:szCs w:val="20"/>
        </w:rPr>
        <w:t xml:space="preserve"> Select</w:t>
      </w:r>
      <w:r w:rsidRPr="00BB059B">
        <w:rPr>
          <w:rFonts w:ascii="Tahoma" w:eastAsia="PMingLiU" w:hAnsi="Tahoma" w:cs="Tahoma"/>
          <w:sz w:val="18"/>
          <w:szCs w:val="18"/>
        </w:rPr>
        <w:t>和</w:t>
      </w:r>
      <w:r w:rsidRPr="00BB059B">
        <w:rPr>
          <w:rFonts w:ascii="Tahoma" w:eastAsia="PMingLiU" w:hAnsi="Tahoma" w:cs="Tahoma"/>
          <w:sz w:val="18"/>
          <w:szCs w:val="18"/>
        </w:rPr>
        <w:t xml:space="preserve"> Select Plus </w:t>
      </w:r>
      <w:r w:rsidRPr="00BB059B">
        <w:rPr>
          <w:rFonts w:ascii="Tahoma" w:eastAsia="PMingLiU" w:hAnsi="Tahoma" w:cs="Tahoma"/>
          <w:sz w:val="18"/>
          <w:szCs w:val="20"/>
        </w:rPr>
        <w:t>客戶使用</w:t>
      </w:r>
    </w:p>
    <w:p w:rsidR="00CA6122" w:rsidRPr="00BB059B" w:rsidRDefault="00CA6122" w:rsidP="00CA6122">
      <w:pPr>
        <w:adjustRightInd w:val="0"/>
        <w:ind w:left="720"/>
        <w:textAlignment w:val="baseline"/>
        <w:rPr>
          <w:rFonts w:eastAsia="PMingLiU" w:cs="Tahoma"/>
        </w:rPr>
      </w:pPr>
    </w:p>
    <w:p w:rsidR="00864B8A" w:rsidRPr="00BB059B" w:rsidRDefault="00704723" w:rsidP="00864B8A">
      <w:pPr>
        <w:spacing w:after="60"/>
        <w:ind w:left="720"/>
        <w:rPr>
          <w:rFonts w:eastAsia="PMingLiU" w:cs="Tahoma"/>
        </w:rPr>
      </w:pPr>
      <w:r w:rsidRPr="00BB059B">
        <w:rPr>
          <w:rFonts w:eastAsia="PMingLiU" w:cs="Tahoma"/>
          <w:b/>
          <w:szCs w:val="20"/>
        </w:rPr>
        <w:t>Office for Mac Standard 2011</w:t>
      </w:r>
    </w:p>
    <w:p w:rsidR="00704723" w:rsidRPr="00BB059B" w:rsidRDefault="00704723" w:rsidP="00864B8A">
      <w:pPr>
        <w:spacing w:after="60"/>
        <w:ind w:left="720"/>
        <w:rPr>
          <w:rFonts w:eastAsia="PMingLiU" w:cs="Tahoma"/>
        </w:rPr>
      </w:pPr>
      <w:r w:rsidRPr="00BB059B">
        <w:rPr>
          <w:rFonts w:eastAsia="PMingLiU" w:cs="Tahoma"/>
          <w:szCs w:val="20"/>
        </w:rPr>
        <w:t xml:space="preserve">Office for Mac Standard 2011 </w:t>
      </w:r>
      <w:r w:rsidRPr="00BB059B">
        <w:rPr>
          <w:rFonts w:eastAsia="PMingLiU" w:cs="Tahoma"/>
          <w:szCs w:val="20"/>
        </w:rPr>
        <w:t>之使用權包括下列產品：</w:t>
      </w:r>
      <w:r w:rsidRPr="00BB059B">
        <w:rPr>
          <w:rFonts w:eastAsia="PMingLiU" w:cs="Tahoma"/>
          <w:szCs w:val="20"/>
        </w:rPr>
        <w:t>Lync for Mac 2011</w:t>
      </w:r>
      <w:r w:rsidRPr="00BB059B">
        <w:rPr>
          <w:rFonts w:eastAsia="PMingLiU" w:cs="Tahoma"/>
          <w:szCs w:val="20"/>
        </w:rPr>
        <w:t>、</w:t>
      </w:r>
      <w:r w:rsidRPr="00BB059B">
        <w:rPr>
          <w:rFonts w:eastAsia="PMingLiU" w:cs="Tahoma"/>
          <w:szCs w:val="20"/>
        </w:rPr>
        <w:t>Excel for Mac 2011</w:t>
      </w:r>
      <w:r w:rsidRPr="00BB059B">
        <w:rPr>
          <w:rFonts w:eastAsia="PMingLiU" w:cs="Tahoma"/>
          <w:szCs w:val="20"/>
        </w:rPr>
        <w:t>、</w:t>
      </w:r>
      <w:r w:rsidRPr="00BB059B">
        <w:rPr>
          <w:rFonts w:eastAsia="PMingLiU" w:cs="Tahoma"/>
          <w:szCs w:val="20"/>
        </w:rPr>
        <w:t>Outlook for Mac 2011</w:t>
      </w:r>
      <w:r w:rsidRPr="00BB059B">
        <w:rPr>
          <w:rFonts w:eastAsia="PMingLiU" w:cs="Tahoma"/>
          <w:szCs w:val="20"/>
        </w:rPr>
        <w:t>、</w:t>
      </w:r>
      <w:r w:rsidRPr="00BB059B">
        <w:rPr>
          <w:rFonts w:eastAsia="PMingLiU" w:cs="Tahoma"/>
        </w:rPr>
        <w:t xml:space="preserve">Office Home and Student RT 2013 </w:t>
      </w:r>
      <w:r w:rsidRPr="00BB059B">
        <w:rPr>
          <w:rFonts w:eastAsia="PMingLiU" w:cs="Tahoma"/>
        </w:rPr>
        <w:t>商業用途、</w:t>
      </w:r>
      <w:r w:rsidRPr="00BB059B">
        <w:rPr>
          <w:rFonts w:eastAsia="PMingLiU" w:cs="Tahoma"/>
          <w:szCs w:val="20"/>
        </w:rPr>
        <w:t>Office Web Apps 2010</w:t>
      </w:r>
      <w:r w:rsidRPr="00BB059B">
        <w:rPr>
          <w:rFonts w:eastAsia="PMingLiU" w:cs="Tahoma"/>
          <w:szCs w:val="20"/>
        </w:rPr>
        <w:t>、</w:t>
      </w:r>
      <w:r w:rsidRPr="00BB059B">
        <w:rPr>
          <w:rFonts w:eastAsia="PMingLiU" w:cs="Tahoma"/>
          <w:szCs w:val="20"/>
        </w:rPr>
        <w:t xml:space="preserve">PowerPoint for Mac 2011 </w:t>
      </w:r>
      <w:r w:rsidRPr="00BB059B">
        <w:rPr>
          <w:rFonts w:eastAsia="PMingLiU" w:cs="Tahoma"/>
          <w:szCs w:val="20"/>
        </w:rPr>
        <w:t>和</w:t>
      </w:r>
      <w:r w:rsidRPr="00BB059B">
        <w:rPr>
          <w:rFonts w:eastAsia="PMingLiU" w:cs="Tahoma"/>
          <w:szCs w:val="20"/>
        </w:rPr>
        <w:t xml:space="preserve"> Word for Mac 2011</w:t>
      </w:r>
      <w:r w:rsidRPr="00BB059B">
        <w:rPr>
          <w:rFonts w:eastAsia="PMingLiU" w:cs="Tahoma"/>
          <w:szCs w:val="20"/>
        </w:rPr>
        <w:t>。</w:t>
      </w:r>
    </w:p>
    <w:p w:rsidR="00CA6122" w:rsidRPr="00BB059B" w:rsidRDefault="00CA6122" w:rsidP="00CA6122">
      <w:pPr>
        <w:adjustRightInd w:val="0"/>
        <w:ind w:left="720"/>
        <w:textAlignment w:val="baseline"/>
        <w:rPr>
          <w:rFonts w:eastAsia="PMingLiU" w:cs="Tahoma"/>
        </w:rPr>
      </w:pPr>
    </w:p>
    <w:p w:rsidR="00864B8A" w:rsidRPr="00BB059B" w:rsidRDefault="00704723" w:rsidP="00864B8A">
      <w:pPr>
        <w:spacing w:after="60"/>
        <w:ind w:left="720"/>
        <w:rPr>
          <w:rFonts w:eastAsia="PMingLiU" w:cs="Tahoma"/>
        </w:rPr>
      </w:pPr>
      <w:r w:rsidRPr="00BB059B">
        <w:rPr>
          <w:rFonts w:eastAsia="PMingLiU" w:cs="Tahoma"/>
          <w:b/>
          <w:szCs w:val="20"/>
        </w:rPr>
        <w:t>無法單獨針對</w:t>
      </w:r>
      <w:r w:rsidRPr="00BB059B">
        <w:rPr>
          <w:rFonts w:eastAsia="PMingLiU" w:cs="Tahoma"/>
          <w:b/>
          <w:szCs w:val="20"/>
        </w:rPr>
        <w:t xml:space="preserve"> Microsoft Office for Mac Standard 2011</w:t>
      </w:r>
    </w:p>
    <w:p w:rsidR="00704723" w:rsidRPr="0035124F" w:rsidRDefault="00704723" w:rsidP="00864B8A">
      <w:pPr>
        <w:spacing w:after="60"/>
        <w:ind w:left="720"/>
        <w:rPr>
          <w:rFonts w:eastAsia="PMingLiU" w:cs="Tahoma"/>
          <w:spacing w:val="4"/>
        </w:rPr>
      </w:pPr>
      <w:r w:rsidRPr="0035124F">
        <w:rPr>
          <w:rFonts w:eastAsia="PMingLiU" w:cs="Tahoma"/>
          <w:spacing w:val="4"/>
          <w:szCs w:val="20"/>
        </w:rPr>
        <w:t xml:space="preserve">Office for Mac Standard 2011 </w:t>
      </w:r>
      <w:r w:rsidRPr="0035124F">
        <w:rPr>
          <w:rFonts w:eastAsia="PMingLiU" w:cs="Tahoma"/>
          <w:spacing w:val="4"/>
          <w:szCs w:val="20"/>
        </w:rPr>
        <w:t>包括依單一使用權提供的一種以上產品。軟體不得分離並於一部以上之電腦使用。</w:t>
      </w:r>
    </w:p>
    <w:p w:rsidR="00CA6122" w:rsidRPr="00BB059B" w:rsidRDefault="00CA6122" w:rsidP="00CA6122">
      <w:pPr>
        <w:adjustRightInd w:val="0"/>
        <w:ind w:left="720"/>
        <w:textAlignment w:val="baseline"/>
        <w:rPr>
          <w:rFonts w:eastAsia="PMingLiU" w:cs="Tahoma"/>
        </w:rPr>
      </w:pPr>
    </w:p>
    <w:p w:rsidR="00704723" w:rsidRPr="00BB059B" w:rsidRDefault="0035314F" w:rsidP="00864B8A">
      <w:pPr>
        <w:spacing w:after="60"/>
        <w:ind w:left="720"/>
        <w:rPr>
          <w:rFonts w:eastAsia="PMingLiU" w:cs="Tahoma"/>
        </w:rPr>
      </w:pPr>
      <w:r w:rsidRPr="00BB059B">
        <w:rPr>
          <w:rFonts w:eastAsia="PMingLiU" w:cs="Tahoma"/>
          <w:b/>
          <w:szCs w:val="20"/>
        </w:rPr>
        <w:t>使用</w:t>
      </w:r>
      <w:r w:rsidRPr="00BB059B">
        <w:rPr>
          <w:rFonts w:eastAsia="PMingLiU" w:cs="Tahoma"/>
          <w:b/>
          <w:szCs w:val="20"/>
        </w:rPr>
        <w:t xml:space="preserve"> Lync for Mac 2011 </w:t>
      </w:r>
      <w:r w:rsidRPr="00BB059B">
        <w:rPr>
          <w:rFonts w:eastAsia="PMingLiU" w:cs="Tahoma"/>
          <w:b/>
          <w:szCs w:val="20"/>
        </w:rPr>
        <w:t>的權利</w:t>
      </w:r>
    </w:p>
    <w:p w:rsidR="00CA6122" w:rsidRPr="00BB059B" w:rsidRDefault="00F14B59" w:rsidP="00737831">
      <w:pPr>
        <w:adjustRightInd w:val="0"/>
        <w:ind w:left="720"/>
        <w:textAlignment w:val="baseline"/>
        <w:rPr>
          <w:rFonts w:eastAsia="PMingLiU" w:cs="Tahoma"/>
        </w:rPr>
      </w:pPr>
      <w:r w:rsidRPr="00BB059B">
        <w:rPr>
          <w:rFonts w:eastAsia="PMingLiU" w:cs="Tahoma"/>
          <w:szCs w:val="20"/>
        </w:rPr>
        <w:t>於</w:t>
      </w:r>
      <w:r w:rsidRPr="00BB059B">
        <w:rPr>
          <w:rFonts w:eastAsia="PMingLiU" w:cs="Tahoma"/>
          <w:szCs w:val="20"/>
        </w:rPr>
        <w:t xml:space="preserve"> 2011 </w:t>
      </w:r>
      <w:r w:rsidRPr="00BB059B">
        <w:rPr>
          <w:rFonts w:eastAsia="PMingLiU" w:cs="Tahoma"/>
          <w:szCs w:val="20"/>
        </w:rPr>
        <w:t>年</w:t>
      </w:r>
      <w:r w:rsidRPr="00BB059B">
        <w:rPr>
          <w:rFonts w:eastAsia="PMingLiU" w:cs="Tahoma"/>
          <w:szCs w:val="20"/>
        </w:rPr>
        <w:t xml:space="preserve"> 10 </w:t>
      </w:r>
      <w:r w:rsidRPr="00BB059B">
        <w:rPr>
          <w:rFonts w:eastAsia="PMingLiU" w:cs="Tahoma"/>
          <w:szCs w:val="20"/>
        </w:rPr>
        <w:t>月</w:t>
      </w:r>
      <w:r w:rsidRPr="00BB059B">
        <w:rPr>
          <w:rFonts w:eastAsia="PMingLiU" w:cs="Tahoma"/>
          <w:szCs w:val="20"/>
        </w:rPr>
        <w:t xml:space="preserve"> 1 </w:t>
      </w:r>
      <w:r w:rsidRPr="00BB059B">
        <w:rPr>
          <w:rFonts w:eastAsia="PMingLiU" w:cs="Tahoma"/>
          <w:szCs w:val="20"/>
        </w:rPr>
        <w:t>日或之後購買</w:t>
      </w:r>
      <w:r w:rsidRPr="00BB059B">
        <w:rPr>
          <w:rFonts w:eastAsia="PMingLiU" w:cs="Tahoma"/>
          <w:szCs w:val="20"/>
        </w:rPr>
        <w:t xml:space="preserve"> Office for Mac Standard 2011 </w:t>
      </w:r>
      <w:r w:rsidRPr="00BB059B">
        <w:rPr>
          <w:rFonts w:eastAsia="PMingLiU" w:cs="Tahoma"/>
          <w:szCs w:val="20"/>
        </w:rPr>
        <w:t>之客戶將擁有</w:t>
      </w:r>
      <w:r w:rsidRPr="00BB059B">
        <w:rPr>
          <w:rFonts w:eastAsia="PMingLiU" w:cs="Tahoma"/>
          <w:szCs w:val="20"/>
        </w:rPr>
        <w:t xml:space="preserve"> Office </w:t>
      </w:r>
      <w:r w:rsidRPr="00BB059B">
        <w:rPr>
          <w:rFonts w:eastAsia="PMingLiU" w:cs="Tahoma"/>
          <w:szCs w:val="20"/>
        </w:rPr>
        <w:t>套件，其中包含</w:t>
      </w:r>
      <w:r w:rsidRPr="00BB059B">
        <w:rPr>
          <w:rFonts w:eastAsia="PMingLiU" w:cs="Tahoma"/>
          <w:szCs w:val="20"/>
        </w:rPr>
        <w:t xml:space="preserve"> Lync</w:t>
      </w:r>
      <w:r w:rsidR="0035124F">
        <w:rPr>
          <w:rFonts w:eastAsia="PMingLiU" w:cs="Tahoma"/>
          <w:szCs w:val="20"/>
        </w:rPr>
        <w:t> </w:t>
      </w:r>
      <w:r w:rsidRPr="00BB059B">
        <w:rPr>
          <w:rFonts w:eastAsia="PMingLiU" w:cs="Tahoma"/>
          <w:szCs w:val="20"/>
        </w:rPr>
        <w:t xml:space="preserve">for 2011 </w:t>
      </w:r>
      <w:r w:rsidRPr="00BB059B">
        <w:rPr>
          <w:rFonts w:eastAsia="PMingLiU" w:cs="Tahoma"/>
          <w:szCs w:val="20"/>
        </w:rPr>
        <w:t>以取代</w:t>
      </w:r>
      <w:r w:rsidRPr="00BB059B">
        <w:rPr>
          <w:rFonts w:eastAsia="PMingLiU" w:cs="Tahoma"/>
          <w:szCs w:val="20"/>
        </w:rPr>
        <w:t xml:space="preserve"> Communicator for Mac 2011</w:t>
      </w:r>
      <w:r w:rsidRPr="00BB059B">
        <w:rPr>
          <w:rFonts w:eastAsia="PMingLiU" w:cs="Tahoma"/>
          <w:szCs w:val="20"/>
        </w:rPr>
        <w:t>。於</w:t>
      </w:r>
      <w:r w:rsidRPr="00BB059B">
        <w:rPr>
          <w:rFonts w:eastAsia="PMingLiU" w:cs="Tahoma"/>
          <w:szCs w:val="20"/>
        </w:rPr>
        <w:t xml:space="preserve"> 2011 </w:t>
      </w:r>
      <w:r w:rsidRPr="00BB059B">
        <w:rPr>
          <w:rFonts w:eastAsia="PMingLiU" w:cs="Tahoma"/>
          <w:szCs w:val="20"/>
        </w:rPr>
        <w:t>年</w:t>
      </w:r>
      <w:r w:rsidRPr="00BB059B">
        <w:rPr>
          <w:rFonts w:eastAsia="PMingLiU" w:cs="Tahoma"/>
          <w:szCs w:val="20"/>
        </w:rPr>
        <w:t xml:space="preserve"> 10 </w:t>
      </w:r>
      <w:r w:rsidRPr="00BB059B">
        <w:rPr>
          <w:rFonts w:eastAsia="PMingLiU" w:cs="Tahoma"/>
          <w:szCs w:val="20"/>
        </w:rPr>
        <w:t>月</w:t>
      </w:r>
      <w:r w:rsidRPr="00BB059B">
        <w:rPr>
          <w:rFonts w:eastAsia="PMingLiU" w:cs="Tahoma"/>
          <w:szCs w:val="20"/>
        </w:rPr>
        <w:t xml:space="preserve"> 1 </w:t>
      </w:r>
      <w:r w:rsidRPr="00BB059B">
        <w:rPr>
          <w:rFonts w:eastAsia="PMingLiU" w:cs="Tahoma"/>
          <w:szCs w:val="20"/>
        </w:rPr>
        <w:t>日或之後具備</w:t>
      </w:r>
      <w:r w:rsidRPr="00BB059B">
        <w:rPr>
          <w:rFonts w:eastAsia="PMingLiU" w:cs="Tahoma"/>
          <w:szCs w:val="20"/>
        </w:rPr>
        <w:t xml:space="preserve"> Office for Mac Standard 2011 </w:t>
      </w:r>
      <w:r w:rsidRPr="00BB059B">
        <w:rPr>
          <w:rFonts w:eastAsia="PMingLiU" w:cs="Tahoma"/>
          <w:szCs w:val="20"/>
        </w:rPr>
        <w:t>有效軟體保證範圍之客戶得使用</w:t>
      </w:r>
      <w:r w:rsidRPr="00BB059B">
        <w:rPr>
          <w:rFonts w:eastAsia="PMingLiU" w:cs="Tahoma"/>
          <w:szCs w:val="20"/>
        </w:rPr>
        <w:t xml:space="preserve"> Communicator for Mac 2011 </w:t>
      </w:r>
      <w:r w:rsidRPr="00BB059B">
        <w:rPr>
          <w:rFonts w:eastAsia="PMingLiU" w:cs="Tahoma"/>
          <w:szCs w:val="20"/>
        </w:rPr>
        <w:t>或升級至</w:t>
      </w:r>
      <w:r w:rsidRPr="00BB059B">
        <w:rPr>
          <w:rFonts w:eastAsia="PMingLiU" w:cs="Tahoma"/>
          <w:szCs w:val="20"/>
        </w:rPr>
        <w:t xml:space="preserve"> Lync for Mac 2011</w:t>
      </w:r>
      <w:r w:rsidRPr="00BB059B">
        <w:rPr>
          <w:rFonts w:eastAsia="PMingLiU" w:cs="Tahoma"/>
          <w:szCs w:val="20"/>
        </w:rPr>
        <w:t>。</w:t>
      </w:r>
    </w:p>
    <w:p w:rsidR="007631EF" w:rsidRPr="00BB059B" w:rsidRDefault="007631EF">
      <w:pPr>
        <w:rPr>
          <w:rFonts w:eastAsia="PMingLiU" w:cs="Tahoma"/>
        </w:rPr>
      </w:pPr>
    </w:p>
    <w:p w:rsidR="00697E59" w:rsidRPr="00BB059B" w:rsidRDefault="00697E59">
      <w:pPr>
        <w:rPr>
          <w:rFonts w:eastAsia="PMingLiU" w:cs="Tahoma"/>
        </w:rPr>
      </w:pPr>
      <w:bookmarkStart w:id="1056" w:name="_Toc336338265"/>
    </w:p>
    <w:p w:rsidR="00023FE7" w:rsidRPr="00BB059B" w:rsidRDefault="0095763C">
      <w:pPr>
        <w:pStyle w:val="Heading3"/>
        <w:rPr>
          <w:rFonts w:ascii="Tahoma" w:eastAsia="PMingLiU" w:hAnsi="Tahoma" w:cs="Tahoma"/>
        </w:rPr>
      </w:pPr>
      <w:bookmarkStart w:id="1057" w:name="_5_Office_Multi-Language"/>
      <w:bookmarkStart w:id="1058" w:name="_7_Office_Multi-Language"/>
      <w:bookmarkStart w:id="1059" w:name="Aps_8OffMultiLangPack07"/>
      <w:bookmarkStart w:id="1060" w:name="Aps_6OfficeMultiLangPack2010"/>
      <w:bookmarkStart w:id="1061" w:name="Aps_5OfficeMultiLangPack2010"/>
      <w:bookmarkStart w:id="1062" w:name="_Toc345401820"/>
      <w:bookmarkEnd w:id="1057"/>
      <w:bookmarkEnd w:id="1058"/>
      <w:r w:rsidRPr="00BB059B">
        <w:rPr>
          <w:rFonts w:ascii="Tahoma" w:eastAsia="PMingLiU" w:hAnsi="Tahoma" w:cs="Tahoma"/>
          <w:caps/>
          <w:color w:val="F66400"/>
          <w:sz w:val="22"/>
          <w:vertAlign w:val="superscript"/>
        </w:rPr>
        <w:t>8</w:t>
      </w:r>
      <w:r w:rsidRPr="00BB059B">
        <w:rPr>
          <w:rFonts w:ascii="Tahoma" w:eastAsia="PMingLiU" w:hAnsi="Tahoma" w:cs="Tahoma"/>
          <w:color w:val="F66400"/>
          <w:sz w:val="22"/>
        </w:rPr>
        <w:t xml:space="preserve"> Office Multi-Language Pack </w:t>
      </w:r>
      <w:bookmarkEnd w:id="1056"/>
      <w:bookmarkEnd w:id="1059"/>
      <w:bookmarkEnd w:id="1060"/>
      <w:bookmarkEnd w:id="1061"/>
      <w:r w:rsidRPr="00BB059B">
        <w:rPr>
          <w:rFonts w:ascii="Tahoma" w:eastAsia="PMingLiU" w:hAnsi="Tahoma" w:cs="Tahoma"/>
          <w:color w:val="F66400"/>
          <w:sz w:val="22"/>
        </w:rPr>
        <w:t>2013</w:t>
      </w:r>
      <w:bookmarkEnd w:id="1062"/>
    </w:p>
    <w:p w:rsidR="00023FE7" w:rsidRPr="00BB059B" w:rsidRDefault="00023FE7" w:rsidP="00AE5A9F">
      <w:pPr>
        <w:rPr>
          <w:rFonts w:eastAsia="PMingLiU" w:cs="Tahoma"/>
        </w:rPr>
      </w:pPr>
    </w:p>
    <w:p w:rsidR="00223A77" w:rsidRPr="00BB059B" w:rsidRDefault="0035314F" w:rsidP="00864B8A">
      <w:pPr>
        <w:spacing w:after="60"/>
        <w:ind w:left="720"/>
        <w:rPr>
          <w:rFonts w:eastAsia="PMingLiU" w:cs="Tahoma"/>
        </w:rPr>
      </w:pPr>
      <w:r w:rsidRPr="00BB059B">
        <w:rPr>
          <w:rFonts w:eastAsia="PMingLiU" w:cs="Tahoma"/>
          <w:b/>
          <w:szCs w:val="20"/>
        </w:rPr>
        <w:t xml:space="preserve">Office Multi-Language Pack 2013 </w:t>
      </w:r>
      <w:r w:rsidRPr="00BB059B">
        <w:rPr>
          <w:rFonts w:eastAsia="PMingLiU" w:cs="Tahoma"/>
          <w:b/>
          <w:szCs w:val="20"/>
        </w:rPr>
        <w:t>之降級權利</w:t>
      </w:r>
    </w:p>
    <w:p w:rsidR="00223A77" w:rsidRPr="00BB059B" w:rsidRDefault="00223A77" w:rsidP="00CA6122">
      <w:pPr>
        <w:ind w:left="720"/>
        <w:rPr>
          <w:rFonts w:eastAsia="PMingLiU" w:cs="Tahoma"/>
        </w:rPr>
      </w:pPr>
      <w:r w:rsidRPr="00BB059B">
        <w:rPr>
          <w:rFonts w:eastAsia="PMingLiU" w:cs="Tahoma"/>
          <w:szCs w:val="18"/>
        </w:rPr>
        <w:t>具備</w:t>
      </w:r>
      <w:r w:rsidRPr="00BB059B">
        <w:rPr>
          <w:rFonts w:eastAsia="PMingLiU" w:cs="Tahoma"/>
          <w:szCs w:val="18"/>
        </w:rPr>
        <w:t xml:space="preserve"> Office Multi-Language Pack 2013 </w:t>
      </w:r>
      <w:r w:rsidRPr="00BB059B">
        <w:rPr>
          <w:rFonts w:eastAsia="PMingLiU" w:cs="Tahoma"/>
          <w:szCs w:val="18"/>
        </w:rPr>
        <w:t>之使用權及下列任一產品之使用權的大量授權客戶：</w:t>
      </w:r>
    </w:p>
    <w:p w:rsidR="00C2130B" w:rsidRPr="00BB059B" w:rsidRDefault="00C2130B" w:rsidP="00CA6122">
      <w:pPr>
        <w:ind w:left="900"/>
        <w:rPr>
          <w:rFonts w:eastAsia="PMingLiU" w:cs="Tahoma"/>
        </w:rPr>
      </w:pP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Office Standard 2013</w:t>
      </w: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Office Professional Plus 2013</w:t>
      </w: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Project Standard 2013</w:t>
      </w: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Project Professional 2013</w:t>
      </w: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Visio Standard 2013</w:t>
      </w:r>
    </w:p>
    <w:p w:rsidR="00223A77" w:rsidRPr="00BB059B" w:rsidRDefault="00223A77" w:rsidP="00CA6122">
      <w:pPr>
        <w:numPr>
          <w:ilvl w:val="0"/>
          <w:numId w:val="9"/>
        </w:numPr>
        <w:spacing w:after="60"/>
        <w:ind w:left="1440"/>
        <w:rPr>
          <w:rFonts w:eastAsia="PMingLiU" w:cs="Tahoma"/>
        </w:rPr>
      </w:pPr>
      <w:r w:rsidRPr="00BB059B">
        <w:rPr>
          <w:rFonts w:eastAsia="PMingLiU" w:cs="Tahoma"/>
          <w:szCs w:val="18"/>
        </w:rPr>
        <w:t>Visio Professional 3013</w:t>
      </w:r>
    </w:p>
    <w:p w:rsidR="00223A77" w:rsidRPr="00BB059B" w:rsidRDefault="00223A77" w:rsidP="00CA6122">
      <w:pPr>
        <w:ind w:left="1260"/>
        <w:rPr>
          <w:rFonts w:eastAsia="PMingLiU" w:cs="Tahoma"/>
        </w:rPr>
      </w:pPr>
    </w:p>
    <w:p w:rsidR="00223A77" w:rsidRPr="00BB059B" w:rsidRDefault="00223A77" w:rsidP="00CA6122">
      <w:pPr>
        <w:ind w:left="720"/>
        <w:rPr>
          <w:rFonts w:eastAsia="PMingLiU" w:cs="Tahoma"/>
        </w:rPr>
      </w:pPr>
      <w:r w:rsidRPr="00BB059B">
        <w:rPr>
          <w:rFonts w:eastAsia="PMingLiU" w:cs="Tahoma"/>
          <w:szCs w:val="18"/>
          <w:lang w:eastAsia="zh-TW"/>
        </w:rPr>
        <w:t>有資格使用英文</w:t>
      </w:r>
      <w:r w:rsidRPr="00BB059B">
        <w:rPr>
          <w:rFonts w:eastAsia="PMingLiU" w:cs="Tahoma"/>
          <w:szCs w:val="18"/>
          <w:lang w:eastAsia="zh-TW"/>
        </w:rPr>
        <w:t>/</w:t>
      </w:r>
      <w:r w:rsidRPr="00BB059B">
        <w:rPr>
          <w:rFonts w:eastAsia="PMingLiU" w:cs="Tahoma"/>
          <w:szCs w:val="18"/>
          <w:lang w:eastAsia="zh-TW"/>
        </w:rPr>
        <w:t>多語言版之該產品的降級版本替代授權的版本</w:t>
      </w:r>
      <w:r w:rsidRPr="00BB059B">
        <w:rPr>
          <w:rFonts w:eastAsia="PMingLiU" w:cs="Tahoma"/>
          <w:i/>
          <w:iCs/>
          <w:szCs w:val="18"/>
          <w:lang w:eastAsia="zh-TW"/>
        </w:rPr>
        <w:t>。</w:t>
      </w:r>
      <w:r w:rsidRPr="00BB059B">
        <w:rPr>
          <w:rFonts w:eastAsia="PMingLiU" w:cs="Tahoma"/>
          <w:szCs w:val="18"/>
          <w:lang w:eastAsia="zh-TW"/>
        </w:rPr>
        <w:t>產品之降級版本的使用係受該產品之</w:t>
      </w:r>
      <w:r w:rsidRPr="00BB059B">
        <w:rPr>
          <w:rFonts w:eastAsia="PMingLiU" w:cs="Tahoma"/>
          <w:szCs w:val="18"/>
          <w:lang w:eastAsia="zh-TW"/>
        </w:rPr>
        <w:t xml:space="preserve"> 2013 </w:t>
      </w:r>
      <w:r w:rsidRPr="00BB059B">
        <w:rPr>
          <w:rFonts w:eastAsia="PMingLiU" w:cs="Tahoma"/>
          <w:szCs w:val="18"/>
          <w:lang w:eastAsia="zh-TW"/>
        </w:rPr>
        <w:t>版本的使用權所拘束。</w:t>
      </w:r>
      <w:r w:rsidRPr="00BB059B">
        <w:rPr>
          <w:rFonts w:eastAsia="PMingLiU" w:cs="Tahoma"/>
          <w:szCs w:val="18"/>
        </w:rPr>
        <w:t>這些權利會隨著客戶對</w:t>
      </w:r>
      <w:r w:rsidRPr="00BB059B">
        <w:rPr>
          <w:rFonts w:eastAsia="PMingLiU" w:cs="Tahoma"/>
          <w:szCs w:val="18"/>
        </w:rPr>
        <w:t xml:space="preserve"> Office Multi-Language Pack 2013 </w:t>
      </w:r>
      <w:r w:rsidRPr="00BB059B">
        <w:rPr>
          <w:rFonts w:eastAsia="PMingLiU" w:cs="Tahoma"/>
          <w:szCs w:val="18"/>
        </w:rPr>
        <w:t>或以上所列之</w:t>
      </w:r>
      <w:r w:rsidRPr="00BB059B">
        <w:rPr>
          <w:rFonts w:eastAsia="PMingLiU" w:cs="Tahoma"/>
          <w:szCs w:val="18"/>
        </w:rPr>
        <w:t xml:space="preserve"> 2013 </w:t>
      </w:r>
      <w:r w:rsidRPr="00BB059B">
        <w:rPr>
          <w:rFonts w:eastAsia="PMingLiU" w:cs="Tahoma"/>
          <w:szCs w:val="18"/>
        </w:rPr>
        <w:t>產品的權利屆滿而失去效力。</w:t>
      </w:r>
    </w:p>
    <w:p w:rsidR="00CA6122" w:rsidRPr="0035124F" w:rsidRDefault="00CA6122">
      <w:pPr>
        <w:pStyle w:val="Heading3"/>
        <w:rPr>
          <w:rFonts w:ascii="Tahoma" w:eastAsia="PMingLiU" w:hAnsi="Tahoma" w:cs="Tahoma"/>
          <w:b w:val="0"/>
          <w:sz w:val="18"/>
          <w:szCs w:val="18"/>
        </w:rPr>
      </w:pPr>
      <w:bookmarkStart w:id="1063" w:name="_Toc336338266"/>
      <w:bookmarkStart w:id="1064" w:name="Aps_9OffProPlus07forWin"/>
      <w:bookmarkStart w:id="1065" w:name="Aps_7OfficeProPlus2010"/>
      <w:bookmarkStart w:id="1066" w:name="Aps_6OfficeProPlus2010"/>
    </w:p>
    <w:p w:rsidR="00CA6122" w:rsidRPr="0035124F" w:rsidRDefault="00CA6122">
      <w:pPr>
        <w:pStyle w:val="Heading3"/>
        <w:rPr>
          <w:rFonts w:ascii="Tahoma" w:eastAsia="PMingLiU" w:hAnsi="Tahoma" w:cs="Tahoma"/>
          <w:b w:val="0"/>
          <w:sz w:val="18"/>
          <w:szCs w:val="18"/>
        </w:rPr>
      </w:pPr>
    </w:p>
    <w:p w:rsidR="00023FE7" w:rsidRPr="00BB059B" w:rsidRDefault="0095763C">
      <w:pPr>
        <w:pStyle w:val="Heading3"/>
        <w:rPr>
          <w:rFonts w:ascii="Tahoma" w:eastAsia="PMingLiU" w:hAnsi="Tahoma" w:cs="Tahoma"/>
        </w:rPr>
      </w:pPr>
      <w:bookmarkStart w:id="1067" w:name="_9_Office_Professional"/>
      <w:bookmarkStart w:id="1068" w:name="_Toc345401821"/>
      <w:bookmarkEnd w:id="1067"/>
      <w:r w:rsidRPr="00BB059B">
        <w:rPr>
          <w:rFonts w:ascii="Tahoma" w:eastAsia="PMingLiU" w:hAnsi="Tahoma" w:cs="Tahoma"/>
          <w:caps/>
          <w:color w:val="F66400"/>
          <w:sz w:val="22"/>
          <w:vertAlign w:val="superscript"/>
        </w:rPr>
        <w:t>9</w:t>
      </w:r>
      <w:r w:rsidRPr="00BB059B">
        <w:rPr>
          <w:rFonts w:ascii="Tahoma" w:eastAsia="PMingLiU" w:hAnsi="Tahoma" w:cs="Tahoma"/>
          <w:color w:val="F66400"/>
          <w:sz w:val="22"/>
        </w:rPr>
        <w:t xml:space="preserve"> Office Professional Plus </w:t>
      </w:r>
      <w:bookmarkEnd w:id="1063"/>
      <w:r w:rsidRPr="00BB059B">
        <w:rPr>
          <w:rFonts w:ascii="Tahoma" w:eastAsia="PMingLiU" w:hAnsi="Tahoma" w:cs="Tahoma"/>
          <w:color w:val="F66400"/>
          <w:sz w:val="22"/>
        </w:rPr>
        <w:t>2013</w:t>
      </w:r>
      <w:bookmarkEnd w:id="1068"/>
    </w:p>
    <w:bookmarkEnd w:id="1064"/>
    <w:bookmarkEnd w:id="1065"/>
    <w:bookmarkEnd w:id="1066"/>
    <w:p w:rsidR="00023FE7" w:rsidRPr="00BB059B" w:rsidRDefault="00023FE7" w:rsidP="00AE5A9F">
      <w:pPr>
        <w:rPr>
          <w:rFonts w:eastAsia="PMingLiU" w:cs="Tahoma"/>
        </w:rPr>
      </w:pPr>
    </w:p>
    <w:p w:rsidR="00223A77" w:rsidRPr="00BB059B" w:rsidRDefault="00223A77" w:rsidP="002C1048">
      <w:pPr>
        <w:pStyle w:val="EndnoteText"/>
        <w:numPr>
          <w:ilvl w:val="0"/>
          <w:numId w:val="140"/>
        </w:numPr>
        <w:ind w:left="1080"/>
        <w:rPr>
          <w:rFonts w:ascii="Tahoma" w:eastAsia="PMingLiU" w:hAnsi="Tahoma" w:cs="Tahoma"/>
        </w:rPr>
      </w:pPr>
      <w:r w:rsidRPr="00BB059B">
        <w:rPr>
          <w:rFonts w:ascii="Tahoma" w:eastAsia="PMingLiU" w:hAnsi="Tahoma" w:cs="Tahoma"/>
          <w:sz w:val="18"/>
          <w:szCs w:val="20"/>
        </w:rPr>
        <w:t>在家工作</w:t>
      </w:r>
      <w:r w:rsidRPr="00BB059B">
        <w:rPr>
          <w:rFonts w:ascii="Tahoma" w:eastAsia="PMingLiU" w:hAnsi="Tahoma" w:cs="Tahoma"/>
          <w:sz w:val="18"/>
          <w:szCs w:val="20"/>
        </w:rPr>
        <w:t xml:space="preserve"> (WAH) </w:t>
      </w:r>
      <w:r w:rsidRPr="00BB059B">
        <w:rPr>
          <w:rFonts w:ascii="Tahoma" w:eastAsia="PMingLiU" w:hAnsi="Tahoma" w:cs="Tahoma"/>
          <w:sz w:val="18"/>
          <w:szCs w:val="20"/>
        </w:rPr>
        <w:t>使用權可供</w:t>
      </w:r>
      <w:r w:rsidRPr="00BB059B">
        <w:rPr>
          <w:rFonts w:ascii="Tahoma" w:eastAsia="PMingLiU" w:hAnsi="Tahoma" w:cs="Tahoma"/>
          <w:sz w:val="18"/>
          <w:szCs w:val="20"/>
        </w:rPr>
        <w:t xml:space="preserve"> Select</w:t>
      </w:r>
      <w:r w:rsidRPr="00BB059B">
        <w:rPr>
          <w:rFonts w:ascii="Tahoma" w:eastAsia="PMingLiU" w:hAnsi="Tahoma" w:cs="Tahoma"/>
          <w:sz w:val="18"/>
          <w:szCs w:val="18"/>
        </w:rPr>
        <w:t>和</w:t>
      </w:r>
      <w:r w:rsidRPr="00BB059B">
        <w:rPr>
          <w:rFonts w:ascii="Tahoma" w:eastAsia="PMingLiU" w:hAnsi="Tahoma" w:cs="Tahoma"/>
          <w:sz w:val="18"/>
          <w:szCs w:val="18"/>
        </w:rPr>
        <w:t xml:space="preserve"> Select Plus </w:t>
      </w:r>
      <w:r w:rsidRPr="00BB059B">
        <w:rPr>
          <w:rFonts w:ascii="Tahoma" w:eastAsia="PMingLiU" w:hAnsi="Tahoma" w:cs="Tahoma"/>
          <w:sz w:val="18"/>
          <w:szCs w:val="20"/>
        </w:rPr>
        <w:t>客戶使用</w:t>
      </w:r>
    </w:p>
    <w:p w:rsidR="00223A77" w:rsidRPr="00BB059B" w:rsidRDefault="00223A77" w:rsidP="002C1048">
      <w:pPr>
        <w:pStyle w:val="EndnoteText"/>
        <w:numPr>
          <w:ilvl w:val="0"/>
          <w:numId w:val="140"/>
        </w:numPr>
        <w:ind w:left="1080"/>
        <w:rPr>
          <w:rFonts w:ascii="Tahoma" w:eastAsia="PMingLiU" w:hAnsi="Tahoma" w:cs="Tahoma"/>
        </w:rPr>
      </w:pPr>
      <w:r w:rsidRPr="00BB059B">
        <w:rPr>
          <w:rFonts w:ascii="Tahoma" w:eastAsia="PMingLiU" w:hAnsi="Tahoma" w:cs="Tahoma"/>
          <w:sz w:val="18"/>
          <w:szCs w:val="20"/>
        </w:rPr>
        <w:t>在家工作</w:t>
      </w:r>
      <w:r w:rsidRPr="00BB059B">
        <w:rPr>
          <w:rFonts w:ascii="Tahoma" w:eastAsia="PMingLiU" w:hAnsi="Tahoma" w:cs="Tahoma"/>
          <w:sz w:val="18"/>
          <w:szCs w:val="20"/>
        </w:rPr>
        <w:t xml:space="preserve"> (WAH) </w:t>
      </w:r>
      <w:r w:rsidRPr="00BB059B">
        <w:rPr>
          <w:rFonts w:ascii="Tahoma" w:eastAsia="PMingLiU" w:hAnsi="Tahoma" w:cs="Tahoma"/>
          <w:sz w:val="18"/>
          <w:szCs w:val="20"/>
        </w:rPr>
        <w:t>使用權可供</w:t>
      </w:r>
      <w:r w:rsidRPr="00BB059B">
        <w:rPr>
          <w:rFonts w:ascii="Tahoma" w:eastAsia="PMingLiU" w:hAnsi="Tahoma" w:cs="Tahoma"/>
          <w:sz w:val="18"/>
          <w:szCs w:val="20"/>
        </w:rPr>
        <w:t xml:space="preserve"> Enterprise </w:t>
      </w:r>
      <w:r w:rsidRPr="00BB059B">
        <w:rPr>
          <w:rFonts w:ascii="Tahoma" w:eastAsia="PMingLiU" w:hAnsi="Tahoma" w:cs="Tahoma"/>
          <w:sz w:val="18"/>
          <w:szCs w:val="20"/>
        </w:rPr>
        <w:t>合約客戶使用</w:t>
      </w:r>
    </w:p>
    <w:p w:rsidR="00223A77" w:rsidRPr="0035124F" w:rsidRDefault="00223A77" w:rsidP="00D16C5F">
      <w:pPr>
        <w:pStyle w:val="FootnoteBulletLevel1"/>
        <w:tabs>
          <w:tab w:val="clear" w:pos="900"/>
        </w:tabs>
        <w:spacing w:before="0" w:after="0"/>
        <w:ind w:left="720" w:firstLine="0"/>
        <w:rPr>
          <w:rFonts w:ascii="Tahoma" w:eastAsia="PMingLiU" w:hAnsi="Tahoma" w:cs="Tahoma"/>
          <w:sz w:val="18"/>
          <w:szCs w:val="18"/>
        </w:rPr>
      </w:pPr>
    </w:p>
    <w:p w:rsidR="00864B8A" w:rsidRPr="00BB059B" w:rsidRDefault="00223A77" w:rsidP="00864B8A">
      <w:pPr>
        <w:spacing w:after="60"/>
        <w:ind w:left="720"/>
        <w:rPr>
          <w:rFonts w:eastAsia="PMingLiU" w:cs="Tahoma"/>
        </w:rPr>
      </w:pPr>
      <w:r w:rsidRPr="00BB059B">
        <w:rPr>
          <w:rFonts w:eastAsia="PMingLiU" w:cs="Tahoma"/>
          <w:b/>
        </w:rPr>
        <w:t>Office Professional Plus 2013</w:t>
      </w:r>
    </w:p>
    <w:p w:rsidR="00223A77" w:rsidRPr="00BB059B" w:rsidRDefault="00223A77" w:rsidP="00864B8A">
      <w:pPr>
        <w:spacing w:after="60"/>
        <w:ind w:left="720"/>
        <w:rPr>
          <w:rFonts w:eastAsia="PMingLiU" w:cs="Tahoma"/>
        </w:rPr>
      </w:pPr>
      <w:r w:rsidRPr="00BB059B">
        <w:rPr>
          <w:rFonts w:eastAsia="PMingLiU" w:cs="Tahoma"/>
        </w:rPr>
        <w:t xml:space="preserve">Office Professional Plus 2013 </w:t>
      </w:r>
      <w:r w:rsidRPr="00BB059B">
        <w:rPr>
          <w:rFonts w:eastAsia="PMingLiU" w:cs="Tahoma"/>
        </w:rPr>
        <w:t>之使用權包括下列產品：</w:t>
      </w:r>
      <w:r w:rsidRPr="00BB059B">
        <w:rPr>
          <w:rFonts w:eastAsia="PMingLiU" w:cs="Tahoma"/>
        </w:rPr>
        <w:t>Access 2013</w:t>
      </w:r>
      <w:r w:rsidRPr="00BB059B">
        <w:rPr>
          <w:rFonts w:eastAsia="PMingLiU" w:cs="Tahoma"/>
        </w:rPr>
        <w:t>、</w:t>
      </w:r>
      <w:r w:rsidRPr="00BB059B">
        <w:rPr>
          <w:rFonts w:eastAsia="PMingLiU" w:cs="Tahoma"/>
        </w:rPr>
        <w:t>Lync 2013</w:t>
      </w:r>
      <w:r w:rsidRPr="00BB059B">
        <w:rPr>
          <w:rFonts w:eastAsia="PMingLiU" w:cs="Tahoma"/>
        </w:rPr>
        <w:t>、</w:t>
      </w:r>
      <w:r w:rsidRPr="00BB059B">
        <w:rPr>
          <w:rFonts w:eastAsia="PMingLiU" w:cs="Tahoma"/>
        </w:rPr>
        <w:t>Excel 2013</w:t>
      </w:r>
      <w:r w:rsidRPr="00BB059B">
        <w:rPr>
          <w:rFonts w:eastAsia="PMingLiU" w:cs="Tahoma"/>
        </w:rPr>
        <w:t>、</w:t>
      </w:r>
      <w:r w:rsidRPr="00BB059B">
        <w:rPr>
          <w:rFonts w:eastAsia="PMingLiU" w:cs="Tahoma"/>
        </w:rPr>
        <w:t>InfoPath</w:t>
      </w:r>
      <w:r w:rsidR="0035124F">
        <w:rPr>
          <w:rFonts w:eastAsia="PMingLiU" w:cs="Tahoma"/>
        </w:rPr>
        <w:t> </w:t>
      </w:r>
      <w:r w:rsidRPr="00BB059B">
        <w:rPr>
          <w:rFonts w:eastAsia="PMingLiU" w:cs="Tahoma"/>
        </w:rPr>
        <w:t>2013</w:t>
      </w:r>
      <w:r w:rsidRPr="00BB059B">
        <w:rPr>
          <w:rFonts w:eastAsia="PMingLiU" w:cs="Tahoma"/>
        </w:rPr>
        <w:t>、</w:t>
      </w:r>
      <w:r w:rsidRPr="00BB059B">
        <w:rPr>
          <w:rFonts w:eastAsia="PMingLiU" w:cs="Tahoma"/>
        </w:rPr>
        <w:t xml:space="preserve"> OneNote 2013</w:t>
      </w:r>
      <w:r w:rsidRPr="00BB059B">
        <w:rPr>
          <w:rFonts w:eastAsia="PMingLiU" w:cs="Tahoma"/>
        </w:rPr>
        <w:t>、</w:t>
      </w:r>
      <w:r w:rsidRPr="00BB059B">
        <w:rPr>
          <w:rFonts w:eastAsia="PMingLiU" w:cs="Tahoma"/>
        </w:rPr>
        <w:t>Outlook 2013</w:t>
      </w:r>
      <w:r w:rsidRPr="00BB059B">
        <w:rPr>
          <w:rFonts w:eastAsia="PMingLiU" w:cs="Tahoma"/>
        </w:rPr>
        <w:t>、</w:t>
      </w:r>
      <w:r w:rsidRPr="00BB059B">
        <w:rPr>
          <w:rFonts w:eastAsia="PMingLiU" w:cs="Tahoma"/>
        </w:rPr>
        <w:t xml:space="preserve">Office Home and Student RT 2013 </w:t>
      </w:r>
      <w:r w:rsidRPr="00BB059B">
        <w:rPr>
          <w:rFonts w:eastAsia="PMingLiU" w:cs="Tahoma"/>
        </w:rPr>
        <w:t>商業用途、</w:t>
      </w:r>
      <w:r w:rsidR="0035124F">
        <w:rPr>
          <w:rFonts w:eastAsia="PMingLiU" w:cs="Tahoma"/>
        </w:rPr>
        <w:br/>
      </w:r>
      <w:r w:rsidRPr="00BB059B">
        <w:rPr>
          <w:rFonts w:eastAsia="PMingLiU" w:cs="Tahoma"/>
        </w:rPr>
        <w:t>Office Web Apps</w:t>
      </w:r>
      <w:r w:rsidRPr="00BB059B">
        <w:rPr>
          <w:rFonts w:eastAsia="PMingLiU" w:cs="Tahoma"/>
        </w:rPr>
        <w:t>、</w:t>
      </w:r>
      <w:r w:rsidRPr="00BB059B">
        <w:rPr>
          <w:rFonts w:eastAsia="PMingLiU" w:cs="Tahoma"/>
        </w:rPr>
        <w:t>PowerPoint 2013</w:t>
      </w:r>
      <w:r w:rsidRPr="00BB059B">
        <w:rPr>
          <w:rFonts w:eastAsia="PMingLiU" w:cs="Tahoma"/>
        </w:rPr>
        <w:t>、</w:t>
      </w:r>
      <w:r w:rsidRPr="00BB059B">
        <w:rPr>
          <w:rFonts w:eastAsia="PMingLiU" w:cs="Tahoma"/>
        </w:rPr>
        <w:t xml:space="preserve">Publisher 2013 </w:t>
      </w:r>
      <w:r w:rsidRPr="00BB059B">
        <w:rPr>
          <w:rFonts w:eastAsia="PMingLiU" w:cs="Tahoma"/>
        </w:rPr>
        <w:t>和</w:t>
      </w:r>
      <w:r w:rsidRPr="00BB059B">
        <w:rPr>
          <w:rFonts w:eastAsia="PMingLiU" w:cs="Tahoma"/>
        </w:rPr>
        <w:t xml:space="preserve"> Word 2013</w:t>
      </w:r>
      <w:r w:rsidRPr="00BB059B">
        <w:rPr>
          <w:rFonts w:eastAsia="PMingLiU" w:cs="Tahoma"/>
        </w:rPr>
        <w:t>。</w:t>
      </w:r>
    </w:p>
    <w:p w:rsidR="00973A93" w:rsidRPr="00BB059B" w:rsidRDefault="00973A93">
      <w:pPr>
        <w:rPr>
          <w:rFonts w:eastAsia="PMingLiU" w:cs="Tahoma"/>
        </w:rPr>
      </w:pPr>
    </w:p>
    <w:p w:rsidR="00DD7307" w:rsidRPr="00BB059B" w:rsidRDefault="00DD7307">
      <w:pPr>
        <w:rPr>
          <w:rFonts w:eastAsia="PMingLiU" w:cs="Tahoma"/>
        </w:rPr>
      </w:pPr>
      <w:r w:rsidRPr="00BB059B">
        <w:rPr>
          <w:rFonts w:eastAsia="PMingLiU" w:cs="Tahoma"/>
          <w:b/>
        </w:rPr>
        <w:br w:type="page"/>
      </w:r>
    </w:p>
    <w:p w:rsidR="00223A77" w:rsidRPr="00BB059B" w:rsidRDefault="00223A77" w:rsidP="00864B8A">
      <w:pPr>
        <w:spacing w:after="60"/>
        <w:ind w:left="720"/>
        <w:rPr>
          <w:rFonts w:eastAsia="PMingLiU" w:cs="Tahoma"/>
        </w:rPr>
      </w:pPr>
      <w:r w:rsidRPr="00BB059B">
        <w:rPr>
          <w:rFonts w:eastAsia="PMingLiU" w:cs="Tahoma"/>
          <w:b/>
        </w:rPr>
        <w:t>無法單獨針對</w:t>
      </w:r>
      <w:r w:rsidRPr="00BB059B">
        <w:rPr>
          <w:rFonts w:eastAsia="PMingLiU" w:cs="Tahoma"/>
          <w:b/>
        </w:rPr>
        <w:t xml:space="preserve"> Office Professional Plus 2013</w:t>
      </w:r>
    </w:p>
    <w:p w:rsidR="00223A77" w:rsidRPr="00BB059B" w:rsidRDefault="00223A77" w:rsidP="00D16C5F">
      <w:pPr>
        <w:pStyle w:val="FootnoteBulletLevel1"/>
        <w:tabs>
          <w:tab w:val="clear" w:pos="900"/>
        </w:tabs>
        <w:spacing w:before="0" w:after="0"/>
        <w:ind w:left="720" w:firstLine="0"/>
        <w:rPr>
          <w:rFonts w:ascii="Tahoma" w:eastAsia="PMingLiU" w:hAnsi="Tahoma" w:cs="Tahoma"/>
        </w:rPr>
      </w:pPr>
      <w:r w:rsidRPr="00BB059B">
        <w:rPr>
          <w:rFonts w:ascii="Tahoma" w:eastAsia="PMingLiU" w:hAnsi="Tahoma" w:cs="Tahoma"/>
          <w:sz w:val="18"/>
        </w:rPr>
        <w:t xml:space="preserve">Microsoft Office Professional Plus 2013 </w:t>
      </w:r>
      <w:r w:rsidRPr="00BB059B">
        <w:rPr>
          <w:rFonts w:ascii="Tahoma" w:eastAsia="PMingLiU" w:hAnsi="Tahoma" w:cs="Tahoma"/>
          <w:sz w:val="18"/>
        </w:rPr>
        <w:t>包括依單一使用權提供的一種以上產品。軟體不得分離並於一部以上之電腦使用。</w:t>
      </w:r>
    </w:p>
    <w:p w:rsidR="00952A87" w:rsidRPr="00BB059B" w:rsidRDefault="00952A87" w:rsidP="00D16C5F">
      <w:pPr>
        <w:ind w:left="720"/>
        <w:rPr>
          <w:rFonts w:eastAsia="PMingLiU" w:cs="Tahoma"/>
        </w:rPr>
      </w:pPr>
    </w:p>
    <w:p w:rsidR="00952A87" w:rsidRPr="00BB059B" w:rsidRDefault="00952A87" w:rsidP="00864B8A">
      <w:pPr>
        <w:spacing w:after="60"/>
        <w:ind w:left="720"/>
        <w:rPr>
          <w:rFonts w:eastAsia="PMingLiU" w:cs="Tahoma"/>
        </w:rPr>
      </w:pPr>
      <w:r w:rsidRPr="00BB059B">
        <w:rPr>
          <w:rFonts w:eastAsia="PMingLiU" w:cs="Tahoma"/>
          <w:b/>
        </w:rPr>
        <w:t xml:space="preserve">Campus </w:t>
      </w:r>
      <w:r w:rsidRPr="00BB059B">
        <w:rPr>
          <w:rFonts w:eastAsia="PMingLiU" w:cs="Tahoma"/>
          <w:b/>
        </w:rPr>
        <w:t>及</w:t>
      </w:r>
      <w:r w:rsidRPr="00BB059B">
        <w:rPr>
          <w:rFonts w:eastAsia="PMingLiU" w:cs="Tahoma"/>
          <w:b/>
        </w:rPr>
        <w:t xml:space="preserve"> School </w:t>
      </w:r>
      <w:r w:rsidRPr="00BB059B">
        <w:rPr>
          <w:rFonts w:eastAsia="PMingLiU" w:cs="Tahoma"/>
          <w:b/>
        </w:rPr>
        <w:t>合約</w:t>
      </w:r>
    </w:p>
    <w:p w:rsidR="0035124F" w:rsidRDefault="00952A87" w:rsidP="00D16C5F">
      <w:pPr>
        <w:ind w:left="720"/>
        <w:rPr>
          <w:rFonts w:eastAsia="PMingLiU" w:cs="Tahoma"/>
          <w:iCs/>
          <w:color w:val="000000"/>
          <w:szCs w:val="18"/>
        </w:rPr>
      </w:pPr>
      <w:r w:rsidRPr="00BB059B">
        <w:rPr>
          <w:rFonts w:eastAsia="PMingLiU" w:cs="Tahoma"/>
          <w:iCs/>
          <w:color w:val="000000"/>
          <w:szCs w:val="18"/>
        </w:rPr>
        <w:t>擁有指定給所有教職員之</w:t>
      </w:r>
      <w:r w:rsidRPr="00BB059B">
        <w:rPr>
          <w:rFonts w:eastAsia="PMingLiU" w:cs="Tahoma"/>
          <w:iCs/>
          <w:color w:val="000000"/>
          <w:szCs w:val="18"/>
        </w:rPr>
        <w:t xml:space="preserve"> Office Professional Plus </w:t>
      </w:r>
      <w:r w:rsidRPr="00BB059B">
        <w:rPr>
          <w:rFonts w:eastAsia="PMingLiU" w:cs="Tahoma"/>
          <w:iCs/>
          <w:color w:val="000000"/>
          <w:szCs w:val="18"/>
        </w:rPr>
        <w:t>訂閱</w:t>
      </w:r>
      <w:r w:rsidRPr="00BB059B">
        <w:rPr>
          <w:rFonts w:eastAsia="PMingLiU" w:cs="Tahoma"/>
          <w:iCs/>
          <w:color w:val="000000"/>
          <w:szCs w:val="18"/>
        </w:rPr>
        <w:t xml:space="preserve"> USL </w:t>
      </w:r>
      <w:r w:rsidRPr="00BB059B">
        <w:rPr>
          <w:rFonts w:eastAsia="PMingLiU" w:cs="Tahoma"/>
          <w:iCs/>
          <w:color w:val="000000"/>
          <w:szCs w:val="18"/>
        </w:rPr>
        <w:t>的機構，得於機構之組織內任何開放式實驗室或圖書館內安裝</w:t>
      </w:r>
      <w:r w:rsidRPr="00BB059B">
        <w:rPr>
          <w:rFonts w:eastAsia="PMingLiU" w:cs="Tahoma"/>
          <w:iCs/>
          <w:color w:val="000000"/>
          <w:szCs w:val="18"/>
        </w:rPr>
        <w:t xml:space="preserve"> Office Professional Plus 2013 </w:t>
      </w:r>
      <w:r w:rsidRPr="00BB059B">
        <w:rPr>
          <w:rFonts w:eastAsia="PMingLiU" w:cs="Tahoma"/>
          <w:iCs/>
          <w:color w:val="000000"/>
          <w:szCs w:val="18"/>
        </w:rPr>
        <w:t>軟體。針對軟體之使用則另受</w:t>
      </w:r>
      <w:r w:rsidRPr="00BB059B">
        <w:rPr>
          <w:rFonts w:eastAsia="PMingLiU" w:cs="Tahoma"/>
          <w:iCs/>
          <w:color w:val="000000"/>
          <w:szCs w:val="18"/>
        </w:rPr>
        <w:t xml:space="preserve"> Office Pro Plus 2013 </w:t>
      </w:r>
      <w:r w:rsidRPr="00BB059B">
        <w:rPr>
          <w:rFonts w:eastAsia="PMingLiU" w:cs="Tahoma"/>
          <w:iCs/>
          <w:color w:val="000000"/>
          <w:szCs w:val="18"/>
        </w:rPr>
        <w:t>授權條款</w:t>
      </w:r>
    </w:p>
    <w:p w:rsidR="00001A9A" w:rsidRPr="00BB059B" w:rsidRDefault="00952A87" w:rsidP="00D16C5F">
      <w:pPr>
        <w:ind w:left="720"/>
        <w:rPr>
          <w:rFonts w:eastAsia="PMingLiU" w:cs="Tahoma"/>
        </w:rPr>
      </w:pPr>
      <w:r w:rsidRPr="00BB059B">
        <w:rPr>
          <w:rFonts w:eastAsia="PMingLiU" w:cs="Tahoma"/>
          <w:iCs/>
          <w:color w:val="000000"/>
          <w:szCs w:val="18"/>
        </w:rPr>
        <w:t>所拘束。</w:t>
      </w:r>
    </w:p>
    <w:p w:rsidR="00952A87" w:rsidRPr="00BB059B" w:rsidRDefault="00952A87" w:rsidP="00D16C5F">
      <w:pPr>
        <w:rPr>
          <w:rFonts w:eastAsia="PMingLiU" w:cs="Tahoma"/>
        </w:rPr>
      </w:pPr>
    </w:p>
    <w:p w:rsidR="00133069" w:rsidRPr="00BB059B" w:rsidRDefault="00133069" w:rsidP="00133069">
      <w:pPr>
        <w:rPr>
          <w:rFonts w:eastAsia="PMingLiU" w:cs="Tahoma"/>
        </w:rPr>
      </w:pPr>
    </w:p>
    <w:p w:rsidR="00223A77" w:rsidRPr="00BB059B" w:rsidRDefault="00B26237" w:rsidP="00223A77">
      <w:pPr>
        <w:pStyle w:val="Heading3"/>
        <w:rPr>
          <w:rFonts w:ascii="Tahoma" w:eastAsia="PMingLiU" w:hAnsi="Tahoma" w:cs="Tahoma"/>
        </w:rPr>
      </w:pPr>
      <w:bookmarkStart w:id="1069" w:name="Aps_OfficeStandard2010"/>
      <w:bookmarkStart w:id="1070" w:name="_Toc254806115"/>
      <w:bookmarkStart w:id="1071" w:name="_Toc328146032"/>
      <w:bookmarkStart w:id="1072" w:name="_Toc345401822"/>
      <w:bookmarkStart w:id="1073" w:name="Aps_7OfficeStandard2010"/>
      <w:bookmarkStart w:id="1074" w:name="_Toc336338268"/>
      <w:r w:rsidRPr="00BB059B">
        <w:rPr>
          <w:rFonts w:ascii="Tahoma" w:eastAsia="PMingLiU" w:hAnsi="Tahoma" w:cs="Tahoma"/>
          <w:caps/>
          <w:color w:val="F66400"/>
          <w:sz w:val="22"/>
          <w:vertAlign w:val="superscript"/>
        </w:rPr>
        <w:t>10</w:t>
      </w:r>
      <w:r w:rsidRPr="00BB059B">
        <w:rPr>
          <w:rFonts w:ascii="Tahoma" w:eastAsia="PMingLiU" w:hAnsi="Tahoma" w:cs="Tahoma"/>
          <w:color w:val="F66400"/>
          <w:sz w:val="22"/>
        </w:rPr>
        <w:t xml:space="preserve"> Office Standard </w:t>
      </w:r>
      <w:bookmarkEnd w:id="1069"/>
      <w:bookmarkEnd w:id="1070"/>
      <w:bookmarkEnd w:id="1071"/>
      <w:r w:rsidRPr="00BB059B">
        <w:rPr>
          <w:rFonts w:ascii="Tahoma" w:eastAsia="PMingLiU" w:hAnsi="Tahoma" w:cs="Tahoma"/>
          <w:color w:val="F66400"/>
          <w:sz w:val="22"/>
        </w:rPr>
        <w:t>2013</w:t>
      </w:r>
      <w:bookmarkEnd w:id="1072"/>
    </w:p>
    <w:bookmarkEnd w:id="1073"/>
    <w:p w:rsidR="00223A77" w:rsidRPr="00BB059B" w:rsidRDefault="00223A77" w:rsidP="00AE5A9F">
      <w:pPr>
        <w:rPr>
          <w:rFonts w:eastAsia="PMingLiU" w:cs="Tahoma"/>
        </w:rPr>
      </w:pPr>
    </w:p>
    <w:p w:rsidR="00223A77" w:rsidRPr="00AF6164" w:rsidRDefault="00223A77" w:rsidP="002C1048">
      <w:pPr>
        <w:pStyle w:val="EndnoteText"/>
        <w:numPr>
          <w:ilvl w:val="3"/>
          <w:numId w:val="99"/>
        </w:numPr>
        <w:ind w:left="990"/>
        <w:rPr>
          <w:rFonts w:ascii="Tahoma" w:eastAsia="PMingLiU" w:hAnsi="Tahoma" w:cs="Tahoma"/>
          <w:sz w:val="18"/>
          <w:szCs w:val="18"/>
        </w:rPr>
      </w:pPr>
      <w:r w:rsidRPr="00AF6164">
        <w:rPr>
          <w:rFonts w:ascii="Tahoma" w:eastAsia="PMingLiU" w:hAnsi="Tahoma" w:cs="Tahoma"/>
          <w:sz w:val="18"/>
          <w:szCs w:val="18"/>
        </w:rPr>
        <w:t>在家工作</w:t>
      </w:r>
      <w:r w:rsidRPr="00AF6164">
        <w:rPr>
          <w:rFonts w:ascii="Tahoma" w:eastAsia="PMingLiU" w:hAnsi="Tahoma" w:cs="Tahoma"/>
          <w:sz w:val="18"/>
          <w:szCs w:val="18"/>
        </w:rPr>
        <w:t xml:space="preserve"> (WAH) </w:t>
      </w:r>
      <w:r w:rsidRPr="00AF6164">
        <w:rPr>
          <w:rFonts w:ascii="Tahoma" w:eastAsia="PMingLiU" w:hAnsi="Tahoma" w:cs="Tahoma"/>
          <w:sz w:val="18"/>
          <w:szCs w:val="18"/>
        </w:rPr>
        <w:t>使用權可供</w:t>
      </w:r>
      <w:r w:rsidRPr="00AF6164">
        <w:rPr>
          <w:rFonts w:ascii="Tahoma" w:eastAsia="PMingLiU" w:hAnsi="Tahoma" w:cs="Tahoma"/>
          <w:sz w:val="18"/>
          <w:szCs w:val="18"/>
        </w:rPr>
        <w:t xml:space="preserve"> Select </w:t>
      </w:r>
      <w:r w:rsidRPr="00AF6164">
        <w:rPr>
          <w:rFonts w:ascii="Tahoma" w:eastAsia="PMingLiU" w:hAnsi="Tahoma" w:cs="Tahoma"/>
          <w:sz w:val="18"/>
          <w:szCs w:val="18"/>
        </w:rPr>
        <w:t>和</w:t>
      </w:r>
      <w:r w:rsidRPr="00AF6164">
        <w:rPr>
          <w:rFonts w:ascii="Tahoma" w:eastAsia="PMingLiU" w:hAnsi="Tahoma" w:cs="Tahoma"/>
          <w:sz w:val="18"/>
          <w:szCs w:val="18"/>
        </w:rPr>
        <w:t xml:space="preserve"> Select Plus </w:t>
      </w:r>
      <w:r w:rsidRPr="00AF6164">
        <w:rPr>
          <w:rFonts w:ascii="Tahoma" w:eastAsia="PMingLiU" w:hAnsi="Tahoma" w:cs="Tahoma"/>
          <w:sz w:val="18"/>
          <w:szCs w:val="18"/>
        </w:rPr>
        <w:t>客戶使用</w:t>
      </w:r>
    </w:p>
    <w:p w:rsidR="00223A77" w:rsidRPr="00AF6164" w:rsidRDefault="00223A77" w:rsidP="002C1048">
      <w:pPr>
        <w:pStyle w:val="EndnoteText"/>
        <w:numPr>
          <w:ilvl w:val="3"/>
          <w:numId w:val="99"/>
        </w:numPr>
        <w:ind w:left="990"/>
        <w:rPr>
          <w:rFonts w:ascii="Tahoma" w:eastAsia="PMingLiU" w:hAnsi="Tahoma" w:cs="Tahoma"/>
          <w:sz w:val="18"/>
          <w:szCs w:val="18"/>
        </w:rPr>
      </w:pPr>
      <w:r w:rsidRPr="00AF6164">
        <w:rPr>
          <w:rFonts w:ascii="Tahoma" w:eastAsia="PMingLiU" w:hAnsi="Tahoma" w:cs="Tahoma"/>
          <w:sz w:val="18"/>
          <w:szCs w:val="18"/>
        </w:rPr>
        <w:t>在家工作</w:t>
      </w:r>
      <w:r w:rsidRPr="00AF6164">
        <w:rPr>
          <w:rFonts w:ascii="Tahoma" w:eastAsia="PMingLiU" w:hAnsi="Tahoma" w:cs="Tahoma"/>
          <w:sz w:val="18"/>
          <w:szCs w:val="18"/>
        </w:rPr>
        <w:t xml:space="preserve"> (WAH) </w:t>
      </w:r>
      <w:r w:rsidRPr="00AF6164">
        <w:rPr>
          <w:rFonts w:ascii="Tahoma" w:eastAsia="PMingLiU" w:hAnsi="Tahoma" w:cs="Tahoma"/>
          <w:sz w:val="18"/>
          <w:szCs w:val="18"/>
        </w:rPr>
        <w:t>使用權可供</w:t>
      </w:r>
      <w:r w:rsidRPr="00AF6164">
        <w:rPr>
          <w:rFonts w:ascii="Tahoma" w:eastAsia="PMingLiU" w:hAnsi="Tahoma" w:cs="Tahoma"/>
          <w:sz w:val="18"/>
          <w:szCs w:val="18"/>
        </w:rPr>
        <w:t xml:space="preserve"> Enterprise </w:t>
      </w:r>
      <w:r w:rsidRPr="00AF6164">
        <w:rPr>
          <w:rFonts w:ascii="Tahoma" w:eastAsia="PMingLiU" w:hAnsi="Tahoma" w:cs="Tahoma"/>
          <w:sz w:val="18"/>
          <w:szCs w:val="18"/>
        </w:rPr>
        <w:t>合約客戶使用</w:t>
      </w:r>
    </w:p>
    <w:p w:rsidR="00223A77" w:rsidRPr="0035124F"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BB059B" w:rsidRDefault="00223A77" w:rsidP="00864B8A">
      <w:pPr>
        <w:spacing w:after="60"/>
        <w:ind w:left="720"/>
        <w:rPr>
          <w:rFonts w:eastAsia="PMingLiU" w:cs="Tahoma"/>
        </w:rPr>
      </w:pPr>
      <w:r w:rsidRPr="00BB059B">
        <w:rPr>
          <w:rFonts w:eastAsia="PMingLiU" w:cs="Tahoma"/>
          <w:b/>
        </w:rPr>
        <w:t>Office Standard 2013</w:t>
      </w:r>
    </w:p>
    <w:p w:rsidR="00223A77" w:rsidRPr="00AF6164" w:rsidRDefault="00223A77" w:rsidP="00DF0E39">
      <w:pPr>
        <w:pStyle w:val="FootnoteBulletLevel1"/>
        <w:tabs>
          <w:tab w:val="clear" w:pos="900"/>
        </w:tabs>
        <w:spacing w:before="0" w:after="0"/>
        <w:ind w:left="720" w:firstLine="0"/>
        <w:rPr>
          <w:rFonts w:ascii="Tahoma" w:eastAsia="PMingLiU" w:hAnsi="Tahoma" w:cs="Tahoma"/>
          <w:sz w:val="18"/>
          <w:szCs w:val="18"/>
        </w:rPr>
      </w:pPr>
      <w:r w:rsidRPr="00AF6164">
        <w:rPr>
          <w:rFonts w:ascii="Tahoma" w:eastAsia="PMingLiU" w:hAnsi="Tahoma" w:cs="Tahoma"/>
          <w:sz w:val="18"/>
          <w:szCs w:val="18"/>
        </w:rPr>
        <w:t xml:space="preserve">Office Standard 2013 </w:t>
      </w:r>
      <w:r w:rsidRPr="00AF6164">
        <w:rPr>
          <w:rFonts w:ascii="Tahoma" w:eastAsia="PMingLiU" w:hAnsi="Tahoma" w:cs="Tahoma"/>
          <w:sz w:val="18"/>
          <w:szCs w:val="18"/>
        </w:rPr>
        <w:t>之使用權包括下列產品：</w:t>
      </w:r>
      <w:r w:rsidRPr="00AF6164">
        <w:rPr>
          <w:rFonts w:ascii="Tahoma" w:eastAsia="PMingLiU" w:hAnsi="Tahoma" w:cs="Tahoma"/>
          <w:sz w:val="18"/>
          <w:szCs w:val="18"/>
        </w:rPr>
        <w:t>Excel 2013</w:t>
      </w:r>
      <w:r w:rsidRPr="00AF6164">
        <w:rPr>
          <w:rFonts w:ascii="Tahoma" w:eastAsia="PMingLiU" w:hAnsi="Tahoma" w:cs="Tahoma"/>
          <w:sz w:val="18"/>
          <w:szCs w:val="18"/>
        </w:rPr>
        <w:t>、</w:t>
      </w:r>
      <w:r w:rsidRPr="00AF6164">
        <w:rPr>
          <w:rFonts w:ascii="Tahoma" w:eastAsia="PMingLiU" w:hAnsi="Tahoma" w:cs="Tahoma"/>
          <w:sz w:val="18"/>
          <w:szCs w:val="18"/>
        </w:rPr>
        <w:t>OneNote 2013</w:t>
      </w:r>
      <w:r w:rsidRPr="00AF6164">
        <w:rPr>
          <w:rFonts w:ascii="Tahoma" w:eastAsia="PMingLiU" w:hAnsi="Tahoma" w:cs="Tahoma"/>
          <w:sz w:val="18"/>
          <w:szCs w:val="18"/>
        </w:rPr>
        <w:t>、</w:t>
      </w:r>
      <w:r w:rsidRPr="00AF6164">
        <w:rPr>
          <w:rFonts w:ascii="Tahoma" w:eastAsia="PMingLiU" w:hAnsi="Tahoma" w:cs="Tahoma"/>
          <w:sz w:val="18"/>
          <w:szCs w:val="18"/>
        </w:rPr>
        <w:t>Outlook 2013</w:t>
      </w:r>
      <w:r w:rsidRPr="00AF6164">
        <w:rPr>
          <w:rFonts w:ascii="Tahoma" w:eastAsia="PMingLiU" w:hAnsi="Tahoma" w:cs="Tahoma"/>
          <w:sz w:val="18"/>
          <w:szCs w:val="18"/>
        </w:rPr>
        <w:t>、</w:t>
      </w:r>
      <w:r w:rsidRPr="00AF6164">
        <w:rPr>
          <w:rFonts w:ascii="Tahoma" w:eastAsia="PMingLiU" w:hAnsi="Tahoma" w:cs="Tahoma"/>
          <w:sz w:val="18"/>
          <w:szCs w:val="18"/>
        </w:rPr>
        <w:t xml:space="preserve"> Office Home and Student RT 2013 </w:t>
      </w:r>
      <w:r w:rsidRPr="00AF6164">
        <w:rPr>
          <w:rFonts w:ascii="Tahoma" w:eastAsia="PMingLiU" w:hAnsi="Tahoma" w:cs="Tahoma"/>
          <w:sz w:val="18"/>
          <w:szCs w:val="18"/>
        </w:rPr>
        <w:t>商業用途、</w:t>
      </w:r>
      <w:r w:rsidRPr="00AF6164">
        <w:rPr>
          <w:rFonts w:ascii="Tahoma" w:eastAsia="PMingLiU" w:hAnsi="Tahoma" w:cs="Tahoma"/>
          <w:sz w:val="18"/>
          <w:szCs w:val="18"/>
        </w:rPr>
        <w:t xml:space="preserve"> Office Web Apps</w:t>
      </w:r>
      <w:r w:rsidRPr="00AF6164">
        <w:rPr>
          <w:rFonts w:ascii="Tahoma" w:eastAsia="PMingLiU" w:hAnsi="Tahoma" w:cs="Tahoma"/>
          <w:sz w:val="18"/>
          <w:szCs w:val="18"/>
        </w:rPr>
        <w:t>、</w:t>
      </w:r>
      <w:r w:rsidRPr="00AF6164">
        <w:rPr>
          <w:rFonts w:ascii="Tahoma" w:eastAsia="PMingLiU" w:hAnsi="Tahoma" w:cs="Tahoma"/>
          <w:sz w:val="18"/>
          <w:szCs w:val="18"/>
        </w:rPr>
        <w:t>PowerPoint 2013</w:t>
      </w:r>
      <w:r w:rsidRPr="00AF6164">
        <w:rPr>
          <w:rFonts w:ascii="Tahoma" w:eastAsia="PMingLiU" w:hAnsi="Tahoma" w:cs="Tahoma"/>
          <w:sz w:val="18"/>
          <w:szCs w:val="18"/>
        </w:rPr>
        <w:t>、</w:t>
      </w:r>
      <w:r w:rsidRPr="00AF6164">
        <w:rPr>
          <w:rFonts w:ascii="Tahoma" w:eastAsia="PMingLiU" w:hAnsi="Tahoma" w:cs="Tahoma"/>
          <w:sz w:val="18"/>
          <w:szCs w:val="18"/>
        </w:rPr>
        <w:t xml:space="preserve">Publisher 2013 </w:t>
      </w:r>
      <w:r w:rsidRPr="00AF6164">
        <w:rPr>
          <w:rFonts w:ascii="Tahoma" w:eastAsia="PMingLiU" w:hAnsi="Tahoma" w:cs="Tahoma"/>
          <w:sz w:val="18"/>
          <w:szCs w:val="18"/>
        </w:rPr>
        <w:t>和</w:t>
      </w:r>
      <w:r w:rsidRPr="00AF6164">
        <w:rPr>
          <w:rFonts w:ascii="Tahoma" w:eastAsia="PMingLiU" w:hAnsi="Tahoma" w:cs="Tahoma"/>
          <w:sz w:val="18"/>
          <w:szCs w:val="18"/>
        </w:rPr>
        <w:t xml:space="preserve"> Word 2013</w:t>
      </w:r>
      <w:r w:rsidRPr="00AF6164">
        <w:rPr>
          <w:rFonts w:ascii="Tahoma" w:eastAsia="PMingLiU" w:hAnsi="Tahoma" w:cs="Tahoma"/>
          <w:sz w:val="18"/>
          <w:szCs w:val="18"/>
        </w:rPr>
        <w:t>。</w:t>
      </w:r>
    </w:p>
    <w:p w:rsidR="00DF0E39" w:rsidRPr="0035124F" w:rsidRDefault="00DF0E39" w:rsidP="00DF0E39">
      <w:pPr>
        <w:pStyle w:val="FootnoteBulletLevel1"/>
        <w:tabs>
          <w:tab w:val="clear" w:pos="900"/>
        </w:tabs>
        <w:spacing w:before="0" w:after="0"/>
        <w:ind w:left="720" w:firstLine="0"/>
        <w:rPr>
          <w:rFonts w:ascii="Tahoma" w:eastAsia="PMingLiU" w:hAnsi="Tahoma" w:cs="Tahoma"/>
          <w:sz w:val="18"/>
          <w:szCs w:val="18"/>
        </w:rPr>
      </w:pPr>
    </w:p>
    <w:p w:rsidR="00864B8A" w:rsidRPr="00BB059B" w:rsidRDefault="00223A77" w:rsidP="00864B8A">
      <w:pPr>
        <w:spacing w:after="60"/>
        <w:ind w:left="720"/>
        <w:rPr>
          <w:rFonts w:eastAsia="PMingLiU" w:cs="Tahoma"/>
        </w:rPr>
      </w:pPr>
      <w:r w:rsidRPr="00BB059B">
        <w:rPr>
          <w:rFonts w:eastAsia="PMingLiU" w:cs="Tahoma"/>
          <w:b/>
        </w:rPr>
        <w:t>無法單獨針對</w:t>
      </w:r>
      <w:r w:rsidRPr="00BB059B">
        <w:rPr>
          <w:rFonts w:eastAsia="PMingLiU" w:cs="Tahoma"/>
          <w:b/>
        </w:rPr>
        <w:t xml:space="preserve"> Microsoft Office Standard 2013</w:t>
      </w:r>
    </w:p>
    <w:p w:rsidR="00223A77" w:rsidRPr="00BB059B" w:rsidRDefault="00223A77" w:rsidP="002F39A5">
      <w:pPr>
        <w:spacing w:after="60"/>
        <w:ind w:left="720"/>
        <w:rPr>
          <w:rFonts w:eastAsia="PMingLiU" w:cs="Tahoma"/>
        </w:rPr>
      </w:pPr>
      <w:r w:rsidRPr="00BB059B">
        <w:rPr>
          <w:rFonts w:eastAsia="PMingLiU" w:cs="Tahoma"/>
        </w:rPr>
        <w:t xml:space="preserve">Office Standard 2013 </w:t>
      </w:r>
      <w:r w:rsidRPr="00BB059B">
        <w:rPr>
          <w:rFonts w:eastAsia="PMingLiU" w:cs="Tahoma"/>
        </w:rPr>
        <w:t>包括依單一使用權提供的一種以上產品。軟體不得分離並於一部以上之電腦使用。</w:t>
      </w:r>
    </w:p>
    <w:p w:rsidR="002F39A5" w:rsidRPr="00BB059B" w:rsidRDefault="002F39A5" w:rsidP="002F39A5">
      <w:pPr>
        <w:rPr>
          <w:rFonts w:eastAsia="PMingLiU" w:cs="Tahoma"/>
        </w:rPr>
      </w:pPr>
    </w:p>
    <w:p w:rsidR="002F39A5" w:rsidRPr="00BB059B" w:rsidRDefault="002F39A5" w:rsidP="002F39A5">
      <w:pPr>
        <w:rPr>
          <w:rFonts w:eastAsia="PMingLiU" w:cs="Tahoma"/>
        </w:rPr>
      </w:pPr>
    </w:p>
    <w:p w:rsidR="00B2182D" w:rsidRPr="00BB059B" w:rsidRDefault="00B26237" w:rsidP="00461CA9">
      <w:pPr>
        <w:pStyle w:val="Heading3"/>
        <w:rPr>
          <w:rFonts w:ascii="Tahoma" w:eastAsia="PMingLiU" w:hAnsi="Tahoma" w:cs="Tahoma"/>
        </w:rPr>
      </w:pPr>
      <w:bookmarkStart w:id="1075" w:name="_Toc345401823"/>
      <w:bookmarkStart w:id="1076" w:name="Aps_9OfficeProPlusSubUserSL"/>
      <w:r w:rsidRPr="00BB059B">
        <w:rPr>
          <w:rFonts w:ascii="Tahoma" w:eastAsia="PMingLiU" w:hAnsi="Tahoma" w:cs="Tahoma"/>
          <w:caps/>
          <w:color w:val="F26200"/>
          <w:sz w:val="22"/>
          <w:vertAlign w:val="superscript"/>
        </w:rPr>
        <w:t>11</w:t>
      </w:r>
      <w:r w:rsidRPr="00BB059B">
        <w:rPr>
          <w:rFonts w:ascii="Tahoma" w:eastAsia="PMingLiU" w:hAnsi="Tahoma" w:cs="Tahoma"/>
          <w:color w:val="F26200"/>
          <w:sz w:val="22"/>
        </w:rPr>
        <w:t xml:space="preserve"> Office Professional Plus </w:t>
      </w:r>
      <w:r w:rsidRPr="00BB059B">
        <w:rPr>
          <w:rFonts w:ascii="Tahoma" w:eastAsia="PMingLiU" w:hAnsi="Tahoma" w:cs="Tahoma"/>
          <w:color w:val="F26200"/>
          <w:sz w:val="22"/>
        </w:rPr>
        <w:t>訂閱</w:t>
      </w:r>
      <w:r w:rsidRPr="00BB059B">
        <w:rPr>
          <w:rFonts w:ascii="Tahoma" w:eastAsia="PMingLiU" w:hAnsi="Tahoma" w:cs="Tahoma"/>
          <w:color w:val="F26200"/>
          <w:sz w:val="22"/>
        </w:rPr>
        <w:t xml:space="preserve"> (</w:t>
      </w:r>
      <w:r w:rsidRPr="00BB059B">
        <w:rPr>
          <w:rFonts w:ascii="Tahoma" w:eastAsia="PMingLiU" w:hAnsi="Tahoma" w:cs="Tahoma"/>
          <w:color w:val="F26200"/>
          <w:sz w:val="22"/>
        </w:rPr>
        <w:t>使用者訂閱使用權</w:t>
      </w:r>
      <w:r w:rsidRPr="00BB059B">
        <w:rPr>
          <w:rFonts w:ascii="Tahoma" w:eastAsia="PMingLiU" w:hAnsi="Tahoma" w:cs="Tahoma"/>
          <w:color w:val="F26200"/>
          <w:sz w:val="22"/>
        </w:rPr>
        <w:t>)</w:t>
      </w:r>
      <w:bookmarkEnd w:id="1074"/>
      <w:bookmarkEnd w:id="1075"/>
    </w:p>
    <w:bookmarkEnd w:id="1076"/>
    <w:p w:rsidR="00B2182D" w:rsidRPr="00BB059B" w:rsidRDefault="00B2182D" w:rsidP="00AE5A9F">
      <w:pPr>
        <w:rPr>
          <w:rFonts w:eastAsia="PMingLiU" w:cs="Tahoma"/>
        </w:rPr>
      </w:pPr>
    </w:p>
    <w:p w:rsidR="005C647E" w:rsidRPr="00BB059B" w:rsidRDefault="005C647E" w:rsidP="00864B8A">
      <w:pPr>
        <w:spacing w:after="60"/>
        <w:ind w:left="720"/>
        <w:rPr>
          <w:rFonts w:eastAsia="PMingLiU" w:cs="Tahoma"/>
        </w:rPr>
      </w:pPr>
      <w:r w:rsidRPr="00BB059B">
        <w:rPr>
          <w:rFonts w:eastAsia="PMingLiU" w:cs="Tahoma"/>
          <w:b/>
        </w:rPr>
        <w:t xml:space="preserve">Campus </w:t>
      </w:r>
      <w:r w:rsidRPr="00BB059B">
        <w:rPr>
          <w:rFonts w:eastAsia="PMingLiU" w:cs="Tahoma"/>
          <w:b/>
        </w:rPr>
        <w:t>及</w:t>
      </w:r>
      <w:r w:rsidRPr="00BB059B">
        <w:rPr>
          <w:rFonts w:eastAsia="PMingLiU" w:cs="Tahoma"/>
          <w:b/>
        </w:rPr>
        <w:t xml:space="preserve"> School</w:t>
      </w:r>
    </w:p>
    <w:p w:rsidR="005C647E" w:rsidRPr="00AF6164" w:rsidRDefault="005C647E" w:rsidP="00810479">
      <w:pPr>
        <w:ind w:left="720"/>
        <w:rPr>
          <w:rFonts w:eastAsia="PMingLiU" w:cs="Tahoma"/>
          <w:spacing w:val="4"/>
          <w:lang w:eastAsia="zh-TW"/>
        </w:rPr>
      </w:pPr>
      <w:r w:rsidRPr="00AF6164">
        <w:rPr>
          <w:rFonts w:eastAsia="PMingLiU" w:cs="Tahoma"/>
          <w:color w:val="000000"/>
          <w:spacing w:val="4"/>
        </w:rPr>
        <w:t>機構若訂閱</w:t>
      </w:r>
      <w:r w:rsidRPr="00AF6164">
        <w:rPr>
          <w:rFonts w:eastAsia="PMingLiU" w:cs="Tahoma"/>
          <w:color w:val="000000"/>
          <w:spacing w:val="4"/>
        </w:rPr>
        <w:t xml:space="preserve"> Office Professional Plus Subscription</w:t>
      </w:r>
      <w:r w:rsidRPr="00AF6164">
        <w:rPr>
          <w:rFonts w:eastAsia="PMingLiU" w:cs="Tahoma"/>
          <w:color w:val="000000"/>
          <w:spacing w:val="4"/>
        </w:rPr>
        <w:t>，則必須為該機構組織內的每一位合格使用者訂購一份使用權。</w:t>
      </w:r>
      <w:r w:rsidRPr="00AF6164">
        <w:rPr>
          <w:rFonts w:eastAsia="PMingLiU" w:cs="Tahoma"/>
          <w:color w:val="000000"/>
          <w:spacing w:val="4"/>
          <w:lang w:eastAsia="zh-TW"/>
        </w:rPr>
        <w:t>機構若就</w:t>
      </w:r>
      <w:r w:rsidRPr="00AF6164">
        <w:rPr>
          <w:rFonts w:eastAsia="PMingLiU" w:cs="Tahoma"/>
          <w:color w:val="000000"/>
          <w:spacing w:val="4"/>
          <w:lang w:eastAsia="zh-TW"/>
        </w:rPr>
        <w:t xml:space="preserve"> Office Professional Plus </w:t>
      </w:r>
      <w:r w:rsidRPr="00AF6164">
        <w:rPr>
          <w:rFonts w:eastAsia="PMingLiU" w:cs="Tahoma"/>
          <w:color w:val="000000"/>
          <w:spacing w:val="4"/>
          <w:lang w:eastAsia="zh-TW"/>
        </w:rPr>
        <w:t>訂閱之學生選擇權進行註冊，則必須為組織內的每一位學生訂購一份使用權。</w:t>
      </w:r>
    </w:p>
    <w:p w:rsidR="005C647E" w:rsidRPr="00BB059B" w:rsidRDefault="005C647E" w:rsidP="00810479">
      <w:pPr>
        <w:ind w:left="720"/>
        <w:rPr>
          <w:rFonts w:eastAsia="PMingLiU" w:cs="Tahoma"/>
          <w:lang w:eastAsia="zh-TW"/>
        </w:rPr>
      </w:pPr>
    </w:p>
    <w:p w:rsidR="00B2182D" w:rsidRPr="00BB059B" w:rsidRDefault="00864B8A" w:rsidP="00864B8A">
      <w:pPr>
        <w:spacing w:after="60"/>
        <w:ind w:left="720"/>
        <w:rPr>
          <w:rFonts w:eastAsia="PMingLiU" w:cs="Tahoma"/>
          <w:lang w:eastAsia="zh-TW"/>
        </w:rPr>
      </w:pPr>
      <w:r w:rsidRPr="00BB059B">
        <w:rPr>
          <w:rFonts w:eastAsia="PMingLiU" w:cs="Tahoma"/>
          <w:b/>
          <w:lang w:eastAsia="zh-TW"/>
        </w:rPr>
        <w:t>媒體資格</w:t>
      </w:r>
    </w:p>
    <w:p w:rsidR="005170F6" w:rsidRPr="00BB059B" w:rsidRDefault="005170F6" w:rsidP="00810479">
      <w:pPr>
        <w:ind w:left="720"/>
        <w:rPr>
          <w:rFonts w:eastAsia="PMingLiU" w:cs="Tahoma"/>
        </w:rPr>
      </w:pPr>
      <w:r w:rsidRPr="00BB059B">
        <w:rPr>
          <w:rFonts w:eastAsia="PMingLiU" w:cs="Tahoma"/>
          <w:bCs/>
          <w:szCs w:val="18"/>
        </w:rPr>
        <w:t>具備有效</w:t>
      </w:r>
      <w:r w:rsidRPr="00BB059B">
        <w:rPr>
          <w:rFonts w:eastAsia="PMingLiU" w:cs="Tahoma"/>
          <w:bCs/>
          <w:szCs w:val="18"/>
        </w:rPr>
        <w:t xml:space="preserve"> Office Professional Plus </w:t>
      </w:r>
      <w:r w:rsidRPr="00BB059B">
        <w:rPr>
          <w:rFonts w:eastAsia="PMingLiU" w:cs="Tahoma"/>
          <w:bCs/>
          <w:szCs w:val="18"/>
        </w:rPr>
        <w:t>訂閱</w:t>
      </w:r>
      <w:r w:rsidRPr="00BB059B">
        <w:rPr>
          <w:rFonts w:eastAsia="PMingLiU" w:cs="Tahoma"/>
          <w:bCs/>
          <w:szCs w:val="18"/>
        </w:rPr>
        <w:t xml:space="preserve"> (</w:t>
      </w:r>
      <w:r w:rsidRPr="00BB059B">
        <w:rPr>
          <w:rFonts w:eastAsia="PMingLiU" w:cs="Tahoma"/>
          <w:bCs/>
          <w:szCs w:val="18"/>
        </w:rPr>
        <w:t>使用者訂閱使用權</w:t>
      </w:r>
      <w:r w:rsidRPr="00BB059B">
        <w:rPr>
          <w:rFonts w:eastAsia="PMingLiU" w:cs="Tahoma"/>
          <w:bCs/>
          <w:szCs w:val="18"/>
        </w:rPr>
        <w:t xml:space="preserve">) </w:t>
      </w:r>
      <w:r w:rsidRPr="00BB059B">
        <w:rPr>
          <w:rFonts w:eastAsia="PMingLiU" w:cs="Tahoma"/>
          <w:bCs/>
          <w:szCs w:val="18"/>
        </w:rPr>
        <w:t>同時已依其</w:t>
      </w:r>
      <w:r w:rsidRPr="00BB059B">
        <w:rPr>
          <w:rFonts w:eastAsia="PMingLiU" w:cs="Tahoma"/>
          <w:bCs/>
          <w:szCs w:val="18"/>
        </w:rPr>
        <w:t xml:space="preserve"> Enterprise </w:t>
      </w:r>
      <w:r w:rsidRPr="00BB059B">
        <w:rPr>
          <w:rFonts w:eastAsia="PMingLiU" w:cs="Tahoma"/>
          <w:bCs/>
          <w:szCs w:val="18"/>
        </w:rPr>
        <w:t>或</w:t>
      </w:r>
      <w:r w:rsidRPr="00BB059B">
        <w:rPr>
          <w:rFonts w:eastAsia="PMingLiU" w:cs="Tahoma"/>
          <w:bCs/>
          <w:szCs w:val="18"/>
        </w:rPr>
        <w:t xml:space="preserve"> Enterprise Subscription </w:t>
      </w:r>
      <w:r w:rsidRPr="00BB059B">
        <w:rPr>
          <w:rFonts w:eastAsia="PMingLiU" w:cs="Tahoma"/>
          <w:bCs/>
          <w:szCs w:val="18"/>
        </w:rPr>
        <w:t>合約建置</w:t>
      </w:r>
      <w:r w:rsidRPr="00BB059B">
        <w:rPr>
          <w:rFonts w:eastAsia="PMingLiU" w:cs="Tahoma"/>
          <w:bCs/>
          <w:szCs w:val="18"/>
        </w:rPr>
        <w:t xml:space="preserve"> Office Professional Plus 2010 </w:t>
      </w:r>
      <w:r w:rsidRPr="00BB059B">
        <w:rPr>
          <w:rFonts w:eastAsia="PMingLiU" w:cs="Tahoma"/>
          <w:bCs/>
          <w:szCs w:val="18"/>
        </w:rPr>
        <w:t>之</w:t>
      </w:r>
      <w:r w:rsidRPr="00BB059B">
        <w:rPr>
          <w:rFonts w:eastAsia="PMingLiU" w:cs="Tahoma"/>
          <w:bCs/>
          <w:szCs w:val="18"/>
        </w:rPr>
        <w:t xml:space="preserve"> Enterprise </w:t>
      </w:r>
      <w:r w:rsidRPr="00BB059B">
        <w:rPr>
          <w:rFonts w:eastAsia="PMingLiU" w:cs="Tahoma"/>
          <w:bCs/>
          <w:szCs w:val="18"/>
        </w:rPr>
        <w:t>和</w:t>
      </w:r>
      <w:r w:rsidRPr="00BB059B">
        <w:rPr>
          <w:rFonts w:eastAsia="PMingLiU" w:cs="Tahoma"/>
          <w:bCs/>
          <w:szCs w:val="18"/>
        </w:rPr>
        <w:t xml:space="preserve"> Enterprise Subscription </w:t>
      </w:r>
      <w:r w:rsidRPr="00BB059B">
        <w:rPr>
          <w:rFonts w:eastAsia="PMingLiU" w:cs="Tahoma"/>
          <w:bCs/>
          <w:szCs w:val="18"/>
        </w:rPr>
        <w:t>客戶，得於其合格桌面裝置上安裝</w:t>
      </w:r>
      <w:r w:rsidRPr="00BB059B">
        <w:rPr>
          <w:rFonts w:eastAsia="PMingLiU" w:cs="Tahoma"/>
          <w:bCs/>
          <w:szCs w:val="18"/>
        </w:rPr>
        <w:t xml:space="preserve"> Office Professional Plus 2010 </w:t>
      </w:r>
      <w:r w:rsidRPr="00BB059B">
        <w:rPr>
          <w:rFonts w:eastAsia="PMingLiU" w:cs="Tahoma"/>
          <w:bCs/>
          <w:szCs w:val="18"/>
        </w:rPr>
        <w:t>軟體，替代</w:t>
      </w:r>
      <w:r w:rsidRPr="00BB059B">
        <w:rPr>
          <w:rFonts w:eastAsia="PMingLiU" w:cs="Tahoma"/>
          <w:bCs/>
          <w:szCs w:val="18"/>
        </w:rPr>
        <w:t xml:space="preserve"> Office Professional Plus </w:t>
      </w:r>
      <w:r w:rsidRPr="00BB059B">
        <w:rPr>
          <w:rFonts w:eastAsia="PMingLiU" w:cs="Tahoma"/>
          <w:bCs/>
          <w:szCs w:val="18"/>
        </w:rPr>
        <w:t>訂閱軟體。</w:t>
      </w:r>
    </w:p>
    <w:p w:rsidR="00B2182D" w:rsidRPr="00BB059B" w:rsidRDefault="00B2182D" w:rsidP="00810479">
      <w:pPr>
        <w:ind w:left="720"/>
        <w:rPr>
          <w:rFonts w:eastAsia="PMingLiU" w:cs="Tahoma"/>
        </w:rPr>
      </w:pPr>
    </w:p>
    <w:p w:rsidR="005170F6" w:rsidRPr="00BB059B" w:rsidRDefault="005170F6" w:rsidP="00810479">
      <w:pPr>
        <w:ind w:left="720"/>
        <w:rPr>
          <w:rFonts w:eastAsia="PMingLiU" w:cs="Tahoma"/>
        </w:rPr>
      </w:pPr>
      <w:r w:rsidRPr="00BB059B">
        <w:rPr>
          <w:rFonts w:eastAsia="PMingLiU" w:cs="Tahoma"/>
          <w:bCs/>
          <w:color w:val="000000"/>
          <w:szCs w:val="18"/>
        </w:rPr>
        <w:t>具備有效</w:t>
      </w:r>
      <w:r w:rsidRPr="00BB059B">
        <w:rPr>
          <w:rFonts w:eastAsia="PMingLiU" w:cs="Tahoma"/>
          <w:bCs/>
          <w:color w:val="000000"/>
          <w:szCs w:val="18"/>
        </w:rPr>
        <w:t xml:space="preserve"> Office Professional Plus </w:t>
      </w:r>
      <w:r w:rsidRPr="00BB059B">
        <w:rPr>
          <w:rFonts w:eastAsia="PMingLiU" w:cs="Tahoma"/>
          <w:bCs/>
          <w:color w:val="000000"/>
          <w:szCs w:val="18"/>
        </w:rPr>
        <w:t>訂閱</w:t>
      </w:r>
      <w:r w:rsidRPr="00BB059B">
        <w:rPr>
          <w:rFonts w:eastAsia="PMingLiU" w:cs="Tahoma"/>
          <w:bCs/>
          <w:color w:val="000000"/>
          <w:szCs w:val="18"/>
        </w:rPr>
        <w:t xml:space="preserve"> (</w:t>
      </w:r>
      <w:r w:rsidRPr="00BB059B">
        <w:rPr>
          <w:rFonts w:eastAsia="PMingLiU" w:cs="Tahoma"/>
          <w:bCs/>
          <w:color w:val="000000"/>
          <w:szCs w:val="18"/>
        </w:rPr>
        <w:t>使用者訂閱使用權</w:t>
      </w:r>
      <w:r w:rsidRPr="00BB059B">
        <w:rPr>
          <w:rFonts w:eastAsia="PMingLiU" w:cs="Tahoma"/>
          <w:bCs/>
          <w:color w:val="000000"/>
          <w:szCs w:val="18"/>
        </w:rPr>
        <w:t xml:space="preserve">) </w:t>
      </w:r>
      <w:r w:rsidRPr="00BB059B">
        <w:rPr>
          <w:rFonts w:eastAsia="PMingLiU" w:cs="Tahoma"/>
          <w:bCs/>
          <w:color w:val="000000"/>
          <w:szCs w:val="18"/>
        </w:rPr>
        <w:t>同時已依其</w:t>
      </w:r>
      <w:r w:rsidRPr="00BB059B">
        <w:rPr>
          <w:rFonts w:eastAsia="PMingLiU" w:cs="Tahoma"/>
          <w:bCs/>
          <w:color w:val="000000"/>
          <w:szCs w:val="18"/>
        </w:rPr>
        <w:t xml:space="preserve"> Enterprise </w:t>
      </w:r>
      <w:r w:rsidRPr="00BB059B">
        <w:rPr>
          <w:rFonts w:eastAsia="PMingLiU" w:cs="Tahoma"/>
          <w:bCs/>
          <w:color w:val="000000"/>
          <w:szCs w:val="18"/>
        </w:rPr>
        <w:t>或</w:t>
      </w:r>
      <w:r w:rsidRPr="00BB059B">
        <w:rPr>
          <w:rFonts w:eastAsia="PMingLiU" w:cs="Tahoma"/>
          <w:bCs/>
          <w:color w:val="000000"/>
          <w:szCs w:val="18"/>
        </w:rPr>
        <w:t xml:space="preserve"> Enterprise Subscription </w:t>
      </w:r>
      <w:r w:rsidRPr="00BB059B">
        <w:rPr>
          <w:rFonts w:eastAsia="PMingLiU" w:cs="Tahoma"/>
          <w:bCs/>
          <w:color w:val="000000"/>
          <w:szCs w:val="18"/>
        </w:rPr>
        <w:t>合約建置</w:t>
      </w:r>
      <w:r w:rsidRPr="00BB059B">
        <w:rPr>
          <w:rFonts w:eastAsia="PMingLiU" w:cs="Tahoma"/>
          <w:bCs/>
          <w:color w:val="000000"/>
          <w:szCs w:val="18"/>
        </w:rPr>
        <w:t xml:space="preserve"> Office for Mac Standard 2011 </w:t>
      </w:r>
      <w:r w:rsidRPr="00BB059B">
        <w:rPr>
          <w:rFonts w:eastAsia="PMingLiU" w:cs="Tahoma"/>
          <w:bCs/>
          <w:color w:val="000000"/>
          <w:szCs w:val="18"/>
        </w:rPr>
        <w:t>之</w:t>
      </w:r>
      <w:r w:rsidRPr="00BB059B">
        <w:rPr>
          <w:rFonts w:eastAsia="PMingLiU" w:cs="Tahoma"/>
          <w:bCs/>
          <w:color w:val="000000"/>
          <w:szCs w:val="18"/>
        </w:rPr>
        <w:t xml:space="preserve"> Enterprise </w:t>
      </w:r>
      <w:r w:rsidRPr="00BB059B">
        <w:rPr>
          <w:rFonts w:eastAsia="PMingLiU" w:cs="Tahoma"/>
          <w:bCs/>
          <w:color w:val="000000"/>
          <w:szCs w:val="18"/>
        </w:rPr>
        <w:t>和</w:t>
      </w:r>
      <w:r w:rsidRPr="00BB059B">
        <w:rPr>
          <w:rFonts w:eastAsia="PMingLiU" w:cs="Tahoma"/>
          <w:bCs/>
          <w:color w:val="000000"/>
          <w:szCs w:val="18"/>
        </w:rPr>
        <w:t xml:space="preserve"> Enterprise Subscription </w:t>
      </w:r>
      <w:r w:rsidRPr="00BB059B">
        <w:rPr>
          <w:rFonts w:eastAsia="PMingLiU" w:cs="Tahoma"/>
          <w:bCs/>
          <w:color w:val="000000"/>
          <w:szCs w:val="18"/>
        </w:rPr>
        <w:t>客戶，得於其合格桌面裝置上安裝</w:t>
      </w:r>
      <w:r w:rsidRPr="00BB059B">
        <w:rPr>
          <w:rFonts w:eastAsia="PMingLiU" w:cs="Tahoma"/>
          <w:bCs/>
          <w:color w:val="000000"/>
          <w:szCs w:val="18"/>
        </w:rPr>
        <w:t xml:space="preserve"> Office for Mac Standard 2011 </w:t>
      </w:r>
      <w:r w:rsidRPr="00BB059B">
        <w:rPr>
          <w:rFonts w:eastAsia="PMingLiU" w:cs="Tahoma"/>
          <w:bCs/>
          <w:color w:val="000000"/>
          <w:szCs w:val="18"/>
        </w:rPr>
        <w:t>軟體，替代</w:t>
      </w:r>
      <w:r w:rsidRPr="00BB059B">
        <w:rPr>
          <w:rFonts w:eastAsia="PMingLiU" w:cs="Tahoma"/>
          <w:bCs/>
          <w:color w:val="000000"/>
          <w:szCs w:val="18"/>
        </w:rPr>
        <w:t xml:space="preserve"> Office Professional Plus </w:t>
      </w:r>
      <w:r w:rsidRPr="00BB059B">
        <w:rPr>
          <w:rFonts w:eastAsia="PMingLiU" w:cs="Tahoma"/>
          <w:bCs/>
          <w:color w:val="000000"/>
          <w:szCs w:val="18"/>
        </w:rPr>
        <w:t>訂閱軟體。</w:t>
      </w:r>
    </w:p>
    <w:p w:rsidR="005170F6" w:rsidRPr="00BB059B" w:rsidRDefault="005170F6" w:rsidP="00810479">
      <w:pPr>
        <w:ind w:left="720"/>
        <w:rPr>
          <w:rFonts w:eastAsia="PMingLiU" w:cs="Tahoma"/>
        </w:rPr>
      </w:pPr>
    </w:p>
    <w:p w:rsidR="005170F6" w:rsidRPr="00BB059B" w:rsidRDefault="005170F6" w:rsidP="00810479">
      <w:pPr>
        <w:ind w:left="720"/>
        <w:rPr>
          <w:rFonts w:eastAsia="PMingLiU" w:cs="Tahoma"/>
        </w:rPr>
      </w:pPr>
      <w:r w:rsidRPr="00BB059B">
        <w:rPr>
          <w:rFonts w:eastAsia="PMingLiU" w:cs="Tahoma"/>
          <w:bCs/>
          <w:color w:val="000000"/>
          <w:szCs w:val="18"/>
        </w:rPr>
        <w:t>在任何其他情況下，客戶必須依其</w:t>
      </w:r>
      <w:r w:rsidRPr="00BB059B">
        <w:rPr>
          <w:rFonts w:eastAsia="PMingLiU" w:cs="Tahoma"/>
          <w:bCs/>
          <w:color w:val="000000"/>
          <w:szCs w:val="18"/>
        </w:rPr>
        <w:t xml:space="preserve"> Office Professional Plus </w:t>
      </w:r>
      <w:r w:rsidRPr="00BB059B">
        <w:rPr>
          <w:rFonts w:eastAsia="PMingLiU" w:cs="Tahoma"/>
          <w:bCs/>
          <w:color w:val="000000"/>
          <w:szCs w:val="18"/>
        </w:rPr>
        <w:t>訂閱</w:t>
      </w:r>
      <w:r w:rsidRPr="00BB059B">
        <w:rPr>
          <w:rFonts w:eastAsia="PMingLiU" w:cs="Tahoma"/>
          <w:bCs/>
          <w:color w:val="000000"/>
          <w:szCs w:val="18"/>
        </w:rPr>
        <w:t xml:space="preserve"> (</w:t>
      </w:r>
      <w:r w:rsidRPr="00BB059B">
        <w:rPr>
          <w:rFonts w:eastAsia="PMingLiU" w:cs="Tahoma"/>
          <w:bCs/>
          <w:color w:val="000000"/>
          <w:szCs w:val="18"/>
        </w:rPr>
        <w:t>使用者訂閱使用權</w:t>
      </w:r>
      <w:r w:rsidRPr="00BB059B">
        <w:rPr>
          <w:rFonts w:eastAsia="PMingLiU" w:cs="Tahoma"/>
          <w:bCs/>
          <w:color w:val="000000"/>
          <w:szCs w:val="18"/>
        </w:rPr>
        <w:t xml:space="preserve">) </w:t>
      </w:r>
      <w:r w:rsidRPr="00BB059B">
        <w:rPr>
          <w:rFonts w:eastAsia="PMingLiU" w:cs="Tahoma"/>
          <w:bCs/>
          <w:color w:val="000000"/>
          <w:szCs w:val="18"/>
        </w:rPr>
        <w:t>之規定，使用</w:t>
      </w:r>
      <w:r w:rsidRPr="00BB059B">
        <w:rPr>
          <w:rFonts w:eastAsia="PMingLiU" w:cs="Tahoma"/>
          <w:bCs/>
          <w:color w:val="000000"/>
          <w:szCs w:val="18"/>
        </w:rPr>
        <w:t xml:space="preserve"> Office Professional Plus </w:t>
      </w:r>
      <w:r w:rsidRPr="00BB059B">
        <w:rPr>
          <w:rFonts w:eastAsia="PMingLiU" w:cs="Tahoma"/>
          <w:bCs/>
          <w:color w:val="000000"/>
          <w:szCs w:val="18"/>
        </w:rPr>
        <w:t>訂閱媒體建置軟體。</w:t>
      </w:r>
    </w:p>
    <w:p w:rsidR="005170F6" w:rsidRPr="00BB059B" w:rsidRDefault="005170F6" w:rsidP="00810479">
      <w:pPr>
        <w:ind w:left="720"/>
        <w:rPr>
          <w:rFonts w:eastAsia="PMingLiU" w:cs="Tahoma"/>
        </w:rPr>
      </w:pPr>
    </w:p>
    <w:p w:rsidR="00B2182D" w:rsidRPr="00BB059B" w:rsidRDefault="00B2182D" w:rsidP="00810479">
      <w:pPr>
        <w:ind w:left="720"/>
        <w:rPr>
          <w:rFonts w:eastAsia="PMingLiU" w:cs="Tahoma"/>
          <w:lang w:eastAsia="zh-TW"/>
        </w:rPr>
      </w:pPr>
      <w:r w:rsidRPr="00BB059B">
        <w:rPr>
          <w:rFonts w:eastAsia="PMingLiU" w:cs="Tahoma"/>
          <w:bCs/>
          <w:szCs w:val="18"/>
        </w:rPr>
        <w:t>這是在</w:t>
      </w:r>
      <w:r w:rsidRPr="00BB059B">
        <w:rPr>
          <w:rFonts w:eastAsia="PMingLiU" w:cs="Tahoma"/>
          <w:bCs/>
          <w:szCs w:val="18"/>
        </w:rPr>
        <w:t xml:space="preserve"> Office Professional Plus </w:t>
      </w:r>
      <w:r w:rsidRPr="00BB059B">
        <w:rPr>
          <w:rFonts w:eastAsia="PMingLiU" w:cs="Tahoma"/>
          <w:bCs/>
          <w:szCs w:val="18"/>
        </w:rPr>
        <w:t>訂閱線上服務引進期間的一項單次例外措施。</w:t>
      </w:r>
      <w:r w:rsidRPr="00BB059B">
        <w:rPr>
          <w:rFonts w:eastAsia="PMingLiU" w:cs="Tahoma"/>
          <w:bCs/>
          <w:szCs w:val="18"/>
          <w:lang w:eastAsia="zh-TW"/>
        </w:rPr>
        <w:t>下一版發行時，客戶必須遵守線上服務之升級需求。如需線上服務升級需求的詳細資訊，請至下列位置參閱</w:t>
      </w:r>
      <w:r w:rsidRPr="00BB059B">
        <w:rPr>
          <w:rFonts w:eastAsia="PMingLiU" w:cs="Tahoma"/>
          <w:bCs/>
          <w:szCs w:val="18"/>
          <w:lang w:eastAsia="zh-TW"/>
        </w:rPr>
        <w:t xml:space="preserve"> Microsoft </w:t>
      </w:r>
      <w:r w:rsidRPr="00BB059B">
        <w:rPr>
          <w:rFonts w:eastAsia="PMingLiU" w:cs="Tahoma"/>
          <w:bCs/>
          <w:szCs w:val="18"/>
          <w:lang w:eastAsia="zh-TW"/>
        </w:rPr>
        <w:t>產品使用權</w:t>
      </w:r>
      <w:r w:rsidRPr="00BB059B">
        <w:rPr>
          <w:rFonts w:eastAsia="PMingLiU" w:cs="Tahoma"/>
          <w:bCs/>
          <w:szCs w:val="18"/>
          <w:lang w:eastAsia="zh-TW"/>
        </w:rPr>
        <w:t xml:space="preserve"> (PUR)</w:t>
      </w:r>
      <w:r w:rsidRPr="00BB059B">
        <w:rPr>
          <w:rFonts w:eastAsia="PMingLiU" w:cs="Tahoma"/>
          <w:bCs/>
          <w:szCs w:val="18"/>
          <w:lang w:eastAsia="zh-TW"/>
        </w:rPr>
        <w:t>：</w:t>
      </w:r>
      <w:r w:rsidRPr="00BB059B">
        <w:rPr>
          <w:rFonts w:eastAsia="PMingLiU" w:cs="Tahoma"/>
          <w:bCs/>
          <w:szCs w:val="18"/>
          <w:lang w:eastAsia="zh-TW"/>
        </w:rPr>
        <w:t>http://www.microsoftvolumelicensing.com/userights/PUR.aspx</w:t>
      </w:r>
    </w:p>
    <w:p w:rsidR="00B2182D" w:rsidRDefault="00B2182D"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Default="00AF6164" w:rsidP="00810479">
      <w:pPr>
        <w:ind w:left="720"/>
        <w:rPr>
          <w:rFonts w:eastAsia="PMingLiU" w:cs="Tahoma"/>
          <w:lang w:eastAsia="zh-TW"/>
        </w:rPr>
      </w:pPr>
    </w:p>
    <w:p w:rsidR="00AF6164" w:rsidRPr="00BB059B" w:rsidRDefault="00AF6164" w:rsidP="00810479">
      <w:pPr>
        <w:ind w:left="720"/>
        <w:rPr>
          <w:rFonts w:eastAsia="PMingLiU" w:cs="Tahoma"/>
          <w:lang w:eastAsia="zh-TW"/>
        </w:rPr>
      </w:pPr>
    </w:p>
    <w:p w:rsidR="00ED6F81" w:rsidRPr="00BB059B" w:rsidRDefault="00ED6F81" w:rsidP="00864B8A">
      <w:pPr>
        <w:spacing w:after="60"/>
        <w:ind w:left="720"/>
        <w:rPr>
          <w:rFonts w:eastAsia="PMingLiU" w:cs="Tahoma"/>
        </w:rPr>
      </w:pPr>
      <w:r w:rsidRPr="00BB059B">
        <w:rPr>
          <w:rFonts w:eastAsia="PMingLiU" w:cs="Tahoma"/>
          <w:b/>
        </w:rPr>
        <w:t>媒體資格與</w:t>
      </w:r>
      <w:r w:rsidRPr="00BB059B">
        <w:rPr>
          <w:rFonts w:eastAsia="PMingLiU" w:cs="Tahoma"/>
          <w:b/>
        </w:rPr>
        <w:t xml:space="preserve"> Windows To Go </w:t>
      </w:r>
      <w:r w:rsidRPr="00BB059B">
        <w:rPr>
          <w:rFonts w:eastAsia="PMingLiU" w:cs="Tahoma"/>
          <w:b/>
        </w:rPr>
        <w:t>權利</w:t>
      </w:r>
    </w:p>
    <w:p w:rsidR="00ED6F81" w:rsidRPr="00BB059B" w:rsidRDefault="00ED6F81" w:rsidP="00810479">
      <w:pPr>
        <w:ind w:left="720"/>
        <w:rPr>
          <w:rFonts w:eastAsia="PMingLiU" w:cs="Tahoma"/>
        </w:rPr>
      </w:pPr>
      <w:r w:rsidRPr="00BB059B">
        <w:rPr>
          <w:rFonts w:eastAsia="PMingLiU" w:cs="Tahoma"/>
          <w:szCs w:val="18"/>
        </w:rPr>
        <w:t>如</w:t>
      </w:r>
      <w:r w:rsidRPr="00BB059B">
        <w:rPr>
          <w:rFonts w:eastAsia="PMingLiU" w:cs="Tahoma"/>
          <w:szCs w:val="18"/>
        </w:rPr>
        <w:t xml:space="preserve"> Windows To Go </w:t>
      </w:r>
      <w:r w:rsidRPr="00BB059B">
        <w:rPr>
          <w:rFonts w:eastAsia="PMingLiU" w:cs="Tahoma"/>
          <w:szCs w:val="18"/>
        </w:rPr>
        <w:t>權利簡介的一部分中所述，如果已接受　貴用戶轉讓之</w:t>
      </w:r>
      <w:r w:rsidRPr="00BB059B">
        <w:rPr>
          <w:rFonts w:eastAsia="PMingLiU" w:cs="Tahoma"/>
          <w:szCs w:val="18"/>
        </w:rPr>
        <w:t xml:space="preserve"> Office Professional Plus </w:t>
      </w:r>
      <w:r w:rsidRPr="00BB059B">
        <w:rPr>
          <w:rFonts w:eastAsia="PMingLiU" w:cs="Tahoma"/>
          <w:szCs w:val="18"/>
        </w:rPr>
        <w:t>訂閱使用權的使用者依</w:t>
      </w:r>
      <w:r w:rsidRPr="00BB059B">
        <w:rPr>
          <w:rFonts w:eastAsia="PMingLiU" w:cs="Tahoma"/>
          <w:szCs w:val="18"/>
        </w:rPr>
        <w:t xml:space="preserve"> Windows to Go </w:t>
      </w:r>
      <w:r w:rsidRPr="00BB059B">
        <w:rPr>
          <w:rFonts w:eastAsia="PMingLiU" w:cs="Tahoma"/>
          <w:szCs w:val="18"/>
        </w:rPr>
        <w:t>權利來使用該權利以使用軟體，以替代依照</w:t>
      </w:r>
      <w:r w:rsidRPr="00BB059B">
        <w:rPr>
          <w:rFonts w:eastAsia="PMingLiU" w:cs="Tahoma"/>
          <w:szCs w:val="18"/>
        </w:rPr>
        <w:t xml:space="preserve"> Office Professional Plus </w:t>
      </w:r>
      <w:r w:rsidRPr="00BB059B">
        <w:rPr>
          <w:rFonts w:eastAsia="PMingLiU" w:cs="Tahoma"/>
          <w:szCs w:val="18"/>
        </w:rPr>
        <w:t>訂閱的產品使用權而在五個許可裝置中的其中一個裝置上安裝</w:t>
      </w:r>
      <w:r w:rsidRPr="00BB059B">
        <w:rPr>
          <w:rFonts w:eastAsia="PMingLiU" w:cs="Tahoma"/>
          <w:szCs w:val="18"/>
        </w:rPr>
        <w:t xml:space="preserve"> Office Professional Plus </w:t>
      </w:r>
      <w:r w:rsidRPr="00BB059B">
        <w:rPr>
          <w:rFonts w:eastAsia="PMingLiU" w:cs="Tahoma"/>
          <w:szCs w:val="18"/>
        </w:rPr>
        <w:t>訂閱隨附之軟體的拷貝，則該使用者得在供</w:t>
      </w:r>
      <w:r w:rsidRPr="00BB059B">
        <w:rPr>
          <w:rFonts w:eastAsia="PMingLiU" w:cs="Tahoma"/>
          <w:szCs w:val="18"/>
        </w:rPr>
        <w:t xml:space="preserve"> Windows to Go </w:t>
      </w:r>
      <w:r w:rsidRPr="00BB059B">
        <w:rPr>
          <w:rFonts w:eastAsia="PMingLiU" w:cs="Tahoma"/>
          <w:szCs w:val="18"/>
        </w:rPr>
        <w:t>權利使用之</w:t>
      </w:r>
      <w:r w:rsidRPr="00BB059B">
        <w:rPr>
          <w:rFonts w:eastAsia="PMingLiU" w:cs="Tahoma"/>
          <w:szCs w:val="18"/>
        </w:rPr>
        <w:t xml:space="preserve"> USB </w:t>
      </w:r>
      <w:r w:rsidRPr="00BB059B">
        <w:rPr>
          <w:rFonts w:eastAsia="PMingLiU" w:cs="Tahoma"/>
          <w:szCs w:val="18"/>
        </w:rPr>
        <w:t>磁碟機上安裝</w:t>
      </w:r>
      <w:r w:rsidRPr="00BB059B">
        <w:rPr>
          <w:rFonts w:eastAsia="PMingLiU" w:cs="Tahoma"/>
          <w:szCs w:val="18"/>
        </w:rPr>
        <w:t xml:space="preserve"> Office Professional Plus </w:t>
      </w:r>
      <w:r w:rsidRPr="00BB059B">
        <w:rPr>
          <w:rFonts w:eastAsia="PMingLiU" w:cs="Tahoma"/>
          <w:szCs w:val="18"/>
        </w:rPr>
        <w:t>軟體的一份拷貝，並使用任何授權裝置上該</w:t>
      </w:r>
      <w:r w:rsidRPr="00BB059B">
        <w:rPr>
          <w:rFonts w:eastAsia="PMingLiU" w:cs="Tahoma"/>
          <w:szCs w:val="18"/>
        </w:rPr>
        <w:t xml:space="preserve"> USB </w:t>
      </w:r>
      <w:r w:rsidRPr="00BB059B">
        <w:rPr>
          <w:rFonts w:eastAsia="PMingLiU" w:cs="Tahoma"/>
          <w:szCs w:val="18"/>
        </w:rPr>
        <w:t>磁碟機上的</w:t>
      </w:r>
      <w:r w:rsidRPr="00BB059B">
        <w:rPr>
          <w:rFonts w:eastAsia="PMingLiU" w:cs="Tahoma"/>
          <w:szCs w:val="18"/>
        </w:rPr>
        <w:t xml:space="preserve"> Office Professional Plus </w:t>
      </w:r>
      <w:r w:rsidRPr="00BB059B">
        <w:rPr>
          <w:rFonts w:eastAsia="PMingLiU" w:cs="Tahoma"/>
          <w:szCs w:val="18"/>
        </w:rPr>
        <w:t>軟體。這項權利會於　貴用戶之</w:t>
      </w:r>
      <w:r w:rsidRPr="00BB059B">
        <w:rPr>
          <w:rFonts w:eastAsia="PMingLiU" w:cs="Tahoma"/>
          <w:szCs w:val="18"/>
        </w:rPr>
        <w:t xml:space="preserve"> Office Professional Plus </w:t>
      </w:r>
      <w:r w:rsidRPr="00BB059B">
        <w:rPr>
          <w:rFonts w:eastAsia="PMingLiU" w:cs="Tahoma"/>
          <w:szCs w:val="18"/>
        </w:rPr>
        <w:t>訂閱終止時隨之屆滿。</w:t>
      </w:r>
    </w:p>
    <w:p w:rsidR="00ED6F81" w:rsidRPr="00BB059B" w:rsidRDefault="00ED6F81" w:rsidP="00810479">
      <w:pPr>
        <w:ind w:left="720"/>
        <w:rPr>
          <w:rFonts w:eastAsia="PMingLiU" w:cs="Tahoma"/>
        </w:rPr>
      </w:pPr>
    </w:p>
    <w:p w:rsidR="00B2182D" w:rsidRPr="00BB059B" w:rsidRDefault="00B2182D" w:rsidP="00864B8A">
      <w:pPr>
        <w:spacing w:after="60"/>
        <w:ind w:left="720"/>
        <w:rPr>
          <w:rFonts w:eastAsia="PMingLiU" w:cs="Tahoma"/>
        </w:rPr>
      </w:pPr>
      <w:r w:rsidRPr="00BB059B">
        <w:rPr>
          <w:rFonts w:eastAsia="PMingLiU" w:cs="Tahoma"/>
          <w:b/>
        </w:rPr>
        <w:t>降級權利</w:t>
      </w:r>
    </w:p>
    <w:p w:rsidR="00EE43E1" w:rsidRPr="00BB059B" w:rsidRDefault="00B2182D" w:rsidP="00AE5A9F">
      <w:pPr>
        <w:ind w:left="720"/>
        <w:rPr>
          <w:rFonts w:eastAsia="PMingLiU" w:cs="Tahoma"/>
        </w:rPr>
      </w:pPr>
      <w:r w:rsidRPr="00BB059B">
        <w:rPr>
          <w:rFonts w:eastAsia="PMingLiU" w:cs="Tahoma"/>
          <w:bCs/>
          <w:szCs w:val="18"/>
        </w:rPr>
        <w:t xml:space="preserve">Office Professional Plus </w:t>
      </w:r>
      <w:r w:rsidRPr="00BB059B">
        <w:rPr>
          <w:rFonts w:eastAsia="PMingLiU" w:cs="Tahoma"/>
          <w:bCs/>
          <w:szCs w:val="18"/>
        </w:rPr>
        <w:t>訂閱線上服務沒有先前版本，因此沒有降級權利。</w:t>
      </w:r>
      <w:bookmarkStart w:id="1077" w:name="Srv_9OutlookMac2011"/>
    </w:p>
    <w:p w:rsidR="00AE5A9F" w:rsidRPr="00BB059B" w:rsidRDefault="00AE5A9F" w:rsidP="00AE5A9F">
      <w:pPr>
        <w:rPr>
          <w:rFonts w:eastAsia="PMingLiU" w:cs="Tahoma"/>
        </w:rPr>
      </w:pPr>
    </w:p>
    <w:p w:rsidR="00AE5A9F" w:rsidRPr="00BB059B" w:rsidRDefault="00AE5A9F" w:rsidP="00AE5A9F">
      <w:pPr>
        <w:rPr>
          <w:rFonts w:eastAsia="PMingLiU" w:cs="Tahoma"/>
        </w:rPr>
      </w:pPr>
    </w:p>
    <w:p w:rsidR="00704723" w:rsidRPr="00BB059B" w:rsidRDefault="00B26237" w:rsidP="00704723">
      <w:pPr>
        <w:pStyle w:val="Heading3"/>
        <w:rPr>
          <w:rFonts w:ascii="Tahoma" w:eastAsia="PMingLiU" w:hAnsi="Tahoma" w:cs="Tahoma"/>
        </w:rPr>
      </w:pPr>
      <w:bookmarkStart w:id="1078" w:name="_12_Outlook_for"/>
      <w:bookmarkStart w:id="1079" w:name="_Toc336338270"/>
      <w:bookmarkStart w:id="1080" w:name="_Toc345401824"/>
      <w:bookmarkEnd w:id="1078"/>
      <w:r w:rsidRPr="00BB059B">
        <w:rPr>
          <w:rFonts w:ascii="Tahoma" w:eastAsia="PMingLiU" w:hAnsi="Tahoma" w:cs="Tahoma"/>
          <w:caps/>
          <w:color w:val="F66400"/>
          <w:sz w:val="22"/>
          <w:vertAlign w:val="superscript"/>
        </w:rPr>
        <w:t>12</w:t>
      </w:r>
      <w:r w:rsidRPr="00BB059B">
        <w:rPr>
          <w:rFonts w:ascii="Tahoma" w:eastAsia="PMingLiU" w:hAnsi="Tahoma" w:cs="Tahoma"/>
          <w:color w:val="F66400"/>
          <w:sz w:val="22"/>
        </w:rPr>
        <w:t xml:space="preserve"> Outlook for Mac 2011</w:t>
      </w:r>
      <w:bookmarkEnd w:id="1079"/>
      <w:bookmarkEnd w:id="1080"/>
    </w:p>
    <w:bookmarkEnd w:id="1077"/>
    <w:p w:rsidR="00704723" w:rsidRPr="00BB059B" w:rsidRDefault="00704723" w:rsidP="00AE5A9F">
      <w:pPr>
        <w:rPr>
          <w:rFonts w:eastAsia="PMingLiU" w:cs="Tahoma"/>
        </w:rPr>
      </w:pPr>
    </w:p>
    <w:p w:rsidR="00704723" w:rsidRPr="00BB059B" w:rsidRDefault="00704723" w:rsidP="00864B8A">
      <w:pPr>
        <w:spacing w:after="60"/>
        <w:ind w:left="720"/>
        <w:rPr>
          <w:rFonts w:eastAsia="PMingLiU" w:cs="Tahoma"/>
        </w:rPr>
      </w:pPr>
      <w:r w:rsidRPr="00BB059B">
        <w:rPr>
          <w:rFonts w:eastAsia="PMingLiU" w:cs="Tahoma"/>
          <w:b/>
        </w:rPr>
        <w:t xml:space="preserve">Entourage for Mac 2008 </w:t>
      </w:r>
      <w:r w:rsidRPr="00BB059B">
        <w:rPr>
          <w:rFonts w:eastAsia="PMingLiU" w:cs="Tahoma"/>
          <w:b/>
        </w:rPr>
        <w:t>的軟體保證移轉路徑：</w:t>
      </w:r>
    </w:p>
    <w:p w:rsidR="00223A77" w:rsidRPr="00BB059B" w:rsidRDefault="00704723" w:rsidP="00AE5A9F">
      <w:pPr>
        <w:adjustRightInd w:val="0"/>
        <w:ind w:left="720"/>
        <w:textAlignment w:val="baseline"/>
        <w:rPr>
          <w:rFonts w:eastAsia="PMingLiU" w:cs="Tahoma"/>
        </w:rPr>
      </w:pPr>
      <w:r w:rsidRPr="00BB059B">
        <w:rPr>
          <w:rFonts w:eastAsia="PMingLiU" w:cs="Tahoma"/>
          <w:szCs w:val="20"/>
        </w:rPr>
        <w:t>Entourage for Mac</w:t>
      </w:r>
      <w:bookmarkStart w:id="1081" w:name="Srv_8Project2010Pro"/>
      <w:r w:rsidRPr="00BB059B">
        <w:rPr>
          <w:rFonts w:eastAsia="PMingLiU" w:cs="Tahoma"/>
          <w:szCs w:val="20"/>
        </w:rPr>
        <w:t xml:space="preserve"> 2008 </w:t>
      </w:r>
      <w:r w:rsidRPr="00BB059B">
        <w:rPr>
          <w:rFonts w:eastAsia="PMingLiU" w:cs="Tahoma"/>
          <w:szCs w:val="20"/>
        </w:rPr>
        <w:t>的後續版本是</w:t>
      </w:r>
      <w:r w:rsidRPr="00BB059B">
        <w:rPr>
          <w:rFonts w:eastAsia="PMingLiU" w:cs="Tahoma"/>
          <w:szCs w:val="20"/>
        </w:rPr>
        <w:t xml:space="preserve"> Outlook for Mac 2011</w:t>
      </w:r>
      <w:r w:rsidRPr="00BB059B">
        <w:rPr>
          <w:rFonts w:eastAsia="PMingLiU" w:cs="Tahoma"/>
          <w:szCs w:val="20"/>
        </w:rPr>
        <w:t>。</w:t>
      </w:r>
    </w:p>
    <w:p w:rsidR="00AE5A9F" w:rsidRPr="00BB059B" w:rsidRDefault="00AE5A9F" w:rsidP="00AE5A9F">
      <w:pPr>
        <w:adjustRightInd w:val="0"/>
        <w:textAlignment w:val="baseline"/>
        <w:rPr>
          <w:rFonts w:eastAsia="PMingLiU" w:cs="Tahoma"/>
        </w:rPr>
      </w:pPr>
    </w:p>
    <w:p w:rsidR="00AE5A9F" w:rsidRPr="00BB059B" w:rsidRDefault="00AE5A9F" w:rsidP="00AE5A9F">
      <w:pPr>
        <w:adjustRightInd w:val="0"/>
        <w:textAlignment w:val="baseline"/>
        <w:rPr>
          <w:rFonts w:eastAsia="PMingLiU" w:cs="Tahoma"/>
        </w:rPr>
      </w:pPr>
    </w:p>
    <w:p w:rsidR="00223A77" w:rsidRPr="00BB059B" w:rsidRDefault="00B26237" w:rsidP="00223A77">
      <w:pPr>
        <w:pStyle w:val="Heading3"/>
        <w:rPr>
          <w:rFonts w:ascii="Tahoma" w:eastAsia="PMingLiU" w:hAnsi="Tahoma" w:cs="Tahoma"/>
        </w:rPr>
      </w:pPr>
      <w:bookmarkStart w:id="1082" w:name="_Toc336338271"/>
      <w:bookmarkStart w:id="1083" w:name="_Toc254806116"/>
      <w:bookmarkStart w:id="1084" w:name="_Toc345401825"/>
      <w:bookmarkStart w:id="1085" w:name="Srv_Project2010Pro"/>
      <w:bookmarkStart w:id="1086" w:name="Aps_8Project2010Pro"/>
      <w:r w:rsidRPr="00BB059B">
        <w:rPr>
          <w:rFonts w:ascii="Tahoma" w:eastAsia="PMingLiU" w:hAnsi="Tahoma" w:cs="Tahoma"/>
          <w:caps/>
          <w:color w:val="F66400"/>
          <w:sz w:val="22"/>
          <w:vertAlign w:val="superscript"/>
        </w:rPr>
        <w:t>13</w:t>
      </w:r>
      <w:r w:rsidRPr="00BB059B">
        <w:rPr>
          <w:rFonts w:ascii="Tahoma" w:eastAsia="PMingLiU" w:hAnsi="Tahoma" w:cs="Tahoma"/>
          <w:color w:val="F66400"/>
          <w:sz w:val="22"/>
        </w:rPr>
        <w:t xml:space="preserve"> Project 2013 Professional</w:t>
      </w:r>
      <w:bookmarkEnd w:id="1082"/>
      <w:bookmarkEnd w:id="1083"/>
      <w:bookmarkEnd w:id="1084"/>
    </w:p>
    <w:bookmarkEnd w:id="1081"/>
    <w:bookmarkEnd w:id="1085"/>
    <w:bookmarkEnd w:id="1086"/>
    <w:p w:rsidR="00223A77" w:rsidRPr="00BB059B" w:rsidRDefault="00223A77" w:rsidP="00AE5A9F">
      <w:pPr>
        <w:ind w:left="720"/>
        <w:rPr>
          <w:rFonts w:eastAsia="PMingLiU" w:cs="Tahoma"/>
        </w:rPr>
      </w:pPr>
    </w:p>
    <w:p w:rsidR="00223A77" w:rsidRPr="0027483F" w:rsidRDefault="00223A77" w:rsidP="00864B8A">
      <w:pPr>
        <w:spacing w:after="60"/>
        <w:ind w:left="720"/>
        <w:rPr>
          <w:rFonts w:eastAsia="PMingLiU" w:cs="Tahoma"/>
          <w:szCs w:val="18"/>
        </w:rPr>
      </w:pPr>
      <w:r w:rsidRPr="0027483F">
        <w:rPr>
          <w:rFonts w:eastAsia="PMingLiU" w:cs="Tahoma"/>
          <w:b/>
          <w:szCs w:val="18"/>
        </w:rPr>
        <w:t>免費的</w:t>
      </w:r>
      <w:r w:rsidRPr="0027483F">
        <w:rPr>
          <w:rFonts w:eastAsia="PMingLiU" w:cs="Tahoma"/>
          <w:b/>
          <w:szCs w:val="18"/>
        </w:rPr>
        <w:t xml:space="preserve"> Project Server CAL</w:t>
      </w:r>
    </w:p>
    <w:p w:rsidR="00223A77" w:rsidRPr="0027483F" w:rsidRDefault="00223A77" w:rsidP="00AE5A9F">
      <w:pPr>
        <w:pStyle w:val="EndnoteText"/>
        <w:ind w:left="720"/>
        <w:rPr>
          <w:rFonts w:ascii="Tahoma" w:eastAsia="PMingLiU" w:hAnsi="Tahoma" w:cs="Tahoma"/>
          <w:sz w:val="18"/>
          <w:szCs w:val="18"/>
        </w:rPr>
      </w:pPr>
      <w:r w:rsidRPr="0027483F">
        <w:rPr>
          <w:rStyle w:val="EndnoteTextChar"/>
          <w:rFonts w:ascii="Tahoma" w:eastAsia="PMingLiU" w:hAnsi="Tahoma" w:cs="Tahoma"/>
          <w:sz w:val="18"/>
          <w:szCs w:val="18"/>
        </w:rPr>
        <w:t>具備</w:t>
      </w:r>
      <w:r w:rsidRPr="0027483F">
        <w:rPr>
          <w:rStyle w:val="EndnoteTextChar"/>
          <w:rFonts w:ascii="Tahoma" w:eastAsia="PMingLiU" w:hAnsi="Tahoma" w:cs="Tahoma"/>
          <w:sz w:val="18"/>
          <w:szCs w:val="18"/>
        </w:rPr>
        <w:t xml:space="preserve"> Project Professional 2013 </w:t>
      </w:r>
      <w:r w:rsidRPr="0027483F">
        <w:rPr>
          <w:rStyle w:val="EndnoteTextChar"/>
          <w:rFonts w:ascii="Tahoma" w:eastAsia="PMingLiU" w:hAnsi="Tahoma" w:cs="Tahoma"/>
          <w:sz w:val="18"/>
          <w:szCs w:val="18"/>
        </w:rPr>
        <w:t>授權的客戶將視為擁有一份</w:t>
      </w:r>
      <w:r w:rsidRPr="0027483F">
        <w:rPr>
          <w:rStyle w:val="EndnoteTextChar"/>
          <w:rFonts w:ascii="Tahoma" w:eastAsia="PMingLiU" w:hAnsi="Tahoma" w:cs="Tahoma"/>
          <w:sz w:val="18"/>
          <w:szCs w:val="18"/>
        </w:rPr>
        <w:t xml:space="preserve"> Project Server 2013 </w:t>
      </w:r>
      <w:r w:rsidRPr="0027483F">
        <w:rPr>
          <w:rStyle w:val="EndnoteTextChar"/>
          <w:rFonts w:ascii="Tahoma" w:eastAsia="PMingLiU" w:hAnsi="Tahoma" w:cs="Tahoma"/>
          <w:sz w:val="18"/>
          <w:szCs w:val="18"/>
        </w:rPr>
        <w:t>裝置</w:t>
      </w:r>
      <w:r w:rsidRPr="0027483F">
        <w:rPr>
          <w:rStyle w:val="EndnoteTextChar"/>
          <w:rFonts w:ascii="Tahoma" w:eastAsia="PMingLiU" w:hAnsi="Tahoma" w:cs="Tahoma"/>
          <w:sz w:val="18"/>
          <w:szCs w:val="18"/>
        </w:rPr>
        <w:t xml:space="preserve"> CAL</w:t>
      </w:r>
      <w:r w:rsidRPr="0027483F">
        <w:rPr>
          <w:rStyle w:val="EndnoteTextChar"/>
          <w:rFonts w:ascii="Tahoma" w:eastAsia="PMingLiU" w:hAnsi="Tahoma" w:cs="Tahoma"/>
          <w:sz w:val="18"/>
          <w:szCs w:val="18"/>
        </w:rPr>
        <w:t>。依據該</w:t>
      </w:r>
      <w:r w:rsidRPr="0027483F">
        <w:rPr>
          <w:rStyle w:val="EndnoteTextChar"/>
          <w:rFonts w:ascii="Tahoma" w:eastAsia="PMingLiU" w:hAnsi="Tahoma" w:cs="Tahoma"/>
          <w:sz w:val="18"/>
          <w:szCs w:val="18"/>
        </w:rPr>
        <w:t xml:space="preserve"> CAL </w:t>
      </w:r>
      <w:r w:rsidRPr="0027483F">
        <w:rPr>
          <w:rStyle w:val="EndnoteTextChar"/>
          <w:rFonts w:ascii="Tahoma" w:eastAsia="PMingLiU" w:hAnsi="Tahoma" w:cs="Tahoma"/>
          <w:sz w:val="18"/>
          <w:szCs w:val="18"/>
        </w:rPr>
        <w:t>之</w:t>
      </w:r>
      <w:r w:rsidRPr="0027483F">
        <w:rPr>
          <w:rStyle w:val="EndnoteTextChar"/>
          <w:rFonts w:ascii="Tahoma" w:eastAsia="PMingLiU" w:hAnsi="Tahoma" w:cs="Tahoma"/>
          <w:sz w:val="18"/>
          <w:szCs w:val="18"/>
        </w:rPr>
        <w:t xml:space="preserve"> Project Server2013 </w:t>
      </w:r>
      <w:r w:rsidRPr="0027483F">
        <w:rPr>
          <w:rStyle w:val="EndnoteTextChar"/>
          <w:rFonts w:ascii="Tahoma" w:eastAsia="PMingLiU" w:hAnsi="Tahoma" w:cs="Tahoma"/>
          <w:sz w:val="18"/>
          <w:szCs w:val="18"/>
        </w:rPr>
        <w:t>的存取權將隨著對應的</w:t>
      </w:r>
      <w:r w:rsidRPr="0027483F">
        <w:rPr>
          <w:rStyle w:val="EndnoteTextChar"/>
          <w:rFonts w:ascii="Tahoma" w:eastAsia="PMingLiU" w:hAnsi="Tahoma" w:cs="Tahoma"/>
          <w:sz w:val="18"/>
          <w:szCs w:val="18"/>
        </w:rPr>
        <w:t xml:space="preserve"> Project Professional </w:t>
      </w:r>
      <w:r w:rsidRPr="0027483F">
        <w:rPr>
          <w:rStyle w:val="EndnoteTextChar"/>
          <w:rFonts w:ascii="Tahoma" w:eastAsia="PMingLiU" w:hAnsi="Tahoma" w:cs="Tahoma"/>
          <w:sz w:val="18"/>
          <w:szCs w:val="18"/>
        </w:rPr>
        <w:t>使用權屆滿而失去效力。</w:t>
      </w:r>
    </w:p>
    <w:p w:rsidR="00223A77" w:rsidRPr="0027483F" w:rsidRDefault="00223A77" w:rsidP="00AE5A9F">
      <w:pPr>
        <w:pStyle w:val="EndnoteText"/>
        <w:ind w:left="720"/>
        <w:rPr>
          <w:rFonts w:ascii="Tahoma" w:eastAsia="PMingLiU" w:hAnsi="Tahoma" w:cs="Tahoma"/>
          <w:sz w:val="18"/>
          <w:szCs w:val="18"/>
        </w:rPr>
      </w:pPr>
    </w:p>
    <w:p w:rsidR="00223A77" w:rsidRPr="0027483F" w:rsidRDefault="00223A77" w:rsidP="00AE5A9F">
      <w:pPr>
        <w:pStyle w:val="EndnoteText"/>
        <w:ind w:left="720"/>
        <w:rPr>
          <w:rFonts w:ascii="Tahoma" w:eastAsia="PMingLiU" w:hAnsi="Tahoma" w:cs="Tahoma"/>
          <w:sz w:val="18"/>
          <w:szCs w:val="18"/>
          <w:lang w:eastAsia="zh-TW"/>
        </w:rPr>
      </w:pPr>
      <w:r w:rsidRPr="0027483F">
        <w:rPr>
          <w:rStyle w:val="EndnoteTextChar"/>
          <w:rFonts w:ascii="Tahoma" w:eastAsia="PMingLiU" w:hAnsi="Tahoma" w:cs="Tahoma"/>
          <w:sz w:val="18"/>
          <w:szCs w:val="18"/>
        </w:rPr>
        <w:t>針對</w:t>
      </w:r>
      <w:r w:rsidRPr="0027483F">
        <w:rPr>
          <w:rStyle w:val="EndnoteTextChar"/>
          <w:rFonts w:ascii="Tahoma" w:eastAsia="PMingLiU" w:hAnsi="Tahoma" w:cs="Tahoma"/>
          <w:sz w:val="18"/>
          <w:szCs w:val="18"/>
        </w:rPr>
        <w:t xml:space="preserve"> Project Professional </w:t>
      </w:r>
      <w:r w:rsidRPr="0027483F">
        <w:rPr>
          <w:rStyle w:val="EndnoteTextChar"/>
          <w:rFonts w:ascii="Tahoma" w:eastAsia="PMingLiU" w:hAnsi="Tahoma" w:cs="Tahoma"/>
          <w:sz w:val="18"/>
          <w:szCs w:val="18"/>
        </w:rPr>
        <w:t>使用權具備有效的軟體保證之客戶，將視為具有免費之</w:t>
      </w:r>
      <w:r w:rsidRPr="0027483F">
        <w:rPr>
          <w:rStyle w:val="EndnoteTextChar"/>
          <w:rFonts w:ascii="Tahoma" w:eastAsia="PMingLiU" w:hAnsi="Tahoma" w:cs="Tahoma"/>
          <w:sz w:val="18"/>
          <w:szCs w:val="18"/>
        </w:rPr>
        <w:t xml:space="preserve"> Project Server CAL </w:t>
      </w:r>
      <w:r w:rsidRPr="0027483F">
        <w:rPr>
          <w:rStyle w:val="EndnoteTextChar"/>
          <w:rFonts w:ascii="Tahoma" w:eastAsia="PMingLiU" w:hAnsi="Tahoma" w:cs="Tahoma"/>
          <w:sz w:val="18"/>
          <w:szCs w:val="18"/>
        </w:rPr>
        <w:t>的軟體保證。</w:t>
      </w:r>
      <w:r w:rsidRPr="0027483F">
        <w:rPr>
          <w:rStyle w:val="EndnoteTextChar"/>
          <w:rFonts w:ascii="Tahoma" w:eastAsia="PMingLiU" w:hAnsi="Tahoma" w:cs="Tahoma"/>
          <w:sz w:val="18"/>
          <w:szCs w:val="18"/>
          <w:lang w:eastAsia="zh-TW"/>
        </w:rPr>
        <w:t>此類範圍將隨對應的</w:t>
      </w:r>
      <w:r w:rsidRPr="0027483F">
        <w:rPr>
          <w:rStyle w:val="EndnoteTextChar"/>
          <w:rFonts w:ascii="Tahoma" w:eastAsia="PMingLiU" w:hAnsi="Tahoma" w:cs="Tahoma"/>
          <w:sz w:val="18"/>
          <w:szCs w:val="18"/>
          <w:lang w:eastAsia="zh-TW"/>
        </w:rPr>
        <w:t xml:space="preserve"> Project Professional </w:t>
      </w:r>
      <w:r w:rsidRPr="0027483F">
        <w:rPr>
          <w:rStyle w:val="EndnoteTextChar"/>
          <w:rFonts w:ascii="Tahoma" w:eastAsia="PMingLiU" w:hAnsi="Tahoma" w:cs="Tahoma"/>
          <w:sz w:val="18"/>
          <w:szCs w:val="18"/>
          <w:lang w:eastAsia="zh-TW"/>
        </w:rPr>
        <w:t>範圍屆滿而失去效力。</w:t>
      </w:r>
    </w:p>
    <w:p w:rsidR="00223A77" w:rsidRPr="0027483F" w:rsidRDefault="00223A77" w:rsidP="00AE5A9F">
      <w:pPr>
        <w:pStyle w:val="EndnoteText"/>
        <w:ind w:left="720"/>
        <w:rPr>
          <w:rFonts w:ascii="Tahoma" w:eastAsia="PMingLiU" w:hAnsi="Tahoma" w:cs="Tahoma"/>
          <w:sz w:val="18"/>
          <w:szCs w:val="18"/>
          <w:lang w:eastAsia="zh-TW"/>
        </w:rPr>
      </w:pPr>
    </w:p>
    <w:p w:rsidR="00223A77" w:rsidRPr="0027483F" w:rsidRDefault="00223A77" w:rsidP="00AE5A9F">
      <w:pPr>
        <w:pStyle w:val="EndnoteText"/>
        <w:ind w:left="720"/>
        <w:rPr>
          <w:rFonts w:ascii="Tahoma" w:eastAsia="PMingLiU" w:hAnsi="Tahoma" w:cs="Tahoma"/>
          <w:sz w:val="18"/>
          <w:szCs w:val="18"/>
          <w:lang w:eastAsia="zh-TW"/>
        </w:rPr>
      </w:pPr>
      <w:r w:rsidRPr="0027483F">
        <w:rPr>
          <w:rStyle w:val="EndnoteTextChar"/>
          <w:rFonts w:ascii="Tahoma" w:eastAsia="PMingLiU" w:hAnsi="Tahoma" w:cs="Tahoma"/>
          <w:sz w:val="18"/>
          <w:szCs w:val="18"/>
          <w:lang w:eastAsia="zh-TW"/>
        </w:rPr>
        <w:t>如需適用於這些</w:t>
      </w:r>
      <w:r w:rsidRPr="0027483F">
        <w:rPr>
          <w:rStyle w:val="EndnoteTextChar"/>
          <w:rFonts w:ascii="Tahoma" w:eastAsia="PMingLiU" w:hAnsi="Tahoma" w:cs="Tahoma"/>
          <w:sz w:val="18"/>
          <w:szCs w:val="18"/>
          <w:lang w:eastAsia="zh-TW"/>
        </w:rPr>
        <w:t xml:space="preserve"> CAL </w:t>
      </w:r>
      <w:r w:rsidRPr="0027483F">
        <w:rPr>
          <w:rStyle w:val="EndnoteTextChar"/>
          <w:rFonts w:ascii="Tahoma" w:eastAsia="PMingLiU" w:hAnsi="Tahoma" w:cs="Tahoma"/>
          <w:sz w:val="18"/>
          <w:szCs w:val="18"/>
          <w:lang w:eastAsia="zh-TW"/>
        </w:rPr>
        <w:t>的額外權利，請參閱</w:t>
      </w:r>
      <w:r w:rsidRPr="0027483F">
        <w:rPr>
          <w:rStyle w:val="EndnoteTextChar"/>
          <w:rFonts w:ascii="Tahoma" w:eastAsia="PMingLiU" w:hAnsi="Tahoma" w:cs="Tahoma"/>
          <w:sz w:val="18"/>
          <w:szCs w:val="18"/>
          <w:lang w:eastAsia="zh-TW"/>
        </w:rPr>
        <w:t xml:space="preserve"> Project Server </w:t>
      </w:r>
      <w:r w:rsidRPr="0027483F">
        <w:rPr>
          <w:rStyle w:val="EndnoteTextChar"/>
          <w:rFonts w:ascii="Tahoma" w:eastAsia="PMingLiU" w:hAnsi="Tahoma" w:cs="Tahoma"/>
          <w:sz w:val="18"/>
          <w:szCs w:val="18"/>
          <w:lang w:eastAsia="zh-TW"/>
        </w:rPr>
        <w:t>產品條件注意事項。</w:t>
      </w:r>
    </w:p>
    <w:p w:rsidR="00AE5A9F" w:rsidRPr="0027483F" w:rsidRDefault="00AE5A9F" w:rsidP="00AE5A9F">
      <w:pPr>
        <w:rPr>
          <w:rFonts w:eastAsia="PMingLiU" w:cs="Tahoma"/>
          <w:szCs w:val="18"/>
          <w:lang w:eastAsia="zh-TW"/>
        </w:rPr>
      </w:pPr>
    </w:p>
    <w:p w:rsidR="00AE5A9F" w:rsidRPr="00BB059B" w:rsidRDefault="00AE5A9F" w:rsidP="00AE5A9F">
      <w:pPr>
        <w:rPr>
          <w:rFonts w:eastAsia="PMingLiU" w:cs="Tahoma"/>
          <w:lang w:eastAsia="zh-TW"/>
        </w:rPr>
      </w:pPr>
    </w:p>
    <w:p w:rsidR="00223A77" w:rsidRPr="00BB059B" w:rsidRDefault="00B26237" w:rsidP="002541AE">
      <w:pPr>
        <w:pStyle w:val="Heading3"/>
        <w:rPr>
          <w:rFonts w:ascii="Tahoma" w:eastAsia="PMingLiU" w:hAnsi="Tahoma" w:cs="Tahoma"/>
          <w:lang w:eastAsia="zh-TW"/>
        </w:rPr>
      </w:pPr>
      <w:bookmarkStart w:id="1087" w:name="_Toc336338272"/>
      <w:bookmarkStart w:id="1088" w:name="_Toc345401826"/>
      <w:bookmarkStart w:id="1089" w:name="Aps_9RentalRightsOffice"/>
      <w:bookmarkStart w:id="1090" w:name="Srv_RentalRightsOffice"/>
      <w:bookmarkStart w:id="1091" w:name="Srv_9RentalRightsOffice"/>
      <w:r w:rsidRPr="00BB059B">
        <w:rPr>
          <w:rFonts w:ascii="Tahoma" w:eastAsia="PMingLiU" w:hAnsi="Tahoma" w:cs="Tahoma"/>
          <w:caps/>
          <w:color w:val="E65D08"/>
          <w:sz w:val="22"/>
          <w:szCs w:val="22"/>
          <w:vertAlign w:val="superscript"/>
          <w:lang w:eastAsia="zh-TW"/>
        </w:rPr>
        <w:t>14</w:t>
      </w:r>
      <w:r w:rsidRPr="00BB059B">
        <w:rPr>
          <w:rFonts w:ascii="Tahoma" w:eastAsia="PMingLiU" w:hAnsi="Tahoma" w:cs="Tahoma"/>
          <w:color w:val="E65D08"/>
          <w:sz w:val="22"/>
          <w:szCs w:val="22"/>
          <w:lang w:eastAsia="zh-TW"/>
        </w:rPr>
        <w:t xml:space="preserve"> Office </w:t>
      </w:r>
      <w:r w:rsidRPr="00BB059B">
        <w:rPr>
          <w:rFonts w:ascii="Tahoma" w:eastAsia="PMingLiU" w:hAnsi="Tahoma" w:cs="Tahoma"/>
          <w:color w:val="E65D08"/>
          <w:sz w:val="22"/>
          <w:szCs w:val="22"/>
          <w:lang w:eastAsia="zh-TW"/>
        </w:rPr>
        <w:t>的出租權</w:t>
      </w:r>
      <w:bookmarkEnd w:id="1087"/>
      <w:bookmarkEnd w:id="1088"/>
    </w:p>
    <w:bookmarkEnd w:id="1089"/>
    <w:p w:rsidR="002541AE" w:rsidRPr="00BB059B" w:rsidRDefault="002541AE" w:rsidP="002541AE">
      <w:pPr>
        <w:rPr>
          <w:rFonts w:eastAsia="PMingLiU" w:cs="Tahoma"/>
          <w:lang w:eastAsia="zh-TW"/>
        </w:rPr>
      </w:pPr>
    </w:p>
    <w:bookmarkEnd w:id="1090"/>
    <w:bookmarkEnd w:id="1091"/>
    <w:p w:rsidR="000B0A08" w:rsidRPr="0027483F" w:rsidRDefault="000B0A08" w:rsidP="005E3B5E">
      <w:pPr>
        <w:pStyle w:val="FootnoteBulletLevel1"/>
        <w:tabs>
          <w:tab w:val="clear" w:pos="900"/>
        </w:tabs>
        <w:spacing w:before="0" w:after="0"/>
        <w:ind w:left="720" w:firstLine="0"/>
        <w:rPr>
          <w:rFonts w:ascii="Tahoma" w:eastAsia="PMingLiU" w:hAnsi="Tahoma" w:cs="Tahoma"/>
          <w:sz w:val="18"/>
          <w:szCs w:val="18"/>
          <w:lang w:eastAsia="zh-TW"/>
        </w:rPr>
      </w:pPr>
      <w:r w:rsidRPr="0027483F">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27483F" w:rsidRDefault="00980240" w:rsidP="005E3B5E">
      <w:pPr>
        <w:ind w:left="720"/>
        <w:rPr>
          <w:rFonts w:eastAsia="PMingLiU" w:cs="Tahoma"/>
          <w:szCs w:val="18"/>
          <w:lang w:eastAsia="zh-TW"/>
        </w:rPr>
      </w:pPr>
    </w:p>
    <w:p w:rsidR="00980240" w:rsidRPr="0027483F" w:rsidRDefault="000B0A08" w:rsidP="00864B8A">
      <w:pPr>
        <w:spacing w:after="60"/>
        <w:ind w:left="720"/>
        <w:rPr>
          <w:rFonts w:eastAsia="PMingLiU" w:cs="Tahoma"/>
          <w:szCs w:val="18"/>
          <w:lang w:eastAsia="zh-TW"/>
        </w:rPr>
      </w:pPr>
      <w:r w:rsidRPr="0027483F">
        <w:rPr>
          <w:rFonts w:eastAsia="PMingLiU" w:cs="Tahoma"/>
          <w:b/>
          <w:szCs w:val="18"/>
          <w:lang w:eastAsia="zh-TW"/>
        </w:rPr>
        <w:t>合格應用程式規則</w:t>
      </w:r>
    </w:p>
    <w:p w:rsidR="000B0A08" w:rsidRPr="0027483F" w:rsidRDefault="000B0A08" w:rsidP="005E3B5E">
      <w:pPr>
        <w:ind w:left="720"/>
        <w:rPr>
          <w:rFonts w:eastAsia="PMingLiU" w:cs="Tahoma"/>
          <w:szCs w:val="18"/>
          <w:lang w:eastAsia="zh-TW"/>
        </w:rPr>
      </w:pPr>
      <w:r w:rsidRPr="0027483F">
        <w:rPr>
          <w:rFonts w:eastAsia="PMingLiU" w:cs="Tahoma"/>
          <w:color w:val="000000"/>
          <w:szCs w:val="18"/>
          <w:lang w:eastAsia="zh-TW"/>
        </w:rPr>
        <w:t>(</w:t>
      </w:r>
      <w:r w:rsidRPr="0027483F">
        <w:rPr>
          <w:rFonts w:eastAsia="PMingLiU" w:cs="Tahoma"/>
          <w:color w:val="000000"/>
          <w:szCs w:val="18"/>
          <w:lang w:eastAsia="zh-TW"/>
        </w:rPr>
        <w:t>為了取得基本使用權，必須符合這裡的每個條件，　貴用戶才能符合出租權授權資格</w:t>
      </w:r>
      <w:r w:rsidRPr="0027483F">
        <w:rPr>
          <w:rFonts w:eastAsia="PMingLiU" w:cs="Tahoma"/>
          <w:color w:val="000000"/>
          <w:szCs w:val="18"/>
          <w:lang w:eastAsia="zh-TW"/>
        </w:rPr>
        <w:t>)</w:t>
      </w:r>
      <w:r w:rsidRPr="0027483F">
        <w:rPr>
          <w:rFonts w:eastAsia="PMingLiU" w:cs="Tahoma"/>
          <w:color w:val="000000"/>
          <w:szCs w:val="18"/>
          <w:lang w:eastAsia="zh-TW"/>
        </w:rPr>
        <w:t>：</w:t>
      </w:r>
    </w:p>
    <w:p w:rsidR="005E3B5E" w:rsidRPr="0027483F" w:rsidRDefault="005E3B5E" w:rsidP="005E3B5E">
      <w:pPr>
        <w:ind w:left="900"/>
        <w:rPr>
          <w:rFonts w:eastAsia="PMingLiU" w:cs="Tahoma"/>
          <w:szCs w:val="18"/>
          <w:lang w:eastAsia="zh-TW"/>
        </w:rPr>
      </w:pPr>
    </w:p>
    <w:p w:rsidR="000B0A08" w:rsidRPr="0027483F" w:rsidRDefault="000B0A08" w:rsidP="005E3B5E">
      <w:pPr>
        <w:numPr>
          <w:ilvl w:val="0"/>
          <w:numId w:val="20"/>
        </w:numPr>
        <w:spacing w:after="60"/>
        <w:ind w:left="1440"/>
        <w:rPr>
          <w:rFonts w:eastAsia="PMingLiU" w:cs="Tahoma"/>
          <w:szCs w:val="18"/>
          <w:lang w:eastAsia="zh-TW"/>
        </w:rPr>
      </w:pPr>
      <w:r w:rsidRPr="0027483F">
        <w:rPr>
          <w:rFonts w:eastAsia="PMingLiU" w:cs="Tahoma"/>
          <w:color w:val="000000"/>
          <w:szCs w:val="18"/>
          <w:lang w:eastAsia="zh-TW"/>
        </w:rPr>
        <w:t>合格應用程式的使用權必須指派給已指派</w:t>
      </w:r>
      <w:r w:rsidRPr="0027483F">
        <w:rPr>
          <w:rFonts w:eastAsia="PMingLiU" w:cs="Tahoma"/>
          <w:color w:val="000000"/>
          <w:szCs w:val="18"/>
          <w:lang w:eastAsia="zh-TW"/>
        </w:rPr>
        <w:t xml:space="preserve"> VL </w:t>
      </w:r>
      <w:r w:rsidRPr="0027483F">
        <w:rPr>
          <w:rFonts w:eastAsia="PMingLiU" w:cs="Tahoma"/>
          <w:color w:val="000000"/>
          <w:szCs w:val="18"/>
          <w:lang w:eastAsia="zh-TW"/>
        </w:rPr>
        <w:t>出租權授權之相同裝置。</w:t>
      </w:r>
    </w:p>
    <w:p w:rsidR="000B0A08" w:rsidRPr="0027483F" w:rsidRDefault="000B0A08" w:rsidP="005E3B5E">
      <w:pPr>
        <w:numPr>
          <w:ilvl w:val="0"/>
          <w:numId w:val="20"/>
        </w:numPr>
        <w:tabs>
          <w:tab w:val="left" w:pos="1440"/>
        </w:tabs>
        <w:spacing w:after="60"/>
        <w:ind w:left="1440"/>
        <w:rPr>
          <w:rFonts w:eastAsia="PMingLiU" w:cs="Tahoma"/>
          <w:szCs w:val="18"/>
          <w:lang w:eastAsia="zh-TW"/>
        </w:rPr>
      </w:pPr>
      <w:r w:rsidRPr="0027483F">
        <w:rPr>
          <w:rFonts w:eastAsia="PMingLiU" w:cs="Tahoma"/>
          <w:color w:val="000000"/>
          <w:szCs w:val="18"/>
          <w:lang w:eastAsia="zh-TW"/>
        </w:rPr>
        <w:t>合格應用程式必須安裝在該裝置上。</w:t>
      </w:r>
    </w:p>
    <w:p w:rsidR="000B0A08" w:rsidRPr="0027483F" w:rsidRDefault="000B0A08" w:rsidP="005E3B5E">
      <w:pPr>
        <w:pStyle w:val="EndnoteText"/>
        <w:rPr>
          <w:rFonts w:ascii="Tahoma" w:eastAsia="PMingLiU" w:hAnsi="Tahoma" w:cs="Tahoma"/>
          <w:sz w:val="18"/>
          <w:szCs w:val="18"/>
          <w:lang w:eastAsia="zh-TW"/>
        </w:rPr>
      </w:pPr>
    </w:p>
    <w:p w:rsidR="000B0A08" w:rsidRPr="0027483F" w:rsidRDefault="000B0A08" w:rsidP="005E3B5E">
      <w:pPr>
        <w:pStyle w:val="EndnoteText"/>
        <w:ind w:left="720"/>
        <w:rPr>
          <w:rFonts w:ascii="Tahoma" w:eastAsia="PMingLiU" w:hAnsi="Tahoma" w:cs="Tahoma"/>
          <w:sz w:val="18"/>
          <w:szCs w:val="18"/>
          <w:lang w:eastAsia="zh-TW"/>
        </w:rPr>
      </w:pPr>
      <w:r w:rsidRPr="0027483F">
        <w:rPr>
          <w:rFonts w:ascii="Tahoma" w:eastAsia="PMingLiU" w:hAnsi="Tahoma" w:cs="Tahoma"/>
          <w:color w:val="000000"/>
          <w:sz w:val="18"/>
          <w:szCs w:val="18"/>
          <w:lang w:eastAsia="zh-TW"/>
        </w:rPr>
        <w:t>依方案類型區分之合格應用程式：</w:t>
      </w:r>
    </w:p>
    <w:p w:rsidR="000B0A08" w:rsidRPr="00BB059B" w:rsidRDefault="000B0A08" w:rsidP="000B0A08">
      <w:pPr>
        <w:rPr>
          <w:rFonts w:eastAsia="PMingLiU" w:cs="Tahoma"/>
          <w:lang w:eastAsia="zh-TW"/>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B059B"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BB059B" w:rsidRDefault="000B0A08" w:rsidP="00AD69BD">
            <w:pPr>
              <w:jc w:val="center"/>
              <w:rPr>
                <w:rFonts w:eastAsia="PMingLiU" w:cs="Tahoma"/>
                <w:b/>
                <w:bCs/>
                <w:color w:val="000000"/>
                <w:szCs w:val="18"/>
              </w:rPr>
            </w:pPr>
            <w:r w:rsidRPr="00BB059B">
              <w:rPr>
                <w:rFonts w:eastAsia="PMingLiU" w:cs="Tahoma"/>
                <w:b/>
                <w:bCs/>
                <w:color w:val="000000"/>
                <w:szCs w:val="18"/>
              </w:rPr>
              <w:t>符合</w:t>
            </w:r>
            <w:r w:rsidRPr="00BB059B">
              <w:rPr>
                <w:rFonts w:eastAsia="PMingLiU" w:cs="Tahoma"/>
                <w:b/>
                <w:bCs/>
                <w:color w:val="000000"/>
                <w:szCs w:val="18"/>
              </w:rPr>
              <w:t xml:space="preserve"> Office Standard </w:t>
            </w:r>
            <w:r w:rsidRPr="00BB059B">
              <w:rPr>
                <w:rFonts w:eastAsia="PMingLiU" w:cs="Tahoma"/>
                <w:b/>
                <w:bCs/>
                <w:color w:val="000000"/>
                <w:szCs w:val="18"/>
              </w:rPr>
              <w:t>出租權之訂購的合格應用程式</w:t>
            </w:r>
          </w:p>
        </w:tc>
        <w:tc>
          <w:tcPr>
            <w:tcW w:w="1333" w:type="dxa"/>
            <w:gridSpan w:val="2"/>
            <w:tcBorders>
              <w:top w:val="nil"/>
              <w:left w:val="nil"/>
              <w:bottom w:val="single" w:sz="8" w:space="0" w:color="auto"/>
              <w:right w:val="nil"/>
            </w:tcBorders>
          </w:tcPr>
          <w:p w:rsidR="000B0A08" w:rsidRPr="00BB059B" w:rsidRDefault="000B0A08" w:rsidP="00AD69BD">
            <w:pPr>
              <w:jc w:val="both"/>
              <w:rPr>
                <w:rFonts w:eastAsia="PMingLiU" w:cs="Tahoma"/>
                <w:color w:val="000000"/>
                <w:sz w:val="21"/>
                <w:szCs w:val="21"/>
              </w:rPr>
            </w:pPr>
          </w:p>
        </w:tc>
      </w:tr>
      <w:tr w:rsidR="000B0A08" w:rsidRPr="00BB059B" w:rsidTr="00AF6164">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0B0A08" w:rsidRPr="00BB059B" w:rsidRDefault="000B0A08" w:rsidP="00AD69BD">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BB059B" w:rsidRDefault="000B0A08" w:rsidP="00AD69BD">
            <w:pPr>
              <w:jc w:val="center"/>
              <w:rPr>
                <w:rFonts w:eastAsia="PMingLiU" w:cs="Tahoma"/>
                <w:b/>
                <w:bCs/>
                <w:color w:val="000000"/>
                <w:szCs w:val="18"/>
              </w:rPr>
            </w:pPr>
            <w:r w:rsidRPr="00BB059B">
              <w:rPr>
                <w:rFonts w:eastAsia="PMingLiU"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BB059B" w:rsidRDefault="000B0A08" w:rsidP="00AF6164">
            <w:pPr>
              <w:jc w:val="center"/>
              <w:rPr>
                <w:rFonts w:eastAsia="PMingLiU" w:cs="Tahoma"/>
              </w:rPr>
            </w:pPr>
            <w:r w:rsidRPr="00BB059B">
              <w:rPr>
                <w:rFonts w:eastAsia="PMingLiU" w:cs="Tahoma"/>
                <w:b/>
                <w:bCs/>
                <w:color w:val="000000"/>
                <w:szCs w:val="18"/>
              </w:rPr>
              <w:t>PIPC</w:t>
            </w:r>
          </w:p>
          <w:p w:rsidR="000B0A08" w:rsidRPr="00BB059B" w:rsidRDefault="000B0A08" w:rsidP="00AF6164">
            <w:pPr>
              <w:jc w:val="center"/>
              <w:rPr>
                <w:rFonts w:eastAsia="PMingLiU" w:cs="Tahoma"/>
                <w:b/>
                <w:bCs/>
                <w:color w:val="000000"/>
                <w:szCs w:val="18"/>
              </w:rPr>
            </w:pPr>
            <w:r w:rsidRPr="00BB059B">
              <w:rPr>
                <w:rFonts w:eastAsia="PMingLiU" w:cs="Tahoma"/>
                <w:b/>
                <w:bCs/>
                <w:color w:val="000000"/>
                <w:szCs w:val="18"/>
              </w:rPr>
              <w:t>(</w:t>
            </w:r>
            <w:r w:rsidRPr="00BB059B">
              <w:rPr>
                <w:rFonts w:eastAsia="PMingLiU" w:cs="Tahoma"/>
                <w:b/>
                <w:bCs/>
                <w:color w:val="000000"/>
                <w:szCs w:val="18"/>
              </w:rPr>
              <w:t>僅限日本</w:t>
            </w:r>
            <w:r w:rsidRPr="00BB059B">
              <w:rPr>
                <w:rFonts w:eastAsia="PMingLiU" w:cs="Tahoma"/>
                <w:b/>
                <w:bCs/>
                <w:color w:val="000000"/>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BB059B" w:rsidRDefault="000B0A08" w:rsidP="00AD69BD">
            <w:pPr>
              <w:jc w:val="center"/>
              <w:rPr>
                <w:rFonts w:eastAsia="PMingLiU" w:cs="Tahoma"/>
                <w:b/>
                <w:bCs/>
                <w:color w:val="000000"/>
                <w:szCs w:val="18"/>
              </w:rPr>
            </w:pPr>
            <w:r w:rsidRPr="00BB059B">
              <w:rPr>
                <w:rFonts w:eastAsia="PMingLiU"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BB059B" w:rsidRDefault="000B0A08" w:rsidP="00AD69BD">
            <w:pPr>
              <w:jc w:val="center"/>
              <w:rPr>
                <w:rFonts w:eastAsia="PMingLiU" w:cs="Tahoma"/>
                <w:b/>
                <w:bCs/>
                <w:color w:val="000000"/>
                <w:szCs w:val="18"/>
              </w:rPr>
            </w:pPr>
            <w:r w:rsidRPr="00BB059B">
              <w:rPr>
                <w:rFonts w:eastAsia="PMingLiU" w:cs="Tahoma"/>
                <w:b/>
                <w:bCs/>
                <w:color w:val="000000"/>
                <w:szCs w:val="18"/>
              </w:rPr>
              <w:t>Open License</w:t>
            </w:r>
          </w:p>
        </w:tc>
      </w:tr>
      <w:tr w:rsidR="000B0A08" w:rsidRPr="00BB059B"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1444ED">
            <w:pPr>
              <w:ind w:left="67"/>
              <w:rPr>
                <w:rFonts w:eastAsia="PMingLiU" w:cs="Tahoma"/>
                <w:b/>
                <w:bCs/>
                <w:color w:val="000000"/>
                <w:szCs w:val="18"/>
              </w:rPr>
            </w:pPr>
            <w:r w:rsidRPr="00BB059B">
              <w:rPr>
                <w:rFonts w:eastAsia="PMingLiU"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vAlign w:val="bottom"/>
          </w:tcPr>
          <w:p w:rsidR="000B0A08" w:rsidRPr="00BB059B" w:rsidRDefault="000B0A08" w:rsidP="00AD69BD">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BB059B" w:rsidRDefault="000B0A08" w:rsidP="00AD69BD">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color w:val="000000"/>
                <w:sz w:val="21"/>
                <w:szCs w:val="21"/>
              </w:rPr>
            </w:pPr>
            <w:r w:rsidRPr="00BB059B">
              <w:rPr>
                <w:rFonts w:eastAsia="PMingLiU"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color w:val="000000"/>
                <w:sz w:val="21"/>
                <w:szCs w:val="21"/>
              </w:rPr>
            </w:pPr>
            <w:r w:rsidRPr="00BB059B">
              <w:rPr>
                <w:rFonts w:eastAsia="PMingLiU" w:cs="Tahoma"/>
                <w:color w:val="000000"/>
              </w:rPr>
              <w:t>x</w:t>
            </w:r>
          </w:p>
        </w:tc>
      </w:tr>
      <w:tr w:rsidR="000B0A08" w:rsidRPr="00BB059B"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54708C">
            <w:pPr>
              <w:ind w:left="67"/>
              <w:rPr>
                <w:rFonts w:eastAsia="PMingLiU" w:cs="Tahoma"/>
                <w:b/>
                <w:bCs/>
                <w:color w:val="000000"/>
                <w:szCs w:val="18"/>
              </w:rPr>
            </w:pPr>
            <w:r w:rsidRPr="00BB059B">
              <w:rPr>
                <w:rFonts w:eastAsia="PMingLiU"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rsidR="000B0A08" w:rsidRPr="00BB059B" w:rsidRDefault="000B0A08" w:rsidP="00AD69BD">
            <w:pPr>
              <w:jc w:val="center"/>
              <w:rPr>
                <w:rFonts w:eastAsia="PMingLiU" w:cs="Tahoma"/>
                <w:color w:val="000000"/>
                <w:sz w:val="21"/>
                <w:szCs w:val="21"/>
              </w:rPr>
            </w:pPr>
            <w:r w:rsidRPr="00BB059B">
              <w:rPr>
                <w:rFonts w:eastAsia="PMingLiU" w:cs="Tahoma"/>
                <w:color w:val="000000"/>
              </w:rPr>
              <w:t>x</w:t>
            </w:r>
          </w:p>
        </w:tc>
        <w:tc>
          <w:tcPr>
            <w:tcW w:w="1185" w:type="dxa"/>
            <w:gridSpan w:val="2"/>
            <w:tcBorders>
              <w:top w:val="nil"/>
              <w:left w:val="nil"/>
              <w:bottom w:val="single" w:sz="8" w:space="0" w:color="auto"/>
              <w:right w:val="single" w:sz="8" w:space="0" w:color="auto"/>
            </w:tcBorders>
          </w:tcPr>
          <w:p w:rsidR="000B0A08" w:rsidRPr="00BB059B" w:rsidRDefault="000B0A08" w:rsidP="00AD69BD">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color w:val="000000"/>
                <w:sz w:val="21"/>
                <w:szCs w:val="21"/>
              </w:rPr>
            </w:pPr>
            <w:r w:rsidRPr="00BB059B">
              <w:rPr>
                <w:rFonts w:eastAsia="PMingLiU"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color w:val="000000"/>
                <w:sz w:val="21"/>
                <w:szCs w:val="21"/>
              </w:rPr>
            </w:pPr>
            <w:r w:rsidRPr="00BB059B">
              <w:rPr>
                <w:rFonts w:eastAsia="PMingLiU" w:cs="Tahoma"/>
                <w:color w:val="000000"/>
              </w:rPr>
              <w:t>x</w:t>
            </w:r>
          </w:p>
        </w:tc>
      </w:tr>
    </w:tbl>
    <w:p w:rsidR="00980240" w:rsidRPr="00BB059B" w:rsidRDefault="00980240" w:rsidP="000B0A08">
      <w:pPr>
        <w:rPr>
          <w:rFonts w:eastAsia="PMingLiU" w:cs="Tahoma"/>
        </w:rPr>
      </w:pPr>
    </w:p>
    <w:p w:rsidR="00DD7307" w:rsidRPr="00BB059B" w:rsidRDefault="00DD7307">
      <w:pPr>
        <w:rPr>
          <w:rFonts w:eastAsia="PMingLiU" w:cs="Tahoma"/>
        </w:rPr>
      </w:pPr>
      <w:r w:rsidRPr="00BB059B">
        <w:rPr>
          <w:rFonts w:eastAsia="PMingLiU" w:cs="Tahoma"/>
        </w:rPr>
        <w:br w:type="page"/>
      </w: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B059B"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BB059B" w:rsidRDefault="000B0A08" w:rsidP="00AD69BD">
            <w:pPr>
              <w:jc w:val="center"/>
              <w:rPr>
                <w:rFonts w:eastAsia="PMingLiU" w:cs="Tahoma"/>
                <w:b/>
                <w:bCs/>
                <w:szCs w:val="18"/>
              </w:rPr>
            </w:pPr>
            <w:r w:rsidRPr="00BB059B">
              <w:rPr>
                <w:rFonts w:eastAsia="PMingLiU" w:cs="Tahoma"/>
                <w:b/>
                <w:bCs/>
                <w:szCs w:val="18"/>
              </w:rPr>
              <w:t>符合</w:t>
            </w:r>
            <w:r w:rsidRPr="00BB059B">
              <w:rPr>
                <w:rFonts w:eastAsia="PMingLiU" w:cs="Tahoma"/>
                <w:b/>
                <w:bCs/>
                <w:szCs w:val="18"/>
              </w:rPr>
              <w:t xml:space="preserve"> Office Professional Plus </w:t>
            </w:r>
            <w:r w:rsidRPr="00BB059B">
              <w:rPr>
                <w:rFonts w:eastAsia="PMingLiU" w:cs="Tahoma"/>
                <w:b/>
                <w:bCs/>
                <w:szCs w:val="18"/>
              </w:rPr>
              <w:t>出租權之訂購的合格應用程式</w:t>
            </w:r>
          </w:p>
        </w:tc>
        <w:tc>
          <w:tcPr>
            <w:tcW w:w="1333" w:type="dxa"/>
            <w:gridSpan w:val="2"/>
            <w:tcBorders>
              <w:top w:val="nil"/>
              <w:left w:val="nil"/>
              <w:bottom w:val="single" w:sz="8" w:space="0" w:color="auto"/>
              <w:right w:val="nil"/>
            </w:tcBorders>
          </w:tcPr>
          <w:p w:rsidR="000B0A08" w:rsidRPr="00BB059B" w:rsidRDefault="000B0A08" w:rsidP="00AD69BD">
            <w:pPr>
              <w:jc w:val="both"/>
              <w:rPr>
                <w:rFonts w:eastAsia="PMingLiU" w:cs="Tahoma"/>
                <w:szCs w:val="21"/>
              </w:rPr>
            </w:pPr>
          </w:p>
        </w:tc>
      </w:tr>
      <w:tr w:rsidR="000B0A08" w:rsidRPr="00BB059B"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0B0A08" w:rsidRPr="00BB059B" w:rsidRDefault="000B0A08" w:rsidP="00AD69BD">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0B0A08" w:rsidRPr="00BB059B" w:rsidRDefault="000B0A08" w:rsidP="00AD69BD">
            <w:pPr>
              <w:jc w:val="center"/>
              <w:rPr>
                <w:rFonts w:eastAsia="PMingLiU" w:cs="Tahoma"/>
                <w:b/>
                <w:bCs/>
                <w:szCs w:val="18"/>
              </w:rPr>
            </w:pPr>
            <w:r w:rsidRPr="00BB059B">
              <w:rPr>
                <w:rFonts w:eastAsia="PMingLiU"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BB059B" w:rsidRDefault="000B0A08" w:rsidP="00AD69BD">
            <w:pPr>
              <w:jc w:val="center"/>
              <w:rPr>
                <w:rFonts w:eastAsia="PMingLiU" w:cs="Tahoma"/>
              </w:rPr>
            </w:pPr>
            <w:r w:rsidRPr="00BB059B">
              <w:rPr>
                <w:rFonts w:eastAsia="PMingLiU" w:cs="Tahoma"/>
                <w:b/>
                <w:bCs/>
                <w:szCs w:val="18"/>
              </w:rPr>
              <w:t>PIPC</w:t>
            </w:r>
          </w:p>
          <w:p w:rsidR="000B0A08" w:rsidRPr="00BB059B" w:rsidRDefault="000B0A08" w:rsidP="00AD69BD">
            <w:pPr>
              <w:jc w:val="center"/>
              <w:rPr>
                <w:rFonts w:eastAsia="PMingLiU" w:cs="Tahoma"/>
                <w:b/>
                <w:bCs/>
                <w:szCs w:val="16"/>
                <w:lang w:eastAsia="ja-JP"/>
              </w:rPr>
            </w:pPr>
            <w:r w:rsidRPr="00BB059B">
              <w:rPr>
                <w:rFonts w:eastAsia="PMingLiU" w:cs="Tahoma"/>
                <w:b/>
                <w:bCs/>
                <w:szCs w:val="18"/>
              </w:rPr>
              <w:t>(</w:t>
            </w:r>
            <w:r w:rsidRPr="00BB059B">
              <w:rPr>
                <w:rFonts w:eastAsia="PMingLiU" w:cs="Tahoma"/>
                <w:b/>
                <w:bCs/>
                <w:szCs w:val="18"/>
              </w:rPr>
              <w:t>僅限日本</w:t>
            </w:r>
            <w:r w:rsidRPr="00BB059B">
              <w:rPr>
                <w:rFonts w:eastAsia="PMingLiU" w:cs="Tahoma"/>
                <w:b/>
                <w:bCs/>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BB059B" w:rsidRDefault="000B0A08" w:rsidP="00AD69BD">
            <w:pPr>
              <w:jc w:val="center"/>
              <w:rPr>
                <w:rFonts w:eastAsia="PMingLiU" w:cs="Tahoma"/>
                <w:b/>
                <w:bCs/>
                <w:szCs w:val="18"/>
              </w:rPr>
            </w:pPr>
            <w:r w:rsidRPr="00BB059B">
              <w:rPr>
                <w:rFonts w:eastAsia="PMingLiU"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BB059B" w:rsidRDefault="000B0A08" w:rsidP="00AD69BD">
            <w:pPr>
              <w:jc w:val="center"/>
              <w:rPr>
                <w:rFonts w:eastAsia="PMingLiU" w:cs="Tahoma"/>
                <w:b/>
                <w:bCs/>
                <w:szCs w:val="18"/>
              </w:rPr>
            </w:pPr>
            <w:r w:rsidRPr="00BB059B">
              <w:rPr>
                <w:rFonts w:eastAsia="PMingLiU" w:cs="Tahoma"/>
                <w:b/>
                <w:bCs/>
                <w:szCs w:val="18"/>
              </w:rPr>
              <w:t>Open License</w:t>
            </w:r>
          </w:p>
        </w:tc>
      </w:tr>
      <w:tr w:rsidR="000B0A08" w:rsidRPr="00BB059B" w:rsidTr="00AD69BD">
        <w:trPr>
          <w:trHeight w:val="255"/>
        </w:trPr>
        <w:tc>
          <w:tcPr>
            <w:tcW w:w="2910" w:type="dxa"/>
            <w:tcBorders>
              <w:top w:val="nil"/>
              <w:left w:val="single" w:sz="8" w:space="0" w:color="auto"/>
              <w:bottom w:val="single" w:sz="4" w:space="0" w:color="auto"/>
              <w:right w:val="single" w:sz="8" w:space="0" w:color="auto"/>
            </w:tcBorders>
            <w:noWrap/>
            <w:vAlign w:val="bottom"/>
          </w:tcPr>
          <w:p w:rsidR="000B0A08" w:rsidRPr="00BB059B" w:rsidRDefault="000B0A08" w:rsidP="0054708C">
            <w:pPr>
              <w:ind w:left="67"/>
              <w:rPr>
                <w:rFonts w:eastAsia="PMingLiU" w:cs="Tahoma"/>
                <w:b/>
                <w:bCs/>
                <w:szCs w:val="18"/>
                <w:lang w:eastAsia="ja-JP"/>
              </w:rPr>
            </w:pPr>
            <w:r w:rsidRPr="00BB059B">
              <w:rPr>
                <w:rFonts w:eastAsia="PMingLiU" w:cs="Tahoma"/>
                <w:b/>
                <w:bCs/>
                <w:szCs w:val="18"/>
              </w:rPr>
              <w:t>Office Professional Plus 2013</w:t>
            </w:r>
          </w:p>
        </w:tc>
        <w:tc>
          <w:tcPr>
            <w:tcW w:w="1242" w:type="dxa"/>
            <w:tcBorders>
              <w:top w:val="nil"/>
              <w:left w:val="nil"/>
              <w:bottom w:val="single" w:sz="8" w:space="0" w:color="auto"/>
              <w:right w:val="single" w:sz="8" w:space="0" w:color="auto"/>
            </w:tcBorders>
            <w:noWrap/>
            <w:vAlign w:val="bottom"/>
          </w:tcPr>
          <w:p w:rsidR="000B0A08" w:rsidRPr="00BB059B" w:rsidRDefault="000B0A08" w:rsidP="00AD69BD">
            <w:pPr>
              <w:jc w:val="center"/>
              <w:rPr>
                <w:rFonts w:eastAsia="PMingLiU" w:cs="Tahoma"/>
                <w:szCs w:val="18"/>
              </w:rPr>
            </w:pPr>
          </w:p>
        </w:tc>
        <w:tc>
          <w:tcPr>
            <w:tcW w:w="1185" w:type="dxa"/>
            <w:gridSpan w:val="2"/>
            <w:tcBorders>
              <w:top w:val="nil"/>
              <w:left w:val="nil"/>
              <w:bottom w:val="single" w:sz="8" w:space="0" w:color="auto"/>
              <w:right w:val="single" w:sz="8" w:space="0" w:color="auto"/>
            </w:tcBorders>
          </w:tcPr>
          <w:p w:rsidR="000B0A08" w:rsidRPr="00BB059B"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szCs w:val="18"/>
              </w:rPr>
            </w:pPr>
            <w:r w:rsidRPr="00BB059B">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szCs w:val="18"/>
              </w:rPr>
            </w:pPr>
            <w:r w:rsidRPr="00BB059B">
              <w:rPr>
                <w:rFonts w:eastAsia="PMingLiU" w:cs="Tahoma"/>
                <w:szCs w:val="18"/>
              </w:rPr>
              <w:t>x</w:t>
            </w:r>
          </w:p>
        </w:tc>
      </w:tr>
      <w:tr w:rsidR="000B0A08" w:rsidRPr="00BB059B"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54708C">
            <w:pPr>
              <w:ind w:left="67"/>
              <w:rPr>
                <w:rFonts w:eastAsia="PMingLiU" w:cs="Tahoma"/>
                <w:b/>
                <w:bCs/>
                <w:szCs w:val="18"/>
                <w:lang w:eastAsia="ja-JP"/>
              </w:rPr>
            </w:pPr>
            <w:r w:rsidRPr="00BB059B">
              <w:rPr>
                <w:rFonts w:eastAsia="PMingLiU"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0B0A08" w:rsidRPr="00BB059B" w:rsidRDefault="000B0A08" w:rsidP="00AD69BD">
            <w:pPr>
              <w:jc w:val="center"/>
              <w:rPr>
                <w:rFonts w:eastAsia="PMingLiU" w:cs="Tahoma"/>
                <w:szCs w:val="18"/>
              </w:rPr>
            </w:pPr>
          </w:p>
        </w:tc>
        <w:tc>
          <w:tcPr>
            <w:tcW w:w="1185" w:type="dxa"/>
            <w:gridSpan w:val="2"/>
            <w:tcBorders>
              <w:top w:val="nil"/>
              <w:left w:val="nil"/>
              <w:bottom w:val="single" w:sz="8" w:space="0" w:color="auto"/>
              <w:right w:val="single" w:sz="8" w:space="0" w:color="auto"/>
            </w:tcBorders>
          </w:tcPr>
          <w:p w:rsidR="000B0A08" w:rsidRPr="00BB059B"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szCs w:val="18"/>
              </w:rPr>
            </w:pPr>
            <w:r w:rsidRPr="00BB059B">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jc w:val="center"/>
              <w:rPr>
                <w:rFonts w:eastAsia="PMingLiU" w:cs="Tahoma"/>
                <w:szCs w:val="18"/>
              </w:rPr>
            </w:pPr>
            <w:r w:rsidRPr="00BB059B">
              <w:rPr>
                <w:rFonts w:eastAsia="PMingLiU" w:cs="Tahoma"/>
                <w:szCs w:val="18"/>
              </w:rPr>
              <w:t>x</w:t>
            </w:r>
          </w:p>
        </w:tc>
      </w:tr>
      <w:tr w:rsidR="000B0A08" w:rsidRPr="00BB059B"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54708C">
            <w:pPr>
              <w:ind w:left="67"/>
              <w:rPr>
                <w:rFonts w:eastAsia="PMingLiU" w:cs="Tahoma"/>
                <w:b/>
                <w:bCs/>
                <w:szCs w:val="18"/>
              </w:rPr>
            </w:pPr>
            <w:r w:rsidRPr="00BB059B">
              <w:rPr>
                <w:rFonts w:eastAsia="PMingLiU" w:cs="Tahoma"/>
                <w:b/>
                <w:bCs/>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0B0A08" w:rsidRPr="00BB059B"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0B0A08" w:rsidRPr="00BB059B" w:rsidRDefault="000B0A08" w:rsidP="00AD69BD">
            <w:pPr>
              <w:jc w:val="center"/>
              <w:rPr>
                <w:rFonts w:eastAsia="PMingLiU" w:cs="Tahoma"/>
                <w:color w:val="000000"/>
                <w:szCs w:val="18"/>
              </w:rPr>
            </w:pPr>
            <w:r w:rsidRPr="00BB059B">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r>
      <w:tr w:rsidR="000B0A08" w:rsidRPr="00BB059B"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54708C">
            <w:pPr>
              <w:ind w:left="67"/>
              <w:rPr>
                <w:rFonts w:eastAsia="PMingLiU" w:cs="Tahoma"/>
                <w:b/>
                <w:bCs/>
                <w:szCs w:val="18"/>
              </w:rPr>
            </w:pPr>
            <w:r w:rsidRPr="00BB059B">
              <w:rPr>
                <w:rFonts w:eastAsia="PMingLiU"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0B0A08" w:rsidRPr="00BB059B"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0B0A08" w:rsidRPr="00BB059B" w:rsidRDefault="000B0A08" w:rsidP="00AD69BD">
            <w:pPr>
              <w:jc w:val="center"/>
              <w:rPr>
                <w:rFonts w:eastAsia="PMingLiU" w:cs="Tahoma"/>
                <w:color w:val="000000"/>
                <w:szCs w:val="18"/>
              </w:rPr>
            </w:pPr>
            <w:r w:rsidRPr="00BB059B">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r>
      <w:tr w:rsidR="000B0A08" w:rsidRPr="00BB059B"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BB059B" w:rsidRDefault="000B0A08" w:rsidP="0054708C">
            <w:pPr>
              <w:ind w:left="67"/>
              <w:rPr>
                <w:rFonts w:eastAsia="PMingLiU" w:cs="Tahoma"/>
                <w:b/>
                <w:bCs/>
                <w:szCs w:val="18"/>
              </w:rPr>
            </w:pPr>
            <w:r w:rsidRPr="00BB059B">
              <w:rPr>
                <w:rFonts w:eastAsia="PMingLiU" w:cs="Tahoma"/>
                <w:b/>
                <w:bCs/>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0B0A08" w:rsidRPr="00BB059B"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0B0A08" w:rsidRPr="00BB059B" w:rsidRDefault="000B0A08" w:rsidP="00AD69BD">
            <w:pPr>
              <w:jc w:val="center"/>
              <w:rPr>
                <w:rFonts w:eastAsia="PMingLiU" w:cs="Tahoma"/>
                <w:color w:val="FF0000"/>
                <w:szCs w:val="18"/>
              </w:rPr>
            </w:pPr>
            <w:r w:rsidRPr="00BB059B">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BB059B" w:rsidRDefault="000B0A08" w:rsidP="00AD69BD">
            <w:pPr>
              <w:rPr>
                <w:rFonts w:eastAsia="PMingLiU" w:cs="Tahoma"/>
                <w:szCs w:val="18"/>
              </w:rPr>
            </w:pPr>
          </w:p>
        </w:tc>
      </w:tr>
    </w:tbl>
    <w:p w:rsidR="000B0A08" w:rsidRPr="00BB059B" w:rsidRDefault="000B0A08" w:rsidP="00980240">
      <w:pPr>
        <w:rPr>
          <w:rFonts w:eastAsia="PMingLiU" w:cs="Tahoma"/>
        </w:rPr>
      </w:pPr>
    </w:p>
    <w:p w:rsidR="000B0A08" w:rsidRPr="00BB059B" w:rsidRDefault="000B0A08" w:rsidP="005C382A">
      <w:pPr>
        <w:ind w:left="720"/>
        <w:rPr>
          <w:rFonts w:eastAsia="PMingLiU" w:cs="Tahoma"/>
          <w:lang w:eastAsia="zh-TW"/>
        </w:rPr>
      </w:pPr>
      <w:r w:rsidRPr="00BB059B">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BB059B" w:rsidRDefault="00223A77" w:rsidP="005C382A">
      <w:pPr>
        <w:ind w:left="720"/>
        <w:rPr>
          <w:rFonts w:eastAsia="PMingLiU" w:cs="Tahoma"/>
          <w:lang w:eastAsia="zh-TW"/>
        </w:rPr>
      </w:pPr>
    </w:p>
    <w:p w:rsidR="00223A77" w:rsidRPr="00BB059B" w:rsidRDefault="00223A77" w:rsidP="00864B8A">
      <w:pPr>
        <w:spacing w:after="60"/>
        <w:ind w:left="720"/>
        <w:rPr>
          <w:rFonts w:eastAsia="PMingLiU" w:cs="Tahoma"/>
          <w:lang w:eastAsia="zh-TW"/>
        </w:rPr>
      </w:pPr>
      <w:r w:rsidRPr="00BB059B">
        <w:rPr>
          <w:rFonts w:eastAsia="PMingLiU" w:cs="Tahoma"/>
          <w:b/>
          <w:lang w:eastAsia="zh-TW"/>
        </w:rPr>
        <w:t>軟體保證例外狀況</w:t>
      </w:r>
    </w:p>
    <w:p w:rsidR="009504CA" w:rsidRPr="00BB059B" w:rsidRDefault="00223A77" w:rsidP="005C382A">
      <w:pPr>
        <w:ind w:left="720"/>
        <w:rPr>
          <w:rFonts w:eastAsia="PMingLiU" w:cs="Tahoma"/>
          <w:lang w:eastAsia="zh-TW"/>
        </w:rPr>
      </w:pPr>
      <w:r w:rsidRPr="00BB059B">
        <w:rPr>
          <w:rFonts w:eastAsia="PMingLiU" w:cs="Tahoma"/>
          <w:color w:val="000000"/>
          <w:szCs w:val="18"/>
          <w:lang w:eastAsia="zh-TW"/>
        </w:rPr>
        <w:t>取得出租權授權的客戶並沒有資格獲得該出租權授權的軟體保證，也沒有資格取得基本的合格軟體使用權。</w:t>
      </w:r>
    </w:p>
    <w:p w:rsidR="00980240" w:rsidRPr="00BB059B" w:rsidRDefault="00980240" w:rsidP="00980240">
      <w:pPr>
        <w:rPr>
          <w:rFonts w:eastAsia="PMingLiU" w:cs="Tahoma"/>
          <w:lang w:eastAsia="zh-TW"/>
        </w:rPr>
      </w:pPr>
    </w:p>
    <w:p w:rsidR="00980240" w:rsidRPr="00BB059B" w:rsidRDefault="00980240" w:rsidP="00980240">
      <w:pPr>
        <w:rPr>
          <w:rFonts w:eastAsia="PMingLiU" w:cs="Tahoma"/>
          <w:lang w:eastAsia="zh-TW"/>
        </w:rPr>
      </w:pPr>
    </w:p>
    <w:p w:rsidR="00257298" w:rsidRPr="00BB059B" w:rsidRDefault="00257298" w:rsidP="005C382A">
      <w:pPr>
        <w:pStyle w:val="Heading3"/>
        <w:rPr>
          <w:rFonts w:ascii="Tahoma" w:eastAsia="PMingLiU" w:hAnsi="Tahoma" w:cs="Tahoma"/>
        </w:rPr>
      </w:pPr>
      <w:bookmarkStart w:id="1092" w:name="_15_Visio_Professional"/>
      <w:bookmarkStart w:id="1093" w:name="_Toc345401827"/>
      <w:bookmarkEnd w:id="1092"/>
      <w:r w:rsidRPr="00BB059B">
        <w:rPr>
          <w:rFonts w:ascii="Tahoma" w:eastAsia="PMingLiU" w:hAnsi="Tahoma" w:cs="Tahoma"/>
          <w:caps/>
          <w:color w:val="F66400"/>
          <w:sz w:val="22"/>
          <w:vertAlign w:val="superscript"/>
        </w:rPr>
        <w:t>15</w:t>
      </w:r>
      <w:r w:rsidRPr="00BB059B">
        <w:rPr>
          <w:rFonts w:ascii="Tahoma" w:eastAsia="PMingLiU" w:hAnsi="Tahoma" w:cs="Tahoma"/>
          <w:color w:val="F66400"/>
          <w:sz w:val="22"/>
        </w:rPr>
        <w:t xml:space="preserve"> Visio Professional 2013</w:t>
      </w:r>
      <w:bookmarkEnd w:id="1093"/>
    </w:p>
    <w:p w:rsidR="005C382A" w:rsidRPr="00BB059B" w:rsidRDefault="005C382A" w:rsidP="005C382A">
      <w:pPr>
        <w:rPr>
          <w:rFonts w:eastAsia="PMingLiU" w:cs="Tahoma"/>
        </w:rPr>
      </w:pPr>
    </w:p>
    <w:p w:rsidR="00257298" w:rsidRPr="00BB059B" w:rsidRDefault="00257298" w:rsidP="00864B8A">
      <w:pPr>
        <w:spacing w:after="60"/>
        <w:ind w:left="720"/>
        <w:rPr>
          <w:rFonts w:eastAsia="PMingLiU" w:cs="Tahoma"/>
        </w:rPr>
      </w:pPr>
      <w:bookmarkStart w:id="1094" w:name="Srv_11VisioPremium2010"/>
      <w:bookmarkStart w:id="1095" w:name="Aps_11VisioPremium2010"/>
      <w:bookmarkStart w:id="1096" w:name="_Toc336338274"/>
      <w:bookmarkStart w:id="1097" w:name="Srv_VisioPremium2010"/>
      <w:r w:rsidRPr="00BB059B">
        <w:rPr>
          <w:rFonts w:eastAsia="PMingLiU" w:cs="Tahoma"/>
          <w:b/>
        </w:rPr>
        <w:t xml:space="preserve">Visio Premium 2010 </w:t>
      </w:r>
      <w:r w:rsidRPr="00BB059B">
        <w:rPr>
          <w:rFonts w:eastAsia="PMingLiU" w:cs="Tahoma"/>
          <w:b/>
        </w:rPr>
        <w:t>的軟體保證移轉路徑</w:t>
      </w:r>
      <w:bookmarkEnd w:id="1094"/>
      <w:bookmarkEnd w:id="1095"/>
      <w:bookmarkEnd w:id="1096"/>
    </w:p>
    <w:bookmarkEnd w:id="1097"/>
    <w:p w:rsidR="00257298" w:rsidRPr="0027483F" w:rsidRDefault="00257298" w:rsidP="005C382A">
      <w:pPr>
        <w:pStyle w:val="FootnoteBulletLevel1"/>
        <w:spacing w:before="0" w:after="0"/>
        <w:ind w:left="720" w:firstLine="0"/>
        <w:rPr>
          <w:rFonts w:ascii="Tahoma" w:eastAsia="PMingLiU" w:hAnsi="Tahoma" w:cs="Tahoma"/>
          <w:sz w:val="18"/>
          <w:szCs w:val="18"/>
        </w:rPr>
      </w:pPr>
      <w:r w:rsidRPr="0027483F">
        <w:rPr>
          <w:rFonts w:ascii="Tahoma" w:eastAsia="PMingLiU" w:hAnsi="Tahoma" w:cs="Tahoma"/>
          <w:sz w:val="18"/>
          <w:szCs w:val="18"/>
        </w:rPr>
        <w:t>自</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可提供下載之日期起，具備</w:t>
      </w:r>
      <w:r w:rsidRPr="0027483F">
        <w:rPr>
          <w:rFonts w:ascii="Tahoma" w:eastAsia="PMingLiU" w:hAnsi="Tahoma" w:cs="Tahoma"/>
          <w:sz w:val="18"/>
          <w:szCs w:val="18"/>
        </w:rPr>
        <w:t xml:space="preserve"> Visio Premium 2010 </w:t>
      </w:r>
      <w:r w:rsidRPr="0027483F">
        <w:rPr>
          <w:rFonts w:ascii="Tahoma" w:eastAsia="PMingLiU" w:hAnsi="Tahoma" w:cs="Tahoma"/>
          <w:sz w:val="18"/>
          <w:szCs w:val="18"/>
        </w:rPr>
        <w:t>之有效軟體保證範圍的客戶，</w:t>
      </w:r>
      <w:r w:rsidR="00AF6164" w:rsidRPr="0027483F">
        <w:rPr>
          <w:rFonts w:ascii="Tahoma" w:eastAsia="PMingLiU" w:hAnsi="Tahoma" w:cs="Tahoma"/>
          <w:sz w:val="18"/>
          <w:szCs w:val="18"/>
        </w:rPr>
        <w:br/>
      </w:r>
      <w:r w:rsidRPr="0027483F">
        <w:rPr>
          <w:rFonts w:ascii="Tahoma" w:eastAsia="PMingLiU" w:hAnsi="Tahoma" w:cs="Tahoma"/>
          <w:sz w:val="18"/>
          <w:szCs w:val="18"/>
        </w:rPr>
        <w:t>有資格使用</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替代</w:t>
      </w:r>
      <w:r w:rsidRPr="0027483F">
        <w:rPr>
          <w:rFonts w:ascii="Tahoma" w:eastAsia="PMingLiU" w:hAnsi="Tahoma" w:cs="Tahoma"/>
          <w:sz w:val="18"/>
          <w:szCs w:val="18"/>
        </w:rPr>
        <w:t xml:space="preserve"> Visio Premium 2010</w:t>
      </w:r>
      <w:r w:rsidRPr="0027483F">
        <w:rPr>
          <w:rFonts w:ascii="Tahoma" w:eastAsia="PMingLiU" w:hAnsi="Tahoma" w:cs="Tahoma"/>
          <w:sz w:val="18"/>
          <w:szCs w:val="18"/>
        </w:rPr>
        <w:t>。依據此優惠方案對</w:t>
      </w:r>
      <w:r w:rsidRPr="0027483F">
        <w:rPr>
          <w:rFonts w:ascii="Tahoma" w:eastAsia="PMingLiU" w:hAnsi="Tahoma" w:cs="Tahoma"/>
          <w:sz w:val="18"/>
          <w:szCs w:val="18"/>
        </w:rPr>
        <w:t xml:space="preserve"> Visio Professional 2013 </w:t>
      </w:r>
      <w:r w:rsidR="00AF6164" w:rsidRPr="0027483F">
        <w:rPr>
          <w:rFonts w:ascii="Tahoma" w:eastAsia="PMingLiU" w:hAnsi="Tahoma" w:cs="Tahoma"/>
          <w:sz w:val="18"/>
          <w:szCs w:val="18"/>
        </w:rPr>
        <w:br/>
      </w:r>
      <w:r w:rsidRPr="0027483F">
        <w:rPr>
          <w:rFonts w:ascii="Tahoma" w:eastAsia="PMingLiU" w:hAnsi="Tahoma" w:cs="Tahoma"/>
          <w:sz w:val="18"/>
          <w:szCs w:val="18"/>
        </w:rPr>
        <w:t>的使用權，會隨著依對應之合格使用權使用</w:t>
      </w:r>
      <w:r w:rsidRPr="0027483F">
        <w:rPr>
          <w:rFonts w:ascii="Tahoma" w:eastAsia="PMingLiU" w:hAnsi="Tahoma" w:cs="Tahoma"/>
          <w:sz w:val="18"/>
          <w:szCs w:val="18"/>
        </w:rPr>
        <w:t xml:space="preserve"> Outlook 2010 with Business Contact Manager </w:t>
      </w:r>
      <w:r w:rsidRPr="0027483F">
        <w:rPr>
          <w:rFonts w:ascii="Tahoma" w:eastAsia="PMingLiU" w:hAnsi="Tahoma" w:cs="Tahoma"/>
          <w:sz w:val="18"/>
          <w:szCs w:val="18"/>
        </w:rPr>
        <w:t>的權利屆滿而失去效力。</w:t>
      </w:r>
      <w:r w:rsidRPr="0027483F">
        <w:rPr>
          <w:rFonts w:ascii="Tahoma" w:eastAsia="PMingLiU" w:hAnsi="Tahoma" w:cs="Tahoma"/>
          <w:sz w:val="18"/>
          <w:szCs w:val="18"/>
        </w:rPr>
        <w:t xml:space="preserve">Visio Professional 2013 </w:t>
      </w:r>
      <w:r w:rsidRPr="0027483F">
        <w:rPr>
          <w:rFonts w:ascii="Tahoma" w:eastAsia="PMingLiU" w:hAnsi="Tahoma" w:cs="Tahoma"/>
          <w:sz w:val="18"/>
          <w:szCs w:val="18"/>
        </w:rPr>
        <w:t>之使用係受</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之使用權利與客戶之大量授權合約的條款及條件所拘束。本產品條件注意事項與客戶對應之合格使用權的證明加在一起始能證明客戶具備依本優惠方案使用</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的權利。</w:t>
      </w:r>
      <w:r w:rsidRPr="0027483F">
        <w:rPr>
          <w:rFonts w:ascii="Tahoma" w:eastAsia="PMingLiU" w:hAnsi="Tahoma" w:cs="Tahoma"/>
          <w:sz w:val="18"/>
          <w:szCs w:val="18"/>
        </w:rPr>
        <w:t xml:space="preserve">Visio Premium 2010 </w:t>
      </w:r>
      <w:r w:rsidRPr="0027483F">
        <w:rPr>
          <w:rFonts w:ascii="Tahoma" w:eastAsia="PMingLiU" w:hAnsi="Tahoma" w:cs="Tahoma"/>
          <w:sz w:val="18"/>
          <w:szCs w:val="18"/>
        </w:rPr>
        <w:t>之軟體保證範圍屆滿後，客戶可以不需要單獨取得新使用權，便能取得</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的軟體保證。</w:t>
      </w:r>
    </w:p>
    <w:p w:rsidR="005C382A" w:rsidRPr="0027483F" w:rsidRDefault="005C382A" w:rsidP="005C382A">
      <w:pPr>
        <w:pStyle w:val="FootnoteBulletLevel1"/>
        <w:spacing w:before="0" w:after="0"/>
        <w:ind w:left="720" w:firstLine="0"/>
        <w:rPr>
          <w:rFonts w:ascii="Tahoma" w:eastAsia="PMingLiU" w:hAnsi="Tahoma" w:cs="Tahoma"/>
          <w:sz w:val="18"/>
          <w:szCs w:val="18"/>
        </w:rPr>
      </w:pPr>
    </w:p>
    <w:p w:rsidR="00DF3CEE" w:rsidRPr="00BB059B" w:rsidRDefault="00DF3CEE" w:rsidP="00864B8A">
      <w:pPr>
        <w:spacing w:after="60"/>
        <w:ind w:left="720"/>
        <w:rPr>
          <w:rFonts w:eastAsia="PMingLiU" w:cs="Tahoma"/>
        </w:rPr>
      </w:pPr>
      <w:r w:rsidRPr="00BB059B">
        <w:rPr>
          <w:rFonts w:eastAsia="PMingLiU" w:cs="Tahoma"/>
          <w:b/>
        </w:rPr>
        <w:t xml:space="preserve">Visio Professional 2013 </w:t>
      </w:r>
      <w:r w:rsidRPr="00BB059B">
        <w:rPr>
          <w:rFonts w:eastAsia="PMingLiU" w:cs="Tahoma"/>
          <w:b/>
        </w:rPr>
        <w:t>的降級權利</w:t>
      </w:r>
    </w:p>
    <w:p w:rsidR="00DF3CEE" w:rsidRPr="0027483F" w:rsidRDefault="00DF3CEE" w:rsidP="005C382A">
      <w:pPr>
        <w:pStyle w:val="FootnoteBulletLevel1"/>
        <w:spacing w:before="0" w:after="0"/>
        <w:ind w:left="720" w:firstLine="0"/>
        <w:rPr>
          <w:rFonts w:ascii="Tahoma" w:eastAsia="PMingLiU" w:hAnsi="Tahoma" w:cs="Tahoma"/>
          <w:sz w:val="18"/>
          <w:szCs w:val="18"/>
        </w:rPr>
      </w:pPr>
      <w:r w:rsidRPr="0027483F">
        <w:rPr>
          <w:rFonts w:ascii="Tahoma" w:eastAsia="PMingLiU" w:hAnsi="Tahoma" w:cs="Tahoma"/>
          <w:sz w:val="18"/>
          <w:szCs w:val="18"/>
        </w:rPr>
        <w:t>僅建置</w:t>
      </w:r>
      <w:r w:rsidRPr="0027483F">
        <w:rPr>
          <w:rFonts w:ascii="Tahoma" w:eastAsia="PMingLiU" w:hAnsi="Tahoma" w:cs="Tahoma"/>
          <w:sz w:val="18"/>
          <w:szCs w:val="18"/>
        </w:rPr>
        <w:t xml:space="preserve"> Visio Premium 2010 </w:t>
      </w:r>
      <w:r w:rsidRPr="0027483F">
        <w:rPr>
          <w:rFonts w:ascii="Tahoma" w:eastAsia="PMingLiU" w:hAnsi="Tahoma" w:cs="Tahoma"/>
          <w:sz w:val="18"/>
          <w:szCs w:val="18"/>
        </w:rPr>
        <w:t>之軟體保證客戶</w:t>
      </w:r>
      <w:r w:rsidRPr="0027483F">
        <w:rPr>
          <w:rFonts w:ascii="Tahoma" w:eastAsia="PMingLiU" w:hAnsi="Tahoma" w:cs="Tahoma"/>
          <w:sz w:val="18"/>
          <w:szCs w:val="18"/>
        </w:rPr>
        <w:t xml:space="preserve"> (</w:t>
      </w:r>
      <w:r w:rsidRPr="0027483F">
        <w:rPr>
          <w:rFonts w:ascii="Tahoma" w:eastAsia="PMingLiU" w:hAnsi="Tahoma" w:cs="Tahoma"/>
          <w:sz w:val="18"/>
          <w:szCs w:val="18"/>
        </w:rPr>
        <w:t>亦即，並未於其組織中使用任何其他</w:t>
      </w:r>
      <w:r w:rsidRPr="0027483F">
        <w:rPr>
          <w:rFonts w:ascii="Tahoma" w:eastAsia="PMingLiU" w:hAnsi="Tahoma" w:cs="Tahoma"/>
          <w:sz w:val="18"/>
          <w:szCs w:val="18"/>
        </w:rPr>
        <w:t xml:space="preserve"> Visio </w:t>
      </w:r>
      <w:r w:rsidRPr="0027483F">
        <w:rPr>
          <w:rFonts w:ascii="Tahoma" w:eastAsia="PMingLiU" w:hAnsi="Tahoma" w:cs="Tahoma"/>
          <w:sz w:val="18"/>
          <w:szCs w:val="18"/>
        </w:rPr>
        <w:t>版本</w:t>
      </w:r>
      <w:r w:rsidRPr="0027483F">
        <w:rPr>
          <w:rFonts w:ascii="Tahoma" w:eastAsia="PMingLiU" w:hAnsi="Tahoma" w:cs="Tahoma"/>
          <w:sz w:val="18"/>
          <w:szCs w:val="18"/>
        </w:rPr>
        <w:t>)</w:t>
      </w:r>
      <w:r w:rsidRPr="0027483F">
        <w:rPr>
          <w:rFonts w:ascii="Tahoma" w:eastAsia="PMingLiU" w:hAnsi="Tahoma" w:cs="Tahoma"/>
          <w:sz w:val="18"/>
          <w:szCs w:val="18"/>
        </w:rPr>
        <w:t>，</w:t>
      </w:r>
      <w:r w:rsidR="00AF6164" w:rsidRPr="0027483F">
        <w:rPr>
          <w:rFonts w:ascii="Tahoma" w:eastAsia="PMingLiU" w:hAnsi="Tahoma" w:cs="Tahoma"/>
          <w:sz w:val="18"/>
          <w:szCs w:val="18"/>
        </w:rPr>
        <w:br/>
      </w:r>
      <w:r w:rsidRPr="0027483F">
        <w:rPr>
          <w:rFonts w:ascii="Tahoma" w:eastAsia="PMingLiU" w:hAnsi="Tahoma" w:cs="Tahoma"/>
          <w:sz w:val="18"/>
          <w:szCs w:val="18"/>
        </w:rPr>
        <w:t>且需要額外的</w:t>
      </w:r>
      <w:r w:rsidRPr="0027483F">
        <w:rPr>
          <w:rFonts w:ascii="Tahoma" w:eastAsia="PMingLiU" w:hAnsi="Tahoma" w:cs="Tahoma"/>
          <w:sz w:val="18"/>
          <w:szCs w:val="18"/>
        </w:rPr>
        <w:t xml:space="preserve"> Visio Premium 2010 </w:t>
      </w:r>
      <w:r w:rsidRPr="0027483F">
        <w:rPr>
          <w:rFonts w:ascii="Tahoma" w:eastAsia="PMingLiU" w:hAnsi="Tahoma" w:cs="Tahoma"/>
          <w:sz w:val="18"/>
          <w:szCs w:val="18"/>
        </w:rPr>
        <w:t>使用權的客戶，可以訂購</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使用權並降級為</w:t>
      </w:r>
      <w:r w:rsidRPr="0027483F">
        <w:rPr>
          <w:rFonts w:ascii="Tahoma" w:eastAsia="PMingLiU" w:hAnsi="Tahoma" w:cs="Tahoma"/>
          <w:sz w:val="18"/>
          <w:szCs w:val="18"/>
        </w:rPr>
        <w:t xml:space="preserve"> Visio</w:t>
      </w:r>
      <w:r w:rsidR="00AF6164" w:rsidRPr="0027483F">
        <w:rPr>
          <w:rFonts w:ascii="Tahoma" w:eastAsia="PMingLiU" w:hAnsi="Tahoma" w:cs="Tahoma"/>
          <w:sz w:val="18"/>
          <w:szCs w:val="18"/>
        </w:rPr>
        <w:t> </w:t>
      </w:r>
      <w:r w:rsidRPr="0027483F">
        <w:rPr>
          <w:rFonts w:ascii="Tahoma" w:eastAsia="PMingLiU" w:hAnsi="Tahoma" w:cs="Tahoma"/>
          <w:sz w:val="18"/>
          <w:szCs w:val="18"/>
        </w:rPr>
        <w:t>Premium 2010</w:t>
      </w:r>
      <w:r w:rsidRPr="0027483F">
        <w:rPr>
          <w:rFonts w:ascii="Tahoma" w:eastAsia="PMingLiU" w:hAnsi="Tahoma" w:cs="Tahoma"/>
          <w:sz w:val="18"/>
          <w:szCs w:val="18"/>
        </w:rPr>
        <w:t>。不允許以其他方式從</w:t>
      </w:r>
      <w:r w:rsidRPr="0027483F">
        <w:rPr>
          <w:rFonts w:ascii="Tahoma" w:eastAsia="PMingLiU" w:hAnsi="Tahoma" w:cs="Tahoma"/>
          <w:sz w:val="18"/>
          <w:szCs w:val="18"/>
        </w:rPr>
        <w:t xml:space="preserve"> Visio Professional 2013 </w:t>
      </w:r>
      <w:r w:rsidRPr="0027483F">
        <w:rPr>
          <w:rFonts w:ascii="Tahoma" w:eastAsia="PMingLiU" w:hAnsi="Tahoma" w:cs="Tahoma"/>
          <w:sz w:val="18"/>
          <w:szCs w:val="18"/>
        </w:rPr>
        <w:t>降級為</w:t>
      </w:r>
      <w:r w:rsidRPr="0027483F">
        <w:rPr>
          <w:rFonts w:ascii="Tahoma" w:eastAsia="PMingLiU" w:hAnsi="Tahoma" w:cs="Tahoma"/>
          <w:sz w:val="18"/>
          <w:szCs w:val="18"/>
        </w:rPr>
        <w:t xml:space="preserve"> Visio Premium 2010</w:t>
      </w:r>
      <w:r w:rsidRPr="0027483F">
        <w:rPr>
          <w:rFonts w:ascii="Tahoma" w:eastAsia="PMingLiU" w:hAnsi="Tahoma" w:cs="Tahoma"/>
          <w:sz w:val="18"/>
          <w:szCs w:val="18"/>
        </w:rPr>
        <w:t>。</w:t>
      </w:r>
    </w:p>
    <w:p w:rsidR="005C382A" w:rsidRPr="00BB059B" w:rsidRDefault="005C382A" w:rsidP="005C382A">
      <w:pPr>
        <w:rPr>
          <w:rFonts w:eastAsia="PMingLiU" w:cs="Tahoma"/>
        </w:rPr>
      </w:pPr>
    </w:p>
    <w:p w:rsidR="005C382A" w:rsidRPr="00BB059B" w:rsidRDefault="005C382A" w:rsidP="005C382A">
      <w:pPr>
        <w:rPr>
          <w:rFonts w:eastAsia="PMingLiU" w:cs="Tahoma"/>
        </w:rPr>
      </w:pPr>
    </w:p>
    <w:p w:rsidR="00223A77" w:rsidRPr="00BB059B" w:rsidRDefault="00B26237" w:rsidP="00223A77">
      <w:pPr>
        <w:pStyle w:val="Heading3"/>
        <w:rPr>
          <w:rFonts w:ascii="Tahoma" w:eastAsia="PMingLiU" w:hAnsi="Tahoma" w:cs="Tahoma"/>
        </w:rPr>
      </w:pPr>
      <w:bookmarkStart w:id="1098" w:name="_Toc336338275"/>
      <w:bookmarkStart w:id="1099" w:name="_Toc345401828"/>
      <w:bookmarkStart w:id="1100" w:name="Aps_12VS2010Professional"/>
      <w:bookmarkStart w:id="1101" w:name="_Toc252341836"/>
      <w:r w:rsidRPr="00BB059B">
        <w:rPr>
          <w:rFonts w:ascii="Tahoma" w:eastAsia="PMingLiU" w:hAnsi="Tahoma" w:cs="Tahoma"/>
          <w:caps/>
          <w:color w:val="F66400"/>
          <w:sz w:val="22"/>
          <w:vertAlign w:val="superscript"/>
        </w:rPr>
        <w:t>16</w:t>
      </w:r>
      <w:r w:rsidRPr="00BB059B">
        <w:rPr>
          <w:rFonts w:ascii="Tahoma" w:eastAsia="PMingLiU" w:hAnsi="Tahoma" w:cs="Tahoma"/>
          <w:color w:val="F66400"/>
          <w:sz w:val="22"/>
        </w:rPr>
        <w:t xml:space="preserve"> Visual Studio Professional 2012</w:t>
      </w:r>
      <w:bookmarkEnd w:id="1098"/>
      <w:bookmarkEnd w:id="1099"/>
    </w:p>
    <w:bookmarkEnd w:id="1100"/>
    <w:p w:rsidR="009275A3" w:rsidRPr="00BB059B" w:rsidRDefault="009275A3" w:rsidP="009275A3">
      <w:pPr>
        <w:pStyle w:val="FootnoteBulletLevel1"/>
        <w:tabs>
          <w:tab w:val="clear" w:pos="900"/>
        </w:tabs>
        <w:spacing w:before="0" w:after="0"/>
        <w:ind w:left="0" w:firstLine="0"/>
        <w:rPr>
          <w:rFonts w:ascii="Tahoma" w:eastAsia="PMingLiU" w:hAnsi="Tahoma" w:cs="Tahoma"/>
        </w:rPr>
      </w:pPr>
    </w:p>
    <w:p w:rsidR="006D58DB" w:rsidRPr="00BB059B" w:rsidRDefault="006D58DB" w:rsidP="00864B8A">
      <w:pPr>
        <w:spacing w:after="60"/>
        <w:ind w:left="720"/>
        <w:rPr>
          <w:rFonts w:eastAsia="PMingLiU" w:cs="Tahoma"/>
        </w:rPr>
      </w:pPr>
      <w:r w:rsidRPr="00BB059B">
        <w:rPr>
          <w:rFonts w:eastAsia="PMingLiU" w:cs="Tahoma"/>
          <w:b/>
        </w:rPr>
        <w:t xml:space="preserve">Visual Studio LightSwitch 2011 </w:t>
      </w:r>
      <w:r w:rsidRPr="00BB059B">
        <w:rPr>
          <w:rFonts w:eastAsia="PMingLiU" w:cs="Tahoma"/>
          <w:b/>
        </w:rPr>
        <w:t>之軟體保證移轉路徑</w:t>
      </w:r>
    </w:p>
    <w:p w:rsidR="006D58DB" w:rsidRPr="0027483F" w:rsidRDefault="006D58DB" w:rsidP="009275A3">
      <w:pPr>
        <w:pStyle w:val="FootnoteBulletLevel1"/>
        <w:tabs>
          <w:tab w:val="clear" w:pos="900"/>
        </w:tabs>
        <w:spacing w:before="0" w:after="0"/>
        <w:ind w:left="720" w:firstLine="0"/>
        <w:rPr>
          <w:rFonts w:ascii="Tahoma" w:eastAsia="PMingLiU" w:hAnsi="Tahoma" w:cs="Tahoma"/>
          <w:sz w:val="18"/>
          <w:szCs w:val="18"/>
        </w:rPr>
      </w:pPr>
      <w:r w:rsidRPr="0027483F">
        <w:rPr>
          <w:rFonts w:ascii="Tahoma" w:eastAsia="PMingLiU" w:hAnsi="Tahoma" w:cs="Tahoma"/>
          <w:sz w:val="18"/>
          <w:szCs w:val="18"/>
        </w:rPr>
        <w:t>自</w:t>
      </w:r>
      <w:r w:rsidRPr="0027483F">
        <w:rPr>
          <w:rFonts w:ascii="Tahoma" w:eastAsia="PMingLiU" w:hAnsi="Tahoma" w:cs="Tahoma"/>
          <w:sz w:val="18"/>
          <w:szCs w:val="18"/>
        </w:rPr>
        <w:t xml:space="preserve"> Visual Studio Professional 2012 </w:t>
      </w:r>
      <w:r w:rsidRPr="0027483F">
        <w:rPr>
          <w:rFonts w:ascii="Tahoma" w:eastAsia="PMingLiU" w:hAnsi="Tahoma" w:cs="Tahoma"/>
          <w:sz w:val="18"/>
          <w:szCs w:val="18"/>
        </w:rPr>
        <w:t>可提供下載之日期起，針對</w:t>
      </w:r>
      <w:r w:rsidRPr="0027483F">
        <w:rPr>
          <w:rFonts w:ascii="Tahoma" w:eastAsia="PMingLiU" w:hAnsi="Tahoma" w:cs="Tahoma"/>
          <w:sz w:val="18"/>
          <w:szCs w:val="18"/>
        </w:rPr>
        <w:t xml:space="preserve"> Visual Studio LightSwitch 2011 </w:t>
      </w:r>
      <w:r w:rsidRPr="0027483F">
        <w:rPr>
          <w:rFonts w:ascii="Tahoma" w:eastAsia="PMingLiU" w:hAnsi="Tahoma" w:cs="Tahoma"/>
          <w:sz w:val="18"/>
          <w:szCs w:val="18"/>
        </w:rPr>
        <w:t>具備有效的軟體保證範圍之客戶，有資格使用</w:t>
      </w:r>
      <w:r w:rsidRPr="0027483F">
        <w:rPr>
          <w:rFonts w:ascii="Tahoma" w:eastAsia="PMingLiU" w:hAnsi="Tahoma" w:cs="Tahoma"/>
          <w:sz w:val="18"/>
          <w:szCs w:val="18"/>
        </w:rPr>
        <w:t xml:space="preserve"> Visual Studio Professional 2012</w:t>
      </w:r>
      <w:r w:rsidRPr="0027483F">
        <w:rPr>
          <w:rFonts w:ascii="Tahoma" w:eastAsia="PMingLiU" w:hAnsi="Tahoma" w:cs="Tahoma"/>
          <w:sz w:val="18"/>
          <w:szCs w:val="18"/>
        </w:rPr>
        <w:t>。依據此優惠方案的</w:t>
      </w:r>
      <w:r w:rsidRPr="0027483F">
        <w:rPr>
          <w:rFonts w:ascii="Tahoma" w:eastAsia="PMingLiU" w:hAnsi="Tahoma" w:cs="Tahoma"/>
          <w:sz w:val="18"/>
          <w:szCs w:val="18"/>
        </w:rPr>
        <w:t xml:space="preserve"> Visual Studio Professional 2012 </w:t>
      </w:r>
      <w:r w:rsidRPr="0027483F">
        <w:rPr>
          <w:rFonts w:ascii="Tahoma" w:eastAsia="PMingLiU" w:hAnsi="Tahoma" w:cs="Tahoma"/>
          <w:sz w:val="18"/>
          <w:szCs w:val="18"/>
        </w:rPr>
        <w:t>的使用權，會隨著依對應之合格使用權使用</w:t>
      </w:r>
      <w:r w:rsidRPr="0027483F">
        <w:rPr>
          <w:rFonts w:ascii="Tahoma" w:eastAsia="PMingLiU" w:hAnsi="Tahoma" w:cs="Tahoma"/>
          <w:sz w:val="18"/>
          <w:szCs w:val="18"/>
        </w:rPr>
        <w:t xml:space="preserve"> Visual Studio LightSwitch 2011 </w:t>
      </w:r>
      <w:r w:rsidRPr="0027483F">
        <w:rPr>
          <w:rFonts w:ascii="Tahoma" w:eastAsia="PMingLiU" w:hAnsi="Tahoma" w:cs="Tahoma"/>
          <w:sz w:val="18"/>
          <w:szCs w:val="18"/>
        </w:rPr>
        <w:t>的權利屆滿而失去效力。</w:t>
      </w:r>
      <w:r w:rsidRPr="0027483F">
        <w:rPr>
          <w:rFonts w:ascii="Tahoma" w:eastAsia="PMingLiU" w:hAnsi="Tahoma" w:cs="Tahoma"/>
          <w:sz w:val="18"/>
          <w:szCs w:val="18"/>
        </w:rPr>
        <w:t xml:space="preserve">Visual Studio Professional 2012 </w:t>
      </w:r>
      <w:r w:rsidRPr="0027483F">
        <w:rPr>
          <w:rFonts w:ascii="Tahoma" w:eastAsia="PMingLiU" w:hAnsi="Tahoma" w:cs="Tahoma"/>
          <w:sz w:val="18"/>
          <w:szCs w:val="18"/>
        </w:rPr>
        <w:t>之使用係受</w:t>
      </w:r>
      <w:r w:rsidRPr="0027483F">
        <w:rPr>
          <w:rFonts w:ascii="Tahoma" w:eastAsia="PMingLiU" w:hAnsi="Tahoma" w:cs="Tahoma"/>
          <w:sz w:val="18"/>
          <w:szCs w:val="18"/>
        </w:rPr>
        <w:t xml:space="preserve"> Visual Studio Professional 2012 </w:t>
      </w:r>
      <w:r w:rsidRPr="0027483F">
        <w:rPr>
          <w:rFonts w:ascii="Tahoma" w:eastAsia="PMingLiU" w:hAnsi="Tahoma" w:cs="Tahoma"/>
          <w:sz w:val="18"/>
          <w:szCs w:val="18"/>
        </w:rPr>
        <w:t>之使用權與客戶之大量授權合約的條款及條件所拘束。本產品條件注意事項與客戶對應之合格使用權的證明加在一起始能證明客戶具備依本優惠方案使用</w:t>
      </w:r>
      <w:r w:rsidRPr="0027483F">
        <w:rPr>
          <w:rFonts w:ascii="Tahoma" w:eastAsia="PMingLiU" w:hAnsi="Tahoma" w:cs="Tahoma"/>
          <w:sz w:val="18"/>
          <w:szCs w:val="18"/>
        </w:rPr>
        <w:t xml:space="preserve"> Visual Studio Professional 2012 </w:t>
      </w:r>
      <w:r w:rsidRPr="0027483F">
        <w:rPr>
          <w:rFonts w:ascii="Tahoma" w:eastAsia="PMingLiU" w:hAnsi="Tahoma" w:cs="Tahoma"/>
          <w:sz w:val="18"/>
          <w:szCs w:val="18"/>
        </w:rPr>
        <w:t>的權利。</w:t>
      </w:r>
    </w:p>
    <w:p w:rsidR="00223A77" w:rsidRPr="00BB059B" w:rsidRDefault="00223A77" w:rsidP="009275A3">
      <w:pPr>
        <w:rPr>
          <w:rFonts w:eastAsia="PMingLiU" w:cs="Tahoma"/>
        </w:rPr>
      </w:pPr>
    </w:p>
    <w:p w:rsidR="009275A3" w:rsidRPr="00BB059B" w:rsidRDefault="009275A3" w:rsidP="009275A3">
      <w:pPr>
        <w:rPr>
          <w:rFonts w:eastAsia="PMingLiU" w:cs="Tahoma"/>
        </w:rPr>
      </w:pPr>
    </w:p>
    <w:p w:rsidR="00DD7307" w:rsidRPr="00BB059B" w:rsidRDefault="00DD7307">
      <w:pPr>
        <w:rPr>
          <w:rFonts w:eastAsia="PMingLiU" w:cs="Tahoma"/>
        </w:rPr>
      </w:pPr>
      <w:bookmarkStart w:id="1102" w:name="_Toc336338276"/>
      <w:bookmarkStart w:id="1103" w:name="Aps_13VS2010ProfessionalMSDN"/>
      <w:r w:rsidRPr="00BB059B">
        <w:rPr>
          <w:rFonts w:eastAsia="PMingLiU" w:cs="Tahoma"/>
          <w:caps/>
          <w:color w:val="F66400"/>
          <w:sz w:val="22"/>
          <w:vertAlign w:val="superscript"/>
        </w:rPr>
        <w:br w:type="page"/>
      </w:r>
    </w:p>
    <w:p w:rsidR="00223A77" w:rsidRPr="00BB059B" w:rsidRDefault="0095763C" w:rsidP="00223A77">
      <w:pPr>
        <w:pStyle w:val="Heading3"/>
        <w:rPr>
          <w:rFonts w:ascii="Tahoma" w:eastAsia="PMingLiU" w:hAnsi="Tahoma" w:cs="Tahoma"/>
        </w:rPr>
      </w:pPr>
      <w:bookmarkStart w:id="1104" w:name="_17_Visual_Studio"/>
      <w:bookmarkStart w:id="1105" w:name="_Toc345401829"/>
      <w:bookmarkEnd w:id="1104"/>
      <w:r w:rsidRPr="00BB059B">
        <w:rPr>
          <w:rFonts w:ascii="Tahoma" w:eastAsia="PMingLiU" w:hAnsi="Tahoma" w:cs="Tahoma"/>
          <w:caps/>
          <w:color w:val="F66400"/>
          <w:sz w:val="22"/>
          <w:vertAlign w:val="superscript"/>
        </w:rPr>
        <w:t>17</w:t>
      </w:r>
      <w:r w:rsidRPr="00BB059B">
        <w:rPr>
          <w:rFonts w:ascii="Tahoma" w:eastAsia="PMingLiU" w:hAnsi="Tahoma" w:cs="Tahoma"/>
          <w:color w:val="F66400"/>
          <w:sz w:val="22"/>
        </w:rPr>
        <w:t xml:space="preserve"> Visual Studio Professional 2012 with MSDN</w:t>
      </w:r>
      <w:bookmarkEnd w:id="1101"/>
      <w:bookmarkEnd w:id="1102"/>
      <w:bookmarkEnd w:id="1105"/>
    </w:p>
    <w:p w:rsidR="00F6352F" w:rsidRPr="00BB059B" w:rsidRDefault="00F6352F" w:rsidP="005B0791">
      <w:pPr>
        <w:ind w:left="720"/>
        <w:rPr>
          <w:rFonts w:eastAsia="PMingLiU" w:cs="Tahoma"/>
        </w:rPr>
      </w:pPr>
    </w:p>
    <w:bookmarkEnd w:id="1103"/>
    <w:p w:rsidR="001026FD" w:rsidRPr="0026585F" w:rsidRDefault="001026FD" w:rsidP="00864B8A">
      <w:pPr>
        <w:spacing w:after="60"/>
        <w:ind w:left="720"/>
        <w:rPr>
          <w:rFonts w:eastAsia="PMingLiU" w:cs="Tahoma"/>
          <w:szCs w:val="18"/>
        </w:rPr>
      </w:pPr>
      <w:r w:rsidRPr="0026585F">
        <w:rPr>
          <w:rFonts w:eastAsia="PMingLiU" w:cs="Tahoma"/>
          <w:b/>
          <w:szCs w:val="18"/>
        </w:rPr>
        <w:t>Visual Studio Team Foundation Server 2012</w:t>
      </w:r>
    </w:p>
    <w:p w:rsidR="001026FD" w:rsidRPr="0026585F" w:rsidRDefault="001026FD" w:rsidP="005B0791">
      <w:pPr>
        <w:pStyle w:val="EndnoteText"/>
        <w:tabs>
          <w:tab w:val="num" w:pos="1350"/>
        </w:tabs>
        <w:ind w:left="720"/>
        <w:rPr>
          <w:rFonts w:ascii="Tahoma" w:eastAsia="PMingLiU" w:hAnsi="Tahoma" w:cs="Tahoma"/>
          <w:sz w:val="18"/>
          <w:szCs w:val="18"/>
        </w:rPr>
      </w:pPr>
      <w:r w:rsidRPr="0026585F">
        <w:rPr>
          <w:rFonts w:ascii="Tahoma" w:eastAsia="PMingLiU" w:hAnsi="Tahoma" w:cs="Tahoma"/>
          <w:sz w:val="18"/>
          <w:szCs w:val="18"/>
        </w:rPr>
        <w:t>訂閱者有權獲得一份</w:t>
      </w:r>
      <w:r w:rsidRPr="0026585F">
        <w:rPr>
          <w:rFonts w:ascii="Tahoma" w:eastAsia="PMingLiU" w:hAnsi="Tahoma" w:cs="Tahoma"/>
          <w:sz w:val="18"/>
          <w:szCs w:val="18"/>
        </w:rPr>
        <w:t xml:space="preserve"> Visual Studio Team Foundation Server 2012 </w:t>
      </w:r>
      <w:r w:rsidRPr="0026585F">
        <w:rPr>
          <w:rFonts w:ascii="Tahoma" w:eastAsia="PMingLiU" w:hAnsi="Tahoma" w:cs="Tahoma"/>
          <w:sz w:val="18"/>
          <w:szCs w:val="18"/>
        </w:rPr>
        <w:t>伺服器使用權，以及一份</w:t>
      </w:r>
      <w:r w:rsidRPr="0026585F">
        <w:rPr>
          <w:rFonts w:ascii="Tahoma" w:eastAsia="PMingLiU" w:hAnsi="Tahoma" w:cs="Tahoma"/>
          <w:sz w:val="18"/>
          <w:szCs w:val="18"/>
        </w:rPr>
        <w:t xml:space="preserve"> Team Foundation</w:t>
      </w:r>
      <w:r w:rsidR="00AF6164" w:rsidRPr="0026585F">
        <w:rPr>
          <w:rFonts w:ascii="Tahoma" w:eastAsia="PMingLiU" w:hAnsi="Tahoma" w:cs="Tahoma"/>
          <w:sz w:val="18"/>
          <w:szCs w:val="18"/>
        </w:rPr>
        <w:t> </w:t>
      </w:r>
      <w:r w:rsidRPr="0026585F">
        <w:rPr>
          <w:rFonts w:ascii="Tahoma" w:eastAsia="PMingLiU" w:hAnsi="Tahoma" w:cs="Tahoma"/>
          <w:sz w:val="18"/>
          <w:szCs w:val="18"/>
        </w:rPr>
        <w:t xml:space="preserve">Server </w:t>
      </w:r>
      <w:r w:rsidRPr="0026585F">
        <w:rPr>
          <w:rFonts w:ascii="Tahoma" w:eastAsia="PMingLiU" w:hAnsi="Tahoma" w:cs="Tahoma"/>
          <w:sz w:val="18"/>
          <w:szCs w:val="18"/>
        </w:rPr>
        <w:t>使用者</w:t>
      </w:r>
      <w:r w:rsidRPr="0026585F">
        <w:rPr>
          <w:rFonts w:ascii="Tahoma" w:eastAsia="PMingLiU" w:hAnsi="Tahoma" w:cs="Tahoma"/>
          <w:sz w:val="18"/>
          <w:szCs w:val="18"/>
        </w:rPr>
        <w:t xml:space="preserve"> CAL</w:t>
      </w:r>
      <w:r w:rsidRPr="0026585F">
        <w:rPr>
          <w:rFonts w:ascii="Tahoma" w:eastAsia="PMingLiU" w:hAnsi="Tahoma" w:cs="Tahoma"/>
          <w:sz w:val="18"/>
          <w:szCs w:val="18"/>
        </w:rPr>
        <w:t>。此</w:t>
      </w:r>
      <w:r w:rsidRPr="0026585F">
        <w:rPr>
          <w:rFonts w:ascii="Tahoma" w:eastAsia="PMingLiU" w:hAnsi="Tahoma" w:cs="Tahoma"/>
          <w:sz w:val="18"/>
          <w:szCs w:val="18"/>
        </w:rPr>
        <w:t xml:space="preserve"> CAL </w:t>
      </w:r>
      <w:r w:rsidRPr="0026585F">
        <w:rPr>
          <w:rFonts w:ascii="Tahoma" w:eastAsia="PMingLiU" w:hAnsi="Tahoma" w:cs="Tahoma"/>
          <w:sz w:val="18"/>
          <w:szCs w:val="18"/>
        </w:rPr>
        <w:t>僅保留供訂閱者使用。</w:t>
      </w:r>
    </w:p>
    <w:p w:rsidR="001026FD" w:rsidRPr="0026585F" w:rsidRDefault="001026FD" w:rsidP="005B0791">
      <w:pPr>
        <w:pStyle w:val="EndnoteText"/>
        <w:tabs>
          <w:tab w:val="num" w:pos="1350"/>
        </w:tabs>
        <w:ind w:left="720"/>
        <w:rPr>
          <w:rFonts w:ascii="Tahoma" w:eastAsia="PMingLiU" w:hAnsi="Tahoma" w:cs="Tahoma"/>
          <w:sz w:val="18"/>
          <w:szCs w:val="18"/>
        </w:rPr>
      </w:pPr>
    </w:p>
    <w:p w:rsidR="001026FD" w:rsidRPr="0026585F" w:rsidRDefault="001026FD" w:rsidP="00864B8A">
      <w:pPr>
        <w:spacing w:after="60"/>
        <w:ind w:left="720"/>
        <w:rPr>
          <w:rFonts w:eastAsia="PMingLiU" w:cs="Tahoma"/>
          <w:szCs w:val="18"/>
        </w:rPr>
      </w:pPr>
      <w:r w:rsidRPr="0026585F">
        <w:rPr>
          <w:rFonts w:eastAsia="PMingLiU" w:cs="Tahoma"/>
          <w:b/>
          <w:szCs w:val="18"/>
        </w:rPr>
        <w:t>SQL Server Parallel Data Warehouse Developer</w:t>
      </w:r>
    </w:p>
    <w:p w:rsidR="001026FD" w:rsidRPr="0026585F" w:rsidRDefault="001026FD" w:rsidP="005B0791">
      <w:pPr>
        <w:pStyle w:val="EndnoteText"/>
        <w:tabs>
          <w:tab w:val="num" w:pos="1350"/>
        </w:tabs>
        <w:ind w:left="720"/>
        <w:rPr>
          <w:rFonts w:ascii="Tahoma" w:eastAsia="PMingLiU" w:hAnsi="Tahoma" w:cs="Tahoma"/>
          <w:sz w:val="18"/>
          <w:szCs w:val="18"/>
        </w:rPr>
      </w:pPr>
      <w:r w:rsidRPr="0026585F">
        <w:rPr>
          <w:rFonts w:ascii="Tahoma" w:eastAsia="PMingLiU" w:hAnsi="Tahoma" w:cs="Tahoma"/>
          <w:sz w:val="18"/>
          <w:szCs w:val="18"/>
        </w:rPr>
        <w:t>訂閱者有權獲得一份</w:t>
      </w:r>
      <w:r w:rsidRPr="0026585F">
        <w:rPr>
          <w:rFonts w:ascii="Tahoma" w:eastAsia="PMingLiU" w:hAnsi="Tahoma" w:cs="Tahoma"/>
          <w:sz w:val="18"/>
          <w:szCs w:val="18"/>
        </w:rPr>
        <w:t xml:space="preserve"> SQL Server 2008 R2 Parallel Data Warehouse Developer </w:t>
      </w:r>
      <w:r w:rsidRPr="0026585F">
        <w:rPr>
          <w:rFonts w:ascii="Tahoma" w:eastAsia="PMingLiU" w:hAnsi="Tahoma" w:cs="Tahoma"/>
          <w:sz w:val="18"/>
          <w:szCs w:val="18"/>
        </w:rPr>
        <w:t>使用權。</w:t>
      </w:r>
    </w:p>
    <w:p w:rsidR="005B0791" w:rsidRPr="0026585F"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26585F" w:rsidRDefault="00223A77" w:rsidP="00864B8A">
      <w:pPr>
        <w:spacing w:after="60"/>
        <w:ind w:left="720"/>
        <w:rPr>
          <w:rFonts w:eastAsia="PMingLiU" w:cs="Tahoma"/>
          <w:szCs w:val="18"/>
        </w:rPr>
      </w:pPr>
      <w:r w:rsidRPr="0026585F">
        <w:rPr>
          <w:rFonts w:eastAsia="PMingLiU" w:cs="Tahoma"/>
          <w:b/>
          <w:szCs w:val="18"/>
        </w:rPr>
        <w:t xml:space="preserve">Visual Studio 2010 Professional with MSDN Embedded </w:t>
      </w:r>
      <w:r w:rsidRPr="0026585F">
        <w:rPr>
          <w:rFonts w:eastAsia="PMingLiU" w:cs="Tahoma"/>
          <w:b/>
          <w:szCs w:val="18"/>
        </w:rPr>
        <w:t>的軟體保證移轉路徑</w:t>
      </w:r>
    </w:p>
    <w:p w:rsidR="00223A77" w:rsidRPr="0026585F" w:rsidRDefault="00223A77" w:rsidP="005B0791">
      <w:pPr>
        <w:pStyle w:val="FootnoteBulletLevel1"/>
        <w:tabs>
          <w:tab w:val="clear" w:pos="900"/>
          <w:tab w:val="num" w:pos="1350"/>
        </w:tabs>
        <w:spacing w:before="0" w:after="0"/>
        <w:ind w:left="720" w:firstLine="0"/>
        <w:rPr>
          <w:rFonts w:ascii="Tahoma" w:eastAsia="PMingLiU" w:hAnsi="Tahoma" w:cs="Tahoma"/>
          <w:sz w:val="18"/>
          <w:szCs w:val="18"/>
        </w:rPr>
      </w:pPr>
      <w:r w:rsidRPr="0026585F">
        <w:rPr>
          <w:rFonts w:ascii="Tahoma" w:eastAsia="PMingLiU" w:hAnsi="Tahoma" w:cs="Tahoma"/>
          <w:sz w:val="18"/>
          <w:szCs w:val="18"/>
        </w:rPr>
        <w:t xml:space="preserve">Visual Studio 2010 Professional with MSDN Embedded </w:t>
      </w:r>
      <w:r w:rsidRPr="0026585F">
        <w:rPr>
          <w:rFonts w:ascii="Tahoma" w:eastAsia="PMingLiU" w:hAnsi="Tahoma" w:cs="Tahoma"/>
          <w:sz w:val="18"/>
          <w:szCs w:val="18"/>
        </w:rPr>
        <w:t>的後續版本是</w:t>
      </w:r>
      <w:r w:rsidRPr="0026585F">
        <w:rPr>
          <w:rFonts w:ascii="Tahoma" w:eastAsia="PMingLiU" w:hAnsi="Tahoma" w:cs="Tahoma"/>
          <w:sz w:val="18"/>
          <w:szCs w:val="18"/>
        </w:rPr>
        <w:t xml:space="preserve"> Visual Studio Professional 2012 with</w:t>
      </w:r>
      <w:r w:rsidR="00AF6164" w:rsidRPr="0026585F">
        <w:rPr>
          <w:rFonts w:ascii="Tahoma" w:eastAsia="PMingLiU" w:hAnsi="Tahoma" w:cs="Tahoma"/>
          <w:sz w:val="18"/>
          <w:szCs w:val="18"/>
        </w:rPr>
        <w:t> </w:t>
      </w:r>
      <w:r w:rsidRPr="0026585F">
        <w:rPr>
          <w:rFonts w:ascii="Tahoma" w:eastAsia="PMingLiU" w:hAnsi="Tahoma" w:cs="Tahoma"/>
          <w:sz w:val="18"/>
          <w:szCs w:val="18"/>
        </w:rPr>
        <w:t>MSDN</w:t>
      </w:r>
      <w:r w:rsidRPr="0026585F">
        <w:rPr>
          <w:rFonts w:ascii="Tahoma" w:eastAsia="PMingLiU" w:hAnsi="Tahoma" w:cs="Tahoma"/>
          <w:sz w:val="18"/>
          <w:szCs w:val="18"/>
        </w:rPr>
        <w:t>。</w:t>
      </w:r>
    </w:p>
    <w:p w:rsidR="005B0791" w:rsidRPr="0026585F"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26585F" w:rsidRDefault="00223A77" w:rsidP="00864B8A">
      <w:pPr>
        <w:spacing w:after="60"/>
        <w:ind w:left="720"/>
        <w:rPr>
          <w:rFonts w:eastAsia="PMingLiU" w:cs="Tahoma"/>
          <w:szCs w:val="18"/>
        </w:rPr>
      </w:pPr>
      <w:r w:rsidRPr="0026585F">
        <w:rPr>
          <w:rFonts w:eastAsia="PMingLiU" w:cs="Tahoma"/>
          <w:b/>
          <w:szCs w:val="18"/>
        </w:rPr>
        <w:t>軟體保證資格</w:t>
      </w:r>
    </w:p>
    <w:p w:rsidR="00223A77" w:rsidRPr="0026585F" w:rsidRDefault="00223A77" w:rsidP="005B0791">
      <w:pPr>
        <w:pStyle w:val="EndnoteText"/>
        <w:ind w:left="720"/>
        <w:rPr>
          <w:rFonts w:ascii="Tahoma" w:eastAsia="PMingLiU" w:hAnsi="Tahoma" w:cs="Tahoma"/>
          <w:sz w:val="18"/>
          <w:szCs w:val="18"/>
        </w:rPr>
      </w:pPr>
      <w:r w:rsidRPr="0026585F">
        <w:rPr>
          <w:rFonts w:ascii="Tahoma" w:eastAsia="PMingLiU" w:hAnsi="Tahoma" w:cs="Tahoma"/>
          <w:sz w:val="18"/>
          <w:szCs w:val="18"/>
        </w:rPr>
        <w:t>若客戶針對下列產品之使用權具備即將屆滿之軟體保證，則有資格將其範圍續約為</w:t>
      </w:r>
      <w:r w:rsidRPr="0026585F">
        <w:rPr>
          <w:rFonts w:ascii="Tahoma" w:eastAsia="PMingLiU" w:hAnsi="Tahoma" w:cs="Tahoma"/>
          <w:sz w:val="18"/>
          <w:szCs w:val="18"/>
        </w:rPr>
        <w:t xml:space="preserve"> Visual Studio Professional</w:t>
      </w:r>
      <w:r w:rsidR="00AF6164" w:rsidRPr="0026585F">
        <w:rPr>
          <w:rFonts w:ascii="Tahoma" w:eastAsia="PMingLiU" w:hAnsi="Tahoma" w:cs="Tahoma"/>
          <w:sz w:val="18"/>
          <w:szCs w:val="18"/>
        </w:rPr>
        <w:t> </w:t>
      </w:r>
      <w:r w:rsidRPr="0026585F">
        <w:rPr>
          <w:rFonts w:ascii="Tahoma" w:eastAsia="PMingLiU" w:hAnsi="Tahoma" w:cs="Tahoma"/>
          <w:sz w:val="18"/>
          <w:szCs w:val="18"/>
        </w:rPr>
        <w:t>2012 with MSDN</w:t>
      </w:r>
      <w:r w:rsidRPr="0026585F">
        <w:rPr>
          <w:rFonts w:ascii="Tahoma" w:eastAsia="PMingLiU" w:hAnsi="Tahoma" w:cs="Tahoma"/>
          <w:sz w:val="18"/>
          <w:szCs w:val="18"/>
        </w:rPr>
        <w:t>：</w:t>
      </w:r>
    </w:p>
    <w:p w:rsidR="00223A77" w:rsidRPr="0026585F" w:rsidRDefault="00223A77" w:rsidP="00223A77">
      <w:pPr>
        <w:pStyle w:val="EndnoteText"/>
        <w:rPr>
          <w:rFonts w:ascii="Tahoma" w:eastAsia="PMingLiU" w:hAnsi="Tahoma" w:cs="Tahoma"/>
          <w:sz w:val="18"/>
          <w:szCs w:val="18"/>
        </w:rPr>
      </w:pP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Ultimate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Premium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with MSDN Embedded</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with MSDN Professional</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with MSDN Premium</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Team Suite with MSDN Premium</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Test Edition with MSDN Premium</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Development Edition with MSDN Premium</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 xml:space="preserve">Visual Studio Team System Architecture Edition with MSDN Premium </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Database Edition with MSDN Premium</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26585F">
        <w:rPr>
          <w:rFonts w:ascii="Tahoma" w:eastAsia="PMingLiU" w:hAnsi="Tahoma" w:cs="Tahoma"/>
          <w:sz w:val="18"/>
          <w:szCs w:val="18"/>
          <w:lang w:eastAsia="zh-TW"/>
        </w:rPr>
        <w:t>客戶具備任何以上軟體之有效零售訂閱</w:t>
      </w:r>
    </w:p>
    <w:p w:rsidR="00223A77" w:rsidRPr="0026585F" w:rsidRDefault="00223A77" w:rsidP="005B0791">
      <w:pPr>
        <w:pStyle w:val="FootnoteBulletLevel2"/>
        <w:numPr>
          <w:ilvl w:val="0"/>
          <w:numId w:val="4"/>
        </w:numPr>
        <w:spacing w:before="0" w:after="60"/>
        <w:ind w:left="1440"/>
        <w:rPr>
          <w:rFonts w:ascii="Tahoma" w:eastAsia="PMingLiU" w:hAnsi="Tahoma" w:cs="Tahoma"/>
          <w:sz w:val="18"/>
          <w:szCs w:val="18"/>
        </w:rPr>
      </w:pPr>
      <w:r w:rsidRPr="0026585F">
        <w:rPr>
          <w:rFonts w:ascii="Tahoma" w:eastAsia="PMingLiU" w:hAnsi="Tahoma" w:cs="Tahoma"/>
          <w:sz w:val="18"/>
          <w:szCs w:val="18"/>
        </w:rPr>
        <w:t>MSDN Essentials (</w:t>
      </w:r>
      <w:r w:rsidRPr="0026585F">
        <w:rPr>
          <w:rFonts w:ascii="Tahoma" w:eastAsia="PMingLiU" w:hAnsi="Tahoma" w:cs="Tahoma"/>
          <w:sz w:val="18"/>
          <w:szCs w:val="18"/>
        </w:rPr>
        <w:t>使用</w:t>
      </w:r>
      <w:r w:rsidRPr="0026585F">
        <w:rPr>
          <w:rFonts w:ascii="Tahoma" w:eastAsia="PMingLiU" w:hAnsi="Tahoma" w:cs="Tahoma"/>
          <w:sz w:val="18"/>
          <w:szCs w:val="18"/>
        </w:rPr>
        <w:t xml:space="preserve"> Visual Studio 2010 Professional </w:t>
      </w:r>
      <w:r w:rsidRPr="0026585F">
        <w:rPr>
          <w:rFonts w:ascii="Tahoma" w:eastAsia="PMingLiU" w:hAnsi="Tahoma" w:cs="Tahoma"/>
          <w:sz w:val="18"/>
          <w:szCs w:val="18"/>
        </w:rPr>
        <w:t>的零售使用權取得</w:t>
      </w:r>
      <w:r w:rsidRPr="0026585F">
        <w:rPr>
          <w:rFonts w:ascii="Tahoma" w:eastAsia="PMingLiU" w:hAnsi="Tahoma" w:cs="Tahoma"/>
          <w:sz w:val="18"/>
          <w:szCs w:val="18"/>
        </w:rPr>
        <w:t>)</w:t>
      </w:r>
    </w:p>
    <w:p w:rsidR="00223A77" w:rsidRPr="0026585F" w:rsidRDefault="00223A77" w:rsidP="005B0791">
      <w:pPr>
        <w:pStyle w:val="FootnoteBulletLevel1"/>
        <w:spacing w:before="0" w:after="0"/>
        <w:ind w:left="0" w:firstLine="0"/>
        <w:rPr>
          <w:rFonts w:ascii="Tahoma" w:eastAsia="PMingLiU" w:hAnsi="Tahoma" w:cs="Tahoma"/>
          <w:sz w:val="18"/>
          <w:szCs w:val="18"/>
        </w:rPr>
      </w:pPr>
    </w:p>
    <w:p w:rsidR="00223A77" w:rsidRPr="00021FB0" w:rsidRDefault="00223A77" w:rsidP="005B0791">
      <w:pPr>
        <w:pStyle w:val="FootnoteBulletLevel1"/>
        <w:tabs>
          <w:tab w:val="clear" w:pos="900"/>
        </w:tabs>
        <w:spacing w:before="0" w:after="0"/>
        <w:ind w:left="720" w:firstLine="0"/>
        <w:rPr>
          <w:rFonts w:ascii="Tahoma" w:eastAsia="PMingLiU" w:hAnsi="Tahoma" w:cs="Tahoma"/>
          <w:sz w:val="18"/>
          <w:szCs w:val="18"/>
        </w:rPr>
      </w:pPr>
      <w:r w:rsidRPr="00021FB0">
        <w:rPr>
          <w:rFonts w:ascii="Tahoma" w:eastAsia="PMingLiU" w:hAnsi="Tahoma" w:cs="Tahoma"/>
          <w:sz w:val="18"/>
          <w:szCs w:val="18"/>
        </w:rPr>
        <w:t>針對</w:t>
      </w:r>
      <w:r w:rsidRPr="00021FB0">
        <w:rPr>
          <w:rFonts w:ascii="Tahoma" w:eastAsia="PMingLiU" w:hAnsi="Tahoma" w:cs="Tahoma"/>
          <w:sz w:val="18"/>
          <w:szCs w:val="18"/>
        </w:rPr>
        <w:t xml:space="preserve"> Visual Studio 2010 Professional with MSDN </w:t>
      </w:r>
      <w:r w:rsidRPr="00021FB0">
        <w:rPr>
          <w:rFonts w:ascii="Tahoma" w:eastAsia="PMingLiU" w:hAnsi="Tahoma" w:cs="Tahoma"/>
          <w:sz w:val="18"/>
          <w:szCs w:val="18"/>
        </w:rPr>
        <w:t>具備有效的軟體保證範圍之</w:t>
      </w:r>
      <w:r w:rsidRPr="00021FB0">
        <w:rPr>
          <w:rFonts w:ascii="Tahoma" w:eastAsia="PMingLiU" w:hAnsi="Tahoma" w:cs="Tahoma"/>
          <w:sz w:val="18"/>
          <w:szCs w:val="18"/>
        </w:rPr>
        <w:t xml:space="preserve"> Enterprise</w:t>
      </w:r>
      <w:r w:rsidRPr="00021FB0">
        <w:rPr>
          <w:rFonts w:ascii="Tahoma" w:eastAsia="PMingLiU" w:hAnsi="Tahoma" w:cs="Tahoma"/>
          <w:sz w:val="18"/>
          <w:szCs w:val="18"/>
        </w:rPr>
        <w:t>、</w:t>
      </w:r>
      <w:r w:rsidRPr="00021FB0">
        <w:rPr>
          <w:rFonts w:ascii="Tahoma" w:eastAsia="PMingLiU" w:hAnsi="Tahoma" w:cs="Tahoma"/>
          <w:sz w:val="18"/>
          <w:szCs w:val="18"/>
        </w:rPr>
        <w:t xml:space="preserve">Select </w:t>
      </w:r>
      <w:r w:rsidRPr="00021FB0">
        <w:rPr>
          <w:rFonts w:ascii="Tahoma" w:eastAsia="PMingLiU" w:hAnsi="Tahoma" w:cs="Tahoma"/>
          <w:sz w:val="18"/>
          <w:szCs w:val="18"/>
        </w:rPr>
        <w:t>或</w:t>
      </w:r>
      <w:r w:rsidRPr="00021FB0">
        <w:rPr>
          <w:rFonts w:ascii="Tahoma" w:eastAsia="PMingLiU" w:hAnsi="Tahoma" w:cs="Tahoma"/>
          <w:sz w:val="18"/>
          <w:szCs w:val="18"/>
        </w:rPr>
        <w:t xml:space="preserve"> Open</w:t>
      </w:r>
      <w:r w:rsidR="00AF6164" w:rsidRPr="00021FB0">
        <w:rPr>
          <w:rFonts w:ascii="Tahoma" w:eastAsia="PMingLiU" w:hAnsi="Tahoma" w:cs="Tahoma"/>
          <w:sz w:val="18"/>
          <w:szCs w:val="18"/>
        </w:rPr>
        <w:t> </w:t>
      </w:r>
      <w:r w:rsidRPr="00021FB0">
        <w:rPr>
          <w:rFonts w:ascii="Tahoma" w:eastAsia="PMingLiU" w:hAnsi="Tahoma" w:cs="Tahoma"/>
          <w:sz w:val="18"/>
          <w:szCs w:val="18"/>
        </w:rPr>
        <w:t xml:space="preserve">Value </w:t>
      </w:r>
      <w:r w:rsidRPr="00021FB0">
        <w:rPr>
          <w:rFonts w:ascii="Tahoma" w:eastAsia="PMingLiU" w:hAnsi="Tahoma" w:cs="Tahoma"/>
          <w:sz w:val="18"/>
          <w:szCs w:val="18"/>
        </w:rPr>
        <w:t>客戶，也可以透過取得適當</w:t>
      </w:r>
      <w:hyperlink w:anchor="Step_Up" w:history="1">
        <w:r w:rsidRPr="00021FB0">
          <w:rPr>
            <w:rFonts w:ascii="Tahoma" w:eastAsia="PMingLiU" w:hAnsi="Tahoma" w:cs="Tahoma"/>
            <w:sz w:val="18"/>
            <w:szCs w:val="18"/>
          </w:rPr>
          <w:t>Step-Up SKU</w:t>
        </w:r>
      </w:hyperlink>
      <w:r w:rsidRPr="00021FB0">
        <w:rPr>
          <w:rFonts w:ascii="Tahoma" w:eastAsia="PMingLiU" w:hAnsi="Tahoma" w:cs="Tahoma"/>
          <w:sz w:val="18"/>
          <w:szCs w:val="18"/>
        </w:rPr>
        <w:t>的方式，升級為</w:t>
      </w:r>
      <w:r w:rsidRPr="00021FB0">
        <w:rPr>
          <w:rFonts w:ascii="Tahoma" w:eastAsia="PMingLiU" w:hAnsi="Tahoma" w:cs="Tahoma"/>
          <w:sz w:val="18"/>
          <w:szCs w:val="18"/>
        </w:rPr>
        <w:t xml:space="preserve"> Visual Studio 2010 Premium with</w:t>
      </w:r>
      <w:r w:rsidR="00AF6164" w:rsidRPr="00021FB0">
        <w:rPr>
          <w:rFonts w:ascii="Tahoma" w:eastAsia="PMingLiU" w:hAnsi="Tahoma" w:cs="Tahoma"/>
          <w:sz w:val="18"/>
          <w:szCs w:val="18"/>
        </w:rPr>
        <w:t> </w:t>
      </w:r>
      <w:r w:rsidRPr="00021FB0">
        <w:rPr>
          <w:rFonts w:ascii="Tahoma" w:eastAsia="PMingLiU" w:hAnsi="Tahoma" w:cs="Tahoma"/>
          <w:sz w:val="18"/>
          <w:szCs w:val="18"/>
        </w:rPr>
        <w:t xml:space="preserve">MSDN </w:t>
      </w:r>
      <w:r w:rsidRPr="00021FB0">
        <w:rPr>
          <w:rFonts w:ascii="Tahoma" w:eastAsia="PMingLiU" w:hAnsi="Tahoma" w:cs="Tahoma"/>
          <w:sz w:val="18"/>
          <w:szCs w:val="18"/>
        </w:rPr>
        <w:t>或</w:t>
      </w:r>
      <w:r w:rsidRPr="00021FB0">
        <w:rPr>
          <w:rFonts w:ascii="Tahoma" w:eastAsia="PMingLiU" w:hAnsi="Tahoma" w:cs="Tahoma"/>
          <w:sz w:val="18"/>
          <w:szCs w:val="18"/>
        </w:rPr>
        <w:t xml:space="preserve"> Visual Studio 2010 Ultimate with MSDN</w:t>
      </w:r>
      <w:r w:rsidRPr="00021FB0">
        <w:rPr>
          <w:rFonts w:ascii="Tahoma" w:eastAsia="PMingLiU" w:hAnsi="Tahoma" w:cs="Tahoma"/>
          <w:sz w:val="18"/>
          <w:szCs w:val="18"/>
        </w:rPr>
        <w:t>。</w:t>
      </w:r>
    </w:p>
    <w:p w:rsidR="005B0791" w:rsidRPr="0026585F"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26585F" w:rsidRDefault="009B2474" w:rsidP="00864B8A">
      <w:pPr>
        <w:spacing w:after="60"/>
        <w:ind w:left="720"/>
        <w:rPr>
          <w:rFonts w:eastAsia="PMingLiU" w:cs="Tahoma"/>
          <w:szCs w:val="18"/>
        </w:rPr>
      </w:pPr>
      <w:r w:rsidRPr="0026585F">
        <w:rPr>
          <w:rFonts w:eastAsia="PMingLiU" w:cs="Tahoma"/>
          <w:b/>
          <w:szCs w:val="18"/>
        </w:rPr>
        <w:t>訂閱服務</w:t>
      </w:r>
    </w:p>
    <w:p w:rsidR="0055611F" w:rsidRPr="0026585F" w:rsidRDefault="0055611F" w:rsidP="005B0791">
      <w:pPr>
        <w:pStyle w:val="FootnoteBulletLevel2"/>
        <w:tabs>
          <w:tab w:val="clear" w:pos="1260"/>
        </w:tabs>
        <w:spacing w:before="0"/>
        <w:ind w:left="720" w:firstLine="0"/>
        <w:rPr>
          <w:rFonts w:ascii="Tahoma" w:eastAsia="PMingLiU" w:hAnsi="Tahoma" w:cs="Tahoma"/>
          <w:sz w:val="18"/>
          <w:szCs w:val="18"/>
        </w:rPr>
      </w:pPr>
      <w:r w:rsidRPr="0026585F">
        <w:rPr>
          <w:rFonts w:ascii="Tahoma" w:eastAsia="PMingLiU" w:hAnsi="Tahoma" w:cs="Tahoma"/>
          <w:sz w:val="18"/>
          <w:szCs w:val="18"/>
        </w:rPr>
        <w:t xml:space="preserve">MSDN </w:t>
      </w:r>
      <w:r w:rsidRPr="0026585F">
        <w:rPr>
          <w:rFonts w:ascii="Tahoma" w:eastAsia="PMingLiU" w:hAnsi="Tahoma" w:cs="Tahoma"/>
          <w:sz w:val="18"/>
          <w:szCs w:val="18"/>
        </w:rPr>
        <w:t>訂閱服務，其中包括下載、產品金鑰、</w:t>
      </w:r>
      <w:r w:rsidRPr="0026585F">
        <w:rPr>
          <w:rFonts w:ascii="Tahoma" w:eastAsia="PMingLiU" w:hAnsi="Tahoma" w:cs="Tahoma"/>
          <w:sz w:val="18"/>
          <w:szCs w:val="18"/>
        </w:rPr>
        <w:t xml:space="preserve">Windows Azure </w:t>
      </w:r>
      <w:r w:rsidRPr="0026585F">
        <w:rPr>
          <w:rFonts w:ascii="Tahoma" w:eastAsia="PMingLiU" w:hAnsi="Tahoma" w:cs="Tahoma"/>
          <w:sz w:val="18"/>
          <w:szCs w:val="18"/>
        </w:rPr>
        <w:t>利益、</w:t>
      </w:r>
      <w:r w:rsidRPr="0026585F">
        <w:rPr>
          <w:rFonts w:ascii="Tahoma" w:eastAsia="PMingLiU" w:hAnsi="Tahoma" w:cs="Tahoma"/>
          <w:sz w:val="18"/>
          <w:szCs w:val="18"/>
        </w:rPr>
        <w:t>E-Learning</w:t>
      </w:r>
      <w:r w:rsidRPr="0026585F">
        <w:rPr>
          <w:rFonts w:ascii="Tahoma" w:eastAsia="PMingLiU" w:hAnsi="Tahoma" w:cs="Tahoma"/>
          <w:sz w:val="18"/>
          <w:szCs w:val="18"/>
        </w:rPr>
        <w:t>、技術支援、</w:t>
      </w:r>
      <w:r w:rsidRPr="0026585F">
        <w:rPr>
          <w:rFonts w:ascii="Tahoma" w:eastAsia="PMingLiU" w:hAnsi="Tahoma" w:cs="Tahoma"/>
          <w:sz w:val="18"/>
          <w:szCs w:val="18"/>
        </w:rPr>
        <w:t xml:space="preserve">Windows </w:t>
      </w:r>
      <w:r w:rsidRPr="0026585F">
        <w:rPr>
          <w:rFonts w:ascii="Tahoma" w:eastAsia="PMingLiU" w:hAnsi="Tahoma" w:cs="Tahoma"/>
          <w:sz w:val="18"/>
          <w:szCs w:val="18"/>
        </w:rPr>
        <w:t>市集利益和其他服務，均僅在訂閱有效期間才提供。</w:t>
      </w:r>
    </w:p>
    <w:p w:rsidR="0055611F" w:rsidRPr="0026585F"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26585F" w:rsidRDefault="009B2474" w:rsidP="00864B8A">
      <w:pPr>
        <w:spacing w:after="60"/>
        <w:ind w:left="720"/>
        <w:rPr>
          <w:rFonts w:eastAsia="PMingLiU" w:cs="Tahoma"/>
          <w:szCs w:val="18"/>
        </w:rPr>
      </w:pPr>
      <w:r w:rsidRPr="0026585F">
        <w:rPr>
          <w:rFonts w:eastAsia="PMingLiU" w:cs="Tahoma"/>
          <w:b/>
          <w:szCs w:val="18"/>
        </w:rPr>
        <w:t xml:space="preserve">Windows Azure </w:t>
      </w:r>
      <w:r w:rsidRPr="0026585F">
        <w:rPr>
          <w:rFonts w:eastAsia="PMingLiU" w:cs="Tahoma"/>
          <w:b/>
          <w:szCs w:val="18"/>
        </w:rPr>
        <w:t>平台服務</w:t>
      </w:r>
    </w:p>
    <w:p w:rsidR="0055611F" w:rsidRPr="0026585F" w:rsidRDefault="0055611F" w:rsidP="005B0791">
      <w:pPr>
        <w:pStyle w:val="FootnoteBulletLevel2"/>
        <w:tabs>
          <w:tab w:val="clear" w:pos="1260"/>
        </w:tabs>
        <w:spacing w:before="0"/>
        <w:ind w:left="720" w:firstLine="0"/>
        <w:rPr>
          <w:rFonts w:ascii="Tahoma" w:eastAsia="PMingLiU" w:hAnsi="Tahoma" w:cs="Tahoma"/>
          <w:sz w:val="18"/>
          <w:szCs w:val="18"/>
        </w:rPr>
      </w:pPr>
      <w:r w:rsidRPr="0026585F">
        <w:rPr>
          <w:rFonts w:ascii="Tahoma" w:eastAsia="PMingLiU" w:hAnsi="Tahoma" w:cs="Tahoma"/>
          <w:sz w:val="18"/>
          <w:szCs w:val="18"/>
        </w:rPr>
        <w:t xml:space="preserve">Windows Azure </w:t>
      </w:r>
      <w:r w:rsidRPr="0026585F">
        <w:rPr>
          <w:rFonts w:ascii="Tahoma" w:eastAsia="PMingLiU" w:hAnsi="Tahoma" w:cs="Tahoma"/>
          <w:sz w:val="18"/>
          <w:szCs w:val="18"/>
        </w:rPr>
        <w:t>利益無法從多個</w:t>
      </w:r>
      <w:r w:rsidRPr="0026585F">
        <w:rPr>
          <w:rFonts w:ascii="Tahoma" w:eastAsia="PMingLiU" w:hAnsi="Tahoma" w:cs="Tahoma"/>
          <w:sz w:val="18"/>
          <w:szCs w:val="18"/>
        </w:rPr>
        <w:t xml:space="preserve"> MSDN </w:t>
      </w:r>
      <w:r w:rsidRPr="0026585F">
        <w:rPr>
          <w:rFonts w:ascii="Tahoma" w:eastAsia="PMingLiU" w:hAnsi="Tahoma" w:cs="Tahoma"/>
          <w:sz w:val="18"/>
          <w:szCs w:val="18"/>
        </w:rPr>
        <w:t>訂閱合併至單一</w:t>
      </w:r>
      <w:r w:rsidRPr="0026585F">
        <w:rPr>
          <w:rFonts w:ascii="Tahoma" w:eastAsia="PMingLiU" w:hAnsi="Tahoma" w:cs="Tahoma"/>
          <w:sz w:val="18"/>
          <w:szCs w:val="18"/>
        </w:rPr>
        <w:t xml:space="preserve"> Windows Azure </w:t>
      </w:r>
      <w:r w:rsidRPr="0026585F">
        <w:rPr>
          <w:rFonts w:ascii="Tahoma" w:eastAsia="PMingLiU" w:hAnsi="Tahoma" w:cs="Tahoma"/>
          <w:sz w:val="18"/>
          <w:szCs w:val="18"/>
        </w:rPr>
        <w:t>帳戶上。</w:t>
      </w:r>
      <w:r w:rsidRPr="0026585F">
        <w:rPr>
          <w:rFonts w:ascii="Tahoma" w:eastAsia="PMingLiU" w:hAnsi="Tahoma" w:cs="Tahoma"/>
          <w:sz w:val="18"/>
          <w:szCs w:val="18"/>
        </w:rPr>
        <w:t xml:space="preserve">Windows Azure </w:t>
      </w:r>
      <w:r w:rsidRPr="0026585F">
        <w:rPr>
          <w:rFonts w:ascii="Tahoma" w:eastAsia="PMingLiU" w:hAnsi="Tahoma" w:cs="Tahoma"/>
          <w:sz w:val="18"/>
          <w:szCs w:val="18"/>
        </w:rPr>
        <w:t>之使用應受</w:t>
      </w:r>
      <w:r w:rsidRPr="0026585F">
        <w:rPr>
          <w:rFonts w:ascii="Tahoma" w:eastAsia="PMingLiU" w:hAnsi="Tahoma" w:cs="Tahoma"/>
          <w:sz w:val="18"/>
          <w:szCs w:val="18"/>
        </w:rPr>
        <w:t xml:space="preserve"> Windows Azure </w:t>
      </w:r>
      <w:r w:rsidRPr="0026585F">
        <w:rPr>
          <w:rFonts w:ascii="Tahoma" w:eastAsia="PMingLiU" w:hAnsi="Tahoma" w:cs="Tahoma"/>
          <w:sz w:val="18"/>
          <w:szCs w:val="18"/>
        </w:rPr>
        <w:t>使用條款之拘束。</w:t>
      </w:r>
    </w:p>
    <w:p w:rsidR="005B0791" w:rsidRPr="00BB059B" w:rsidRDefault="005B0791" w:rsidP="005B0791">
      <w:pPr>
        <w:pStyle w:val="FootnoteBulletLevel2"/>
        <w:tabs>
          <w:tab w:val="clear" w:pos="1260"/>
        </w:tabs>
        <w:spacing w:before="0"/>
        <w:ind w:left="0" w:firstLine="0"/>
        <w:rPr>
          <w:rFonts w:ascii="Tahoma" w:eastAsia="PMingLiU" w:hAnsi="Tahoma" w:cs="Tahoma"/>
        </w:rPr>
      </w:pPr>
    </w:p>
    <w:p w:rsidR="005B0791" w:rsidRDefault="005B0791" w:rsidP="005B0791">
      <w:pPr>
        <w:pStyle w:val="FootnoteBulletLevel2"/>
        <w:tabs>
          <w:tab w:val="clear" w:pos="1260"/>
        </w:tabs>
        <w:spacing w:before="0"/>
        <w:ind w:left="0" w:firstLine="0"/>
        <w:rPr>
          <w:rFonts w:ascii="Tahoma" w:eastAsia="PMingLiU" w:hAnsi="Tahoma" w:cs="Tahoma"/>
        </w:rPr>
      </w:pPr>
    </w:p>
    <w:p w:rsidR="00AF6164" w:rsidRDefault="00AF6164" w:rsidP="005B0791">
      <w:pPr>
        <w:pStyle w:val="FootnoteBulletLevel2"/>
        <w:tabs>
          <w:tab w:val="clear" w:pos="1260"/>
        </w:tabs>
        <w:spacing w:before="0"/>
        <w:ind w:left="0" w:firstLine="0"/>
        <w:rPr>
          <w:rFonts w:ascii="Tahoma" w:eastAsia="PMingLiU" w:hAnsi="Tahoma" w:cs="Tahoma"/>
        </w:rPr>
      </w:pPr>
    </w:p>
    <w:p w:rsidR="00AF6164" w:rsidRDefault="00AF6164" w:rsidP="005B0791">
      <w:pPr>
        <w:pStyle w:val="FootnoteBulletLevel2"/>
        <w:tabs>
          <w:tab w:val="clear" w:pos="1260"/>
        </w:tabs>
        <w:spacing w:before="0"/>
        <w:ind w:left="0" w:firstLine="0"/>
        <w:rPr>
          <w:rFonts w:ascii="Tahoma" w:eastAsia="PMingLiU" w:hAnsi="Tahoma" w:cs="Tahoma"/>
        </w:rPr>
      </w:pPr>
    </w:p>
    <w:p w:rsidR="00AF6164" w:rsidRDefault="00AF6164" w:rsidP="005B0791">
      <w:pPr>
        <w:pStyle w:val="FootnoteBulletLevel2"/>
        <w:tabs>
          <w:tab w:val="clear" w:pos="1260"/>
        </w:tabs>
        <w:spacing w:before="0"/>
        <w:ind w:left="0" w:firstLine="0"/>
        <w:rPr>
          <w:rFonts w:ascii="Tahoma" w:eastAsia="PMingLiU" w:hAnsi="Tahoma" w:cs="Tahoma"/>
        </w:rPr>
      </w:pPr>
    </w:p>
    <w:p w:rsidR="00AF6164" w:rsidRDefault="00AF6164" w:rsidP="005B0791">
      <w:pPr>
        <w:pStyle w:val="FootnoteBulletLevel2"/>
        <w:tabs>
          <w:tab w:val="clear" w:pos="1260"/>
        </w:tabs>
        <w:spacing w:before="0"/>
        <w:ind w:left="0" w:firstLine="0"/>
        <w:rPr>
          <w:rFonts w:ascii="Tahoma" w:eastAsia="PMingLiU" w:hAnsi="Tahoma" w:cs="Tahoma"/>
        </w:rPr>
      </w:pPr>
    </w:p>
    <w:p w:rsidR="00AF6164" w:rsidRPr="00BB059B" w:rsidRDefault="00AF6164" w:rsidP="005B0791">
      <w:pPr>
        <w:pStyle w:val="FootnoteBulletLevel2"/>
        <w:tabs>
          <w:tab w:val="clear" w:pos="1260"/>
        </w:tabs>
        <w:spacing w:before="0"/>
        <w:ind w:left="0" w:firstLine="0"/>
        <w:rPr>
          <w:rFonts w:ascii="Tahoma" w:eastAsia="PMingLiU" w:hAnsi="Tahoma" w:cs="Tahoma"/>
        </w:rPr>
      </w:pPr>
    </w:p>
    <w:p w:rsidR="00223A77" w:rsidRPr="00BB059B" w:rsidRDefault="0095763C" w:rsidP="00223A77">
      <w:pPr>
        <w:pStyle w:val="Heading3"/>
        <w:rPr>
          <w:rFonts w:ascii="Tahoma" w:eastAsia="PMingLiU" w:hAnsi="Tahoma" w:cs="Tahoma"/>
        </w:rPr>
      </w:pPr>
      <w:bookmarkStart w:id="1106" w:name="_Toc336338277"/>
      <w:bookmarkStart w:id="1107" w:name="_Toc252341837"/>
      <w:bookmarkStart w:id="1108" w:name="_Toc345401830"/>
      <w:bookmarkStart w:id="1109" w:name="Aps_16VS2010PremiumMSDN"/>
      <w:r w:rsidRPr="00BB059B">
        <w:rPr>
          <w:rFonts w:ascii="Tahoma" w:eastAsia="PMingLiU" w:hAnsi="Tahoma" w:cs="Tahoma"/>
          <w:caps/>
          <w:color w:val="F66400"/>
          <w:sz w:val="22"/>
          <w:vertAlign w:val="superscript"/>
        </w:rPr>
        <w:t>18</w:t>
      </w:r>
      <w:r w:rsidRPr="00BB059B">
        <w:rPr>
          <w:rFonts w:ascii="Tahoma" w:eastAsia="PMingLiU" w:hAnsi="Tahoma" w:cs="Tahoma"/>
          <w:color w:val="F66400"/>
          <w:sz w:val="22"/>
        </w:rPr>
        <w:t xml:space="preserve"> Visual Studio Premium 2012 with MSDN</w:t>
      </w:r>
      <w:bookmarkEnd w:id="1106"/>
      <w:bookmarkEnd w:id="1107"/>
      <w:bookmarkEnd w:id="1108"/>
    </w:p>
    <w:bookmarkEnd w:id="1109"/>
    <w:p w:rsidR="00CB436E" w:rsidRPr="0026585F"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26585F" w:rsidRDefault="001026FD" w:rsidP="00864B8A">
      <w:pPr>
        <w:spacing w:after="60"/>
        <w:ind w:left="720"/>
        <w:rPr>
          <w:rFonts w:eastAsia="PMingLiU" w:cs="Tahoma"/>
          <w:szCs w:val="18"/>
        </w:rPr>
      </w:pPr>
      <w:r w:rsidRPr="0026585F">
        <w:rPr>
          <w:rFonts w:eastAsia="PMingLiU" w:cs="Tahoma"/>
          <w:b/>
          <w:szCs w:val="18"/>
        </w:rPr>
        <w:t>Visual Studio Team Foundation Server 2012</w:t>
      </w:r>
    </w:p>
    <w:p w:rsidR="001026FD" w:rsidRPr="0026585F" w:rsidRDefault="001026FD" w:rsidP="00CB436E">
      <w:pPr>
        <w:pStyle w:val="EndnoteText"/>
        <w:ind w:left="720"/>
        <w:rPr>
          <w:rFonts w:ascii="Tahoma" w:eastAsia="PMingLiU" w:hAnsi="Tahoma" w:cs="Tahoma"/>
          <w:sz w:val="18"/>
          <w:szCs w:val="18"/>
        </w:rPr>
      </w:pPr>
      <w:r w:rsidRPr="0026585F">
        <w:rPr>
          <w:rFonts w:ascii="Tahoma" w:eastAsia="PMingLiU" w:hAnsi="Tahoma" w:cs="Tahoma"/>
          <w:sz w:val="18"/>
          <w:szCs w:val="18"/>
        </w:rPr>
        <w:t>訂閱者有權獲得一份</w:t>
      </w:r>
      <w:r w:rsidRPr="0026585F">
        <w:rPr>
          <w:rFonts w:ascii="Tahoma" w:eastAsia="PMingLiU" w:hAnsi="Tahoma" w:cs="Tahoma"/>
          <w:sz w:val="18"/>
          <w:szCs w:val="18"/>
        </w:rPr>
        <w:t xml:space="preserve"> Visual Studio Team Foundation Server 2012 </w:t>
      </w:r>
      <w:r w:rsidRPr="0026585F">
        <w:rPr>
          <w:rFonts w:ascii="Tahoma" w:eastAsia="PMingLiU" w:hAnsi="Tahoma" w:cs="Tahoma"/>
          <w:sz w:val="18"/>
          <w:szCs w:val="18"/>
        </w:rPr>
        <w:t>伺服器使用權，以及一份</w:t>
      </w:r>
      <w:r w:rsidRPr="0026585F">
        <w:rPr>
          <w:rFonts w:ascii="Tahoma" w:eastAsia="PMingLiU" w:hAnsi="Tahoma" w:cs="Tahoma"/>
          <w:sz w:val="18"/>
          <w:szCs w:val="18"/>
        </w:rPr>
        <w:t xml:space="preserve"> Team Foundation</w:t>
      </w:r>
      <w:r w:rsidR="00AF6164" w:rsidRPr="0026585F">
        <w:rPr>
          <w:rFonts w:ascii="Tahoma" w:eastAsia="PMingLiU" w:hAnsi="Tahoma" w:cs="Tahoma"/>
          <w:sz w:val="18"/>
          <w:szCs w:val="18"/>
        </w:rPr>
        <w:t> </w:t>
      </w:r>
      <w:r w:rsidRPr="0026585F">
        <w:rPr>
          <w:rFonts w:ascii="Tahoma" w:eastAsia="PMingLiU" w:hAnsi="Tahoma" w:cs="Tahoma"/>
          <w:sz w:val="18"/>
          <w:szCs w:val="18"/>
        </w:rPr>
        <w:t xml:space="preserve">Server </w:t>
      </w:r>
      <w:r w:rsidRPr="0026585F">
        <w:rPr>
          <w:rFonts w:ascii="Tahoma" w:eastAsia="PMingLiU" w:hAnsi="Tahoma" w:cs="Tahoma"/>
          <w:sz w:val="18"/>
          <w:szCs w:val="18"/>
        </w:rPr>
        <w:t>使用者</w:t>
      </w:r>
      <w:r w:rsidRPr="0026585F">
        <w:rPr>
          <w:rFonts w:ascii="Tahoma" w:eastAsia="PMingLiU" w:hAnsi="Tahoma" w:cs="Tahoma"/>
          <w:sz w:val="18"/>
          <w:szCs w:val="18"/>
        </w:rPr>
        <w:t xml:space="preserve"> CAL</w:t>
      </w:r>
      <w:r w:rsidRPr="0026585F">
        <w:rPr>
          <w:rFonts w:ascii="Tahoma" w:eastAsia="PMingLiU" w:hAnsi="Tahoma" w:cs="Tahoma"/>
          <w:sz w:val="18"/>
          <w:szCs w:val="18"/>
        </w:rPr>
        <w:t>。此</w:t>
      </w:r>
      <w:r w:rsidRPr="0026585F">
        <w:rPr>
          <w:rFonts w:ascii="Tahoma" w:eastAsia="PMingLiU" w:hAnsi="Tahoma" w:cs="Tahoma"/>
          <w:sz w:val="18"/>
          <w:szCs w:val="18"/>
        </w:rPr>
        <w:t xml:space="preserve"> CAL </w:t>
      </w:r>
      <w:r w:rsidRPr="0026585F">
        <w:rPr>
          <w:rFonts w:ascii="Tahoma" w:eastAsia="PMingLiU" w:hAnsi="Tahoma" w:cs="Tahoma"/>
          <w:sz w:val="18"/>
          <w:szCs w:val="18"/>
        </w:rPr>
        <w:t>僅保留供訂閱者使用。</w:t>
      </w:r>
    </w:p>
    <w:p w:rsidR="001026FD" w:rsidRPr="0026585F" w:rsidRDefault="001026FD" w:rsidP="00CB436E">
      <w:pPr>
        <w:pStyle w:val="EndnoteText"/>
        <w:ind w:left="720"/>
        <w:rPr>
          <w:rFonts w:ascii="Tahoma" w:eastAsia="PMingLiU" w:hAnsi="Tahoma" w:cs="Tahoma"/>
          <w:sz w:val="18"/>
          <w:szCs w:val="18"/>
        </w:rPr>
      </w:pPr>
    </w:p>
    <w:p w:rsidR="001026FD" w:rsidRPr="0026585F" w:rsidRDefault="001026FD" w:rsidP="00864B8A">
      <w:pPr>
        <w:spacing w:after="60"/>
        <w:ind w:left="720"/>
        <w:rPr>
          <w:rFonts w:eastAsia="PMingLiU" w:cs="Tahoma"/>
          <w:szCs w:val="18"/>
        </w:rPr>
      </w:pPr>
      <w:r w:rsidRPr="0026585F">
        <w:rPr>
          <w:rFonts w:eastAsia="PMingLiU" w:cs="Tahoma"/>
          <w:b/>
          <w:szCs w:val="18"/>
        </w:rPr>
        <w:t>SQL Server Parallel Data Warehouse Developer</w:t>
      </w:r>
    </w:p>
    <w:p w:rsidR="001026FD" w:rsidRPr="0026585F" w:rsidRDefault="001026FD" w:rsidP="00CB436E">
      <w:pPr>
        <w:pStyle w:val="EndnoteText"/>
        <w:ind w:left="720"/>
        <w:rPr>
          <w:rFonts w:ascii="Tahoma" w:eastAsia="PMingLiU" w:hAnsi="Tahoma" w:cs="Tahoma"/>
          <w:sz w:val="18"/>
          <w:szCs w:val="18"/>
        </w:rPr>
      </w:pPr>
      <w:r w:rsidRPr="0026585F">
        <w:rPr>
          <w:rFonts w:ascii="Tahoma" w:eastAsia="PMingLiU" w:hAnsi="Tahoma" w:cs="Tahoma"/>
          <w:sz w:val="18"/>
          <w:szCs w:val="18"/>
        </w:rPr>
        <w:t>訂閱者有權獲得一份</w:t>
      </w:r>
      <w:r w:rsidRPr="0026585F">
        <w:rPr>
          <w:rFonts w:ascii="Tahoma" w:eastAsia="PMingLiU" w:hAnsi="Tahoma" w:cs="Tahoma"/>
          <w:sz w:val="18"/>
          <w:szCs w:val="18"/>
        </w:rPr>
        <w:t xml:space="preserve"> SQL Server 2008 R2 Parallel Data Warehouse Developer </w:t>
      </w:r>
      <w:r w:rsidRPr="0026585F">
        <w:rPr>
          <w:rFonts w:ascii="Tahoma" w:eastAsia="PMingLiU" w:hAnsi="Tahoma" w:cs="Tahoma"/>
          <w:sz w:val="18"/>
          <w:szCs w:val="18"/>
        </w:rPr>
        <w:t>使用權。</w:t>
      </w:r>
    </w:p>
    <w:p w:rsidR="00CB436E" w:rsidRPr="0026585F" w:rsidRDefault="00CB436E" w:rsidP="00CB436E">
      <w:pPr>
        <w:pStyle w:val="FootnoteBulletLevel1"/>
        <w:tabs>
          <w:tab w:val="clear" w:pos="900"/>
        </w:tabs>
        <w:spacing w:before="0" w:after="0"/>
        <w:ind w:left="720" w:firstLine="0"/>
        <w:rPr>
          <w:rFonts w:ascii="Tahoma" w:eastAsia="PMingLiU" w:hAnsi="Tahoma" w:cs="Tahoma"/>
          <w:sz w:val="18"/>
          <w:szCs w:val="18"/>
        </w:rPr>
      </w:pPr>
    </w:p>
    <w:p w:rsidR="00223A77" w:rsidRPr="0026585F" w:rsidRDefault="009B2474" w:rsidP="00864B8A">
      <w:pPr>
        <w:spacing w:after="60"/>
        <w:ind w:left="720"/>
        <w:rPr>
          <w:rFonts w:eastAsia="PMingLiU" w:cs="Tahoma"/>
          <w:szCs w:val="18"/>
        </w:rPr>
      </w:pPr>
      <w:r w:rsidRPr="0026585F">
        <w:rPr>
          <w:rFonts w:eastAsia="PMingLiU" w:cs="Tahoma"/>
          <w:b/>
          <w:szCs w:val="18"/>
        </w:rPr>
        <w:t>軟體保證資格</w:t>
      </w:r>
    </w:p>
    <w:p w:rsidR="00223A77" w:rsidRPr="0026585F" w:rsidRDefault="00223A77" w:rsidP="00CB436E">
      <w:pPr>
        <w:pStyle w:val="EndnoteText"/>
        <w:ind w:left="720"/>
        <w:rPr>
          <w:rFonts w:ascii="Tahoma" w:eastAsia="PMingLiU" w:hAnsi="Tahoma" w:cs="Tahoma"/>
          <w:sz w:val="18"/>
          <w:szCs w:val="18"/>
        </w:rPr>
      </w:pPr>
      <w:r w:rsidRPr="0026585F">
        <w:rPr>
          <w:rFonts w:ascii="Tahoma" w:eastAsia="PMingLiU" w:hAnsi="Tahoma" w:cs="Tahoma"/>
          <w:sz w:val="18"/>
          <w:szCs w:val="18"/>
        </w:rPr>
        <w:t>若客戶針對下列產品的軟體保證即將屆滿，則有資格將其範圍續約為</w:t>
      </w:r>
      <w:r w:rsidRPr="0026585F">
        <w:rPr>
          <w:rFonts w:ascii="Tahoma" w:eastAsia="PMingLiU" w:hAnsi="Tahoma" w:cs="Tahoma"/>
          <w:sz w:val="18"/>
          <w:szCs w:val="18"/>
        </w:rPr>
        <w:t xml:space="preserve"> Visual Studio Premium 2012 </w:t>
      </w:r>
      <w:r w:rsidR="00AF6164" w:rsidRPr="0026585F">
        <w:rPr>
          <w:rFonts w:ascii="Tahoma" w:eastAsia="PMingLiU" w:hAnsi="Tahoma" w:cs="Tahoma"/>
          <w:sz w:val="18"/>
          <w:szCs w:val="18"/>
        </w:rPr>
        <w:br/>
      </w:r>
      <w:r w:rsidRPr="0026585F">
        <w:rPr>
          <w:rFonts w:ascii="Tahoma" w:eastAsia="PMingLiU" w:hAnsi="Tahoma" w:cs="Tahoma"/>
          <w:sz w:val="18"/>
          <w:szCs w:val="18"/>
        </w:rPr>
        <w:t>with MSDN</w:t>
      </w:r>
      <w:r w:rsidRPr="0026585F">
        <w:rPr>
          <w:rFonts w:ascii="Tahoma" w:eastAsia="PMingLiU" w:hAnsi="Tahoma" w:cs="Tahoma"/>
          <w:sz w:val="18"/>
          <w:szCs w:val="18"/>
        </w:rPr>
        <w:t>：</w:t>
      </w:r>
    </w:p>
    <w:p w:rsidR="00223A77" w:rsidRPr="0026585F" w:rsidRDefault="00223A77" w:rsidP="00CB436E">
      <w:pPr>
        <w:pStyle w:val="EndnoteText"/>
        <w:spacing w:after="60"/>
        <w:rPr>
          <w:rFonts w:ascii="Tahoma" w:eastAsia="PMingLiU" w:hAnsi="Tahoma" w:cs="Tahoma"/>
          <w:sz w:val="18"/>
          <w:szCs w:val="18"/>
        </w:rPr>
      </w:pP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Ultimate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Premium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with MSDN Premium</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Team Suite with MSDN Premium</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Test Edition with MSDN Premium</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Development Edition with MSDN Premium</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 xml:space="preserve">Visual Studio Team System Architecture Edition with MSDN Premium </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Team System Database Edition with MSDN Premium</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26585F">
        <w:rPr>
          <w:rFonts w:ascii="Tahoma" w:eastAsia="PMingLiU" w:hAnsi="Tahoma" w:cs="Tahoma"/>
          <w:sz w:val="18"/>
          <w:szCs w:val="18"/>
          <w:lang w:eastAsia="zh-TW"/>
        </w:rPr>
        <w:t>客戶具備任何以上軟體之有效零售訂閱</w:t>
      </w:r>
    </w:p>
    <w:p w:rsidR="00223A77" w:rsidRPr="0026585F" w:rsidRDefault="00223A77" w:rsidP="00CB436E">
      <w:pPr>
        <w:pStyle w:val="FootnoteBulletLevel1"/>
        <w:spacing w:before="0" w:after="0"/>
        <w:ind w:left="907" w:firstLine="0"/>
        <w:rPr>
          <w:rFonts w:ascii="Tahoma" w:eastAsia="PMingLiU" w:hAnsi="Tahoma" w:cs="Tahoma"/>
          <w:sz w:val="18"/>
          <w:szCs w:val="18"/>
          <w:lang w:eastAsia="zh-TW"/>
        </w:rPr>
      </w:pPr>
    </w:p>
    <w:p w:rsidR="00223A77" w:rsidRPr="0026585F" w:rsidRDefault="00223A77" w:rsidP="00076CB4">
      <w:pPr>
        <w:pStyle w:val="FootnoteBulletLevel1"/>
        <w:tabs>
          <w:tab w:val="clear" w:pos="900"/>
        </w:tabs>
        <w:spacing w:before="0" w:after="0"/>
        <w:ind w:left="720" w:firstLine="0"/>
        <w:rPr>
          <w:rFonts w:ascii="Tahoma" w:eastAsia="PMingLiU" w:hAnsi="Tahoma" w:cs="Tahoma"/>
          <w:sz w:val="18"/>
          <w:szCs w:val="18"/>
        </w:rPr>
      </w:pPr>
      <w:r w:rsidRPr="0026585F">
        <w:rPr>
          <w:rFonts w:ascii="Tahoma" w:eastAsia="PMingLiU" w:hAnsi="Tahoma" w:cs="Tahoma"/>
          <w:sz w:val="18"/>
          <w:szCs w:val="18"/>
        </w:rPr>
        <w:t>若客戶針對</w:t>
      </w:r>
      <w:r w:rsidRPr="0026585F">
        <w:rPr>
          <w:rFonts w:ascii="Tahoma" w:eastAsia="PMingLiU" w:hAnsi="Tahoma" w:cs="Tahoma"/>
          <w:sz w:val="18"/>
          <w:szCs w:val="18"/>
        </w:rPr>
        <w:t xml:space="preserve"> Visual Studio Premium 2012 with MSDN </w:t>
      </w:r>
      <w:r w:rsidRPr="0026585F">
        <w:rPr>
          <w:rFonts w:ascii="Tahoma" w:eastAsia="PMingLiU" w:hAnsi="Tahoma" w:cs="Tahoma"/>
          <w:sz w:val="18"/>
          <w:szCs w:val="18"/>
        </w:rPr>
        <w:t>的軟體保證即將屆滿，則有資格將其範圍續約為：</w:t>
      </w:r>
    </w:p>
    <w:p w:rsidR="00CB436E" w:rsidRPr="0026585F" w:rsidRDefault="00CB436E" w:rsidP="00CB436E">
      <w:pPr>
        <w:pStyle w:val="FootnoteBulletLevel1"/>
        <w:spacing w:before="0" w:after="0"/>
        <w:ind w:left="907" w:firstLine="0"/>
        <w:rPr>
          <w:rFonts w:ascii="Tahoma" w:eastAsia="PMingLiU" w:hAnsi="Tahoma" w:cs="Tahoma"/>
          <w:sz w:val="18"/>
          <w:szCs w:val="18"/>
        </w:rPr>
      </w:pP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Professional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6771C8" w:rsidRPr="0026585F" w:rsidRDefault="006771C8"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Visual Studio Test Professional (</w:t>
      </w:r>
      <w:r w:rsidRPr="0026585F">
        <w:rPr>
          <w:rFonts w:ascii="Tahoma" w:eastAsia="PMingLiU" w:hAnsi="Tahoma" w:cs="Tahoma"/>
          <w:sz w:val="18"/>
          <w:szCs w:val="18"/>
        </w:rPr>
        <w:t>含</w:t>
      </w:r>
      <w:r w:rsidRPr="0026585F">
        <w:rPr>
          <w:rFonts w:ascii="Tahoma" w:eastAsia="PMingLiU" w:hAnsi="Tahoma" w:cs="Tahoma"/>
          <w:sz w:val="18"/>
          <w:szCs w:val="18"/>
        </w:rPr>
        <w:t xml:space="preserve"> MSDN)</w:t>
      </w:r>
    </w:p>
    <w:p w:rsidR="00223A77" w:rsidRPr="0026585F" w:rsidRDefault="00223A77" w:rsidP="00CB436E">
      <w:pPr>
        <w:pStyle w:val="FootnoteBulletLevel2"/>
        <w:numPr>
          <w:ilvl w:val="0"/>
          <w:numId w:val="6"/>
        </w:numPr>
        <w:spacing w:before="0" w:after="60"/>
        <w:ind w:left="1440"/>
        <w:rPr>
          <w:rFonts w:ascii="Tahoma" w:eastAsia="PMingLiU" w:hAnsi="Tahoma" w:cs="Tahoma"/>
          <w:sz w:val="18"/>
          <w:szCs w:val="18"/>
        </w:rPr>
      </w:pPr>
      <w:r w:rsidRPr="0026585F">
        <w:rPr>
          <w:rFonts w:ascii="Tahoma" w:eastAsia="PMingLiU" w:hAnsi="Tahoma" w:cs="Tahoma"/>
          <w:sz w:val="18"/>
          <w:szCs w:val="18"/>
        </w:rPr>
        <w:t xml:space="preserve">MSDN </w:t>
      </w:r>
      <w:r w:rsidRPr="0026585F">
        <w:rPr>
          <w:rFonts w:ascii="Tahoma" w:eastAsia="PMingLiU" w:hAnsi="Tahoma" w:cs="Tahoma"/>
          <w:sz w:val="18"/>
          <w:szCs w:val="18"/>
        </w:rPr>
        <w:t>作業系統</w:t>
      </w:r>
    </w:p>
    <w:p w:rsidR="00223A77" w:rsidRPr="0026585F" w:rsidRDefault="00223A77" w:rsidP="00CB436E">
      <w:pPr>
        <w:pStyle w:val="FootnoteBulletLevel1"/>
        <w:spacing w:before="0" w:after="0"/>
        <w:ind w:left="907" w:firstLine="0"/>
        <w:rPr>
          <w:rFonts w:ascii="Tahoma" w:eastAsia="PMingLiU" w:hAnsi="Tahoma" w:cs="Tahoma"/>
          <w:sz w:val="18"/>
          <w:szCs w:val="18"/>
        </w:rPr>
      </w:pPr>
    </w:p>
    <w:p w:rsidR="0055611F" w:rsidRPr="0026585F" w:rsidRDefault="00223A77" w:rsidP="00076CB4">
      <w:pPr>
        <w:pStyle w:val="FootnoteBulletLevel1"/>
        <w:tabs>
          <w:tab w:val="clear" w:pos="900"/>
        </w:tabs>
        <w:spacing w:before="0" w:after="0"/>
        <w:ind w:left="720" w:firstLine="0"/>
        <w:rPr>
          <w:rFonts w:ascii="Tahoma" w:eastAsia="PMingLiU" w:hAnsi="Tahoma" w:cs="Tahoma"/>
          <w:sz w:val="18"/>
          <w:szCs w:val="18"/>
        </w:rPr>
      </w:pPr>
      <w:r w:rsidRPr="0026585F">
        <w:rPr>
          <w:rFonts w:ascii="Tahoma" w:eastAsia="PMingLiU" w:hAnsi="Tahoma" w:cs="Tahoma"/>
          <w:sz w:val="18"/>
          <w:szCs w:val="18"/>
        </w:rPr>
        <w:t>針對</w:t>
      </w:r>
      <w:r w:rsidRPr="0026585F">
        <w:rPr>
          <w:rFonts w:ascii="Tahoma" w:eastAsia="PMingLiU" w:hAnsi="Tahoma" w:cs="Tahoma"/>
          <w:sz w:val="18"/>
          <w:szCs w:val="18"/>
        </w:rPr>
        <w:t xml:space="preserve"> Visual Studio Premium 2012 with MSDN </w:t>
      </w:r>
      <w:r w:rsidRPr="0026585F">
        <w:rPr>
          <w:rFonts w:ascii="Tahoma" w:eastAsia="PMingLiU" w:hAnsi="Tahoma" w:cs="Tahoma"/>
          <w:sz w:val="18"/>
          <w:szCs w:val="18"/>
        </w:rPr>
        <w:t>具備有效的軟體保證範圍之</w:t>
      </w:r>
      <w:r w:rsidRPr="0026585F">
        <w:rPr>
          <w:rFonts w:ascii="Tahoma" w:eastAsia="PMingLiU" w:hAnsi="Tahoma" w:cs="Tahoma"/>
          <w:sz w:val="18"/>
          <w:szCs w:val="18"/>
        </w:rPr>
        <w:t xml:space="preserve"> Enterprise</w:t>
      </w:r>
      <w:r w:rsidRPr="0026585F">
        <w:rPr>
          <w:rFonts w:ascii="Tahoma" w:eastAsia="PMingLiU" w:hAnsi="Tahoma" w:cs="Tahoma"/>
          <w:sz w:val="18"/>
          <w:szCs w:val="18"/>
        </w:rPr>
        <w:t>、</w:t>
      </w:r>
      <w:r w:rsidRPr="0026585F">
        <w:rPr>
          <w:rFonts w:ascii="Tahoma" w:eastAsia="PMingLiU" w:hAnsi="Tahoma" w:cs="Tahoma"/>
          <w:sz w:val="18"/>
          <w:szCs w:val="18"/>
        </w:rPr>
        <w:t xml:space="preserve">Select </w:t>
      </w:r>
      <w:r w:rsidRPr="0026585F">
        <w:rPr>
          <w:rFonts w:ascii="Tahoma" w:eastAsia="PMingLiU" w:hAnsi="Tahoma" w:cs="Tahoma"/>
          <w:sz w:val="18"/>
          <w:szCs w:val="18"/>
        </w:rPr>
        <w:t>或</w:t>
      </w:r>
      <w:r w:rsidRPr="0026585F">
        <w:rPr>
          <w:rFonts w:ascii="Tahoma" w:eastAsia="PMingLiU" w:hAnsi="Tahoma" w:cs="Tahoma"/>
          <w:sz w:val="18"/>
          <w:szCs w:val="18"/>
        </w:rPr>
        <w:t xml:space="preserve"> Open Value </w:t>
      </w:r>
      <w:r w:rsidRPr="0026585F">
        <w:rPr>
          <w:rFonts w:ascii="Tahoma" w:eastAsia="PMingLiU" w:hAnsi="Tahoma" w:cs="Tahoma"/>
          <w:sz w:val="18"/>
          <w:szCs w:val="18"/>
        </w:rPr>
        <w:t>客戶，也可以透過取得適當</w:t>
      </w:r>
      <w:hyperlink w:anchor="Step_Up" w:history="1">
        <w:r w:rsidRPr="0026585F">
          <w:rPr>
            <w:rFonts w:ascii="Tahoma" w:eastAsia="PMingLiU" w:hAnsi="Tahoma" w:cs="Tahoma"/>
            <w:sz w:val="18"/>
            <w:szCs w:val="18"/>
          </w:rPr>
          <w:t>升級</w:t>
        </w:r>
        <w:r w:rsidRPr="0026585F">
          <w:rPr>
            <w:rFonts w:ascii="Tahoma" w:eastAsia="PMingLiU" w:hAnsi="Tahoma" w:cs="Tahoma"/>
            <w:sz w:val="18"/>
            <w:szCs w:val="18"/>
          </w:rPr>
          <w:t xml:space="preserve"> SKU</w:t>
        </w:r>
      </w:hyperlink>
      <w:r w:rsidRPr="0026585F">
        <w:rPr>
          <w:rFonts w:ascii="Tahoma" w:eastAsia="PMingLiU" w:hAnsi="Tahoma" w:cs="Tahoma"/>
          <w:sz w:val="18"/>
          <w:szCs w:val="18"/>
        </w:rPr>
        <w:t>的方式，升級為</w:t>
      </w:r>
      <w:r w:rsidRPr="0026585F">
        <w:rPr>
          <w:rFonts w:ascii="Tahoma" w:eastAsia="PMingLiU" w:hAnsi="Tahoma" w:cs="Tahoma"/>
          <w:sz w:val="18"/>
          <w:szCs w:val="18"/>
        </w:rPr>
        <w:t xml:space="preserve"> Visual Studio Ultimate 2012 with MSDN</w:t>
      </w:r>
      <w:r w:rsidRPr="0026585F">
        <w:rPr>
          <w:rFonts w:ascii="Tahoma" w:eastAsia="PMingLiU" w:hAnsi="Tahoma" w:cs="Tahoma"/>
          <w:sz w:val="18"/>
          <w:szCs w:val="18"/>
        </w:rPr>
        <w:t>。</w:t>
      </w:r>
    </w:p>
    <w:p w:rsidR="00CB436E" w:rsidRPr="0026585F"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26585F" w:rsidRDefault="0055611F" w:rsidP="00864B8A">
      <w:pPr>
        <w:spacing w:after="60"/>
        <w:ind w:left="720"/>
        <w:rPr>
          <w:rFonts w:eastAsia="PMingLiU" w:cs="Tahoma"/>
          <w:szCs w:val="18"/>
        </w:rPr>
      </w:pPr>
      <w:r w:rsidRPr="0026585F">
        <w:rPr>
          <w:rFonts w:eastAsia="PMingLiU" w:cs="Tahoma"/>
          <w:b/>
          <w:szCs w:val="18"/>
        </w:rPr>
        <w:t>訂閱服務</w:t>
      </w:r>
    </w:p>
    <w:p w:rsidR="0055611F" w:rsidRPr="0026585F" w:rsidRDefault="0055611F" w:rsidP="00076CB4">
      <w:pPr>
        <w:pStyle w:val="FootnoteBulletLevel2"/>
        <w:tabs>
          <w:tab w:val="clear" w:pos="1260"/>
        </w:tabs>
        <w:spacing w:before="0"/>
        <w:ind w:left="720" w:firstLine="0"/>
        <w:rPr>
          <w:rFonts w:ascii="Tahoma" w:eastAsia="PMingLiU" w:hAnsi="Tahoma" w:cs="Tahoma"/>
          <w:sz w:val="18"/>
          <w:szCs w:val="18"/>
        </w:rPr>
      </w:pPr>
      <w:r w:rsidRPr="0026585F">
        <w:rPr>
          <w:rFonts w:ascii="Tahoma" w:eastAsia="PMingLiU" w:hAnsi="Tahoma" w:cs="Tahoma"/>
          <w:sz w:val="18"/>
          <w:szCs w:val="18"/>
        </w:rPr>
        <w:t xml:space="preserve">MSDN </w:t>
      </w:r>
      <w:r w:rsidRPr="0026585F">
        <w:rPr>
          <w:rFonts w:ascii="Tahoma" w:eastAsia="PMingLiU" w:hAnsi="Tahoma" w:cs="Tahoma"/>
          <w:sz w:val="18"/>
          <w:szCs w:val="18"/>
        </w:rPr>
        <w:t>訂閱服務，其中包括下載、產品金鑰、</w:t>
      </w:r>
      <w:r w:rsidRPr="0026585F">
        <w:rPr>
          <w:rFonts w:ascii="Tahoma" w:eastAsia="PMingLiU" w:hAnsi="Tahoma" w:cs="Tahoma"/>
          <w:sz w:val="18"/>
          <w:szCs w:val="18"/>
        </w:rPr>
        <w:t xml:space="preserve">Windows Azure </w:t>
      </w:r>
      <w:r w:rsidRPr="0026585F">
        <w:rPr>
          <w:rFonts w:ascii="Tahoma" w:eastAsia="PMingLiU" w:hAnsi="Tahoma" w:cs="Tahoma"/>
          <w:sz w:val="18"/>
          <w:szCs w:val="18"/>
        </w:rPr>
        <w:t>利益、</w:t>
      </w:r>
      <w:r w:rsidRPr="0026585F">
        <w:rPr>
          <w:rFonts w:ascii="Tahoma" w:eastAsia="PMingLiU" w:hAnsi="Tahoma" w:cs="Tahoma"/>
          <w:sz w:val="18"/>
          <w:szCs w:val="18"/>
        </w:rPr>
        <w:t>E-Learning</w:t>
      </w:r>
      <w:r w:rsidRPr="0026585F">
        <w:rPr>
          <w:rFonts w:ascii="Tahoma" w:eastAsia="PMingLiU" w:hAnsi="Tahoma" w:cs="Tahoma"/>
          <w:sz w:val="18"/>
          <w:szCs w:val="18"/>
        </w:rPr>
        <w:t>、技術支援、</w:t>
      </w:r>
      <w:r w:rsidRPr="0026585F">
        <w:rPr>
          <w:rFonts w:ascii="Tahoma" w:eastAsia="PMingLiU" w:hAnsi="Tahoma" w:cs="Tahoma"/>
          <w:sz w:val="18"/>
          <w:szCs w:val="18"/>
        </w:rPr>
        <w:t xml:space="preserve">Windows </w:t>
      </w:r>
      <w:r w:rsidRPr="0026585F">
        <w:rPr>
          <w:rFonts w:ascii="Tahoma" w:eastAsia="PMingLiU" w:hAnsi="Tahoma" w:cs="Tahoma"/>
          <w:sz w:val="18"/>
          <w:szCs w:val="18"/>
        </w:rPr>
        <w:t>市集利益和其他服務，均僅在訂閱有效期間才提供。</w:t>
      </w:r>
    </w:p>
    <w:p w:rsidR="0055611F" w:rsidRPr="0026585F"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26585F" w:rsidRDefault="009B2474" w:rsidP="00864B8A">
      <w:pPr>
        <w:spacing w:after="60"/>
        <w:ind w:left="720"/>
        <w:rPr>
          <w:rFonts w:eastAsia="PMingLiU" w:cs="Tahoma"/>
          <w:szCs w:val="18"/>
        </w:rPr>
      </w:pPr>
      <w:r w:rsidRPr="0026585F">
        <w:rPr>
          <w:rFonts w:eastAsia="PMingLiU" w:cs="Tahoma"/>
          <w:b/>
          <w:szCs w:val="18"/>
        </w:rPr>
        <w:t xml:space="preserve">Windows Azure </w:t>
      </w:r>
      <w:r w:rsidRPr="0026585F">
        <w:rPr>
          <w:rFonts w:eastAsia="PMingLiU" w:cs="Tahoma"/>
          <w:b/>
          <w:szCs w:val="18"/>
        </w:rPr>
        <w:t>平台服務</w:t>
      </w:r>
    </w:p>
    <w:p w:rsidR="0055611F" w:rsidRPr="0026585F" w:rsidRDefault="0055611F" w:rsidP="00076CB4">
      <w:pPr>
        <w:pStyle w:val="FootnoteBulletLevel2"/>
        <w:tabs>
          <w:tab w:val="clear" w:pos="1260"/>
        </w:tabs>
        <w:spacing w:before="0"/>
        <w:ind w:left="720" w:firstLine="0"/>
        <w:rPr>
          <w:rFonts w:ascii="Tahoma" w:eastAsia="PMingLiU" w:hAnsi="Tahoma" w:cs="Tahoma"/>
          <w:sz w:val="18"/>
          <w:szCs w:val="18"/>
        </w:rPr>
      </w:pPr>
      <w:r w:rsidRPr="0026585F">
        <w:rPr>
          <w:rFonts w:ascii="Tahoma" w:eastAsia="PMingLiU" w:hAnsi="Tahoma" w:cs="Tahoma"/>
          <w:sz w:val="18"/>
          <w:szCs w:val="18"/>
        </w:rPr>
        <w:t xml:space="preserve">Windows Azure </w:t>
      </w:r>
      <w:r w:rsidRPr="0026585F">
        <w:rPr>
          <w:rFonts w:ascii="Tahoma" w:eastAsia="PMingLiU" w:hAnsi="Tahoma" w:cs="Tahoma"/>
          <w:sz w:val="18"/>
          <w:szCs w:val="18"/>
        </w:rPr>
        <w:t>利益無法從多個</w:t>
      </w:r>
      <w:r w:rsidRPr="0026585F">
        <w:rPr>
          <w:rFonts w:ascii="Tahoma" w:eastAsia="PMingLiU" w:hAnsi="Tahoma" w:cs="Tahoma"/>
          <w:sz w:val="18"/>
          <w:szCs w:val="18"/>
        </w:rPr>
        <w:t xml:space="preserve"> MSDN </w:t>
      </w:r>
      <w:r w:rsidRPr="0026585F">
        <w:rPr>
          <w:rFonts w:ascii="Tahoma" w:eastAsia="PMingLiU" w:hAnsi="Tahoma" w:cs="Tahoma"/>
          <w:sz w:val="18"/>
          <w:szCs w:val="18"/>
        </w:rPr>
        <w:t>訂閱合併至單一</w:t>
      </w:r>
      <w:r w:rsidRPr="0026585F">
        <w:rPr>
          <w:rFonts w:ascii="Tahoma" w:eastAsia="PMingLiU" w:hAnsi="Tahoma" w:cs="Tahoma"/>
          <w:sz w:val="18"/>
          <w:szCs w:val="18"/>
        </w:rPr>
        <w:t xml:space="preserve"> Windows Azure </w:t>
      </w:r>
      <w:r w:rsidRPr="0026585F">
        <w:rPr>
          <w:rFonts w:ascii="Tahoma" w:eastAsia="PMingLiU" w:hAnsi="Tahoma" w:cs="Tahoma"/>
          <w:sz w:val="18"/>
          <w:szCs w:val="18"/>
        </w:rPr>
        <w:t>帳戶上。</w:t>
      </w:r>
      <w:r w:rsidRPr="0026585F">
        <w:rPr>
          <w:rFonts w:ascii="Tahoma" w:eastAsia="PMingLiU" w:hAnsi="Tahoma" w:cs="Tahoma"/>
          <w:sz w:val="18"/>
          <w:szCs w:val="18"/>
        </w:rPr>
        <w:t xml:space="preserve">Windows Azure </w:t>
      </w:r>
      <w:r w:rsidRPr="0026585F">
        <w:rPr>
          <w:rFonts w:ascii="Tahoma" w:eastAsia="PMingLiU" w:hAnsi="Tahoma" w:cs="Tahoma"/>
          <w:sz w:val="18"/>
          <w:szCs w:val="18"/>
        </w:rPr>
        <w:t>之使用應受</w:t>
      </w:r>
      <w:r w:rsidRPr="0026585F">
        <w:rPr>
          <w:rFonts w:ascii="Tahoma" w:eastAsia="PMingLiU" w:hAnsi="Tahoma" w:cs="Tahoma"/>
          <w:sz w:val="18"/>
          <w:szCs w:val="18"/>
        </w:rPr>
        <w:t xml:space="preserve"> Windows Azure </w:t>
      </w:r>
      <w:r w:rsidRPr="0026585F">
        <w:rPr>
          <w:rFonts w:ascii="Tahoma" w:eastAsia="PMingLiU" w:hAnsi="Tahoma" w:cs="Tahoma"/>
          <w:sz w:val="18"/>
          <w:szCs w:val="18"/>
        </w:rPr>
        <w:t>使用條款之拘束。</w:t>
      </w:r>
    </w:p>
    <w:p w:rsidR="0055611F" w:rsidRPr="0077541A" w:rsidRDefault="0055611F" w:rsidP="00CB436E">
      <w:pPr>
        <w:pStyle w:val="FootnoteBulletLevel2"/>
        <w:tabs>
          <w:tab w:val="clear" w:pos="1260"/>
        </w:tabs>
        <w:spacing w:before="0"/>
        <w:ind w:left="0" w:firstLine="0"/>
        <w:rPr>
          <w:rFonts w:ascii="Tahoma" w:eastAsia="PMingLiU" w:hAnsi="Tahoma" w:cs="Tahoma"/>
          <w:sz w:val="18"/>
          <w:szCs w:val="22"/>
        </w:rPr>
      </w:pPr>
    </w:p>
    <w:p w:rsidR="00E03856" w:rsidRPr="0077541A" w:rsidRDefault="00E03856" w:rsidP="00CB436E">
      <w:pPr>
        <w:pStyle w:val="FootnoteBulletLevel2"/>
        <w:tabs>
          <w:tab w:val="clear" w:pos="1260"/>
        </w:tabs>
        <w:spacing w:before="0"/>
        <w:ind w:left="0" w:firstLine="0"/>
        <w:rPr>
          <w:rFonts w:ascii="Tahoma" w:eastAsia="PMingLiU" w:hAnsi="Tahoma" w:cs="Tahoma"/>
          <w:sz w:val="18"/>
          <w:szCs w:val="22"/>
        </w:rPr>
      </w:pPr>
    </w:p>
    <w:p w:rsidR="00223A77" w:rsidRPr="00BB059B" w:rsidRDefault="0095763C" w:rsidP="00223A77">
      <w:pPr>
        <w:pStyle w:val="Heading3"/>
        <w:rPr>
          <w:rFonts w:ascii="Tahoma" w:eastAsia="PMingLiU" w:hAnsi="Tahoma" w:cs="Tahoma"/>
        </w:rPr>
      </w:pPr>
      <w:bookmarkStart w:id="1110" w:name="_Toc336338278"/>
      <w:bookmarkStart w:id="1111" w:name="_Toc345401831"/>
      <w:bookmarkStart w:id="1112" w:name="Aps_18VS2010UltimateMSDN"/>
      <w:r w:rsidRPr="00BB059B">
        <w:rPr>
          <w:rFonts w:ascii="Tahoma" w:eastAsia="PMingLiU" w:hAnsi="Tahoma" w:cs="Tahoma"/>
          <w:caps/>
          <w:color w:val="F66400"/>
          <w:sz w:val="22"/>
          <w:vertAlign w:val="superscript"/>
        </w:rPr>
        <w:t>19</w:t>
      </w:r>
      <w:r w:rsidRPr="00BB059B">
        <w:rPr>
          <w:rFonts w:ascii="Tahoma" w:eastAsia="PMingLiU" w:hAnsi="Tahoma" w:cs="Tahoma"/>
          <w:color w:val="F66400"/>
          <w:sz w:val="22"/>
        </w:rPr>
        <w:t xml:space="preserve"> Visual Studio Ultimate 2012 with MSDN</w:t>
      </w:r>
      <w:bookmarkEnd w:id="1110"/>
      <w:bookmarkEnd w:id="1111"/>
    </w:p>
    <w:bookmarkEnd w:id="1112"/>
    <w:p w:rsidR="0032113C" w:rsidRPr="00BB059B" w:rsidRDefault="0032113C" w:rsidP="007A4659">
      <w:pPr>
        <w:adjustRightInd w:val="0"/>
        <w:ind w:left="540"/>
        <w:textAlignment w:val="baseline"/>
        <w:rPr>
          <w:rFonts w:eastAsia="PMingLiU" w:cs="Tahoma"/>
        </w:rPr>
      </w:pPr>
    </w:p>
    <w:p w:rsidR="001026FD" w:rsidRPr="00BB059B" w:rsidRDefault="001026FD" w:rsidP="00864B8A">
      <w:pPr>
        <w:spacing w:after="60"/>
        <w:ind w:left="720"/>
        <w:rPr>
          <w:rFonts w:eastAsia="PMingLiU" w:cs="Tahoma"/>
        </w:rPr>
      </w:pPr>
      <w:r w:rsidRPr="00BB059B">
        <w:rPr>
          <w:rFonts w:eastAsia="PMingLiU" w:cs="Tahoma"/>
          <w:b/>
        </w:rPr>
        <w:t>Visual Studio Team Foundation Server 2012</w:t>
      </w:r>
    </w:p>
    <w:p w:rsidR="001026FD" w:rsidRPr="0077541A" w:rsidRDefault="001026FD" w:rsidP="007A4659">
      <w:pPr>
        <w:pStyle w:val="EndnoteText"/>
        <w:ind w:left="720"/>
        <w:rPr>
          <w:rFonts w:ascii="Tahoma" w:eastAsia="PMingLiU" w:hAnsi="Tahoma" w:cs="Tahoma"/>
          <w:sz w:val="18"/>
          <w:szCs w:val="18"/>
        </w:rPr>
      </w:pPr>
      <w:r w:rsidRPr="0077541A">
        <w:rPr>
          <w:rFonts w:ascii="Tahoma" w:eastAsia="PMingLiU" w:hAnsi="Tahoma" w:cs="Tahoma"/>
          <w:sz w:val="18"/>
          <w:szCs w:val="18"/>
        </w:rPr>
        <w:t>訂閱者有權獲得一份</w:t>
      </w:r>
      <w:r w:rsidRPr="0077541A">
        <w:rPr>
          <w:rFonts w:ascii="Tahoma" w:eastAsia="PMingLiU" w:hAnsi="Tahoma" w:cs="Tahoma"/>
          <w:sz w:val="18"/>
          <w:szCs w:val="18"/>
        </w:rPr>
        <w:t xml:space="preserve"> Visual Studio Team Foundation Server 2012 </w:t>
      </w:r>
      <w:r w:rsidRPr="0077541A">
        <w:rPr>
          <w:rFonts w:ascii="Tahoma" w:eastAsia="PMingLiU" w:hAnsi="Tahoma" w:cs="Tahoma"/>
          <w:sz w:val="18"/>
          <w:szCs w:val="18"/>
        </w:rPr>
        <w:t>伺服器使用權，以及一份</w:t>
      </w:r>
      <w:r w:rsidRPr="0077541A">
        <w:rPr>
          <w:rFonts w:ascii="Tahoma" w:eastAsia="PMingLiU" w:hAnsi="Tahoma" w:cs="Tahoma"/>
          <w:sz w:val="18"/>
          <w:szCs w:val="18"/>
        </w:rPr>
        <w:t xml:space="preserve"> Team Foundation</w:t>
      </w:r>
      <w:r w:rsidR="00AF6164" w:rsidRPr="0077541A">
        <w:rPr>
          <w:rFonts w:ascii="Tahoma" w:eastAsia="PMingLiU" w:hAnsi="Tahoma" w:cs="Tahoma"/>
          <w:sz w:val="18"/>
          <w:szCs w:val="18"/>
        </w:rPr>
        <w:t> </w:t>
      </w:r>
      <w:r w:rsidRPr="0077541A">
        <w:rPr>
          <w:rFonts w:ascii="Tahoma" w:eastAsia="PMingLiU" w:hAnsi="Tahoma" w:cs="Tahoma"/>
          <w:sz w:val="18"/>
          <w:szCs w:val="18"/>
        </w:rPr>
        <w:t xml:space="preserve">Server </w:t>
      </w:r>
      <w:r w:rsidRPr="0077541A">
        <w:rPr>
          <w:rFonts w:ascii="Tahoma" w:eastAsia="PMingLiU" w:hAnsi="Tahoma" w:cs="Tahoma"/>
          <w:sz w:val="18"/>
          <w:szCs w:val="18"/>
        </w:rPr>
        <w:t>使用者</w:t>
      </w:r>
      <w:r w:rsidRPr="0077541A">
        <w:rPr>
          <w:rFonts w:ascii="Tahoma" w:eastAsia="PMingLiU" w:hAnsi="Tahoma" w:cs="Tahoma"/>
          <w:sz w:val="18"/>
          <w:szCs w:val="18"/>
        </w:rPr>
        <w:t xml:space="preserve"> CAL</w:t>
      </w:r>
      <w:r w:rsidRPr="0077541A">
        <w:rPr>
          <w:rFonts w:ascii="Tahoma" w:eastAsia="PMingLiU" w:hAnsi="Tahoma" w:cs="Tahoma"/>
          <w:sz w:val="18"/>
          <w:szCs w:val="18"/>
        </w:rPr>
        <w:t>。此</w:t>
      </w:r>
      <w:r w:rsidRPr="0077541A">
        <w:rPr>
          <w:rFonts w:ascii="Tahoma" w:eastAsia="PMingLiU" w:hAnsi="Tahoma" w:cs="Tahoma"/>
          <w:sz w:val="18"/>
          <w:szCs w:val="18"/>
        </w:rPr>
        <w:t xml:space="preserve"> CAL </w:t>
      </w:r>
      <w:r w:rsidRPr="0077541A">
        <w:rPr>
          <w:rFonts w:ascii="Tahoma" w:eastAsia="PMingLiU" w:hAnsi="Tahoma" w:cs="Tahoma"/>
          <w:sz w:val="18"/>
          <w:szCs w:val="18"/>
        </w:rPr>
        <w:t>僅保留供訂閱者使用。</w:t>
      </w:r>
    </w:p>
    <w:p w:rsidR="001026FD" w:rsidRDefault="001026FD" w:rsidP="007A4659">
      <w:pPr>
        <w:pStyle w:val="EndnoteText"/>
        <w:ind w:left="720"/>
        <w:rPr>
          <w:rFonts w:ascii="Tahoma" w:eastAsia="PMingLiU" w:hAnsi="Tahoma" w:cs="Tahoma"/>
        </w:rPr>
      </w:pPr>
    </w:p>
    <w:p w:rsidR="00AF6164" w:rsidRDefault="00AF6164" w:rsidP="007A4659">
      <w:pPr>
        <w:pStyle w:val="EndnoteText"/>
        <w:ind w:left="720"/>
        <w:rPr>
          <w:rFonts w:ascii="Tahoma" w:eastAsia="PMingLiU" w:hAnsi="Tahoma" w:cs="Tahoma"/>
        </w:rPr>
      </w:pPr>
    </w:p>
    <w:p w:rsidR="0077541A" w:rsidRDefault="0077541A" w:rsidP="007A4659">
      <w:pPr>
        <w:pStyle w:val="EndnoteText"/>
        <w:ind w:left="720"/>
        <w:rPr>
          <w:rFonts w:ascii="Tahoma" w:eastAsia="PMingLiU" w:hAnsi="Tahoma" w:cs="Tahoma"/>
        </w:rPr>
      </w:pPr>
    </w:p>
    <w:p w:rsidR="00AF6164" w:rsidRPr="00BB059B" w:rsidRDefault="00AF6164" w:rsidP="007A4659">
      <w:pPr>
        <w:pStyle w:val="EndnoteText"/>
        <w:ind w:left="720"/>
        <w:rPr>
          <w:rFonts w:ascii="Tahoma" w:eastAsia="PMingLiU" w:hAnsi="Tahoma" w:cs="Tahoma"/>
        </w:rPr>
      </w:pPr>
    </w:p>
    <w:p w:rsidR="001026FD" w:rsidRPr="00BB059B" w:rsidRDefault="001026FD" w:rsidP="00864B8A">
      <w:pPr>
        <w:spacing w:after="60"/>
        <w:ind w:left="720"/>
        <w:rPr>
          <w:rFonts w:eastAsia="PMingLiU" w:cs="Tahoma"/>
        </w:rPr>
      </w:pPr>
      <w:r w:rsidRPr="00BB059B">
        <w:rPr>
          <w:rFonts w:eastAsia="PMingLiU" w:cs="Tahoma"/>
          <w:b/>
        </w:rPr>
        <w:t>SQL Server Parallel Data Warehouse Developer</w:t>
      </w:r>
    </w:p>
    <w:p w:rsidR="001026FD" w:rsidRPr="00BB059B" w:rsidRDefault="001026FD" w:rsidP="007A4659">
      <w:pPr>
        <w:pStyle w:val="EndnoteText"/>
        <w:ind w:left="720"/>
        <w:rPr>
          <w:rFonts w:ascii="Tahoma" w:eastAsia="PMingLiU" w:hAnsi="Tahoma" w:cs="Tahoma"/>
        </w:rPr>
      </w:pPr>
      <w:r w:rsidRPr="00BB059B">
        <w:rPr>
          <w:rFonts w:ascii="Tahoma" w:eastAsia="PMingLiU" w:hAnsi="Tahoma" w:cs="Tahoma"/>
          <w:sz w:val="18"/>
        </w:rPr>
        <w:t>訂閱者有權獲得一份</w:t>
      </w:r>
      <w:r w:rsidRPr="00BB059B">
        <w:rPr>
          <w:rFonts w:ascii="Tahoma" w:eastAsia="PMingLiU" w:hAnsi="Tahoma" w:cs="Tahoma"/>
          <w:sz w:val="18"/>
        </w:rPr>
        <w:t xml:space="preserve"> SQL Server 2008 R2 Parallel Data Warehouse Developer </w:t>
      </w:r>
      <w:r w:rsidRPr="00BB059B">
        <w:rPr>
          <w:rFonts w:ascii="Tahoma" w:eastAsia="PMingLiU" w:hAnsi="Tahoma" w:cs="Tahoma"/>
          <w:sz w:val="18"/>
        </w:rPr>
        <w:t>使用權。</w:t>
      </w:r>
    </w:p>
    <w:p w:rsidR="007A4659" w:rsidRPr="00BB059B" w:rsidRDefault="007A4659" w:rsidP="007A4659">
      <w:pPr>
        <w:adjustRightInd w:val="0"/>
        <w:ind w:left="720"/>
        <w:textAlignment w:val="baseline"/>
        <w:rPr>
          <w:rFonts w:eastAsia="PMingLiU" w:cs="Tahoma"/>
        </w:rPr>
      </w:pPr>
    </w:p>
    <w:p w:rsidR="0032113C" w:rsidRPr="00BB059B" w:rsidRDefault="0032113C" w:rsidP="00864B8A">
      <w:pPr>
        <w:spacing w:after="60"/>
        <w:ind w:left="720"/>
        <w:rPr>
          <w:rFonts w:eastAsia="PMingLiU" w:cs="Tahoma"/>
        </w:rPr>
      </w:pPr>
      <w:r w:rsidRPr="00BB059B">
        <w:rPr>
          <w:rFonts w:eastAsia="PMingLiU" w:cs="Tahoma"/>
          <w:b/>
        </w:rPr>
        <w:t>軟體保證資格</w:t>
      </w:r>
    </w:p>
    <w:p w:rsidR="0032113C" w:rsidRPr="00BB059B" w:rsidRDefault="0032113C" w:rsidP="007A4659">
      <w:pPr>
        <w:ind w:left="720"/>
        <w:rPr>
          <w:rFonts w:eastAsia="PMingLiU" w:cs="Tahoma"/>
        </w:rPr>
      </w:pPr>
      <w:r w:rsidRPr="00BB059B">
        <w:rPr>
          <w:rFonts w:eastAsia="PMingLiU" w:cs="Tahoma"/>
          <w:szCs w:val="24"/>
        </w:rPr>
        <w:t>若客戶針對下列產品的軟體保證即將屆滿，則有資格將其範圍續約為</w:t>
      </w:r>
      <w:r w:rsidRPr="00BB059B">
        <w:rPr>
          <w:rFonts w:eastAsia="PMingLiU" w:cs="Tahoma"/>
          <w:szCs w:val="24"/>
        </w:rPr>
        <w:t xml:space="preserve"> Visual Studio Ultimate 2012 </w:t>
      </w:r>
      <w:r w:rsidR="00AF6164">
        <w:rPr>
          <w:rFonts w:eastAsia="PMingLiU" w:cs="Tahoma"/>
          <w:szCs w:val="24"/>
        </w:rPr>
        <w:br/>
      </w:r>
      <w:r w:rsidRPr="00BB059B">
        <w:rPr>
          <w:rFonts w:eastAsia="PMingLiU" w:cs="Tahoma"/>
          <w:szCs w:val="24"/>
        </w:rPr>
        <w:t>with MSDN</w:t>
      </w:r>
      <w:r w:rsidRPr="00BB059B">
        <w:rPr>
          <w:rFonts w:eastAsia="PMingLiU" w:cs="Tahoma"/>
          <w:szCs w:val="24"/>
        </w:rPr>
        <w:t>：</w:t>
      </w:r>
    </w:p>
    <w:p w:rsidR="0032113C" w:rsidRPr="00BB059B" w:rsidRDefault="0032113C" w:rsidP="0032113C">
      <w:pPr>
        <w:ind w:left="900"/>
        <w:rPr>
          <w:rFonts w:eastAsia="PMingLiU" w:cs="Tahoma"/>
        </w:rPr>
      </w:pP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Ultimate (</w:t>
      </w:r>
      <w:r w:rsidRPr="00BB059B">
        <w:rPr>
          <w:rFonts w:eastAsia="PMingLiU" w:cs="Tahoma"/>
          <w:szCs w:val="24"/>
        </w:rPr>
        <w:t>含</w:t>
      </w:r>
      <w:r w:rsidRPr="00BB059B">
        <w:rPr>
          <w:rFonts w:eastAsia="PMingLiU" w:cs="Tahoma"/>
          <w:szCs w:val="24"/>
        </w:rPr>
        <w:t xml:space="preserve"> MSDN)</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Team System Team Suite with MSDN Premium</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Team System Test Edition with MSDN Premium</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Team System Development Edition with MSDN Premium</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 xml:space="preserve">Visual Studio Team System Architecture Edition with MSDN Premium </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Team System Database Edition with MSDN Premium</w:t>
      </w:r>
    </w:p>
    <w:p w:rsidR="0032113C" w:rsidRPr="00BB059B" w:rsidRDefault="0032113C" w:rsidP="007A4659">
      <w:pPr>
        <w:numPr>
          <w:ilvl w:val="0"/>
          <w:numId w:val="6"/>
        </w:numPr>
        <w:adjustRightInd w:val="0"/>
        <w:snapToGrid w:val="0"/>
        <w:spacing w:after="60"/>
        <w:ind w:left="1440"/>
        <w:textAlignment w:val="baseline"/>
        <w:rPr>
          <w:rFonts w:eastAsia="PMingLiU" w:cs="Tahoma"/>
          <w:lang w:eastAsia="zh-TW"/>
        </w:rPr>
      </w:pPr>
      <w:r w:rsidRPr="00BB059B">
        <w:rPr>
          <w:rFonts w:eastAsia="PMingLiU" w:cs="Tahoma"/>
          <w:szCs w:val="24"/>
          <w:lang w:eastAsia="zh-TW"/>
        </w:rPr>
        <w:t>客戶具備任何以上軟體之有效零售訂閱</w:t>
      </w:r>
    </w:p>
    <w:p w:rsidR="0032113C" w:rsidRPr="00BB059B" w:rsidRDefault="0032113C" w:rsidP="007A4659">
      <w:pPr>
        <w:tabs>
          <w:tab w:val="num" w:pos="900"/>
        </w:tabs>
        <w:adjustRightInd w:val="0"/>
        <w:ind w:left="1440"/>
        <w:textAlignment w:val="baseline"/>
        <w:rPr>
          <w:rFonts w:eastAsia="PMingLiU" w:cs="Tahoma"/>
          <w:lang w:eastAsia="zh-TW"/>
        </w:rPr>
      </w:pPr>
    </w:p>
    <w:p w:rsidR="0032113C" w:rsidRPr="00BB059B" w:rsidRDefault="0032113C" w:rsidP="007A4659">
      <w:pPr>
        <w:adjustRightInd w:val="0"/>
        <w:ind w:left="720"/>
        <w:textAlignment w:val="baseline"/>
        <w:rPr>
          <w:rFonts w:eastAsia="PMingLiU" w:cs="Tahoma"/>
        </w:rPr>
      </w:pPr>
      <w:r w:rsidRPr="00BB059B">
        <w:rPr>
          <w:rFonts w:eastAsia="PMingLiU" w:cs="Tahoma"/>
          <w:szCs w:val="20"/>
        </w:rPr>
        <w:t>若客戶針對</w:t>
      </w:r>
      <w:r w:rsidRPr="00BB059B">
        <w:rPr>
          <w:rFonts w:eastAsia="PMingLiU" w:cs="Tahoma"/>
          <w:szCs w:val="20"/>
        </w:rPr>
        <w:t xml:space="preserve"> Visual Studio Ultimate 2012 with MSDN </w:t>
      </w:r>
      <w:r w:rsidRPr="00BB059B">
        <w:rPr>
          <w:rFonts w:eastAsia="PMingLiU" w:cs="Tahoma"/>
          <w:szCs w:val="20"/>
        </w:rPr>
        <w:t>的軟體保證即將屆滿，則有資格將其範圍續約為：</w:t>
      </w:r>
    </w:p>
    <w:p w:rsidR="007A4659" w:rsidRPr="00BB059B" w:rsidRDefault="007A4659" w:rsidP="007A4659">
      <w:pPr>
        <w:adjustRightInd w:val="0"/>
        <w:ind w:left="720"/>
        <w:textAlignment w:val="baseline"/>
        <w:rPr>
          <w:rFonts w:eastAsia="PMingLiU" w:cs="Tahoma"/>
        </w:rPr>
      </w:pP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Premium (</w:t>
      </w:r>
      <w:r w:rsidRPr="00BB059B">
        <w:rPr>
          <w:rFonts w:eastAsia="PMingLiU" w:cs="Tahoma"/>
          <w:szCs w:val="24"/>
        </w:rPr>
        <w:t>含</w:t>
      </w:r>
      <w:r w:rsidRPr="00BB059B">
        <w:rPr>
          <w:rFonts w:eastAsia="PMingLiU" w:cs="Tahoma"/>
          <w:szCs w:val="24"/>
        </w:rPr>
        <w:t xml:space="preserve"> MSDN)</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Professional (</w:t>
      </w:r>
      <w:r w:rsidRPr="00BB059B">
        <w:rPr>
          <w:rFonts w:eastAsia="PMingLiU" w:cs="Tahoma"/>
          <w:szCs w:val="24"/>
        </w:rPr>
        <w:t>含</w:t>
      </w:r>
      <w:r w:rsidRPr="00BB059B">
        <w:rPr>
          <w:rFonts w:eastAsia="PMingLiU" w:cs="Tahoma"/>
          <w:szCs w:val="24"/>
        </w:rPr>
        <w:t xml:space="preserve"> MSDN)</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Visual Studio Test Professional (</w:t>
      </w:r>
      <w:r w:rsidRPr="00BB059B">
        <w:rPr>
          <w:rFonts w:eastAsia="PMingLiU" w:cs="Tahoma"/>
          <w:szCs w:val="24"/>
        </w:rPr>
        <w:t>含</w:t>
      </w:r>
      <w:r w:rsidRPr="00BB059B">
        <w:rPr>
          <w:rFonts w:eastAsia="PMingLiU" w:cs="Tahoma"/>
          <w:szCs w:val="24"/>
        </w:rPr>
        <w:t xml:space="preserve"> MSDN)</w:t>
      </w:r>
    </w:p>
    <w:p w:rsidR="0032113C" w:rsidRPr="00BB059B" w:rsidRDefault="0032113C" w:rsidP="007A4659">
      <w:pPr>
        <w:numPr>
          <w:ilvl w:val="0"/>
          <w:numId w:val="6"/>
        </w:numPr>
        <w:adjustRightInd w:val="0"/>
        <w:snapToGrid w:val="0"/>
        <w:spacing w:after="60"/>
        <w:ind w:left="1440"/>
        <w:textAlignment w:val="baseline"/>
        <w:rPr>
          <w:rFonts w:eastAsia="PMingLiU" w:cs="Tahoma"/>
        </w:rPr>
      </w:pPr>
      <w:r w:rsidRPr="00BB059B">
        <w:rPr>
          <w:rFonts w:eastAsia="PMingLiU" w:cs="Tahoma"/>
          <w:szCs w:val="24"/>
        </w:rPr>
        <w:t xml:space="preserve">MSDN </w:t>
      </w:r>
      <w:r w:rsidRPr="00BB059B">
        <w:rPr>
          <w:rFonts w:eastAsia="PMingLiU" w:cs="Tahoma"/>
          <w:szCs w:val="24"/>
        </w:rPr>
        <w:t>作業系統</w:t>
      </w:r>
    </w:p>
    <w:p w:rsidR="0032113C" w:rsidRPr="00BB059B" w:rsidRDefault="0032113C" w:rsidP="007A4659">
      <w:pPr>
        <w:tabs>
          <w:tab w:val="num" w:pos="900"/>
        </w:tabs>
        <w:adjustRightInd w:val="0"/>
        <w:ind w:left="900"/>
        <w:textAlignment w:val="baseline"/>
        <w:rPr>
          <w:rFonts w:eastAsia="PMingLiU" w:cs="Tahoma"/>
        </w:rPr>
      </w:pPr>
    </w:p>
    <w:p w:rsidR="0032113C" w:rsidRPr="00BB059B" w:rsidRDefault="0032113C" w:rsidP="007A4659">
      <w:pPr>
        <w:adjustRightInd w:val="0"/>
        <w:ind w:left="720"/>
        <w:textAlignment w:val="baseline"/>
        <w:rPr>
          <w:rFonts w:eastAsia="PMingLiU" w:cs="Tahoma"/>
        </w:rPr>
      </w:pPr>
      <w:r w:rsidRPr="00BB059B">
        <w:rPr>
          <w:rFonts w:eastAsia="PMingLiU" w:cs="Tahoma"/>
          <w:szCs w:val="20"/>
        </w:rPr>
        <w:t>針對下列任一產品具備有效的軟體保證範圍之</w:t>
      </w:r>
      <w:r w:rsidRPr="00BB059B">
        <w:rPr>
          <w:rFonts w:eastAsia="PMingLiU" w:cs="Tahoma"/>
          <w:szCs w:val="20"/>
        </w:rPr>
        <w:t xml:space="preserve"> Enterprise</w:t>
      </w:r>
      <w:r w:rsidRPr="00BB059B">
        <w:rPr>
          <w:rFonts w:eastAsia="PMingLiU" w:cs="Tahoma"/>
          <w:szCs w:val="20"/>
        </w:rPr>
        <w:t>、</w:t>
      </w:r>
      <w:r w:rsidRPr="00BB059B">
        <w:rPr>
          <w:rFonts w:eastAsia="PMingLiU" w:cs="Tahoma"/>
          <w:szCs w:val="20"/>
        </w:rPr>
        <w:t xml:space="preserve">Select </w:t>
      </w:r>
      <w:r w:rsidRPr="00BB059B">
        <w:rPr>
          <w:rFonts w:eastAsia="PMingLiU" w:cs="Tahoma"/>
          <w:szCs w:val="20"/>
        </w:rPr>
        <w:t>或</w:t>
      </w:r>
      <w:r w:rsidRPr="00BB059B">
        <w:rPr>
          <w:rFonts w:eastAsia="PMingLiU" w:cs="Tahoma"/>
          <w:szCs w:val="20"/>
        </w:rPr>
        <w:t xml:space="preserve"> Open Value </w:t>
      </w:r>
      <w:r w:rsidRPr="00BB059B">
        <w:rPr>
          <w:rFonts w:eastAsia="PMingLiU" w:cs="Tahoma"/>
          <w:szCs w:val="20"/>
        </w:rPr>
        <w:t>客戶，也可以透過取得適當</w:t>
      </w:r>
      <w:hyperlink w:anchor="Step_Up" w:history="1">
        <w:r w:rsidRPr="00BB059B">
          <w:rPr>
            <w:rFonts w:eastAsia="PMingLiU" w:cs="Tahoma"/>
            <w:szCs w:val="20"/>
          </w:rPr>
          <w:t>升級</w:t>
        </w:r>
        <w:r w:rsidRPr="00BB059B">
          <w:rPr>
            <w:rFonts w:eastAsia="PMingLiU" w:cs="Tahoma"/>
            <w:szCs w:val="20"/>
          </w:rPr>
          <w:t xml:space="preserve"> SKU </w:t>
        </w:r>
      </w:hyperlink>
      <w:r w:rsidRPr="00BB059B">
        <w:rPr>
          <w:rFonts w:eastAsia="PMingLiU" w:cs="Tahoma"/>
          <w:szCs w:val="20"/>
        </w:rPr>
        <w:t>的方式，升級為</w:t>
      </w:r>
      <w:r w:rsidRPr="00BB059B">
        <w:rPr>
          <w:rFonts w:eastAsia="PMingLiU" w:cs="Tahoma"/>
          <w:szCs w:val="20"/>
        </w:rPr>
        <w:t xml:space="preserve"> Visual Studio Ultimate 2012 with MSDN</w:t>
      </w:r>
      <w:r w:rsidRPr="00BB059B">
        <w:rPr>
          <w:rFonts w:eastAsia="PMingLiU" w:cs="Tahoma"/>
          <w:szCs w:val="20"/>
        </w:rPr>
        <w:t>：</w:t>
      </w:r>
    </w:p>
    <w:p w:rsidR="0032113C" w:rsidRPr="00BB059B" w:rsidRDefault="0032113C" w:rsidP="007A4659">
      <w:pPr>
        <w:tabs>
          <w:tab w:val="num" w:pos="900"/>
        </w:tabs>
        <w:adjustRightInd w:val="0"/>
        <w:ind w:left="900"/>
        <w:textAlignment w:val="baseline"/>
        <w:rPr>
          <w:rFonts w:eastAsia="PMingLiU" w:cs="Tahoma"/>
        </w:rPr>
      </w:pPr>
    </w:p>
    <w:p w:rsidR="0032113C" w:rsidRPr="00BB059B" w:rsidRDefault="0032113C" w:rsidP="007A4659">
      <w:pPr>
        <w:numPr>
          <w:ilvl w:val="0"/>
          <w:numId w:val="6"/>
        </w:numPr>
        <w:adjustRightInd w:val="0"/>
        <w:snapToGrid w:val="0"/>
        <w:ind w:left="1440"/>
        <w:textAlignment w:val="baseline"/>
        <w:rPr>
          <w:rFonts w:eastAsia="PMingLiU" w:cs="Tahoma"/>
        </w:rPr>
      </w:pPr>
      <w:r w:rsidRPr="00BB059B">
        <w:rPr>
          <w:rFonts w:eastAsia="PMingLiU" w:cs="Tahoma"/>
          <w:szCs w:val="24"/>
        </w:rPr>
        <w:t>Visual Studio Premium (</w:t>
      </w:r>
      <w:r w:rsidRPr="00BB059B">
        <w:rPr>
          <w:rFonts w:eastAsia="PMingLiU" w:cs="Tahoma"/>
          <w:szCs w:val="24"/>
        </w:rPr>
        <w:t>含</w:t>
      </w:r>
      <w:r w:rsidRPr="00BB059B">
        <w:rPr>
          <w:rFonts w:eastAsia="PMingLiU" w:cs="Tahoma"/>
          <w:szCs w:val="24"/>
        </w:rPr>
        <w:t xml:space="preserve"> MSDN)</w:t>
      </w:r>
    </w:p>
    <w:p w:rsidR="0055611F" w:rsidRPr="00BB059B" w:rsidRDefault="0055611F" w:rsidP="007A4659">
      <w:pPr>
        <w:adjustRightInd w:val="0"/>
        <w:snapToGrid w:val="0"/>
        <w:textAlignment w:val="baseline"/>
        <w:rPr>
          <w:rFonts w:eastAsia="PMingLiU" w:cs="Tahoma"/>
        </w:rPr>
      </w:pPr>
    </w:p>
    <w:p w:rsidR="0055611F" w:rsidRPr="00BB059B" w:rsidRDefault="009B2474" w:rsidP="00864B8A">
      <w:pPr>
        <w:spacing w:after="60"/>
        <w:ind w:left="720"/>
        <w:rPr>
          <w:rFonts w:eastAsia="PMingLiU" w:cs="Tahoma"/>
        </w:rPr>
      </w:pPr>
      <w:r w:rsidRPr="00BB059B">
        <w:rPr>
          <w:rFonts w:eastAsia="PMingLiU" w:cs="Tahoma"/>
          <w:b/>
        </w:rPr>
        <w:t>訂閱服務</w:t>
      </w:r>
    </w:p>
    <w:p w:rsidR="0055611F" w:rsidRPr="0077541A" w:rsidRDefault="0055611F" w:rsidP="007A4659">
      <w:pPr>
        <w:pStyle w:val="FootnoteBulletLevel2"/>
        <w:tabs>
          <w:tab w:val="clear" w:pos="1260"/>
        </w:tabs>
        <w:spacing w:before="0"/>
        <w:ind w:left="720" w:firstLine="0"/>
        <w:rPr>
          <w:rFonts w:ascii="Tahoma" w:eastAsia="PMingLiU" w:hAnsi="Tahoma" w:cs="Tahoma"/>
          <w:sz w:val="18"/>
          <w:szCs w:val="18"/>
        </w:rPr>
      </w:pPr>
      <w:r w:rsidRPr="0077541A">
        <w:rPr>
          <w:rFonts w:ascii="Tahoma" w:eastAsia="PMingLiU" w:hAnsi="Tahoma" w:cs="Tahoma"/>
          <w:sz w:val="18"/>
          <w:szCs w:val="18"/>
        </w:rPr>
        <w:t xml:space="preserve">MSDN </w:t>
      </w:r>
      <w:r w:rsidRPr="0077541A">
        <w:rPr>
          <w:rFonts w:ascii="Tahoma" w:eastAsia="PMingLiU" w:hAnsi="Tahoma" w:cs="Tahoma"/>
          <w:sz w:val="18"/>
          <w:szCs w:val="18"/>
        </w:rPr>
        <w:t>訂閱服務，其中包括下載、產品金鑰、</w:t>
      </w:r>
      <w:r w:rsidRPr="0077541A">
        <w:rPr>
          <w:rFonts w:ascii="Tahoma" w:eastAsia="PMingLiU" w:hAnsi="Tahoma" w:cs="Tahoma"/>
          <w:sz w:val="18"/>
          <w:szCs w:val="18"/>
        </w:rPr>
        <w:t xml:space="preserve">Windows Azure </w:t>
      </w:r>
      <w:r w:rsidRPr="0077541A">
        <w:rPr>
          <w:rFonts w:ascii="Tahoma" w:eastAsia="PMingLiU" w:hAnsi="Tahoma" w:cs="Tahoma"/>
          <w:sz w:val="18"/>
          <w:szCs w:val="18"/>
        </w:rPr>
        <w:t>利益、</w:t>
      </w:r>
      <w:r w:rsidRPr="0077541A">
        <w:rPr>
          <w:rFonts w:ascii="Tahoma" w:eastAsia="PMingLiU" w:hAnsi="Tahoma" w:cs="Tahoma"/>
          <w:sz w:val="18"/>
          <w:szCs w:val="18"/>
        </w:rPr>
        <w:t>E-Learning</w:t>
      </w:r>
      <w:r w:rsidRPr="0077541A">
        <w:rPr>
          <w:rFonts w:ascii="Tahoma" w:eastAsia="PMingLiU" w:hAnsi="Tahoma" w:cs="Tahoma"/>
          <w:sz w:val="18"/>
          <w:szCs w:val="18"/>
        </w:rPr>
        <w:t>、技術支援、</w:t>
      </w:r>
      <w:r w:rsidRPr="0077541A">
        <w:rPr>
          <w:rFonts w:ascii="Tahoma" w:eastAsia="PMingLiU" w:hAnsi="Tahoma" w:cs="Tahoma"/>
          <w:sz w:val="18"/>
          <w:szCs w:val="18"/>
        </w:rPr>
        <w:t xml:space="preserve">Windows </w:t>
      </w:r>
      <w:r w:rsidRPr="0077541A">
        <w:rPr>
          <w:rFonts w:ascii="Tahoma" w:eastAsia="PMingLiU" w:hAnsi="Tahoma" w:cs="Tahoma"/>
          <w:sz w:val="18"/>
          <w:szCs w:val="18"/>
        </w:rPr>
        <w:t>市集利益和其他服務，均僅在訂閱有效期間才提供。</w:t>
      </w:r>
    </w:p>
    <w:p w:rsidR="0055611F" w:rsidRPr="0077541A" w:rsidRDefault="0055611F" w:rsidP="007A4659">
      <w:pPr>
        <w:pStyle w:val="FootnoteBulletLevel1"/>
        <w:spacing w:before="0" w:after="0"/>
        <w:ind w:left="720" w:firstLine="0"/>
        <w:rPr>
          <w:rFonts w:ascii="Tahoma" w:eastAsia="PMingLiU" w:hAnsi="Tahoma" w:cs="Tahoma"/>
          <w:sz w:val="18"/>
          <w:szCs w:val="18"/>
        </w:rPr>
      </w:pPr>
    </w:p>
    <w:p w:rsidR="0055611F" w:rsidRPr="00BB059B" w:rsidRDefault="0055611F" w:rsidP="00864B8A">
      <w:pPr>
        <w:spacing w:after="60"/>
        <w:ind w:left="720"/>
        <w:rPr>
          <w:rFonts w:eastAsia="PMingLiU" w:cs="Tahoma"/>
        </w:rPr>
      </w:pPr>
      <w:r w:rsidRPr="00BB059B">
        <w:rPr>
          <w:rFonts w:eastAsia="PMingLiU" w:cs="Tahoma"/>
          <w:b/>
        </w:rPr>
        <w:t xml:space="preserve">Windows Azure </w:t>
      </w:r>
      <w:r w:rsidRPr="00BB059B">
        <w:rPr>
          <w:rFonts w:eastAsia="PMingLiU" w:cs="Tahoma"/>
          <w:b/>
        </w:rPr>
        <w:t>平台服務</w:t>
      </w:r>
    </w:p>
    <w:p w:rsidR="00C2130B" w:rsidRPr="00BB059B" w:rsidRDefault="0055611F" w:rsidP="007A4659">
      <w:pPr>
        <w:adjustRightInd w:val="0"/>
        <w:snapToGrid w:val="0"/>
        <w:ind w:left="720"/>
        <w:textAlignment w:val="baseline"/>
        <w:rPr>
          <w:rFonts w:eastAsia="PMingLiU" w:cs="Tahoma"/>
        </w:rPr>
      </w:pPr>
      <w:r w:rsidRPr="00BB059B">
        <w:rPr>
          <w:rFonts w:eastAsia="PMingLiU" w:cs="Tahoma"/>
        </w:rPr>
        <w:t xml:space="preserve">Windows Azure </w:t>
      </w:r>
      <w:r w:rsidRPr="00BB059B">
        <w:rPr>
          <w:rFonts w:eastAsia="PMingLiU" w:cs="Tahoma"/>
        </w:rPr>
        <w:t>利益無法從多個</w:t>
      </w:r>
      <w:r w:rsidRPr="00BB059B">
        <w:rPr>
          <w:rFonts w:eastAsia="PMingLiU" w:cs="Tahoma"/>
        </w:rPr>
        <w:t xml:space="preserve"> MSDN </w:t>
      </w:r>
      <w:r w:rsidRPr="00BB059B">
        <w:rPr>
          <w:rFonts w:eastAsia="PMingLiU" w:cs="Tahoma"/>
        </w:rPr>
        <w:t>訂閱合併至單一</w:t>
      </w:r>
      <w:r w:rsidRPr="00BB059B">
        <w:rPr>
          <w:rFonts w:eastAsia="PMingLiU" w:cs="Tahoma"/>
        </w:rPr>
        <w:t xml:space="preserve"> Windows Azure </w:t>
      </w:r>
      <w:r w:rsidRPr="00BB059B">
        <w:rPr>
          <w:rFonts w:eastAsia="PMingLiU" w:cs="Tahoma"/>
        </w:rPr>
        <w:t>帳戶上。</w:t>
      </w:r>
      <w:r w:rsidRPr="00BB059B">
        <w:rPr>
          <w:rFonts w:eastAsia="PMingLiU" w:cs="Tahoma"/>
        </w:rPr>
        <w:t xml:space="preserve">Windows Azure </w:t>
      </w:r>
      <w:r w:rsidRPr="00BB059B">
        <w:rPr>
          <w:rFonts w:eastAsia="PMingLiU" w:cs="Tahoma"/>
        </w:rPr>
        <w:t>之使用應受</w:t>
      </w:r>
      <w:r w:rsidRPr="00BB059B">
        <w:rPr>
          <w:rFonts w:eastAsia="PMingLiU" w:cs="Tahoma"/>
        </w:rPr>
        <w:t xml:space="preserve"> Windows Azure </w:t>
      </w:r>
      <w:r w:rsidRPr="00BB059B">
        <w:rPr>
          <w:rFonts w:eastAsia="PMingLiU" w:cs="Tahoma"/>
        </w:rPr>
        <w:t>使用條款之拘束。</w:t>
      </w:r>
      <w:bookmarkStart w:id="1113" w:name="Aps_19VS2010TestMSDN"/>
    </w:p>
    <w:p w:rsidR="007A4659" w:rsidRPr="00BB059B" w:rsidRDefault="007A4659" w:rsidP="007A4659">
      <w:pPr>
        <w:adjustRightInd w:val="0"/>
        <w:snapToGrid w:val="0"/>
        <w:textAlignment w:val="baseline"/>
        <w:rPr>
          <w:rFonts w:eastAsia="PMingLiU" w:cs="Tahoma"/>
        </w:rPr>
      </w:pPr>
    </w:p>
    <w:p w:rsidR="007A4659" w:rsidRPr="00BB059B" w:rsidRDefault="007A4659" w:rsidP="007A4659">
      <w:pPr>
        <w:adjustRightInd w:val="0"/>
        <w:snapToGrid w:val="0"/>
        <w:textAlignment w:val="baseline"/>
        <w:rPr>
          <w:rFonts w:eastAsia="PMingLiU" w:cs="Tahoma"/>
        </w:rPr>
      </w:pPr>
    </w:p>
    <w:p w:rsidR="00223A77" w:rsidRPr="00BB059B" w:rsidRDefault="00B26237" w:rsidP="00223A77">
      <w:pPr>
        <w:pStyle w:val="Heading3"/>
        <w:rPr>
          <w:rFonts w:ascii="Tahoma" w:eastAsia="PMingLiU" w:hAnsi="Tahoma" w:cs="Tahoma"/>
        </w:rPr>
      </w:pPr>
      <w:bookmarkStart w:id="1114" w:name="_20_Visual_Studio"/>
      <w:bookmarkStart w:id="1115" w:name="_Toc336338279"/>
      <w:bookmarkStart w:id="1116" w:name="_Toc345401832"/>
      <w:bookmarkEnd w:id="1114"/>
      <w:r w:rsidRPr="00BB059B">
        <w:rPr>
          <w:rFonts w:ascii="Tahoma" w:eastAsia="PMingLiU" w:hAnsi="Tahoma" w:cs="Tahoma"/>
          <w:caps/>
          <w:color w:val="F66400"/>
          <w:sz w:val="22"/>
          <w:vertAlign w:val="superscript"/>
        </w:rPr>
        <w:t>20</w:t>
      </w:r>
      <w:r w:rsidRPr="00BB059B">
        <w:rPr>
          <w:rFonts w:ascii="Tahoma" w:eastAsia="PMingLiU" w:hAnsi="Tahoma" w:cs="Tahoma"/>
          <w:color w:val="F66400"/>
          <w:sz w:val="22"/>
        </w:rPr>
        <w:t xml:space="preserve"> Visual Studio Test Professional 2012 with </w:t>
      </w:r>
      <w:bookmarkEnd w:id="1113"/>
      <w:r w:rsidRPr="00BB059B">
        <w:rPr>
          <w:rFonts w:ascii="Tahoma" w:eastAsia="PMingLiU" w:hAnsi="Tahoma" w:cs="Tahoma"/>
          <w:color w:val="F66400"/>
          <w:sz w:val="22"/>
        </w:rPr>
        <w:t>MSDN</w:t>
      </w:r>
      <w:bookmarkEnd w:id="1115"/>
      <w:bookmarkEnd w:id="1116"/>
    </w:p>
    <w:p w:rsidR="00AC4485" w:rsidRPr="00BB059B" w:rsidRDefault="00AC4485" w:rsidP="00E7500D">
      <w:pPr>
        <w:pStyle w:val="FootnoteBulletLevel1"/>
        <w:spacing w:before="0" w:after="0"/>
        <w:rPr>
          <w:rFonts w:ascii="Tahoma" w:eastAsia="PMingLiU" w:hAnsi="Tahoma" w:cs="Tahoma"/>
        </w:rPr>
      </w:pPr>
    </w:p>
    <w:p w:rsidR="001026FD" w:rsidRPr="0077541A" w:rsidRDefault="001026FD" w:rsidP="00864B8A">
      <w:pPr>
        <w:spacing w:after="60"/>
        <w:ind w:left="720"/>
        <w:rPr>
          <w:rFonts w:eastAsia="PMingLiU" w:cs="Tahoma"/>
          <w:szCs w:val="18"/>
        </w:rPr>
      </w:pPr>
      <w:r w:rsidRPr="0077541A">
        <w:rPr>
          <w:rFonts w:eastAsia="PMingLiU" w:cs="Tahoma"/>
          <w:b/>
          <w:szCs w:val="18"/>
        </w:rPr>
        <w:t>Visual Studio Team Foundation Server 2012</w:t>
      </w:r>
    </w:p>
    <w:p w:rsidR="001026FD" w:rsidRPr="0077541A" w:rsidRDefault="001026FD" w:rsidP="00E7500D">
      <w:pPr>
        <w:pStyle w:val="EndnoteText"/>
        <w:ind w:left="720"/>
        <w:rPr>
          <w:rFonts w:ascii="Tahoma" w:eastAsia="PMingLiU" w:hAnsi="Tahoma" w:cs="Tahoma"/>
          <w:sz w:val="18"/>
          <w:szCs w:val="18"/>
        </w:rPr>
      </w:pPr>
      <w:r w:rsidRPr="0077541A">
        <w:rPr>
          <w:rFonts w:ascii="Tahoma" w:eastAsia="PMingLiU" w:hAnsi="Tahoma" w:cs="Tahoma"/>
          <w:sz w:val="18"/>
          <w:szCs w:val="18"/>
        </w:rPr>
        <w:t>訂閱者有權獲得一份</w:t>
      </w:r>
      <w:r w:rsidRPr="0077541A">
        <w:rPr>
          <w:rFonts w:ascii="Tahoma" w:eastAsia="PMingLiU" w:hAnsi="Tahoma" w:cs="Tahoma"/>
          <w:sz w:val="18"/>
          <w:szCs w:val="18"/>
        </w:rPr>
        <w:t xml:space="preserve"> Visual Studio Team Foundation Server 2012 </w:t>
      </w:r>
      <w:r w:rsidRPr="0077541A">
        <w:rPr>
          <w:rFonts w:ascii="Tahoma" w:eastAsia="PMingLiU" w:hAnsi="Tahoma" w:cs="Tahoma"/>
          <w:sz w:val="18"/>
          <w:szCs w:val="18"/>
        </w:rPr>
        <w:t>伺服器使用權，以及一份</w:t>
      </w:r>
      <w:r w:rsidRPr="0077541A">
        <w:rPr>
          <w:rFonts w:ascii="Tahoma" w:eastAsia="PMingLiU" w:hAnsi="Tahoma" w:cs="Tahoma"/>
          <w:sz w:val="18"/>
          <w:szCs w:val="18"/>
        </w:rPr>
        <w:t xml:space="preserve"> Team Foundation</w:t>
      </w:r>
      <w:r w:rsidR="00AF6164" w:rsidRPr="0077541A">
        <w:rPr>
          <w:rFonts w:ascii="Tahoma" w:eastAsia="PMingLiU" w:hAnsi="Tahoma" w:cs="Tahoma"/>
          <w:sz w:val="18"/>
          <w:szCs w:val="18"/>
        </w:rPr>
        <w:t> </w:t>
      </w:r>
      <w:r w:rsidRPr="0077541A">
        <w:rPr>
          <w:rFonts w:ascii="Tahoma" w:eastAsia="PMingLiU" w:hAnsi="Tahoma" w:cs="Tahoma"/>
          <w:sz w:val="18"/>
          <w:szCs w:val="18"/>
        </w:rPr>
        <w:t xml:space="preserve">Server </w:t>
      </w:r>
      <w:r w:rsidRPr="0077541A">
        <w:rPr>
          <w:rFonts w:ascii="Tahoma" w:eastAsia="PMingLiU" w:hAnsi="Tahoma" w:cs="Tahoma"/>
          <w:sz w:val="18"/>
          <w:szCs w:val="18"/>
        </w:rPr>
        <w:t>使用者</w:t>
      </w:r>
      <w:r w:rsidRPr="0077541A">
        <w:rPr>
          <w:rFonts w:ascii="Tahoma" w:eastAsia="PMingLiU" w:hAnsi="Tahoma" w:cs="Tahoma"/>
          <w:sz w:val="18"/>
          <w:szCs w:val="18"/>
        </w:rPr>
        <w:t xml:space="preserve"> CAL</w:t>
      </w:r>
      <w:r w:rsidRPr="0077541A">
        <w:rPr>
          <w:rFonts w:ascii="Tahoma" w:eastAsia="PMingLiU" w:hAnsi="Tahoma" w:cs="Tahoma"/>
          <w:sz w:val="18"/>
          <w:szCs w:val="18"/>
        </w:rPr>
        <w:t>。此</w:t>
      </w:r>
      <w:r w:rsidRPr="0077541A">
        <w:rPr>
          <w:rFonts w:ascii="Tahoma" w:eastAsia="PMingLiU" w:hAnsi="Tahoma" w:cs="Tahoma"/>
          <w:sz w:val="18"/>
          <w:szCs w:val="18"/>
        </w:rPr>
        <w:t xml:space="preserve"> CAL </w:t>
      </w:r>
      <w:r w:rsidRPr="0077541A">
        <w:rPr>
          <w:rFonts w:ascii="Tahoma" w:eastAsia="PMingLiU" w:hAnsi="Tahoma" w:cs="Tahoma"/>
          <w:sz w:val="18"/>
          <w:szCs w:val="18"/>
        </w:rPr>
        <w:t>僅保留供訂閱者使用。</w:t>
      </w:r>
    </w:p>
    <w:p w:rsidR="001026FD" w:rsidRPr="0077541A" w:rsidRDefault="001026FD" w:rsidP="00E7500D">
      <w:pPr>
        <w:pStyle w:val="EndnoteText"/>
        <w:ind w:left="720"/>
        <w:rPr>
          <w:rFonts w:ascii="Tahoma" w:eastAsia="PMingLiU" w:hAnsi="Tahoma" w:cs="Tahoma"/>
          <w:sz w:val="18"/>
          <w:szCs w:val="18"/>
        </w:rPr>
      </w:pPr>
    </w:p>
    <w:p w:rsidR="001026FD" w:rsidRPr="0077541A" w:rsidRDefault="001026FD" w:rsidP="00864B8A">
      <w:pPr>
        <w:spacing w:after="60"/>
        <w:ind w:left="720"/>
        <w:rPr>
          <w:rFonts w:eastAsia="PMingLiU" w:cs="Tahoma"/>
          <w:szCs w:val="18"/>
        </w:rPr>
      </w:pPr>
      <w:r w:rsidRPr="0077541A">
        <w:rPr>
          <w:rFonts w:eastAsia="PMingLiU" w:cs="Tahoma"/>
          <w:b/>
          <w:szCs w:val="18"/>
        </w:rPr>
        <w:t>SQL Server Parallel Data Warehouse Developer</w:t>
      </w:r>
    </w:p>
    <w:p w:rsidR="001026FD" w:rsidRPr="0077541A" w:rsidRDefault="001026FD" w:rsidP="00E7500D">
      <w:pPr>
        <w:pStyle w:val="EndnoteText"/>
        <w:ind w:left="720"/>
        <w:rPr>
          <w:rFonts w:ascii="Tahoma" w:eastAsia="PMingLiU" w:hAnsi="Tahoma" w:cs="Tahoma"/>
          <w:sz w:val="18"/>
          <w:szCs w:val="18"/>
        </w:rPr>
      </w:pPr>
      <w:r w:rsidRPr="0077541A">
        <w:rPr>
          <w:rFonts w:ascii="Tahoma" w:eastAsia="PMingLiU" w:hAnsi="Tahoma" w:cs="Tahoma"/>
          <w:sz w:val="18"/>
          <w:szCs w:val="18"/>
        </w:rPr>
        <w:t>訂閱者有權獲得一份</w:t>
      </w:r>
      <w:r w:rsidRPr="0077541A">
        <w:rPr>
          <w:rFonts w:ascii="Tahoma" w:eastAsia="PMingLiU" w:hAnsi="Tahoma" w:cs="Tahoma"/>
          <w:sz w:val="18"/>
          <w:szCs w:val="18"/>
        </w:rPr>
        <w:t xml:space="preserve"> SQL Server 2008 R2 Parallel Data Warehouse Developer </w:t>
      </w:r>
      <w:r w:rsidRPr="0077541A">
        <w:rPr>
          <w:rFonts w:ascii="Tahoma" w:eastAsia="PMingLiU" w:hAnsi="Tahoma" w:cs="Tahoma"/>
          <w:sz w:val="18"/>
          <w:szCs w:val="18"/>
        </w:rPr>
        <w:t>使用權。</w:t>
      </w:r>
    </w:p>
    <w:p w:rsidR="00E7500D" w:rsidRDefault="00E7500D" w:rsidP="00E7500D">
      <w:pPr>
        <w:pStyle w:val="FootnoteBulletLevel1"/>
        <w:tabs>
          <w:tab w:val="clear" w:pos="900"/>
        </w:tabs>
        <w:spacing w:before="0" w:after="0"/>
        <w:ind w:left="720" w:firstLine="0"/>
        <w:rPr>
          <w:rFonts w:ascii="Tahoma" w:eastAsia="PMingLiU" w:hAnsi="Tahoma" w:cs="Tahoma"/>
        </w:rPr>
      </w:pPr>
    </w:p>
    <w:p w:rsidR="00AF6164" w:rsidRDefault="00AF6164" w:rsidP="00E7500D">
      <w:pPr>
        <w:pStyle w:val="FootnoteBulletLevel1"/>
        <w:tabs>
          <w:tab w:val="clear" w:pos="900"/>
        </w:tabs>
        <w:spacing w:before="0" w:after="0"/>
        <w:ind w:left="720" w:firstLine="0"/>
        <w:rPr>
          <w:rFonts w:ascii="Tahoma" w:eastAsia="PMingLiU" w:hAnsi="Tahoma" w:cs="Tahoma"/>
        </w:rPr>
      </w:pPr>
    </w:p>
    <w:p w:rsidR="00AF6164" w:rsidRDefault="00AF6164" w:rsidP="00E7500D">
      <w:pPr>
        <w:pStyle w:val="FootnoteBulletLevel1"/>
        <w:tabs>
          <w:tab w:val="clear" w:pos="900"/>
        </w:tabs>
        <w:spacing w:before="0" w:after="0"/>
        <w:ind w:left="720" w:firstLine="0"/>
        <w:rPr>
          <w:rFonts w:ascii="Tahoma" w:eastAsia="PMingLiU" w:hAnsi="Tahoma" w:cs="Tahoma"/>
        </w:rPr>
      </w:pPr>
    </w:p>
    <w:p w:rsidR="00AF6164" w:rsidRDefault="00AF6164" w:rsidP="00E7500D">
      <w:pPr>
        <w:pStyle w:val="FootnoteBulletLevel1"/>
        <w:tabs>
          <w:tab w:val="clear" w:pos="900"/>
        </w:tabs>
        <w:spacing w:before="0" w:after="0"/>
        <w:ind w:left="720" w:firstLine="0"/>
        <w:rPr>
          <w:rFonts w:ascii="Tahoma" w:eastAsia="PMingLiU" w:hAnsi="Tahoma" w:cs="Tahoma"/>
        </w:rPr>
      </w:pPr>
    </w:p>
    <w:p w:rsidR="00AF6164" w:rsidRDefault="00AF6164" w:rsidP="00E7500D">
      <w:pPr>
        <w:pStyle w:val="FootnoteBulletLevel1"/>
        <w:tabs>
          <w:tab w:val="clear" w:pos="900"/>
        </w:tabs>
        <w:spacing w:before="0" w:after="0"/>
        <w:ind w:left="720" w:firstLine="0"/>
        <w:rPr>
          <w:rFonts w:ascii="Tahoma" w:eastAsia="PMingLiU" w:hAnsi="Tahoma" w:cs="Tahoma"/>
        </w:rPr>
      </w:pPr>
    </w:p>
    <w:p w:rsidR="00AF6164" w:rsidRPr="00BB059B" w:rsidRDefault="00AF6164" w:rsidP="00E7500D">
      <w:pPr>
        <w:pStyle w:val="FootnoteBulletLevel1"/>
        <w:tabs>
          <w:tab w:val="clear" w:pos="900"/>
        </w:tabs>
        <w:spacing w:before="0" w:after="0"/>
        <w:ind w:left="720" w:firstLine="0"/>
        <w:rPr>
          <w:rFonts w:ascii="Tahoma" w:eastAsia="PMingLiU" w:hAnsi="Tahoma" w:cs="Tahoma"/>
        </w:rPr>
      </w:pPr>
    </w:p>
    <w:p w:rsidR="00223A77" w:rsidRPr="008F5B7E" w:rsidRDefault="00223A77" w:rsidP="00864B8A">
      <w:pPr>
        <w:spacing w:after="60"/>
        <w:ind w:left="720"/>
        <w:rPr>
          <w:rFonts w:eastAsia="PMingLiU" w:cs="Tahoma"/>
          <w:szCs w:val="18"/>
        </w:rPr>
      </w:pPr>
      <w:r w:rsidRPr="008F5B7E">
        <w:rPr>
          <w:rFonts w:eastAsia="PMingLiU" w:cs="Tahoma"/>
          <w:b/>
          <w:szCs w:val="18"/>
        </w:rPr>
        <w:t>軟體保證資格</w:t>
      </w:r>
    </w:p>
    <w:p w:rsidR="00223A77" w:rsidRPr="008F5B7E" w:rsidRDefault="00223A77" w:rsidP="00E7500D">
      <w:pPr>
        <w:pStyle w:val="EndnoteText"/>
        <w:ind w:left="720"/>
        <w:rPr>
          <w:rFonts w:ascii="Tahoma" w:eastAsia="PMingLiU" w:hAnsi="Tahoma" w:cs="Tahoma"/>
          <w:sz w:val="18"/>
          <w:szCs w:val="18"/>
        </w:rPr>
      </w:pPr>
      <w:r w:rsidRPr="008F5B7E">
        <w:rPr>
          <w:rFonts w:ascii="Tahoma" w:eastAsia="PMingLiU" w:hAnsi="Tahoma" w:cs="Tahoma"/>
          <w:sz w:val="18"/>
          <w:szCs w:val="18"/>
        </w:rPr>
        <w:t>若客戶針對下列產品的軟體保證即將屆滿，則有資格將其範圍續約為</w:t>
      </w:r>
      <w:r w:rsidRPr="008F5B7E">
        <w:rPr>
          <w:rFonts w:ascii="Tahoma" w:eastAsia="PMingLiU" w:hAnsi="Tahoma" w:cs="Tahoma"/>
          <w:sz w:val="18"/>
          <w:szCs w:val="18"/>
        </w:rPr>
        <w:t xml:space="preserve"> Visual Studio Test Professional 2012 with MSDN</w:t>
      </w:r>
      <w:r w:rsidRPr="008F5B7E">
        <w:rPr>
          <w:rFonts w:ascii="Tahoma" w:eastAsia="PMingLiU" w:hAnsi="Tahoma" w:cs="Tahoma"/>
          <w:sz w:val="18"/>
          <w:szCs w:val="18"/>
        </w:rPr>
        <w:t>：</w:t>
      </w:r>
    </w:p>
    <w:p w:rsidR="00223A77" w:rsidRPr="008F5B7E" w:rsidRDefault="00223A77" w:rsidP="00E7500D">
      <w:pPr>
        <w:pStyle w:val="EndnoteText"/>
        <w:rPr>
          <w:rFonts w:ascii="Tahoma" w:eastAsia="PMingLiU" w:hAnsi="Tahoma" w:cs="Tahoma"/>
          <w:sz w:val="18"/>
          <w:szCs w:val="18"/>
        </w:rPr>
      </w:pPr>
    </w:p>
    <w:p w:rsidR="00223A77" w:rsidRPr="008F5B7E" w:rsidRDefault="00223A77" w:rsidP="00E7500D">
      <w:pPr>
        <w:pStyle w:val="FootnoteBulletLevel2"/>
        <w:numPr>
          <w:ilvl w:val="0"/>
          <w:numId w:val="5"/>
        </w:numPr>
        <w:spacing w:before="0" w:after="60"/>
        <w:ind w:left="1440"/>
        <w:rPr>
          <w:rFonts w:ascii="Tahoma" w:eastAsia="PMingLiU" w:hAnsi="Tahoma" w:cs="Tahoma"/>
          <w:sz w:val="18"/>
          <w:szCs w:val="18"/>
        </w:rPr>
      </w:pPr>
      <w:r w:rsidRPr="008F5B7E">
        <w:rPr>
          <w:rFonts w:ascii="Tahoma" w:eastAsia="PMingLiU" w:hAnsi="Tahoma" w:cs="Tahoma"/>
          <w:sz w:val="18"/>
          <w:szCs w:val="18"/>
        </w:rPr>
        <w:t>Visual Studio Ultimate (</w:t>
      </w:r>
      <w:r w:rsidRPr="008F5B7E">
        <w:rPr>
          <w:rFonts w:ascii="Tahoma" w:eastAsia="PMingLiU" w:hAnsi="Tahoma" w:cs="Tahoma"/>
          <w:sz w:val="18"/>
          <w:szCs w:val="18"/>
        </w:rPr>
        <w:t>含</w:t>
      </w:r>
      <w:r w:rsidRPr="008F5B7E">
        <w:rPr>
          <w:rFonts w:ascii="Tahoma" w:eastAsia="PMingLiU" w:hAnsi="Tahoma" w:cs="Tahoma"/>
          <w:sz w:val="18"/>
          <w:szCs w:val="18"/>
        </w:rPr>
        <w:t xml:space="preserve"> MSDN)</w:t>
      </w:r>
    </w:p>
    <w:p w:rsidR="00223A77" w:rsidRPr="008F5B7E" w:rsidRDefault="00223A77" w:rsidP="00E7500D">
      <w:pPr>
        <w:pStyle w:val="FootnoteBulletLevel2"/>
        <w:numPr>
          <w:ilvl w:val="0"/>
          <w:numId w:val="5"/>
        </w:numPr>
        <w:spacing w:before="0" w:after="60"/>
        <w:ind w:left="1440"/>
        <w:rPr>
          <w:rFonts w:ascii="Tahoma" w:eastAsia="PMingLiU" w:hAnsi="Tahoma" w:cs="Tahoma"/>
          <w:sz w:val="18"/>
          <w:szCs w:val="18"/>
        </w:rPr>
      </w:pPr>
      <w:r w:rsidRPr="008F5B7E">
        <w:rPr>
          <w:rFonts w:ascii="Tahoma" w:eastAsia="PMingLiU" w:hAnsi="Tahoma" w:cs="Tahoma"/>
          <w:sz w:val="18"/>
          <w:szCs w:val="18"/>
        </w:rPr>
        <w:t>Visual Studio Test Professional (</w:t>
      </w:r>
      <w:r w:rsidRPr="008F5B7E">
        <w:rPr>
          <w:rFonts w:ascii="Tahoma" w:eastAsia="PMingLiU" w:hAnsi="Tahoma" w:cs="Tahoma"/>
          <w:sz w:val="18"/>
          <w:szCs w:val="18"/>
        </w:rPr>
        <w:t>含</w:t>
      </w:r>
      <w:r w:rsidRPr="008F5B7E">
        <w:rPr>
          <w:rFonts w:ascii="Tahoma" w:eastAsia="PMingLiU" w:hAnsi="Tahoma" w:cs="Tahoma"/>
          <w:sz w:val="18"/>
          <w:szCs w:val="18"/>
        </w:rPr>
        <w:t xml:space="preserve"> MSDN)</w:t>
      </w:r>
    </w:p>
    <w:p w:rsidR="00223A77" w:rsidRPr="008F5B7E"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8F5B7E">
        <w:rPr>
          <w:rFonts w:ascii="Tahoma" w:eastAsia="PMingLiU" w:hAnsi="Tahoma" w:cs="Tahoma"/>
          <w:sz w:val="18"/>
          <w:szCs w:val="18"/>
          <w:lang w:eastAsia="zh-TW"/>
        </w:rPr>
        <w:t>客戶具備任何以上軟體之有效零售訂閱</w:t>
      </w:r>
    </w:p>
    <w:p w:rsidR="00223A77" w:rsidRPr="008F5B7E" w:rsidRDefault="00223A77" w:rsidP="00E7500D">
      <w:pPr>
        <w:pStyle w:val="FootnoteBulletLevel1"/>
        <w:spacing w:before="0" w:after="0"/>
        <w:ind w:firstLine="0"/>
        <w:rPr>
          <w:rFonts w:ascii="Tahoma" w:eastAsia="PMingLiU" w:hAnsi="Tahoma" w:cs="Tahoma"/>
          <w:sz w:val="18"/>
          <w:szCs w:val="18"/>
          <w:lang w:eastAsia="zh-TW"/>
        </w:rPr>
      </w:pPr>
    </w:p>
    <w:p w:rsidR="00E7500D" w:rsidRPr="008F5B7E" w:rsidRDefault="00223A77" w:rsidP="00E7500D">
      <w:pPr>
        <w:pStyle w:val="FootnoteBulletLevel2"/>
        <w:tabs>
          <w:tab w:val="clear" w:pos="1260"/>
        </w:tabs>
        <w:spacing w:before="0"/>
        <w:ind w:left="720" w:firstLine="0"/>
        <w:rPr>
          <w:rFonts w:ascii="Tahoma" w:eastAsia="PMingLiU" w:hAnsi="Tahoma" w:cs="Tahoma"/>
          <w:sz w:val="18"/>
          <w:szCs w:val="18"/>
        </w:rPr>
      </w:pPr>
      <w:r w:rsidRPr="008F5B7E">
        <w:rPr>
          <w:rFonts w:ascii="Tahoma" w:eastAsia="PMingLiU" w:hAnsi="Tahoma" w:cs="Tahoma"/>
          <w:sz w:val="18"/>
          <w:szCs w:val="18"/>
        </w:rPr>
        <w:t>針對</w:t>
      </w:r>
      <w:r w:rsidRPr="008F5B7E">
        <w:rPr>
          <w:rFonts w:ascii="Tahoma" w:eastAsia="PMingLiU" w:hAnsi="Tahoma" w:cs="Tahoma"/>
          <w:sz w:val="18"/>
          <w:szCs w:val="18"/>
        </w:rPr>
        <w:t xml:space="preserve"> Visual Studio Test Professional 2012 with MSDN </w:t>
      </w:r>
      <w:r w:rsidRPr="008F5B7E">
        <w:rPr>
          <w:rFonts w:ascii="Tahoma" w:eastAsia="PMingLiU" w:hAnsi="Tahoma" w:cs="Tahoma"/>
          <w:sz w:val="18"/>
          <w:szCs w:val="18"/>
        </w:rPr>
        <w:t>具備有效的軟體保證範圍之</w:t>
      </w:r>
      <w:r w:rsidRPr="008F5B7E">
        <w:rPr>
          <w:rFonts w:ascii="Tahoma" w:eastAsia="PMingLiU" w:hAnsi="Tahoma" w:cs="Tahoma"/>
          <w:sz w:val="18"/>
          <w:szCs w:val="18"/>
        </w:rPr>
        <w:t xml:space="preserve"> Enterprise</w:t>
      </w:r>
      <w:r w:rsidRPr="008F5B7E">
        <w:rPr>
          <w:rFonts w:ascii="Tahoma" w:eastAsia="PMingLiU" w:hAnsi="Tahoma" w:cs="Tahoma"/>
          <w:sz w:val="18"/>
          <w:szCs w:val="18"/>
        </w:rPr>
        <w:t>、</w:t>
      </w:r>
      <w:r w:rsidRPr="008F5B7E">
        <w:rPr>
          <w:rFonts w:ascii="Tahoma" w:eastAsia="PMingLiU" w:hAnsi="Tahoma" w:cs="Tahoma"/>
          <w:sz w:val="18"/>
          <w:szCs w:val="18"/>
        </w:rPr>
        <w:t xml:space="preserve">Select </w:t>
      </w:r>
      <w:r w:rsidRPr="008F5B7E">
        <w:rPr>
          <w:rFonts w:ascii="Tahoma" w:eastAsia="PMingLiU" w:hAnsi="Tahoma" w:cs="Tahoma"/>
          <w:sz w:val="18"/>
          <w:szCs w:val="18"/>
        </w:rPr>
        <w:t>或</w:t>
      </w:r>
      <w:r w:rsidRPr="008F5B7E">
        <w:rPr>
          <w:rFonts w:ascii="Tahoma" w:eastAsia="PMingLiU" w:hAnsi="Tahoma" w:cs="Tahoma"/>
          <w:sz w:val="18"/>
          <w:szCs w:val="18"/>
        </w:rPr>
        <w:t xml:space="preserve"> Open Value </w:t>
      </w:r>
      <w:r w:rsidRPr="008F5B7E">
        <w:rPr>
          <w:rFonts w:ascii="Tahoma" w:eastAsia="PMingLiU" w:hAnsi="Tahoma" w:cs="Tahoma"/>
          <w:sz w:val="18"/>
          <w:szCs w:val="18"/>
        </w:rPr>
        <w:t>客戶，也可以透過取得適當</w:t>
      </w:r>
      <w:hyperlink w:anchor="Step_Up" w:history="1">
        <w:r w:rsidRPr="008F5B7E">
          <w:rPr>
            <w:rFonts w:ascii="Tahoma" w:eastAsia="PMingLiU" w:hAnsi="Tahoma" w:cs="Tahoma"/>
            <w:sz w:val="18"/>
            <w:szCs w:val="18"/>
          </w:rPr>
          <w:t>升級</w:t>
        </w:r>
        <w:r w:rsidRPr="008F5B7E">
          <w:rPr>
            <w:rFonts w:ascii="Tahoma" w:eastAsia="PMingLiU" w:hAnsi="Tahoma" w:cs="Tahoma"/>
            <w:sz w:val="18"/>
            <w:szCs w:val="18"/>
          </w:rPr>
          <w:t xml:space="preserve"> SKU</w:t>
        </w:r>
      </w:hyperlink>
      <w:r w:rsidRPr="008F5B7E">
        <w:rPr>
          <w:rFonts w:ascii="Tahoma" w:eastAsia="PMingLiU" w:hAnsi="Tahoma" w:cs="Tahoma"/>
          <w:sz w:val="18"/>
          <w:szCs w:val="18"/>
        </w:rPr>
        <w:t>的方式，升級為</w:t>
      </w:r>
      <w:r w:rsidRPr="008F5B7E">
        <w:rPr>
          <w:rFonts w:ascii="Tahoma" w:eastAsia="PMingLiU" w:hAnsi="Tahoma" w:cs="Tahoma"/>
          <w:sz w:val="18"/>
          <w:szCs w:val="18"/>
        </w:rPr>
        <w:t xml:space="preserve"> Visual Studio Premium 2012 with</w:t>
      </w:r>
      <w:r w:rsidR="00AF6164" w:rsidRPr="008F5B7E">
        <w:rPr>
          <w:rFonts w:ascii="Tahoma" w:eastAsia="PMingLiU" w:hAnsi="Tahoma" w:cs="Tahoma"/>
          <w:sz w:val="18"/>
          <w:szCs w:val="18"/>
        </w:rPr>
        <w:t> </w:t>
      </w:r>
      <w:r w:rsidRPr="008F5B7E">
        <w:rPr>
          <w:rFonts w:ascii="Tahoma" w:eastAsia="PMingLiU" w:hAnsi="Tahoma" w:cs="Tahoma"/>
          <w:sz w:val="18"/>
          <w:szCs w:val="18"/>
        </w:rPr>
        <w:t>MSDN</w:t>
      </w:r>
      <w:r w:rsidRPr="008F5B7E">
        <w:rPr>
          <w:rFonts w:ascii="Tahoma" w:eastAsia="PMingLiU" w:hAnsi="Tahoma" w:cs="Tahoma"/>
          <w:sz w:val="18"/>
          <w:szCs w:val="18"/>
        </w:rPr>
        <w:t>。</w:t>
      </w:r>
    </w:p>
    <w:p w:rsidR="00E7500D" w:rsidRPr="008F5B7E" w:rsidRDefault="00E7500D" w:rsidP="00E7500D">
      <w:pPr>
        <w:pStyle w:val="FootnoteBulletLevel2"/>
        <w:tabs>
          <w:tab w:val="clear" w:pos="1260"/>
        </w:tabs>
        <w:spacing w:before="0"/>
        <w:ind w:left="720" w:firstLine="0"/>
        <w:rPr>
          <w:rFonts w:ascii="Tahoma" w:eastAsia="PMingLiU" w:hAnsi="Tahoma" w:cs="Tahoma"/>
          <w:sz w:val="18"/>
          <w:szCs w:val="18"/>
        </w:rPr>
      </w:pPr>
    </w:p>
    <w:p w:rsidR="005C11D1" w:rsidRPr="008F5B7E" w:rsidRDefault="009B2474" w:rsidP="00864B8A">
      <w:pPr>
        <w:spacing w:after="60"/>
        <w:ind w:left="720"/>
        <w:rPr>
          <w:rFonts w:eastAsia="PMingLiU" w:cs="Tahoma"/>
          <w:szCs w:val="18"/>
        </w:rPr>
      </w:pPr>
      <w:r w:rsidRPr="008F5B7E">
        <w:rPr>
          <w:rFonts w:eastAsia="PMingLiU" w:cs="Tahoma"/>
          <w:b/>
          <w:szCs w:val="18"/>
        </w:rPr>
        <w:t>訂閱服務</w:t>
      </w:r>
    </w:p>
    <w:p w:rsidR="001051D1" w:rsidRPr="008F5B7E" w:rsidRDefault="005C11D1" w:rsidP="00E7500D">
      <w:pPr>
        <w:ind w:left="720"/>
        <w:rPr>
          <w:rFonts w:eastAsia="PMingLiU" w:cs="Tahoma"/>
          <w:szCs w:val="18"/>
        </w:rPr>
      </w:pPr>
      <w:r w:rsidRPr="008F5B7E">
        <w:rPr>
          <w:rFonts w:eastAsia="PMingLiU" w:cs="Tahoma"/>
          <w:szCs w:val="18"/>
        </w:rPr>
        <w:t xml:space="preserve">MSDN </w:t>
      </w:r>
      <w:r w:rsidRPr="008F5B7E">
        <w:rPr>
          <w:rFonts w:eastAsia="PMingLiU" w:cs="Tahoma"/>
          <w:szCs w:val="18"/>
        </w:rPr>
        <w:t>訂閱服務，其中包括下載、產品金鑰、</w:t>
      </w:r>
      <w:r w:rsidRPr="008F5B7E">
        <w:rPr>
          <w:rFonts w:eastAsia="PMingLiU" w:cs="Tahoma"/>
          <w:szCs w:val="18"/>
        </w:rPr>
        <w:t xml:space="preserve">Windows Azure </w:t>
      </w:r>
      <w:r w:rsidRPr="008F5B7E">
        <w:rPr>
          <w:rFonts w:eastAsia="PMingLiU" w:cs="Tahoma"/>
          <w:szCs w:val="18"/>
        </w:rPr>
        <w:t>利益、</w:t>
      </w:r>
      <w:r w:rsidRPr="008F5B7E">
        <w:rPr>
          <w:rFonts w:eastAsia="PMingLiU" w:cs="Tahoma"/>
          <w:szCs w:val="18"/>
        </w:rPr>
        <w:t>E-Learning</w:t>
      </w:r>
      <w:r w:rsidRPr="008F5B7E">
        <w:rPr>
          <w:rFonts w:eastAsia="PMingLiU" w:cs="Tahoma"/>
          <w:szCs w:val="18"/>
        </w:rPr>
        <w:t>、技術支援、</w:t>
      </w:r>
      <w:r w:rsidRPr="008F5B7E">
        <w:rPr>
          <w:rFonts w:eastAsia="PMingLiU" w:cs="Tahoma"/>
          <w:szCs w:val="18"/>
        </w:rPr>
        <w:t xml:space="preserve">Windows </w:t>
      </w:r>
      <w:r w:rsidRPr="008F5B7E">
        <w:rPr>
          <w:rFonts w:eastAsia="PMingLiU" w:cs="Tahoma"/>
          <w:szCs w:val="18"/>
        </w:rPr>
        <w:t>市集利益和其他服務，均僅在訂閱有效期間才提供。</w:t>
      </w:r>
      <w:bookmarkStart w:id="1117" w:name="_14_Operating_System"/>
      <w:bookmarkEnd w:id="1117"/>
    </w:p>
    <w:p w:rsidR="00697E59" w:rsidRPr="00BB059B" w:rsidRDefault="001051D1" w:rsidP="001051D1">
      <w:pPr>
        <w:rPr>
          <w:rFonts w:eastAsia="PMingLiU" w:cs="Tahoma"/>
        </w:rPr>
      </w:pPr>
      <w:r w:rsidRPr="00BB059B">
        <w:rPr>
          <w:rFonts w:eastAsia="PMingLiU" w:cs="Tahoma"/>
        </w:rPr>
        <w:br w:type="page"/>
      </w:r>
    </w:p>
    <w:p w:rsidR="00E03856" w:rsidRPr="00AF6164" w:rsidRDefault="00E03856">
      <w:pPr>
        <w:rPr>
          <w:rFonts w:eastAsia="PMingLiU" w:cs="Tahoma"/>
          <w:sz w:val="2"/>
          <w:szCs w:val="2"/>
        </w:rPr>
      </w:pPr>
      <w:bookmarkStart w:id="1118" w:name="_Toc336338280"/>
    </w:p>
    <w:p w:rsidR="00023FE7" w:rsidRPr="00BB059B" w:rsidRDefault="00023FE7" w:rsidP="002E57CF">
      <w:pPr>
        <w:pStyle w:val="Heading2"/>
        <w:ind w:left="0"/>
        <w:rPr>
          <w:rFonts w:ascii="Tahoma" w:eastAsia="PMingLiU" w:hAnsi="Tahoma" w:cs="Tahoma"/>
          <w:lang w:eastAsia="zh-TW"/>
        </w:rPr>
      </w:pPr>
      <w:bookmarkStart w:id="1119" w:name="_Toc345401833"/>
      <w:r w:rsidRPr="00BB059B">
        <w:rPr>
          <w:rFonts w:ascii="Tahoma" w:eastAsia="PMingLiU" w:hAnsi="Tahoma" w:cs="Tahoma"/>
          <w:sz w:val="28"/>
          <w:lang w:eastAsia="zh-TW"/>
        </w:rPr>
        <w:t>系統組合</w:t>
      </w:r>
      <w:bookmarkEnd w:id="1118"/>
      <w:bookmarkEnd w:id="1119"/>
    </w:p>
    <w:p w:rsidR="00023FE7" w:rsidRPr="007F4B81" w:rsidRDefault="00023FE7">
      <w:pPr>
        <w:rPr>
          <w:rFonts w:eastAsia="PMingLiU" w:cs="Tahoma"/>
          <w:sz w:val="20"/>
          <w:szCs w:val="20"/>
          <w:lang w:eastAsia="zh-TW"/>
        </w:rPr>
      </w:pPr>
    </w:p>
    <w:p w:rsidR="004F4191" w:rsidRPr="00BB059B" w:rsidRDefault="004F4191" w:rsidP="004F4191">
      <w:pPr>
        <w:pStyle w:val="Heading3"/>
        <w:rPr>
          <w:rFonts w:ascii="Tahoma" w:eastAsia="PMingLiU" w:hAnsi="Tahoma" w:cs="Tahoma"/>
          <w:lang w:eastAsia="zh-TW"/>
        </w:rPr>
      </w:pPr>
      <w:bookmarkStart w:id="1120" w:name="_21_Windows®附贈訂閱使用權"/>
      <w:bookmarkStart w:id="1121" w:name="_Toc336338281"/>
      <w:bookmarkStart w:id="1122" w:name="_Toc345401834"/>
      <w:bookmarkEnd w:id="1120"/>
      <w:r w:rsidRPr="00BB059B">
        <w:rPr>
          <w:rFonts w:ascii="Tahoma" w:eastAsia="PMingLiU" w:hAnsi="Tahoma" w:cs="Tahoma"/>
          <w:caps/>
          <w:color w:val="F66400"/>
          <w:sz w:val="22"/>
          <w:vertAlign w:val="superscript"/>
          <w:lang w:eastAsia="zh-TW"/>
        </w:rPr>
        <w:t>21</w:t>
      </w:r>
      <w:r w:rsidR="00E03D05" w:rsidRPr="00BB059B">
        <w:rPr>
          <w:rFonts w:ascii="Tahoma" w:eastAsia="PMingLiU" w:hAnsi="Tahoma" w:cs="Tahoma"/>
          <w:color w:val="F66400"/>
          <w:sz w:val="22"/>
          <w:lang w:eastAsia="zh-TW"/>
        </w:rPr>
        <w:t xml:space="preserve"> </w:t>
      </w:r>
      <w:r w:rsidRPr="00BB059B">
        <w:rPr>
          <w:rFonts w:ascii="Tahoma" w:eastAsia="PMingLiU" w:hAnsi="Tahoma" w:cs="Tahoma"/>
          <w:color w:val="F66400"/>
          <w:sz w:val="22"/>
          <w:lang w:eastAsia="zh-TW"/>
        </w:rPr>
        <w:t>Windows</w:t>
      </w:r>
      <w:r w:rsidR="00165F16" w:rsidRPr="00BB059B">
        <w:rPr>
          <w:rFonts w:ascii="Tahoma" w:eastAsia="PMingLiU" w:hAnsi="Tahoma" w:cs="Tahoma"/>
          <w:color w:val="F66400"/>
          <w:sz w:val="22"/>
          <w:vertAlign w:val="superscript"/>
          <w:lang w:eastAsia="zh-TW"/>
        </w:rPr>
        <w:t>®</w:t>
      </w:r>
      <w:r w:rsidR="00755204">
        <w:rPr>
          <w:rFonts w:ascii="Tahoma" w:eastAsia="PMingLiU" w:hAnsi="Tahoma" w:cs="Tahoma"/>
          <w:color w:val="F66400"/>
          <w:sz w:val="22"/>
          <w:vertAlign w:val="superscript"/>
          <w:lang w:eastAsia="zh-TW"/>
        </w:rPr>
        <w:t xml:space="preserve"> </w:t>
      </w:r>
      <w:r w:rsidRPr="00BB059B">
        <w:rPr>
          <w:rFonts w:ascii="Tahoma" w:eastAsia="PMingLiU" w:hAnsi="Tahoma" w:cs="Tahoma"/>
          <w:color w:val="F66400"/>
          <w:sz w:val="22"/>
          <w:lang w:eastAsia="zh-TW"/>
        </w:rPr>
        <w:t>附贈訂閱使用權</w:t>
      </w:r>
      <w:bookmarkEnd w:id="1121"/>
      <w:bookmarkEnd w:id="1122"/>
    </w:p>
    <w:p w:rsidR="004F4191" w:rsidRPr="00BB059B" w:rsidRDefault="004F4191" w:rsidP="007A73DF">
      <w:pPr>
        <w:rPr>
          <w:rFonts w:eastAsia="PMingLiU" w:cs="Tahoma"/>
          <w:lang w:eastAsia="zh-TW"/>
        </w:rPr>
      </w:pPr>
    </w:p>
    <w:p w:rsidR="001D0D87" w:rsidRPr="00BB059B" w:rsidRDefault="004F4191" w:rsidP="006F4084">
      <w:pPr>
        <w:spacing w:after="60"/>
        <w:ind w:left="720"/>
        <w:rPr>
          <w:rFonts w:eastAsia="PMingLiU" w:cs="Tahoma"/>
          <w:lang w:eastAsia="zh-TW"/>
        </w:rPr>
      </w:pPr>
      <w:r w:rsidRPr="00BB059B">
        <w:rPr>
          <w:rFonts w:eastAsia="PMingLiU" w:cs="Tahoma"/>
          <w:b/>
          <w:color w:val="000000"/>
          <w:lang w:eastAsia="zh-TW"/>
        </w:rPr>
        <w:t>具備</w:t>
      </w:r>
      <w:r w:rsidRPr="00BB059B">
        <w:rPr>
          <w:rFonts w:eastAsia="PMingLiU" w:cs="Tahoma"/>
          <w:b/>
          <w:color w:val="000000"/>
          <w:lang w:eastAsia="zh-TW"/>
        </w:rPr>
        <w:t xml:space="preserve"> School </w:t>
      </w:r>
      <w:r w:rsidRPr="00BB059B">
        <w:rPr>
          <w:rFonts w:eastAsia="PMingLiU" w:cs="Tahoma"/>
          <w:b/>
          <w:color w:val="000000"/>
          <w:lang w:eastAsia="zh-TW"/>
        </w:rPr>
        <w:t>合約之機構</w:t>
      </w:r>
    </w:p>
    <w:p w:rsidR="004F4191" w:rsidRPr="00BB059B" w:rsidRDefault="004F4191" w:rsidP="007A73DF">
      <w:pPr>
        <w:ind w:left="720"/>
        <w:rPr>
          <w:rFonts w:eastAsia="PMingLiU" w:cs="Tahoma"/>
          <w:lang w:eastAsia="zh-TW"/>
        </w:rPr>
      </w:pPr>
      <w:r w:rsidRPr="00BB059B">
        <w:rPr>
          <w:rFonts w:eastAsia="PMingLiU" w:cs="Tahoma"/>
          <w:color w:val="000000"/>
          <w:lang w:eastAsia="zh-TW"/>
        </w:rPr>
        <w:t>如果機構具備合格之產品的範圍，則其得訂購</w:t>
      </w:r>
      <w:r w:rsidRPr="00BB059B">
        <w:rPr>
          <w:rFonts w:eastAsia="PMingLiU" w:cs="Tahoma"/>
          <w:color w:val="000000"/>
          <w:lang w:eastAsia="zh-TW"/>
        </w:rPr>
        <w:t xml:space="preserve"> Windows </w:t>
      </w:r>
      <w:r w:rsidRPr="00BB059B">
        <w:rPr>
          <w:rFonts w:eastAsia="PMingLiU" w:cs="Tahoma"/>
          <w:color w:val="000000"/>
          <w:lang w:eastAsia="zh-TW"/>
        </w:rPr>
        <w:t>附贈訂閱使用權</w:t>
      </w:r>
      <w:r w:rsidRPr="00BB059B">
        <w:rPr>
          <w:rFonts w:eastAsia="PMingLiU" w:cs="Tahoma"/>
          <w:color w:val="000000"/>
          <w:lang w:eastAsia="zh-TW"/>
        </w:rPr>
        <w:t xml:space="preserve"> (CSL)</w:t>
      </w:r>
      <w:r w:rsidRPr="00BB059B">
        <w:rPr>
          <w:rFonts w:eastAsia="PMingLiU" w:cs="Tahoma"/>
          <w:color w:val="000000"/>
          <w:lang w:eastAsia="zh-TW"/>
        </w:rPr>
        <w:t>。允許購買的</w:t>
      </w:r>
      <w:r w:rsidRPr="00BB059B">
        <w:rPr>
          <w:rFonts w:eastAsia="PMingLiU" w:cs="Tahoma"/>
          <w:color w:val="000000"/>
          <w:lang w:eastAsia="zh-TW"/>
        </w:rPr>
        <w:t xml:space="preserve"> CSL </w:t>
      </w:r>
      <w:r w:rsidRPr="00BB059B">
        <w:rPr>
          <w:rFonts w:eastAsia="PMingLiU" w:cs="Tahoma"/>
          <w:color w:val="000000"/>
          <w:lang w:eastAsia="zh-TW"/>
        </w:rPr>
        <w:t>數量上限等於機構之合格產品的合格</w:t>
      </w:r>
      <w:r w:rsidRPr="00BB059B">
        <w:rPr>
          <w:rFonts w:eastAsia="PMingLiU" w:cs="Tahoma"/>
          <w:color w:val="000000"/>
          <w:lang w:eastAsia="zh-TW"/>
        </w:rPr>
        <w:t xml:space="preserve"> PC </w:t>
      </w:r>
      <w:r w:rsidRPr="00BB059B">
        <w:rPr>
          <w:rFonts w:eastAsia="PMingLiU" w:cs="Tahoma"/>
          <w:color w:val="000000"/>
          <w:lang w:eastAsia="zh-TW"/>
        </w:rPr>
        <w:t>數量。</w:t>
      </w:r>
    </w:p>
    <w:p w:rsidR="004F4191" w:rsidRPr="00BB059B" w:rsidRDefault="004F4191">
      <w:pPr>
        <w:rPr>
          <w:rFonts w:eastAsia="PMingLiU" w:cs="Tahoma"/>
          <w:lang w:eastAsia="zh-TW"/>
        </w:rPr>
      </w:pPr>
    </w:p>
    <w:p w:rsidR="001D0D87" w:rsidRPr="00BB059B" w:rsidRDefault="001D0D87" w:rsidP="006F4084">
      <w:pPr>
        <w:spacing w:after="60"/>
        <w:ind w:left="720"/>
        <w:rPr>
          <w:rFonts w:eastAsia="PMingLiU" w:cs="Tahoma"/>
          <w:lang w:eastAsia="zh-TW"/>
        </w:rPr>
      </w:pPr>
      <w:r w:rsidRPr="00BB059B">
        <w:rPr>
          <w:rFonts w:eastAsia="PMingLiU" w:cs="Tahoma"/>
          <w:b/>
          <w:color w:val="000000"/>
          <w:lang w:eastAsia="zh-TW"/>
        </w:rPr>
        <w:t>附贈裝置和合格裝置</w:t>
      </w:r>
    </w:p>
    <w:p w:rsidR="001D0D87" w:rsidRPr="00BB059B" w:rsidRDefault="001D0D87" w:rsidP="001D0D87">
      <w:pPr>
        <w:ind w:left="720"/>
        <w:rPr>
          <w:rFonts w:eastAsia="PMingLiU" w:cs="Tahoma"/>
          <w:lang w:eastAsia="zh-TW"/>
        </w:rPr>
      </w:pPr>
      <w:r w:rsidRPr="00BB059B">
        <w:rPr>
          <w:rFonts w:eastAsia="PMingLiU" w:cs="Tahoma"/>
          <w:color w:val="000000"/>
          <w:lang w:eastAsia="zh-TW"/>
        </w:rPr>
        <w:t>合格裝置係指使用</w:t>
      </w:r>
      <w:r w:rsidRPr="00BB059B">
        <w:rPr>
          <w:rFonts w:eastAsia="PMingLiU" w:cs="Tahoma"/>
          <w:color w:val="000000"/>
          <w:lang w:eastAsia="zh-TW"/>
        </w:rPr>
        <w:t xml:space="preserve"> CSL </w:t>
      </w:r>
      <w:r w:rsidRPr="00BB059B">
        <w:rPr>
          <w:rFonts w:eastAsia="PMingLiU" w:cs="Tahoma"/>
          <w:color w:val="000000"/>
          <w:lang w:eastAsia="zh-TW"/>
        </w:rPr>
        <w:t>提供的使用權之附贈裝置。</w:t>
      </w:r>
      <w:r w:rsidRPr="00BB059B">
        <w:rPr>
          <w:rFonts w:eastAsia="PMingLiU" w:cs="Tahoma"/>
          <w:color w:val="000000"/>
          <w:lang w:eastAsia="zh-TW"/>
        </w:rPr>
        <w:t xml:space="preserve">CSL </w:t>
      </w:r>
      <w:r w:rsidRPr="00BB059B">
        <w:rPr>
          <w:rFonts w:eastAsia="PMingLiU" w:cs="Tahoma"/>
          <w:color w:val="000000"/>
          <w:lang w:eastAsia="zh-TW"/>
        </w:rPr>
        <w:t>為</w:t>
      </w:r>
      <w:r w:rsidRPr="00BB059B">
        <w:rPr>
          <w:rFonts w:eastAsia="PMingLiU" w:cs="Tahoma"/>
          <w:color w:val="000000"/>
          <w:lang w:eastAsia="zh-TW"/>
        </w:rPr>
        <w:t xml:space="preserve"> Enterprise </w:t>
      </w:r>
      <w:r w:rsidRPr="00BB059B">
        <w:rPr>
          <w:rFonts w:eastAsia="PMingLiU" w:cs="Tahoma"/>
          <w:color w:val="000000"/>
          <w:lang w:eastAsia="zh-TW"/>
        </w:rPr>
        <w:t>產品，因此滿足任何合格裝置訂購承諾的系統部分。　貴用戶得購買任何數量的</w:t>
      </w:r>
      <w:r w:rsidRPr="00BB059B">
        <w:rPr>
          <w:rFonts w:eastAsia="PMingLiU" w:cs="Tahoma"/>
          <w:color w:val="000000"/>
          <w:lang w:eastAsia="zh-TW"/>
        </w:rPr>
        <w:t xml:space="preserve"> CSL</w:t>
      </w:r>
      <w:r w:rsidRPr="00BB059B">
        <w:rPr>
          <w:rFonts w:eastAsia="PMingLiU" w:cs="Tahoma"/>
          <w:color w:val="000000"/>
          <w:lang w:eastAsia="zh-TW"/>
        </w:rPr>
        <w:t>，且不需要為所有組織的合格裝置購買，但是</w:t>
      </w:r>
      <w:r w:rsidRPr="00BB059B">
        <w:rPr>
          <w:rFonts w:eastAsia="PMingLiU" w:cs="Tahoma"/>
          <w:color w:val="000000"/>
          <w:lang w:eastAsia="zh-TW"/>
        </w:rPr>
        <w:t xml:space="preserve"> CSL </w:t>
      </w:r>
      <w:r w:rsidRPr="00BB059B">
        <w:rPr>
          <w:rFonts w:eastAsia="PMingLiU" w:cs="Tahoma"/>
          <w:color w:val="000000"/>
          <w:lang w:eastAsia="zh-TW"/>
        </w:rPr>
        <w:t>的數量絕對不可超過所有</w:t>
      </w:r>
      <w:r w:rsidRPr="00BB059B">
        <w:rPr>
          <w:rFonts w:eastAsia="PMingLiU" w:cs="Tahoma"/>
          <w:color w:val="000000"/>
          <w:lang w:eastAsia="zh-TW"/>
        </w:rPr>
        <w:t xml:space="preserve"> Windows </w:t>
      </w:r>
      <w:r w:rsidRPr="00BB059B">
        <w:rPr>
          <w:rFonts w:eastAsia="PMingLiU" w:cs="Tahoma"/>
          <w:color w:val="000000"/>
          <w:lang w:eastAsia="zh-TW"/>
        </w:rPr>
        <w:t>升級和</w:t>
      </w:r>
      <w:r w:rsidRPr="00BB059B">
        <w:rPr>
          <w:rFonts w:eastAsia="PMingLiU" w:cs="Tahoma"/>
          <w:color w:val="000000"/>
          <w:lang w:eastAsia="zh-TW"/>
        </w:rPr>
        <w:t xml:space="preserve"> VDA </w:t>
      </w:r>
      <w:r w:rsidRPr="00BB059B">
        <w:rPr>
          <w:rFonts w:eastAsia="PMingLiU" w:cs="Tahoma"/>
          <w:color w:val="000000"/>
          <w:lang w:eastAsia="zh-TW"/>
        </w:rPr>
        <w:t>使用權數目。</w:t>
      </w:r>
    </w:p>
    <w:p w:rsidR="001D0D87" w:rsidRPr="00BB059B" w:rsidRDefault="001D0D87">
      <w:pPr>
        <w:rPr>
          <w:rFonts w:eastAsia="PMingLiU" w:cs="Tahoma"/>
          <w:lang w:eastAsia="zh-TW"/>
        </w:rPr>
      </w:pPr>
    </w:p>
    <w:p w:rsidR="00FB03CE" w:rsidRPr="00BB059B" w:rsidRDefault="00FB03CE">
      <w:pPr>
        <w:rPr>
          <w:rFonts w:eastAsia="PMingLiU" w:cs="Tahoma"/>
          <w:lang w:eastAsia="zh-TW"/>
        </w:rPr>
      </w:pPr>
    </w:p>
    <w:p w:rsidR="008357AC" w:rsidRPr="00BB059B" w:rsidRDefault="00B26237" w:rsidP="008357AC">
      <w:pPr>
        <w:pStyle w:val="Heading3"/>
        <w:rPr>
          <w:rFonts w:ascii="Tahoma" w:eastAsia="PMingLiU" w:hAnsi="Tahoma" w:cs="Tahoma"/>
        </w:rPr>
      </w:pPr>
      <w:bookmarkStart w:id="1123" w:name="_Toc336338282"/>
      <w:bookmarkStart w:id="1124" w:name="_Toc345401835"/>
      <w:bookmarkStart w:id="1125" w:name="Sys_24WindowsVistaDVDPack"/>
      <w:bookmarkStart w:id="1126" w:name="Sys_21MDOPforSA"/>
      <w:bookmarkStart w:id="1127" w:name="Sys_25MDOPforSA"/>
      <w:r w:rsidRPr="00BB059B">
        <w:rPr>
          <w:rFonts w:ascii="Tahoma" w:eastAsia="PMingLiU" w:hAnsi="Tahoma" w:cs="Tahoma"/>
          <w:caps/>
          <w:color w:val="F66400"/>
          <w:sz w:val="22"/>
          <w:vertAlign w:val="superscript"/>
        </w:rPr>
        <w:t>22</w:t>
      </w:r>
      <w:r w:rsidRPr="00BB059B">
        <w:rPr>
          <w:rFonts w:ascii="Tahoma" w:eastAsia="PMingLiU" w:hAnsi="Tahoma" w:cs="Tahoma"/>
          <w:bCs/>
          <w:color w:val="F66400"/>
          <w:sz w:val="22"/>
          <w:szCs w:val="22"/>
        </w:rPr>
        <w:t xml:space="preserve"> Windows Vista DVD Playback Pack</w:t>
      </w:r>
      <w:bookmarkEnd w:id="1123"/>
      <w:bookmarkEnd w:id="1124"/>
    </w:p>
    <w:bookmarkEnd w:id="1125"/>
    <w:p w:rsidR="00FB03CE" w:rsidRPr="00BB059B" w:rsidRDefault="00FB03CE" w:rsidP="00FB03CE">
      <w:pPr>
        <w:rPr>
          <w:rFonts w:eastAsia="PMingLiU" w:cs="Tahoma"/>
        </w:rPr>
      </w:pPr>
    </w:p>
    <w:p w:rsidR="008357AC" w:rsidRPr="00BB059B" w:rsidRDefault="008357AC" w:rsidP="00FB03CE">
      <w:pPr>
        <w:ind w:left="720"/>
        <w:rPr>
          <w:rFonts w:eastAsia="PMingLiU" w:cs="Tahoma"/>
        </w:rPr>
      </w:pPr>
      <w:r w:rsidRPr="00BB059B">
        <w:rPr>
          <w:rFonts w:eastAsia="PMingLiU" w:cs="Tahoma"/>
          <w:color w:val="000000"/>
          <w:szCs w:val="18"/>
        </w:rPr>
        <w:t>安裝或操作</w:t>
      </w:r>
      <w:r w:rsidRPr="00BB059B">
        <w:rPr>
          <w:rFonts w:eastAsia="PMingLiU" w:cs="Tahoma"/>
          <w:color w:val="000000"/>
          <w:szCs w:val="18"/>
        </w:rPr>
        <w:t xml:space="preserve"> Windows Vista DVD Playback Pack </w:t>
      </w:r>
      <w:r w:rsidRPr="00BB059B">
        <w:rPr>
          <w:rFonts w:eastAsia="PMingLiU" w:cs="Tahoma"/>
          <w:color w:val="000000"/>
          <w:szCs w:val="18"/>
        </w:rPr>
        <w:t>之大量授權客戶應該參閱</w:t>
      </w:r>
      <w:r w:rsidRPr="00BB059B">
        <w:rPr>
          <w:rFonts w:eastAsia="PMingLiU" w:cs="Tahoma"/>
          <w:color w:val="000000"/>
          <w:szCs w:val="18"/>
        </w:rPr>
        <w:t xml:space="preserve"> 2010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月之</w:t>
      </w:r>
      <w:r w:rsidRPr="00BB059B">
        <w:rPr>
          <w:rFonts w:eastAsia="PMingLiU" w:cs="Tahoma"/>
          <w:color w:val="000000"/>
          <w:szCs w:val="18"/>
        </w:rPr>
        <w:t xml:space="preserve"> Microsoft </w:t>
      </w:r>
      <w:r w:rsidRPr="00BB059B">
        <w:rPr>
          <w:rFonts w:eastAsia="PMingLiU" w:cs="Tahoma"/>
          <w:color w:val="000000"/>
          <w:szCs w:val="18"/>
        </w:rPr>
        <w:t>授權產品使用權</w:t>
      </w:r>
      <w:r w:rsidRPr="00BB059B">
        <w:rPr>
          <w:rFonts w:eastAsia="PMingLiU" w:cs="Tahoma"/>
          <w:color w:val="000000"/>
          <w:szCs w:val="18"/>
        </w:rPr>
        <w:t xml:space="preserve"> (PUR) </w:t>
      </w:r>
      <w:r w:rsidRPr="00BB059B">
        <w:rPr>
          <w:rFonts w:eastAsia="PMingLiU" w:cs="Tahoma"/>
          <w:color w:val="000000"/>
          <w:szCs w:val="18"/>
        </w:rPr>
        <w:t>之授權條款。</w:t>
      </w:r>
    </w:p>
    <w:p w:rsidR="00FB03CE" w:rsidRPr="00BB059B" w:rsidRDefault="00FB03CE" w:rsidP="00FB03CE">
      <w:pPr>
        <w:rPr>
          <w:rFonts w:eastAsia="PMingLiU" w:cs="Tahoma"/>
        </w:rPr>
      </w:pPr>
    </w:p>
    <w:p w:rsidR="00FB03CE" w:rsidRPr="00BB059B" w:rsidRDefault="00FB03CE" w:rsidP="00FB03CE">
      <w:pPr>
        <w:rPr>
          <w:rFonts w:eastAsia="PMingLiU" w:cs="Tahoma"/>
        </w:rPr>
      </w:pPr>
    </w:p>
    <w:p w:rsidR="00E14FF2" w:rsidRPr="00BB059B" w:rsidRDefault="00B26237" w:rsidP="00E14FF2">
      <w:pPr>
        <w:pStyle w:val="Heading3"/>
        <w:rPr>
          <w:rFonts w:ascii="Tahoma" w:eastAsia="PMingLiU" w:hAnsi="Tahoma" w:cs="Tahoma"/>
        </w:rPr>
      </w:pPr>
      <w:bookmarkStart w:id="1128" w:name="_23_Microsoft_Desktop"/>
      <w:bookmarkStart w:id="1129" w:name="_Toc336338283"/>
      <w:bookmarkStart w:id="1130" w:name="_Toc345401836"/>
      <w:bookmarkEnd w:id="1128"/>
      <w:r w:rsidRPr="00BB059B">
        <w:rPr>
          <w:rFonts w:ascii="Tahoma" w:eastAsia="PMingLiU" w:hAnsi="Tahoma" w:cs="Tahoma"/>
          <w:caps/>
          <w:color w:val="F66400"/>
          <w:sz w:val="22"/>
          <w:vertAlign w:val="superscript"/>
        </w:rPr>
        <w:t>23</w:t>
      </w:r>
      <w:r w:rsidRPr="00BB059B">
        <w:rPr>
          <w:rFonts w:ascii="Tahoma" w:eastAsia="PMingLiU" w:hAnsi="Tahoma" w:cs="Tahoma"/>
          <w:color w:val="F66400"/>
          <w:sz w:val="22"/>
        </w:rPr>
        <w:t xml:space="preserve"> Microsoft Desktop Optimization Pack for Software Assurance</w:t>
      </w:r>
      <w:bookmarkEnd w:id="1129"/>
      <w:bookmarkEnd w:id="1130"/>
    </w:p>
    <w:bookmarkEnd w:id="1126"/>
    <w:p w:rsidR="007A73DF" w:rsidRPr="00BB059B" w:rsidRDefault="007A73DF" w:rsidP="007A73DF">
      <w:pPr>
        <w:rPr>
          <w:rFonts w:eastAsia="PMingLiU" w:cs="Tahoma"/>
        </w:rPr>
      </w:pPr>
    </w:p>
    <w:p w:rsidR="00475147" w:rsidRPr="00BB059B" w:rsidRDefault="0037362E" w:rsidP="00475147">
      <w:pPr>
        <w:ind w:left="720"/>
        <w:rPr>
          <w:rFonts w:eastAsia="PMingLiU" w:cs="Tahoma"/>
        </w:rPr>
      </w:pPr>
      <w:r w:rsidRPr="00BB059B">
        <w:rPr>
          <w:rFonts w:eastAsia="PMingLiU" w:cs="Tahoma"/>
          <w:color w:val="000000"/>
          <w:szCs w:val="18"/>
        </w:rPr>
        <w:t>想要取得</w:t>
      </w:r>
      <w:r w:rsidRPr="00BB059B">
        <w:rPr>
          <w:rFonts w:eastAsia="PMingLiU" w:cs="Tahoma"/>
          <w:color w:val="000000"/>
          <w:szCs w:val="18"/>
        </w:rPr>
        <w:t xml:space="preserve"> Microsoft Desktop Optimization Pack for Software Assurance (MDOP) </w:t>
      </w:r>
      <w:r w:rsidRPr="00BB059B">
        <w:rPr>
          <w:rFonts w:eastAsia="PMingLiU" w:cs="Tahoma"/>
          <w:color w:val="000000"/>
          <w:szCs w:val="18"/>
        </w:rPr>
        <w:t>的客戶必須先取得並指派至下列其中一項的桌面：</w:t>
      </w:r>
    </w:p>
    <w:p w:rsidR="00475147" w:rsidRPr="00BB059B" w:rsidRDefault="00475147" w:rsidP="00475147">
      <w:pPr>
        <w:numPr>
          <w:ilvl w:val="0"/>
          <w:numId w:val="63"/>
        </w:numPr>
        <w:tabs>
          <w:tab w:val="left" w:pos="1440"/>
        </w:tabs>
        <w:ind w:left="1440" w:hanging="446"/>
        <w:rPr>
          <w:rFonts w:eastAsia="PMingLiU" w:cs="Tahoma"/>
          <w:lang w:eastAsia="zh-TW"/>
        </w:rPr>
      </w:pPr>
      <w:r w:rsidRPr="00BB059B">
        <w:rPr>
          <w:rFonts w:eastAsia="PMingLiU" w:cs="Tahoma"/>
          <w:color w:val="000000"/>
          <w:szCs w:val="18"/>
          <w:lang w:eastAsia="zh-TW"/>
        </w:rPr>
        <w:t>針對</w:t>
      </w:r>
      <w:r w:rsidRPr="00BB059B">
        <w:rPr>
          <w:rFonts w:eastAsia="PMingLiU" w:cs="Tahoma"/>
          <w:color w:val="000000"/>
          <w:szCs w:val="18"/>
          <w:lang w:eastAsia="zh-TW"/>
        </w:rPr>
        <w:t xml:space="preserve"> Windows </w:t>
      </w:r>
      <w:r w:rsidRPr="00BB059B">
        <w:rPr>
          <w:rFonts w:eastAsia="PMingLiU" w:cs="Tahoma"/>
          <w:color w:val="000000"/>
          <w:szCs w:val="18"/>
          <w:lang w:eastAsia="zh-TW"/>
        </w:rPr>
        <w:t>桌面作業系統使用權具備有效的軟體保證，或</w:t>
      </w:r>
    </w:p>
    <w:p w:rsidR="00475147" w:rsidRPr="00BB059B" w:rsidRDefault="00475147" w:rsidP="00475147">
      <w:pPr>
        <w:numPr>
          <w:ilvl w:val="0"/>
          <w:numId w:val="63"/>
        </w:numPr>
        <w:tabs>
          <w:tab w:val="left" w:pos="1440"/>
        </w:tabs>
        <w:ind w:left="1440" w:hanging="446"/>
        <w:rPr>
          <w:rFonts w:eastAsia="PMingLiU" w:cs="Tahoma"/>
        </w:rPr>
      </w:pPr>
      <w:r w:rsidRPr="00BB059B">
        <w:rPr>
          <w:rFonts w:eastAsia="PMingLiU" w:cs="Tahoma"/>
          <w:color w:val="000000"/>
          <w:szCs w:val="18"/>
        </w:rPr>
        <w:t xml:space="preserve">Windows </w:t>
      </w:r>
      <w:r w:rsidRPr="00BB059B">
        <w:rPr>
          <w:rFonts w:eastAsia="PMingLiU" w:cs="Tahoma"/>
          <w:color w:val="000000"/>
          <w:szCs w:val="18"/>
        </w:rPr>
        <w:t>虛擬桌面存取使用權，或</w:t>
      </w:r>
    </w:p>
    <w:p w:rsidR="00475147" w:rsidRPr="00BB059B" w:rsidRDefault="00475147" w:rsidP="00475147">
      <w:pPr>
        <w:numPr>
          <w:ilvl w:val="0"/>
          <w:numId w:val="63"/>
        </w:numPr>
        <w:tabs>
          <w:tab w:val="left" w:pos="1440"/>
        </w:tabs>
        <w:ind w:left="1440" w:hanging="446"/>
        <w:rPr>
          <w:rFonts w:eastAsia="PMingLiU" w:cs="Tahoma"/>
        </w:rPr>
      </w:pPr>
      <w:r w:rsidRPr="00BB059B">
        <w:rPr>
          <w:rFonts w:eastAsia="PMingLiU" w:cs="Tahoma"/>
          <w:color w:val="000000"/>
          <w:szCs w:val="18"/>
        </w:rPr>
        <w:t xml:space="preserve">Windows Intune </w:t>
      </w:r>
      <w:r w:rsidRPr="00BB059B">
        <w:rPr>
          <w:rFonts w:eastAsia="PMingLiU" w:cs="Tahoma"/>
          <w:szCs w:val="18"/>
        </w:rPr>
        <w:t>(</w:t>
      </w:r>
      <w:r w:rsidRPr="00BB059B">
        <w:rPr>
          <w:rFonts w:eastAsia="PMingLiU" w:cs="Tahoma"/>
          <w:szCs w:val="18"/>
        </w:rPr>
        <w:t>每一裝置</w:t>
      </w:r>
      <w:r w:rsidRPr="00BB059B">
        <w:rPr>
          <w:rFonts w:eastAsia="PMingLiU" w:cs="Tahoma"/>
          <w:szCs w:val="18"/>
        </w:rPr>
        <w:t>)</w:t>
      </w:r>
      <w:r w:rsidR="000A3092">
        <w:rPr>
          <w:rFonts w:eastAsia="PMingLiU" w:cs="Tahoma"/>
          <w:szCs w:val="18"/>
        </w:rPr>
        <w:t xml:space="preserve"> </w:t>
      </w:r>
      <w:r w:rsidRPr="00BB059B">
        <w:rPr>
          <w:rFonts w:eastAsia="PMingLiU" w:cs="Tahoma"/>
          <w:color w:val="000000"/>
          <w:szCs w:val="18"/>
        </w:rPr>
        <w:t>的有效訂閱。</w:t>
      </w:r>
    </w:p>
    <w:p w:rsidR="00475147" w:rsidRPr="00BB059B" w:rsidRDefault="00475147" w:rsidP="00737831">
      <w:pPr>
        <w:spacing w:before="120" w:after="120"/>
        <w:ind w:left="720"/>
        <w:rPr>
          <w:rFonts w:eastAsia="PMingLiU" w:cs="Tahoma"/>
          <w:lang w:eastAsia="zh-TW"/>
        </w:rPr>
      </w:pPr>
      <w:r w:rsidRPr="00BB059B">
        <w:rPr>
          <w:rFonts w:eastAsia="PMingLiU" w:cs="Tahoma"/>
          <w:color w:val="000000"/>
          <w:szCs w:val="18"/>
          <w:lang w:eastAsia="zh-TW"/>
        </w:rPr>
        <w:t>允許有效之附贈訂閱使用權涵蓋的裝置。</w:t>
      </w:r>
    </w:p>
    <w:p w:rsidR="007A73DF" w:rsidRPr="00BB059B" w:rsidRDefault="007A73DF" w:rsidP="007A73DF">
      <w:pPr>
        <w:ind w:left="720"/>
        <w:rPr>
          <w:rFonts w:eastAsia="PMingLiU" w:cs="Tahoma"/>
          <w:lang w:eastAsia="zh-TW"/>
        </w:rPr>
      </w:pPr>
    </w:p>
    <w:p w:rsidR="00F7027D" w:rsidRPr="00BB059B" w:rsidRDefault="00F7027D" w:rsidP="007A73DF">
      <w:pPr>
        <w:ind w:left="720"/>
        <w:rPr>
          <w:rFonts w:eastAsia="PMingLiU" w:cs="Tahoma"/>
          <w:lang w:eastAsia="zh-TW"/>
        </w:rPr>
      </w:pPr>
      <w:r w:rsidRPr="00BB059B">
        <w:rPr>
          <w:rFonts w:eastAsia="PMingLiU" w:cs="Tahoma"/>
          <w:color w:val="000000"/>
          <w:szCs w:val="18"/>
          <w:lang w:eastAsia="zh-TW"/>
        </w:rPr>
        <w:t>具備</w:t>
      </w:r>
      <w:r w:rsidRPr="00BB059B">
        <w:rPr>
          <w:rFonts w:eastAsia="PMingLiU" w:cs="Tahoma"/>
          <w:color w:val="000000"/>
          <w:szCs w:val="18"/>
          <w:lang w:eastAsia="zh-TW"/>
        </w:rPr>
        <w:t xml:space="preserve"> MDOP </w:t>
      </w:r>
      <w:r w:rsidRPr="00BB059B">
        <w:rPr>
          <w:rFonts w:eastAsia="PMingLiU" w:cs="Tahoma"/>
          <w:color w:val="000000"/>
          <w:szCs w:val="18"/>
          <w:lang w:eastAsia="zh-TW"/>
        </w:rPr>
        <w:t>之有效使用權的大量授權客戶將取得下列軟體</w:t>
      </w:r>
      <w:r w:rsidRPr="00BB059B">
        <w:rPr>
          <w:rFonts w:eastAsia="PMingLiU" w:cs="Tahoma"/>
          <w:color w:val="000000"/>
          <w:szCs w:val="18"/>
          <w:lang w:eastAsia="zh-TW"/>
        </w:rPr>
        <w:t xml:space="preserve"> (</w:t>
      </w:r>
      <w:r w:rsidRPr="00BB059B">
        <w:rPr>
          <w:rFonts w:eastAsia="PMingLiU" w:cs="Tahoma"/>
          <w:color w:val="000000"/>
          <w:szCs w:val="18"/>
          <w:lang w:eastAsia="zh-TW"/>
        </w:rPr>
        <w:t>於其可供取得時</w:t>
      </w:r>
      <w:r w:rsidRPr="00BB059B">
        <w:rPr>
          <w:rFonts w:eastAsia="PMingLiU" w:cs="Tahoma"/>
          <w:color w:val="000000"/>
          <w:szCs w:val="18"/>
          <w:lang w:eastAsia="zh-TW"/>
        </w:rPr>
        <w:t>)</w:t>
      </w:r>
      <w:r w:rsidRPr="00BB059B">
        <w:rPr>
          <w:rFonts w:eastAsia="PMingLiU" w:cs="Tahoma"/>
          <w:color w:val="000000"/>
          <w:szCs w:val="18"/>
          <w:lang w:eastAsia="zh-TW"/>
        </w:rPr>
        <w:t>。</w:t>
      </w:r>
    </w:p>
    <w:p w:rsidR="007A73DF" w:rsidRPr="00BB059B" w:rsidRDefault="007A73DF" w:rsidP="007A73DF">
      <w:pPr>
        <w:ind w:left="720"/>
        <w:rPr>
          <w:rFonts w:eastAsia="PMingLiU" w:cs="Tahoma"/>
          <w:lang w:eastAsia="zh-TW"/>
        </w:rPr>
      </w:pPr>
    </w:p>
    <w:p w:rsidR="00E52A26" w:rsidRPr="00BB059B" w:rsidRDefault="00E52A2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 xml:space="preserve">Microsoft Application Virtualization (Windows </w:t>
      </w:r>
      <w:r w:rsidRPr="00BB059B">
        <w:rPr>
          <w:rFonts w:eastAsia="PMingLiU" w:cs="Tahoma"/>
          <w:color w:val="000000"/>
          <w:szCs w:val="18"/>
        </w:rPr>
        <w:t>桌面裝置適用</w:t>
      </w:r>
      <w:r w:rsidRPr="00BB059B">
        <w:rPr>
          <w:rFonts w:eastAsia="PMingLiU" w:cs="Tahoma"/>
          <w:color w:val="000000"/>
          <w:szCs w:val="18"/>
        </w:rPr>
        <w:t>) (App-V)</w:t>
      </w:r>
    </w:p>
    <w:p w:rsidR="00E52A26" w:rsidRPr="00BB059B" w:rsidRDefault="00E52A2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Microsoft Advanced Group Policy Management (AGPM)</w:t>
      </w:r>
    </w:p>
    <w:p w:rsidR="00E52A26" w:rsidRPr="00BB059B" w:rsidRDefault="00E52A2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Microsoft Diagnostics and Recovery Toolset (DART)</w:t>
      </w:r>
    </w:p>
    <w:p w:rsidR="00E52A26" w:rsidRPr="00BB059B" w:rsidRDefault="00E52A2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Microsoft Enterprise Desktop Virtualization (MED-V)</w:t>
      </w:r>
    </w:p>
    <w:p w:rsidR="00E52A26" w:rsidRPr="00BB059B" w:rsidRDefault="00E52A2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Microsoft BitLocker</w:t>
      </w:r>
      <w:r w:rsidR="00165F16" w:rsidRPr="00BB059B">
        <w:rPr>
          <w:rFonts w:eastAsia="PMingLiU" w:cs="Tahoma"/>
          <w:color w:val="000000"/>
          <w:szCs w:val="18"/>
          <w:vertAlign w:val="superscript"/>
        </w:rPr>
        <w:t>®</w:t>
      </w:r>
      <w:r w:rsidRPr="00BB059B">
        <w:rPr>
          <w:rFonts w:eastAsia="PMingLiU" w:cs="Tahoma"/>
          <w:color w:val="000000"/>
          <w:szCs w:val="18"/>
        </w:rPr>
        <w:t>管理和監控</w:t>
      </w:r>
      <w:r w:rsidRPr="00BB059B">
        <w:rPr>
          <w:rFonts w:eastAsia="PMingLiU" w:cs="Tahoma"/>
          <w:color w:val="000000"/>
          <w:szCs w:val="18"/>
        </w:rPr>
        <w:t xml:space="preserve"> (MBAM)</w:t>
      </w:r>
    </w:p>
    <w:p w:rsidR="00670296" w:rsidRPr="00BB059B" w:rsidRDefault="00670296" w:rsidP="002C1048">
      <w:pPr>
        <w:numPr>
          <w:ilvl w:val="0"/>
          <w:numId w:val="63"/>
        </w:numPr>
        <w:tabs>
          <w:tab w:val="left" w:pos="1440"/>
        </w:tabs>
        <w:spacing w:after="60"/>
        <w:ind w:left="1440" w:hanging="446"/>
        <w:rPr>
          <w:rFonts w:eastAsia="PMingLiU" w:cs="Tahoma"/>
        </w:rPr>
      </w:pPr>
      <w:r w:rsidRPr="00BB059B">
        <w:rPr>
          <w:rFonts w:eastAsia="PMingLiU" w:cs="Tahoma"/>
          <w:color w:val="000000"/>
          <w:szCs w:val="18"/>
        </w:rPr>
        <w:t>Microsoft User Experience Virtualization (UE-V)</w:t>
      </w:r>
    </w:p>
    <w:p w:rsidR="007A73DF" w:rsidRPr="00BB059B" w:rsidRDefault="007A73DF" w:rsidP="007A73DF">
      <w:pPr>
        <w:tabs>
          <w:tab w:val="left" w:pos="1440"/>
        </w:tabs>
        <w:ind w:left="994"/>
        <w:rPr>
          <w:rFonts w:eastAsia="PMingLiU" w:cs="Tahoma"/>
        </w:rPr>
      </w:pPr>
    </w:p>
    <w:p w:rsidR="007045C0" w:rsidRPr="00BB059B" w:rsidRDefault="007045C0" w:rsidP="007045C0">
      <w:pPr>
        <w:spacing w:after="60"/>
        <w:ind w:left="720"/>
        <w:rPr>
          <w:rFonts w:eastAsia="PMingLiU" w:cs="Tahoma"/>
          <w:lang w:eastAsia="zh-TW"/>
        </w:rPr>
      </w:pPr>
      <w:r w:rsidRPr="00BB059B">
        <w:rPr>
          <w:rFonts w:eastAsia="PMingLiU" w:cs="Tahoma"/>
          <w:b/>
          <w:color w:val="000000"/>
          <w:szCs w:val="18"/>
          <w:lang w:eastAsia="zh-TW"/>
        </w:rPr>
        <w:t xml:space="preserve">Windows </w:t>
      </w:r>
      <w:r w:rsidRPr="00BB059B">
        <w:rPr>
          <w:rFonts w:eastAsia="PMingLiU" w:cs="Tahoma"/>
          <w:b/>
          <w:color w:val="000000"/>
          <w:szCs w:val="18"/>
          <w:lang w:eastAsia="zh-TW"/>
        </w:rPr>
        <w:t>附贈訂閱使用權</w:t>
      </w:r>
      <w:r w:rsidRPr="00BB059B">
        <w:rPr>
          <w:rFonts w:eastAsia="PMingLiU" w:cs="Tahoma"/>
          <w:b/>
          <w:color w:val="000000"/>
          <w:szCs w:val="18"/>
          <w:lang w:eastAsia="zh-TW"/>
        </w:rPr>
        <w:t xml:space="preserve"> (CSL) </w:t>
      </w:r>
      <w:r w:rsidRPr="00BB059B">
        <w:rPr>
          <w:rFonts w:eastAsia="PMingLiU" w:cs="Tahoma"/>
          <w:b/>
          <w:color w:val="000000"/>
          <w:szCs w:val="18"/>
          <w:lang w:eastAsia="zh-TW"/>
        </w:rPr>
        <w:t>和</w:t>
      </w:r>
      <w:r w:rsidRPr="00BB059B">
        <w:rPr>
          <w:rFonts w:eastAsia="PMingLiU" w:cs="Tahoma"/>
          <w:b/>
          <w:color w:val="000000"/>
          <w:szCs w:val="18"/>
          <w:lang w:eastAsia="zh-TW"/>
        </w:rPr>
        <w:t xml:space="preserve"> MDOP</w:t>
      </w:r>
    </w:p>
    <w:p w:rsidR="007045C0" w:rsidRPr="00BB059B" w:rsidRDefault="007045C0" w:rsidP="006F4084">
      <w:pPr>
        <w:tabs>
          <w:tab w:val="left" w:pos="1440"/>
        </w:tabs>
        <w:ind w:left="720"/>
        <w:rPr>
          <w:rFonts w:eastAsia="PMingLiU" w:cs="Tahoma"/>
          <w:lang w:eastAsia="zh-TW"/>
        </w:rPr>
      </w:pPr>
      <w:r w:rsidRPr="00BB059B">
        <w:rPr>
          <w:rFonts w:eastAsia="PMingLiU" w:cs="Tahoma"/>
          <w:color w:val="000000"/>
          <w:szCs w:val="18"/>
          <w:lang w:eastAsia="zh-TW"/>
        </w:rPr>
        <w:t>有效</w:t>
      </w:r>
      <w:r w:rsidRPr="00BB059B">
        <w:rPr>
          <w:rFonts w:eastAsia="PMingLiU" w:cs="Tahoma"/>
          <w:color w:val="000000"/>
          <w:szCs w:val="18"/>
          <w:lang w:eastAsia="zh-TW"/>
        </w:rPr>
        <w:t xml:space="preserve"> MDOP </w:t>
      </w:r>
      <w:r w:rsidRPr="00BB059B">
        <w:rPr>
          <w:rFonts w:eastAsia="PMingLiU" w:cs="Tahoma"/>
          <w:color w:val="000000"/>
          <w:szCs w:val="18"/>
          <w:lang w:eastAsia="zh-TW"/>
        </w:rPr>
        <w:t>使用權和</w:t>
      </w:r>
      <w:r w:rsidRPr="00BB059B">
        <w:rPr>
          <w:rFonts w:eastAsia="PMingLiU" w:cs="Tahoma"/>
          <w:color w:val="000000"/>
          <w:szCs w:val="18"/>
          <w:lang w:eastAsia="zh-TW"/>
        </w:rPr>
        <w:t xml:space="preserve"> CSL </w:t>
      </w:r>
      <w:r w:rsidRPr="00BB059B">
        <w:rPr>
          <w:rFonts w:eastAsia="PMingLiU" w:cs="Tahoma"/>
          <w:color w:val="000000"/>
          <w:szCs w:val="18"/>
          <w:lang w:eastAsia="zh-TW"/>
        </w:rPr>
        <w:t>所涵蓋的裝置之主要使用者得透過附贈裝置存取</w:t>
      </w:r>
      <w:r w:rsidRPr="00BB059B">
        <w:rPr>
          <w:rFonts w:eastAsia="PMingLiU" w:cs="Tahoma"/>
          <w:color w:val="000000"/>
          <w:szCs w:val="18"/>
          <w:lang w:eastAsia="zh-TW"/>
        </w:rPr>
        <w:t xml:space="preserve"> MDOP </w:t>
      </w:r>
      <w:r w:rsidRPr="00BB059B">
        <w:rPr>
          <w:rFonts w:eastAsia="PMingLiU" w:cs="Tahoma"/>
          <w:color w:val="000000"/>
          <w:szCs w:val="18"/>
          <w:lang w:eastAsia="zh-TW"/>
        </w:rPr>
        <w:t>功能，而不需要為個別附贈裝置購買其他</w:t>
      </w:r>
      <w:r w:rsidRPr="00BB059B">
        <w:rPr>
          <w:rFonts w:eastAsia="PMingLiU" w:cs="Tahoma"/>
          <w:color w:val="000000"/>
          <w:szCs w:val="18"/>
          <w:lang w:eastAsia="zh-TW"/>
        </w:rPr>
        <w:t xml:space="preserve"> MDOP </w:t>
      </w:r>
      <w:r w:rsidRPr="00BB059B">
        <w:rPr>
          <w:rFonts w:eastAsia="PMingLiU" w:cs="Tahoma"/>
          <w:color w:val="000000"/>
          <w:szCs w:val="18"/>
          <w:lang w:eastAsia="zh-TW"/>
        </w:rPr>
        <w:t>使用權。</w:t>
      </w:r>
    </w:p>
    <w:p w:rsidR="007045C0" w:rsidRPr="00BB059B" w:rsidRDefault="007045C0" w:rsidP="007A73DF">
      <w:pPr>
        <w:tabs>
          <w:tab w:val="left" w:pos="1440"/>
        </w:tabs>
        <w:ind w:left="994"/>
        <w:rPr>
          <w:rFonts w:eastAsia="PMingLiU" w:cs="Tahoma"/>
          <w:lang w:eastAsia="zh-TW"/>
        </w:rPr>
      </w:pPr>
    </w:p>
    <w:p w:rsidR="0031394C" w:rsidRPr="00BB059B" w:rsidRDefault="0031394C" w:rsidP="009B2474">
      <w:pPr>
        <w:spacing w:after="60"/>
        <w:ind w:left="720"/>
        <w:rPr>
          <w:rFonts w:eastAsia="PMingLiU" w:cs="Tahoma"/>
        </w:rPr>
      </w:pPr>
      <w:r w:rsidRPr="00BB059B">
        <w:rPr>
          <w:rFonts w:eastAsia="PMingLiU" w:cs="Tahoma"/>
          <w:b/>
          <w:color w:val="000000"/>
          <w:szCs w:val="18"/>
        </w:rPr>
        <w:t>使用</w:t>
      </w:r>
      <w:r w:rsidRPr="00BB059B">
        <w:rPr>
          <w:rFonts w:eastAsia="PMingLiU" w:cs="Tahoma"/>
          <w:b/>
          <w:color w:val="000000"/>
          <w:szCs w:val="18"/>
        </w:rPr>
        <w:t xml:space="preserve"> Asset Inventory Service </w:t>
      </w:r>
      <w:r w:rsidRPr="00BB059B">
        <w:rPr>
          <w:rFonts w:eastAsia="PMingLiU" w:cs="Tahoma"/>
          <w:b/>
          <w:color w:val="000000"/>
          <w:szCs w:val="18"/>
        </w:rPr>
        <w:t>的</w:t>
      </w:r>
      <w:r w:rsidRPr="00BB059B">
        <w:rPr>
          <w:rFonts w:eastAsia="PMingLiU" w:cs="Tahoma"/>
          <w:b/>
          <w:color w:val="000000"/>
          <w:szCs w:val="18"/>
        </w:rPr>
        <w:t xml:space="preserve"> Windows Intune (</w:t>
      </w:r>
      <w:r w:rsidRPr="00BB059B">
        <w:rPr>
          <w:rFonts w:eastAsia="PMingLiU" w:cs="Tahoma"/>
          <w:b/>
          <w:color w:val="000000"/>
          <w:szCs w:val="18"/>
        </w:rPr>
        <w:t>每一裝置</w:t>
      </w:r>
      <w:r w:rsidRPr="00BB059B">
        <w:rPr>
          <w:rFonts w:eastAsia="PMingLiU" w:cs="Tahoma"/>
          <w:b/>
          <w:color w:val="000000"/>
          <w:szCs w:val="18"/>
        </w:rPr>
        <w:t xml:space="preserve">) Offer for Microsoft Desktop Optimization Pack (MDOP) </w:t>
      </w:r>
      <w:r w:rsidRPr="00BB059B">
        <w:rPr>
          <w:rFonts w:eastAsia="PMingLiU" w:cs="Tahoma"/>
          <w:b/>
          <w:color w:val="000000"/>
          <w:szCs w:val="18"/>
        </w:rPr>
        <w:t>客戶</w:t>
      </w:r>
    </w:p>
    <w:p w:rsidR="00BB0250" w:rsidRPr="00BB059B" w:rsidRDefault="00BB0250" w:rsidP="007A73DF">
      <w:pPr>
        <w:ind w:left="720"/>
        <w:rPr>
          <w:rFonts w:eastAsia="PMingLiU" w:cs="Tahoma"/>
        </w:rPr>
      </w:pPr>
      <w:r w:rsidRPr="00BB059B">
        <w:rPr>
          <w:rFonts w:eastAsia="PMingLiU" w:cs="Tahoma"/>
          <w:color w:val="000000"/>
          <w:szCs w:val="18"/>
        </w:rPr>
        <w:t>視為</w:t>
      </w:r>
      <w:r w:rsidRPr="00BB059B">
        <w:rPr>
          <w:rFonts w:eastAsia="PMingLiU" w:cs="Tahoma"/>
          <w:color w:val="000000"/>
          <w:szCs w:val="18"/>
        </w:rPr>
        <w:t xml:space="preserve"> MDOP </w:t>
      </w:r>
      <w:r w:rsidRPr="00BB059B">
        <w:rPr>
          <w:rFonts w:eastAsia="PMingLiU" w:cs="Tahoma"/>
          <w:color w:val="000000"/>
          <w:szCs w:val="18"/>
        </w:rPr>
        <w:t>的一部分提供之</w:t>
      </w:r>
      <w:r w:rsidRPr="00BB059B">
        <w:rPr>
          <w:rFonts w:eastAsia="PMingLiU" w:cs="Tahoma"/>
          <w:color w:val="000000"/>
          <w:szCs w:val="18"/>
        </w:rPr>
        <w:t xml:space="preserve"> Asset Inventory Service (AIS) </w:t>
      </w:r>
      <w:r w:rsidRPr="00BB059B">
        <w:rPr>
          <w:rFonts w:eastAsia="PMingLiU" w:cs="Tahoma"/>
          <w:color w:val="000000"/>
          <w:szCs w:val="18"/>
        </w:rPr>
        <w:t>將於</w:t>
      </w:r>
      <w:r w:rsidRPr="00BB059B">
        <w:rPr>
          <w:rFonts w:eastAsia="PMingLiU" w:cs="Tahoma"/>
          <w:color w:val="000000"/>
          <w:szCs w:val="18"/>
        </w:rPr>
        <w:t xml:space="preserve"> 2013 </w:t>
      </w:r>
      <w:r w:rsidRPr="00BB059B">
        <w:rPr>
          <w:rFonts w:eastAsia="PMingLiU" w:cs="Tahoma"/>
          <w:color w:val="000000"/>
          <w:szCs w:val="18"/>
        </w:rPr>
        <w:t>年</w:t>
      </w:r>
      <w:r w:rsidRPr="00BB059B">
        <w:rPr>
          <w:rFonts w:eastAsia="PMingLiU" w:cs="Tahoma"/>
          <w:color w:val="000000"/>
          <w:szCs w:val="18"/>
        </w:rPr>
        <w:t xml:space="preserve"> 4 </w:t>
      </w:r>
      <w:r w:rsidRPr="00BB059B">
        <w:rPr>
          <w:rFonts w:eastAsia="PMingLiU" w:cs="Tahoma"/>
          <w:color w:val="000000"/>
          <w:szCs w:val="18"/>
        </w:rPr>
        <w:t>月</w:t>
      </w:r>
      <w:r w:rsidRPr="00BB059B">
        <w:rPr>
          <w:rFonts w:eastAsia="PMingLiU" w:cs="Tahoma"/>
          <w:color w:val="000000"/>
          <w:szCs w:val="18"/>
        </w:rPr>
        <w:t xml:space="preserve"> 3 </w:t>
      </w:r>
      <w:r w:rsidRPr="00BB059B">
        <w:rPr>
          <w:rFonts w:eastAsia="PMingLiU" w:cs="Tahoma"/>
          <w:color w:val="000000"/>
          <w:szCs w:val="18"/>
        </w:rPr>
        <w:t>日停產。</w:t>
      </w:r>
      <w:r w:rsidRPr="00BB059B">
        <w:rPr>
          <w:rFonts w:eastAsia="PMingLiU" w:cs="Tahoma"/>
          <w:color w:val="000000"/>
          <w:szCs w:val="18"/>
          <w:lang w:eastAsia="zh-TW"/>
        </w:rPr>
        <w:t>自該日期起，</w:t>
      </w:r>
      <w:r w:rsidR="00AF6164">
        <w:rPr>
          <w:rFonts w:eastAsia="PMingLiU" w:cs="Tahoma"/>
          <w:color w:val="000000"/>
          <w:szCs w:val="18"/>
          <w:lang w:eastAsia="zh-TW"/>
        </w:rPr>
        <w:br/>
      </w:r>
      <w:r w:rsidRPr="00BB059B">
        <w:rPr>
          <w:rFonts w:eastAsia="PMingLiU" w:cs="Tahoma"/>
          <w:color w:val="000000"/>
          <w:szCs w:val="18"/>
          <w:lang w:eastAsia="zh-TW"/>
        </w:rPr>
        <w:t>客戶將無法再存取該服務。在</w:t>
      </w:r>
      <w:r w:rsidRPr="00BB059B">
        <w:rPr>
          <w:rFonts w:eastAsia="PMingLiU" w:cs="Tahoma"/>
          <w:color w:val="000000"/>
          <w:szCs w:val="18"/>
          <w:lang w:eastAsia="zh-TW"/>
        </w:rPr>
        <w:t xml:space="preserve"> 2012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30 </w:t>
      </w:r>
      <w:r w:rsidRPr="00BB059B">
        <w:rPr>
          <w:rFonts w:eastAsia="PMingLiU" w:cs="Tahoma"/>
          <w:color w:val="000000"/>
          <w:szCs w:val="18"/>
          <w:lang w:eastAsia="zh-TW"/>
        </w:rPr>
        <w:t>日當日或之前於大量授權服務中心啟動之具備有效</w:t>
      </w:r>
      <w:r w:rsidRPr="00BB059B">
        <w:rPr>
          <w:rFonts w:eastAsia="PMingLiU" w:cs="Tahoma"/>
          <w:color w:val="000000"/>
          <w:szCs w:val="18"/>
          <w:lang w:eastAsia="zh-TW"/>
        </w:rPr>
        <w:t xml:space="preserve"> AIS </w:t>
      </w:r>
      <w:r w:rsidRPr="00BB059B">
        <w:rPr>
          <w:rFonts w:eastAsia="PMingLiU" w:cs="Tahoma"/>
          <w:color w:val="000000"/>
          <w:szCs w:val="18"/>
          <w:lang w:eastAsia="zh-TW"/>
        </w:rPr>
        <w:t>帳戶的</w:t>
      </w:r>
      <w:r w:rsidRPr="00BB059B">
        <w:rPr>
          <w:rFonts w:eastAsia="PMingLiU" w:cs="Tahoma"/>
          <w:color w:val="000000"/>
          <w:szCs w:val="18"/>
          <w:lang w:eastAsia="zh-TW"/>
        </w:rPr>
        <w:t xml:space="preserve"> MDOP </w:t>
      </w:r>
      <w:r w:rsidRPr="00BB059B">
        <w:rPr>
          <w:rFonts w:eastAsia="PMingLiU" w:cs="Tahoma"/>
          <w:color w:val="000000"/>
          <w:szCs w:val="18"/>
          <w:lang w:eastAsia="zh-TW"/>
        </w:rPr>
        <w:t>客戶，將可以選擇轉換至或使用</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 xml:space="preserve">) </w:t>
      </w:r>
      <w:r w:rsidRPr="00BB059B">
        <w:rPr>
          <w:rFonts w:eastAsia="PMingLiU" w:cs="Tahoma"/>
          <w:color w:val="000000"/>
          <w:szCs w:val="18"/>
          <w:lang w:eastAsia="zh-TW"/>
        </w:rPr>
        <w:t>線上服務，</w:t>
      </w:r>
      <w:r w:rsidRPr="00BB059B">
        <w:rPr>
          <w:rFonts w:eastAsia="PMingLiU" w:cs="Tahoma"/>
          <w:color w:val="000000"/>
          <w:lang w:eastAsia="zh-TW"/>
        </w:rPr>
        <w:t>但前提是</w:t>
      </w:r>
      <w:r w:rsidRPr="00BB059B">
        <w:rPr>
          <w:rFonts w:eastAsia="PMingLiU" w:cs="Tahoma"/>
          <w:color w:val="000000"/>
          <w:szCs w:val="18"/>
          <w:lang w:eastAsia="zh-TW"/>
        </w:rPr>
        <w:t xml:space="preserve"> Windows Intune </w:t>
      </w:r>
      <w:r w:rsidR="00AF6164">
        <w:rPr>
          <w:rFonts w:eastAsia="PMingLiU" w:cs="Tahoma"/>
          <w:color w:val="000000"/>
          <w:szCs w:val="18"/>
          <w:lang w:eastAsia="zh-TW"/>
        </w:rPr>
        <w:br/>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 xml:space="preserve">) </w:t>
      </w:r>
      <w:r w:rsidRPr="00BB059B">
        <w:rPr>
          <w:rFonts w:eastAsia="PMingLiU" w:cs="Tahoma"/>
          <w:color w:val="000000"/>
          <w:lang w:eastAsia="zh-TW"/>
        </w:rPr>
        <w:t>在客戶之國家</w:t>
      </w:r>
      <w:r w:rsidRPr="00BB059B">
        <w:rPr>
          <w:rFonts w:eastAsia="PMingLiU" w:cs="Tahoma"/>
          <w:color w:val="000000"/>
          <w:lang w:eastAsia="zh-TW"/>
        </w:rPr>
        <w:t>/</w:t>
      </w:r>
      <w:r w:rsidRPr="00BB059B">
        <w:rPr>
          <w:rFonts w:eastAsia="PMingLiU" w:cs="Tahoma"/>
          <w:color w:val="000000"/>
          <w:lang w:eastAsia="zh-TW"/>
        </w:rPr>
        <w:t>地區中可以商業方式取得。</w:t>
      </w:r>
      <w:r w:rsidRPr="00BB059B">
        <w:rPr>
          <w:rFonts w:eastAsia="PMingLiU" w:cs="Tahoma"/>
          <w:color w:val="000000"/>
        </w:rPr>
        <w:t>可以商業方式取得</w:t>
      </w:r>
      <w:r w:rsidRPr="00BB059B">
        <w:rPr>
          <w:rFonts w:eastAsia="PMingLiU" w:cs="Tahoma"/>
          <w:color w:val="000000"/>
        </w:rPr>
        <w:t xml:space="preserve"> Windows Intune </w:t>
      </w:r>
      <w:r w:rsidRPr="00BB059B">
        <w:rPr>
          <w:rFonts w:eastAsia="PMingLiU" w:cs="Tahoma"/>
          <w:szCs w:val="18"/>
        </w:rPr>
        <w:t>(</w:t>
      </w:r>
      <w:r w:rsidRPr="00BB059B">
        <w:rPr>
          <w:rFonts w:eastAsia="PMingLiU" w:cs="Tahoma"/>
          <w:szCs w:val="18"/>
        </w:rPr>
        <w:t>每一裝置</w:t>
      </w:r>
      <w:r w:rsidRPr="00BB059B">
        <w:rPr>
          <w:rFonts w:eastAsia="PMingLiU" w:cs="Tahoma"/>
          <w:szCs w:val="18"/>
        </w:rPr>
        <w:t>)</w:t>
      </w:r>
      <w:r w:rsidRPr="00BB059B">
        <w:rPr>
          <w:rFonts w:eastAsia="PMingLiU" w:cs="Tahoma"/>
          <w:color w:val="000000"/>
        </w:rPr>
        <w:t>之國家</w:t>
      </w:r>
      <w:r w:rsidRPr="00BB059B">
        <w:rPr>
          <w:rFonts w:eastAsia="PMingLiU" w:cs="Tahoma"/>
          <w:color w:val="000000"/>
        </w:rPr>
        <w:t>/</w:t>
      </w:r>
      <w:r w:rsidRPr="00BB059B">
        <w:rPr>
          <w:rFonts w:eastAsia="PMingLiU" w:cs="Tahoma"/>
          <w:color w:val="000000"/>
        </w:rPr>
        <w:t>地區的清單可在下列位置取得：</w:t>
      </w:r>
      <w:r w:rsidR="00AF6164">
        <w:rPr>
          <w:rFonts w:eastAsia="PMingLiU" w:cs="Tahoma"/>
          <w:color w:val="000000"/>
        </w:rPr>
        <w:br/>
      </w:r>
      <w:hyperlink r:id="rId31" w:history="1">
        <w:r w:rsidRPr="00BB059B">
          <w:rPr>
            <w:rFonts w:eastAsia="PMingLiU" w:cs="Tahoma"/>
            <w:color w:val="0000FF"/>
            <w:u w:val="single"/>
          </w:rPr>
          <w:t>http://www.microsoft.com/en-us/windows/windowsintune/faq/default.aspx</w:t>
        </w:r>
      </w:hyperlink>
      <w:r w:rsidRPr="003A738C">
        <w:rPr>
          <w:rFonts w:eastAsia="PMingLiU" w:cs="Tahoma"/>
          <w:color w:val="0000FF"/>
        </w:rPr>
        <w:t>。</w:t>
      </w:r>
    </w:p>
    <w:p w:rsidR="007A73DF" w:rsidRPr="00BB059B" w:rsidRDefault="0031394C" w:rsidP="009B2474">
      <w:pPr>
        <w:spacing w:after="60"/>
        <w:ind w:left="720"/>
        <w:rPr>
          <w:rFonts w:eastAsia="PMingLiU" w:cs="Tahoma"/>
        </w:rPr>
      </w:pPr>
      <w:r w:rsidRPr="00BB059B">
        <w:rPr>
          <w:rFonts w:eastAsia="PMingLiU" w:cs="Tahoma"/>
          <w:b/>
          <w:color w:val="000000"/>
          <w:szCs w:val="18"/>
        </w:rPr>
        <w:t>優惠方案詳細資料</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此優惠方案可以於</w:t>
      </w:r>
      <w:r w:rsidRPr="00BB059B">
        <w:rPr>
          <w:rFonts w:eastAsia="PMingLiU" w:cs="Tahoma"/>
          <w:color w:val="000000"/>
          <w:szCs w:val="18"/>
          <w:lang w:eastAsia="zh-TW"/>
        </w:rPr>
        <w:t xml:space="preserve"> 2012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3 </w:t>
      </w:r>
      <w:r w:rsidRPr="00BB059B">
        <w:rPr>
          <w:rFonts w:eastAsia="PMingLiU" w:cs="Tahoma"/>
          <w:color w:val="000000"/>
          <w:szCs w:val="18"/>
          <w:lang w:eastAsia="zh-TW"/>
        </w:rPr>
        <w:t>日和客戶目前</w:t>
      </w:r>
      <w:r w:rsidRPr="00BB059B">
        <w:rPr>
          <w:rFonts w:eastAsia="PMingLiU" w:cs="Tahoma"/>
          <w:color w:val="000000"/>
          <w:szCs w:val="18"/>
          <w:lang w:eastAsia="zh-TW"/>
        </w:rPr>
        <w:t xml:space="preserve"> MDOP </w:t>
      </w:r>
      <w:r w:rsidRPr="00BB059B">
        <w:rPr>
          <w:rFonts w:eastAsia="PMingLiU" w:cs="Tahoma"/>
          <w:color w:val="000000"/>
          <w:szCs w:val="18"/>
          <w:lang w:eastAsia="zh-TW"/>
        </w:rPr>
        <w:t>訂閱屆滿日之間的任何時間內接受。</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若要接受優惠方案，客戶必須</w:t>
      </w:r>
      <w:r w:rsidRPr="00BB059B">
        <w:rPr>
          <w:rFonts w:eastAsia="PMingLiU" w:cs="Tahoma"/>
          <w:color w:val="000000"/>
          <w:szCs w:val="18"/>
          <w:lang w:eastAsia="zh-TW"/>
        </w:rPr>
        <w:t xml:space="preserve"> (1) </w:t>
      </w:r>
      <w:r w:rsidRPr="00BB059B">
        <w:rPr>
          <w:rFonts w:eastAsia="PMingLiU" w:cs="Tahoma"/>
          <w:color w:val="000000"/>
          <w:szCs w:val="18"/>
          <w:lang w:eastAsia="zh-TW"/>
        </w:rPr>
        <w:t>藉由連至</w:t>
      </w:r>
      <w:r w:rsidRPr="00BB059B">
        <w:rPr>
          <w:rFonts w:eastAsia="PMingLiU" w:cs="Tahoma"/>
          <w:color w:val="000000"/>
          <w:szCs w:val="18"/>
          <w:lang w:eastAsia="zh-TW"/>
        </w:rPr>
        <w:t xml:space="preserve"> http://www.microsoft.com/en-us/windows/windowsintune/try-and-buy.aspx </w:t>
      </w:r>
      <w:r w:rsidRPr="00BB059B">
        <w:rPr>
          <w:rFonts w:eastAsia="PMingLiU" w:cs="Tahoma"/>
          <w:color w:val="000000"/>
          <w:szCs w:val="18"/>
          <w:lang w:eastAsia="zh-TW"/>
        </w:rPr>
        <w:t>來建立</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Pr="00BB059B">
        <w:rPr>
          <w:rFonts w:eastAsia="PMingLiU" w:cs="Tahoma"/>
          <w:color w:val="000000"/>
          <w:szCs w:val="18"/>
          <w:lang w:eastAsia="zh-TW"/>
        </w:rPr>
        <w:t>試用帳戶，</w:t>
      </w:r>
      <w:r w:rsidR="00AF6164">
        <w:rPr>
          <w:rFonts w:eastAsia="PMingLiU" w:cs="Tahoma"/>
          <w:color w:val="000000"/>
          <w:szCs w:val="18"/>
          <w:lang w:eastAsia="zh-TW"/>
        </w:rPr>
        <w:br/>
      </w:r>
      <w:r w:rsidRPr="00BB059B">
        <w:rPr>
          <w:rFonts w:eastAsia="PMingLiU" w:cs="Tahoma"/>
          <w:color w:val="000000"/>
          <w:szCs w:val="18"/>
          <w:lang w:eastAsia="zh-TW"/>
        </w:rPr>
        <w:t>然後</w:t>
      </w:r>
      <w:r w:rsidRPr="00BB059B">
        <w:rPr>
          <w:rFonts w:eastAsia="PMingLiU" w:cs="Tahoma"/>
          <w:color w:val="000000"/>
          <w:szCs w:val="18"/>
          <w:lang w:eastAsia="zh-TW"/>
        </w:rPr>
        <w:t xml:space="preserve"> (2) </w:t>
      </w:r>
      <w:r w:rsidRPr="00BB059B">
        <w:rPr>
          <w:rFonts w:eastAsia="PMingLiU" w:cs="Tahoma"/>
          <w:color w:val="000000"/>
          <w:szCs w:val="18"/>
          <w:lang w:eastAsia="zh-TW"/>
        </w:rPr>
        <w:t>在</w:t>
      </w:r>
      <w:r w:rsidRPr="00BB059B">
        <w:rPr>
          <w:rFonts w:eastAsia="PMingLiU" w:cs="Tahoma"/>
          <w:color w:val="000000"/>
          <w:szCs w:val="18"/>
          <w:lang w:eastAsia="zh-TW"/>
        </w:rPr>
        <w:t xml:space="preserve"> http://go.microsoft.com/fwlink/?LinkID=242876 </w:t>
      </w:r>
      <w:r w:rsidRPr="00BB059B">
        <w:rPr>
          <w:rFonts w:eastAsia="PMingLiU" w:cs="Tahoma"/>
          <w:color w:val="000000"/>
          <w:szCs w:val="18"/>
          <w:lang w:eastAsia="zh-TW"/>
        </w:rPr>
        <w:t>上提交優惠方案接受表單。</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依照本優惠方案對</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000C5D20">
        <w:rPr>
          <w:rFonts w:eastAsia="PMingLiU" w:cs="Tahoma"/>
          <w:szCs w:val="18"/>
          <w:lang w:eastAsia="zh-TW"/>
        </w:rPr>
        <w:t xml:space="preserve"> </w:t>
      </w:r>
      <w:r w:rsidRPr="00BB059B">
        <w:rPr>
          <w:rFonts w:eastAsia="PMingLiU" w:cs="Tahoma"/>
          <w:color w:val="000000"/>
          <w:szCs w:val="18"/>
          <w:lang w:eastAsia="zh-TW"/>
        </w:rPr>
        <w:t>之存取及使用將於客戶之</w:t>
      </w:r>
      <w:r w:rsidRPr="00BB059B">
        <w:rPr>
          <w:rFonts w:eastAsia="PMingLiU" w:cs="Tahoma"/>
          <w:color w:val="000000"/>
          <w:szCs w:val="18"/>
          <w:lang w:eastAsia="zh-TW"/>
        </w:rPr>
        <w:t xml:space="preserve"> MDOP </w:t>
      </w:r>
      <w:r w:rsidRPr="00BB059B">
        <w:rPr>
          <w:rFonts w:eastAsia="PMingLiU" w:cs="Tahoma"/>
          <w:color w:val="000000"/>
          <w:szCs w:val="18"/>
          <w:lang w:eastAsia="zh-TW"/>
        </w:rPr>
        <w:t>訂閱屆滿時屆滿。</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客戶有資格依照本優惠方案用來存取</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000C5D20">
        <w:rPr>
          <w:rFonts w:eastAsia="PMingLiU" w:cs="Tahoma"/>
          <w:szCs w:val="18"/>
          <w:lang w:eastAsia="zh-TW"/>
        </w:rPr>
        <w:t xml:space="preserve"> </w:t>
      </w:r>
      <w:r w:rsidRPr="00BB059B">
        <w:rPr>
          <w:rFonts w:eastAsia="PMingLiU" w:cs="Tahoma"/>
          <w:color w:val="000000"/>
          <w:szCs w:val="18"/>
          <w:lang w:eastAsia="zh-TW"/>
        </w:rPr>
        <w:t>之裝置數目會等於客戶接受本</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000C5D20">
        <w:rPr>
          <w:rFonts w:eastAsia="PMingLiU" w:cs="Tahoma"/>
          <w:szCs w:val="18"/>
          <w:lang w:eastAsia="zh-TW"/>
        </w:rPr>
        <w:t xml:space="preserve"> </w:t>
      </w:r>
      <w:r w:rsidRPr="00BB059B">
        <w:rPr>
          <w:rFonts w:eastAsia="PMingLiU" w:cs="Tahoma"/>
          <w:color w:val="000000"/>
          <w:szCs w:val="18"/>
          <w:lang w:eastAsia="zh-TW"/>
        </w:rPr>
        <w:t>優惠方案時客戶的</w:t>
      </w:r>
      <w:r w:rsidRPr="00BB059B">
        <w:rPr>
          <w:rFonts w:eastAsia="PMingLiU" w:cs="Tahoma"/>
          <w:color w:val="000000"/>
          <w:szCs w:val="18"/>
          <w:lang w:eastAsia="zh-TW"/>
        </w:rPr>
        <w:t xml:space="preserve"> AIS </w:t>
      </w:r>
      <w:r w:rsidRPr="00BB059B">
        <w:rPr>
          <w:rFonts w:eastAsia="PMingLiU" w:cs="Tahoma"/>
          <w:color w:val="000000"/>
          <w:szCs w:val="18"/>
          <w:lang w:eastAsia="zh-TW"/>
        </w:rPr>
        <w:t>訂閱總數。任何時候新增至使用中帳戶之</w:t>
      </w:r>
      <w:r w:rsidRPr="00BB059B">
        <w:rPr>
          <w:rFonts w:eastAsia="PMingLiU" w:cs="Tahoma"/>
          <w:color w:val="000000"/>
          <w:szCs w:val="18"/>
          <w:lang w:eastAsia="zh-TW"/>
        </w:rPr>
        <w:t xml:space="preserve"> </w:t>
      </w:r>
      <w:r w:rsidR="00AF6164">
        <w:rPr>
          <w:rFonts w:eastAsia="PMingLiU" w:cs="Tahoma"/>
          <w:color w:val="000000"/>
          <w:szCs w:val="18"/>
          <w:lang w:eastAsia="zh-TW"/>
        </w:rPr>
        <w:br/>
      </w:r>
      <w:r w:rsidRPr="00BB059B">
        <w:rPr>
          <w:rFonts w:eastAsia="PMingLiU" w:cs="Tahoma"/>
          <w:color w:val="000000"/>
          <w:szCs w:val="18"/>
          <w:lang w:eastAsia="zh-TW"/>
        </w:rPr>
        <w:t xml:space="preserve">AIS </w:t>
      </w:r>
      <w:r w:rsidRPr="00BB059B">
        <w:rPr>
          <w:rFonts w:eastAsia="PMingLiU" w:cs="Tahoma"/>
          <w:color w:val="000000"/>
          <w:szCs w:val="18"/>
          <w:lang w:eastAsia="zh-TW"/>
        </w:rPr>
        <w:t>數目將包括在帳戶中，直至客戶接受</w:t>
      </w:r>
      <w:r w:rsidRPr="00BB059B">
        <w:rPr>
          <w:rFonts w:eastAsia="PMingLiU" w:cs="Tahoma"/>
          <w:color w:val="000000"/>
          <w:szCs w:val="18"/>
          <w:lang w:eastAsia="zh-TW"/>
        </w:rPr>
        <w:t xml:space="preserve"> Windows</w:t>
      </w:r>
      <w:r w:rsidR="00165F16" w:rsidRPr="00BB059B">
        <w:rPr>
          <w:rFonts w:eastAsia="PMingLiU" w:cs="Tahoma"/>
          <w:color w:val="000000"/>
          <w:szCs w:val="18"/>
          <w:vertAlign w:val="superscript"/>
          <w:lang w:eastAsia="zh-TW"/>
        </w:rPr>
        <w:t>®</w:t>
      </w:r>
      <w:r w:rsidRPr="00BB059B">
        <w:rPr>
          <w:rFonts w:eastAsia="PMingLiU" w:cs="Tahoma"/>
          <w:color w:val="000000"/>
          <w:szCs w:val="18"/>
          <w:lang w:eastAsia="zh-TW"/>
        </w:rPr>
        <w:t xml:space="preserve"> Intune </w:t>
      </w:r>
      <w:r w:rsidRPr="00BB059B">
        <w:rPr>
          <w:rFonts w:eastAsia="PMingLiU" w:cs="Tahoma"/>
          <w:color w:val="000000"/>
          <w:szCs w:val="18"/>
          <w:lang w:eastAsia="zh-TW"/>
        </w:rPr>
        <w:t>優惠方案為止。</w:t>
      </w:r>
    </w:p>
    <w:p w:rsidR="0031394C" w:rsidRPr="00BB059B" w:rsidRDefault="0031394C" w:rsidP="002C1048">
      <w:pPr>
        <w:numPr>
          <w:ilvl w:val="1"/>
          <w:numId w:val="100"/>
        </w:numPr>
        <w:spacing w:after="60"/>
        <w:rPr>
          <w:rFonts w:eastAsia="PMingLiU" w:cs="Tahoma"/>
          <w:lang w:eastAsia="zh-TW"/>
        </w:rPr>
      </w:pPr>
      <w:r w:rsidRPr="00BB059B">
        <w:rPr>
          <w:rFonts w:eastAsia="PMingLiU" w:cs="Tahoma"/>
          <w:color w:val="000000"/>
          <w:szCs w:val="18"/>
          <w:lang w:eastAsia="zh-TW"/>
        </w:rPr>
        <w:t>在客戶接受本</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000C5D20">
        <w:rPr>
          <w:rFonts w:eastAsia="PMingLiU" w:cs="Tahoma"/>
          <w:szCs w:val="18"/>
          <w:lang w:eastAsia="zh-TW"/>
        </w:rPr>
        <w:t xml:space="preserve"> </w:t>
      </w:r>
      <w:r w:rsidRPr="00BB059B">
        <w:rPr>
          <w:rFonts w:eastAsia="PMingLiU" w:cs="Tahoma"/>
          <w:color w:val="000000"/>
          <w:szCs w:val="18"/>
          <w:lang w:eastAsia="zh-TW"/>
        </w:rPr>
        <w:t>優惠方案之後取得之</w:t>
      </w:r>
      <w:r w:rsidRPr="00BB059B">
        <w:rPr>
          <w:rFonts w:eastAsia="PMingLiU" w:cs="Tahoma"/>
          <w:color w:val="000000"/>
          <w:szCs w:val="18"/>
          <w:lang w:eastAsia="zh-TW"/>
        </w:rPr>
        <w:t xml:space="preserve"> MDOP </w:t>
      </w:r>
      <w:r w:rsidRPr="00BB059B">
        <w:rPr>
          <w:rFonts w:eastAsia="PMingLiU" w:cs="Tahoma"/>
          <w:color w:val="000000"/>
          <w:szCs w:val="18"/>
          <w:lang w:eastAsia="zh-TW"/>
        </w:rPr>
        <w:t>數目，包括依其大量授權合約經由校正程序取得之使用權，將沒有資格依本優惠方案存取</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Pr="00BB059B">
        <w:rPr>
          <w:rFonts w:eastAsia="PMingLiU" w:cs="Tahoma"/>
          <w:color w:val="000000"/>
          <w:szCs w:val="18"/>
          <w:lang w:eastAsia="zh-TW"/>
        </w:rPr>
        <w:t>。如果客戶想要在依本優惠方案許可的存取數目內從一些裝置存取</w:t>
      </w:r>
      <w:r w:rsidRPr="00BB059B">
        <w:rPr>
          <w:rFonts w:eastAsia="PMingLiU" w:cs="Tahoma"/>
          <w:color w:val="000000"/>
          <w:szCs w:val="18"/>
          <w:lang w:eastAsia="zh-TW"/>
        </w:rPr>
        <w:t xml:space="preserve"> Windows Intune </w:t>
      </w:r>
      <w:r w:rsidRPr="00BB059B">
        <w:rPr>
          <w:rFonts w:eastAsia="PMingLiU" w:cs="Tahoma"/>
          <w:szCs w:val="18"/>
          <w:lang w:eastAsia="zh-TW"/>
        </w:rPr>
        <w:t>(</w:t>
      </w:r>
      <w:r w:rsidRPr="00BB059B">
        <w:rPr>
          <w:rFonts w:eastAsia="PMingLiU" w:cs="Tahoma"/>
          <w:szCs w:val="18"/>
          <w:lang w:eastAsia="zh-TW"/>
        </w:rPr>
        <w:t>每一裝置</w:t>
      </w:r>
      <w:r w:rsidRPr="00BB059B">
        <w:rPr>
          <w:rFonts w:eastAsia="PMingLiU" w:cs="Tahoma"/>
          <w:szCs w:val="18"/>
          <w:lang w:eastAsia="zh-TW"/>
        </w:rPr>
        <w:t>)</w:t>
      </w:r>
      <w:r w:rsidRPr="00BB059B">
        <w:rPr>
          <w:rFonts w:eastAsia="PMingLiU" w:cs="Tahoma"/>
          <w:color w:val="000000"/>
          <w:szCs w:val="18"/>
          <w:lang w:eastAsia="zh-TW"/>
        </w:rPr>
        <w:t>，將必須單獨取得其他使用權。</w:t>
      </w:r>
    </w:p>
    <w:p w:rsidR="005403C8" w:rsidRPr="00BB059B" w:rsidRDefault="0031394C" w:rsidP="002C1048">
      <w:pPr>
        <w:numPr>
          <w:ilvl w:val="1"/>
          <w:numId w:val="100"/>
        </w:numPr>
        <w:spacing w:after="60"/>
        <w:rPr>
          <w:rFonts w:eastAsia="PMingLiU" w:cs="Tahoma"/>
        </w:rPr>
      </w:pPr>
      <w:r w:rsidRPr="00BB059B">
        <w:rPr>
          <w:rFonts w:eastAsia="PMingLiU" w:cs="Tahoma"/>
          <w:color w:val="000000"/>
          <w:szCs w:val="18"/>
        </w:rPr>
        <w:t>依本優惠方案存取</w:t>
      </w:r>
      <w:r w:rsidRPr="00BB059B">
        <w:rPr>
          <w:rFonts w:eastAsia="PMingLiU" w:cs="Tahoma"/>
          <w:color w:val="000000"/>
          <w:szCs w:val="18"/>
        </w:rPr>
        <w:t xml:space="preserve"> Windows Intune </w:t>
      </w:r>
      <w:r w:rsidRPr="00BB059B">
        <w:rPr>
          <w:rFonts w:eastAsia="PMingLiU" w:cs="Tahoma"/>
          <w:szCs w:val="18"/>
        </w:rPr>
        <w:t>(</w:t>
      </w:r>
      <w:r w:rsidRPr="00BB059B">
        <w:rPr>
          <w:rFonts w:eastAsia="PMingLiU" w:cs="Tahoma"/>
          <w:szCs w:val="18"/>
        </w:rPr>
        <w:t>每一裝置</w:t>
      </w:r>
      <w:r w:rsidRPr="00BB059B">
        <w:rPr>
          <w:rFonts w:eastAsia="PMingLiU" w:cs="Tahoma"/>
          <w:szCs w:val="18"/>
        </w:rPr>
        <w:t>)</w:t>
      </w:r>
      <w:r w:rsidR="000C5D20">
        <w:rPr>
          <w:rFonts w:eastAsia="PMingLiU" w:cs="Tahoma"/>
          <w:szCs w:val="18"/>
        </w:rPr>
        <w:t xml:space="preserve"> </w:t>
      </w:r>
      <w:r w:rsidRPr="00BB059B">
        <w:rPr>
          <w:rFonts w:eastAsia="PMingLiU" w:cs="Tahoma"/>
          <w:color w:val="000000"/>
          <w:szCs w:val="18"/>
        </w:rPr>
        <w:t>的權利不包括使用</w:t>
      </w:r>
      <w:r w:rsidRPr="00BB059B">
        <w:rPr>
          <w:rFonts w:eastAsia="PMingLiU" w:cs="Tahoma"/>
          <w:color w:val="000000"/>
          <w:szCs w:val="18"/>
        </w:rPr>
        <w:t xml:space="preserve"> Windows </w:t>
      </w:r>
      <w:r w:rsidRPr="00BB059B">
        <w:rPr>
          <w:rFonts w:eastAsia="PMingLiU" w:cs="Tahoma"/>
          <w:color w:val="000000"/>
          <w:szCs w:val="18"/>
        </w:rPr>
        <w:t>桌面作業系統的</w:t>
      </w:r>
      <w:r w:rsidR="00AF6164">
        <w:rPr>
          <w:rFonts w:eastAsia="PMingLiU" w:cs="Tahoma"/>
          <w:color w:val="000000"/>
          <w:szCs w:val="18"/>
        </w:rPr>
        <w:br/>
      </w:r>
      <w:r w:rsidRPr="00BB059B">
        <w:rPr>
          <w:rFonts w:eastAsia="PMingLiU" w:cs="Tahoma"/>
          <w:color w:val="000000"/>
          <w:szCs w:val="18"/>
        </w:rPr>
        <w:t>任何權利。</w:t>
      </w:r>
      <w:bookmarkStart w:id="1131" w:name="_24_Windows®_Companion"/>
      <w:bookmarkStart w:id="1132" w:name="_24_Windows®_8"/>
      <w:bookmarkStart w:id="1133" w:name="Sys_22WindowsPartnersLearning"/>
      <w:bookmarkEnd w:id="1127"/>
      <w:bookmarkEnd w:id="1131"/>
      <w:bookmarkEnd w:id="1132"/>
    </w:p>
    <w:p w:rsidR="00810479" w:rsidRPr="00BB059B" w:rsidRDefault="00810479" w:rsidP="007A73DF">
      <w:pPr>
        <w:contextualSpacing/>
        <w:rPr>
          <w:rFonts w:eastAsia="PMingLiU" w:cs="Tahoma"/>
        </w:rPr>
      </w:pPr>
    </w:p>
    <w:p w:rsidR="007A73DF" w:rsidRPr="00BB059B" w:rsidRDefault="007A73DF" w:rsidP="007A73DF">
      <w:pPr>
        <w:contextualSpacing/>
        <w:rPr>
          <w:rFonts w:eastAsia="PMingLiU" w:cs="Tahoma"/>
        </w:rPr>
      </w:pPr>
    </w:p>
    <w:p w:rsidR="005D4DAB" w:rsidRPr="00BB059B" w:rsidRDefault="00B26237" w:rsidP="00C646B3">
      <w:pPr>
        <w:pStyle w:val="Heading3"/>
        <w:rPr>
          <w:rFonts w:ascii="Tahoma" w:eastAsia="PMingLiU" w:hAnsi="Tahoma" w:cs="Tahoma"/>
        </w:rPr>
      </w:pPr>
      <w:bookmarkStart w:id="1134" w:name="_24_Windows®_8_1"/>
      <w:bookmarkStart w:id="1135" w:name="_Toc336338284"/>
      <w:bookmarkStart w:id="1136" w:name="_Toc345401837"/>
      <w:bookmarkEnd w:id="1134"/>
      <w:r w:rsidRPr="00BB059B">
        <w:rPr>
          <w:rFonts w:ascii="Tahoma" w:eastAsia="PMingLiU" w:hAnsi="Tahoma" w:cs="Tahoma"/>
          <w:caps/>
          <w:color w:val="F66400"/>
          <w:sz w:val="22"/>
          <w:vertAlign w:val="superscript"/>
        </w:rPr>
        <w:t>24</w:t>
      </w:r>
      <w:r w:rsidRPr="00BB059B">
        <w:rPr>
          <w:rFonts w:ascii="Tahoma" w:eastAsia="PMingLiU" w:hAnsi="Tahoma" w:cs="Tahoma"/>
          <w:color w:val="F66400"/>
          <w:sz w:val="22"/>
        </w:rPr>
        <w:t xml:space="preserve"> Windows</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8 Enterprise Sideloading</w:t>
      </w:r>
      <w:bookmarkEnd w:id="1135"/>
      <w:bookmarkEnd w:id="1136"/>
    </w:p>
    <w:p w:rsidR="009B2474" w:rsidRPr="00BB059B" w:rsidRDefault="009B2474" w:rsidP="009B2474">
      <w:pPr>
        <w:rPr>
          <w:rFonts w:eastAsia="PMingLiU" w:cs="Tahoma"/>
        </w:rPr>
      </w:pPr>
    </w:p>
    <w:p w:rsidR="009B2474" w:rsidRPr="00BB059B" w:rsidRDefault="009B2474" w:rsidP="009B2474">
      <w:pPr>
        <w:rPr>
          <w:rFonts w:eastAsia="PMingLiU" w:cs="Tahoma"/>
        </w:rPr>
      </w:pPr>
    </w:p>
    <w:tbl>
      <w:tblPr>
        <w:tblW w:w="6052" w:type="dxa"/>
        <w:tblInd w:w="780" w:type="dxa"/>
        <w:tblCellMar>
          <w:left w:w="0" w:type="dxa"/>
          <w:right w:w="0" w:type="dxa"/>
        </w:tblCellMar>
        <w:tblLook w:val="04A0" w:firstRow="1" w:lastRow="0" w:firstColumn="1" w:lastColumn="0" w:noHBand="0" w:noVBand="1"/>
      </w:tblPr>
      <w:tblGrid>
        <w:gridCol w:w="3158"/>
        <w:gridCol w:w="1517"/>
        <w:gridCol w:w="1377"/>
      </w:tblGrid>
      <w:tr w:rsidR="005D4DAB" w:rsidRPr="00BB059B" w:rsidTr="00AF616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5D4DAB" w:rsidRPr="00BB059B" w:rsidRDefault="00433F5F" w:rsidP="005D4DAB">
            <w:pPr>
              <w:jc w:val="center"/>
              <w:rPr>
                <w:rFonts w:eastAsia="PMingLiU" w:cs="Tahoma"/>
                <w:b/>
                <w:bCs/>
                <w:szCs w:val="18"/>
              </w:rPr>
            </w:pPr>
            <w:r w:rsidRPr="00BB059B">
              <w:rPr>
                <w:rFonts w:eastAsia="PMingLiU" w:cs="Tahoma"/>
                <w:b/>
                <w:bCs/>
                <w:szCs w:val="18"/>
              </w:rPr>
              <w:t>方案可用性</w:t>
            </w:r>
          </w:p>
        </w:tc>
        <w:tc>
          <w:tcPr>
            <w:tcW w:w="1517" w:type="dxa"/>
            <w:tcBorders>
              <w:top w:val="single" w:sz="4" w:space="0" w:color="auto"/>
              <w:left w:val="nil"/>
              <w:bottom w:val="single" w:sz="4" w:space="0" w:color="auto"/>
              <w:right w:val="single" w:sz="4" w:space="0" w:color="auto"/>
            </w:tcBorders>
            <w:shd w:val="clear" w:color="auto" w:fill="FABF8F"/>
            <w:vAlign w:val="bottom"/>
          </w:tcPr>
          <w:p w:rsidR="005D4DAB" w:rsidRPr="00BB059B" w:rsidRDefault="005D4DAB" w:rsidP="005D4DAB">
            <w:pPr>
              <w:jc w:val="center"/>
              <w:rPr>
                <w:rFonts w:eastAsia="PMingLiU" w:cs="Tahoma"/>
                <w:b/>
                <w:bCs/>
                <w:szCs w:val="18"/>
              </w:rPr>
            </w:pPr>
            <w:r w:rsidRPr="00BB059B">
              <w:rPr>
                <w:rFonts w:eastAsia="PMingLiU" w:cs="Tahoma"/>
                <w:b/>
                <w:bCs/>
                <w:szCs w:val="18"/>
              </w:rPr>
              <w:t>可供購買的使用權</w:t>
            </w:r>
          </w:p>
        </w:tc>
        <w:tc>
          <w:tcPr>
            <w:tcW w:w="1377"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5D4DAB" w:rsidRPr="00BB059B" w:rsidRDefault="005D4DAB" w:rsidP="005D4DAB">
            <w:pPr>
              <w:jc w:val="center"/>
              <w:rPr>
                <w:rFonts w:eastAsia="PMingLiU" w:cs="Tahoma"/>
                <w:b/>
                <w:bCs/>
                <w:szCs w:val="18"/>
              </w:rPr>
            </w:pPr>
            <w:r w:rsidRPr="00BB059B">
              <w:rPr>
                <w:rFonts w:eastAsia="PMingLiU" w:cs="Tahoma"/>
                <w:b/>
                <w:bCs/>
                <w:szCs w:val="18"/>
              </w:rPr>
              <w:t>如同</w:t>
            </w:r>
            <w:r w:rsidRPr="00BB059B">
              <w:rPr>
                <w:rFonts w:eastAsia="PMingLiU" w:cs="Tahoma"/>
                <w:b/>
                <w:bCs/>
                <w:szCs w:val="18"/>
              </w:rPr>
              <w:t xml:space="preserve"> SA </w:t>
            </w:r>
            <w:r w:rsidRPr="00BB059B">
              <w:rPr>
                <w:rFonts w:eastAsia="PMingLiU" w:cs="Tahoma"/>
                <w:b/>
                <w:bCs/>
                <w:szCs w:val="18"/>
              </w:rPr>
              <w:t>利益取得方式</w:t>
            </w:r>
          </w:p>
        </w:tc>
      </w:tr>
      <w:tr w:rsidR="005D4DAB" w:rsidRPr="00BB059B" w:rsidTr="00AF61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b/>
                <w:bCs/>
                <w:szCs w:val="18"/>
              </w:rPr>
            </w:pPr>
            <w:r w:rsidRPr="00BB059B">
              <w:rPr>
                <w:rFonts w:eastAsia="PMingLiU" w:cs="Tahoma"/>
                <w:b/>
                <w:bCs/>
                <w:szCs w:val="18"/>
              </w:rPr>
              <w:t>Open License</w:t>
            </w:r>
          </w:p>
        </w:tc>
        <w:tc>
          <w:tcPr>
            <w:tcW w:w="1517" w:type="dxa"/>
            <w:tcBorders>
              <w:top w:val="single" w:sz="4" w:space="0" w:color="auto"/>
              <w:left w:val="single" w:sz="4" w:space="0" w:color="auto"/>
              <w:bottom w:val="single" w:sz="4" w:space="0" w:color="auto"/>
              <w:right w:val="single" w:sz="4" w:space="0" w:color="auto"/>
            </w:tcBorders>
            <w:vAlign w:val="center"/>
          </w:tcPr>
          <w:p w:rsidR="005D4DAB" w:rsidRPr="00BB059B" w:rsidRDefault="005D4DAB" w:rsidP="005D4DAB">
            <w:pPr>
              <w:jc w:val="center"/>
              <w:rPr>
                <w:rFonts w:eastAsia="PMingLiU" w:cs="Tahoma"/>
                <w:szCs w:val="18"/>
              </w:rPr>
            </w:pPr>
            <w:r w:rsidRPr="00BB059B">
              <w:rPr>
                <w:rFonts w:eastAsia="PMingLiU" w:cs="Tahoma"/>
                <w:szCs w:val="18"/>
              </w:rPr>
              <w:t>x</w:t>
            </w: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szCs w:val="18"/>
              </w:rPr>
            </w:pPr>
          </w:p>
        </w:tc>
      </w:tr>
      <w:tr w:rsidR="005D4DAB" w:rsidRPr="00BB059B" w:rsidTr="00AF61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b/>
                <w:bCs/>
                <w:szCs w:val="18"/>
              </w:rPr>
            </w:pPr>
            <w:r w:rsidRPr="00BB059B">
              <w:rPr>
                <w:rFonts w:eastAsia="PMingLiU" w:cs="Tahoma"/>
                <w:b/>
                <w:bCs/>
                <w:szCs w:val="18"/>
              </w:rPr>
              <w:t>Select/Select Plus</w:t>
            </w:r>
          </w:p>
        </w:tc>
        <w:tc>
          <w:tcPr>
            <w:tcW w:w="1517" w:type="dxa"/>
            <w:tcBorders>
              <w:top w:val="single" w:sz="4" w:space="0" w:color="auto"/>
              <w:left w:val="single" w:sz="4" w:space="0" w:color="auto"/>
              <w:bottom w:val="single" w:sz="4" w:space="0" w:color="auto"/>
              <w:right w:val="single" w:sz="4" w:space="0" w:color="auto"/>
            </w:tcBorders>
            <w:vAlign w:val="center"/>
          </w:tcPr>
          <w:p w:rsidR="005D4DAB" w:rsidRPr="00BB059B" w:rsidRDefault="005D4DAB" w:rsidP="005D4DAB">
            <w:pPr>
              <w:jc w:val="center"/>
              <w:rPr>
                <w:rFonts w:eastAsia="PMingLiU" w:cs="Tahoma"/>
                <w:szCs w:val="18"/>
              </w:rPr>
            </w:pPr>
            <w:r w:rsidRPr="00BB059B">
              <w:rPr>
                <w:rFonts w:eastAsia="PMingLiU" w:cs="Tahoma"/>
                <w:szCs w:val="18"/>
              </w:rPr>
              <w:t>x</w:t>
            </w: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szCs w:val="18"/>
              </w:rPr>
            </w:pPr>
            <w:r w:rsidRPr="00BB059B">
              <w:rPr>
                <w:rFonts w:eastAsia="PMingLiU" w:cs="Tahoma"/>
                <w:szCs w:val="18"/>
              </w:rPr>
              <w:t>x</w:t>
            </w:r>
          </w:p>
        </w:tc>
      </w:tr>
      <w:tr w:rsidR="005D4DAB" w:rsidRPr="00BB059B" w:rsidTr="00AF61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b/>
                <w:bCs/>
                <w:szCs w:val="18"/>
              </w:rPr>
            </w:pPr>
            <w:r w:rsidRPr="00BB059B">
              <w:rPr>
                <w:rFonts w:eastAsia="PMingLiU" w:cs="Tahoma"/>
                <w:b/>
                <w:bCs/>
                <w:szCs w:val="18"/>
              </w:rPr>
              <w:t xml:space="preserve">Enterprise </w:t>
            </w:r>
            <w:r w:rsidRPr="00BB059B">
              <w:rPr>
                <w:rFonts w:eastAsia="PMingLiU" w:cs="Tahoma"/>
                <w:b/>
                <w:bCs/>
                <w:szCs w:val="18"/>
              </w:rPr>
              <w:t>合約</w:t>
            </w:r>
            <w:r w:rsidRPr="00BB059B">
              <w:rPr>
                <w:rFonts w:eastAsia="PMingLiU" w:cs="Tahoma"/>
                <w:b/>
                <w:bCs/>
                <w:szCs w:val="18"/>
              </w:rPr>
              <w:t xml:space="preserve"> EAS</w:t>
            </w:r>
          </w:p>
        </w:tc>
        <w:tc>
          <w:tcPr>
            <w:tcW w:w="1517" w:type="dxa"/>
            <w:tcBorders>
              <w:top w:val="single" w:sz="4" w:space="0" w:color="auto"/>
              <w:left w:val="single" w:sz="4" w:space="0" w:color="auto"/>
              <w:bottom w:val="single" w:sz="4" w:space="0" w:color="auto"/>
              <w:right w:val="single" w:sz="4" w:space="0" w:color="auto"/>
            </w:tcBorders>
            <w:vAlign w:val="center"/>
          </w:tcPr>
          <w:p w:rsidR="005D4DAB" w:rsidRPr="00BB059B" w:rsidRDefault="005D4DAB" w:rsidP="005D4DAB">
            <w:pPr>
              <w:jc w:val="center"/>
              <w:rPr>
                <w:rFonts w:eastAsia="PMingLiU" w:cs="Tahoma"/>
                <w:szCs w:val="18"/>
              </w:rPr>
            </w:pP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059B" w:rsidRDefault="005D4DAB" w:rsidP="005D4DAB">
            <w:pPr>
              <w:jc w:val="center"/>
              <w:rPr>
                <w:rFonts w:eastAsia="PMingLiU" w:cs="Tahoma"/>
                <w:szCs w:val="18"/>
              </w:rPr>
            </w:pPr>
            <w:r w:rsidRPr="00BB059B">
              <w:rPr>
                <w:rFonts w:eastAsia="PMingLiU" w:cs="Tahoma"/>
                <w:szCs w:val="18"/>
              </w:rPr>
              <w:t>x</w:t>
            </w:r>
          </w:p>
        </w:tc>
      </w:tr>
      <w:tr w:rsidR="00755633" w:rsidRPr="00BB059B" w:rsidTr="00AF61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B059B" w:rsidRDefault="00755633" w:rsidP="005D4DAB">
            <w:pPr>
              <w:jc w:val="center"/>
              <w:rPr>
                <w:rFonts w:eastAsia="PMingLiU" w:cs="Tahoma"/>
                <w:b/>
                <w:bCs/>
                <w:szCs w:val="18"/>
              </w:rPr>
            </w:pPr>
            <w:r w:rsidRPr="00BB059B">
              <w:rPr>
                <w:rFonts w:eastAsia="PMingLiU" w:cs="Tahoma"/>
                <w:b/>
                <w:bCs/>
                <w:szCs w:val="18"/>
              </w:rPr>
              <w:t>EES</w:t>
            </w:r>
          </w:p>
        </w:tc>
        <w:tc>
          <w:tcPr>
            <w:tcW w:w="1517" w:type="dxa"/>
            <w:tcBorders>
              <w:top w:val="single" w:sz="4" w:space="0" w:color="auto"/>
              <w:left w:val="single" w:sz="4" w:space="0" w:color="auto"/>
              <w:bottom w:val="single" w:sz="4" w:space="0" w:color="auto"/>
              <w:right w:val="single" w:sz="4" w:space="0" w:color="auto"/>
            </w:tcBorders>
            <w:vAlign w:val="center"/>
          </w:tcPr>
          <w:p w:rsidR="00755633" w:rsidRPr="00BB059B" w:rsidRDefault="00755633" w:rsidP="005D4DAB">
            <w:pPr>
              <w:jc w:val="center"/>
              <w:rPr>
                <w:rFonts w:eastAsia="PMingLiU" w:cs="Tahoma"/>
                <w:szCs w:val="18"/>
              </w:rPr>
            </w:pP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B059B" w:rsidRDefault="00755633" w:rsidP="005D4DAB">
            <w:pPr>
              <w:jc w:val="center"/>
              <w:rPr>
                <w:rFonts w:eastAsia="PMingLiU" w:cs="Tahoma"/>
                <w:szCs w:val="18"/>
              </w:rPr>
            </w:pPr>
            <w:r w:rsidRPr="00BB059B">
              <w:rPr>
                <w:rFonts w:eastAsia="PMingLiU" w:cs="Tahoma"/>
                <w:szCs w:val="18"/>
              </w:rPr>
              <w:t>x</w:t>
            </w:r>
          </w:p>
        </w:tc>
      </w:tr>
    </w:tbl>
    <w:p w:rsidR="005D4DAB" w:rsidRPr="00BB059B" w:rsidRDefault="005D4DAB" w:rsidP="00572128">
      <w:pPr>
        <w:ind w:left="900"/>
        <w:rPr>
          <w:rFonts w:eastAsia="PMingLiU" w:cs="Tahoma"/>
        </w:rPr>
      </w:pPr>
    </w:p>
    <w:p w:rsidR="005D4DAB" w:rsidRPr="00AF6164" w:rsidRDefault="005D4DAB" w:rsidP="00EE035D">
      <w:pPr>
        <w:ind w:left="720"/>
        <w:rPr>
          <w:rFonts w:eastAsia="PMingLiU" w:cs="Tahoma"/>
          <w:spacing w:val="-2"/>
        </w:rPr>
      </w:pPr>
      <w:r w:rsidRPr="00AF6164">
        <w:rPr>
          <w:rFonts w:eastAsia="PMingLiU" w:cs="Tahoma"/>
          <w:spacing w:val="-2"/>
          <w:szCs w:val="18"/>
        </w:rPr>
        <w:t xml:space="preserve">Windows Enterprise Sideloading </w:t>
      </w:r>
      <w:r w:rsidRPr="00AF6164">
        <w:rPr>
          <w:rFonts w:eastAsia="PMingLiU" w:cs="Tahoma"/>
          <w:spacing w:val="-2"/>
          <w:szCs w:val="18"/>
        </w:rPr>
        <w:t>係指未透過</w:t>
      </w:r>
      <w:r w:rsidRPr="00AF6164">
        <w:rPr>
          <w:rFonts w:eastAsia="PMingLiU" w:cs="Tahoma"/>
          <w:spacing w:val="-2"/>
          <w:szCs w:val="18"/>
        </w:rPr>
        <w:t xml:space="preserve"> Windows </w:t>
      </w:r>
      <w:r w:rsidRPr="00AF6164">
        <w:rPr>
          <w:rFonts w:eastAsia="PMingLiU" w:cs="Tahoma"/>
          <w:spacing w:val="-2"/>
          <w:szCs w:val="18"/>
        </w:rPr>
        <w:t>市集，直接將要用於客戶之利益的新</w:t>
      </w:r>
      <w:r w:rsidRPr="00AF6164">
        <w:rPr>
          <w:rFonts w:eastAsia="PMingLiU" w:cs="Tahoma"/>
          <w:spacing w:val="-2"/>
          <w:szCs w:val="18"/>
        </w:rPr>
        <w:t xml:space="preserve"> Windows 8</w:t>
      </w:r>
      <w:r w:rsidRPr="00AF6164">
        <w:rPr>
          <w:rFonts w:eastAsia="PMingLiU" w:cs="Tahoma"/>
          <w:spacing w:val="-2"/>
          <w:szCs w:val="18"/>
        </w:rPr>
        <w:t>應用程式安裝至裝置的程序。任何</w:t>
      </w:r>
      <w:r w:rsidRPr="00AF6164">
        <w:rPr>
          <w:rFonts w:eastAsia="PMingLiU" w:cs="Tahoma"/>
          <w:spacing w:val="-2"/>
          <w:szCs w:val="18"/>
        </w:rPr>
        <w:t xml:space="preserve"> VL </w:t>
      </w:r>
      <w:r w:rsidRPr="00AF6164">
        <w:rPr>
          <w:rFonts w:eastAsia="PMingLiU" w:cs="Tahoma"/>
          <w:spacing w:val="-2"/>
          <w:szCs w:val="18"/>
        </w:rPr>
        <w:t>方案中，已加入執行</w:t>
      </w:r>
      <w:r w:rsidRPr="00AF6164">
        <w:rPr>
          <w:rFonts w:eastAsia="PMingLiU" w:cs="Tahoma"/>
          <w:spacing w:val="-2"/>
          <w:szCs w:val="18"/>
        </w:rPr>
        <w:t xml:space="preserve"> Windows 8 </w:t>
      </w:r>
      <w:r w:rsidRPr="00AF6164">
        <w:rPr>
          <w:rFonts w:eastAsia="PMingLiU" w:cs="Tahoma"/>
          <w:spacing w:val="-2"/>
          <w:szCs w:val="18"/>
        </w:rPr>
        <w:t>企業版之網域會啟用</w:t>
      </w:r>
      <w:r w:rsidRPr="00AF6164">
        <w:rPr>
          <w:rFonts w:eastAsia="PMingLiU" w:cs="Tahoma"/>
          <w:spacing w:val="-2"/>
          <w:szCs w:val="18"/>
        </w:rPr>
        <w:t xml:space="preserve"> Windows Enterprise Sideloading </w:t>
      </w:r>
      <w:r w:rsidRPr="00AF6164">
        <w:rPr>
          <w:rFonts w:eastAsia="PMingLiU" w:cs="Tahoma"/>
          <w:spacing w:val="-2"/>
          <w:szCs w:val="18"/>
        </w:rPr>
        <w:t>的功能。</w:t>
      </w:r>
      <w:r w:rsidRPr="00AF6164">
        <w:rPr>
          <w:rFonts w:eastAsia="PMingLiU" w:cs="Tahoma"/>
          <w:spacing w:val="-2"/>
          <w:szCs w:val="18"/>
        </w:rPr>
        <w:t xml:space="preserve">Windows Enterprise Sideloading </w:t>
      </w:r>
      <w:r w:rsidRPr="00AF6164">
        <w:rPr>
          <w:rFonts w:eastAsia="PMingLiU" w:cs="Tahoma"/>
          <w:spacing w:val="-2"/>
          <w:szCs w:val="18"/>
        </w:rPr>
        <w:t>也可以在執行</w:t>
      </w:r>
      <w:r w:rsidRPr="00AF6164">
        <w:rPr>
          <w:rFonts w:eastAsia="PMingLiU" w:cs="Tahoma"/>
          <w:spacing w:val="-2"/>
          <w:szCs w:val="18"/>
        </w:rPr>
        <w:t xml:space="preserve"> Windows 8 </w:t>
      </w:r>
      <w:r w:rsidRPr="00AF6164">
        <w:rPr>
          <w:rFonts w:eastAsia="PMingLiU" w:cs="Tahoma"/>
          <w:spacing w:val="-2"/>
          <w:szCs w:val="18"/>
        </w:rPr>
        <w:t>企業版之不屬於所加入之網域的裝置上啟用，以及在經由使用產品金鑰執行</w:t>
      </w:r>
      <w:r w:rsidRPr="00AF6164">
        <w:rPr>
          <w:rFonts w:eastAsia="PMingLiU" w:cs="Tahoma"/>
          <w:spacing w:val="-2"/>
          <w:szCs w:val="18"/>
        </w:rPr>
        <w:t xml:space="preserve"> Windows 8 </w:t>
      </w:r>
      <w:r w:rsidRPr="00AF6164">
        <w:rPr>
          <w:rFonts w:eastAsia="PMingLiU" w:cs="Tahoma"/>
          <w:spacing w:val="-2"/>
          <w:szCs w:val="18"/>
        </w:rPr>
        <w:t>專業版或</w:t>
      </w:r>
      <w:r w:rsidRPr="00AF6164">
        <w:rPr>
          <w:rFonts w:eastAsia="PMingLiU" w:cs="Tahoma"/>
          <w:spacing w:val="-2"/>
          <w:szCs w:val="18"/>
        </w:rPr>
        <w:t xml:space="preserve"> Windows RT </w:t>
      </w:r>
      <w:r w:rsidRPr="00AF6164">
        <w:rPr>
          <w:rFonts w:eastAsia="PMingLiU" w:cs="Tahoma"/>
          <w:spacing w:val="-2"/>
          <w:szCs w:val="18"/>
        </w:rPr>
        <w:t>的裝置上啟用。任何情況下，</w:t>
      </w:r>
      <w:r w:rsidRPr="00AF6164">
        <w:rPr>
          <w:rFonts w:eastAsia="PMingLiU" w:cs="Tahoma"/>
          <w:spacing w:val="-2"/>
          <w:szCs w:val="18"/>
        </w:rPr>
        <w:t xml:space="preserve">Windows Enterprise Sideloading </w:t>
      </w:r>
      <w:r w:rsidRPr="00AF6164">
        <w:rPr>
          <w:rFonts w:eastAsia="PMingLiU" w:cs="Tahoma"/>
          <w:spacing w:val="-2"/>
          <w:szCs w:val="18"/>
        </w:rPr>
        <w:t>僅得用來部署供大量授權客戶之利益使用的應用程式。</w:t>
      </w:r>
      <w:r w:rsidRPr="00AF6164">
        <w:rPr>
          <w:rFonts w:eastAsia="PMingLiU" w:cs="Tahoma"/>
          <w:spacing w:val="-2"/>
          <w:szCs w:val="18"/>
        </w:rPr>
        <w:t xml:space="preserve">Windows Enterprise Sideloading </w:t>
      </w:r>
      <w:r w:rsidRPr="00AF6164">
        <w:rPr>
          <w:rFonts w:eastAsia="PMingLiU" w:cs="Tahoma"/>
          <w:spacing w:val="-2"/>
          <w:szCs w:val="18"/>
        </w:rPr>
        <w:t>功能是</w:t>
      </w:r>
      <w:r w:rsidRPr="00AF6164">
        <w:rPr>
          <w:rFonts w:eastAsia="PMingLiU" w:cs="Tahoma"/>
          <w:spacing w:val="-2"/>
          <w:szCs w:val="18"/>
        </w:rPr>
        <w:t xml:space="preserve"> Windows </w:t>
      </w:r>
      <w:r w:rsidRPr="00AF6164">
        <w:rPr>
          <w:rFonts w:eastAsia="PMingLiU" w:cs="Tahoma"/>
          <w:spacing w:val="-2"/>
          <w:szCs w:val="18"/>
        </w:rPr>
        <w:t>桌面作業系統的增補軟體，且依此處所補述，</w:t>
      </w:r>
      <w:r w:rsidRPr="00AF6164">
        <w:rPr>
          <w:rFonts w:eastAsia="PMingLiU" w:cs="Tahoma"/>
          <w:spacing w:val="-2"/>
          <w:szCs w:val="18"/>
        </w:rPr>
        <w:t xml:space="preserve">Windows </w:t>
      </w:r>
      <w:r w:rsidRPr="00AF6164">
        <w:rPr>
          <w:rFonts w:eastAsia="PMingLiU" w:cs="Tahoma"/>
          <w:spacing w:val="-2"/>
          <w:szCs w:val="18"/>
        </w:rPr>
        <w:t>桌面作業系統的適用授權條款適用於客戶對它的使用。</w:t>
      </w:r>
    </w:p>
    <w:p w:rsidR="005D4DAB" w:rsidRPr="00AF6164" w:rsidRDefault="005D4DAB" w:rsidP="00572128">
      <w:pPr>
        <w:ind w:left="900"/>
        <w:rPr>
          <w:rFonts w:eastAsia="PMingLiU" w:cs="Tahoma"/>
          <w:spacing w:val="2"/>
        </w:rPr>
      </w:pPr>
    </w:p>
    <w:p w:rsidR="00DD7307" w:rsidRPr="00BB059B" w:rsidRDefault="00DD7307">
      <w:pPr>
        <w:rPr>
          <w:rFonts w:eastAsia="PMingLiU" w:cs="Tahoma"/>
        </w:rPr>
      </w:pPr>
      <w:r w:rsidRPr="00BB059B">
        <w:rPr>
          <w:rFonts w:eastAsia="PMingLiU" w:cs="Tahoma"/>
          <w:b/>
          <w:szCs w:val="18"/>
        </w:rPr>
        <w:br w:type="page"/>
      </w:r>
    </w:p>
    <w:p w:rsidR="005D4DAB" w:rsidRPr="00BB059B" w:rsidRDefault="005D4DAB" w:rsidP="009B2474">
      <w:pPr>
        <w:spacing w:after="60"/>
        <w:ind w:left="720"/>
        <w:rPr>
          <w:rFonts w:eastAsia="PMingLiU" w:cs="Tahoma"/>
        </w:rPr>
      </w:pPr>
      <w:r w:rsidRPr="00BB059B">
        <w:rPr>
          <w:rFonts w:eastAsia="PMingLiU" w:cs="Tahoma"/>
          <w:b/>
          <w:szCs w:val="18"/>
        </w:rPr>
        <w:t>軟體保證利益</w:t>
      </w:r>
    </w:p>
    <w:p w:rsidR="005D4DAB" w:rsidRPr="00BB059B" w:rsidRDefault="005D4DAB" w:rsidP="00EE035D">
      <w:pPr>
        <w:ind w:left="720"/>
        <w:rPr>
          <w:rFonts w:eastAsia="PMingLiU" w:cs="Tahoma"/>
        </w:rPr>
      </w:pPr>
      <w:r w:rsidRPr="00BB059B">
        <w:rPr>
          <w:rFonts w:eastAsia="PMingLiU" w:cs="Tahoma"/>
          <w:szCs w:val="18"/>
        </w:rPr>
        <w:t>產品金鑰可用來在下列任何裝置上啟用</w:t>
      </w:r>
      <w:r w:rsidRPr="00BB059B">
        <w:rPr>
          <w:rFonts w:eastAsia="PMingLiU" w:cs="Tahoma"/>
          <w:szCs w:val="18"/>
        </w:rPr>
        <w:t xml:space="preserve"> Windows Enterprise Sideloading</w:t>
      </w:r>
      <w:r w:rsidRPr="00BB059B">
        <w:rPr>
          <w:rFonts w:eastAsia="PMingLiU" w:cs="Tahoma"/>
          <w:szCs w:val="18"/>
        </w:rPr>
        <w:t>：</w:t>
      </w:r>
    </w:p>
    <w:p w:rsidR="009B2474" w:rsidRPr="00BB059B" w:rsidRDefault="009B2474" w:rsidP="00EE035D">
      <w:pPr>
        <w:ind w:left="720"/>
        <w:rPr>
          <w:rFonts w:eastAsia="PMingLiU" w:cs="Tahoma"/>
        </w:rPr>
      </w:pPr>
    </w:p>
    <w:p w:rsidR="005D4DAB" w:rsidRPr="00BB059B" w:rsidRDefault="005D4DAB" w:rsidP="009B2474">
      <w:pPr>
        <w:pStyle w:val="ListParagraph1"/>
        <w:numPr>
          <w:ilvl w:val="0"/>
          <w:numId w:val="101"/>
        </w:numPr>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具備有效</w:t>
      </w:r>
      <w:r w:rsidRPr="00BB059B">
        <w:rPr>
          <w:rFonts w:ascii="Tahoma" w:eastAsia="PMingLiU" w:hAnsi="Tahoma" w:cs="Tahoma"/>
          <w:sz w:val="18"/>
          <w:szCs w:val="18"/>
          <w:lang w:eastAsia="zh-TW"/>
        </w:rPr>
        <w:t xml:space="preserve"> Windows </w:t>
      </w:r>
      <w:r w:rsidRPr="00BB059B">
        <w:rPr>
          <w:rFonts w:ascii="Tahoma" w:eastAsia="PMingLiU" w:hAnsi="Tahoma" w:cs="Tahoma"/>
          <w:sz w:val="18"/>
          <w:szCs w:val="18"/>
          <w:lang w:eastAsia="zh-TW"/>
        </w:rPr>
        <w:t>軟體保證範圍之裝置</w:t>
      </w:r>
    </w:p>
    <w:p w:rsidR="005D4DAB" w:rsidRPr="00BB059B" w:rsidRDefault="005D4DAB" w:rsidP="009B2474">
      <w:pPr>
        <w:pStyle w:val="ListParagraph1"/>
        <w:numPr>
          <w:ilvl w:val="0"/>
          <w:numId w:val="101"/>
        </w:numPr>
        <w:spacing w:after="60"/>
        <w:ind w:left="1440"/>
        <w:contextualSpacing w:val="0"/>
        <w:rPr>
          <w:rFonts w:ascii="Tahoma" w:eastAsia="PMingLiU" w:hAnsi="Tahoma" w:cs="Tahoma"/>
        </w:rPr>
      </w:pPr>
      <w:r w:rsidRPr="00BB059B">
        <w:rPr>
          <w:rFonts w:ascii="Tahoma" w:eastAsia="PMingLiU" w:hAnsi="Tahoma" w:cs="Tahoma"/>
          <w:sz w:val="18"/>
          <w:szCs w:val="18"/>
        </w:rPr>
        <w:t>具備有效之</w:t>
      </w:r>
      <w:r w:rsidRPr="00BB059B">
        <w:rPr>
          <w:rFonts w:ascii="Tahoma" w:eastAsia="PMingLiU" w:hAnsi="Tahoma" w:cs="Tahoma"/>
          <w:sz w:val="18"/>
          <w:szCs w:val="18"/>
        </w:rPr>
        <w:t xml:space="preserve"> Windows Intune (</w:t>
      </w:r>
      <w:r w:rsidRPr="00BB059B">
        <w:rPr>
          <w:rFonts w:ascii="Tahoma" w:eastAsia="PMingLiU" w:hAnsi="Tahoma" w:cs="Tahoma"/>
          <w:sz w:val="18"/>
          <w:szCs w:val="18"/>
        </w:rPr>
        <w:t>每一裝置</w:t>
      </w:r>
      <w:r w:rsidRPr="00BB059B">
        <w:rPr>
          <w:rFonts w:ascii="Tahoma" w:eastAsia="PMingLiU" w:hAnsi="Tahoma" w:cs="Tahoma"/>
          <w:sz w:val="18"/>
          <w:szCs w:val="18"/>
        </w:rPr>
        <w:t xml:space="preserve">) </w:t>
      </w:r>
      <w:r w:rsidRPr="00BB059B">
        <w:rPr>
          <w:rFonts w:ascii="Tahoma" w:eastAsia="PMingLiU" w:hAnsi="Tahoma" w:cs="Tahoma"/>
          <w:sz w:val="18"/>
          <w:szCs w:val="18"/>
        </w:rPr>
        <w:t>或</w:t>
      </w:r>
      <w:r w:rsidRPr="00BB059B">
        <w:rPr>
          <w:rFonts w:ascii="Tahoma" w:eastAsia="PMingLiU" w:hAnsi="Tahoma" w:cs="Tahoma"/>
          <w:sz w:val="18"/>
          <w:szCs w:val="18"/>
        </w:rPr>
        <w:t xml:space="preserve"> VDA </w:t>
      </w:r>
      <w:r w:rsidRPr="00BB059B">
        <w:rPr>
          <w:rFonts w:ascii="Tahoma" w:eastAsia="PMingLiU" w:hAnsi="Tahoma" w:cs="Tahoma"/>
          <w:sz w:val="18"/>
          <w:szCs w:val="18"/>
        </w:rPr>
        <w:t>訂閱的裝置</w:t>
      </w:r>
    </w:p>
    <w:p w:rsidR="005D4DAB" w:rsidRPr="00BB059B" w:rsidRDefault="005D4DAB" w:rsidP="009B2474">
      <w:pPr>
        <w:pStyle w:val="ListParagraph1"/>
        <w:numPr>
          <w:ilvl w:val="0"/>
          <w:numId w:val="101"/>
        </w:numPr>
        <w:spacing w:after="60"/>
        <w:ind w:left="1440"/>
        <w:contextualSpacing w:val="0"/>
        <w:rPr>
          <w:rFonts w:ascii="Tahoma" w:eastAsia="PMingLiU" w:hAnsi="Tahoma" w:cs="Tahoma"/>
        </w:rPr>
      </w:pPr>
      <w:r w:rsidRPr="00BB059B">
        <w:rPr>
          <w:rFonts w:ascii="Tahoma" w:eastAsia="PMingLiU" w:hAnsi="Tahoma" w:cs="Tahoma"/>
          <w:sz w:val="18"/>
          <w:szCs w:val="18"/>
        </w:rPr>
        <w:t xml:space="preserve">Windows RT </w:t>
      </w:r>
      <w:r w:rsidRPr="00BB059B">
        <w:rPr>
          <w:rFonts w:ascii="Tahoma" w:eastAsia="PMingLiU" w:hAnsi="Tahoma" w:cs="Tahoma"/>
          <w:sz w:val="18"/>
          <w:szCs w:val="18"/>
        </w:rPr>
        <w:t>裝置</w:t>
      </w:r>
    </w:p>
    <w:p w:rsidR="00EB2B3F" w:rsidRPr="00BB059B" w:rsidRDefault="00EB2B3F" w:rsidP="009B2474">
      <w:pPr>
        <w:pStyle w:val="ListParagraph1"/>
        <w:numPr>
          <w:ilvl w:val="0"/>
          <w:numId w:val="101"/>
        </w:numPr>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 xml:space="preserve">Windows </w:t>
      </w:r>
      <w:r w:rsidRPr="00BB059B">
        <w:rPr>
          <w:rFonts w:ascii="Tahoma" w:eastAsia="PMingLiU" w:hAnsi="Tahoma" w:cs="Tahoma"/>
          <w:sz w:val="18"/>
          <w:szCs w:val="18"/>
          <w:lang w:eastAsia="zh-TW"/>
        </w:rPr>
        <w:t>附贈訂閱使用權涵蓋的裝置</w:t>
      </w:r>
    </w:p>
    <w:p w:rsidR="005D4DAB" w:rsidRPr="00BB059B" w:rsidRDefault="005D4DAB" w:rsidP="00572128">
      <w:pPr>
        <w:ind w:left="900"/>
        <w:rPr>
          <w:rFonts w:eastAsia="PMingLiU" w:cs="Tahoma"/>
          <w:lang w:eastAsia="zh-TW"/>
        </w:rPr>
      </w:pPr>
    </w:p>
    <w:p w:rsidR="005D4DAB" w:rsidRPr="00BB059B" w:rsidRDefault="005D4DAB" w:rsidP="00EE035D">
      <w:pPr>
        <w:ind w:left="720"/>
        <w:rPr>
          <w:rFonts w:eastAsia="PMingLiU" w:cs="Tahoma"/>
        </w:rPr>
      </w:pPr>
      <w:r w:rsidRPr="00BB059B">
        <w:rPr>
          <w:rFonts w:eastAsia="PMingLiU" w:cs="Tahoma"/>
          <w:szCs w:val="18"/>
        </w:rPr>
        <w:t>在對應的軟體保證範圍或訂閱使用權屆滿之前，可以在任何許可裝置上啟用</w:t>
      </w:r>
      <w:r w:rsidRPr="00BB059B">
        <w:rPr>
          <w:rFonts w:eastAsia="PMingLiU" w:cs="Tahoma"/>
          <w:szCs w:val="18"/>
        </w:rPr>
        <w:t xml:space="preserve"> Windows Enterprise </w:t>
      </w:r>
      <w:r w:rsidR="00AF6164">
        <w:rPr>
          <w:rFonts w:eastAsia="PMingLiU" w:cs="Tahoma"/>
          <w:szCs w:val="18"/>
        </w:rPr>
        <w:br/>
      </w:r>
      <w:r w:rsidRPr="00BB059B">
        <w:rPr>
          <w:rFonts w:eastAsia="PMingLiU" w:cs="Tahoma"/>
          <w:szCs w:val="18"/>
        </w:rPr>
        <w:t>Sideloading</w:t>
      </w:r>
      <w:r w:rsidRPr="00BB059B">
        <w:rPr>
          <w:rFonts w:eastAsia="PMingLiU" w:cs="Tahoma"/>
          <w:szCs w:val="18"/>
        </w:rPr>
        <w:t>。</w:t>
      </w:r>
      <w:r w:rsidRPr="00BB059B">
        <w:rPr>
          <w:rFonts w:eastAsia="PMingLiU" w:cs="Tahoma"/>
        </w:rPr>
        <w:t>在</w:t>
      </w:r>
      <w:r w:rsidRPr="00BB059B">
        <w:rPr>
          <w:rFonts w:eastAsia="PMingLiU" w:cs="Tahoma"/>
        </w:rPr>
        <w:t xml:space="preserve"> Academic </w:t>
      </w:r>
      <w:r w:rsidRPr="00BB059B">
        <w:rPr>
          <w:rFonts w:eastAsia="PMingLiU" w:cs="Tahoma"/>
        </w:rPr>
        <w:t>方案中，</w:t>
      </w:r>
      <w:r w:rsidRPr="00BB059B">
        <w:rPr>
          <w:rFonts w:eastAsia="PMingLiU" w:cs="Tahoma"/>
        </w:rPr>
        <w:t xml:space="preserve">Windows Enterprise Sideloading </w:t>
      </w:r>
      <w:r w:rsidRPr="00BB059B">
        <w:rPr>
          <w:rFonts w:eastAsia="PMingLiU" w:cs="Tahoma"/>
        </w:rPr>
        <w:t>僅得在機構所擁有之裝置上啟用</w:t>
      </w:r>
      <w:r w:rsidRPr="00BB059B">
        <w:rPr>
          <w:rFonts w:eastAsia="PMingLiU" w:cs="Tahoma"/>
          <w:szCs w:val="18"/>
        </w:rPr>
        <w:t>。</w:t>
      </w:r>
    </w:p>
    <w:p w:rsidR="005D4DAB" w:rsidRPr="00BB059B" w:rsidRDefault="005D4DAB" w:rsidP="00572128">
      <w:pPr>
        <w:ind w:left="900"/>
        <w:rPr>
          <w:rFonts w:eastAsia="PMingLiU" w:cs="Tahoma"/>
        </w:rPr>
      </w:pPr>
    </w:p>
    <w:p w:rsidR="005D4DAB" w:rsidRPr="00BB059B" w:rsidRDefault="009B2474" w:rsidP="009B2474">
      <w:pPr>
        <w:spacing w:after="60"/>
        <w:ind w:left="720"/>
        <w:rPr>
          <w:rFonts w:eastAsia="PMingLiU" w:cs="Tahoma"/>
        </w:rPr>
      </w:pPr>
      <w:r w:rsidRPr="00BB059B">
        <w:rPr>
          <w:rFonts w:eastAsia="PMingLiU" w:cs="Tahoma"/>
          <w:b/>
          <w:szCs w:val="18"/>
        </w:rPr>
        <w:t>可供購買的</w:t>
      </w:r>
      <w:r w:rsidRPr="00BB059B">
        <w:rPr>
          <w:rFonts w:eastAsia="PMingLiU" w:cs="Tahoma"/>
          <w:b/>
          <w:szCs w:val="18"/>
        </w:rPr>
        <w:t xml:space="preserve"> Enterprise Sideloading </w:t>
      </w:r>
      <w:r w:rsidRPr="00BB059B">
        <w:rPr>
          <w:rFonts w:eastAsia="PMingLiU" w:cs="Tahoma"/>
          <w:b/>
          <w:szCs w:val="18"/>
        </w:rPr>
        <w:t>使用權</w:t>
      </w:r>
    </w:p>
    <w:p w:rsidR="00697E59" w:rsidRPr="00BB059B" w:rsidRDefault="005D4DAB" w:rsidP="00AF3B19">
      <w:pPr>
        <w:ind w:left="720"/>
        <w:rPr>
          <w:rFonts w:eastAsia="PMingLiU" w:cs="Tahoma"/>
        </w:rPr>
      </w:pPr>
      <w:r w:rsidRPr="00BB059B">
        <w:rPr>
          <w:rFonts w:eastAsia="PMingLiU" w:cs="Tahoma"/>
          <w:szCs w:val="18"/>
        </w:rPr>
        <w:t>客戶得購買</w:t>
      </w:r>
      <w:r w:rsidRPr="00BB059B">
        <w:rPr>
          <w:rFonts w:eastAsia="PMingLiU" w:cs="Tahoma"/>
          <w:szCs w:val="18"/>
        </w:rPr>
        <w:t xml:space="preserve"> Enterprise Sideloading </w:t>
      </w:r>
      <w:r w:rsidRPr="00BB059B">
        <w:rPr>
          <w:rFonts w:eastAsia="PMingLiU" w:cs="Tahoma"/>
          <w:szCs w:val="18"/>
        </w:rPr>
        <w:t>使用權。每項</w:t>
      </w:r>
      <w:r w:rsidRPr="00BB059B">
        <w:rPr>
          <w:rFonts w:eastAsia="PMingLiU" w:cs="Tahoma"/>
          <w:szCs w:val="18"/>
        </w:rPr>
        <w:t xml:space="preserve"> Enterprise Sideloading </w:t>
      </w:r>
      <w:r w:rsidRPr="00BB059B">
        <w:rPr>
          <w:rFonts w:eastAsia="PMingLiU" w:cs="Tahoma"/>
          <w:szCs w:val="18"/>
        </w:rPr>
        <w:t>使用權必須永久指派給單一裝置。</w:t>
      </w:r>
      <w:r w:rsidR="00AF6164">
        <w:rPr>
          <w:rFonts w:eastAsia="PMingLiU" w:cs="Tahoma"/>
          <w:szCs w:val="18"/>
        </w:rPr>
        <w:br/>
      </w:r>
      <w:r w:rsidRPr="00BB059B">
        <w:rPr>
          <w:rFonts w:eastAsia="PMingLiU" w:cs="Tahoma"/>
        </w:rPr>
        <w:t>在</w:t>
      </w:r>
      <w:r w:rsidRPr="00BB059B">
        <w:rPr>
          <w:rFonts w:eastAsia="PMingLiU" w:cs="Tahoma"/>
        </w:rPr>
        <w:t xml:space="preserve"> Academic </w:t>
      </w:r>
      <w:r w:rsidRPr="00BB059B">
        <w:rPr>
          <w:rFonts w:eastAsia="PMingLiU" w:cs="Tahoma"/>
        </w:rPr>
        <w:t>方案中，</w:t>
      </w:r>
      <w:r w:rsidRPr="00BB059B">
        <w:rPr>
          <w:rFonts w:eastAsia="PMingLiU" w:cs="Tahoma"/>
        </w:rPr>
        <w:t xml:space="preserve">Windows Enterprise Sideloading </w:t>
      </w:r>
      <w:r w:rsidRPr="00BB059B">
        <w:rPr>
          <w:rFonts w:eastAsia="PMingLiU" w:cs="Tahoma"/>
        </w:rPr>
        <w:t>僅得在機構所擁有之裝置上啟用</w:t>
      </w:r>
      <w:r w:rsidRPr="00BB059B">
        <w:rPr>
          <w:rFonts w:eastAsia="PMingLiU" w:cs="Tahoma"/>
          <w:szCs w:val="18"/>
        </w:rPr>
        <w:t>。</w:t>
      </w:r>
      <w:bookmarkStart w:id="1137" w:name="_Toc336338285"/>
    </w:p>
    <w:p w:rsidR="00AF3B19" w:rsidRPr="00BB059B" w:rsidRDefault="00AF3B19" w:rsidP="006F4084">
      <w:pPr>
        <w:spacing w:after="60"/>
        <w:rPr>
          <w:rFonts w:eastAsia="PMingLiU" w:cs="Tahoma"/>
        </w:rPr>
      </w:pPr>
    </w:p>
    <w:p w:rsidR="005C55EB" w:rsidRPr="00BB059B" w:rsidRDefault="005C55EB" w:rsidP="006F4084">
      <w:pPr>
        <w:spacing w:after="60"/>
        <w:ind w:left="720"/>
        <w:rPr>
          <w:rFonts w:eastAsia="PMingLiU" w:cs="Tahoma"/>
        </w:rPr>
      </w:pPr>
      <w:r w:rsidRPr="00BB059B">
        <w:rPr>
          <w:rFonts w:eastAsia="PMingLiU" w:cs="Tahoma"/>
          <w:b/>
          <w:szCs w:val="18"/>
        </w:rPr>
        <w:t>Windows Embedded 8 Pro Sideloading</w:t>
      </w:r>
    </w:p>
    <w:p w:rsidR="005C55EB" w:rsidRPr="00BB059B" w:rsidRDefault="005C55EB" w:rsidP="005C55EB">
      <w:pPr>
        <w:ind w:left="720"/>
        <w:rPr>
          <w:rFonts w:eastAsia="PMingLiU" w:cs="Tahoma"/>
        </w:rPr>
      </w:pPr>
      <w:r w:rsidRPr="00BB059B">
        <w:rPr>
          <w:rFonts w:eastAsia="PMingLiU" w:cs="Tahoma"/>
          <w:color w:val="000000"/>
          <w:szCs w:val="18"/>
        </w:rPr>
        <w:t>透過</w:t>
      </w:r>
      <w:r w:rsidRPr="00BB059B">
        <w:rPr>
          <w:rFonts w:eastAsia="PMingLiU" w:cs="Tahoma"/>
          <w:color w:val="000000"/>
          <w:szCs w:val="18"/>
        </w:rPr>
        <w:t xml:space="preserve"> OEM </w:t>
      </w:r>
      <w:r w:rsidRPr="00BB059B">
        <w:rPr>
          <w:rFonts w:eastAsia="PMingLiU" w:cs="Tahoma"/>
          <w:color w:val="000000"/>
          <w:szCs w:val="18"/>
        </w:rPr>
        <w:t>購買</w:t>
      </w:r>
      <w:r w:rsidRPr="00BB059B">
        <w:rPr>
          <w:rFonts w:eastAsia="PMingLiU" w:cs="Tahoma"/>
          <w:color w:val="000000"/>
          <w:szCs w:val="18"/>
        </w:rPr>
        <w:t xml:space="preserve"> Windows Embedded 8 Pro </w:t>
      </w:r>
      <w:r w:rsidRPr="00BB059B">
        <w:rPr>
          <w:rFonts w:eastAsia="PMingLiU" w:cs="Tahoma"/>
          <w:color w:val="000000"/>
          <w:szCs w:val="18"/>
        </w:rPr>
        <w:t>裝置的客戶得為這些裝置購買</w:t>
      </w:r>
      <w:r w:rsidRPr="00BB059B">
        <w:rPr>
          <w:rFonts w:eastAsia="PMingLiU" w:cs="Tahoma"/>
          <w:color w:val="000000"/>
          <w:szCs w:val="18"/>
        </w:rPr>
        <w:t xml:space="preserve"> Windows 8 Enterprise Sideloading</w:t>
      </w:r>
      <w:r w:rsidR="00AF6164">
        <w:rPr>
          <w:rFonts w:eastAsia="PMingLiU" w:cs="Tahoma"/>
          <w:color w:val="000000"/>
          <w:szCs w:val="18"/>
        </w:rPr>
        <w:t> </w:t>
      </w:r>
      <w:r w:rsidRPr="00BB059B">
        <w:rPr>
          <w:rFonts w:eastAsia="PMingLiU" w:cs="Tahoma"/>
          <w:color w:val="000000"/>
          <w:szCs w:val="18"/>
        </w:rPr>
        <w:t>使用權。</w:t>
      </w:r>
      <w:r w:rsidRPr="00BB059B">
        <w:rPr>
          <w:rFonts w:eastAsia="PMingLiU" w:cs="Tahoma"/>
          <w:color w:val="000000"/>
        </w:rPr>
        <w:t>任何情況下，</w:t>
      </w:r>
      <w:r w:rsidRPr="00BB059B">
        <w:rPr>
          <w:rFonts w:eastAsia="PMingLiU" w:cs="Tahoma"/>
          <w:color w:val="000000"/>
        </w:rPr>
        <w:t xml:space="preserve">Windows Enterprise Sideloading </w:t>
      </w:r>
      <w:r w:rsidRPr="00BB059B">
        <w:rPr>
          <w:rFonts w:eastAsia="PMingLiU" w:cs="Tahoma"/>
          <w:color w:val="000000"/>
        </w:rPr>
        <w:t>僅得用來部署供大量授權客戶之利益使用的應用程式。</w:t>
      </w:r>
      <w:r w:rsidRPr="00BB059B">
        <w:rPr>
          <w:rFonts w:eastAsia="PMingLiU" w:cs="Tahoma"/>
          <w:color w:val="000000"/>
        </w:rPr>
        <w:t xml:space="preserve">Windows Enterprise Sideloading </w:t>
      </w:r>
      <w:r w:rsidRPr="00BB059B">
        <w:rPr>
          <w:rFonts w:eastAsia="PMingLiU" w:cs="Tahoma"/>
          <w:color w:val="000000"/>
        </w:rPr>
        <w:t>功能是</w:t>
      </w:r>
      <w:r w:rsidRPr="00BB059B">
        <w:rPr>
          <w:rFonts w:eastAsia="PMingLiU" w:cs="Tahoma"/>
          <w:color w:val="000000"/>
        </w:rPr>
        <w:t xml:space="preserve"> Windows Embedded 8 Pro </w:t>
      </w:r>
      <w:r w:rsidRPr="00BB059B">
        <w:rPr>
          <w:rFonts w:eastAsia="PMingLiU" w:cs="Tahoma"/>
          <w:color w:val="000000"/>
        </w:rPr>
        <w:t>作業系統的增補軟體，</w:t>
      </w:r>
      <w:r w:rsidR="00AF6164">
        <w:rPr>
          <w:rFonts w:eastAsia="PMingLiU" w:cs="Tahoma"/>
          <w:color w:val="000000"/>
        </w:rPr>
        <w:br/>
      </w:r>
      <w:r w:rsidRPr="00BB059B">
        <w:rPr>
          <w:rFonts w:eastAsia="PMingLiU" w:cs="Tahoma"/>
          <w:color w:val="000000"/>
        </w:rPr>
        <w:t>且依此處所補述，</w:t>
      </w:r>
      <w:r w:rsidRPr="00BB059B">
        <w:rPr>
          <w:rFonts w:eastAsia="PMingLiU" w:cs="Tahoma"/>
          <w:color w:val="000000"/>
        </w:rPr>
        <w:t xml:space="preserve">Windows Embedded 8 Pro </w:t>
      </w:r>
      <w:r w:rsidRPr="00BB059B">
        <w:rPr>
          <w:rFonts w:eastAsia="PMingLiU" w:cs="Tahoma"/>
          <w:color w:val="000000"/>
        </w:rPr>
        <w:t>作業系統的適用授權條款適用於客戶對它的使用。</w:t>
      </w:r>
    </w:p>
    <w:p w:rsidR="005C55EB" w:rsidRPr="00BB059B" w:rsidRDefault="005C55EB" w:rsidP="00AF3B19">
      <w:pPr>
        <w:rPr>
          <w:rFonts w:eastAsia="PMingLiU" w:cs="Tahoma"/>
        </w:rPr>
      </w:pPr>
    </w:p>
    <w:p w:rsidR="00AF3B19" w:rsidRPr="00BB059B" w:rsidRDefault="00AF3B19" w:rsidP="00AF3B19">
      <w:pPr>
        <w:rPr>
          <w:rFonts w:eastAsia="PMingLiU" w:cs="Tahoma"/>
        </w:rPr>
      </w:pPr>
    </w:p>
    <w:p w:rsidR="00C646B3" w:rsidRPr="00BB059B" w:rsidRDefault="00B26237" w:rsidP="00C646B3">
      <w:pPr>
        <w:pStyle w:val="Heading3"/>
        <w:rPr>
          <w:rFonts w:ascii="Tahoma" w:eastAsia="PMingLiU" w:hAnsi="Tahoma" w:cs="Tahoma"/>
        </w:rPr>
      </w:pPr>
      <w:bookmarkStart w:id="1138" w:name="Sys_25WindowsPartnersLearning"/>
      <w:bookmarkStart w:id="1139" w:name="_Toc345401838"/>
      <w:r w:rsidRPr="00BB059B">
        <w:rPr>
          <w:rFonts w:ascii="Tahoma" w:eastAsia="PMingLiU" w:hAnsi="Tahoma" w:cs="Tahoma"/>
          <w:caps/>
          <w:color w:val="F66400"/>
          <w:sz w:val="22"/>
          <w:vertAlign w:val="superscript"/>
        </w:rPr>
        <w:t>25</w:t>
      </w:r>
      <w:r w:rsidRPr="00BB059B">
        <w:rPr>
          <w:rFonts w:ascii="Tahoma" w:eastAsia="PMingLiU" w:hAnsi="Tahoma" w:cs="Tahoma"/>
          <w:color w:val="F66400"/>
          <w:sz w:val="22"/>
        </w:rPr>
        <w:t xml:space="preserve"> Windows</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7 Partners in Learning</w:t>
      </w:r>
      <w:bookmarkEnd w:id="1133"/>
      <w:bookmarkEnd w:id="1137"/>
      <w:bookmarkEnd w:id="1138"/>
      <w:bookmarkEnd w:id="1139"/>
    </w:p>
    <w:p w:rsidR="00C646B3" w:rsidRPr="00BB059B" w:rsidRDefault="00C646B3" w:rsidP="00C646B3">
      <w:pPr>
        <w:rPr>
          <w:rFonts w:eastAsia="PMingLiU" w:cs="Tahoma"/>
        </w:rPr>
      </w:pPr>
    </w:p>
    <w:p w:rsidR="00C646B3" w:rsidRPr="00BB059B" w:rsidRDefault="00C646B3" w:rsidP="00EE035D">
      <w:pPr>
        <w:ind w:left="720" w:right="-810"/>
        <w:rPr>
          <w:rFonts w:eastAsia="PMingLiU" w:cs="Tahoma"/>
        </w:rPr>
      </w:pPr>
      <w:r w:rsidRPr="00BB059B">
        <w:rPr>
          <w:rFonts w:eastAsia="PMingLiU" w:cs="Tahoma"/>
          <w:color w:val="000000"/>
          <w:szCs w:val="18"/>
        </w:rPr>
        <w:t>如需使用權資格及合作夥伴註冊，請參閱</w:t>
      </w:r>
      <w:hyperlink r:id="rId32" w:history="1">
        <w:r w:rsidRPr="00BB059B">
          <w:rPr>
            <w:rStyle w:val="Hyperlink"/>
            <w:rFonts w:eastAsia="PMingLiU" w:cs="Tahoma"/>
            <w:szCs w:val="18"/>
          </w:rPr>
          <w:t>http://www.microsoft.com/education/pil/partnersinlearning.aspx</w:t>
        </w:r>
      </w:hyperlink>
    </w:p>
    <w:p w:rsidR="00435C70" w:rsidRPr="00BB059B" w:rsidRDefault="00435C70" w:rsidP="00435C70">
      <w:pPr>
        <w:ind w:right="-810"/>
        <w:rPr>
          <w:rFonts w:eastAsia="PMingLiU" w:cs="Tahoma"/>
        </w:rPr>
      </w:pPr>
    </w:p>
    <w:p w:rsidR="00435C70" w:rsidRPr="00BB059B" w:rsidRDefault="00435C70" w:rsidP="00435C70">
      <w:pPr>
        <w:ind w:right="-810"/>
        <w:rPr>
          <w:rFonts w:eastAsia="PMingLiU" w:cs="Tahoma"/>
        </w:rPr>
      </w:pPr>
    </w:p>
    <w:p w:rsidR="00B73A46" w:rsidRPr="00BB059B" w:rsidRDefault="00B26237" w:rsidP="00B73A46">
      <w:pPr>
        <w:pStyle w:val="Heading3"/>
        <w:rPr>
          <w:rFonts w:ascii="Tahoma" w:eastAsia="PMingLiU" w:hAnsi="Tahoma" w:cs="Tahoma"/>
          <w:lang w:eastAsia="zh-TW"/>
        </w:rPr>
      </w:pPr>
      <w:bookmarkStart w:id="1140" w:name="_26_Windows®_8"/>
      <w:bookmarkStart w:id="1141" w:name="_Toc336338286"/>
      <w:bookmarkStart w:id="1142" w:name="_Toc345401839"/>
      <w:bookmarkStart w:id="1143" w:name="Sys_27Win7ProUpgradeWinIntune"/>
      <w:bookmarkStart w:id="1144" w:name="Sys_26WinVistaBizUpgrade"/>
      <w:bookmarkStart w:id="1145" w:name="Sys_23Windows7ProUpgrade"/>
      <w:bookmarkStart w:id="1146" w:name="Sys_27WindowsVistaProUpgrade"/>
      <w:bookmarkEnd w:id="1140"/>
      <w:r w:rsidRPr="00BB059B">
        <w:rPr>
          <w:rFonts w:ascii="Tahoma" w:eastAsia="PMingLiU" w:hAnsi="Tahoma" w:cs="Tahoma"/>
          <w:caps/>
          <w:color w:val="F66400"/>
          <w:sz w:val="22"/>
          <w:vertAlign w:val="superscript"/>
          <w:lang w:eastAsia="zh-TW"/>
        </w:rPr>
        <w:t>26</w:t>
      </w:r>
      <w:r w:rsidR="00E03D05" w:rsidRPr="00BB059B">
        <w:rPr>
          <w:rFonts w:ascii="Tahoma" w:eastAsia="PMingLiU" w:hAnsi="Tahoma" w:cs="Tahoma"/>
          <w:color w:val="F66400"/>
          <w:sz w:val="22"/>
          <w:lang w:eastAsia="zh-TW"/>
        </w:rPr>
        <w:t xml:space="preserve"> </w:t>
      </w:r>
      <w:r w:rsidRPr="00BB059B">
        <w:rPr>
          <w:rFonts w:ascii="Tahoma" w:eastAsia="PMingLiU" w:hAnsi="Tahoma" w:cs="Tahoma"/>
          <w:color w:val="FF6D09"/>
          <w:sz w:val="22"/>
          <w:lang w:eastAsia="zh-TW"/>
        </w:rPr>
        <w:t>Windows</w:t>
      </w:r>
      <w:r w:rsidR="00165F16" w:rsidRPr="00BB059B">
        <w:rPr>
          <w:rFonts w:ascii="Tahoma" w:eastAsia="PMingLiU" w:hAnsi="Tahoma" w:cs="Tahoma"/>
          <w:color w:val="FF6D09"/>
          <w:sz w:val="22"/>
          <w:vertAlign w:val="superscript"/>
          <w:lang w:eastAsia="zh-TW"/>
        </w:rPr>
        <w:t>®</w:t>
      </w:r>
      <w:r w:rsidRPr="00BB059B">
        <w:rPr>
          <w:rFonts w:ascii="Tahoma" w:eastAsia="PMingLiU" w:hAnsi="Tahoma" w:cs="Tahoma"/>
          <w:color w:val="FF6D09"/>
          <w:sz w:val="22"/>
          <w:lang w:eastAsia="zh-TW"/>
        </w:rPr>
        <w:t xml:space="preserve"> 8 Pro </w:t>
      </w:r>
      <w:r w:rsidRPr="00BB059B">
        <w:rPr>
          <w:rFonts w:ascii="Tahoma" w:eastAsia="PMingLiU" w:hAnsi="Tahoma" w:cs="Tahoma"/>
          <w:color w:val="FF6D09"/>
          <w:sz w:val="22"/>
          <w:lang w:eastAsia="zh-TW"/>
        </w:rPr>
        <w:t>升級與</w:t>
      </w:r>
      <w:r w:rsidRPr="00BB059B">
        <w:rPr>
          <w:rFonts w:ascii="Tahoma" w:eastAsia="PMingLiU" w:hAnsi="Tahoma" w:cs="Tahoma"/>
          <w:color w:val="FF6D09"/>
          <w:sz w:val="22"/>
          <w:lang w:eastAsia="zh-TW"/>
        </w:rPr>
        <w:t xml:space="preserve"> Windows Intune</w:t>
      </w:r>
      <w:bookmarkEnd w:id="1141"/>
      <w:r w:rsidRPr="00BB059B">
        <w:rPr>
          <w:rFonts w:ascii="Tahoma" w:eastAsia="PMingLiU" w:hAnsi="Tahoma" w:cs="Tahoma"/>
          <w:color w:val="FF6D09"/>
          <w:sz w:val="22"/>
          <w:lang w:eastAsia="zh-TW"/>
        </w:rPr>
        <w:t xml:space="preserve"> (</w:t>
      </w:r>
      <w:r w:rsidRPr="00BB059B">
        <w:rPr>
          <w:rFonts w:ascii="Tahoma" w:eastAsia="PMingLiU" w:hAnsi="Tahoma" w:cs="Tahoma"/>
          <w:color w:val="FF6D09"/>
          <w:sz w:val="22"/>
          <w:lang w:eastAsia="zh-TW"/>
        </w:rPr>
        <w:t>每一裝置</w:t>
      </w:r>
      <w:r w:rsidRPr="00BB059B">
        <w:rPr>
          <w:rFonts w:ascii="Tahoma" w:eastAsia="PMingLiU" w:hAnsi="Tahoma" w:cs="Tahoma"/>
          <w:color w:val="FF6D09"/>
          <w:sz w:val="22"/>
          <w:lang w:eastAsia="zh-TW"/>
        </w:rPr>
        <w:t>)</w:t>
      </w:r>
      <w:bookmarkEnd w:id="1142"/>
    </w:p>
    <w:bookmarkEnd w:id="1143"/>
    <w:p w:rsidR="003C65F4" w:rsidRPr="00BB059B" w:rsidRDefault="003C65F4" w:rsidP="003C65F4">
      <w:pPr>
        <w:rPr>
          <w:rFonts w:eastAsia="PMingLiU" w:cs="Tahoma"/>
          <w:lang w:eastAsia="zh-TW"/>
        </w:rPr>
      </w:pPr>
    </w:p>
    <w:p w:rsidR="00B73A46" w:rsidRPr="00BB059B"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BB059B">
        <w:rPr>
          <w:rFonts w:ascii="Tahoma" w:eastAsia="PMingLiU" w:hAnsi="Tahoma" w:cs="Tahoma"/>
          <w:b/>
          <w:bCs/>
          <w:sz w:val="18"/>
          <w:szCs w:val="18"/>
          <w:lang w:eastAsia="zh-TW"/>
        </w:rPr>
        <w:t xml:space="preserve">Windows 8 </w:t>
      </w:r>
      <w:r w:rsidRPr="00BB059B">
        <w:rPr>
          <w:rFonts w:ascii="Tahoma" w:eastAsia="PMingLiU" w:hAnsi="Tahoma" w:cs="Tahoma"/>
          <w:b/>
          <w:bCs/>
          <w:sz w:val="18"/>
          <w:szCs w:val="18"/>
          <w:lang w:eastAsia="zh-TW"/>
        </w:rPr>
        <w:t>專業版升級</w:t>
      </w:r>
    </w:p>
    <w:p w:rsidR="00B73A46" w:rsidRPr="007F4B81" w:rsidRDefault="00B73A46" w:rsidP="00435C70">
      <w:pPr>
        <w:ind w:left="720"/>
        <w:rPr>
          <w:rFonts w:eastAsia="PMingLiU" w:cs="Tahoma"/>
          <w:szCs w:val="18"/>
          <w:lang w:eastAsia="zh-TW"/>
        </w:rPr>
      </w:pPr>
      <w:r w:rsidRPr="007F4B81">
        <w:rPr>
          <w:rFonts w:eastAsia="PMingLiU" w:cs="Tahoma"/>
          <w:szCs w:val="18"/>
          <w:u w:val="single"/>
          <w:lang w:eastAsia="zh-TW"/>
        </w:rPr>
        <w:t>作業系統</w:t>
      </w:r>
      <w:r w:rsidRPr="007F4B81">
        <w:rPr>
          <w:rFonts w:eastAsia="PMingLiU" w:cs="Tahoma"/>
          <w:szCs w:val="18"/>
          <w:u w:val="single"/>
          <w:lang w:eastAsia="zh-TW"/>
        </w:rPr>
        <w:t xml:space="preserve"> (OS) </w:t>
      </w:r>
      <w:r w:rsidRPr="007F4B81">
        <w:rPr>
          <w:rFonts w:eastAsia="PMingLiU" w:cs="Tahoma"/>
          <w:szCs w:val="18"/>
          <w:u w:val="single"/>
          <w:lang w:eastAsia="zh-TW"/>
        </w:rPr>
        <w:t>升級使用權</w:t>
      </w:r>
    </w:p>
    <w:p w:rsidR="00B73A46" w:rsidRPr="007F4B81" w:rsidRDefault="00B73A46" w:rsidP="00435C70">
      <w:pPr>
        <w:pStyle w:val="FootnoteBulletLevel1"/>
        <w:tabs>
          <w:tab w:val="clear" w:pos="900"/>
        </w:tabs>
        <w:adjustRightInd/>
        <w:spacing w:before="0" w:after="0"/>
        <w:ind w:left="720" w:hanging="7"/>
        <w:textAlignment w:val="auto"/>
        <w:rPr>
          <w:rFonts w:ascii="Tahoma" w:eastAsia="PMingLiU" w:hAnsi="Tahoma" w:cs="Tahoma"/>
          <w:sz w:val="18"/>
          <w:szCs w:val="18"/>
          <w:lang w:eastAsia="zh-TW"/>
        </w:rPr>
      </w:pPr>
      <w:r w:rsidRPr="007F4B81">
        <w:rPr>
          <w:rFonts w:ascii="Tahoma" w:eastAsia="PMingLiU" w:hAnsi="Tahoma" w:cs="Tahoma"/>
          <w:sz w:val="18"/>
          <w:szCs w:val="18"/>
          <w:lang w:eastAsia="zh-TW"/>
        </w:rPr>
        <w:t>依這些方案所授與之桌面作業系統使用權僅為升級使用權。這些方案不提供完整的桌面作業系統使用權。</w:t>
      </w:r>
      <w:r w:rsidR="00AF6164" w:rsidRPr="007F4B81">
        <w:rPr>
          <w:rFonts w:ascii="Tahoma" w:eastAsia="PMingLiU" w:hAnsi="Tahoma" w:cs="Tahoma"/>
          <w:sz w:val="18"/>
          <w:szCs w:val="18"/>
          <w:lang w:eastAsia="zh-TW"/>
        </w:rPr>
        <w:br/>
      </w:r>
      <w:r w:rsidRPr="007F4B81">
        <w:rPr>
          <w:rFonts w:ascii="Tahoma" w:eastAsia="PMingLiU" w:hAnsi="Tahoma" w:cs="Tahoma"/>
          <w:sz w:val="18"/>
          <w:szCs w:val="18"/>
          <w:lang w:eastAsia="zh-TW"/>
        </w:rPr>
        <w:t>因此，　貴用戶將為其取得</w:t>
      </w:r>
      <w:r w:rsidRPr="007F4B81">
        <w:rPr>
          <w:rFonts w:ascii="Tahoma" w:eastAsia="PMingLiU" w:hAnsi="Tahoma" w:cs="Tahoma"/>
          <w:sz w:val="18"/>
          <w:szCs w:val="18"/>
          <w:lang w:eastAsia="zh-TW"/>
        </w:rPr>
        <w:t xml:space="preserve"> Windows 8 </w:t>
      </w:r>
      <w:r w:rsidRPr="007F4B81">
        <w:rPr>
          <w:rFonts w:ascii="Tahoma" w:eastAsia="PMingLiU" w:hAnsi="Tahoma" w:cs="Tahoma"/>
          <w:sz w:val="18"/>
          <w:szCs w:val="18"/>
          <w:lang w:eastAsia="zh-TW"/>
        </w:rPr>
        <w:t>專業版升級並在其上執行該升級的每個桌面裝置，皆須經授權始得執行以下所載明的其中一項合格作業系統。</w:t>
      </w:r>
    </w:p>
    <w:p w:rsidR="00435C70" w:rsidRPr="007F4B81" w:rsidRDefault="00435C70" w:rsidP="00435C70">
      <w:pPr>
        <w:ind w:left="720"/>
        <w:rPr>
          <w:rFonts w:eastAsia="PMingLiU" w:cs="Tahoma"/>
          <w:szCs w:val="18"/>
          <w:lang w:eastAsia="zh-TW"/>
        </w:rPr>
      </w:pPr>
    </w:p>
    <w:p w:rsidR="00B73A46" w:rsidRPr="007F4B81" w:rsidRDefault="00B73A46" w:rsidP="00B24C9D">
      <w:pPr>
        <w:ind w:left="720"/>
        <w:rPr>
          <w:rFonts w:eastAsia="PMingLiU" w:cs="Tahoma"/>
          <w:szCs w:val="18"/>
        </w:rPr>
      </w:pPr>
      <w:r w:rsidRPr="007F4B81">
        <w:rPr>
          <w:rFonts w:eastAsia="PMingLiU" w:cs="Tahoma"/>
          <w:szCs w:val="18"/>
          <w:u w:val="single"/>
        </w:rPr>
        <w:t>合格</w:t>
      </w:r>
      <w:r w:rsidRPr="007F4B81">
        <w:rPr>
          <w:rFonts w:eastAsia="PMingLiU" w:cs="Tahoma"/>
          <w:szCs w:val="18"/>
          <w:u w:val="single"/>
        </w:rPr>
        <w:t xml:space="preserve"> OS </w:t>
      </w:r>
      <w:r w:rsidRPr="007F4B81">
        <w:rPr>
          <w:rFonts w:eastAsia="PMingLiU" w:cs="Tahoma"/>
          <w:szCs w:val="18"/>
          <w:u w:val="single"/>
        </w:rPr>
        <w:t>規則</w:t>
      </w:r>
    </w:p>
    <w:p w:rsidR="00B24C9D" w:rsidRPr="007F4B81" w:rsidRDefault="00B24C9D" w:rsidP="00B24C9D">
      <w:pPr>
        <w:ind w:left="720"/>
        <w:rPr>
          <w:rFonts w:eastAsia="PMingLiU" w:cs="Tahoma"/>
          <w:szCs w:val="18"/>
        </w:rPr>
      </w:pPr>
    </w:p>
    <w:p w:rsidR="00B73A46" w:rsidRPr="007F4B81" w:rsidRDefault="00B73A46" w:rsidP="00B24C9D">
      <w:pPr>
        <w:numPr>
          <w:ilvl w:val="1"/>
          <w:numId w:val="102"/>
        </w:numPr>
        <w:spacing w:after="60"/>
        <w:ind w:left="1440"/>
        <w:rPr>
          <w:rFonts w:eastAsia="PMingLiU" w:cs="Tahoma"/>
          <w:szCs w:val="18"/>
          <w:lang w:eastAsia="zh-TW"/>
        </w:rPr>
      </w:pPr>
      <w:r w:rsidRPr="007F4B81">
        <w:rPr>
          <w:rFonts w:eastAsia="PMingLiU" w:cs="Tahoma"/>
          <w:szCs w:val="18"/>
          <w:lang w:eastAsia="zh-TW"/>
        </w:rPr>
        <w:t>合格</w:t>
      </w:r>
      <w:r w:rsidRPr="007F4B81">
        <w:rPr>
          <w:rFonts w:eastAsia="PMingLiU" w:cs="Tahoma"/>
          <w:szCs w:val="18"/>
          <w:lang w:eastAsia="zh-TW"/>
        </w:rPr>
        <w:t xml:space="preserve"> OS </w:t>
      </w:r>
      <w:r w:rsidRPr="007F4B81">
        <w:rPr>
          <w:rFonts w:eastAsia="PMingLiU" w:cs="Tahoma"/>
          <w:szCs w:val="18"/>
          <w:lang w:eastAsia="zh-TW"/>
        </w:rPr>
        <w:t>必須安裝在已指派</w:t>
      </w:r>
      <w:r w:rsidRPr="007F4B81">
        <w:rPr>
          <w:rFonts w:eastAsia="PMingLiU" w:cs="Tahoma"/>
          <w:szCs w:val="18"/>
          <w:lang w:eastAsia="zh-TW"/>
        </w:rPr>
        <w:t xml:space="preserve"> VL </w:t>
      </w:r>
      <w:r w:rsidRPr="007F4B81">
        <w:rPr>
          <w:rFonts w:eastAsia="PMingLiU" w:cs="Tahoma"/>
          <w:szCs w:val="18"/>
          <w:lang w:eastAsia="zh-TW"/>
        </w:rPr>
        <w:t>升級使用權之裝置。</w:t>
      </w:r>
    </w:p>
    <w:p w:rsidR="00827F06" w:rsidRPr="007F4B81" w:rsidRDefault="00827F06" w:rsidP="00B24C9D">
      <w:pPr>
        <w:numPr>
          <w:ilvl w:val="2"/>
          <w:numId w:val="103"/>
        </w:numPr>
        <w:spacing w:after="60"/>
        <w:ind w:left="1980"/>
        <w:rPr>
          <w:rFonts w:eastAsia="PMingLiU" w:cs="Tahoma"/>
          <w:szCs w:val="18"/>
        </w:rPr>
      </w:pPr>
      <w:r w:rsidRPr="007F4B81">
        <w:rPr>
          <w:rFonts w:eastAsia="PMingLiU" w:cs="Tahoma"/>
          <w:color w:val="000000"/>
          <w:szCs w:val="18"/>
        </w:rPr>
        <w:t>若在電腦初次銷售之前已由授權製造商預先安裝</w:t>
      </w:r>
      <w:r w:rsidRPr="007F4B81">
        <w:rPr>
          <w:rFonts w:eastAsia="PMingLiU" w:cs="Tahoma"/>
          <w:color w:val="000000"/>
          <w:szCs w:val="18"/>
        </w:rPr>
        <w:t xml:space="preserve"> Apple Macintosh</w:t>
      </w:r>
      <w:r w:rsidRPr="007F4B81">
        <w:rPr>
          <w:rFonts w:eastAsia="PMingLiU" w:cs="Tahoma"/>
          <w:color w:val="000000"/>
          <w:szCs w:val="18"/>
        </w:rPr>
        <w:t>，則它是唯一合格的</w:t>
      </w:r>
      <w:r w:rsidRPr="007F4B81">
        <w:rPr>
          <w:rFonts w:eastAsia="PMingLiU" w:cs="Tahoma"/>
          <w:color w:val="000000"/>
          <w:szCs w:val="18"/>
        </w:rPr>
        <w:t xml:space="preserve"> OS</w:t>
      </w:r>
      <w:r w:rsidRPr="007F4B81">
        <w:rPr>
          <w:rFonts w:eastAsia="PMingLiU" w:cs="Tahoma"/>
          <w:color w:val="000000"/>
          <w:szCs w:val="18"/>
        </w:rPr>
        <w:t>。</w:t>
      </w:r>
    </w:p>
    <w:p w:rsidR="00B73A46" w:rsidRPr="007F4B81" w:rsidRDefault="00B73A46" w:rsidP="00B24C9D">
      <w:pPr>
        <w:numPr>
          <w:ilvl w:val="1"/>
          <w:numId w:val="104"/>
        </w:numPr>
        <w:spacing w:after="60"/>
        <w:ind w:left="1440"/>
        <w:rPr>
          <w:rFonts w:eastAsia="PMingLiU" w:cs="Tahoma"/>
          <w:szCs w:val="18"/>
          <w:lang w:eastAsia="zh-TW"/>
        </w:rPr>
      </w:pPr>
      <w:r w:rsidRPr="007F4B81">
        <w:rPr>
          <w:rFonts w:eastAsia="PMingLiU" w:cs="Tahoma"/>
          <w:szCs w:val="18"/>
          <w:lang w:eastAsia="zh-TW"/>
        </w:rPr>
        <w:t>除以下所提供者外，客戶必須從裝置移除合格的作業系統，才能建置</w:t>
      </w:r>
      <w:r w:rsidRPr="007F4B81">
        <w:rPr>
          <w:rFonts w:eastAsia="PMingLiU" w:cs="Tahoma"/>
          <w:szCs w:val="18"/>
          <w:lang w:eastAsia="zh-TW"/>
        </w:rPr>
        <w:t xml:space="preserve"> VL </w:t>
      </w:r>
      <w:r w:rsidRPr="007F4B81">
        <w:rPr>
          <w:rFonts w:eastAsia="PMingLiU" w:cs="Tahoma"/>
          <w:szCs w:val="18"/>
          <w:lang w:eastAsia="zh-TW"/>
        </w:rPr>
        <w:t>升級使用權。</w:t>
      </w:r>
    </w:p>
    <w:p w:rsidR="00B31BB3" w:rsidRPr="007F4B81" w:rsidRDefault="00B73A46" w:rsidP="00B24C9D">
      <w:pPr>
        <w:numPr>
          <w:ilvl w:val="1"/>
          <w:numId w:val="104"/>
        </w:numPr>
        <w:spacing w:after="60"/>
        <w:ind w:left="1440"/>
        <w:rPr>
          <w:rFonts w:eastAsia="PMingLiU" w:cs="Tahoma"/>
          <w:spacing w:val="-2"/>
          <w:szCs w:val="18"/>
          <w:lang w:eastAsia="zh-TW"/>
        </w:rPr>
      </w:pPr>
      <w:r w:rsidRPr="007F4B81">
        <w:rPr>
          <w:rFonts w:eastAsia="PMingLiU" w:cs="Tahoma"/>
          <w:spacing w:val="-2"/>
          <w:szCs w:val="18"/>
          <w:lang w:eastAsia="zh-TW"/>
        </w:rPr>
        <w:t>想要一次安裝或執行一份以上之授權</w:t>
      </w:r>
      <w:r w:rsidRPr="007F4B81">
        <w:rPr>
          <w:rFonts w:eastAsia="PMingLiU" w:cs="Tahoma"/>
          <w:spacing w:val="-2"/>
          <w:szCs w:val="18"/>
          <w:lang w:eastAsia="zh-TW"/>
        </w:rPr>
        <w:t xml:space="preserve"> OS (</w:t>
      </w:r>
      <w:r w:rsidRPr="007F4B81">
        <w:rPr>
          <w:rFonts w:eastAsia="PMingLiU" w:cs="Tahoma"/>
          <w:spacing w:val="-2"/>
          <w:szCs w:val="18"/>
          <w:lang w:eastAsia="zh-TW"/>
        </w:rPr>
        <w:t>包括合格</w:t>
      </w:r>
      <w:r w:rsidRPr="007F4B81">
        <w:rPr>
          <w:rFonts w:eastAsia="PMingLiU" w:cs="Tahoma"/>
          <w:spacing w:val="-2"/>
          <w:szCs w:val="18"/>
          <w:lang w:eastAsia="zh-TW"/>
        </w:rPr>
        <w:t xml:space="preserve"> OS) </w:t>
      </w:r>
      <w:r w:rsidRPr="007F4B81">
        <w:rPr>
          <w:rFonts w:eastAsia="PMingLiU" w:cs="Tahoma"/>
          <w:spacing w:val="-2"/>
          <w:szCs w:val="18"/>
          <w:lang w:eastAsia="zh-TW"/>
        </w:rPr>
        <w:t>的客戶，為其</w:t>
      </w:r>
      <w:r w:rsidRPr="007F4B81">
        <w:rPr>
          <w:rFonts w:eastAsia="PMingLiU" w:cs="Tahoma"/>
          <w:spacing w:val="-2"/>
          <w:szCs w:val="18"/>
          <w:lang w:eastAsia="zh-TW"/>
        </w:rPr>
        <w:t xml:space="preserve"> VL </w:t>
      </w:r>
      <w:r w:rsidRPr="007F4B81">
        <w:rPr>
          <w:rFonts w:eastAsia="PMingLiU" w:cs="Tahoma"/>
          <w:spacing w:val="-2"/>
          <w:szCs w:val="18"/>
          <w:lang w:eastAsia="zh-TW"/>
        </w:rPr>
        <w:t>升級使用權取得軟體保證。</w:t>
      </w:r>
    </w:p>
    <w:p w:rsidR="00B73A46" w:rsidRPr="007F4B81" w:rsidRDefault="00B73A46" w:rsidP="00B24C9D">
      <w:pPr>
        <w:numPr>
          <w:ilvl w:val="1"/>
          <w:numId w:val="104"/>
        </w:numPr>
        <w:spacing w:after="60"/>
        <w:ind w:left="1440"/>
        <w:rPr>
          <w:rFonts w:eastAsia="PMingLiU" w:cs="Tahoma"/>
          <w:szCs w:val="18"/>
          <w:lang w:eastAsia="zh-TW"/>
        </w:rPr>
      </w:pPr>
      <w:r w:rsidRPr="007F4B81">
        <w:rPr>
          <w:rFonts w:eastAsia="PMingLiU" w:cs="Tahoma"/>
          <w:szCs w:val="18"/>
          <w:lang w:eastAsia="zh-TW"/>
        </w:rPr>
        <w:t>具備有效的軟體保證範圍之客戶不需要解除安裝合格</w:t>
      </w:r>
      <w:r w:rsidRPr="007F4B81">
        <w:rPr>
          <w:rFonts w:eastAsia="PMingLiU" w:cs="Tahoma"/>
          <w:szCs w:val="18"/>
          <w:lang w:eastAsia="zh-TW"/>
        </w:rPr>
        <w:t xml:space="preserve"> OS</w:t>
      </w:r>
      <w:r w:rsidRPr="007F4B81">
        <w:rPr>
          <w:rFonts w:eastAsia="PMingLiU" w:cs="Tahoma"/>
          <w:szCs w:val="18"/>
          <w:lang w:eastAsia="zh-TW"/>
        </w:rPr>
        <w:t>，而且可以同時安裝及執行合格</w:t>
      </w:r>
      <w:r w:rsidRPr="007F4B81">
        <w:rPr>
          <w:rFonts w:eastAsia="PMingLiU" w:cs="Tahoma"/>
          <w:szCs w:val="18"/>
          <w:lang w:eastAsia="zh-TW"/>
        </w:rPr>
        <w:t xml:space="preserve"> OS </w:t>
      </w:r>
      <w:r w:rsidRPr="007F4B81">
        <w:rPr>
          <w:rFonts w:eastAsia="PMingLiU" w:cs="Tahoma"/>
          <w:szCs w:val="18"/>
          <w:lang w:eastAsia="zh-TW"/>
        </w:rPr>
        <w:t>及</w:t>
      </w:r>
      <w:r w:rsidRPr="007F4B81">
        <w:rPr>
          <w:rFonts w:eastAsia="PMingLiU" w:cs="Tahoma"/>
          <w:szCs w:val="18"/>
          <w:lang w:eastAsia="zh-TW"/>
        </w:rPr>
        <w:t xml:space="preserve"> Windows 8</w:t>
      </w:r>
      <w:r w:rsidRPr="007F4B81">
        <w:rPr>
          <w:rFonts w:eastAsia="PMingLiU" w:cs="Tahoma"/>
          <w:szCs w:val="18"/>
          <w:lang w:eastAsia="zh-TW"/>
        </w:rPr>
        <w:t>。</w:t>
      </w:r>
    </w:p>
    <w:p w:rsidR="00290BBF" w:rsidRPr="00BB059B" w:rsidRDefault="00290BBF" w:rsidP="00B73A46">
      <w:pPr>
        <w:pStyle w:val="EndnoteText"/>
        <w:rPr>
          <w:rFonts w:ascii="Tahoma" w:eastAsia="PMingLiU" w:hAnsi="Tahoma" w:cs="Tahoma"/>
          <w:lang w:eastAsia="zh-TW"/>
        </w:rPr>
      </w:pPr>
    </w:p>
    <w:p w:rsidR="00DD7307" w:rsidRPr="00BB059B" w:rsidRDefault="00DD7307">
      <w:pPr>
        <w:rPr>
          <w:rFonts w:eastAsia="PMingLiU" w:cs="Tahoma"/>
          <w:lang w:eastAsia="zh-TW"/>
        </w:rPr>
      </w:pPr>
      <w:r w:rsidRPr="00BB059B">
        <w:rPr>
          <w:rFonts w:eastAsia="PMingLiU" w:cs="Tahoma"/>
          <w:szCs w:val="18"/>
          <w:lang w:eastAsia="zh-TW"/>
        </w:rPr>
        <w:br w:type="page"/>
      </w:r>
    </w:p>
    <w:p w:rsidR="00B73A46" w:rsidRPr="007F4B81" w:rsidRDefault="00B73A46" w:rsidP="002A6416">
      <w:pPr>
        <w:pStyle w:val="EndnoteText"/>
        <w:ind w:left="770"/>
        <w:rPr>
          <w:rFonts w:ascii="Tahoma" w:eastAsia="PMingLiU" w:hAnsi="Tahoma" w:cs="Tahoma"/>
          <w:sz w:val="18"/>
          <w:szCs w:val="18"/>
          <w:lang w:eastAsia="zh-TW"/>
        </w:rPr>
      </w:pPr>
      <w:r w:rsidRPr="007F4B81">
        <w:rPr>
          <w:rFonts w:ascii="Tahoma" w:eastAsia="PMingLiU" w:hAnsi="Tahoma" w:cs="Tahoma"/>
          <w:sz w:val="18"/>
          <w:szCs w:val="18"/>
          <w:lang w:eastAsia="zh-TW"/>
        </w:rPr>
        <w:t>依方案類型區分之合格作業系統：</w:t>
      </w:r>
    </w:p>
    <w:p w:rsidR="00B73A46" w:rsidRPr="007F4B81" w:rsidRDefault="00B73A46" w:rsidP="00B73A46">
      <w:pPr>
        <w:pStyle w:val="EndnoteText"/>
        <w:rPr>
          <w:rFonts w:ascii="Tahoma" w:eastAsia="PMingLiU" w:hAnsi="Tahoma" w:cs="Tahoma"/>
          <w:sz w:val="18"/>
          <w:szCs w:val="22"/>
          <w:lang w:eastAsia="zh-TW"/>
        </w:rPr>
      </w:pPr>
    </w:p>
    <w:tbl>
      <w:tblPr>
        <w:tblW w:w="9004" w:type="dxa"/>
        <w:tblInd w:w="878" w:type="dxa"/>
        <w:tblCellMar>
          <w:left w:w="0" w:type="dxa"/>
          <w:right w:w="0" w:type="dxa"/>
        </w:tblCellMar>
        <w:tblLook w:val="04A0" w:firstRow="1" w:lastRow="0" w:firstColumn="1" w:lastColumn="0" w:noHBand="0" w:noVBand="1"/>
      </w:tblPr>
      <w:tblGrid>
        <w:gridCol w:w="3415"/>
        <w:gridCol w:w="983"/>
        <w:gridCol w:w="1150"/>
        <w:gridCol w:w="1236"/>
        <w:gridCol w:w="1176"/>
        <w:gridCol w:w="1044"/>
      </w:tblGrid>
      <w:tr w:rsidR="00290BBF" w:rsidRPr="00BB059B" w:rsidTr="003F714E">
        <w:trPr>
          <w:trHeight w:val="375"/>
          <w:tblHeader/>
        </w:trPr>
        <w:tc>
          <w:tcPr>
            <w:tcW w:w="341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BB059B" w:rsidRDefault="00B73A46" w:rsidP="00713A6C">
            <w:pPr>
              <w:jc w:val="center"/>
              <w:rPr>
                <w:rFonts w:eastAsia="PMingLiU" w:cs="Tahoma"/>
                <w:b/>
                <w:bCs/>
                <w:szCs w:val="18"/>
              </w:rPr>
            </w:pPr>
            <w:r w:rsidRPr="00BB059B">
              <w:rPr>
                <w:rFonts w:eastAsia="PMingLiU" w:cs="Tahoma"/>
                <w:b/>
                <w:bCs/>
                <w:szCs w:val="18"/>
              </w:rPr>
              <w:t>合格作業系統</w:t>
            </w:r>
          </w:p>
        </w:tc>
        <w:tc>
          <w:tcPr>
            <w:tcW w:w="5589"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rPr>
                <w:rFonts w:eastAsia="PMingLiU" w:cs="Tahoma"/>
                <w:b/>
                <w:bCs/>
                <w:szCs w:val="18"/>
              </w:rPr>
            </w:pPr>
          </w:p>
        </w:tc>
      </w:tr>
      <w:tr w:rsidR="00290BBF" w:rsidRPr="00BB059B" w:rsidTr="003F714E">
        <w:trPr>
          <w:trHeight w:val="900"/>
          <w:tblHeader/>
        </w:trPr>
        <w:tc>
          <w:tcPr>
            <w:tcW w:w="3415" w:type="dxa"/>
            <w:vMerge/>
            <w:tcBorders>
              <w:top w:val="single" w:sz="8" w:space="0" w:color="auto"/>
              <w:left w:val="single" w:sz="8" w:space="0" w:color="auto"/>
              <w:bottom w:val="single" w:sz="8" w:space="0" w:color="000000"/>
              <w:right w:val="single" w:sz="8" w:space="0" w:color="auto"/>
            </w:tcBorders>
            <w:vAlign w:val="center"/>
          </w:tcPr>
          <w:p w:rsidR="00B73A46" w:rsidRPr="00BB059B" w:rsidRDefault="00B73A46" w:rsidP="00713A6C">
            <w:pPr>
              <w:rPr>
                <w:rFonts w:eastAsia="PMingLiU" w:cs="Tahoma"/>
                <w:b/>
                <w:bCs/>
                <w:szCs w:val="18"/>
              </w:rPr>
            </w:pPr>
          </w:p>
        </w:tc>
        <w:tc>
          <w:tcPr>
            <w:tcW w:w="983"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6"/>
                <w:szCs w:val="18"/>
              </w:rPr>
            </w:pPr>
            <w:r w:rsidRPr="00BB059B">
              <w:rPr>
                <w:rFonts w:eastAsia="PMingLiU" w:cs="Tahoma"/>
                <w:b/>
                <w:bCs/>
                <w:sz w:val="16"/>
                <w:szCs w:val="18"/>
              </w:rPr>
              <w:t>新</w:t>
            </w:r>
            <w:r w:rsidRPr="00BB059B">
              <w:rPr>
                <w:rFonts w:eastAsia="PMingLiU" w:cs="Tahoma"/>
                <w:b/>
                <w:bCs/>
                <w:sz w:val="16"/>
                <w:szCs w:val="18"/>
              </w:rPr>
              <w:t xml:space="preserve"> EA/</w:t>
            </w:r>
            <w:r w:rsidRPr="00BB059B">
              <w:rPr>
                <w:rFonts w:eastAsia="PMingLiU" w:cs="Tahoma"/>
                <w:b/>
                <w:bCs/>
                <w:sz w:val="16"/>
                <w:szCs w:val="18"/>
              </w:rPr>
              <w:br/>
              <w:t>OV-CW</w:t>
            </w:r>
          </w:p>
        </w:tc>
        <w:tc>
          <w:tcPr>
            <w:tcW w:w="115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6"/>
                <w:szCs w:val="18"/>
              </w:rPr>
            </w:pPr>
            <w:r w:rsidRPr="00BB059B">
              <w:rPr>
                <w:rFonts w:eastAsia="PMingLiU" w:cs="Tahoma"/>
                <w:b/>
                <w:bCs/>
                <w:sz w:val="16"/>
                <w:szCs w:val="18"/>
              </w:rPr>
              <w:t>現有</w:t>
            </w:r>
            <w:r w:rsidRPr="00BB059B">
              <w:rPr>
                <w:rFonts w:eastAsia="PMingLiU" w:cs="Tahoma"/>
                <w:b/>
                <w:bCs/>
                <w:sz w:val="16"/>
                <w:szCs w:val="18"/>
              </w:rPr>
              <w:t xml:space="preserve"> EA/OV-CW</w:t>
            </w:r>
          </w:p>
        </w:tc>
        <w:tc>
          <w:tcPr>
            <w:tcW w:w="123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6"/>
                <w:szCs w:val="18"/>
              </w:rPr>
            </w:pPr>
            <w:r w:rsidRPr="00BB059B">
              <w:rPr>
                <w:rFonts w:eastAsia="PMingLiU" w:cs="Tahoma"/>
                <w:b/>
                <w:bCs/>
                <w:sz w:val="16"/>
                <w:szCs w:val="18"/>
              </w:rPr>
              <w:t>Select (</w:t>
            </w:r>
            <w:r w:rsidRPr="00BB059B">
              <w:rPr>
                <w:rFonts w:eastAsia="PMingLiU" w:cs="Tahoma"/>
                <w:b/>
                <w:bCs/>
                <w:sz w:val="16"/>
                <w:szCs w:val="18"/>
              </w:rPr>
              <w:t>除</w:t>
            </w:r>
            <w:r w:rsidRPr="00BB059B">
              <w:rPr>
                <w:rFonts w:eastAsia="PMingLiU" w:cs="Tahoma"/>
                <w:b/>
                <w:bCs/>
                <w:sz w:val="16"/>
                <w:szCs w:val="18"/>
              </w:rPr>
              <w:t xml:space="preserve"> Academic </w:t>
            </w:r>
            <w:r w:rsidRPr="00BB059B">
              <w:rPr>
                <w:rFonts w:eastAsia="PMingLiU" w:cs="Tahoma"/>
                <w:b/>
                <w:bCs/>
                <w:sz w:val="16"/>
                <w:szCs w:val="18"/>
              </w:rPr>
              <w:t>外之所有客戶</w:t>
            </w:r>
            <w:r w:rsidRPr="00BB059B">
              <w:rPr>
                <w:rFonts w:eastAsia="PMingLiU" w:cs="Tahoma"/>
                <w:b/>
                <w:bCs/>
                <w:sz w:val="16"/>
                <w:szCs w:val="18"/>
              </w:rPr>
              <w:t>)</w:t>
            </w:r>
          </w:p>
        </w:tc>
        <w:tc>
          <w:tcPr>
            <w:tcW w:w="117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6"/>
                <w:szCs w:val="18"/>
              </w:rPr>
            </w:pPr>
            <w:r w:rsidRPr="00BB059B">
              <w:rPr>
                <w:rFonts w:eastAsia="PMingLiU" w:cs="Tahoma"/>
                <w:b/>
                <w:bCs/>
                <w:sz w:val="16"/>
                <w:szCs w:val="18"/>
              </w:rPr>
              <w:t>Open (</w:t>
            </w:r>
            <w:r w:rsidRPr="00BB059B">
              <w:rPr>
                <w:rFonts w:eastAsia="PMingLiU" w:cs="Tahoma"/>
                <w:b/>
                <w:bCs/>
                <w:sz w:val="16"/>
                <w:szCs w:val="18"/>
              </w:rPr>
              <w:t>除</w:t>
            </w:r>
            <w:r w:rsidRPr="00BB059B">
              <w:rPr>
                <w:rFonts w:eastAsia="PMingLiU" w:cs="Tahoma"/>
                <w:b/>
                <w:bCs/>
                <w:sz w:val="16"/>
                <w:szCs w:val="18"/>
              </w:rPr>
              <w:t xml:space="preserve"> Academic &amp; Charity &amp; OV-CW </w:t>
            </w:r>
            <w:r w:rsidRPr="00BB059B">
              <w:rPr>
                <w:rFonts w:eastAsia="PMingLiU" w:cs="Tahoma"/>
                <w:b/>
                <w:bCs/>
                <w:sz w:val="16"/>
                <w:szCs w:val="18"/>
              </w:rPr>
              <w:t>外之所有客戶</w:t>
            </w:r>
            <w:r w:rsidRPr="00BB059B">
              <w:rPr>
                <w:rFonts w:eastAsia="PMingLiU" w:cs="Tahoma"/>
                <w:b/>
                <w:bCs/>
                <w:sz w:val="16"/>
                <w:szCs w:val="18"/>
              </w:rPr>
              <w:t>)</w:t>
            </w:r>
          </w:p>
        </w:tc>
        <w:tc>
          <w:tcPr>
            <w:tcW w:w="104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6"/>
                <w:szCs w:val="18"/>
              </w:rPr>
            </w:pPr>
            <w:r w:rsidRPr="00BB059B">
              <w:rPr>
                <w:rFonts w:eastAsia="PMingLiU" w:cs="Tahoma"/>
                <w:b/>
                <w:bCs/>
                <w:sz w:val="16"/>
                <w:szCs w:val="18"/>
              </w:rPr>
              <w:t>Academic &amp; charity</w:t>
            </w:r>
          </w:p>
        </w:tc>
      </w:tr>
      <w:tr w:rsidR="008643A3"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rPr>
                <w:rFonts w:eastAsia="PMingLiU" w:cs="Tahoma"/>
                <w:b/>
                <w:bCs/>
                <w:szCs w:val="18"/>
              </w:rPr>
            </w:pPr>
            <w:r w:rsidRPr="00BB059B">
              <w:rPr>
                <w:rFonts w:eastAsia="PMingLiU" w:cs="Tahoma"/>
                <w:b/>
                <w:bCs/>
                <w:szCs w:val="18"/>
              </w:rPr>
              <w:t xml:space="preserve">Windows 8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r>
      <w:tr w:rsidR="008643A3"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EF7CDD">
            <w:pPr>
              <w:ind w:left="522"/>
              <w:rPr>
                <w:rFonts w:eastAsia="PMingLiU" w:cs="Tahoma"/>
                <w:b/>
                <w:bCs/>
                <w:szCs w:val="18"/>
              </w:rPr>
            </w:pPr>
            <w:r w:rsidRPr="00BB059B">
              <w:rPr>
                <w:rFonts w:eastAsia="PMingLiU" w:cs="Tahoma"/>
                <w:szCs w:val="18"/>
              </w:rPr>
              <w:t>Enterprise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335B9" w:rsidP="00713A6C">
            <w:pPr>
              <w:jc w:val="center"/>
              <w:rPr>
                <w:rFonts w:eastAsia="PMingLiU" w:cs="Tahoma"/>
                <w:szCs w:val="18"/>
              </w:rPr>
            </w:pPr>
            <w:r w:rsidRPr="00BB059B">
              <w:rPr>
                <w:rFonts w:eastAsia="PMingLiU" w:cs="Tahoma"/>
                <w:szCs w:val="18"/>
              </w:rPr>
              <w:t>x</w:t>
            </w:r>
          </w:p>
        </w:tc>
      </w:tr>
      <w:tr w:rsidR="008643A3"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394D71">
            <w:pPr>
              <w:ind w:left="522"/>
              <w:rPr>
                <w:rFonts w:eastAsia="PMingLiU" w:cs="Tahoma"/>
                <w:b/>
                <w:bCs/>
                <w:szCs w:val="18"/>
              </w:rPr>
            </w:pPr>
            <w:r w:rsidRPr="00BB059B">
              <w:rPr>
                <w:rFonts w:eastAsia="PMingLiU" w:cs="Tahoma"/>
                <w:szCs w:val="18"/>
              </w:rPr>
              <w:t>Pro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335B9" w:rsidP="00713A6C">
            <w:pPr>
              <w:jc w:val="center"/>
              <w:rPr>
                <w:rFonts w:eastAsia="PMingLiU" w:cs="Tahoma"/>
                <w:szCs w:val="18"/>
              </w:rPr>
            </w:pPr>
            <w:r w:rsidRPr="00BB059B">
              <w:rPr>
                <w:rFonts w:eastAsia="PMingLiU" w:cs="Tahoma"/>
                <w:szCs w:val="18"/>
              </w:rPr>
              <w:t>x</w:t>
            </w:r>
          </w:p>
        </w:tc>
      </w:tr>
      <w:tr w:rsidR="008643A3"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EF7CDD">
            <w:pPr>
              <w:ind w:left="522"/>
              <w:rPr>
                <w:rFonts w:eastAsia="PMingLiU" w:cs="Tahoma"/>
                <w:b/>
                <w:bCs/>
                <w:szCs w:val="18"/>
              </w:rPr>
            </w:pPr>
            <w:r w:rsidRPr="00BB059B">
              <w:rPr>
                <w:rFonts w:eastAsia="PMingLiU" w:cs="Tahoma"/>
                <w:szCs w:val="18"/>
              </w:rPr>
              <w:t>Windows 8</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8643A3"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059B" w:rsidRDefault="006C2A69" w:rsidP="00713A6C">
            <w:pPr>
              <w:jc w:val="center"/>
              <w:rPr>
                <w:rFonts w:eastAsia="PMingLiU" w:cs="Tahoma"/>
                <w:szCs w:val="18"/>
              </w:rPr>
            </w:pPr>
            <w:r w:rsidRPr="00BB059B">
              <w:rPr>
                <w:rFonts w:eastAsia="PMingLiU" w:cs="Tahoma"/>
                <w:szCs w:val="18"/>
              </w:rPr>
              <w:t>x</w:t>
            </w:r>
          </w:p>
        </w:tc>
      </w:tr>
      <w:tr w:rsidR="00EF7CDD"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EF7CDD">
            <w:pPr>
              <w:ind w:left="522"/>
              <w:rPr>
                <w:rFonts w:eastAsia="PMingLiU" w:cs="Tahoma"/>
                <w:szCs w:val="18"/>
              </w:rPr>
            </w:pPr>
            <w:r w:rsidRPr="00BB059B">
              <w:rPr>
                <w:rFonts w:eastAsia="PMingLiU" w:cs="Tahoma"/>
                <w:szCs w:val="18"/>
              </w:rPr>
              <w:t xml:space="preserve">Windows 8 </w:t>
            </w:r>
            <w:r w:rsidRPr="00BB059B">
              <w:rPr>
                <w:rFonts w:eastAsia="PMingLiU" w:cs="Tahoma"/>
                <w:szCs w:val="18"/>
              </w:rPr>
              <w:t>單一語言</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059B" w:rsidRDefault="00EF7CDD"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b/>
                <w:bCs/>
                <w:szCs w:val="18"/>
              </w:rPr>
            </w:pPr>
            <w:r w:rsidRPr="00BB059B">
              <w:rPr>
                <w:rFonts w:eastAsia="PMingLiU" w:cs="Tahoma"/>
                <w:b/>
                <w:bCs/>
                <w:szCs w:val="18"/>
              </w:rPr>
              <w:t xml:space="preserve">Windows 7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Enterprise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D47417">
            <w:pPr>
              <w:ind w:left="522" w:firstLine="18"/>
              <w:rPr>
                <w:rFonts w:eastAsia="PMingLiU" w:cs="Tahoma"/>
                <w:szCs w:val="18"/>
              </w:rPr>
            </w:pPr>
            <w:r w:rsidRPr="00BB059B">
              <w:rPr>
                <w:rFonts w:eastAsia="PMingLiU" w:cs="Tahoma"/>
                <w:szCs w:val="18"/>
              </w:rPr>
              <w:t>Professional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r w:rsidRPr="00BB059B">
              <w:rPr>
                <w:rFonts w:eastAsia="PMingLiU" w:cs="Tahoma"/>
                <w:szCs w:val="18"/>
              </w:rPr>
              <w:t>、</w:t>
            </w:r>
            <w:r w:rsidRPr="00BB059B">
              <w:rPr>
                <w:rFonts w:eastAsia="PMingLiU" w:cs="Tahoma"/>
                <w:szCs w:val="18"/>
              </w:rPr>
              <w:t>Diskless)</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旗艦版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家用進階版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家用入門版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EF7CDD">
            <w:pPr>
              <w:ind w:left="522"/>
              <w:rPr>
                <w:rFonts w:eastAsia="PMingLiU" w:cs="Tahoma"/>
                <w:szCs w:val="18"/>
              </w:rPr>
            </w:pPr>
            <w:r w:rsidRPr="00BB059B">
              <w:rPr>
                <w:rFonts w:eastAsia="PMingLiU" w:cs="Tahoma"/>
                <w:szCs w:val="18"/>
              </w:rPr>
              <w:t>簡易版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b/>
                <w:bCs/>
                <w:szCs w:val="18"/>
              </w:rPr>
            </w:pPr>
            <w:r w:rsidRPr="00BB059B">
              <w:rPr>
                <w:rFonts w:eastAsia="PMingLiU" w:cs="Tahoma"/>
                <w:b/>
                <w:bCs/>
                <w:szCs w:val="18"/>
              </w:rPr>
              <w:t xml:space="preserve">Windows Vista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Enterprise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Business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r w:rsidRPr="00BB059B">
              <w:rPr>
                <w:rFonts w:eastAsia="PMingLiU" w:cs="Tahoma"/>
                <w:szCs w:val="18"/>
              </w:rPr>
              <w:t>、</w:t>
            </w:r>
            <w:r w:rsidRPr="00BB059B">
              <w:rPr>
                <w:rFonts w:eastAsia="PMingLiU" w:cs="Tahoma"/>
                <w:szCs w:val="18"/>
              </w:rPr>
              <w:t>Blade)</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旗艦版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家用進階版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家用入門版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4C3222">
            <w:pPr>
              <w:ind w:left="522"/>
              <w:rPr>
                <w:rFonts w:eastAsia="PMingLiU" w:cs="Tahoma"/>
                <w:bCs/>
                <w:szCs w:val="18"/>
              </w:rPr>
            </w:pPr>
            <w:r w:rsidRPr="00BB059B">
              <w:rPr>
                <w:rFonts w:eastAsia="PMingLiU" w:cs="Tahoma"/>
                <w:szCs w:val="18"/>
              </w:rPr>
              <w:t>簡易版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b/>
                <w:szCs w:val="18"/>
              </w:rPr>
            </w:pPr>
            <w:r w:rsidRPr="00BB059B">
              <w:rPr>
                <w:rFonts w:eastAsia="PMingLiU" w:cs="Tahoma"/>
                <w:b/>
                <w:bCs/>
                <w:szCs w:val="18"/>
              </w:rPr>
              <w:t xml:space="preserve">Windows XP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left="564"/>
              <w:rPr>
                <w:rFonts w:eastAsia="PMingLiU" w:cs="Tahoma"/>
                <w:szCs w:val="18"/>
                <w:lang w:val="pt-BR"/>
              </w:rPr>
            </w:pPr>
            <w:r w:rsidRPr="00BB059B">
              <w:rPr>
                <w:rFonts w:eastAsia="PMingLiU" w:cs="Tahoma"/>
                <w:szCs w:val="18"/>
              </w:rPr>
              <w:t>Professional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r w:rsidRPr="00BB059B">
              <w:rPr>
                <w:rFonts w:eastAsia="PMingLiU" w:cs="Tahoma"/>
                <w:szCs w:val="18"/>
              </w:rPr>
              <w:t>、</w:t>
            </w:r>
            <w:r w:rsidRPr="00BB059B">
              <w:rPr>
                <w:rFonts w:eastAsia="PMingLiU" w:cs="Tahoma"/>
                <w:szCs w:val="18"/>
              </w:rPr>
              <w:t>Blade)</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left="564"/>
              <w:rPr>
                <w:rFonts w:eastAsia="PMingLiU" w:cs="Tahoma"/>
                <w:szCs w:val="18"/>
              </w:rPr>
            </w:pPr>
            <w:r w:rsidRPr="00BB059B">
              <w:rPr>
                <w:rFonts w:eastAsia="PMingLiU" w:cs="Tahoma"/>
                <w:szCs w:val="18"/>
              </w:rPr>
              <w:t>Tablet Edition (N</w:t>
            </w:r>
            <w:r w:rsidRPr="00BB059B">
              <w:rPr>
                <w:rFonts w:eastAsia="PMingLiU" w:cs="Tahoma"/>
                <w:szCs w:val="18"/>
              </w:rPr>
              <w:t>、</w:t>
            </w:r>
            <w:r w:rsidRPr="00BB059B">
              <w:rPr>
                <w:rFonts w:eastAsia="PMingLiU" w:cs="Tahoma"/>
                <w:szCs w:val="18"/>
              </w:rPr>
              <w:t>K</w:t>
            </w:r>
            <w:r w:rsidRPr="00BB059B">
              <w:rPr>
                <w:rFonts w:eastAsia="PMingLiU" w:cs="Tahoma"/>
                <w:szCs w:val="18"/>
              </w:rPr>
              <w:t>、</w:t>
            </w:r>
            <w:r w:rsidRPr="00BB059B">
              <w:rPr>
                <w:rFonts w:eastAsia="PMingLiU" w:cs="Tahoma"/>
                <w:szCs w:val="18"/>
              </w:rPr>
              <w:t>KN</w:t>
            </w:r>
            <w:r w:rsidRPr="00BB059B">
              <w:rPr>
                <w:rFonts w:eastAsia="PMingLiU" w:cs="Tahoma"/>
                <w:szCs w:val="18"/>
              </w:rPr>
              <w:t>、</w:t>
            </w:r>
            <w:r w:rsidRPr="00BB059B">
              <w:rPr>
                <w:rFonts w:eastAsia="PMingLiU" w:cs="Tahoma"/>
                <w:szCs w:val="18"/>
              </w:rPr>
              <w:t>Blade)</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left="564"/>
              <w:rPr>
                <w:rFonts w:eastAsia="PMingLiU" w:cs="Tahoma"/>
                <w:szCs w:val="18"/>
              </w:rPr>
            </w:pPr>
            <w:r w:rsidRPr="00BB059B">
              <w:rPr>
                <w:rFonts w:eastAsia="PMingLiU" w:cs="Tahoma"/>
                <w:szCs w:val="18"/>
              </w:rPr>
              <w:t>XP Pro 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left="564"/>
              <w:rPr>
                <w:rFonts w:eastAsia="PMingLiU" w:cs="Tahoma"/>
                <w:szCs w:val="18"/>
              </w:rPr>
            </w:pPr>
            <w:r w:rsidRPr="00BB059B">
              <w:rPr>
                <w:rFonts w:eastAsia="PMingLiU" w:cs="Tahoma"/>
                <w:szCs w:val="18"/>
              </w:rPr>
              <w:t>XP Pro Blade PC</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left="564"/>
              <w:rPr>
                <w:rFonts w:eastAsia="PMingLiU" w:cs="Tahoma"/>
                <w:szCs w:val="18"/>
              </w:rPr>
            </w:pPr>
            <w:r w:rsidRPr="00BB059B">
              <w:rPr>
                <w:rFonts w:eastAsia="PMingLiU" w:cs="Tahoma"/>
                <w:szCs w:val="18"/>
              </w:rPr>
              <w:t>Home &amp; Starter Edition</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BB059B" w:rsidRDefault="00B73A46" w:rsidP="00713A6C">
            <w:pPr>
              <w:rPr>
                <w:rFonts w:eastAsia="PMingLiU" w:cs="Tahoma"/>
                <w:b/>
                <w:szCs w:val="18"/>
              </w:rPr>
            </w:pPr>
            <w:r w:rsidRPr="00BB059B">
              <w:rPr>
                <w:rFonts w:eastAsia="PMingLiU" w:cs="Tahoma"/>
                <w:b/>
                <w:bCs/>
                <w:szCs w:val="18"/>
              </w:rPr>
              <w:t xml:space="preserve">Windows 2000 </w:t>
            </w:r>
            <w:r w:rsidRPr="00BB059B">
              <w:rPr>
                <w:rFonts w:eastAsia="PMingLiU" w:cs="Tahoma"/>
                <w:b/>
                <w:bCs/>
                <w:szCs w:val="18"/>
              </w:rPr>
              <w:t>專業版</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BB059B" w:rsidRDefault="00B73A46" w:rsidP="00713A6C">
            <w:pPr>
              <w:rPr>
                <w:rFonts w:eastAsia="PMingLiU" w:cs="Tahoma"/>
                <w:b/>
                <w:bCs/>
                <w:szCs w:val="18"/>
              </w:rPr>
            </w:pPr>
            <w:r w:rsidRPr="00BB059B">
              <w:rPr>
                <w:rFonts w:eastAsia="PMingLiU" w:cs="Tahoma"/>
                <w:b/>
                <w:bCs/>
                <w:szCs w:val="18"/>
              </w:rPr>
              <w:t>Windows NT Workstation 4.0</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BB059B" w:rsidRDefault="00B73A46" w:rsidP="00713A6C">
            <w:pPr>
              <w:rPr>
                <w:rFonts w:eastAsia="PMingLiU" w:cs="Tahoma"/>
                <w:b/>
                <w:bCs/>
                <w:szCs w:val="18"/>
              </w:rPr>
            </w:pPr>
            <w:r w:rsidRPr="00BB059B">
              <w:rPr>
                <w:rFonts w:eastAsia="PMingLiU" w:cs="Tahoma"/>
                <w:b/>
                <w:bCs/>
                <w:szCs w:val="18"/>
              </w:rPr>
              <w:t>Windows 98 (</w:t>
            </w:r>
            <w:r w:rsidRPr="00BB059B">
              <w:rPr>
                <w:rFonts w:eastAsia="PMingLiU" w:cs="Tahoma"/>
                <w:b/>
                <w:bCs/>
                <w:szCs w:val="18"/>
              </w:rPr>
              <w:t>包括第</w:t>
            </w:r>
            <w:r w:rsidRPr="00BB059B">
              <w:rPr>
                <w:rFonts w:eastAsia="PMingLiU" w:cs="Tahoma"/>
                <w:b/>
                <w:bCs/>
                <w:szCs w:val="18"/>
              </w:rPr>
              <w:t xml:space="preserve"> 2 </w:t>
            </w:r>
            <w:r w:rsidRPr="00BB059B">
              <w:rPr>
                <w:rFonts w:eastAsia="PMingLiU" w:cs="Tahoma"/>
                <w:b/>
                <w:bCs/>
                <w:szCs w:val="18"/>
              </w:rPr>
              <w:t>版</w:t>
            </w:r>
            <w:r w:rsidRPr="00BB059B">
              <w:rPr>
                <w:rFonts w:eastAsia="PMingLiU" w:cs="Tahoma"/>
                <w:b/>
                <w:bCs/>
                <w:szCs w:val="18"/>
              </w:rPr>
              <w:t>)</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r w:rsidR="00290BBF" w:rsidRPr="00BB059B" w:rsidTr="003F714E">
        <w:trPr>
          <w:trHeight w:val="255"/>
        </w:trPr>
        <w:tc>
          <w:tcPr>
            <w:tcW w:w="341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BB059B" w:rsidRDefault="00B73A46" w:rsidP="00713A6C">
            <w:pPr>
              <w:rPr>
                <w:rFonts w:eastAsia="PMingLiU" w:cs="Tahoma"/>
                <w:b/>
                <w:bCs/>
                <w:szCs w:val="18"/>
              </w:rPr>
            </w:pPr>
            <w:r w:rsidRPr="00BB059B">
              <w:rPr>
                <w:rFonts w:eastAsia="PMingLiU" w:cs="Tahoma"/>
                <w:b/>
                <w:bCs/>
                <w:szCs w:val="18"/>
              </w:rPr>
              <w:t>Apple Macintosh</w:t>
            </w:r>
          </w:p>
        </w:tc>
        <w:tc>
          <w:tcPr>
            <w:tcW w:w="98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szCs w:val="18"/>
              </w:rPr>
            </w:pPr>
          </w:p>
        </w:tc>
        <w:tc>
          <w:tcPr>
            <w:tcW w:w="123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r>
    </w:tbl>
    <w:p w:rsidR="00B73A46" w:rsidRPr="00BB059B" w:rsidRDefault="00B73A46" w:rsidP="002A6416">
      <w:pPr>
        <w:ind w:left="770"/>
        <w:rPr>
          <w:rFonts w:eastAsia="PMingLiU" w:cs="Tahoma"/>
        </w:rPr>
      </w:pPr>
      <w:r w:rsidRPr="00BB059B">
        <w:rPr>
          <w:rFonts w:eastAsia="PMingLiU" w:cs="Tahoma"/>
          <w:bCs/>
          <w:i/>
          <w:iCs/>
          <w:sz w:val="14"/>
          <w:szCs w:val="14"/>
          <w:u w:val="single"/>
        </w:rPr>
        <w:t>注意事項</w:t>
      </w:r>
      <w:r w:rsidRPr="00BB059B">
        <w:rPr>
          <w:rFonts w:eastAsia="PMingLiU" w:cs="Tahoma"/>
          <w:i/>
          <w:iCs/>
          <w:sz w:val="14"/>
          <w:szCs w:val="14"/>
        </w:rPr>
        <w:t>：</w:t>
      </w:r>
      <w:r w:rsidRPr="00BB059B">
        <w:rPr>
          <w:rFonts w:eastAsia="PMingLiU" w:cs="Tahoma"/>
          <w:i/>
          <w:iCs/>
          <w:sz w:val="14"/>
          <w:szCs w:val="14"/>
        </w:rPr>
        <w:br/>
        <w:t xml:space="preserve">Academic </w:t>
      </w:r>
      <w:r w:rsidRPr="00BB059B">
        <w:rPr>
          <w:rFonts w:eastAsia="PMingLiU" w:cs="Tahoma"/>
          <w:i/>
          <w:iCs/>
          <w:sz w:val="14"/>
          <w:szCs w:val="14"/>
        </w:rPr>
        <w:t>包括</w:t>
      </w:r>
      <w:r w:rsidRPr="00BB059B">
        <w:rPr>
          <w:rFonts w:eastAsia="PMingLiU" w:cs="Tahoma"/>
          <w:i/>
          <w:iCs/>
          <w:sz w:val="14"/>
          <w:szCs w:val="14"/>
        </w:rPr>
        <w:t xml:space="preserve"> Campus </w:t>
      </w:r>
      <w:r w:rsidRPr="00BB059B">
        <w:rPr>
          <w:rFonts w:eastAsia="PMingLiU" w:cs="Tahoma"/>
          <w:i/>
          <w:iCs/>
          <w:sz w:val="14"/>
          <w:szCs w:val="14"/>
        </w:rPr>
        <w:t>及</w:t>
      </w:r>
      <w:r w:rsidRPr="00BB059B">
        <w:rPr>
          <w:rFonts w:eastAsia="PMingLiU" w:cs="Tahoma"/>
          <w:i/>
          <w:iCs/>
          <w:sz w:val="14"/>
          <w:szCs w:val="14"/>
        </w:rPr>
        <w:t xml:space="preserve"> School </w:t>
      </w:r>
      <w:r w:rsidRPr="00BB059B">
        <w:rPr>
          <w:rFonts w:eastAsia="PMingLiU" w:cs="Tahoma"/>
          <w:i/>
          <w:iCs/>
          <w:sz w:val="14"/>
          <w:szCs w:val="14"/>
        </w:rPr>
        <w:t>合約、</w:t>
      </w:r>
      <w:r w:rsidRPr="00BB059B">
        <w:rPr>
          <w:rFonts w:eastAsia="PMingLiU" w:cs="Tahoma"/>
          <w:i/>
          <w:iCs/>
          <w:sz w:val="14"/>
          <w:szCs w:val="14"/>
        </w:rPr>
        <w:t xml:space="preserve">Open Value Subscription – </w:t>
      </w:r>
      <w:r w:rsidRPr="00BB059B">
        <w:rPr>
          <w:rFonts w:eastAsia="PMingLiU" w:cs="Tahoma"/>
          <w:i/>
          <w:iCs/>
          <w:sz w:val="14"/>
          <w:szCs w:val="14"/>
        </w:rPr>
        <w:t>教育解決方案、</w:t>
      </w:r>
      <w:r w:rsidRPr="00BB059B">
        <w:rPr>
          <w:rFonts w:eastAsia="PMingLiU" w:cs="Tahoma"/>
          <w:i/>
          <w:iCs/>
          <w:sz w:val="14"/>
          <w:szCs w:val="14"/>
        </w:rPr>
        <w:t xml:space="preserve">Select - Academic </w:t>
      </w:r>
      <w:r w:rsidRPr="00BB059B">
        <w:rPr>
          <w:rFonts w:eastAsia="PMingLiU" w:cs="Tahoma"/>
          <w:i/>
          <w:iCs/>
          <w:sz w:val="14"/>
          <w:szCs w:val="14"/>
        </w:rPr>
        <w:t>及</w:t>
      </w:r>
      <w:r w:rsidRPr="00BB059B">
        <w:rPr>
          <w:rFonts w:eastAsia="PMingLiU" w:cs="Tahoma"/>
          <w:i/>
          <w:iCs/>
          <w:sz w:val="14"/>
          <w:szCs w:val="14"/>
        </w:rPr>
        <w:t xml:space="preserve"> Open - Academic </w:t>
      </w:r>
      <w:r w:rsidRPr="00BB059B">
        <w:rPr>
          <w:rFonts w:eastAsia="PMingLiU" w:cs="Tahoma"/>
          <w:i/>
          <w:iCs/>
          <w:sz w:val="14"/>
          <w:szCs w:val="14"/>
        </w:rPr>
        <w:t>方案</w:t>
      </w:r>
      <w:r w:rsidRPr="00BB059B">
        <w:rPr>
          <w:rFonts w:eastAsia="PMingLiU" w:cs="Tahoma"/>
          <w:i/>
          <w:iCs/>
          <w:sz w:val="14"/>
          <w:szCs w:val="14"/>
        </w:rPr>
        <w:br/>
        <w:t xml:space="preserve">EA = Enterprise </w:t>
      </w:r>
      <w:r w:rsidRPr="00BB059B">
        <w:rPr>
          <w:rFonts w:eastAsia="PMingLiU" w:cs="Tahoma"/>
          <w:i/>
          <w:iCs/>
          <w:sz w:val="14"/>
          <w:szCs w:val="14"/>
        </w:rPr>
        <w:t>合約</w:t>
      </w:r>
      <w:r w:rsidRPr="00BB059B">
        <w:rPr>
          <w:rFonts w:eastAsia="PMingLiU" w:cs="Tahoma"/>
          <w:i/>
          <w:iCs/>
          <w:sz w:val="14"/>
          <w:szCs w:val="14"/>
        </w:rPr>
        <w:br/>
        <w:t xml:space="preserve">OV-CW = Open Value - </w:t>
      </w:r>
      <w:r w:rsidRPr="00BB059B">
        <w:rPr>
          <w:rFonts w:eastAsia="PMingLiU" w:cs="Tahoma"/>
          <w:i/>
          <w:iCs/>
          <w:sz w:val="14"/>
          <w:szCs w:val="14"/>
        </w:rPr>
        <w:t>全公司選擇方案</w:t>
      </w:r>
    </w:p>
    <w:p w:rsidR="00B73A46" w:rsidRPr="00BB059B" w:rsidRDefault="00B73A46" w:rsidP="002A6416">
      <w:pPr>
        <w:ind w:left="770"/>
        <w:rPr>
          <w:rFonts w:eastAsia="PMingLiU" w:cs="Tahoma"/>
          <w:lang w:eastAsia="zh-TW"/>
        </w:rPr>
      </w:pPr>
      <w:r w:rsidRPr="00BB059B">
        <w:rPr>
          <w:rFonts w:eastAsia="PMingLiU" w:cs="Tahoma"/>
          <w:i/>
          <w:iCs/>
          <w:sz w:val="14"/>
          <w:szCs w:val="14"/>
          <w:lang w:eastAsia="zh-TW"/>
        </w:rPr>
        <w:t>「</w:t>
      </w:r>
      <w:r w:rsidRPr="00BB059B">
        <w:rPr>
          <w:rFonts w:eastAsia="PMingLiU" w:cs="Tahoma"/>
          <w:i/>
          <w:iCs/>
          <w:sz w:val="14"/>
          <w:szCs w:val="14"/>
          <w:lang w:eastAsia="zh-TW"/>
        </w:rPr>
        <w:t>N</w:t>
      </w:r>
      <w:r w:rsidRPr="00BB059B">
        <w:rPr>
          <w:rFonts w:eastAsia="PMingLiU" w:cs="Tahoma"/>
          <w:i/>
          <w:iCs/>
          <w:sz w:val="14"/>
          <w:szCs w:val="14"/>
          <w:lang w:eastAsia="zh-TW"/>
        </w:rPr>
        <w:t>」、「</w:t>
      </w:r>
      <w:r w:rsidRPr="00BB059B">
        <w:rPr>
          <w:rFonts w:eastAsia="PMingLiU" w:cs="Tahoma"/>
          <w:i/>
          <w:iCs/>
          <w:sz w:val="14"/>
          <w:szCs w:val="14"/>
          <w:lang w:eastAsia="zh-TW"/>
        </w:rPr>
        <w:t>K</w:t>
      </w:r>
      <w:r w:rsidRPr="00BB059B">
        <w:rPr>
          <w:rFonts w:eastAsia="PMingLiU" w:cs="Tahoma"/>
          <w:i/>
          <w:iCs/>
          <w:sz w:val="14"/>
          <w:szCs w:val="14"/>
          <w:lang w:eastAsia="zh-TW"/>
        </w:rPr>
        <w:t>」及「</w:t>
      </w:r>
      <w:r w:rsidRPr="00BB059B">
        <w:rPr>
          <w:rFonts w:eastAsia="PMingLiU" w:cs="Tahoma"/>
          <w:i/>
          <w:iCs/>
          <w:sz w:val="14"/>
          <w:szCs w:val="14"/>
          <w:lang w:eastAsia="zh-TW"/>
        </w:rPr>
        <w:t>KN</w:t>
      </w:r>
      <w:r w:rsidRPr="00BB059B">
        <w:rPr>
          <w:rFonts w:eastAsia="PMingLiU" w:cs="Tahoma"/>
          <w:i/>
          <w:iCs/>
          <w:sz w:val="14"/>
          <w:szCs w:val="14"/>
          <w:lang w:eastAsia="zh-TW"/>
        </w:rPr>
        <w:t>」是可供部分市場使用之特殊版本。</w:t>
      </w:r>
    </w:p>
    <w:p w:rsidR="00B73A46" w:rsidRPr="00BB059B" w:rsidRDefault="00B73A46" w:rsidP="00B73A46">
      <w:pPr>
        <w:ind w:left="720"/>
        <w:rPr>
          <w:rFonts w:eastAsia="PMingLiU" w:cs="Tahoma"/>
          <w:lang w:eastAsia="zh-TW"/>
        </w:rPr>
      </w:pPr>
    </w:p>
    <w:p w:rsidR="00DD7307" w:rsidRPr="00BB059B" w:rsidRDefault="00DD7307">
      <w:pPr>
        <w:rPr>
          <w:rFonts w:eastAsia="PMingLiU" w:cs="Tahoma"/>
          <w:lang w:eastAsia="zh-TW"/>
        </w:rPr>
      </w:pPr>
      <w:r w:rsidRPr="00BB059B">
        <w:rPr>
          <w:rFonts w:eastAsia="PMingLiU" w:cs="Tahoma"/>
          <w:szCs w:val="18"/>
          <w:lang w:eastAsia="zh-TW"/>
        </w:rPr>
        <w:br w:type="page"/>
      </w:r>
    </w:p>
    <w:p w:rsidR="00B73A46" w:rsidRPr="00BB059B" w:rsidRDefault="00B73A46" w:rsidP="003F714E">
      <w:pPr>
        <w:ind w:left="720"/>
        <w:rPr>
          <w:rFonts w:eastAsia="PMingLiU" w:cs="Tahoma"/>
        </w:rPr>
      </w:pPr>
      <w:r w:rsidRPr="00BB059B">
        <w:rPr>
          <w:rFonts w:eastAsia="PMingLiU" w:cs="Tahoma"/>
          <w:szCs w:val="18"/>
        </w:rPr>
        <w:t>下列條件適用於</w:t>
      </w:r>
      <w:r w:rsidRPr="00BB059B">
        <w:rPr>
          <w:rFonts w:eastAsia="PMingLiU" w:cs="Tahoma"/>
          <w:szCs w:val="18"/>
        </w:rPr>
        <w:t xml:space="preserve"> Windows XP Starter Edition (SE) </w:t>
      </w:r>
      <w:r w:rsidRPr="00BB059B">
        <w:rPr>
          <w:rFonts w:eastAsia="PMingLiU" w:cs="Tahoma"/>
          <w:szCs w:val="18"/>
        </w:rPr>
        <w:t>及</w:t>
      </w:r>
      <w:r w:rsidRPr="00BB059B">
        <w:rPr>
          <w:rFonts w:eastAsia="PMingLiU" w:cs="Tahoma"/>
          <w:szCs w:val="18"/>
        </w:rPr>
        <w:t xml:space="preserve"> Windows Vista Starter Edition (SE) </w:t>
      </w:r>
      <w:r w:rsidRPr="00BB059B">
        <w:rPr>
          <w:rFonts w:eastAsia="PMingLiU" w:cs="Tahoma"/>
          <w:szCs w:val="18"/>
        </w:rPr>
        <w:t>和</w:t>
      </w:r>
      <w:r w:rsidRPr="00BB059B">
        <w:rPr>
          <w:rFonts w:eastAsia="PMingLiU" w:cs="Tahoma"/>
          <w:szCs w:val="18"/>
        </w:rPr>
        <w:t xml:space="preserve"> Windows 7 </w:t>
      </w:r>
      <w:r w:rsidR="003F714E">
        <w:rPr>
          <w:rFonts w:eastAsia="PMingLiU" w:cs="Tahoma"/>
          <w:szCs w:val="18"/>
        </w:rPr>
        <w:br/>
      </w:r>
      <w:r w:rsidRPr="00BB059B">
        <w:rPr>
          <w:rFonts w:eastAsia="PMingLiU" w:cs="Tahoma"/>
          <w:szCs w:val="18"/>
        </w:rPr>
        <w:t>簡易版：</w:t>
      </w:r>
    </w:p>
    <w:p w:rsidR="00B73A46" w:rsidRPr="00BB059B" w:rsidRDefault="00B73A46" w:rsidP="00B24C9D">
      <w:pPr>
        <w:ind w:left="720"/>
        <w:rPr>
          <w:rFonts w:eastAsia="PMingLiU" w:cs="Tahoma"/>
        </w:rPr>
      </w:pPr>
    </w:p>
    <w:p w:rsidR="00B73A46" w:rsidRPr="007F4B81" w:rsidRDefault="00B73A46" w:rsidP="00B24C9D">
      <w:pPr>
        <w:pStyle w:val="ColorfulList-Accent11"/>
        <w:numPr>
          <w:ilvl w:val="0"/>
          <w:numId w:val="42"/>
        </w:numPr>
        <w:ind w:left="1440"/>
        <w:rPr>
          <w:rFonts w:ascii="Tahoma" w:eastAsia="PMingLiU" w:hAnsi="Tahoma" w:cs="Tahoma"/>
          <w:sz w:val="18"/>
          <w:szCs w:val="18"/>
        </w:rPr>
      </w:pPr>
      <w:r w:rsidRPr="007F4B81">
        <w:rPr>
          <w:rFonts w:ascii="Tahoma" w:eastAsia="PMingLiU" w:hAnsi="Tahoma" w:cs="Tahoma"/>
          <w:sz w:val="18"/>
          <w:szCs w:val="18"/>
        </w:rPr>
        <w:t xml:space="preserve">Academic </w:t>
      </w:r>
      <w:r w:rsidRPr="007F4B81">
        <w:rPr>
          <w:rFonts w:ascii="Tahoma" w:eastAsia="PMingLiU" w:hAnsi="Tahoma" w:cs="Tahoma"/>
          <w:sz w:val="18"/>
          <w:szCs w:val="18"/>
        </w:rPr>
        <w:t>客戶</w:t>
      </w:r>
      <w:r w:rsidRPr="007F4B81">
        <w:rPr>
          <w:rFonts w:ascii="Tahoma" w:eastAsia="PMingLiU" w:hAnsi="Tahoma" w:cs="Tahoma"/>
          <w:sz w:val="18"/>
          <w:szCs w:val="18"/>
        </w:rPr>
        <w:t xml:space="preserve"> (Academic Select</w:t>
      </w:r>
      <w:r w:rsidRPr="007F4B81">
        <w:rPr>
          <w:rFonts w:ascii="Tahoma" w:eastAsia="PMingLiU" w:hAnsi="Tahoma" w:cs="Tahoma"/>
          <w:sz w:val="18"/>
          <w:szCs w:val="18"/>
        </w:rPr>
        <w:t>、</w:t>
      </w:r>
      <w:r w:rsidRPr="007F4B81">
        <w:rPr>
          <w:rFonts w:ascii="Tahoma" w:eastAsia="PMingLiU" w:hAnsi="Tahoma" w:cs="Tahoma"/>
          <w:sz w:val="18"/>
          <w:szCs w:val="18"/>
        </w:rPr>
        <w:t>Academic Open</w:t>
      </w:r>
      <w:r w:rsidRPr="007F4B81">
        <w:rPr>
          <w:rFonts w:ascii="Tahoma" w:eastAsia="PMingLiU" w:hAnsi="Tahoma" w:cs="Tahoma"/>
          <w:sz w:val="18"/>
          <w:szCs w:val="18"/>
        </w:rPr>
        <w:t>、</w:t>
      </w:r>
      <w:r w:rsidRPr="007F4B81">
        <w:rPr>
          <w:rFonts w:ascii="Tahoma" w:eastAsia="PMingLiU" w:hAnsi="Tahoma" w:cs="Tahoma"/>
          <w:sz w:val="18"/>
          <w:szCs w:val="18"/>
        </w:rPr>
        <w:t>CASA</w:t>
      </w:r>
      <w:r w:rsidRPr="007F4B81">
        <w:rPr>
          <w:rFonts w:ascii="Tahoma" w:eastAsia="PMingLiU" w:hAnsi="Tahoma" w:cs="Tahoma"/>
          <w:sz w:val="18"/>
          <w:szCs w:val="18"/>
        </w:rPr>
        <w:t>、</w:t>
      </w:r>
      <w:r w:rsidRPr="007F4B81">
        <w:rPr>
          <w:rFonts w:ascii="Tahoma" w:eastAsia="PMingLiU" w:hAnsi="Tahoma" w:cs="Tahoma"/>
          <w:sz w:val="18"/>
          <w:szCs w:val="18"/>
        </w:rPr>
        <w:t xml:space="preserve">Open Value Subscription – </w:t>
      </w:r>
      <w:r w:rsidRPr="007F4B81">
        <w:rPr>
          <w:rFonts w:ascii="Tahoma" w:eastAsia="PMingLiU" w:hAnsi="Tahoma" w:cs="Tahoma"/>
          <w:sz w:val="18"/>
          <w:szCs w:val="18"/>
        </w:rPr>
        <w:t>教育解決方案</w:t>
      </w:r>
      <w:r w:rsidRPr="007F4B81">
        <w:rPr>
          <w:rFonts w:ascii="Tahoma" w:eastAsia="PMingLiU" w:hAnsi="Tahoma" w:cs="Tahoma"/>
          <w:sz w:val="18"/>
          <w:szCs w:val="18"/>
        </w:rPr>
        <w:t xml:space="preserve">) </w:t>
      </w:r>
      <w:r w:rsidRPr="007F4B81">
        <w:rPr>
          <w:rFonts w:ascii="Tahoma" w:eastAsia="PMingLiU" w:hAnsi="Tahoma" w:cs="Tahoma"/>
          <w:sz w:val="18"/>
          <w:szCs w:val="18"/>
        </w:rPr>
        <w:t>可以透過將</w:t>
      </w:r>
      <w:r w:rsidRPr="007F4B81">
        <w:rPr>
          <w:rFonts w:ascii="Tahoma" w:eastAsia="PMingLiU" w:hAnsi="Tahoma" w:cs="Tahoma"/>
          <w:sz w:val="18"/>
          <w:szCs w:val="18"/>
        </w:rPr>
        <w:t xml:space="preserve"> Windows XP Starter Edition</w:t>
      </w:r>
      <w:r w:rsidRPr="007F4B81">
        <w:rPr>
          <w:rFonts w:ascii="Tahoma" w:eastAsia="PMingLiU" w:hAnsi="Tahoma" w:cs="Tahoma"/>
          <w:sz w:val="18"/>
          <w:szCs w:val="18"/>
        </w:rPr>
        <w:t>、</w:t>
      </w:r>
      <w:r w:rsidRPr="007F4B81">
        <w:rPr>
          <w:rFonts w:ascii="Tahoma" w:eastAsia="PMingLiU" w:hAnsi="Tahoma" w:cs="Tahoma"/>
          <w:sz w:val="18"/>
          <w:szCs w:val="18"/>
        </w:rPr>
        <w:t xml:space="preserve">Windows Vista Starter Edition </w:t>
      </w:r>
      <w:r w:rsidRPr="007F4B81">
        <w:rPr>
          <w:rFonts w:ascii="Tahoma" w:eastAsia="PMingLiU" w:hAnsi="Tahoma" w:cs="Tahoma"/>
          <w:sz w:val="18"/>
          <w:szCs w:val="18"/>
        </w:rPr>
        <w:t>或</w:t>
      </w:r>
      <w:r w:rsidRPr="007F4B81">
        <w:rPr>
          <w:rFonts w:ascii="Tahoma" w:eastAsia="PMingLiU" w:hAnsi="Tahoma" w:cs="Tahoma"/>
          <w:sz w:val="18"/>
          <w:szCs w:val="18"/>
        </w:rPr>
        <w:t xml:space="preserve"> Windows 7 </w:t>
      </w:r>
      <w:r w:rsidRPr="007F4B81">
        <w:rPr>
          <w:rFonts w:ascii="Tahoma" w:eastAsia="PMingLiU" w:hAnsi="Tahoma" w:cs="Tahoma"/>
          <w:sz w:val="18"/>
          <w:szCs w:val="18"/>
        </w:rPr>
        <w:t>簡易版視為合格</w:t>
      </w:r>
      <w:r w:rsidRPr="007F4B81">
        <w:rPr>
          <w:rFonts w:ascii="Tahoma" w:eastAsia="PMingLiU" w:hAnsi="Tahoma" w:cs="Tahoma"/>
          <w:sz w:val="18"/>
          <w:szCs w:val="18"/>
        </w:rPr>
        <w:t xml:space="preserve"> OS </w:t>
      </w:r>
      <w:r w:rsidRPr="007F4B81">
        <w:rPr>
          <w:rFonts w:ascii="Tahoma" w:eastAsia="PMingLiU" w:hAnsi="Tahoma" w:cs="Tahoma"/>
          <w:sz w:val="18"/>
          <w:szCs w:val="18"/>
        </w:rPr>
        <w:t>使用的方式，取得</w:t>
      </w:r>
      <w:r w:rsidRPr="007F4B81">
        <w:rPr>
          <w:rFonts w:ascii="Tahoma" w:eastAsia="PMingLiU" w:hAnsi="Tahoma" w:cs="Tahoma"/>
          <w:sz w:val="18"/>
          <w:szCs w:val="18"/>
        </w:rPr>
        <w:t xml:space="preserve"> Windows </w:t>
      </w:r>
      <w:r w:rsidRPr="007F4B81">
        <w:rPr>
          <w:rFonts w:ascii="Tahoma" w:eastAsia="PMingLiU" w:hAnsi="Tahoma" w:cs="Tahoma"/>
          <w:sz w:val="18"/>
          <w:szCs w:val="18"/>
        </w:rPr>
        <w:t>升級使用權。</w:t>
      </w:r>
    </w:p>
    <w:p w:rsidR="00B73A46" w:rsidRPr="007F4B81" w:rsidRDefault="00B73A46" w:rsidP="003F714E">
      <w:pPr>
        <w:pStyle w:val="ColorfulList-Accent11"/>
        <w:rPr>
          <w:rFonts w:ascii="Tahoma" w:eastAsia="PMingLiU" w:hAnsi="Tahoma" w:cs="Tahoma"/>
          <w:sz w:val="18"/>
          <w:szCs w:val="18"/>
        </w:rPr>
      </w:pPr>
    </w:p>
    <w:p w:rsidR="00B73A46" w:rsidRPr="007F4B81" w:rsidRDefault="00B73A46" w:rsidP="00B24C9D">
      <w:pPr>
        <w:pStyle w:val="ColorfulList-Accent11"/>
        <w:rPr>
          <w:rFonts w:ascii="Tahoma" w:eastAsia="PMingLiU" w:hAnsi="Tahoma" w:cs="Tahoma"/>
          <w:sz w:val="18"/>
          <w:szCs w:val="18"/>
          <w:lang w:eastAsia="zh-TW"/>
        </w:rPr>
      </w:pPr>
      <w:r w:rsidRPr="007F4B81">
        <w:rPr>
          <w:rFonts w:ascii="Tahoma" w:eastAsia="PMingLiU" w:hAnsi="Tahoma" w:cs="Tahoma"/>
          <w:sz w:val="18"/>
          <w:szCs w:val="18"/>
          <w:lang w:eastAsia="zh-TW"/>
        </w:rPr>
        <w:t>利用這個基礎取得升級之客戶要放棄將該使用權移轉至訂購國家</w:t>
      </w:r>
      <w:r w:rsidRPr="007F4B81">
        <w:rPr>
          <w:rFonts w:ascii="Tahoma" w:eastAsia="PMingLiU" w:hAnsi="Tahoma" w:cs="Tahoma"/>
          <w:sz w:val="18"/>
          <w:szCs w:val="18"/>
          <w:lang w:eastAsia="zh-TW"/>
        </w:rPr>
        <w:t>/</w:t>
      </w:r>
      <w:r w:rsidRPr="007F4B81">
        <w:rPr>
          <w:rFonts w:ascii="Tahoma" w:eastAsia="PMingLiU" w:hAnsi="Tahoma" w:cs="Tahoma"/>
          <w:sz w:val="18"/>
          <w:szCs w:val="18"/>
          <w:lang w:eastAsia="zh-TW"/>
        </w:rPr>
        <w:t>地區以外的地區。</w:t>
      </w:r>
    </w:p>
    <w:p w:rsidR="00B73A46" w:rsidRPr="007F4B81" w:rsidRDefault="00B73A46" w:rsidP="00B24C9D">
      <w:pPr>
        <w:pStyle w:val="EndnoteText"/>
        <w:ind w:left="360"/>
        <w:rPr>
          <w:rFonts w:ascii="Tahoma" w:eastAsia="PMingLiU" w:hAnsi="Tahoma" w:cs="Tahoma"/>
          <w:sz w:val="18"/>
          <w:szCs w:val="18"/>
          <w:lang w:eastAsia="zh-TW"/>
        </w:rPr>
      </w:pPr>
    </w:p>
    <w:p w:rsidR="00B73A46" w:rsidRPr="007F4B81"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7F4B81">
        <w:rPr>
          <w:rFonts w:ascii="Tahoma" w:eastAsia="PMingLiU" w:hAnsi="Tahoma" w:cs="Tahoma"/>
          <w:sz w:val="18"/>
          <w:szCs w:val="18"/>
          <w:lang w:eastAsia="zh-TW"/>
        </w:rPr>
        <w:t>以上未列出的任何作業系統都不是合格</w:t>
      </w:r>
      <w:r w:rsidRPr="007F4B81">
        <w:rPr>
          <w:rFonts w:ascii="Tahoma" w:eastAsia="PMingLiU" w:hAnsi="Tahoma" w:cs="Tahoma"/>
          <w:sz w:val="18"/>
          <w:szCs w:val="18"/>
          <w:lang w:eastAsia="zh-TW"/>
        </w:rPr>
        <w:t xml:space="preserve"> OS</w:t>
      </w:r>
      <w:r w:rsidRPr="007F4B81">
        <w:rPr>
          <w:rFonts w:ascii="Tahoma" w:eastAsia="PMingLiU" w:hAnsi="Tahoma" w:cs="Tahoma"/>
          <w:sz w:val="18"/>
          <w:szCs w:val="18"/>
          <w:lang w:eastAsia="zh-TW"/>
        </w:rPr>
        <w:t>，例如：</w:t>
      </w:r>
    </w:p>
    <w:p w:rsidR="00B24C9D" w:rsidRPr="007F4B81"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7F4B81"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rPr>
      </w:pPr>
      <w:r w:rsidRPr="007F4B81">
        <w:rPr>
          <w:rFonts w:ascii="Tahoma" w:eastAsia="PMingLiU" w:hAnsi="Tahoma" w:cs="Tahoma"/>
          <w:sz w:val="18"/>
          <w:szCs w:val="18"/>
        </w:rPr>
        <w:t>內嵌式系統</w:t>
      </w:r>
      <w:r w:rsidRPr="007F4B81">
        <w:rPr>
          <w:rFonts w:ascii="Tahoma" w:eastAsia="PMingLiU" w:hAnsi="Tahoma" w:cs="Tahoma"/>
          <w:sz w:val="18"/>
          <w:szCs w:val="18"/>
        </w:rPr>
        <w:t xml:space="preserve"> (</w:t>
      </w:r>
      <w:r w:rsidRPr="007F4B81">
        <w:rPr>
          <w:rFonts w:ascii="Tahoma" w:eastAsia="PMingLiU" w:hAnsi="Tahoma" w:cs="Tahoma"/>
          <w:sz w:val="18"/>
          <w:szCs w:val="18"/>
        </w:rPr>
        <w:t>例如內嵌</w:t>
      </w:r>
      <w:r w:rsidRPr="007F4B81">
        <w:rPr>
          <w:rFonts w:ascii="Tahoma" w:eastAsia="PMingLiU" w:hAnsi="Tahoma" w:cs="Tahoma"/>
          <w:sz w:val="18"/>
          <w:szCs w:val="18"/>
        </w:rPr>
        <w:t xml:space="preserve"> Windows 9.x</w:t>
      </w:r>
      <w:r w:rsidRPr="007F4B81">
        <w:rPr>
          <w:rFonts w:ascii="Tahoma" w:eastAsia="PMingLiU" w:hAnsi="Tahoma" w:cs="Tahoma"/>
          <w:sz w:val="18"/>
          <w:szCs w:val="18"/>
        </w:rPr>
        <w:t>、內嵌</w:t>
      </w:r>
      <w:r w:rsidRPr="007F4B81">
        <w:rPr>
          <w:rFonts w:ascii="Tahoma" w:eastAsia="PMingLiU" w:hAnsi="Tahoma" w:cs="Tahoma"/>
          <w:sz w:val="18"/>
          <w:szCs w:val="18"/>
        </w:rPr>
        <w:t xml:space="preserve"> Windows XP) </w:t>
      </w:r>
      <w:r w:rsidRPr="007F4B81">
        <w:rPr>
          <w:rFonts w:ascii="Tahoma" w:eastAsia="PMingLiU" w:hAnsi="Tahoma" w:cs="Tahoma"/>
          <w:sz w:val="18"/>
          <w:szCs w:val="18"/>
        </w:rPr>
        <w:t>不具備取得</w:t>
      </w:r>
      <w:r w:rsidRPr="007F4B81">
        <w:rPr>
          <w:rFonts w:ascii="Tahoma" w:eastAsia="PMingLiU" w:hAnsi="Tahoma" w:cs="Tahoma"/>
          <w:sz w:val="18"/>
          <w:szCs w:val="18"/>
        </w:rPr>
        <w:t xml:space="preserve"> Windows 8 </w:t>
      </w:r>
      <w:r w:rsidRPr="007F4B81">
        <w:rPr>
          <w:rFonts w:ascii="Tahoma" w:eastAsia="PMingLiU" w:hAnsi="Tahoma" w:cs="Tahoma"/>
          <w:sz w:val="18"/>
          <w:szCs w:val="18"/>
        </w:rPr>
        <w:t>專業版升級之資格。</w:t>
      </w:r>
    </w:p>
    <w:p w:rsidR="00B73A46" w:rsidRPr="007F4B81"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rPr>
      </w:pPr>
      <w:r w:rsidRPr="007F4B81">
        <w:rPr>
          <w:rFonts w:ascii="Tahoma" w:eastAsia="PMingLiU" w:hAnsi="Tahoma" w:cs="Tahoma"/>
          <w:sz w:val="18"/>
          <w:szCs w:val="18"/>
        </w:rPr>
        <w:t xml:space="preserve">Linux </w:t>
      </w:r>
      <w:r w:rsidRPr="007F4B81">
        <w:rPr>
          <w:rFonts w:ascii="Tahoma" w:eastAsia="PMingLiU" w:hAnsi="Tahoma" w:cs="Tahoma"/>
          <w:sz w:val="18"/>
          <w:szCs w:val="18"/>
        </w:rPr>
        <w:t>或</w:t>
      </w:r>
      <w:r w:rsidRPr="007F4B81">
        <w:rPr>
          <w:rFonts w:ascii="Tahoma" w:eastAsia="PMingLiU" w:hAnsi="Tahoma" w:cs="Tahoma"/>
          <w:sz w:val="18"/>
          <w:szCs w:val="18"/>
        </w:rPr>
        <w:t xml:space="preserve"> OS/2 </w:t>
      </w:r>
      <w:r w:rsidRPr="007F4B81">
        <w:rPr>
          <w:rFonts w:ascii="Tahoma" w:eastAsia="PMingLiU" w:hAnsi="Tahoma" w:cs="Tahoma"/>
          <w:sz w:val="18"/>
          <w:szCs w:val="18"/>
        </w:rPr>
        <w:t>也不具備取得</w:t>
      </w:r>
      <w:r w:rsidRPr="007F4B81">
        <w:rPr>
          <w:rFonts w:ascii="Tahoma" w:eastAsia="PMingLiU" w:hAnsi="Tahoma" w:cs="Tahoma"/>
          <w:sz w:val="18"/>
          <w:szCs w:val="18"/>
        </w:rPr>
        <w:t xml:space="preserve"> Windows 8 </w:t>
      </w:r>
      <w:r w:rsidRPr="007F4B81">
        <w:rPr>
          <w:rFonts w:ascii="Tahoma" w:eastAsia="PMingLiU" w:hAnsi="Tahoma" w:cs="Tahoma"/>
          <w:sz w:val="18"/>
          <w:szCs w:val="18"/>
        </w:rPr>
        <w:t>專業版升級的資格。</w:t>
      </w:r>
    </w:p>
    <w:p w:rsidR="00B73A46" w:rsidRPr="007F4B81"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lang w:eastAsia="zh-TW"/>
        </w:rPr>
      </w:pPr>
      <w:r w:rsidRPr="007F4B81">
        <w:rPr>
          <w:rFonts w:ascii="Tahoma" w:eastAsia="PMingLiU" w:hAnsi="Tahoma" w:cs="Tahoma"/>
          <w:sz w:val="18"/>
          <w:szCs w:val="18"/>
          <w:lang w:eastAsia="zh-TW"/>
        </w:rPr>
        <w:t xml:space="preserve">Windows </w:t>
      </w:r>
      <w:r w:rsidRPr="007F4B81">
        <w:rPr>
          <w:rFonts w:ascii="Tahoma" w:eastAsia="PMingLiU" w:hAnsi="Tahoma" w:cs="Tahoma"/>
          <w:sz w:val="18"/>
          <w:szCs w:val="18"/>
          <w:lang w:eastAsia="zh-TW"/>
        </w:rPr>
        <w:t>終端機服務用戶端存取使用權沒有資格取得</w:t>
      </w:r>
      <w:r w:rsidRPr="007F4B81">
        <w:rPr>
          <w:rFonts w:ascii="Tahoma" w:eastAsia="PMingLiU" w:hAnsi="Tahoma" w:cs="Tahoma"/>
          <w:sz w:val="18"/>
          <w:szCs w:val="18"/>
          <w:lang w:eastAsia="zh-TW"/>
        </w:rPr>
        <w:t xml:space="preserve"> Windows 8 </w:t>
      </w:r>
      <w:r w:rsidRPr="007F4B81">
        <w:rPr>
          <w:rFonts w:ascii="Tahoma" w:eastAsia="PMingLiU" w:hAnsi="Tahoma" w:cs="Tahoma"/>
          <w:sz w:val="18"/>
          <w:szCs w:val="18"/>
          <w:lang w:eastAsia="zh-TW"/>
        </w:rPr>
        <w:t>專業版升級。</w:t>
      </w:r>
    </w:p>
    <w:p w:rsidR="00B24C9D" w:rsidRPr="007F4B81"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7F4B81" w:rsidRDefault="00B73A46" w:rsidP="00B24C9D">
      <w:pPr>
        <w:pStyle w:val="FootnoteBulletLevel2"/>
        <w:tabs>
          <w:tab w:val="clear" w:pos="1260"/>
        </w:tabs>
        <w:spacing w:before="0"/>
        <w:ind w:left="720" w:firstLine="0"/>
        <w:rPr>
          <w:rFonts w:ascii="Tahoma" w:eastAsia="PMingLiU" w:hAnsi="Tahoma" w:cs="Tahoma"/>
          <w:sz w:val="18"/>
          <w:szCs w:val="18"/>
        </w:rPr>
      </w:pPr>
      <w:r w:rsidRPr="007F4B81">
        <w:rPr>
          <w:rFonts w:ascii="Tahoma" w:eastAsia="PMingLiU" w:hAnsi="Tahoma" w:cs="Tahoma"/>
          <w:sz w:val="18"/>
          <w:szCs w:val="18"/>
        </w:rPr>
        <w:t>下列要件適用於</w:t>
      </w:r>
      <w:r w:rsidRPr="007F4B81">
        <w:rPr>
          <w:rFonts w:ascii="Tahoma" w:eastAsia="PMingLiU" w:hAnsi="Tahoma" w:cs="Tahoma"/>
          <w:sz w:val="18"/>
          <w:szCs w:val="18"/>
        </w:rPr>
        <w:t xml:space="preserve"> Windows </w:t>
      </w:r>
      <w:r w:rsidRPr="007F4B81">
        <w:rPr>
          <w:rFonts w:ascii="Tahoma" w:eastAsia="PMingLiU" w:hAnsi="Tahoma" w:cs="Tahoma"/>
          <w:sz w:val="18"/>
          <w:szCs w:val="18"/>
        </w:rPr>
        <w:t>的重新影複：</w:t>
      </w:r>
    </w:p>
    <w:p w:rsidR="00B73A46" w:rsidRPr="007F4B81"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7F4B81" w:rsidRDefault="00B73A46" w:rsidP="00B24C9D">
      <w:pPr>
        <w:pStyle w:val="FootnoteBulletLevel2"/>
        <w:tabs>
          <w:tab w:val="clear" w:pos="1260"/>
        </w:tabs>
        <w:spacing w:before="0"/>
        <w:ind w:left="720" w:firstLine="0"/>
        <w:rPr>
          <w:rFonts w:ascii="Tahoma" w:eastAsia="PMingLiU" w:hAnsi="Tahoma" w:cs="Tahoma"/>
          <w:sz w:val="18"/>
          <w:szCs w:val="18"/>
        </w:rPr>
      </w:pPr>
      <w:r w:rsidRPr="007F4B81">
        <w:rPr>
          <w:rFonts w:ascii="Tahoma" w:eastAsia="PMingLiU" w:hAnsi="Tahoma" w:cs="Tahoma"/>
          <w:sz w:val="18"/>
          <w:szCs w:val="18"/>
        </w:rPr>
        <w:t>如果第三人將在客戶的個人電腦上重新影複</w:t>
      </w:r>
      <w:r w:rsidRPr="007F4B81">
        <w:rPr>
          <w:rFonts w:ascii="Tahoma" w:eastAsia="PMingLiU" w:hAnsi="Tahoma" w:cs="Tahoma"/>
          <w:sz w:val="18"/>
          <w:szCs w:val="18"/>
        </w:rPr>
        <w:t xml:space="preserve"> Windows</w:t>
      </w:r>
      <w:r w:rsidRPr="007F4B81">
        <w:rPr>
          <w:rFonts w:ascii="Tahoma" w:eastAsia="PMingLiU" w:hAnsi="Tahoma" w:cs="Tahoma"/>
          <w:sz w:val="18"/>
          <w:szCs w:val="18"/>
        </w:rPr>
        <w:t>，客戶必須先提供下列任一項目給第三人：</w:t>
      </w:r>
      <w:r w:rsidRPr="007F4B81">
        <w:rPr>
          <w:rFonts w:ascii="Tahoma" w:eastAsia="PMingLiU" w:hAnsi="Tahoma" w:cs="Tahoma"/>
          <w:sz w:val="18"/>
          <w:szCs w:val="18"/>
        </w:rPr>
        <w:t xml:space="preserve">(a) </w:t>
      </w:r>
      <w:r w:rsidRPr="007F4B81">
        <w:rPr>
          <w:rFonts w:ascii="Tahoma" w:eastAsia="PMingLiU" w:hAnsi="Tahoma" w:cs="Tahoma"/>
          <w:sz w:val="18"/>
          <w:szCs w:val="18"/>
        </w:rPr>
        <w:t>完整的「針對由第三人進行之</w:t>
      </w:r>
      <w:r w:rsidRPr="007F4B81">
        <w:rPr>
          <w:rFonts w:ascii="Tahoma" w:eastAsia="PMingLiU" w:hAnsi="Tahoma" w:cs="Tahoma"/>
          <w:sz w:val="18"/>
          <w:szCs w:val="18"/>
        </w:rPr>
        <w:t xml:space="preserve"> Microsoft Windows </w:t>
      </w:r>
      <w:r w:rsidRPr="007F4B81">
        <w:rPr>
          <w:rFonts w:ascii="Tahoma" w:eastAsia="PMingLiU" w:hAnsi="Tahoma" w:cs="Tahoma"/>
          <w:sz w:val="18"/>
          <w:szCs w:val="18"/>
        </w:rPr>
        <w:t>作業系統軟體的升級安裝服務之</w:t>
      </w:r>
      <w:r w:rsidRPr="007F4B81">
        <w:rPr>
          <w:rFonts w:ascii="Tahoma" w:eastAsia="PMingLiU" w:hAnsi="Tahoma" w:cs="Tahoma"/>
          <w:sz w:val="18"/>
          <w:szCs w:val="18"/>
        </w:rPr>
        <w:t xml:space="preserve"> Microsoft </w:t>
      </w:r>
      <w:r w:rsidRPr="007F4B81">
        <w:rPr>
          <w:rFonts w:ascii="Tahoma" w:eastAsia="PMingLiU" w:hAnsi="Tahoma" w:cs="Tahoma"/>
          <w:sz w:val="18"/>
          <w:szCs w:val="18"/>
        </w:rPr>
        <w:t>客戶使用權確認」</w:t>
      </w:r>
      <w:r w:rsidRPr="007F4B81">
        <w:rPr>
          <w:rFonts w:ascii="Tahoma" w:eastAsia="PMingLiU" w:hAnsi="Tahoma" w:cs="Tahoma"/>
          <w:sz w:val="18"/>
          <w:szCs w:val="18"/>
        </w:rPr>
        <w:t xml:space="preserve">(Microsoft Customer License Verification for Upgrade Installation Services of Microsoft Windows Operating System Software by Third Parties) </w:t>
      </w:r>
      <w:r w:rsidRPr="007F4B81">
        <w:rPr>
          <w:rFonts w:ascii="Tahoma" w:eastAsia="PMingLiU" w:hAnsi="Tahoma" w:cs="Tahoma"/>
          <w:sz w:val="18"/>
          <w:szCs w:val="18"/>
        </w:rPr>
        <w:t>表單或</w:t>
      </w:r>
      <w:r w:rsidRPr="007F4B81">
        <w:rPr>
          <w:rFonts w:ascii="Tahoma" w:eastAsia="PMingLiU" w:hAnsi="Tahoma" w:cs="Tahoma"/>
          <w:sz w:val="18"/>
          <w:szCs w:val="18"/>
        </w:rPr>
        <w:t xml:space="preserve"> (b) </w:t>
      </w:r>
      <w:r w:rsidRPr="007F4B81">
        <w:rPr>
          <w:rFonts w:ascii="Tahoma" w:eastAsia="PMingLiU" w:hAnsi="Tahoma" w:cs="Tahoma"/>
          <w:sz w:val="18"/>
          <w:szCs w:val="18"/>
        </w:rPr>
        <w:t>要安裝之</w:t>
      </w:r>
      <w:r w:rsidRPr="007F4B81">
        <w:rPr>
          <w:rFonts w:ascii="Tahoma" w:eastAsia="PMingLiU" w:hAnsi="Tahoma" w:cs="Tahoma"/>
          <w:sz w:val="18"/>
          <w:szCs w:val="18"/>
        </w:rPr>
        <w:t xml:space="preserve"> Microsoft </w:t>
      </w:r>
      <w:r w:rsidRPr="007F4B81">
        <w:rPr>
          <w:rFonts w:ascii="Tahoma" w:eastAsia="PMingLiU" w:hAnsi="Tahoma" w:cs="Tahoma"/>
          <w:sz w:val="18"/>
          <w:szCs w:val="18"/>
        </w:rPr>
        <w:t>作業系統升級軟體所適用之由</w:t>
      </w:r>
      <w:r w:rsidRPr="007F4B81">
        <w:rPr>
          <w:rFonts w:ascii="Tahoma" w:eastAsia="PMingLiU" w:hAnsi="Tahoma" w:cs="Tahoma"/>
          <w:sz w:val="18"/>
          <w:szCs w:val="18"/>
        </w:rPr>
        <w:t xml:space="preserve"> Microsoft </w:t>
      </w:r>
      <w:r w:rsidRPr="007F4B81">
        <w:rPr>
          <w:rFonts w:ascii="Tahoma" w:eastAsia="PMingLiU" w:hAnsi="Tahoma" w:cs="Tahoma"/>
          <w:sz w:val="18"/>
          <w:szCs w:val="18"/>
        </w:rPr>
        <w:t>大量授權合約所提供的簽名表單的拷貝。「第三方影複</w:t>
      </w:r>
      <w:r w:rsidRPr="007F4B81">
        <w:rPr>
          <w:rFonts w:ascii="Tahoma" w:eastAsia="PMingLiU" w:hAnsi="Tahoma" w:cs="Tahoma"/>
          <w:sz w:val="18"/>
          <w:szCs w:val="18"/>
        </w:rPr>
        <w:t>/</w:t>
      </w:r>
      <w:r w:rsidRPr="007F4B81">
        <w:rPr>
          <w:rFonts w:ascii="Tahoma" w:eastAsia="PMingLiU" w:hAnsi="Tahoma" w:cs="Tahoma"/>
          <w:sz w:val="18"/>
          <w:szCs w:val="18"/>
        </w:rPr>
        <w:t>安裝</w:t>
      </w:r>
      <w:r w:rsidRPr="007F4B81">
        <w:rPr>
          <w:rFonts w:ascii="Tahoma" w:eastAsia="PMingLiU" w:hAnsi="Tahoma" w:cs="Tahoma"/>
          <w:sz w:val="18"/>
          <w:szCs w:val="18"/>
        </w:rPr>
        <w:t xml:space="preserve"> Microsoft </w:t>
      </w:r>
      <w:r w:rsidRPr="007F4B81">
        <w:rPr>
          <w:rFonts w:ascii="Tahoma" w:eastAsia="PMingLiU" w:hAnsi="Tahoma" w:cs="Tahoma"/>
          <w:sz w:val="18"/>
          <w:szCs w:val="18"/>
        </w:rPr>
        <w:t>作業系統軟體的</w:t>
      </w:r>
      <w:r w:rsidRPr="007F4B81">
        <w:rPr>
          <w:rFonts w:ascii="Tahoma" w:eastAsia="PMingLiU" w:hAnsi="Tahoma" w:cs="Tahoma"/>
          <w:sz w:val="18"/>
          <w:szCs w:val="18"/>
        </w:rPr>
        <w:t xml:space="preserve"> Microsoft </w:t>
      </w:r>
      <w:r w:rsidRPr="007F4B81">
        <w:rPr>
          <w:rFonts w:ascii="Tahoma" w:eastAsia="PMingLiU" w:hAnsi="Tahoma" w:cs="Tahoma"/>
          <w:sz w:val="18"/>
          <w:szCs w:val="18"/>
        </w:rPr>
        <w:t>使用權確認」</w:t>
      </w:r>
      <w:r w:rsidRPr="007F4B81">
        <w:rPr>
          <w:rFonts w:ascii="Tahoma" w:eastAsia="PMingLiU" w:hAnsi="Tahoma" w:cs="Tahoma"/>
          <w:sz w:val="18"/>
          <w:szCs w:val="18"/>
        </w:rPr>
        <w:t xml:space="preserve">(Microsoft License Verification for Third Party Imaging/Installing Microsoft Operating System Software) </w:t>
      </w:r>
      <w:r w:rsidRPr="007F4B81">
        <w:rPr>
          <w:rFonts w:ascii="Tahoma" w:eastAsia="PMingLiU" w:hAnsi="Tahoma" w:cs="Tahoma"/>
          <w:sz w:val="18"/>
          <w:szCs w:val="18"/>
        </w:rPr>
        <w:t>表單可於下列位置取得：</w:t>
      </w:r>
      <w:hyperlink r:id="rId33" w:history="1">
        <w:r w:rsidRPr="007F4B81">
          <w:rPr>
            <w:rStyle w:val="Hyperlink"/>
            <w:rFonts w:ascii="Tahoma" w:eastAsia="PMingLiU" w:hAnsi="Tahoma" w:cs="Tahoma"/>
            <w:color w:val="auto"/>
            <w:sz w:val="18"/>
            <w:szCs w:val="18"/>
            <w:u w:val="none"/>
          </w:rPr>
          <w:t>www.microsoft.com/licensing/contracts</w:t>
        </w:r>
      </w:hyperlink>
      <w:r w:rsidRPr="007F4B81">
        <w:rPr>
          <w:rFonts w:ascii="Tahoma" w:eastAsia="PMingLiU" w:hAnsi="Tahoma" w:cs="Tahoma"/>
          <w:sz w:val="18"/>
          <w:szCs w:val="18"/>
        </w:rPr>
        <w:t>。</w:t>
      </w:r>
    </w:p>
    <w:p w:rsidR="00B24C9D" w:rsidRPr="007F4B81"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B73A46" w:rsidRPr="00BB059B" w:rsidRDefault="005D46BA" w:rsidP="00B24C9D">
      <w:pPr>
        <w:pStyle w:val="FootnoteBulletLevel1"/>
        <w:tabs>
          <w:tab w:val="clear" w:pos="900"/>
        </w:tabs>
        <w:adjustRightInd/>
        <w:spacing w:before="0" w:after="60"/>
        <w:ind w:left="720" w:firstLine="0"/>
        <w:textAlignment w:val="auto"/>
        <w:rPr>
          <w:rFonts w:ascii="Tahoma" w:eastAsia="PMingLiU" w:hAnsi="Tahoma" w:cs="Tahoma"/>
        </w:rPr>
      </w:pPr>
      <w:r w:rsidRPr="00BB059B">
        <w:rPr>
          <w:rFonts w:ascii="Tahoma" w:eastAsia="PMingLiU" w:hAnsi="Tahoma" w:cs="Tahoma"/>
          <w:b/>
          <w:bCs/>
          <w:sz w:val="18"/>
          <w:szCs w:val="18"/>
        </w:rPr>
        <w:t>Windows Intune (</w:t>
      </w:r>
      <w:r w:rsidRPr="00BB059B">
        <w:rPr>
          <w:rFonts w:ascii="Tahoma" w:eastAsia="PMingLiU" w:hAnsi="Tahoma" w:cs="Tahoma"/>
          <w:b/>
          <w:bCs/>
          <w:sz w:val="18"/>
          <w:szCs w:val="18"/>
        </w:rPr>
        <w:t>每一裝置</w:t>
      </w:r>
      <w:r w:rsidRPr="00BB059B">
        <w:rPr>
          <w:rFonts w:ascii="Tahoma" w:eastAsia="PMingLiU" w:hAnsi="Tahoma" w:cs="Tahoma"/>
          <w:b/>
          <w:bCs/>
          <w:sz w:val="18"/>
          <w:szCs w:val="18"/>
        </w:rPr>
        <w:t>)</w:t>
      </w:r>
    </w:p>
    <w:p w:rsidR="00B24C9D" w:rsidRPr="00BB059B" w:rsidRDefault="0071258F" w:rsidP="00B24C9D">
      <w:pPr>
        <w:ind w:left="720"/>
        <w:rPr>
          <w:rFonts w:eastAsia="PMingLiU" w:cs="Tahoma"/>
        </w:rPr>
      </w:pPr>
      <w:r w:rsidRPr="00BB059B">
        <w:rPr>
          <w:rFonts w:eastAsia="PMingLiU" w:cs="Tahoma"/>
          <w:szCs w:val="18"/>
        </w:rPr>
        <w:t>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係依訂閱使用權而取得。其中包括升級至</w:t>
      </w:r>
      <w:r w:rsidRPr="00BB059B">
        <w:rPr>
          <w:rFonts w:eastAsia="PMingLiU" w:cs="Tahoma"/>
          <w:szCs w:val="18"/>
        </w:rPr>
        <w:t xml:space="preserve"> Windows </w:t>
      </w:r>
      <w:r w:rsidRPr="00BB059B">
        <w:rPr>
          <w:rFonts w:eastAsia="PMingLiU" w:cs="Tahoma"/>
          <w:szCs w:val="18"/>
        </w:rPr>
        <w:t>桌面作業系統及對該作業系統的使用權利。因此，如同</w:t>
      </w:r>
      <w:r w:rsidRPr="00BB059B">
        <w:rPr>
          <w:rFonts w:eastAsia="PMingLiU" w:cs="Tahoma"/>
          <w:szCs w:val="18"/>
        </w:rPr>
        <w:t xml:space="preserve"> Windows Pro </w:t>
      </w:r>
      <w:r w:rsidRPr="00BB059B">
        <w:rPr>
          <w:rFonts w:eastAsia="PMingLiU" w:cs="Tahoma"/>
          <w:szCs w:val="18"/>
        </w:rPr>
        <w:t>升級一般，　貴用戶取得並用來執行</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之每個桌面裝置，皆須經授權始得執行以上所載明之其中一項適用的合格作業系統。</w:t>
      </w:r>
    </w:p>
    <w:p w:rsidR="00B73A46" w:rsidRPr="00BB059B" w:rsidRDefault="00B73A46" w:rsidP="00B24C9D">
      <w:pPr>
        <w:ind w:left="720"/>
        <w:rPr>
          <w:rFonts w:eastAsia="PMingLiU" w:cs="Tahoma"/>
        </w:rPr>
      </w:pPr>
    </w:p>
    <w:p w:rsidR="00B73A46" w:rsidRPr="00BB059B" w:rsidRDefault="00B73A46" w:rsidP="00B24C9D">
      <w:pPr>
        <w:ind w:left="720"/>
        <w:rPr>
          <w:rFonts w:eastAsia="PMingLiU" w:cs="Tahoma"/>
        </w:rPr>
      </w:pPr>
      <w:r w:rsidRPr="00BB059B">
        <w:rPr>
          <w:rFonts w:eastAsia="PMingLiU" w:cs="Tahoma"/>
          <w:szCs w:val="18"/>
        </w:rPr>
        <w:t>以上「合格</w:t>
      </w:r>
      <w:r w:rsidRPr="00BB059B">
        <w:rPr>
          <w:rFonts w:eastAsia="PMingLiU" w:cs="Tahoma"/>
          <w:szCs w:val="18"/>
        </w:rPr>
        <w:t xml:space="preserve"> OS </w:t>
      </w:r>
      <w:r w:rsidRPr="00BB059B">
        <w:rPr>
          <w:rFonts w:eastAsia="PMingLiU" w:cs="Tahoma"/>
          <w:szCs w:val="18"/>
        </w:rPr>
        <w:t>規則」所述</w:t>
      </w:r>
      <w:r w:rsidRPr="00BB059B">
        <w:rPr>
          <w:rFonts w:eastAsia="PMingLiU" w:cs="Tahoma"/>
          <w:szCs w:val="18"/>
        </w:rPr>
        <w:t xml:space="preserve"> Windows Pro </w:t>
      </w:r>
      <w:r w:rsidRPr="00BB059B">
        <w:rPr>
          <w:rFonts w:eastAsia="PMingLiU" w:cs="Tahoma"/>
          <w:szCs w:val="18"/>
        </w:rPr>
        <w:t>升級使用權之取得所適用的條件，可適用於</w:t>
      </w:r>
      <w:r w:rsidRPr="00BB059B">
        <w:rPr>
          <w:rFonts w:eastAsia="PMingLiU" w:cs="Tahoma"/>
          <w:szCs w:val="18"/>
        </w:rPr>
        <w:t xml:space="preserve"> Windows Intune </w:t>
      </w:r>
      <w:r w:rsidR="003F714E">
        <w:rPr>
          <w:rFonts w:eastAsia="PMingLiU" w:cs="Tahoma"/>
          <w:szCs w:val="18"/>
        </w:rPr>
        <w:br/>
      </w:r>
      <w:r w:rsidRPr="00BB059B">
        <w:rPr>
          <w:rFonts w:eastAsia="PMingLiU" w:cs="Tahoma"/>
          <w:szCs w:val="18"/>
        </w:rPr>
        <w:t>(</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使用權之取得。</w:t>
      </w:r>
    </w:p>
    <w:p w:rsidR="00B24C9D" w:rsidRPr="00BB059B" w:rsidRDefault="00B24C9D" w:rsidP="00B24C9D">
      <w:pPr>
        <w:ind w:left="720"/>
        <w:rPr>
          <w:rFonts w:eastAsia="PMingLiU" w:cs="Tahoma"/>
        </w:rPr>
      </w:pPr>
    </w:p>
    <w:p w:rsidR="00B24C9D" w:rsidRPr="00BB059B" w:rsidRDefault="0085061F" w:rsidP="00B24C9D">
      <w:pPr>
        <w:keepNext/>
        <w:ind w:left="720"/>
        <w:rPr>
          <w:rFonts w:eastAsia="PMingLiU" w:cs="Tahoma"/>
        </w:rPr>
      </w:pPr>
      <w:r w:rsidRPr="00BB059B">
        <w:rPr>
          <w:rFonts w:eastAsia="PMingLiU" w:cs="Tahoma"/>
          <w:szCs w:val="18"/>
        </w:rPr>
        <w:t>將</w:t>
      </w:r>
      <w:r w:rsidRPr="00BB059B">
        <w:rPr>
          <w:rFonts w:eastAsia="PMingLiU" w:cs="Tahoma"/>
          <w:szCs w:val="18"/>
        </w:rPr>
        <w:t xml:space="preserve"> Windows Intune (</w:t>
      </w:r>
      <w:r w:rsidRPr="00BB059B">
        <w:rPr>
          <w:rFonts w:eastAsia="PMingLiU" w:cs="Tahoma"/>
          <w:szCs w:val="18"/>
        </w:rPr>
        <w:t>每一裝置</w:t>
      </w:r>
      <w:r w:rsidRPr="00BB059B">
        <w:rPr>
          <w:rFonts w:eastAsia="PMingLiU" w:cs="Tahoma"/>
          <w:szCs w:val="18"/>
        </w:rPr>
        <w:t xml:space="preserve">) </w:t>
      </w:r>
      <w:r w:rsidRPr="00BB059B">
        <w:rPr>
          <w:rFonts w:eastAsia="PMingLiU" w:cs="Tahoma"/>
          <w:szCs w:val="18"/>
        </w:rPr>
        <w:t>視同</w:t>
      </w:r>
      <w:r w:rsidRPr="00BB059B">
        <w:rPr>
          <w:rFonts w:eastAsia="PMingLiU" w:cs="Tahoma"/>
          <w:szCs w:val="18"/>
        </w:rPr>
        <w:t xml:space="preserve"> Enterprise </w:t>
      </w:r>
      <w:r w:rsidRPr="00BB059B">
        <w:rPr>
          <w:rFonts w:eastAsia="PMingLiU" w:cs="Tahoma"/>
          <w:szCs w:val="18"/>
        </w:rPr>
        <w:t>線上服務般取得以滿足</w:t>
      </w:r>
      <w:r w:rsidRPr="00BB059B">
        <w:rPr>
          <w:rFonts w:eastAsia="PMingLiU" w:cs="Tahoma"/>
          <w:szCs w:val="18"/>
        </w:rPr>
        <w:t xml:space="preserve"> Enterprise </w:t>
      </w:r>
      <w:r w:rsidRPr="00BB059B">
        <w:rPr>
          <w:rFonts w:eastAsia="PMingLiU" w:cs="Tahoma"/>
          <w:szCs w:val="18"/>
        </w:rPr>
        <w:t>產品需求者：如需簽署時取得之使用權，請參閱上表中的「新</w:t>
      </w:r>
      <w:r w:rsidRPr="00BB059B">
        <w:rPr>
          <w:rFonts w:eastAsia="PMingLiU" w:cs="Tahoma"/>
          <w:szCs w:val="18"/>
        </w:rPr>
        <w:t xml:space="preserve"> EA/OV-CW</w:t>
      </w:r>
      <w:r w:rsidRPr="00BB059B">
        <w:rPr>
          <w:rFonts w:eastAsia="PMingLiU" w:cs="Tahoma"/>
          <w:szCs w:val="18"/>
        </w:rPr>
        <w:t>」欄，而其他時間所取得之使用權或依以下「使用權之重新指定」小節所述重新指定為已許可的使用權，則請參閱上表之「現有</w:t>
      </w:r>
      <w:r w:rsidRPr="00BB059B">
        <w:rPr>
          <w:rFonts w:eastAsia="PMingLiU" w:cs="Tahoma"/>
          <w:szCs w:val="18"/>
        </w:rPr>
        <w:t xml:space="preserve"> EA/OV-CW</w:t>
      </w:r>
      <w:r w:rsidRPr="00BB059B">
        <w:rPr>
          <w:rFonts w:eastAsia="PMingLiU" w:cs="Tahoma"/>
          <w:szCs w:val="18"/>
        </w:rPr>
        <w:t>」欄。</w:t>
      </w:r>
    </w:p>
    <w:p w:rsidR="0085061F" w:rsidRPr="00BB059B" w:rsidRDefault="0085061F" w:rsidP="00B24C9D">
      <w:pPr>
        <w:keepNext/>
        <w:ind w:left="720"/>
        <w:rPr>
          <w:rFonts w:eastAsia="PMingLiU" w:cs="Tahoma"/>
        </w:rPr>
      </w:pPr>
    </w:p>
    <w:p w:rsidR="0053437B" w:rsidRPr="007F4B81" w:rsidRDefault="0053437B" w:rsidP="00B24C9D">
      <w:pPr>
        <w:ind w:left="720"/>
        <w:rPr>
          <w:rFonts w:eastAsia="PMingLiU" w:cs="Tahoma"/>
          <w:szCs w:val="18"/>
        </w:rPr>
      </w:pPr>
      <w:r w:rsidRPr="007F4B81">
        <w:rPr>
          <w:rFonts w:eastAsia="PMingLiU" w:cs="Tahoma"/>
          <w:szCs w:val="18"/>
        </w:rPr>
        <w:t>以上規則之例外是，將</w:t>
      </w:r>
      <w:r w:rsidRPr="007F4B81">
        <w:rPr>
          <w:rFonts w:eastAsia="PMingLiU" w:cs="Tahoma"/>
          <w:szCs w:val="18"/>
        </w:rPr>
        <w:t xml:space="preserve"> Windows Intune (</w:t>
      </w:r>
      <w:r w:rsidRPr="007F4B81">
        <w:rPr>
          <w:rFonts w:eastAsia="PMingLiU" w:cs="Tahoma"/>
          <w:szCs w:val="18"/>
        </w:rPr>
        <w:t>每一裝置</w:t>
      </w:r>
      <w:r w:rsidRPr="007F4B81">
        <w:rPr>
          <w:rFonts w:eastAsia="PMingLiU" w:cs="Tahoma"/>
          <w:szCs w:val="18"/>
        </w:rPr>
        <w:t xml:space="preserve">) </w:t>
      </w:r>
      <w:r w:rsidRPr="007F4B81">
        <w:rPr>
          <w:rFonts w:eastAsia="PMingLiU" w:cs="Tahoma"/>
          <w:szCs w:val="18"/>
        </w:rPr>
        <w:t>視同</w:t>
      </w:r>
      <w:r w:rsidRPr="007F4B81">
        <w:rPr>
          <w:rFonts w:eastAsia="PMingLiU" w:cs="Tahoma"/>
          <w:szCs w:val="18"/>
        </w:rPr>
        <w:t xml:space="preserve"> Enterprise </w:t>
      </w:r>
      <w:r w:rsidRPr="007F4B81">
        <w:rPr>
          <w:rFonts w:eastAsia="PMingLiU" w:cs="Tahoma"/>
          <w:szCs w:val="18"/>
        </w:rPr>
        <w:t>線上服務般取得，但並未滿足</w:t>
      </w:r>
      <w:r w:rsidRPr="007F4B81">
        <w:rPr>
          <w:rFonts w:eastAsia="PMingLiU" w:cs="Tahoma"/>
          <w:szCs w:val="18"/>
        </w:rPr>
        <w:t xml:space="preserve"> Enterprise </w:t>
      </w:r>
      <w:r w:rsidRPr="007F4B81">
        <w:rPr>
          <w:rFonts w:eastAsia="PMingLiU" w:cs="Tahoma"/>
          <w:szCs w:val="18"/>
        </w:rPr>
        <w:t>產品需求者：如需新的使用權，請參閱上表中的「新</w:t>
      </w:r>
      <w:r w:rsidRPr="007F4B81">
        <w:rPr>
          <w:rFonts w:eastAsia="PMingLiU" w:cs="Tahoma"/>
          <w:szCs w:val="18"/>
        </w:rPr>
        <w:t xml:space="preserve"> EA/OV-CW</w:t>
      </w:r>
      <w:r w:rsidRPr="007F4B81">
        <w:rPr>
          <w:rFonts w:eastAsia="PMingLiU" w:cs="Tahoma"/>
          <w:szCs w:val="18"/>
        </w:rPr>
        <w:t>」欄。</w:t>
      </w:r>
    </w:p>
    <w:p w:rsidR="00B24C9D" w:rsidRPr="007F4B81" w:rsidRDefault="00B24C9D" w:rsidP="00B24C9D">
      <w:pPr>
        <w:ind w:left="720"/>
        <w:rPr>
          <w:rFonts w:eastAsia="PMingLiU" w:cs="Tahoma"/>
          <w:szCs w:val="18"/>
        </w:rPr>
      </w:pPr>
    </w:p>
    <w:p w:rsidR="00B73A46" w:rsidRPr="007F4B81" w:rsidRDefault="00B73A46" w:rsidP="00B24C9D">
      <w:pPr>
        <w:pStyle w:val="FootnoteBulletLevel2"/>
        <w:spacing w:before="0"/>
        <w:ind w:left="720" w:firstLine="0"/>
        <w:rPr>
          <w:rFonts w:ascii="Tahoma" w:eastAsia="PMingLiU" w:hAnsi="Tahoma" w:cs="Tahoma"/>
          <w:sz w:val="18"/>
          <w:szCs w:val="18"/>
          <w:lang w:eastAsia="zh-TW"/>
        </w:rPr>
      </w:pPr>
      <w:r w:rsidRPr="007F4B81">
        <w:rPr>
          <w:rFonts w:ascii="Tahoma" w:eastAsia="PMingLiU" w:hAnsi="Tahoma" w:cs="Tahoma"/>
          <w:sz w:val="18"/>
          <w:szCs w:val="18"/>
          <w:lang w:eastAsia="zh-TW"/>
        </w:rPr>
        <w:t>具備有效的</w:t>
      </w:r>
      <w:r w:rsidRPr="007F4B81">
        <w:rPr>
          <w:rFonts w:ascii="Tahoma" w:eastAsia="PMingLiU" w:hAnsi="Tahoma" w:cs="Tahoma"/>
          <w:sz w:val="18"/>
          <w:szCs w:val="18"/>
          <w:lang w:eastAsia="zh-TW"/>
        </w:rPr>
        <w:t xml:space="preserve"> Windows Intune (</w:t>
      </w:r>
      <w:r w:rsidRPr="007F4B81">
        <w:rPr>
          <w:rFonts w:ascii="Tahoma" w:eastAsia="PMingLiU" w:hAnsi="Tahoma" w:cs="Tahoma"/>
          <w:sz w:val="18"/>
          <w:szCs w:val="18"/>
          <w:lang w:eastAsia="zh-TW"/>
        </w:rPr>
        <w:t>每一裝置</w:t>
      </w:r>
      <w:r w:rsidRPr="007F4B81">
        <w:rPr>
          <w:rFonts w:ascii="Tahoma" w:eastAsia="PMingLiU" w:hAnsi="Tahoma" w:cs="Tahoma"/>
          <w:sz w:val="18"/>
          <w:szCs w:val="18"/>
          <w:lang w:eastAsia="zh-TW"/>
        </w:rPr>
        <w:t xml:space="preserve">) </w:t>
      </w:r>
      <w:r w:rsidRPr="007F4B81">
        <w:rPr>
          <w:rFonts w:ascii="Tahoma" w:eastAsia="PMingLiU" w:hAnsi="Tahoma" w:cs="Tahoma"/>
          <w:sz w:val="18"/>
          <w:szCs w:val="18"/>
          <w:lang w:eastAsia="zh-TW"/>
        </w:rPr>
        <w:t>訂閱之客戶不需要解除安裝其授權裝置上的合格</w:t>
      </w:r>
      <w:r w:rsidRPr="007F4B81">
        <w:rPr>
          <w:rFonts w:ascii="Tahoma" w:eastAsia="PMingLiU" w:hAnsi="Tahoma" w:cs="Tahoma"/>
          <w:sz w:val="18"/>
          <w:szCs w:val="18"/>
          <w:lang w:eastAsia="zh-TW"/>
        </w:rPr>
        <w:t xml:space="preserve"> OS</w:t>
      </w:r>
      <w:r w:rsidRPr="007F4B81">
        <w:rPr>
          <w:rFonts w:ascii="Tahoma" w:eastAsia="PMingLiU" w:hAnsi="Tahoma" w:cs="Tahoma"/>
          <w:sz w:val="18"/>
          <w:szCs w:val="18"/>
          <w:lang w:eastAsia="zh-TW"/>
        </w:rPr>
        <w:t>，而且得同時安裝及執行合格之</w:t>
      </w:r>
      <w:r w:rsidRPr="007F4B81">
        <w:rPr>
          <w:rFonts w:ascii="Tahoma" w:eastAsia="PMingLiU" w:hAnsi="Tahoma" w:cs="Tahoma"/>
          <w:sz w:val="18"/>
          <w:szCs w:val="18"/>
          <w:lang w:eastAsia="zh-TW"/>
        </w:rPr>
        <w:t xml:space="preserve"> OS </w:t>
      </w:r>
      <w:r w:rsidRPr="007F4B81">
        <w:rPr>
          <w:rFonts w:ascii="Tahoma" w:eastAsia="PMingLiU" w:hAnsi="Tahoma" w:cs="Tahoma"/>
          <w:sz w:val="18"/>
          <w:szCs w:val="18"/>
          <w:lang w:eastAsia="zh-TW"/>
        </w:rPr>
        <w:t>及</w:t>
      </w:r>
      <w:r w:rsidRPr="007F4B81">
        <w:rPr>
          <w:rFonts w:ascii="Tahoma" w:eastAsia="PMingLiU" w:hAnsi="Tahoma" w:cs="Tahoma"/>
          <w:sz w:val="18"/>
          <w:szCs w:val="18"/>
          <w:lang w:eastAsia="zh-TW"/>
        </w:rPr>
        <w:t xml:space="preserve"> Windows </w:t>
      </w:r>
      <w:r w:rsidRPr="007F4B81">
        <w:rPr>
          <w:rFonts w:ascii="Tahoma" w:eastAsia="PMingLiU" w:hAnsi="Tahoma" w:cs="Tahoma"/>
          <w:sz w:val="18"/>
          <w:szCs w:val="18"/>
          <w:lang w:eastAsia="zh-TW"/>
        </w:rPr>
        <w:t>桌面作業系統。</w:t>
      </w:r>
    </w:p>
    <w:p w:rsidR="00B73A46" w:rsidRPr="007F4B81" w:rsidRDefault="00B73A46" w:rsidP="00B24C9D">
      <w:pPr>
        <w:pStyle w:val="FootnoteBulletLevel1"/>
        <w:spacing w:before="0" w:after="0"/>
        <w:ind w:left="720" w:firstLine="0"/>
        <w:rPr>
          <w:rFonts w:ascii="Tahoma" w:eastAsia="PMingLiU" w:hAnsi="Tahoma" w:cs="Tahoma"/>
          <w:sz w:val="18"/>
          <w:szCs w:val="18"/>
          <w:lang w:eastAsia="zh-TW"/>
        </w:rPr>
      </w:pPr>
    </w:p>
    <w:p w:rsidR="00B24C9D" w:rsidRPr="007F4B81" w:rsidRDefault="00B24C9D" w:rsidP="00B24C9D">
      <w:pPr>
        <w:tabs>
          <w:tab w:val="left" w:pos="900"/>
        </w:tabs>
        <w:ind w:left="720"/>
        <w:rPr>
          <w:rFonts w:eastAsia="PMingLiU" w:cs="Tahoma"/>
          <w:szCs w:val="18"/>
          <w:lang w:eastAsia="zh-TW"/>
        </w:rPr>
      </w:pPr>
      <w:r w:rsidRPr="007F4B81">
        <w:rPr>
          <w:rFonts w:eastAsia="PMingLiU" w:cs="Tahoma"/>
          <w:szCs w:val="18"/>
          <w:u w:val="single"/>
          <w:lang w:eastAsia="zh-TW"/>
        </w:rPr>
        <w:t>指派使用權</w:t>
      </w:r>
    </w:p>
    <w:p w:rsidR="00B73A46" w:rsidRPr="007F4B81" w:rsidRDefault="00B73A46" w:rsidP="00B24C9D">
      <w:pPr>
        <w:tabs>
          <w:tab w:val="left" w:pos="900"/>
        </w:tabs>
        <w:ind w:left="720"/>
        <w:rPr>
          <w:rFonts w:eastAsia="PMingLiU" w:cs="Tahoma"/>
          <w:szCs w:val="18"/>
          <w:lang w:eastAsia="zh-TW"/>
        </w:rPr>
      </w:pPr>
      <w:r w:rsidRPr="007F4B81">
        <w:rPr>
          <w:rFonts w:eastAsia="PMingLiU" w:cs="Tahoma"/>
          <w:szCs w:val="18"/>
          <w:lang w:eastAsia="zh-TW"/>
        </w:rPr>
        <w:t>客戶必須將其</w:t>
      </w:r>
      <w:r w:rsidRPr="007F4B81">
        <w:rPr>
          <w:rFonts w:eastAsia="PMingLiU" w:cs="Tahoma"/>
          <w:szCs w:val="18"/>
          <w:lang w:eastAsia="zh-TW"/>
        </w:rPr>
        <w:t xml:space="preserve"> Windows Intune (</w:t>
      </w:r>
      <w:r w:rsidRPr="007F4B81">
        <w:rPr>
          <w:rFonts w:eastAsia="PMingLiU" w:cs="Tahoma"/>
          <w:szCs w:val="18"/>
          <w:lang w:eastAsia="zh-TW"/>
        </w:rPr>
        <w:t>每一裝置</w:t>
      </w:r>
      <w:r w:rsidRPr="007F4B81">
        <w:rPr>
          <w:rFonts w:eastAsia="PMingLiU" w:cs="Tahoma"/>
          <w:szCs w:val="18"/>
          <w:lang w:eastAsia="zh-TW"/>
        </w:rPr>
        <w:t xml:space="preserve">) </w:t>
      </w:r>
      <w:r w:rsidRPr="007F4B81">
        <w:rPr>
          <w:rFonts w:eastAsia="PMingLiU" w:cs="Tahoma"/>
          <w:szCs w:val="18"/>
          <w:lang w:eastAsia="zh-TW"/>
        </w:rPr>
        <w:t>訂閱使用權指派至已安裝合格作業系統的裝置。</w:t>
      </w:r>
    </w:p>
    <w:p w:rsidR="00B73A46" w:rsidRDefault="00B73A46" w:rsidP="00B24C9D">
      <w:pPr>
        <w:pStyle w:val="FootnoteBulletLevel2"/>
        <w:spacing w:before="0"/>
        <w:ind w:left="907" w:firstLine="0"/>
        <w:rPr>
          <w:rFonts w:ascii="Tahoma" w:eastAsia="PMingLiU" w:hAnsi="Tahoma" w:cs="Tahoma"/>
          <w:lang w:eastAsia="zh-TW"/>
        </w:rPr>
      </w:pPr>
    </w:p>
    <w:p w:rsidR="003F714E" w:rsidRDefault="003F714E" w:rsidP="00B24C9D">
      <w:pPr>
        <w:pStyle w:val="FootnoteBulletLevel2"/>
        <w:spacing w:before="0"/>
        <w:ind w:left="907" w:firstLine="0"/>
        <w:rPr>
          <w:rFonts w:ascii="Tahoma" w:eastAsia="PMingLiU" w:hAnsi="Tahoma" w:cs="Tahoma"/>
          <w:lang w:eastAsia="zh-TW"/>
        </w:rPr>
      </w:pPr>
    </w:p>
    <w:p w:rsidR="007F4B81" w:rsidRDefault="007F4B81" w:rsidP="00B24C9D">
      <w:pPr>
        <w:pStyle w:val="FootnoteBulletLevel2"/>
        <w:spacing w:before="0"/>
        <w:ind w:left="907" w:firstLine="0"/>
        <w:rPr>
          <w:rFonts w:ascii="Tahoma" w:eastAsia="PMingLiU" w:hAnsi="Tahoma" w:cs="Tahoma"/>
          <w:lang w:eastAsia="zh-TW"/>
        </w:rPr>
      </w:pPr>
    </w:p>
    <w:p w:rsidR="003F714E" w:rsidRDefault="003F714E" w:rsidP="00B24C9D">
      <w:pPr>
        <w:pStyle w:val="FootnoteBulletLevel2"/>
        <w:spacing w:before="0"/>
        <w:ind w:left="907" w:firstLine="0"/>
        <w:rPr>
          <w:rFonts w:ascii="Tahoma" w:eastAsia="PMingLiU" w:hAnsi="Tahoma" w:cs="Tahoma"/>
          <w:lang w:eastAsia="zh-TW"/>
        </w:rPr>
      </w:pPr>
    </w:p>
    <w:p w:rsidR="003F714E" w:rsidRDefault="003F714E" w:rsidP="00B24C9D">
      <w:pPr>
        <w:pStyle w:val="FootnoteBulletLevel2"/>
        <w:spacing w:before="0"/>
        <w:ind w:left="907" w:firstLine="0"/>
        <w:rPr>
          <w:rFonts w:ascii="Tahoma" w:eastAsia="PMingLiU" w:hAnsi="Tahoma" w:cs="Tahoma"/>
          <w:lang w:eastAsia="zh-TW"/>
        </w:rPr>
      </w:pPr>
    </w:p>
    <w:p w:rsidR="003F714E" w:rsidRDefault="003F714E" w:rsidP="00B24C9D">
      <w:pPr>
        <w:pStyle w:val="FootnoteBulletLevel2"/>
        <w:spacing w:before="0"/>
        <w:ind w:left="907" w:firstLine="0"/>
        <w:rPr>
          <w:rFonts w:ascii="Tahoma" w:eastAsia="PMingLiU" w:hAnsi="Tahoma" w:cs="Tahoma"/>
          <w:lang w:eastAsia="zh-TW"/>
        </w:rPr>
      </w:pPr>
    </w:p>
    <w:p w:rsidR="003F714E" w:rsidRDefault="003F714E" w:rsidP="00B24C9D">
      <w:pPr>
        <w:pStyle w:val="FootnoteBulletLevel2"/>
        <w:spacing w:before="0"/>
        <w:ind w:left="907" w:firstLine="0"/>
        <w:rPr>
          <w:rFonts w:ascii="Tahoma" w:eastAsia="PMingLiU" w:hAnsi="Tahoma" w:cs="Tahoma"/>
          <w:lang w:eastAsia="zh-TW"/>
        </w:rPr>
      </w:pPr>
    </w:p>
    <w:p w:rsidR="003F714E" w:rsidRPr="00BB059B" w:rsidRDefault="003F714E" w:rsidP="00B24C9D">
      <w:pPr>
        <w:pStyle w:val="FootnoteBulletLevel2"/>
        <w:spacing w:before="0"/>
        <w:ind w:left="907" w:firstLine="0"/>
        <w:rPr>
          <w:rFonts w:ascii="Tahoma" w:eastAsia="PMingLiU" w:hAnsi="Tahoma" w:cs="Tahoma"/>
          <w:lang w:eastAsia="zh-TW"/>
        </w:rPr>
      </w:pPr>
    </w:p>
    <w:p w:rsidR="00B73A46" w:rsidRPr="00BB059B" w:rsidRDefault="00B73A46" w:rsidP="00B24C9D">
      <w:pPr>
        <w:pStyle w:val="FootnoteBulletLevel1"/>
        <w:tabs>
          <w:tab w:val="clear" w:pos="900"/>
        </w:tabs>
        <w:spacing w:before="0" w:after="60"/>
        <w:ind w:left="720" w:firstLine="0"/>
        <w:rPr>
          <w:rFonts w:ascii="Tahoma" w:eastAsia="PMingLiU" w:hAnsi="Tahoma" w:cs="Tahoma"/>
        </w:rPr>
      </w:pPr>
      <w:r w:rsidRPr="00BB059B">
        <w:rPr>
          <w:rFonts w:ascii="Tahoma" w:eastAsia="PMingLiU" w:hAnsi="Tahoma" w:cs="Tahoma"/>
          <w:b/>
          <w:sz w:val="18"/>
          <w:szCs w:val="18"/>
        </w:rPr>
        <w:t>Windows Intune (</w:t>
      </w:r>
      <w:r w:rsidRPr="00BB059B">
        <w:rPr>
          <w:rFonts w:ascii="Tahoma" w:eastAsia="PMingLiU" w:hAnsi="Tahoma" w:cs="Tahoma"/>
          <w:b/>
          <w:sz w:val="18"/>
          <w:szCs w:val="18"/>
        </w:rPr>
        <w:t>每一裝置</w:t>
      </w:r>
      <w:r w:rsidRPr="00BB059B">
        <w:rPr>
          <w:rFonts w:ascii="Tahoma" w:eastAsia="PMingLiU" w:hAnsi="Tahoma" w:cs="Tahoma"/>
          <w:b/>
          <w:sz w:val="18"/>
          <w:szCs w:val="18"/>
        </w:rPr>
        <w:t xml:space="preserve">) </w:t>
      </w:r>
      <w:r w:rsidRPr="00BB059B">
        <w:rPr>
          <w:rFonts w:ascii="Tahoma" w:eastAsia="PMingLiU" w:hAnsi="Tahoma" w:cs="Tahoma"/>
          <w:b/>
          <w:bCs/>
          <w:sz w:val="18"/>
          <w:szCs w:val="18"/>
        </w:rPr>
        <w:t>使用權之重新指定</w:t>
      </w:r>
    </w:p>
    <w:p w:rsidR="00B73A46" w:rsidRPr="00BB059B" w:rsidRDefault="00B73A46" w:rsidP="00B24C9D">
      <w:pPr>
        <w:pStyle w:val="BodyText"/>
        <w:spacing w:before="0" w:after="0" w:line="240" w:lineRule="auto"/>
        <w:ind w:left="720"/>
        <w:rPr>
          <w:rFonts w:ascii="Tahoma" w:eastAsia="PMingLiU" w:hAnsi="Tahoma" w:cs="Tahoma"/>
          <w:lang w:eastAsia="zh-TW"/>
        </w:rPr>
      </w:pPr>
      <w:r w:rsidRPr="00BB059B">
        <w:rPr>
          <w:rFonts w:ascii="Tahoma" w:eastAsia="PMingLiU" w:hAnsi="Tahoma" w:cs="Tahoma"/>
          <w:color w:val="auto"/>
          <w:sz w:val="18"/>
          <w:szCs w:val="18"/>
          <w:lang w:eastAsia="zh-TW"/>
        </w:rPr>
        <w:t>客戶可以重新指定</w:t>
      </w:r>
      <w:r w:rsidRPr="00BB059B">
        <w:rPr>
          <w:rFonts w:ascii="Tahoma" w:eastAsia="PMingLiU" w:hAnsi="Tahoma" w:cs="Tahoma"/>
          <w:color w:val="auto"/>
          <w:sz w:val="18"/>
          <w:szCs w:val="18"/>
          <w:lang w:eastAsia="zh-TW"/>
        </w:rPr>
        <w:t xml:space="preserve"> Windows Intune (</w:t>
      </w:r>
      <w:r w:rsidRPr="00BB059B">
        <w:rPr>
          <w:rFonts w:ascii="Tahoma" w:eastAsia="PMingLiU" w:hAnsi="Tahoma" w:cs="Tahoma"/>
          <w:color w:val="auto"/>
          <w:sz w:val="18"/>
          <w:szCs w:val="18"/>
          <w:lang w:eastAsia="zh-TW"/>
        </w:rPr>
        <w:t>每一裝置</w:t>
      </w:r>
      <w:r w:rsidRPr="00BB059B">
        <w:rPr>
          <w:rFonts w:ascii="Tahoma" w:eastAsia="PMingLiU" w:hAnsi="Tahoma" w:cs="Tahoma"/>
          <w:color w:val="auto"/>
          <w:sz w:val="18"/>
          <w:szCs w:val="18"/>
          <w:lang w:eastAsia="zh-TW"/>
        </w:rPr>
        <w:t xml:space="preserve">) </w:t>
      </w:r>
      <w:r w:rsidRPr="00BB059B">
        <w:rPr>
          <w:rFonts w:ascii="Tahoma" w:eastAsia="PMingLiU" w:hAnsi="Tahoma" w:cs="Tahoma"/>
          <w:color w:val="auto"/>
          <w:sz w:val="18"/>
          <w:szCs w:val="18"/>
          <w:lang w:eastAsia="zh-TW"/>
        </w:rPr>
        <w:t>使用權，但是不能以短期為基礎</w:t>
      </w:r>
      <w:r w:rsidRPr="00BB059B">
        <w:rPr>
          <w:rFonts w:ascii="Tahoma" w:eastAsia="PMingLiU" w:hAnsi="Tahoma" w:cs="Tahoma"/>
          <w:color w:val="auto"/>
          <w:sz w:val="18"/>
          <w:szCs w:val="18"/>
          <w:lang w:eastAsia="zh-TW"/>
        </w:rPr>
        <w:t xml:space="preserve"> (</w:t>
      </w:r>
      <w:r w:rsidRPr="00BB059B">
        <w:rPr>
          <w:rFonts w:ascii="Tahoma" w:eastAsia="PMingLiU" w:hAnsi="Tahoma" w:cs="Tahoma"/>
          <w:color w:val="auto"/>
          <w:sz w:val="18"/>
          <w:szCs w:val="18"/>
          <w:lang w:eastAsia="zh-TW"/>
        </w:rPr>
        <w:t>即不能在最近指派使用權後的</w:t>
      </w:r>
      <w:r w:rsidRPr="00BB059B">
        <w:rPr>
          <w:rFonts w:ascii="Tahoma" w:eastAsia="PMingLiU" w:hAnsi="Tahoma" w:cs="Tahoma"/>
          <w:color w:val="auto"/>
          <w:sz w:val="18"/>
          <w:szCs w:val="18"/>
          <w:lang w:eastAsia="zh-TW"/>
        </w:rPr>
        <w:t xml:space="preserve"> 90 </w:t>
      </w:r>
      <w:r w:rsidRPr="00BB059B">
        <w:rPr>
          <w:rFonts w:ascii="Tahoma" w:eastAsia="PMingLiU" w:hAnsi="Tahoma" w:cs="Tahoma"/>
          <w:color w:val="auto"/>
          <w:sz w:val="18"/>
          <w:szCs w:val="18"/>
          <w:lang w:eastAsia="zh-TW"/>
        </w:rPr>
        <w:t>天內進行</w:t>
      </w:r>
      <w:r w:rsidRPr="00BB059B">
        <w:rPr>
          <w:rFonts w:ascii="Tahoma" w:eastAsia="PMingLiU" w:hAnsi="Tahoma" w:cs="Tahoma"/>
          <w:color w:val="auto"/>
          <w:sz w:val="18"/>
          <w:szCs w:val="18"/>
          <w:lang w:eastAsia="zh-TW"/>
        </w:rPr>
        <w:t>)</w:t>
      </w:r>
      <w:r w:rsidRPr="00BB059B">
        <w:rPr>
          <w:rFonts w:ascii="Tahoma" w:eastAsia="PMingLiU" w:hAnsi="Tahoma" w:cs="Tahoma"/>
          <w:color w:val="auto"/>
          <w:sz w:val="18"/>
          <w:szCs w:val="18"/>
          <w:lang w:eastAsia="zh-TW"/>
        </w:rPr>
        <w:t>。若客戶因永久性硬體故障而淘汰現有的授權裝置，則可以立即重新指定</w:t>
      </w:r>
      <w:r w:rsidRPr="00BB059B">
        <w:rPr>
          <w:rFonts w:ascii="Tahoma" w:eastAsia="PMingLiU" w:hAnsi="Tahoma" w:cs="Tahoma"/>
          <w:color w:val="auto"/>
          <w:sz w:val="18"/>
          <w:szCs w:val="18"/>
          <w:lang w:eastAsia="zh-TW"/>
        </w:rPr>
        <w:t xml:space="preserve"> Windows Intune </w:t>
      </w:r>
      <w:r w:rsidR="003F714E">
        <w:rPr>
          <w:rFonts w:ascii="Tahoma" w:eastAsia="PMingLiU" w:hAnsi="Tahoma" w:cs="Tahoma"/>
          <w:color w:val="auto"/>
          <w:sz w:val="18"/>
          <w:szCs w:val="18"/>
          <w:lang w:eastAsia="zh-TW"/>
        </w:rPr>
        <w:br/>
      </w:r>
      <w:r w:rsidRPr="00BB059B">
        <w:rPr>
          <w:rFonts w:ascii="Tahoma" w:eastAsia="PMingLiU" w:hAnsi="Tahoma" w:cs="Tahoma"/>
          <w:color w:val="auto"/>
          <w:sz w:val="18"/>
          <w:szCs w:val="18"/>
          <w:lang w:eastAsia="zh-TW"/>
        </w:rPr>
        <w:t>(</w:t>
      </w:r>
      <w:r w:rsidRPr="00BB059B">
        <w:rPr>
          <w:rFonts w:ascii="Tahoma" w:eastAsia="PMingLiU" w:hAnsi="Tahoma" w:cs="Tahoma"/>
          <w:color w:val="auto"/>
          <w:sz w:val="18"/>
          <w:szCs w:val="18"/>
          <w:lang w:eastAsia="zh-TW"/>
        </w:rPr>
        <w:t>每一裝置</w:t>
      </w:r>
      <w:r w:rsidRPr="00BB059B">
        <w:rPr>
          <w:rFonts w:ascii="Tahoma" w:eastAsia="PMingLiU" w:hAnsi="Tahoma" w:cs="Tahoma"/>
          <w:color w:val="auto"/>
          <w:sz w:val="18"/>
          <w:szCs w:val="18"/>
          <w:lang w:eastAsia="zh-TW"/>
        </w:rPr>
        <w:t xml:space="preserve">) </w:t>
      </w:r>
      <w:r w:rsidRPr="00BB059B">
        <w:rPr>
          <w:rFonts w:ascii="Tahoma" w:eastAsia="PMingLiU" w:hAnsi="Tahoma" w:cs="Tahoma"/>
          <w:color w:val="auto"/>
          <w:sz w:val="18"/>
          <w:szCs w:val="18"/>
          <w:lang w:eastAsia="zh-TW"/>
        </w:rPr>
        <w:t>使用權。要重新指定</w:t>
      </w:r>
      <w:r w:rsidRPr="00BB059B">
        <w:rPr>
          <w:rFonts w:ascii="Tahoma" w:eastAsia="PMingLiU" w:hAnsi="Tahoma" w:cs="Tahoma"/>
          <w:color w:val="auto"/>
          <w:sz w:val="18"/>
          <w:szCs w:val="18"/>
          <w:lang w:eastAsia="zh-TW"/>
        </w:rPr>
        <w:t xml:space="preserve"> Windows Intune (</w:t>
      </w:r>
      <w:r w:rsidRPr="00BB059B">
        <w:rPr>
          <w:rFonts w:ascii="Tahoma" w:eastAsia="PMingLiU" w:hAnsi="Tahoma" w:cs="Tahoma"/>
          <w:color w:val="auto"/>
          <w:sz w:val="18"/>
          <w:szCs w:val="18"/>
          <w:lang w:eastAsia="zh-TW"/>
        </w:rPr>
        <w:t>每一裝置</w:t>
      </w:r>
      <w:r w:rsidRPr="00BB059B">
        <w:rPr>
          <w:rFonts w:ascii="Tahoma" w:eastAsia="PMingLiU" w:hAnsi="Tahoma" w:cs="Tahoma"/>
          <w:color w:val="auto"/>
          <w:sz w:val="18"/>
          <w:szCs w:val="18"/>
          <w:lang w:eastAsia="zh-TW"/>
        </w:rPr>
        <w:t xml:space="preserve">) </w:t>
      </w:r>
      <w:r w:rsidRPr="00BB059B">
        <w:rPr>
          <w:rFonts w:ascii="Tahoma" w:eastAsia="PMingLiU" w:hAnsi="Tahoma" w:cs="Tahoma"/>
          <w:color w:val="auto"/>
          <w:sz w:val="18"/>
          <w:szCs w:val="18"/>
          <w:lang w:eastAsia="zh-TW"/>
        </w:rPr>
        <w:t>使用權之裝置必須符合以上所述的合格</w:t>
      </w:r>
      <w:r w:rsidRPr="00BB059B">
        <w:rPr>
          <w:rFonts w:ascii="Tahoma" w:eastAsia="PMingLiU" w:hAnsi="Tahoma" w:cs="Tahoma"/>
          <w:color w:val="auto"/>
          <w:sz w:val="18"/>
          <w:szCs w:val="18"/>
          <w:lang w:eastAsia="zh-TW"/>
        </w:rPr>
        <w:t xml:space="preserve"> OS </w:t>
      </w:r>
      <w:r w:rsidR="003F714E">
        <w:rPr>
          <w:rFonts w:ascii="Tahoma" w:eastAsia="PMingLiU" w:hAnsi="Tahoma" w:cs="Tahoma"/>
          <w:color w:val="auto"/>
          <w:sz w:val="18"/>
          <w:szCs w:val="18"/>
          <w:lang w:eastAsia="zh-TW"/>
        </w:rPr>
        <w:br/>
      </w:r>
      <w:r w:rsidRPr="00BB059B">
        <w:rPr>
          <w:rFonts w:ascii="Tahoma" w:eastAsia="PMingLiU" w:hAnsi="Tahoma" w:cs="Tahoma"/>
          <w:color w:val="auto"/>
          <w:sz w:val="18"/>
          <w:szCs w:val="18"/>
          <w:lang w:eastAsia="zh-TW"/>
        </w:rPr>
        <w:t>條件。該軟體必須移除，而且要從被重新指定使用權的裝置上中斷</w:t>
      </w:r>
      <w:r w:rsidRPr="00BB059B">
        <w:rPr>
          <w:rFonts w:ascii="Tahoma" w:eastAsia="PMingLiU" w:hAnsi="Tahoma" w:cs="Tahoma"/>
          <w:color w:val="auto"/>
          <w:sz w:val="18"/>
          <w:szCs w:val="18"/>
          <w:lang w:eastAsia="zh-TW"/>
        </w:rPr>
        <w:t xml:space="preserve"> Windows Intune (</w:t>
      </w:r>
      <w:r w:rsidRPr="00BB059B">
        <w:rPr>
          <w:rFonts w:ascii="Tahoma" w:eastAsia="PMingLiU" w:hAnsi="Tahoma" w:cs="Tahoma"/>
          <w:color w:val="auto"/>
          <w:sz w:val="18"/>
          <w:szCs w:val="18"/>
          <w:lang w:eastAsia="zh-TW"/>
        </w:rPr>
        <w:t>每一裝置</w:t>
      </w:r>
      <w:r w:rsidRPr="00BB059B">
        <w:rPr>
          <w:rFonts w:ascii="Tahoma" w:eastAsia="PMingLiU" w:hAnsi="Tahoma" w:cs="Tahoma"/>
          <w:color w:val="auto"/>
          <w:sz w:val="18"/>
          <w:szCs w:val="18"/>
          <w:lang w:eastAsia="zh-TW"/>
        </w:rPr>
        <w:t xml:space="preserve">) </w:t>
      </w:r>
      <w:r w:rsidRPr="00BB059B">
        <w:rPr>
          <w:rFonts w:ascii="Tahoma" w:eastAsia="PMingLiU" w:hAnsi="Tahoma" w:cs="Tahoma"/>
          <w:color w:val="auto"/>
          <w:sz w:val="18"/>
          <w:szCs w:val="18"/>
          <w:lang w:eastAsia="zh-TW"/>
        </w:rPr>
        <w:t>服務的使用權或存取權。</w:t>
      </w:r>
    </w:p>
    <w:p w:rsidR="00B24C9D" w:rsidRPr="007F4B81" w:rsidRDefault="00B24C9D" w:rsidP="00B24C9D">
      <w:pPr>
        <w:pStyle w:val="BodyText"/>
        <w:spacing w:before="0" w:after="0" w:line="240" w:lineRule="auto"/>
        <w:ind w:left="720"/>
        <w:rPr>
          <w:rFonts w:ascii="Tahoma" w:eastAsia="PMingLiU" w:hAnsi="Tahoma" w:cs="Tahoma"/>
          <w:sz w:val="18"/>
          <w:szCs w:val="18"/>
          <w:lang w:eastAsia="zh-TW"/>
        </w:rPr>
      </w:pPr>
    </w:p>
    <w:p w:rsidR="00B73A46" w:rsidRPr="007F4B81" w:rsidRDefault="00B73A46" w:rsidP="00B24C9D">
      <w:pPr>
        <w:autoSpaceDN w:val="0"/>
        <w:ind w:left="720"/>
        <w:rPr>
          <w:rFonts w:eastAsia="PMingLiU" w:cs="Tahoma"/>
          <w:szCs w:val="18"/>
        </w:rPr>
      </w:pPr>
      <w:r w:rsidRPr="007F4B81">
        <w:rPr>
          <w:rFonts w:eastAsia="PMingLiU" w:cs="Tahoma"/>
          <w:szCs w:val="18"/>
        </w:rPr>
        <w:t>若</w:t>
      </w:r>
      <w:r w:rsidRPr="007F4B81">
        <w:rPr>
          <w:rFonts w:eastAsia="PMingLiU" w:cs="Tahoma"/>
          <w:szCs w:val="18"/>
        </w:rPr>
        <w:t xml:space="preserve"> Windows Intune (</w:t>
      </w:r>
      <w:r w:rsidRPr="007F4B81">
        <w:rPr>
          <w:rFonts w:eastAsia="PMingLiU" w:cs="Tahoma"/>
          <w:szCs w:val="18"/>
        </w:rPr>
        <w:t>每一裝置</w:t>
      </w:r>
      <w:r w:rsidRPr="007F4B81">
        <w:rPr>
          <w:rFonts w:eastAsia="PMingLiU" w:cs="Tahoma"/>
          <w:szCs w:val="18"/>
        </w:rPr>
        <w:t xml:space="preserve">) </w:t>
      </w:r>
      <w:r w:rsidRPr="007F4B81">
        <w:rPr>
          <w:rFonts w:eastAsia="PMingLiU" w:cs="Tahoma"/>
          <w:szCs w:val="18"/>
        </w:rPr>
        <w:t>係視同</w:t>
      </w:r>
      <w:r w:rsidRPr="007F4B81">
        <w:rPr>
          <w:rFonts w:eastAsia="PMingLiU" w:cs="Tahoma"/>
          <w:szCs w:val="18"/>
        </w:rPr>
        <w:t xml:space="preserve"> Enterprise </w:t>
      </w:r>
      <w:r w:rsidRPr="007F4B81">
        <w:rPr>
          <w:rFonts w:eastAsia="PMingLiU" w:cs="Tahoma"/>
          <w:szCs w:val="18"/>
        </w:rPr>
        <w:t>線上服務進行授權以滿足</w:t>
      </w:r>
      <w:r w:rsidRPr="007F4B81">
        <w:rPr>
          <w:rFonts w:eastAsia="PMingLiU" w:cs="Tahoma"/>
          <w:szCs w:val="18"/>
        </w:rPr>
        <w:t xml:space="preserve">Enterprise </w:t>
      </w:r>
      <w:r w:rsidRPr="007F4B81">
        <w:rPr>
          <w:rFonts w:eastAsia="PMingLiU" w:cs="Tahoma"/>
          <w:szCs w:val="18"/>
        </w:rPr>
        <w:t>產品需求，則合格</w:t>
      </w:r>
      <w:r w:rsidRPr="007F4B81">
        <w:rPr>
          <w:rFonts w:eastAsia="PMingLiU" w:cs="Tahoma"/>
          <w:szCs w:val="18"/>
        </w:rPr>
        <w:t xml:space="preserve"> OS </w:t>
      </w:r>
      <w:r w:rsidRPr="007F4B81">
        <w:rPr>
          <w:rFonts w:eastAsia="PMingLiU" w:cs="Tahoma"/>
          <w:szCs w:val="18"/>
        </w:rPr>
        <w:t>條件之例外為客戶得重新指定</w:t>
      </w:r>
      <w:r w:rsidRPr="007F4B81">
        <w:rPr>
          <w:rFonts w:eastAsia="PMingLiU" w:cs="Tahoma"/>
          <w:szCs w:val="18"/>
        </w:rPr>
        <w:t xml:space="preserve"> Windows Intune (</w:t>
      </w:r>
      <w:r w:rsidRPr="007F4B81">
        <w:rPr>
          <w:rFonts w:eastAsia="PMingLiU" w:cs="Tahoma"/>
          <w:szCs w:val="18"/>
        </w:rPr>
        <w:t>每一裝置</w:t>
      </w:r>
      <w:r w:rsidRPr="007F4B81">
        <w:rPr>
          <w:rFonts w:eastAsia="PMingLiU" w:cs="Tahoma"/>
          <w:szCs w:val="18"/>
        </w:rPr>
        <w:t xml:space="preserve">) </w:t>
      </w:r>
      <w:r w:rsidRPr="007F4B81">
        <w:rPr>
          <w:rFonts w:eastAsia="PMingLiU" w:cs="Tahoma"/>
          <w:szCs w:val="18"/>
        </w:rPr>
        <w:t>使用權至任何下列裝置，前提是該等裝置已獲得</w:t>
      </w:r>
      <w:r w:rsidR="003F714E" w:rsidRPr="007F4B81">
        <w:rPr>
          <w:rFonts w:eastAsia="PMingLiU" w:cs="Tahoma"/>
          <w:szCs w:val="18"/>
        </w:rPr>
        <w:br/>
      </w:r>
      <w:r w:rsidRPr="007F4B81">
        <w:rPr>
          <w:rFonts w:eastAsia="PMingLiU" w:cs="Tahoma"/>
          <w:szCs w:val="18"/>
        </w:rPr>
        <w:t>上表「新</w:t>
      </w:r>
      <w:r w:rsidRPr="007F4B81">
        <w:rPr>
          <w:rFonts w:eastAsia="PMingLiU" w:cs="Tahoma"/>
          <w:szCs w:val="18"/>
        </w:rPr>
        <w:t xml:space="preserve"> EA/OV-CW</w:t>
      </w:r>
      <w:r w:rsidRPr="007F4B81">
        <w:rPr>
          <w:rFonts w:eastAsia="PMingLiU" w:cs="Tahoma"/>
          <w:szCs w:val="18"/>
        </w:rPr>
        <w:t>」欄所列出的其中一項合格作業系統之授權，同時該合格作業系統已安裝於該裝置中：</w:t>
      </w:r>
    </w:p>
    <w:p w:rsidR="00B24C9D" w:rsidRPr="007F4B81" w:rsidRDefault="00B24C9D" w:rsidP="00B24C9D">
      <w:pPr>
        <w:autoSpaceDN w:val="0"/>
        <w:ind w:left="720"/>
        <w:rPr>
          <w:rFonts w:eastAsia="PMingLiU" w:cs="Tahoma"/>
          <w:szCs w:val="18"/>
        </w:rPr>
      </w:pPr>
    </w:p>
    <w:p w:rsidR="00B73A46" w:rsidRPr="007F4B81" w:rsidRDefault="00B73A46" w:rsidP="00B24C9D">
      <w:pPr>
        <w:numPr>
          <w:ilvl w:val="3"/>
          <w:numId w:val="30"/>
        </w:numPr>
        <w:autoSpaceDN w:val="0"/>
        <w:spacing w:after="60"/>
        <w:ind w:left="1440"/>
        <w:rPr>
          <w:rFonts w:eastAsia="PMingLiU" w:cs="Tahoma"/>
          <w:szCs w:val="18"/>
          <w:lang w:eastAsia="zh-TW"/>
        </w:rPr>
      </w:pPr>
      <w:r w:rsidRPr="007F4B81">
        <w:rPr>
          <w:rFonts w:eastAsia="PMingLiU" w:cs="Tahoma"/>
          <w:szCs w:val="18"/>
        </w:rPr>
        <w:t xml:space="preserve">　</w:t>
      </w:r>
      <w:r w:rsidRPr="007F4B81">
        <w:rPr>
          <w:rFonts w:eastAsia="PMingLiU" w:cs="Tahoma"/>
          <w:szCs w:val="18"/>
          <w:lang w:eastAsia="zh-TW"/>
        </w:rPr>
        <w:t>貴用戶於合併或收購中取得之裝置，及</w:t>
      </w:r>
    </w:p>
    <w:p w:rsidR="00DA7284" w:rsidRPr="007F4B81" w:rsidRDefault="00B73A46" w:rsidP="00B24C9D">
      <w:pPr>
        <w:numPr>
          <w:ilvl w:val="3"/>
          <w:numId w:val="30"/>
        </w:numPr>
        <w:autoSpaceDN w:val="0"/>
        <w:spacing w:after="60"/>
        <w:ind w:left="1440"/>
        <w:rPr>
          <w:rFonts w:eastAsia="PMingLiU" w:cs="Tahoma"/>
          <w:szCs w:val="18"/>
          <w:lang w:eastAsia="zh-TW"/>
        </w:rPr>
      </w:pPr>
      <w:r w:rsidRPr="007F4B81">
        <w:rPr>
          <w:rFonts w:eastAsia="PMingLiU" w:cs="Tahoma"/>
          <w:szCs w:val="18"/>
          <w:lang w:eastAsia="zh-TW"/>
        </w:rPr>
        <w:t>約聘人員及員工擁有之裝置。</w:t>
      </w:r>
    </w:p>
    <w:p w:rsidR="00A84DF7" w:rsidRPr="007F4B81" w:rsidRDefault="00A84DF7" w:rsidP="00A84DF7">
      <w:pPr>
        <w:autoSpaceDN w:val="0"/>
        <w:spacing w:after="60"/>
        <w:rPr>
          <w:rFonts w:eastAsia="PMingLiU" w:cs="Tahoma"/>
          <w:szCs w:val="18"/>
          <w:lang w:eastAsia="zh-TW"/>
        </w:rPr>
      </w:pPr>
    </w:p>
    <w:p w:rsidR="00B73A46" w:rsidRPr="007F4B81" w:rsidRDefault="00B73A46" w:rsidP="00A84DF7">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7F4B81">
        <w:rPr>
          <w:rFonts w:ascii="Tahoma" w:eastAsia="PMingLiU" w:hAnsi="Tahoma" w:cs="Tahoma"/>
          <w:b/>
          <w:bCs/>
          <w:sz w:val="18"/>
          <w:szCs w:val="18"/>
          <w:lang w:eastAsia="zh-TW"/>
        </w:rPr>
        <w:t xml:space="preserve">Windows 8 </w:t>
      </w:r>
      <w:r w:rsidRPr="007F4B81">
        <w:rPr>
          <w:rFonts w:ascii="Tahoma" w:eastAsia="PMingLiU" w:hAnsi="Tahoma" w:cs="Tahoma"/>
          <w:b/>
          <w:bCs/>
          <w:sz w:val="18"/>
          <w:szCs w:val="18"/>
          <w:lang w:eastAsia="zh-TW"/>
        </w:rPr>
        <w:t>專業版軟體保證</w:t>
      </w:r>
    </w:p>
    <w:p w:rsidR="00B73A46" w:rsidRPr="007F4B81" w:rsidRDefault="00B73A46" w:rsidP="00A84DF7">
      <w:pPr>
        <w:pStyle w:val="FootnoteBulletLevel1"/>
        <w:spacing w:before="0" w:after="0"/>
        <w:ind w:left="720" w:firstLine="0"/>
        <w:rPr>
          <w:rFonts w:ascii="Tahoma" w:eastAsia="PMingLiU" w:hAnsi="Tahoma" w:cs="Tahoma"/>
          <w:sz w:val="18"/>
          <w:szCs w:val="18"/>
          <w:lang w:eastAsia="zh-TW"/>
        </w:rPr>
      </w:pPr>
      <w:r w:rsidRPr="007F4B81">
        <w:rPr>
          <w:rFonts w:ascii="Tahoma" w:eastAsia="PMingLiU" w:hAnsi="Tahoma" w:cs="Tahoma"/>
          <w:sz w:val="18"/>
          <w:szCs w:val="18"/>
          <w:lang w:eastAsia="zh-TW"/>
        </w:rPr>
        <w:t>想要參加</w:t>
      </w:r>
      <w:r w:rsidRPr="007F4B81">
        <w:rPr>
          <w:rFonts w:ascii="Tahoma" w:eastAsia="PMingLiU" w:hAnsi="Tahoma" w:cs="Tahoma"/>
          <w:sz w:val="18"/>
          <w:szCs w:val="18"/>
          <w:lang w:eastAsia="zh-TW"/>
        </w:rPr>
        <w:t xml:space="preserve"> Windows 8 </w:t>
      </w:r>
      <w:r w:rsidRPr="007F4B81">
        <w:rPr>
          <w:rFonts w:ascii="Tahoma" w:eastAsia="PMingLiU" w:hAnsi="Tahoma" w:cs="Tahoma"/>
          <w:sz w:val="18"/>
          <w:szCs w:val="18"/>
          <w:lang w:eastAsia="zh-TW"/>
        </w:rPr>
        <w:t>專業版軟體保證之客戶擁有下列選擇方案：</w:t>
      </w:r>
    </w:p>
    <w:p w:rsidR="00A84DF7" w:rsidRPr="007F4B81" w:rsidRDefault="00A84DF7" w:rsidP="00A84DF7">
      <w:pPr>
        <w:pStyle w:val="FootnoteBulletLevel1"/>
        <w:spacing w:before="0" w:after="0"/>
        <w:ind w:left="720" w:firstLine="0"/>
        <w:rPr>
          <w:rFonts w:ascii="Tahoma" w:eastAsia="PMingLiU" w:hAnsi="Tahoma" w:cs="Tahoma"/>
          <w:sz w:val="18"/>
          <w:szCs w:val="18"/>
          <w:lang w:eastAsia="zh-TW"/>
        </w:rPr>
      </w:pPr>
    </w:p>
    <w:p w:rsidR="00A84DF7" w:rsidRPr="007F4B81" w:rsidRDefault="00B73A46" w:rsidP="00A84DF7">
      <w:pPr>
        <w:pStyle w:val="FootnoteBulletLevel1"/>
        <w:numPr>
          <w:ilvl w:val="0"/>
          <w:numId w:val="33"/>
        </w:numPr>
        <w:adjustRightInd/>
        <w:spacing w:before="0" w:after="60"/>
        <w:textAlignment w:val="auto"/>
        <w:rPr>
          <w:rFonts w:ascii="Tahoma" w:eastAsia="PMingLiU" w:hAnsi="Tahoma" w:cs="Tahoma"/>
          <w:sz w:val="18"/>
          <w:szCs w:val="18"/>
        </w:rPr>
      </w:pPr>
      <w:r w:rsidRPr="007F4B81">
        <w:rPr>
          <w:rFonts w:ascii="Tahoma" w:eastAsia="PMingLiU" w:hAnsi="Tahoma" w:cs="Tahoma"/>
          <w:sz w:val="18"/>
          <w:szCs w:val="18"/>
        </w:rPr>
        <w:t>Select</w:t>
      </w:r>
      <w:r w:rsidRPr="007F4B81">
        <w:rPr>
          <w:rFonts w:ascii="Tahoma" w:eastAsia="PMingLiU" w:hAnsi="Tahoma" w:cs="Tahoma"/>
          <w:sz w:val="18"/>
          <w:szCs w:val="18"/>
        </w:rPr>
        <w:t>。</w:t>
      </w:r>
      <w:r w:rsidRPr="007F4B81">
        <w:rPr>
          <w:rFonts w:ascii="Tahoma" w:eastAsia="PMingLiU" w:hAnsi="Tahoma" w:cs="Tahoma"/>
          <w:sz w:val="18"/>
          <w:szCs w:val="18"/>
        </w:rPr>
        <w:t>Open Value (</w:t>
      </w:r>
      <w:r w:rsidRPr="007F4B81">
        <w:rPr>
          <w:rFonts w:ascii="Tahoma" w:eastAsia="PMingLiU" w:hAnsi="Tahoma" w:cs="Tahoma"/>
          <w:sz w:val="18"/>
          <w:szCs w:val="18"/>
        </w:rPr>
        <w:t>非全公司選擇方案</w:t>
      </w:r>
      <w:r w:rsidRPr="007F4B81">
        <w:rPr>
          <w:rFonts w:ascii="Tahoma" w:eastAsia="PMingLiU" w:hAnsi="Tahoma" w:cs="Tahoma"/>
          <w:sz w:val="18"/>
          <w:szCs w:val="18"/>
        </w:rPr>
        <w:t xml:space="preserve">) </w:t>
      </w:r>
      <w:r w:rsidRPr="007F4B81">
        <w:rPr>
          <w:rFonts w:ascii="Tahoma" w:eastAsia="PMingLiU" w:hAnsi="Tahoma" w:cs="Tahoma"/>
          <w:sz w:val="18"/>
          <w:szCs w:val="18"/>
        </w:rPr>
        <w:t>及</w:t>
      </w:r>
      <w:r w:rsidRPr="007F4B81">
        <w:rPr>
          <w:rFonts w:ascii="Tahoma" w:eastAsia="PMingLiU" w:hAnsi="Tahoma" w:cs="Tahoma"/>
          <w:sz w:val="18"/>
          <w:szCs w:val="18"/>
        </w:rPr>
        <w:t xml:space="preserve"> Open License </w:t>
      </w:r>
      <w:r w:rsidRPr="007F4B81">
        <w:rPr>
          <w:rFonts w:ascii="Tahoma" w:eastAsia="PMingLiU" w:hAnsi="Tahoma" w:cs="Tahoma"/>
          <w:sz w:val="18"/>
          <w:szCs w:val="18"/>
        </w:rPr>
        <w:t>方案</w:t>
      </w:r>
    </w:p>
    <w:p w:rsidR="00B73A46" w:rsidRPr="007F4B81" w:rsidRDefault="00B73A46" w:rsidP="00A84DF7">
      <w:pPr>
        <w:numPr>
          <w:ilvl w:val="0"/>
          <w:numId w:val="34"/>
        </w:numPr>
        <w:spacing w:after="60"/>
        <w:ind w:left="1980"/>
        <w:rPr>
          <w:rFonts w:eastAsia="PMingLiU" w:cs="Tahoma"/>
          <w:szCs w:val="18"/>
        </w:rPr>
      </w:pPr>
      <w:r w:rsidRPr="007F4B81">
        <w:rPr>
          <w:rFonts w:eastAsia="PMingLiU" w:cs="Tahoma"/>
          <w:szCs w:val="18"/>
          <w:bdr w:val="none" w:sz="0" w:space="0" w:color="auto" w:frame="1"/>
        </w:rPr>
        <w:t>於</w:t>
      </w:r>
      <w:r w:rsidRPr="007F4B81">
        <w:rPr>
          <w:rFonts w:eastAsia="PMingLiU" w:cs="Tahoma"/>
          <w:szCs w:val="18"/>
          <w:bdr w:val="none" w:sz="0" w:space="0" w:color="auto" w:frame="1"/>
        </w:rPr>
        <w:t xml:space="preserve"> OEM</w:t>
      </w:r>
      <w:r w:rsidRPr="007F4B81">
        <w:rPr>
          <w:rFonts w:eastAsia="PMingLiU" w:cs="Tahoma"/>
          <w:szCs w:val="18"/>
          <w:bdr w:val="none" w:sz="0" w:space="0" w:color="auto" w:frame="1"/>
        </w:rPr>
        <w:t>、零售商或</w:t>
      </w:r>
      <w:r w:rsidRPr="007F4B81">
        <w:rPr>
          <w:rFonts w:eastAsia="PMingLiU" w:cs="Tahoma"/>
          <w:szCs w:val="18"/>
          <w:bdr w:val="none" w:sz="0" w:space="0" w:color="auto" w:frame="1"/>
        </w:rPr>
        <w:t xml:space="preserve"> GGWA </w:t>
      </w:r>
      <w:r w:rsidRPr="007F4B81">
        <w:rPr>
          <w:rFonts w:eastAsia="PMingLiU" w:cs="Tahoma"/>
          <w:szCs w:val="18"/>
          <w:bdr w:val="none" w:sz="0" w:space="0" w:color="auto" w:frame="1"/>
        </w:rPr>
        <w:t>使用權訂購日期後</w:t>
      </w:r>
      <w:r w:rsidRPr="007F4B81">
        <w:rPr>
          <w:rFonts w:eastAsia="PMingLiU" w:cs="Tahoma"/>
          <w:szCs w:val="18"/>
          <w:bdr w:val="none" w:sz="0" w:space="0" w:color="auto" w:frame="1"/>
        </w:rPr>
        <w:t xml:space="preserve"> 90 </w:t>
      </w:r>
      <w:r w:rsidRPr="007F4B81">
        <w:rPr>
          <w:rFonts w:eastAsia="PMingLiU" w:cs="Tahoma"/>
          <w:szCs w:val="18"/>
          <w:bdr w:val="none" w:sz="0" w:space="0" w:color="auto" w:frame="1"/>
        </w:rPr>
        <w:t>天內，取得透過</w:t>
      </w:r>
      <w:r w:rsidRPr="007F4B81">
        <w:rPr>
          <w:rFonts w:eastAsia="PMingLiU" w:cs="Tahoma"/>
          <w:szCs w:val="18"/>
          <w:bdr w:val="none" w:sz="0" w:space="0" w:color="auto" w:frame="1"/>
        </w:rPr>
        <w:t xml:space="preserve"> OEM</w:t>
      </w:r>
      <w:r w:rsidRPr="007F4B81">
        <w:rPr>
          <w:rFonts w:eastAsia="PMingLiU" w:cs="Tahoma"/>
          <w:szCs w:val="18"/>
          <w:bdr w:val="none" w:sz="0" w:space="0" w:color="auto" w:frame="1"/>
        </w:rPr>
        <w:t>、零售商或</w:t>
      </w:r>
      <w:r w:rsidRPr="007F4B81">
        <w:rPr>
          <w:rFonts w:eastAsia="PMingLiU" w:cs="Tahoma"/>
          <w:szCs w:val="18"/>
          <w:bdr w:val="none" w:sz="0" w:space="0" w:color="auto" w:frame="1"/>
        </w:rPr>
        <w:t xml:space="preserve"> Get Genuine Windows </w:t>
      </w:r>
      <w:r w:rsidRPr="007F4B81">
        <w:rPr>
          <w:rFonts w:eastAsia="PMingLiU" w:cs="Tahoma"/>
          <w:szCs w:val="18"/>
          <w:bdr w:val="none" w:sz="0" w:space="0" w:color="auto" w:frame="1"/>
        </w:rPr>
        <w:t>合約</w:t>
      </w:r>
      <w:r w:rsidRPr="007F4B81">
        <w:rPr>
          <w:rFonts w:eastAsia="PMingLiU" w:cs="Tahoma"/>
          <w:szCs w:val="18"/>
          <w:bdr w:val="none" w:sz="0" w:space="0" w:color="auto" w:frame="1"/>
        </w:rPr>
        <w:t xml:space="preserve"> (GGWA) (</w:t>
      </w:r>
      <w:r w:rsidRPr="007F4B81">
        <w:rPr>
          <w:rFonts w:eastAsia="PMingLiU" w:cs="Tahoma"/>
          <w:szCs w:val="18"/>
          <w:bdr w:val="none" w:sz="0" w:space="0" w:color="auto" w:frame="1"/>
        </w:rPr>
        <w:t>在部分國家</w:t>
      </w:r>
      <w:r w:rsidRPr="007F4B81">
        <w:rPr>
          <w:rFonts w:eastAsia="PMingLiU" w:cs="Tahoma"/>
          <w:szCs w:val="18"/>
          <w:bdr w:val="none" w:sz="0" w:space="0" w:color="auto" w:frame="1"/>
        </w:rPr>
        <w:t>/</w:t>
      </w:r>
      <w:r w:rsidRPr="007F4B81">
        <w:rPr>
          <w:rFonts w:eastAsia="PMingLiU" w:cs="Tahoma"/>
          <w:szCs w:val="18"/>
          <w:bdr w:val="none" w:sz="0" w:space="0" w:color="auto" w:frame="1"/>
        </w:rPr>
        <w:t>地區也稱為「</w:t>
      </w:r>
      <w:r w:rsidRPr="007F4B81">
        <w:rPr>
          <w:rFonts w:eastAsia="PMingLiU" w:cs="Tahoma"/>
          <w:szCs w:val="18"/>
          <w:bdr w:val="none" w:sz="0" w:space="0" w:color="auto" w:frame="1"/>
        </w:rPr>
        <w:t>Get Genuine Solution</w:t>
      </w:r>
      <w:r w:rsidRPr="007F4B81">
        <w:rPr>
          <w:rFonts w:eastAsia="PMingLiU" w:cs="Tahoma"/>
          <w:szCs w:val="18"/>
          <w:bdr w:val="none" w:sz="0" w:space="0" w:color="auto" w:frame="1"/>
        </w:rPr>
        <w:t>」</w:t>
      </w:r>
      <w:r w:rsidRPr="007F4B81">
        <w:rPr>
          <w:rFonts w:eastAsia="PMingLiU" w:cs="Tahoma"/>
          <w:szCs w:val="18"/>
          <w:bdr w:val="none" w:sz="0" w:space="0" w:color="auto" w:frame="1"/>
        </w:rPr>
        <w:t xml:space="preserve">) </w:t>
      </w:r>
      <w:r w:rsidRPr="007F4B81">
        <w:rPr>
          <w:rFonts w:eastAsia="PMingLiU" w:cs="Tahoma"/>
          <w:szCs w:val="18"/>
          <w:bdr w:val="none" w:sz="0" w:space="0" w:color="auto" w:frame="1"/>
        </w:rPr>
        <w:t>授權之</w:t>
      </w:r>
      <w:r w:rsidRPr="007F4B81">
        <w:rPr>
          <w:rFonts w:eastAsia="PMingLiU" w:cs="Tahoma"/>
          <w:szCs w:val="18"/>
          <w:bdr w:val="none" w:sz="0" w:space="0" w:color="auto" w:frame="1"/>
        </w:rPr>
        <w:t xml:space="preserve"> Windows 8 </w:t>
      </w:r>
      <w:r w:rsidRPr="007F4B81">
        <w:rPr>
          <w:rFonts w:eastAsia="PMingLiU" w:cs="Tahoma"/>
          <w:szCs w:val="18"/>
          <w:bdr w:val="none" w:sz="0" w:space="0" w:color="auto" w:frame="1"/>
        </w:rPr>
        <w:t>專業版或</w:t>
      </w:r>
      <w:r w:rsidRPr="007F4B81">
        <w:rPr>
          <w:rFonts w:eastAsia="PMingLiU" w:cs="Tahoma"/>
          <w:szCs w:val="18"/>
          <w:bdr w:val="none" w:sz="0" w:space="0" w:color="auto" w:frame="1"/>
        </w:rPr>
        <w:t xml:space="preserve"> Windows 7 </w:t>
      </w:r>
      <w:r w:rsidRPr="007F4B81">
        <w:rPr>
          <w:rFonts w:eastAsia="PMingLiU" w:cs="Tahoma"/>
          <w:szCs w:val="18"/>
          <w:bdr w:val="none" w:sz="0" w:space="0" w:color="auto" w:frame="1"/>
        </w:rPr>
        <w:t>專業版</w:t>
      </w:r>
      <w:r w:rsidRPr="007F4B81">
        <w:rPr>
          <w:rFonts w:eastAsia="PMingLiU" w:cs="Tahoma"/>
          <w:szCs w:val="18"/>
          <w:bdr w:val="none" w:sz="0" w:space="0" w:color="auto" w:frame="1"/>
        </w:rPr>
        <w:t xml:space="preserve"> (32 </w:t>
      </w:r>
      <w:r w:rsidRPr="007F4B81">
        <w:rPr>
          <w:rFonts w:eastAsia="PMingLiU" w:cs="Tahoma"/>
          <w:szCs w:val="18"/>
          <w:bdr w:val="none" w:sz="0" w:space="0" w:color="auto" w:frame="1"/>
        </w:rPr>
        <w:t>位元或</w:t>
      </w:r>
      <w:r w:rsidRPr="007F4B81">
        <w:rPr>
          <w:rFonts w:eastAsia="PMingLiU" w:cs="Tahoma"/>
          <w:szCs w:val="18"/>
          <w:bdr w:val="none" w:sz="0" w:space="0" w:color="auto" w:frame="1"/>
        </w:rPr>
        <w:t xml:space="preserve"> 64 </w:t>
      </w:r>
      <w:r w:rsidRPr="007F4B81">
        <w:rPr>
          <w:rFonts w:eastAsia="PMingLiU" w:cs="Tahoma"/>
          <w:szCs w:val="18"/>
          <w:bdr w:val="none" w:sz="0" w:space="0" w:color="auto" w:frame="1"/>
        </w:rPr>
        <w:t>位元或</w:t>
      </w:r>
      <w:r w:rsidRPr="007F4B81">
        <w:rPr>
          <w:rFonts w:eastAsia="PMingLiU" w:cs="Tahoma"/>
          <w:szCs w:val="18"/>
          <w:bdr w:val="none" w:sz="0" w:space="0" w:color="auto" w:frame="1"/>
        </w:rPr>
        <w:t xml:space="preserve"> N</w:t>
      </w:r>
      <w:r w:rsidRPr="007F4B81">
        <w:rPr>
          <w:rFonts w:eastAsia="PMingLiU" w:cs="Tahoma"/>
          <w:szCs w:val="18"/>
          <w:bdr w:val="none" w:sz="0" w:space="0" w:color="auto" w:frame="1"/>
        </w:rPr>
        <w:t>、</w:t>
      </w:r>
      <w:r w:rsidRPr="007F4B81">
        <w:rPr>
          <w:rFonts w:eastAsia="PMingLiU" w:cs="Tahoma"/>
          <w:szCs w:val="18"/>
          <w:bdr w:val="none" w:sz="0" w:space="0" w:color="auto" w:frame="1"/>
        </w:rPr>
        <w:t xml:space="preserve">K </w:t>
      </w:r>
      <w:r w:rsidRPr="007F4B81">
        <w:rPr>
          <w:rFonts w:eastAsia="PMingLiU" w:cs="Tahoma"/>
          <w:szCs w:val="18"/>
          <w:bdr w:val="none" w:sz="0" w:space="0" w:color="auto" w:frame="1"/>
        </w:rPr>
        <w:t>或</w:t>
      </w:r>
      <w:r w:rsidRPr="007F4B81">
        <w:rPr>
          <w:rFonts w:eastAsia="PMingLiU" w:cs="Tahoma"/>
          <w:szCs w:val="18"/>
          <w:bdr w:val="none" w:sz="0" w:space="0" w:color="auto" w:frame="1"/>
        </w:rPr>
        <w:t xml:space="preserve"> KN </w:t>
      </w:r>
      <w:r w:rsidRPr="007F4B81">
        <w:rPr>
          <w:rFonts w:eastAsia="PMingLiU" w:cs="Tahoma"/>
          <w:szCs w:val="18"/>
          <w:bdr w:val="none" w:sz="0" w:space="0" w:color="auto" w:frame="1"/>
        </w:rPr>
        <w:t>版本</w:t>
      </w:r>
      <w:r w:rsidRPr="007F4B81">
        <w:rPr>
          <w:rFonts w:eastAsia="PMingLiU" w:cs="Tahoma"/>
          <w:szCs w:val="18"/>
          <w:bdr w:val="none" w:sz="0" w:space="0" w:color="auto" w:frame="1"/>
        </w:rPr>
        <w:t>)</w:t>
      </w:r>
      <w:r w:rsidRPr="007F4B81">
        <w:rPr>
          <w:rFonts w:eastAsia="PMingLiU" w:cs="Tahoma"/>
          <w:szCs w:val="18"/>
          <w:bdr w:val="none" w:sz="0" w:space="0" w:color="auto" w:frame="1"/>
        </w:rPr>
        <w:t>。</w:t>
      </w:r>
      <w:r w:rsidR="003F714E" w:rsidRPr="007F4B81">
        <w:rPr>
          <w:rFonts w:eastAsia="PMingLiU" w:cs="Tahoma"/>
          <w:szCs w:val="18"/>
          <w:bdr w:val="none" w:sz="0" w:space="0" w:color="auto" w:frame="1"/>
        </w:rPr>
        <w:br/>
      </w:r>
      <w:r w:rsidRPr="007F4B81">
        <w:rPr>
          <w:rFonts w:eastAsia="PMingLiU" w:cs="Tahoma"/>
          <w:szCs w:val="18"/>
          <w:bdr w:val="none" w:sz="0" w:space="0" w:color="auto" w:frame="1"/>
        </w:rPr>
        <w:t>(</w:t>
      </w:r>
      <w:r w:rsidRPr="007F4B81">
        <w:rPr>
          <w:rFonts w:eastAsia="PMingLiU" w:cs="Tahoma"/>
          <w:szCs w:val="18"/>
          <w:bdr w:val="none" w:sz="0" w:space="0" w:color="auto" w:frame="1"/>
        </w:rPr>
        <w:t>生效日期</w:t>
      </w:r>
      <w:r w:rsidRPr="007F4B81">
        <w:rPr>
          <w:rFonts w:eastAsia="PMingLiU" w:cs="Tahoma"/>
          <w:szCs w:val="18"/>
          <w:bdr w:val="none" w:sz="0" w:space="0" w:color="auto" w:frame="1"/>
        </w:rPr>
        <w:t xml:space="preserve"> 2009 </w:t>
      </w:r>
      <w:r w:rsidRPr="007F4B81">
        <w:rPr>
          <w:rFonts w:eastAsia="PMingLiU" w:cs="Tahoma"/>
          <w:szCs w:val="18"/>
          <w:bdr w:val="none" w:sz="0" w:space="0" w:color="auto" w:frame="1"/>
        </w:rPr>
        <w:t>年</w:t>
      </w:r>
      <w:r w:rsidRPr="007F4B81">
        <w:rPr>
          <w:rFonts w:eastAsia="PMingLiU" w:cs="Tahoma"/>
          <w:szCs w:val="18"/>
          <w:bdr w:val="none" w:sz="0" w:space="0" w:color="auto" w:frame="1"/>
        </w:rPr>
        <w:t xml:space="preserve"> 9 </w:t>
      </w:r>
      <w:r w:rsidRPr="007F4B81">
        <w:rPr>
          <w:rFonts w:eastAsia="PMingLiU" w:cs="Tahoma"/>
          <w:szCs w:val="18"/>
          <w:bdr w:val="none" w:sz="0" w:space="0" w:color="auto" w:frame="1"/>
        </w:rPr>
        <w:t>月</w:t>
      </w:r>
      <w:r w:rsidRPr="007F4B81">
        <w:rPr>
          <w:rFonts w:eastAsia="PMingLiU" w:cs="Tahoma"/>
          <w:szCs w:val="18"/>
          <w:bdr w:val="none" w:sz="0" w:space="0" w:color="auto" w:frame="1"/>
        </w:rPr>
        <w:t xml:space="preserve"> 1 </w:t>
      </w:r>
      <w:r w:rsidRPr="007F4B81">
        <w:rPr>
          <w:rFonts w:eastAsia="PMingLiU" w:cs="Tahoma"/>
          <w:szCs w:val="18"/>
          <w:bdr w:val="none" w:sz="0" w:space="0" w:color="auto" w:frame="1"/>
        </w:rPr>
        <w:t>日</w:t>
      </w:r>
      <w:r w:rsidRPr="007F4B81">
        <w:rPr>
          <w:rFonts w:eastAsia="PMingLiU" w:cs="Tahoma"/>
          <w:szCs w:val="18"/>
          <w:bdr w:val="none" w:sz="0" w:space="0" w:color="auto" w:frame="1"/>
        </w:rPr>
        <w:t>)</w:t>
      </w:r>
    </w:p>
    <w:p w:rsidR="00B73A46" w:rsidRPr="007F4B81" w:rsidRDefault="00B73A46" w:rsidP="00A84DF7">
      <w:pPr>
        <w:pStyle w:val="Footnotedash"/>
        <w:numPr>
          <w:ilvl w:val="0"/>
          <w:numId w:val="34"/>
        </w:numPr>
        <w:adjustRightInd/>
        <w:spacing w:before="0"/>
        <w:ind w:left="1980"/>
        <w:textAlignment w:val="auto"/>
        <w:rPr>
          <w:rFonts w:ascii="Tahoma" w:eastAsia="PMingLiU" w:hAnsi="Tahoma" w:cs="Tahoma"/>
          <w:sz w:val="18"/>
          <w:szCs w:val="18"/>
          <w:lang w:eastAsia="zh-TW"/>
        </w:rPr>
      </w:pPr>
      <w:r w:rsidRPr="007F4B81">
        <w:rPr>
          <w:rFonts w:ascii="Tahoma" w:eastAsia="PMingLiU" w:hAnsi="Tahoma" w:cs="Tahoma"/>
          <w:sz w:val="18"/>
          <w:szCs w:val="18"/>
          <w:lang w:eastAsia="zh-TW"/>
        </w:rPr>
        <w:t>於</w:t>
      </w:r>
      <w:r w:rsidRPr="007F4B81">
        <w:rPr>
          <w:rFonts w:ascii="Tahoma" w:eastAsia="PMingLiU" w:hAnsi="Tahoma" w:cs="Tahoma"/>
          <w:sz w:val="18"/>
          <w:szCs w:val="18"/>
          <w:lang w:eastAsia="zh-TW"/>
        </w:rPr>
        <w:t xml:space="preserve"> Windows 8 </w:t>
      </w:r>
      <w:r w:rsidRPr="007F4B81">
        <w:rPr>
          <w:rFonts w:ascii="Tahoma" w:eastAsia="PMingLiU" w:hAnsi="Tahoma" w:cs="Tahoma"/>
          <w:sz w:val="18"/>
          <w:szCs w:val="18"/>
          <w:lang w:eastAsia="zh-TW"/>
        </w:rPr>
        <w:t>專業版或</w:t>
      </w:r>
      <w:r w:rsidRPr="007F4B81">
        <w:rPr>
          <w:rFonts w:ascii="Tahoma" w:eastAsia="PMingLiU" w:hAnsi="Tahoma" w:cs="Tahoma"/>
          <w:sz w:val="18"/>
          <w:szCs w:val="18"/>
          <w:lang w:eastAsia="zh-TW"/>
        </w:rPr>
        <w:t xml:space="preserve"> Windows 7 </w:t>
      </w:r>
      <w:r w:rsidRPr="007F4B81">
        <w:rPr>
          <w:rFonts w:ascii="Tahoma" w:eastAsia="PMingLiU" w:hAnsi="Tahoma" w:cs="Tahoma"/>
          <w:sz w:val="18"/>
          <w:szCs w:val="18"/>
          <w:lang w:eastAsia="zh-TW"/>
        </w:rPr>
        <w:t>專業版軟體保證範圍屆滿後續約桌面作業系統之軟</w:t>
      </w:r>
      <w:r w:rsidR="003F714E" w:rsidRPr="007F4B81">
        <w:rPr>
          <w:rFonts w:ascii="Tahoma" w:eastAsia="PMingLiU" w:hAnsi="Tahoma" w:cs="Tahoma"/>
          <w:sz w:val="18"/>
          <w:szCs w:val="18"/>
          <w:lang w:eastAsia="zh-TW"/>
        </w:rPr>
        <w:br/>
      </w:r>
      <w:r w:rsidRPr="007F4B81">
        <w:rPr>
          <w:rFonts w:ascii="Tahoma" w:eastAsia="PMingLiU" w:hAnsi="Tahoma" w:cs="Tahoma"/>
          <w:sz w:val="18"/>
          <w:szCs w:val="18"/>
          <w:lang w:eastAsia="zh-TW"/>
        </w:rPr>
        <w:t>體保證。</w:t>
      </w:r>
    </w:p>
    <w:p w:rsidR="00B73A46" w:rsidRPr="007F4B81" w:rsidRDefault="00B73A46" w:rsidP="00A84DF7">
      <w:pPr>
        <w:pStyle w:val="Footnotedash"/>
        <w:spacing w:before="0" w:after="0"/>
        <w:ind w:left="720" w:firstLine="0"/>
        <w:rPr>
          <w:rFonts w:ascii="Tahoma" w:eastAsia="PMingLiU" w:hAnsi="Tahoma" w:cs="Tahoma"/>
          <w:sz w:val="18"/>
          <w:szCs w:val="18"/>
          <w:lang w:eastAsia="zh-TW"/>
        </w:rPr>
      </w:pPr>
      <w:r w:rsidRPr="007F4B81">
        <w:rPr>
          <w:rFonts w:ascii="Tahoma" w:eastAsia="PMingLiU" w:hAnsi="Tahoma" w:cs="Tahoma"/>
          <w:sz w:val="18"/>
          <w:szCs w:val="18"/>
          <w:lang w:eastAsia="zh-TW"/>
        </w:rPr>
        <w:t>以上建立的時段可能會基於有限時間之促銷目的而延長。如需詳細資訊，請參閱</w:t>
      </w:r>
      <w:hyperlink w:anchor="_SECTION_3_–" w:history="1">
        <w:r w:rsidRPr="007F4B81">
          <w:rPr>
            <w:rStyle w:val="Hyperlink"/>
            <w:rFonts w:ascii="Tahoma" w:eastAsia="PMingLiU" w:hAnsi="Tahoma" w:cs="Tahoma"/>
            <w:color w:val="auto"/>
            <w:sz w:val="18"/>
            <w:szCs w:val="18"/>
            <w:u w:val="none"/>
            <w:lang w:eastAsia="zh-TW"/>
          </w:rPr>
          <w:t>第</w:t>
        </w:r>
        <w:r w:rsidRPr="007F4B81">
          <w:rPr>
            <w:rStyle w:val="Hyperlink"/>
            <w:rFonts w:ascii="Tahoma" w:eastAsia="PMingLiU" w:hAnsi="Tahoma" w:cs="Tahoma"/>
            <w:color w:val="auto"/>
            <w:sz w:val="18"/>
            <w:szCs w:val="18"/>
            <w:u w:val="none"/>
            <w:lang w:eastAsia="zh-TW"/>
          </w:rPr>
          <w:t xml:space="preserve"> 3 </w:t>
        </w:r>
        <w:r w:rsidRPr="007F4B81">
          <w:rPr>
            <w:rStyle w:val="Hyperlink"/>
            <w:rFonts w:ascii="Tahoma" w:eastAsia="PMingLiU" w:hAnsi="Tahoma" w:cs="Tahoma"/>
            <w:color w:val="auto"/>
            <w:sz w:val="18"/>
            <w:szCs w:val="18"/>
            <w:u w:val="none"/>
            <w:lang w:eastAsia="zh-TW"/>
          </w:rPr>
          <w:t>節</w:t>
        </w:r>
      </w:hyperlink>
      <w:r w:rsidRPr="007F4B81">
        <w:rPr>
          <w:rFonts w:ascii="Tahoma" w:eastAsia="PMingLiU" w:hAnsi="Tahoma" w:cs="Tahoma"/>
          <w:sz w:val="18"/>
          <w:szCs w:val="18"/>
          <w:lang w:eastAsia="zh-TW"/>
        </w:rPr>
        <w:t>。</w:t>
      </w:r>
    </w:p>
    <w:p w:rsidR="00A84DF7" w:rsidRPr="007F4B81" w:rsidRDefault="00A84DF7" w:rsidP="00A84DF7">
      <w:pPr>
        <w:pStyle w:val="Footnotedash"/>
        <w:spacing w:before="0" w:after="0"/>
        <w:ind w:left="720" w:firstLine="0"/>
        <w:rPr>
          <w:rFonts w:ascii="Tahoma" w:eastAsia="PMingLiU" w:hAnsi="Tahoma" w:cs="Tahoma"/>
          <w:sz w:val="18"/>
          <w:szCs w:val="18"/>
          <w:lang w:eastAsia="zh-TW"/>
        </w:rPr>
      </w:pPr>
    </w:p>
    <w:p w:rsidR="00B73A46" w:rsidRPr="007F4B81" w:rsidRDefault="00B73A46" w:rsidP="00A84DF7">
      <w:pPr>
        <w:pStyle w:val="FootnoteBulletLevel2"/>
        <w:numPr>
          <w:ilvl w:val="0"/>
          <w:numId w:val="28"/>
        </w:numPr>
        <w:adjustRightInd/>
        <w:spacing w:before="0"/>
        <w:ind w:left="1440"/>
        <w:textAlignment w:val="auto"/>
        <w:rPr>
          <w:rFonts w:ascii="Tahoma" w:eastAsia="PMingLiU" w:hAnsi="Tahoma" w:cs="Tahoma"/>
          <w:sz w:val="18"/>
          <w:szCs w:val="18"/>
        </w:rPr>
      </w:pPr>
      <w:r w:rsidRPr="007F4B81">
        <w:rPr>
          <w:rFonts w:ascii="Tahoma" w:eastAsia="PMingLiU" w:hAnsi="Tahoma" w:cs="Tahoma"/>
          <w:sz w:val="18"/>
          <w:szCs w:val="18"/>
        </w:rPr>
        <w:t xml:space="preserve">Enterprise </w:t>
      </w:r>
      <w:r w:rsidRPr="007F4B81">
        <w:rPr>
          <w:rFonts w:ascii="Tahoma" w:eastAsia="PMingLiU" w:hAnsi="Tahoma" w:cs="Tahoma"/>
          <w:sz w:val="18"/>
          <w:szCs w:val="18"/>
        </w:rPr>
        <w:t>註冊：涵蓋</w:t>
      </w:r>
      <w:r w:rsidRPr="007F4B81">
        <w:rPr>
          <w:rFonts w:ascii="Tahoma" w:eastAsia="PMingLiU" w:hAnsi="Tahoma" w:cs="Tahoma"/>
          <w:sz w:val="18"/>
          <w:szCs w:val="18"/>
        </w:rPr>
        <w:t xml:space="preserve"> Windows </w:t>
      </w:r>
      <w:r w:rsidRPr="007F4B81">
        <w:rPr>
          <w:rFonts w:ascii="Tahoma" w:eastAsia="PMingLiU" w:hAnsi="Tahoma" w:cs="Tahoma"/>
          <w:sz w:val="18"/>
          <w:szCs w:val="18"/>
        </w:rPr>
        <w:t>桌面作業系統之現有</w:t>
      </w:r>
      <w:r w:rsidRPr="007F4B81">
        <w:rPr>
          <w:rFonts w:ascii="Tahoma" w:eastAsia="PMingLiU" w:hAnsi="Tahoma" w:cs="Tahoma"/>
          <w:sz w:val="18"/>
          <w:szCs w:val="18"/>
        </w:rPr>
        <w:t xml:space="preserve"> Enterprise </w:t>
      </w:r>
      <w:r w:rsidRPr="007F4B81">
        <w:rPr>
          <w:rFonts w:ascii="Tahoma" w:eastAsia="PMingLiU" w:hAnsi="Tahoma" w:cs="Tahoma"/>
          <w:sz w:val="18"/>
          <w:szCs w:val="18"/>
        </w:rPr>
        <w:t>註冊屆滿後，請依</w:t>
      </w:r>
      <w:r w:rsidRPr="007F4B81">
        <w:rPr>
          <w:rFonts w:ascii="Tahoma" w:eastAsia="PMingLiU" w:hAnsi="Tahoma" w:cs="Tahoma"/>
          <w:sz w:val="18"/>
          <w:szCs w:val="18"/>
        </w:rPr>
        <w:t xml:space="preserve"> Windows </w:t>
      </w:r>
      <w:r w:rsidRPr="007F4B81">
        <w:rPr>
          <w:rFonts w:ascii="Tahoma" w:eastAsia="PMingLiU" w:hAnsi="Tahoma" w:cs="Tahoma"/>
          <w:sz w:val="18"/>
          <w:szCs w:val="18"/>
        </w:rPr>
        <w:t>桌面作業系統的新</w:t>
      </w:r>
      <w:r w:rsidRPr="007F4B81">
        <w:rPr>
          <w:rFonts w:ascii="Tahoma" w:eastAsia="PMingLiU" w:hAnsi="Tahoma" w:cs="Tahoma"/>
          <w:sz w:val="18"/>
          <w:szCs w:val="18"/>
        </w:rPr>
        <w:t xml:space="preserve"> Enterprise </w:t>
      </w:r>
      <w:r w:rsidRPr="007F4B81">
        <w:rPr>
          <w:rFonts w:ascii="Tahoma" w:eastAsia="PMingLiU" w:hAnsi="Tahoma" w:cs="Tahoma"/>
          <w:sz w:val="18"/>
          <w:szCs w:val="18"/>
        </w:rPr>
        <w:t>註冊續約該範圍。</w:t>
      </w:r>
    </w:p>
    <w:p w:rsidR="00A84DF7" w:rsidRPr="007F4B81"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rsidR="002F7FB8" w:rsidRPr="00BB059B"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BB059B">
        <w:rPr>
          <w:rFonts w:ascii="Tahoma" w:eastAsia="PMingLiU" w:hAnsi="Tahoma" w:cs="Tahoma"/>
          <w:b/>
          <w:bCs/>
          <w:sz w:val="18"/>
          <w:szCs w:val="18"/>
          <w:lang w:eastAsia="zh-TW"/>
        </w:rPr>
        <w:t xml:space="preserve">Windows 8 </w:t>
      </w:r>
      <w:r w:rsidRPr="00BB059B">
        <w:rPr>
          <w:rFonts w:ascii="Tahoma" w:eastAsia="PMingLiU" w:hAnsi="Tahoma" w:cs="Tahoma"/>
          <w:b/>
          <w:bCs/>
          <w:sz w:val="18"/>
          <w:szCs w:val="18"/>
          <w:lang w:eastAsia="zh-TW"/>
        </w:rPr>
        <w:t>專業版升級與軟體保證</w:t>
      </w:r>
    </w:p>
    <w:p w:rsidR="002F7FB8" w:rsidRPr="00BB059B" w:rsidRDefault="002F7FB8" w:rsidP="00846611">
      <w:pPr>
        <w:pStyle w:val="FootnoteBulletLevel1"/>
        <w:spacing w:before="0" w:after="0"/>
        <w:ind w:left="720" w:firstLine="0"/>
        <w:rPr>
          <w:rFonts w:ascii="Tahoma" w:eastAsia="PMingLiU" w:hAnsi="Tahoma" w:cs="Tahoma"/>
          <w:lang w:eastAsia="zh-TW"/>
        </w:rPr>
      </w:pPr>
      <w:r w:rsidRPr="00BB059B">
        <w:rPr>
          <w:rFonts w:ascii="Tahoma" w:eastAsia="PMingLiU" w:hAnsi="Tahoma" w:cs="Tahoma"/>
          <w:sz w:val="18"/>
          <w:szCs w:val="18"/>
          <w:u w:val="single"/>
          <w:lang w:eastAsia="zh-TW"/>
        </w:rPr>
        <w:t>作業系統</w:t>
      </w:r>
      <w:r w:rsidRPr="00BB059B">
        <w:rPr>
          <w:rFonts w:ascii="Tahoma" w:eastAsia="PMingLiU" w:hAnsi="Tahoma" w:cs="Tahoma"/>
          <w:sz w:val="18"/>
          <w:szCs w:val="18"/>
          <w:u w:val="single"/>
          <w:lang w:eastAsia="zh-TW"/>
        </w:rPr>
        <w:t xml:space="preserve"> (OS) </w:t>
      </w:r>
      <w:r w:rsidRPr="00BB059B">
        <w:rPr>
          <w:rFonts w:ascii="Tahoma" w:eastAsia="PMingLiU" w:hAnsi="Tahoma" w:cs="Tahoma"/>
          <w:sz w:val="18"/>
          <w:szCs w:val="18"/>
          <w:u w:val="single"/>
          <w:lang w:eastAsia="zh-TW"/>
        </w:rPr>
        <w:t>升級使用權</w:t>
      </w:r>
    </w:p>
    <w:p w:rsidR="002F7FB8" w:rsidRPr="00BB059B" w:rsidRDefault="002F7FB8" w:rsidP="00846611">
      <w:pPr>
        <w:pStyle w:val="FootnoteBulletLevel2"/>
        <w:tabs>
          <w:tab w:val="clear" w:pos="1260"/>
        </w:tabs>
        <w:adjustRightInd/>
        <w:spacing w:before="0"/>
        <w:ind w:left="720" w:firstLine="0"/>
        <w:textAlignment w:val="auto"/>
        <w:rPr>
          <w:rFonts w:ascii="Tahoma" w:eastAsia="PMingLiU" w:hAnsi="Tahoma" w:cs="Tahoma"/>
          <w:lang w:eastAsia="zh-TW"/>
        </w:rPr>
      </w:pPr>
      <w:r w:rsidRPr="00BB059B">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BB059B">
        <w:rPr>
          <w:rFonts w:ascii="Tahoma" w:eastAsia="PMingLiU" w:hAnsi="Tahoma" w:cs="Tahoma"/>
          <w:sz w:val="18"/>
          <w:szCs w:val="18"/>
          <w:lang w:eastAsia="zh-TW"/>
        </w:rPr>
        <w:t xml:space="preserve"> Windows 8 </w:t>
      </w:r>
      <w:r w:rsidRPr="00BB059B">
        <w:rPr>
          <w:rFonts w:ascii="Tahoma" w:eastAsia="PMingLiU" w:hAnsi="Tahoma" w:cs="Tahoma"/>
          <w:sz w:val="18"/>
          <w:szCs w:val="18"/>
          <w:lang w:eastAsia="zh-TW"/>
        </w:rPr>
        <w:t>專業版升級的每個桌面裝置上取得授權，並安裝上表所載明的其中一項適用的合格作業系統。</w:t>
      </w:r>
    </w:p>
    <w:p w:rsidR="00846611" w:rsidRPr="00BB059B" w:rsidRDefault="00846611" w:rsidP="00846611">
      <w:pPr>
        <w:pStyle w:val="FootnoteBulletLevel2"/>
        <w:tabs>
          <w:tab w:val="clear" w:pos="1260"/>
        </w:tabs>
        <w:adjustRightInd/>
        <w:spacing w:before="0"/>
        <w:ind w:left="720" w:firstLine="0"/>
        <w:textAlignment w:val="auto"/>
        <w:rPr>
          <w:rFonts w:ascii="Tahoma" w:eastAsia="PMingLiU" w:hAnsi="Tahoma" w:cs="Tahoma"/>
          <w:lang w:eastAsia="zh-TW"/>
        </w:rPr>
      </w:pPr>
    </w:p>
    <w:p w:rsidR="002F7FB8" w:rsidRPr="00BB059B" w:rsidRDefault="002F7FB8" w:rsidP="00846611">
      <w:pPr>
        <w:pStyle w:val="FootnoteBulletLevel2"/>
        <w:tabs>
          <w:tab w:val="clear" w:pos="1260"/>
        </w:tabs>
        <w:adjustRightInd/>
        <w:spacing w:before="0"/>
        <w:ind w:left="720" w:firstLine="0"/>
        <w:textAlignment w:val="auto"/>
        <w:rPr>
          <w:rFonts w:ascii="Tahoma" w:eastAsia="PMingLiU" w:hAnsi="Tahoma" w:cs="Tahoma"/>
          <w:lang w:eastAsia="zh-TW"/>
        </w:rPr>
      </w:pPr>
      <w:r w:rsidRPr="00BB059B">
        <w:rPr>
          <w:rFonts w:ascii="Tahoma" w:eastAsia="PMingLiU" w:hAnsi="Tahoma" w:cs="Tahoma"/>
          <w:sz w:val="18"/>
          <w:szCs w:val="18"/>
          <w:lang w:eastAsia="zh-TW"/>
        </w:rPr>
        <w:t>想要同時取得</w:t>
      </w:r>
      <w:r w:rsidRPr="00BB059B">
        <w:rPr>
          <w:rFonts w:ascii="Tahoma" w:eastAsia="PMingLiU" w:hAnsi="Tahoma" w:cs="Tahoma"/>
          <w:sz w:val="18"/>
          <w:szCs w:val="18"/>
          <w:lang w:eastAsia="zh-TW"/>
        </w:rPr>
        <w:t xml:space="preserve"> Windows 8 </w:t>
      </w:r>
      <w:r w:rsidRPr="00BB059B">
        <w:rPr>
          <w:rFonts w:ascii="Tahoma" w:eastAsia="PMingLiU" w:hAnsi="Tahoma" w:cs="Tahoma"/>
          <w:sz w:val="18"/>
          <w:szCs w:val="18"/>
          <w:lang w:eastAsia="zh-TW"/>
        </w:rPr>
        <w:t>專業版升級與軟體保證之客戶擁有下列選擇方案：</w:t>
      </w:r>
    </w:p>
    <w:p w:rsidR="00B04B81" w:rsidRPr="00BB059B" w:rsidRDefault="00B04B81" w:rsidP="00846611">
      <w:pPr>
        <w:pStyle w:val="FootnoteBulletLevel2"/>
        <w:tabs>
          <w:tab w:val="clear" w:pos="1260"/>
        </w:tabs>
        <w:adjustRightInd/>
        <w:spacing w:before="0"/>
        <w:ind w:left="720" w:firstLine="0"/>
        <w:textAlignment w:val="auto"/>
        <w:rPr>
          <w:rFonts w:ascii="Tahoma" w:eastAsia="PMingLiU" w:hAnsi="Tahoma" w:cs="Tahoma"/>
          <w:lang w:eastAsia="zh-TW"/>
        </w:rPr>
      </w:pPr>
    </w:p>
    <w:p w:rsidR="002F7FB8" w:rsidRPr="00BB059B"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BB059B">
        <w:rPr>
          <w:rFonts w:ascii="Tahoma" w:eastAsia="PMingLiU" w:hAnsi="Tahoma" w:cs="Tahoma"/>
          <w:sz w:val="18"/>
          <w:szCs w:val="18"/>
        </w:rPr>
        <w:t>Select</w:t>
      </w:r>
      <w:r w:rsidRPr="00BB059B">
        <w:rPr>
          <w:rFonts w:ascii="Tahoma" w:eastAsia="PMingLiU" w:hAnsi="Tahoma" w:cs="Tahoma"/>
          <w:sz w:val="18"/>
          <w:szCs w:val="18"/>
        </w:rPr>
        <w:t>、</w:t>
      </w:r>
      <w:r w:rsidRPr="00BB059B">
        <w:rPr>
          <w:rFonts w:ascii="Tahoma" w:eastAsia="PMingLiU" w:hAnsi="Tahoma" w:cs="Tahoma"/>
          <w:sz w:val="18"/>
          <w:szCs w:val="18"/>
        </w:rPr>
        <w:t>Open Value (</w:t>
      </w:r>
      <w:r w:rsidRPr="00BB059B">
        <w:rPr>
          <w:rFonts w:ascii="Tahoma" w:eastAsia="PMingLiU" w:hAnsi="Tahoma" w:cs="Tahoma"/>
          <w:sz w:val="18"/>
          <w:szCs w:val="18"/>
        </w:rPr>
        <w:t>非全公司選擇方案</w:t>
      </w:r>
      <w:r w:rsidRPr="00BB059B">
        <w:rPr>
          <w:rFonts w:ascii="Tahoma" w:eastAsia="PMingLiU" w:hAnsi="Tahoma" w:cs="Tahoma"/>
          <w:sz w:val="18"/>
          <w:szCs w:val="18"/>
        </w:rPr>
        <w:t xml:space="preserve">) </w:t>
      </w:r>
      <w:r w:rsidRPr="00BB059B">
        <w:rPr>
          <w:rFonts w:ascii="Tahoma" w:eastAsia="PMingLiU" w:hAnsi="Tahoma" w:cs="Tahoma"/>
          <w:sz w:val="18"/>
          <w:szCs w:val="18"/>
        </w:rPr>
        <w:t>及</w:t>
      </w:r>
      <w:r w:rsidRPr="00BB059B">
        <w:rPr>
          <w:rFonts w:ascii="Tahoma" w:eastAsia="PMingLiU" w:hAnsi="Tahoma" w:cs="Tahoma"/>
          <w:sz w:val="18"/>
          <w:szCs w:val="18"/>
        </w:rPr>
        <w:t xml:space="preserve"> Open License </w:t>
      </w:r>
      <w:r w:rsidRPr="00BB059B">
        <w:rPr>
          <w:rFonts w:ascii="Tahoma" w:eastAsia="PMingLiU" w:hAnsi="Tahoma" w:cs="Tahoma"/>
          <w:sz w:val="18"/>
          <w:szCs w:val="18"/>
        </w:rPr>
        <w:t>方案：</w:t>
      </w:r>
    </w:p>
    <w:p w:rsidR="002F7FB8" w:rsidRPr="00BB059B" w:rsidRDefault="002F7FB8" w:rsidP="00B04B81">
      <w:pPr>
        <w:pStyle w:val="Footnotedash"/>
        <w:numPr>
          <w:ilvl w:val="1"/>
          <w:numId w:val="36"/>
        </w:numPr>
        <w:spacing w:before="0"/>
        <w:ind w:left="1800"/>
        <w:rPr>
          <w:rFonts w:ascii="Tahoma" w:eastAsia="PMingLiU" w:hAnsi="Tahoma" w:cs="Tahoma"/>
          <w:lang w:eastAsia="zh-TW"/>
        </w:rPr>
      </w:pPr>
      <w:r w:rsidRPr="00BB059B">
        <w:rPr>
          <w:rFonts w:ascii="Tahoma" w:eastAsia="PMingLiU" w:hAnsi="Tahoma" w:cs="Tahoma"/>
          <w:color w:val="000000"/>
          <w:sz w:val="18"/>
          <w:szCs w:val="18"/>
          <w:lang w:eastAsia="zh-TW"/>
        </w:rPr>
        <w:t>取得授權桌面裝置的</w:t>
      </w:r>
      <w:r w:rsidRPr="00BB059B">
        <w:rPr>
          <w:rFonts w:ascii="Tahoma" w:eastAsia="PMingLiU" w:hAnsi="Tahoma" w:cs="Tahoma"/>
          <w:color w:val="000000"/>
          <w:sz w:val="18"/>
          <w:szCs w:val="18"/>
          <w:lang w:eastAsia="zh-TW"/>
        </w:rPr>
        <w:t xml:space="preserve"> Windows 8 </w:t>
      </w:r>
      <w:r w:rsidRPr="00BB059B">
        <w:rPr>
          <w:rFonts w:ascii="Tahoma" w:eastAsia="PMingLiU" w:hAnsi="Tahoma" w:cs="Tahoma"/>
          <w:color w:val="000000"/>
          <w:sz w:val="18"/>
          <w:szCs w:val="18"/>
          <w:lang w:eastAsia="zh-TW"/>
        </w:rPr>
        <w:t>專業版升級及軟體保證，客戶已在該裝置上取得授權並安裝以上</w:t>
      </w:r>
      <w:r w:rsidRPr="00BB059B">
        <w:rPr>
          <w:rFonts w:ascii="Tahoma" w:eastAsia="PMingLiU" w:hAnsi="Tahoma" w:cs="Tahoma"/>
          <w:color w:val="000000"/>
          <w:sz w:val="18"/>
          <w:szCs w:val="18"/>
          <w:lang w:eastAsia="zh-TW"/>
        </w:rPr>
        <w:t xml:space="preserve"> Windows </w:t>
      </w:r>
      <w:r w:rsidRPr="00BB059B">
        <w:rPr>
          <w:rFonts w:ascii="Tahoma" w:eastAsia="PMingLiU" w:hAnsi="Tahoma" w:cs="Tahoma"/>
          <w:color w:val="000000"/>
          <w:sz w:val="18"/>
          <w:szCs w:val="18"/>
          <w:lang w:eastAsia="zh-TW"/>
        </w:rPr>
        <w:t>升級表中所列的其中一個合格作業系統。</w:t>
      </w:r>
    </w:p>
    <w:p w:rsidR="002F7FB8" w:rsidRPr="003F714E" w:rsidRDefault="002F7FB8" w:rsidP="00B04B81">
      <w:pPr>
        <w:pStyle w:val="Footnotedash"/>
        <w:numPr>
          <w:ilvl w:val="2"/>
          <w:numId w:val="103"/>
        </w:numPr>
        <w:spacing w:before="0"/>
        <w:ind w:left="1800"/>
        <w:rPr>
          <w:rFonts w:ascii="Tahoma" w:eastAsia="PMingLiU" w:hAnsi="Tahoma" w:cs="Tahoma"/>
          <w:lang w:eastAsia="zh-TW"/>
        </w:rPr>
      </w:pPr>
      <w:r w:rsidRPr="00BB059B">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BB059B">
        <w:rPr>
          <w:rFonts w:ascii="Tahoma" w:eastAsia="PMingLiU" w:hAnsi="Tahoma" w:cs="Tahoma"/>
          <w:color w:val="000000"/>
          <w:sz w:val="18"/>
          <w:szCs w:val="18"/>
          <w:lang w:eastAsia="zh-TW"/>
        </w:rPr>
        <w:t xml:space="preserve"> (</w:t>
      </w:r>
      <w:r w:rsidRPr="00BB059B">
        <w:rPr>
          <w:rFonts w:ascii="Tahoma" w:eastAsia="PMingLiU" w:hAnsi="Tahoma" w:cs="Tahoma"/>
          <w:color w:val="000000"/>
          <w:sz w:val="18"/>
          <w:szCs w:val="18"/>
          <w:lang w:eastAsia="zh-TW"/>
        </w:rPr>
        <w:t>即不能在最近指派使用權後的</w:t>
      </w:r>
      <w:r w:rsidRPr="00BB059B">
        <w:rPr>
          <w:rFonts w:ascii="Tahoma" w:eastAsia="PMingLiU" w:hAnsi="Tahoma" w:cs="Tahoma"/>
          <w:color w:val="000000"/>
          <w:sz w:val="18"/>
          <w:szCs w:val="18"/>
          <w:lang w:eastAsia="zh-TW"/>
        </w:rPr>
        <w:t xml:space="preserve"> 90 </w:t>
      </w:r>
      <w:r w:rsidRPr="00BB059B">
        <w:rPr>
          <w:rFonts w:ascii="Tahoma" w:eastAsia="PMingLiU" w:hAnsi="Tahoma" w:cs="Tahoma"/>
          <w:color w:val="000000"/>
          <w:sz w:val="18"/>
          <w:szCs w:val="18"/>
          <w:lang w:eastAsia="zh-TW"/>
        </w:rPr>
        <w:t>天內進行</w:t>
      </w:r>
      <w:r w:rsidRPr="00BB059B">
        <w:rPr>
          <w:rFonts w:ascii="Tahoma" w:eastAsia="PMingLiU" w:hAnsi="Tahoma" w:cs="Tahoma"/>
          <w:color w:val="000000"/>
          <w:sz w:val="18"/>
          <w:szCs w:val="18"/>
          <w:lang w:eastAsia="zh-TW"/>
        </w:rPr>
        <w:t>)</w:t>
      </w:r>
      <w:r w:rsidRPr="00BB059B">
        <w:rPr>
          <w:rFonts w:ascii="Tahoma" w:eastAsia="PMingLiU" w:hAnsi="Tahoma" w:cs="Tahoma"/>
          <w:color w:val="000000"/>
          <w:sz w:val="18"/>
          <w:szCs w:val="18"/>
          <w:lang w:eastAsia="zh-TW"/>
        </w:rPr>
        <w:t>，惟必須符合下列條件：</w:t>
      </w:r>
      <w:r w:rsidRPr="00BB059B">
        <w:rPr>
          <w:rFonts w:ascii="Tahoma" w:eastAsia="PMingLiU" w:hAnsi="Tahoma" w:cs="Tahoma"/>
          <w:color w:val="000000"/>
          <w:sz w:val="18"/>
          <w:szCs w:val="18"/>
          <w:lang w:eastAsia="zh-TW"/>
        </w:rPr>
        <w:t xml:space="preserve">(1) </w:t>
      </w:r>
      <w:r w:rsidRPr="00BB059B">
        <w:rPr>
          <w:rFonts w:ascii="Tahoma" w:eastAsia="PMingLiU" w:hAnsi="Tahoma" w:cs="Tahoma"/>
          <w:color w:val="000000"/>
          <w:sz w:val="18"/>
          <w:szCs w:val="18"/>
          <w:lang w:eastAsia="zh-TW"/>
        </w:rPr>
        <w:t>客戶已在替代桌面裝置上取得授權並安裝該作業系統最新版本之授權，以及</w:t>
      </w:r>
      <w:r w:rsidRPr="00BB059B">
        <w:rPr>
          <w:rFonts w:ascii="Tahoma" w:eastAsia="PMingLiU" w:hAnsi="Tahoma" w:cs="Tahoma"/>
          <w:color w:val="000000"/>
          <w:sz w:val="18"/>
          <w:szCs w:val="18"/>
          <w:lang w:eastAsia="zh-TW"/>
        </w:rPr>
        <w:t xml:space="preserve"> (2) </w:t>
      </w:r>
      <w:r w:rsidRPr="00BB059B">
        <w:rPr>
          <w:rFonts w:ascii="Tahoma" w:eastAsia="PMingLiU" w:hAnsi="Tahoma" w:cs="Tahoma"/>
          <w:color w:val="000000"/>
          <w:sz w:val="18"/>
          <w:szCs w:val="18"/>
          <w:lang w:eastAsia="zh-TW"/>
        </w:rPr>
        <w:t>客戶將原始桌面裝置中的桌面作業系統升級版全部移除。</w:t>
      </w:r>
    </w:p>
    <w:p w:rsidR="003F714E" w:rsidRDefault="003F714E" w:rsidP="003F714E">
      <w:pPr>
        <w:pStyle w:val="Footnotedash"/>
        <w:tabs>
          <w:tab w:val="clear" w:pos="1620"/>
        </w:tabs>
        <w:spacing w:before="0"/>
        <w:ind w:left="1800" w:firstLine="0"/>
        <w:rPr>
          <w:rFonts w:ascii="Tahoma" w:eastAsia="PMingLiU" w:hAnsi="Tahoma" w:cs="Tahoma"/>
          <w:color w:val="000000"/>
          <w:sz w:val="18"/>
          <w:szCs w:val="18"/>
          <w:lang w:eastAsia="zh-TW"/>
        </w:rPr>
      </w:pPr>
    </w:p>
    <w:p w:rsidR="003F714E" w:rsidRDefault="003F714E" w:rsidP="003F714E">
      <w:pPr>
        <w:pStyle w:val="Footnotedash"/>
        <w:tabs>
          <w:tab w:val="clear" w:pos="1620"/>
        </w:tabs>
        <w:spacing w:before="0"/>
        <w:ind w:left="1800" w:firstLine="0"/>
        <w:rPr>
          <w:rFonts w:ascii="Tahoma" w:eastAsia="PMingLiU" w:hAnsi="Tahoma" w:cs="Tahoma"/>
          <w:color w:val="000000"/>
          <w:sz w:val="18"/>
          <w:szCs w:val="18"/>
          <w:lang w:eastAsia="zh-TW"/>
        </w:rPr>
      </w:pPr>
    </w:p>
    <w:p w:rsidR="003F714E" w:rsidRDefault="003F714E" w:rsidP="003F714E">
      <w:pPr>
        <w:pStyle w:val="Footnotedash"/>
        <w:tabs>
          <w:tab w:val="clear" w:pos="1620"/>
        </w:tabs>
        <w:spacing w:before="0"/>
        <w:ind w:left="1800" w:firstLine="0"/>
        <w:rPr>
          <w:rFonts w:ascii="Tahoma" w:eastAsia="PMingLiU" w:hAnsi="Tahoma" w:cs="Tahoma"/>
          <w:color w:val="000000"/>
          <w:sz w:val="18"/>
          <w:szCs w:val="18"/>
          <w:lang w:eastAsia="zh-TW"/>
        </w:rPr>
      </w:pPr>
    </w:p>
    <w:p w:rsidR="003F714E" w:rsidRDefault="003F714E" w:rsidP="003F714E">
      <w:pPr>
        <w:pStyle w:val="Footnotedash"/>
        <w:tabs>
          <w:tab w:val="clear" w:pos="1620"/>
        </w:tabs>
        <w:spacing w:before="0"/>
        <w:ind w:left="1800" w:firstLine="0"/>
        <w:rPr>
          <w:rFonts w:ascii="Tahoma" w:eastAsia="PMingLiU" w:hAnsi="Tahoma" w:cs="Tahoma"/>
          <w:color w:val="000000"/>
          <w:sz w:val="18"/>
          <w:szCs w:val="18"/>
          <w:lang w:eastAsia="zh-TW"/>
        </w:rPr>
      </w:pPr>
    </w:p>
    <w:p w:rsidR="003F714E" w:rsidRPr="00BB059B" w:rsidRDefault="003F714E" w:rsidP="003F714E">
      <w:pPr>
        <w:pStyle w:val="Footnotedash"/>
        <w:tabs>
          <w:tab w:val="clear" w:pos="1620"/>
        </w:tabs>
        <w:spacing w:before="0"/>
        <w:ind w:left="1800" w:firstLine="0"/>
        <w:rPr>
          <w:rFonts w:ascii="Tahoma" w:eastAsia="PMingLiU" w:hAnsi="Tahoma" w:cs="Tahoma"/>
          <w:lang w:eastAsia="zh-TW"/>
        </w:rPr>
      </w:pPr>
    </w:p>
    <w:p w:rsidR="00A84DF7" w:rsidRPr="007F4B81" w:rsidRDefault="002F7FB8" w:rsidP="00B04B81">
      <w:pPr>
        <w:pStyle w:val="FootnoteBulletLevel2"/>
        <w:numPr>
          <w:ilvl w:val="0"/>
          <w:numId w:val="28"/>
        </w:numPr>
        <w:adjustRightInd/>
        <w:spacing w:before="0" w:after="60"/>
        <w:ind w:left="1440"/>
        <w:textAlignment w:val="auto"/>
        <w:rPr>
          <w:rFonts w:ascii="Tahoma" w:eastAsia="PMingLiU" w:hAnsi="Tahoma" w:cs="Tahoma"/>
          <w:sz w:val="18"/>
          <w:szCs w:val="18"/>
        </w:rPr>
      </w:pPr>
      <w:r w:rsidRPr="007F4B81">
        <w:rPr>
          <w:rFonts w:ascii="Tahoma" w:eastAsia="PMingLiU" w:hAnsi="Tahoma" w:cs="Tahoma"/>
          <w:sz w:val="18"/>
          <w:szCs w:val="18"/>
        </w:rPr>
        <w:t xml:space="preserve">Enterprise </w:t>
      </w:r>
      <w:r w:rsidRPr="007F4B81">
        <w:rPr>
          <w:rFonts w:ascii="Tahoma" w:eastAsia="PMingLiU" w:hAnsi="Tahoma" w:cs="Tahoma"/>
          <w:sz w:val="18"/>
          <w:szCs w:val="18"/>
        </w:rPr>
        <w:t>註冊及全公司</w:t>
      </w:r>
      <w:r w:rsidRPr="007F4B81">
        <w:rPr>
          <w:rFonts w:ascii="Tahoma" w:eastAsia="PMingLiU" w:hAnsi="Tahoma" w:cs="Tahoma"/>
          <w:sz w:val="18"/>
          <w:szCs w:val="18"/>
        </w:rPr>
        <w:t xml:space="preserve"> Open Value </w:t>
      </w:r>
      <w:r w:rsidRPr="007F4B81">
        <w:rPr>
          <w:rFonts w:ascii="Tahoma" w:eastAsia="PMingLiU" w:hAnsi="Tahoma" w:cs="Tahoma"/>
          <w:sz w:val="18"/>
          <w:szCs w:val="18"/>
        </w:rPr>
        <w:t>合約</w:t>
      </w:r>
      <w:r w:rsidRPr="007F4B81">
        <w:rPr>
          <w:rFonts w:ascii="Tahoma" w:eastAsia="PMingLiU" w:hAnsi="Tahoma" w:cs="Tahoma"/>
          <w:sz w:val="18"/>
          <w:szCs w:val="18"/>
        </w:rPr>
        <w:t xml:space="preserve"> (</w:t>
      </w:r>
      <w:r w:rsidRPr="007F4B81">
        <w:rPr>
          <w:rFonts w:ascii="Tahoma" w:eastAsia="PMingLiU" w:hAnsi="Tahoma" w:cs="Tahoma"/>
          <w:sz w:val="18"/>
          <w:szCs w:val="18"/>
        </w:rPr>
        <w:t>永久及訂閱</w:t>
      </w:r>
      <w:r w:rsidRPr="007F4B81">
        <w:rPr>
          <w:rFonts w:ascii="Tahoma" w:eastAsia="PMingLiU" w:hAnsi="Tahoma" w:cs="Tahoma"/>
          <w:sz w:val="18"/>
          <w:szCs w:val="18"/>
        </w:rPr>
        <w:t>)</w:t>
      </w:r>
      <w:r w:rsidRPr="007F4B81">
        <w:rPr>
          <w:rFonts w:ascii="Tahoma" w:eastAsia="PMingLiU" w:hAnsi="Tahoma" w:cs="Tahoma"/>
          <w:sz w:val="18"/>
          <w:szCs w:val="18"/>
        </w:rPr>
        <w:t>：</w:t>
      </w:r>
    </w:p>
    <w:p w:rsidR="00A84DF7" w:rsidRPr="007F4B81" w:rsidRDefault="002F7FB8" w:rsidP="00B04B81">
      <w:pPr>
        <w:pStyle w:val="Footnotedash"/>
        <w:numPr>
          <w:ilvl w:val="1"/>
          <w:numId w:val="36"/>
        </w:numPr>
        <w:spacing w:before="0"/>
        <w:ind w:left="1800"/>
        <w:rPr>
          <w:rFonts w:ascii="Tahoma" w:eastAsia="PMingLiU" w:hAnsi="Tahoma" w:cs="Tahoma"/>
          <w:sz w:val="18"/>
          <w:szCs w:val="18"/>
        </w:rPr>
      </w:pPr>
      <w:r w:rsidRPr="007F4B81">
        <w:rPr>
          <w:rFonts w:ascii="Tahoma" w:eastAsia="PMingLiU" w:hAnsi="Tahoma" w:cs="Tahoma"/>
          <w:color w:val="000000"/>
          <w:sz w:val="18"/>
          <w:szCs w:val="18"/>
        </w:rPr>
        <w:t>最初</w:t>
      </w:r>
      <w:r w:rsidRPr="007F4B81">
        <w:rPr>
          <w:rFonts w:ascii="Tahoma" w:eastAsia="PMingLiU" w:hAnsi="Tahoma" w:cs="Tahoma"/>
          <w:color w:val="000000"/>
          <w:sz w:val="18"/>
          <w:szCs w:val="18"/>
        </w:rPr>
        <w:t xml:space="preserve"> Enterprise </w:t>
      </w:r>
      <w:r w:rsidRPr="007F4B81">
        <w:rPr>
          <w:rFonts w:ascii="Tahoma" w:eastAsia="PMingLiU" w:hAnsi="Tahoma" w:cs="Tahoma"/>
          <w:color w:val="000000"/>
          <w:sz w:val="18"/>
          <w:szCs w:val="18"/>
        </w:rPr>
        <w:t>註冊或</w:t>
      </w:r>
      <w:r w:rsidRPr="007F4B81">
        <w:rPr>
          <w:rFonts w:ascii="Tahoma" w:eastAsia="PMingLiU" w:hAnsi="Tahoma" w:cs="Tahoma"/>
          <w:color w:val="000000"/>
          <w:sz w:val="18"/>
          <w:szCs w:val="18"/>
        </w:rPr>
        <w:t xml:space="preserve"> Open Value </w:t>
      </w:r>
      <w:r w:rsidRPr="007F4B81">
        <w:rPr>
          <w:rFonts w:ascii="Tahoma" w:eastAsia="PMingLiU" w:hAnsi="Tahoma" w:cs="Tahoma"/>
          <w:color w:val="000000"/>
          <w:sz w:val="18"/>
          <w:szCs w:val="18"/>
        </w:rPr>
        <w:t>合約</w:t>
      </w:r>
      <w:r w:rsidRPr="007F4B81">
        <w:rPr>
          <w:rFonts w:ascii="Tahoma" w:eastAsia="PMingLiU" w:hAnsi="Tahoma" w:cs="Tahoma"/>
          <w:color w:val="000000"/>
          <w:sz w:val="18"/>
          <w:szCs w:val="18"/>
        </w:rPr>
        <w:t xml:space="preserve"> (</w:t>
      </w:r>
      <w:r w:rsidRPr="007F4B81">
        <w:rPr>
          <w:rFonts w:ascii="Tahoma" w:eastAsia="PMingLiU" w:hAnsi="Tahoma" w:cs="Tahoma"/>
          <w:color w:val="000000"/>
          <w:sz w:val="18"/>
          <w:szCs w:val="18"/>
        </w:rPr>
        <w:t>已安裝之基本</w:t>
      </w:r>
      <w:r w:rsidRPr="007F4B81">
        <w:rPr>
          <w:rFonts w:ascii="Tahoma" w:eastAsia="PMingLiU" w:hAnsi="Tahoma" w:cs="Tahoma"/>
          <w:color w:val="000000"/>
          <w:sz w:val="18"/>
          <w:szCs w:val="18"/>
        </w:rPr>
        <w:t>)</w:t>
      </w:r>
      <w:r w:rsidRPr="007F4B81">
        <w:rPr>
          <w:rFonts w:ascii="Tahoma" w:eastAsia="PMingLiU" w:hAnsi="Tahoma" w:cs="Tahoma"/>
          <w:color w:val="000000"/>
          <w:sz w:val="18"/>
          <w:szCs w:val="18"/>
        </w:rPr>
        <w:t>：</w:t>
      </w:r>
    </w:p>
    <w:p w:rsidR="00A84DF7" w:rsidRPr="007F4B81" w:rsidRDefault="002F7FB8" w:rsidP="00B04B81">
      <w:pPr>
        <w:pStyle w:val="Footnotedash"/>
        <w:numPr>
          <w:ilvl w:val="1"/>
          <w:numId w:val="36"/>
        </w:numPr>
        <w:spacing w:before="0"/>
        <w:ind w:left="1800"/>
        <w:rPr>
          <w:rFonts w:ascii="Tahoma" w:eastAsia="PMingLiU" w:hAnsi="Tahoma" w:cs="Tahoma"/>
          <w:sz w:val="18"/>
          <w:szCs w:val="18"/>
          <w:lang w:eastAsia="zh-TW"/>
        </w:rPr>
      </w:pPr>
      <w:r w:rsidRPr="007F4B81">
        <w:rPr>
          <w:rFonts w:ascii="Tahoma" w:eastAsia="PMingLiU" w:hAnsi="Tahoma" w:cs="Tahoma"/>
          <w:color w:val="000000"/>
          <w:sz w:val="18"/>
          <w:szCs w:val="18"/>
          <w:lang w:eastAsia="zh-TW"/>
        </w:rPr>
        <w:t>為已安裝之基本中的所有合格桌面裝置，取得</w:t>
      </w:r>
      <w:r w:rsidRPr="007F4B81">
        <w:rPr>
          <w:rFonts w:ascii="Tahoma" w:eastAsia="PMingLiU" w:hAnsi="Tahoma" w:cs="Tahoma"/>
          <w:color w:val="000000"/>
          <w:sz w:val="18"/>
          <w:szCs w:val="18"/>
          <w:lang w:eastAsia="zh-TW"/>
        </w:rPr>
        <w:t xml:space="preserve"> Windows 8 </w:t>
      </w:r>
      <w:r w:rsidRPr="007F4B81">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升級表中「新</w:t>
      </w:r>
      <w:r w:rsidRPr="007F4B81">
        <w:rPr>
          <w:rFonts w:ascii="Tahoma" w:eastAsia="PMingLiU" w:hAnsi="Tahoma" w:cs="Tahoma"/>
          <w:color w:val="000000"/>
          <w:sz w:val="18"/>
          <w:szCs w:val="18"/>
          <w:lang w:eastAsia="zh-TW"/>
        </w:rPr>
        <w:t xml:space="preserve"> EA/OV-CW</w:t>
      </w:r>
      <w:r w:rsidRPr="007F4B81">
        <w:rPr>
          <w:rFonts w:ascii="Tahoma" w:eastAsia="PMingLiU" w:hAnsi="Tahoma" w:cs="Tahoma"/>
          <w:color w:val="000000"/>
          <w:sz w:val="18"/>
          <w:szCs w:val="18"/>
          <w:lang w:eastAsia="zh-TW"/>
        </w:rPr>
        <w:t>」欄底下所列的其中一個合格作業系統之授權，</w:t>
      </w:r>
      <w:r w:rsidR="003F714E" w:rsidRPr="007F4B81">
        <w:rPr>
          <w:rFonts w:ascii="Tahoma" w:eastAsia="PMingLiU" w:hAnsi="Tahoma" w:cs="Tahoma"/>
          <w:color w:val="000000"/>
          <w:sz w:val="18"/>
          <w:szCs w:val="18"/>
          <w:lang w:eastAsia="zh-TW"/>
        </w:rPr>
        <w:br/>
      </w:r>
      <w:r w:rsidRPr="007F4B81">
        <w:rPr>
          <w:rFonts w:ascii="Tahoma" w:eastAsia="PMingLiU" w:hAnsi="Tahoma" w:cs="Tahoma"/>
          <w:color w:val="000000"/>
          <w:sz w:val="18"/>
          <w:szCs w:val="18"/>
          <w:lang w:eastAsia="zh-TW"/>
        </w:rPr>
        <w:t>並於日後將執行</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作業系統之所有已安裝之基本合格桌面裝置上進行安裝。</w:t>
      </w:r>
    </w:p>
    <w:p w:rsidR="002F7FB8" w:rsidRPr="007F4B81" w:rsidRDefault="002F7FB8" w:rsidP="00B04B81">
      <w:pPr>
        <w:pStyle w:val="Footnotedash"/>
        <w:numPr>
          <w:ilvl w:val="1"/>
          <w:numId w:val="36"/>
        </w:numPr>
        <w:spacing w:before="0"/>
        <w:ind w:left="1800"/>
        <w:rPr>
          <w:rFonts w:ascii="Tahoma" w:eastAsia="PMingLiU" w:hAnsi="Tahoma" w:cs="Tahoma"/>
          <w:sz w:val="18"/>
          <w:szCs w:val="18"/>
        </w:rPr>
      </w:pPr>
      <w:r w:rsidRPr="007F4B81">
        <w:rPr>
          <w:rFonts w:ascii="Tahoma" w:eastAsia="PMingLiU" w:hAnsi="Tahoma" w:cs="Tahoma"/>
          <w:color w:val="000000"/>
          <w:sz w:val="18"/>
          <w:szCs w:val="18"/>
        </w:rPr>
        <w:t>現有</w:t>
      </w:r>
      <w:r w:rsidRPr="007F4B81">
        <w:rPr>
          <w:rFonts w:ascii="Tahoma" w:eastAsia="PMingLiU" w:hAnsi="Tahoma" w:cs="Tahoma"/>
          <w:color w:val="000000"/>
          <w:sz w:val="18"/>
          <w:szCs w:val="18"/>
        </w:rPr>
        <w:t xml:space="preserve"> Enterprise </w:t>
      </w:r>
      <w:r w:rsidRPr="007F4B81">
        <w:rPr>
          <w:rFonts w:ascii="Tahoma" w:eastAsia="PMingLiU" w:hAnsi="Tahoma" w:cs="Tahoma"/>
          <w:color w:val="000000"/>
          <w:sz w:val="18"/>
          <w:szCs w:val="18"/>
        </w:rPr>
        <w:t>註冊或</w:t>
      </w:r>
      <w:r w:rsidRPr="007F4B81">
        <w:rPr>
          <w:rFonts w:ascii="Tahoma" w:eastAsia="PMingLiU" w:hAnsi="Tahoma" w:cs="Tahoma"/>
          <w:color w:val="000000"/>
          <w:sz w:val="18"/>
          <w:szCs w:val="18"/>
        </w:rPr>
        <w:t xml:space="preserve"> Open Value </w:t>
      </w:r>
      <w:r w:rsidRPr="007F4B81">
        <w:rPr>
          <w:rFonts w:ascii="Tahoma" w:eastAsia="PMingLiU" w:hAnsi="Tahoma" w:cs="Tahoma"/>
          <w:color w:val="000000"/>
          <w:sz w:val="18"/>
          <w:szCs w:val="18"/>
        </w:rPr>
        <w:t>合約</w:t>
      </w:r>
      <w:r w:rsidRPr="007F4B81">
        <w:rPr>
          <w:rFonts w:ascii="Tahoma" w:eastAsia="PMingLiU" w:hAnsi="Tahoma" w:cs="Tahoma"/>
          <w:color w:val="000000"/>
          <w:sz w:val="18"/>
          <w:szCs w:val="18"/>
        </w:rPr>
        <w:t xml:space="preserve"> (</w:t>
      </w:r>
      <w:r w:rsidRPr="007F4B81">
        <w:rPr>
          <w:rFonts w:ascii="Tahoma" w:eastAsia="PMingLiU" w:hAnsi="Tahoma" w:cs="Tahoma"/>
          <w:color w:val="000000"/>
          <w:sz w:val="18"/>
          <w:szCs w:val="18"/>
        </w:rPr>
        <w:t>校正及替代</w:t>
      </w:r>
      <w:r w:rsidRPr="007F4B81">
        <w:rPr>
          <w:rFonts w:ascii="Tahoma" w:eastAsia="PMingLiU" w:hAnsi="Tahoma" w:cs="Tahoma"/>
          <w:color w:val="000000"/>
          <w:sz w:val="18"/>
          <w:szCs w:val="18"/>
        </w:rPr>
        <w:t>)</w:t>
      </w:r>
      <w:r w:rsidRPr="007F4B81">
        <w:rPr>
          <w:rFonts w:ascii="Tahoma" w:eastAsia="PMingLiU" w:hAnsi="Tahoma" w:cs="Tahoma"/>
          <w:color w:val="000000"/>
          <w:sz w:val="18"/>
          <w:szCs w:val="18"/>
        </w:rPr>
        <w:t>：</w:t>
      </w:r>
    </w:p>
    <w:p w:rsidR="002F7FB8" w:rsidRPr="007F4B81" w:rsidRDefault="002F7FB8" w:rsidP="00B04B81">
      <w:pPr>
        <w:pStyle w:val="Footnotedash"/>
        <w:numPr>
          <w:ilvl w:val="1"/>
          <w:numId w:val="36"/>
        </w:numPr>
        <w:spacing w:before="0"/>
        <w:ind w:left="1800"/>
        <w:rPr>
          <w:rFonts w:ascii="Tahoma" w:eastAsia="PMingLiU" w:hAnsi="Tahoma" w:cs="Tahoma"/>
          <w:sz w:val="18"/>
          <w:szCs w:val="18"/>
          <w:lang w:eastAsia="zh-TW"/>
        </w:rPr>
      </w:pPr>
      <w:r w:rsidRPr="007F4B81">
        <w:rPr>
          <w:rFonts w:ascii="Tahoma" w:eastAsia="PMingLiU" w:hAnsi="Tahoma" w:cs="Tahoma"/>
          <w:color w:val="000000"/>
          <w:sz w:val="18"/>
          <w:szCs w:val="18"/>
          <w:lang w:eastAsia="zh-TW"/>
        </w:rPr>
        <w:t>為將在其上執行</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作業系統之所有新的合格桌面或裝置，取得</w:t>
      </w:r>
      <w:r w:rsidRPr="007F4B81">
        <w:rPr>
          <w:rFonts w:ascii="Tahoma" w:eastAsia="PMingLiU" w:hAnsi="Tahoma" w:cs="Tahoma"/>
          <w:color w:val="000000"/>
          <w:sz w:val="18"/>
          <w:szCs w:val="18"/>
          <w:lang w:eastAsia="zh-TW"/>
        </w:rPr>
        <w:t xml:space="preserve"> Windows 8 </w:t>
      </w:r>
      <w:r w:rsidRPr="007F4B81">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升級表中「現有</w:t>
      </w:r>
      <w:r w:rsidRPr="007F4B81">
        <w:rPr>
          <w:rFonts w:ascii="Tahoma" w:eastAsia="PMingLiU" w:hAnsi="Tahoma" w:cs="Tahoma"/>
          <w:color w:val="000000"/>
          <w:sz w:val="18"/>
          <w:szCs w:val="18"/>
          <w:lang w:eastAsia="zh-TW"/>
        </w:rPr>
        <w:t xml:space="preserve"> EA/OV-CW</w:t>
      </w:r>
      <w:r w:rsidRPr="007F4B81">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升級表中「新</w:t>
      </w:r>
      <w:r w:rsidRPr="007F4B81">
        <w:rPr>
          <w:rFonts w:ascii="Tahoma" w:eastAsia="PMingLiU" w:hAnsi="Tahoma" w:cs="Tahoma"/>
          <w:color w:val="000000"/>
          <w:sz w:val="18"/>
          <w:szCs w:val="18"/>
          <w:lang w:eastAsia="zh-TW"/>
        </w:rPr>
        <w:t xml:space="preserve"> EA/OV-CW</w:t>
      </w:r>
      <w:r w:rsidRPr="007F4B81">
        <w:rPr>
          <w:rFonts w:ascii="Tahoma" w:eastAsia="PMingLiU" w:hAnsi="Tahoma" w:cs="Tahoma"/>
          <w:color w:val="000000"/>
          <w:sz w:val="18"/>
          <w:szCs w:val="18"/>
          <w:lang w:eastAsia="zh-TW"/>
        </w:rPr>
        <w:t>」欄底下所列的其中一個合格作業系統。</w:t>
      </w:r>
    </w:p>
    <w:p w:rsidR="002F7FB8" w:rsidRPr="007F4B81" w:rsidRDefault="002F7FB8" w:rsidP="00B04B81">
      <w:pPr>
        <w:pStyle w:val="FootnoteBulletLevel2"/>
        <w:numPr>
          <w:ilvl w:val="0"/>
          <w:numId w:val="28"/>
        </w:numPr>
        <w:adjustRightInd/>
        <w:spacing w:before="0" w:after="60"/>
        <w:ind w:left="1440"/>
        <w:textAlignment w:val="auto"/>
        <w:rPr>
          <w:rFonts w:ascii="Tahoma" w:eastAsia="PMingLiU" w:hAnsi="Tahoma" w:cs="Tahoma"/>
          <w:sz w:val="18"/>
          <w:szCs w:val="18"/>
        </w:rPr>
      </w:pPr>
      <w:r w:rsidRPr="007F4B81">
        <w:rPr>
          <w:rFonts w:ascii="Tahoma" w:eastAsia="PMingLiU" w:hAnsi="Tahoma" w:cs="Tahoma"/>
          <w:sz w:val="18"/>
          <w:szCs w:val="18"/>
        </w:rPr>
        <w:t xml:space="preserve">Campus </w:t>
      </w:r>
      <w:r w:rsidRPr="007F4B81">
        <w:rPr>
          <w:rFonts w:ascii="Tahoma" w:eastAsia="PMingLiU" w:hAnsi="Tahoma" w:cs="Tahoma"/>
          <w:sz w:val="18"/>
          <w:szCs w:val="18"/>
        </w:rPr>
        <w:t>及</w:t>
      </w:r>
      <w:r w:rsidRPr="007F4B81">
        <w:rPr>
          <w:rFonts w:ascii="Tahoma" w:eastAsia="PMingLiU" w:hAnsi="Tahoma" w:cs="Tahoma"/>
          <w:sz w:val="18"/>
          <w:szCs w:val="18"/>
        </w:rPr>
        <w:t xml:space="preserve"> School </w:t>
      </w:r>
      <w:r w:rsidRPr="007F4B81">
        <w:rPr>
          <w:rFonts w:ascii="Tahoma" w:eastAsia="PMingLiU" w:hAnsi="Tahoma" w:cs="Tahoma"/>
          <w:sz w:val="18"/>
          <w:szCs w:val="18"/>
        </w:rPr>
        <w:t>合約和</w:t>
      </w:r>
      <w:r w:rsidRPr="007F4B81">
        <w:rPr>
          <w:rFonts w:ascii="Tahoma" w:eastAsia="PMingLiU" w:hAnsi="Tahoma" w:cs="Tahoma"/>
          <w:sz w:val="18"/>
          <w:szCs w:val="18"/>
        </w:rPr>
        <w:t xml:space="preserve"> Open Value Subscription – </w:t>
      </w:r>
      <w:r w:rsidRPr="007F4B81">
        <w:rPr>
          <w:rFonts w:ascii="Tahoma" w:eastAsia="PMingLiU" w:hAnsi="Tahoma" w:cs="Tahoma"/>
          <w:sz w:val="18"/>
          <w:szCs w:val="18"/>
        </w:rPr>
        <w:t>教育解決方案之客戶：</w:t>
      </w:r>
    </w:p>
    <w:p w:rsidR="002F7FB8" w:rsidRPr="007F4B81" w:rsidRDefault="002F7FB8" w:rsidP="00B04B81">
      <w:pPr>
        <w:pStyle w:val="Footnotedash"/>
        <w:numPr>
          <w:ilvl w:val="1"/>
          <w:numId w:val="36"/>
        </w:numPr>
        <w:spacing w:before="0"/>
        <w:ind w:left="1800"/>
        <w:rPr>
          <w:rFonts w:ascii="Tahoma" w:eastAsia="PMingLiU" w:hAnsi="Tahoma" w:cs="Tahoma"/>
          <w:sz w:val="18"/>
          <w:szCs w:val="18"/>
        </w:rPr>
      </w:pPr>
      <w:r w:rsidRPr="007F4B81">
        <w:rPr>
          <w:rFonts w:ascii="Tahoma" w:eastAsia="PMingLiU" w:hAnsi="Tahoma" w:cs="Tahoma"/>
          <w:color w:val="000000"/>
          <w:sz w:val="18"/>
          <w:szCs w:val="18"/>
          <w:lang w:eastAsia="zh-TW"/>
        </w:rPr>
        <w:t xml:space="preserve">Windows </w:t>
      </w:r>
      <w:r w:rsidRPr="007F4B81">
        <w:rPr>
          <w:rFonts w:ascii="Tahoma" w:eastAsia="PMingLiU" w:hAnsi="Tahoma" w:cs="Tahoma"/>
          <w:color w:val="000000"/>
          <w:sz w:val="18"/>
          <w:szCs w:val="18"/>
          <w:lang w:eastAsia="zh-TW"/>
        </w:rPr>
        <w:t>作業系統僅得視為升級取得授權。因此，想要執行</w:t>
      </w:r>
      <w:r w:rsidRPr="007F4B81">
        <w:rPr>
          <w:rFonts w:ascii="Tahoma" w:eastAsia="PMingLiU" w:hAnsi="Tahoma" w:cs="Tahoma"/>
          <w:color w:val="000000"/>
          <w:sz w:val="18"/>
          <w:szCs w:val="18"/>
          <w:lang w:eastAsia="zh-TW"/>
        </w:rPr>
        <w:t xml:space="preserve"> Windows </w:t>
      </w:r>
      <w:r w:rsidRPr="007F4B81">
        <w:rPr>
          <w:rFonts w:ascii="Tahoma" w:eastAsia="PMingLiU" w:hAnsi="Tahoma" w:cs="Tahoma"/>
          <w:color w:val="000000"/>
          <w:sz w:val="18"/>
          <w:szCs w:val="18"/>
          <w:lang w:eastAsia="zh-TW"/>
        </w:rPr>
        <w:t>作業系統之客戶必須先在其桌面裝置上取得授權及安裝合格作業系統。</w:t>
      </w:r>
      <w:r w:rsidRPr="007F4B81">
        <w:rPr>
          <w:rFonts w:ascii="Tahoma" w:eastAsia="PMingLiU" w:hAnsi="Tahoma" w:cs="Tahoma"/>
          <w:color w:val="000000"/>
          <w:sz w:val="18"/>
          <w:szCs w:val="18"/>
        </w:rPr>
        <w:t>合格作業系統係指以上</w:t>
      </w:r>
      <w:r w:rsidRPr="007F4B81">
        <w:rPr>
          <w:rFonts w:ascii="Tahoma" w:eastAsia="PMingLiU" w:hAnsi="Tahoma" w:cs="Tahoma"/>
          <w:color w:val="000000"/>
          <w:sz w:val="18"/>
          <w:szCs w:val="18"/>
        </w:rPr>
        <w:t xml:space="preserve"> Windows </w:t>
      </w:r>
      <w:r w:rsidRPr="007F4B81">
        <w:rPr>
          <w:rFonts w:ascii="Tahoma" w:eastAsia="PMingLiU" w:hAnsi="Tahoma" w:cs="Tahoma"/>
          <w:color w:val="000000"/>
          <w:sz w:val="18"/>
          <w:szCs w:val="18"/>
        </w:rPr>
        <w:t>升級表中「</w:t>
      </w:r>
      <w:r w:rsidRPr="007F4B81">
        <w:rPr>
          <w:rFonts w:ascii="Tahoma" w:eastAsia="PMingLiU" w:hAnsi="Tahoma" w:cs="Tahoma"/>
          <w:color w:val="000000"/>
          <w:sz w:val="18"/>
          <w:szCs w:val="18"/>
        </w:rPr>
        <w:t>academic</w:t>
      </w:r>
      <w:r w:rsidRPr="007F4B81">
        <w:rPr>
          <w:rFonts w:ascii="Tahoma" w:eastAsia="PMingLiU" w:hAnsi="Tahoma" w:cs="Tahoma"/>
          <w:color w:val="000000"/>
          <w:sz w:val="18"/>
          <w:szCs w:val="18"/>
        </w:rPr>
        <w:t>」欄底下所列的其中一個合格作業系統。</w:t>
      </w:r>
    </w:p>
    <w:p w:rsidR="00B47893" w:rsidRPr="007F4B81" w:rsidRDefault="002F7FB8" w:rsidP="00AF3B19">
      <w:pPr>
        <w:pStyle w:val="Footnotedash"/>
        <w:numPr>
          <w:ilvl w:val="1"/>
          <w:numId w:val="36"/>
        </w:numPr>
        <w:spacing w:before="0" w:after="0"/>
        <w:ind w:left="1800"/>
        <w:rPr>
          <w:rFonts w:ascii="Tahoma" w:eastAsia="PMingLiU" w:hAnsi="Tahoma" w:cs="Tahoma"/>
          <w:sz w:val="18"/>
          <w:szCs w:val="18"/>
        </w:rPr>
      </w:pPr>
      <w:r w:rsidRPr="007F4B81">
        <w:rPr>
          <w:rFonts w:ascii="Tahoma" w:eastAsia="PMingLiU" w:hAnsi="Tahoma" w:cs="Tahoma"/>
          <w:color w:val="000000"/>
          <w:sz w:val="18"/>
          <w:szCs w:val="18"/>
          <w:lang w:eastAsia="zh-TW"/>
        </w:rPr>
        <w:t>即使與產品使用權利</w:t>
      </w:r>
      <w:r w:rsidRPr="007F4B81">
        <w:rPr>
          <w:rFonts w:ascii="Tahoma" w:eastAsia="PMingLiU" w:hAnsi="Tahoma" w:cs="Tahoma"/>
          <w:color w:val="000000"/>
          <w:sz w:val="18"/>
          <w:szCs w:val="18"/>
          <w:lang w:eastAsia="zh-TW"/>
        </w:rPr>
        <w:t xml:space="preserve"> (PUR) </w:t>
      </w:r>
      <w:r w:rsidRPr="007F4B81">
        <w:rPr>
          <w:rFonts w:ascii="Tahoma" w:eastAsia="PMingLiU" w:hAnsi="Tahoma" w:cs="Tahoma"/>
          <w:color w:val="000000"/>
          <w:sz w:val="18"/>
          <w:szCs w:val="18"/>
          <w:lang w:eastAsia="zh-TW"/>
        </w:rPr>
        <w:t>相牴觸，選擇學生選項的機構可允許每一授權的學生裝置最多一個</w:t>
      </w:r>
      <w:r w:rsidRPr="007F4B81">
        <w:rPr>
          <w:rFonts w:ascii="Tahoma" w:eastAsia="PMingLiU" w:hAnsi="Tahoma" w:cs="Tahoma"/>
          <w:color w:val="000000"/>
          <w:sz w:val="18"/>
          <w:szCs w:val="18"/>
          <w:lang w:eastAsia="zh-TW"/>
        </w:rPr>
        <w:t xml:space="preserve"> Windows To Go </w:t>
      </w:r>
      <w:r w:rsidRPr="007F4B81">
        <w:rPr>
          <w:rFonts w:ascii="Tahoma" w:eastAsia="PMingLiU" w:hAnsi="Tahoma" w:cs="Tahoma"/>
          <w:color w:val="000000"/>
          <w:sz w:val="18"/>
          <w:szCs w:val="18"/>
          <w:lang w:eastAsia="zh-TW"/>
        </w:rPr>
        <w:t>執行個體。</w:t>
      </w:r>
      <w:r w:rsidRPr="007F4B81">
        <w:rPr>
          <w:rFonts w:ascii="Tahoma" w:eastAsia="PMingLiU" w:hAnsi="Tahoma" w:cs="Tahoma"/>
          <w:color w:val="000000"/>
          <w:sz w:val="18"/>
          <w:szCs w:val="18"/>
        </w:rPr>
        <w:t>機構必須確保在機構停止使用</w:t>
      </w:r>
      <w:r w:rsidRPr="007F4B81">
        <w:rPr>
          <w:rFonts w:ascii="Tahoma" w:eastAsia="PMingLiU" w:hAnsi="Tahoma" w:cs="Tahoma"/>
          <w:color w:val="000000"/>
          <w:sz w:val="18"/>
          <w:szCs w:val="18"/>
        </w:rPr>
        <w:t xml:space="preserve"> Windows To Go </w:t>
      </w:r>
      <w:r w:rsidRPr="007F4B81">
        <w:rPr>
          <w:rFonts w:ascii="Tahoma" w:eastAsia="PMingLiU" w:hAnsi="Tahoma" w:cs="Tahoma"/>
          <w:color w:val="000000"/>
          <w:sz w:val="18"/>
          <w:szCs w:val="18"/>
        </w:rPr>
        <w:t>時學生不會再參加授權，並將具有</w:t>
      </w:r>
      <w:r w:rsidRPr="007F4B81">
        <w:rPr>
          <w:rFonts w:ascii="Tahoma" w:eastAsia="PMingLiU" w:hAnsi="Tahoma" w:cs="Tahoma"/>
          <w:color w:val="000000"/>
          <w:sz w:val="18"/>
          <w:szCs w:val="18"/>
        </w:rPr>
        <w:t xml:space="preserve"> Windows To Go </w:t>
      </w:r>
      <w:r w:rsidRPr="007F4B81">
        <w:rPr>
          <w:rFonts w:ascii="Tahoma" w:eastAsia="PMingLiU" w:hAnsi="Tahoma" w:cs="Tahoma"/>
          <w:color w:val="000000"/>
          <w:sz w:val="18"/>
          <w:szCs w:val="18"/>
        </w:rPr>
        <w:t>執行個體的任何</w:t>
      </w:r>
      <w:r w:rsidRPr="007F4B81">
        <w:rPr>
          <w:rFonts w:ascii="Tahoma" w:eastAsia="PMingLiU" w:hAnsi="Tahoma" w:cs="Tahoma"/>
          <w:color w:val="000000"/>
          <w:sz w:val="18"/>
          <w:szCs w:val="18"/>
        </w:rPr>
        <w:t xml:space="preserve"> USB </w:t>
      </w:r>
      <w:r w:rsidRPr="007F4B81">
        <w:rPr>
          <w:rFonts w:ascii="Tahoma" w:eastAsia="PMingLiU" w:hAnsi="Tahoma" w:cs="Tahoma"/>
          <w:color w:val="000000"/>
          <w:sz w:val="18"/>
          <w:szCs w:val="18"/>
        </w:rPr>
        <w:t>裝置交還給機構。</w:t>
      </w:r>
      <w:r w:rsidRPr="007F4B81">
        <w:rPr>
          <w:rFonts w:ascii="Tahoma" w:eastAsia="PMingLiU" w:hAnsi="Tahoma" w:cs="Tahoma"/>
          <w:sz w:val="18"/>
          <w:szCs w:val="18"/>
        </w:rPr>
        <w:t>選擇學生選項的機構不得在任何學生擁有的裝置上安裝</w:t>
      </w:r>
      <w:r w:rsidRPr="007F4B81">
        <w:rPr>
          <w:rFonts w:ascii="Tahoma" w:eastAsia="PMingLiU" w:hAnsi="Tahoma" w:cs="Tahoma"/>
          <w:sz w:val="18"/>
          <w:szCs w:val="18"/>
        </w:rPr>
        <w:t xml:space="preserve"> Windows Enterprise</w:t>
      </w:r>
      <w:r w:rsidRPr="007F4B81">
        <w:rPr>
          <w:rFonts w:ascii="Tahoma" w:eastAsia="PMingLiU" w:hAnsi="Tahoma" w:cs="Tahoma"/>
          <w:sz w:val="18"/>
          <w:szCs w:val="18"/>
        </w:rPr>
        <w:t>。</w:t>
      </w:r>
    </w:p>
    <w:p w:rsidR="00973A93" w:rsidRPr="00BB059B" w:rsidRDefault="00973A93" w:rsidP="00AF3B19">
      <w:pPr>
        <w:rPr>
          <w:rFonts w:eastAsia="PMingLiU" w:cs="Tahoma"/>
        </w:rPr>
      </w:pPr>
    </w:p>
    <w:p w:rsidR="00B73A46" w:rsidRPr="007F4B8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F4B81">
        <w:rPr>
          <w:rFonts w:ascii="Tahoma" w:eastAsia="PMingLiU" w:hAnsi="Tahoma" w:cs="Tahoma"/>
          <w:b/>
          <w:bCs/>
          <w:sz w:val="18"/>
          <w:szCs w:val="18"/>
        </w:rPr>
        <w:t>Microsoft Windows XP Professional N (</w:t>
      </w:r>
      <w:r w:rsidRPr="007F4B81">
        <w:rPr>
          <w:rFonts w:ascii="Tahoma" w:eastAsia="PMingLiU" w:hAnsi="Tahoma" w:cs="Tahoma"/>
          <w:b/>
          <w:bCs/>
          <w:sz w:val="18"/>
          <w:szCs w:val="18"/>
        </w:rPr>
        <w:t>不含</w:t>
      </w:r>
      <w:r w:rsidRPr="007F4B81">
        <w:rPr>
          <w:rFonts w:ascii="Tahoma" w:eastAsia="PMingLiU" w:hAnsi="Tahoma" w:cs="Tahoma"/>
          <w:b/>
          <w:bCs/>
          <w:sz w:val="18"/>
          <w:szCs w:val="18"/>
        </w:rPr>
        <w:t xml:space="preserve"> Windows Media Player)</w:t>
      </w:r>
    </w:p>
    <w:p w:rsidR="00B73A46" w:rsidRPr="007F4B81"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7F4B81">
        <w:rPr>
          <w:rFonts w:ascii="Tahoma" w:eastAsia="PMingLiU" w:hAnsi="Tahoma" w:cs="Tahoma"/>
          <w:sz w:val="18"/>
          <w:szCs w:val="18"/>
          <w:u w:val="single"/>
        </w:rPr>
        <w:t>資格</w:t>
      </w:r>
      <w:r w:rsidRPr="007F4B81">
        <w:rPr>
          <w:rFonts w:ascii="Tahoma" w:eastAsia="PMingLiU" w:hAnsi="Tahoma" w:cs="Tahoma"/>
          <w:sz w:val="18"/>
          <w:szCs w:val="18"/>
        </w:rPr>
        <w:br/>
      </w:r>
      <w:r w:rsidRPr="007F4B81">
        <w:rPr>
          <w:rFonts w:ascii="Tahoma" w:eastAsia="PMingLiU" w:hAnsi="Tahoma" w:cs="Tahoma"/>
          <w:sz w:val="18"/>
          <w:szCs w:val="18"/>
        </w:rPr>
        <w:t>符合以下所有條件的大量授權客戶有資格取得</w:t>
      </w:r>
      <w:r w:rsidRPr="007F4B81">
        <w:rPr>
          <w:rFonts w:ascii="Tahoma" w:eastAsia="PMingLiU" w:hAnsi="Tahoma" w:cs="Tahoma"/>
          <w:sz w:val="18"/>
          <w:szCs w:val="18"/>
        </w:rPr>
        <w:t xml:space="preserve"> Microsoft Windows XP Professional N </w:t>
      </w:r>
      <w:r w:rsidRPr="007F4B81">
        <w:rPr>
          <w:rFonts w:ascii="Tahoma" w:eastAsia="PMingLiU" w:hAnsi="Tahoma" w:cs="Tahoma"/>
          <w:sz w:val="18"/>
          <w:szCs w:val="18"/>
        </w:rPr>
        <w:t>的媒體。</w:t>
      </w:r>
    </w:p>
    <w:p w:rsidR="00F64DEA" w:rsidRPr="007F4B81"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7F4B81"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7F4B81">
        <w:rPr>
          <w:rFonts w:ascii="Tahoma" w:eastAsia="PMingLiU" w:hAnsi="Tahoma" w:cs="Tahoma"/>
          <w:sz w:val="18"/>
          <w:szCs w:val="18"/>
        </w:rPr>
        <w:t>該些客戶至少必須擁有下列與</w:t>
      </w:r>
      <w:r w:rsidRPr="007F4B81">
        <w:rPr>
          <w:rFonts w:ascii="Tahoma" w:eastAsia="PMingLiU" w:hAnsi="Tahoma" w:cs="Tahoma"/>
          <w:sz w:val="18"/>
          <w:szCs w:val="18"/>
        </w:rPr>
        <w:t xml:space="preserve"> Microsoft Ireland Operations Ltd </w:t>
      </w:r>
      <w:r w:rsidRPr="007F4B81">
        <w:rPr>
          <w:rFonts w:ascii="Tahoma" w:eastAsia="PMingLiU" w:hAnsi="Tahoma" w:cs="Tahoma"/>
          <w:sz w:val="18"/>
          <w:szCs w:val="18"/>
        </w:rPr>
        <w:t>訂定之有效的合約或註冊：</w:t>
      </w:r>
    </w:p>
    <w:p w:rsidR="00F64DEA" w:rsidRPr="007F4B81"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7F4B81"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7F4B81">
        <w:rPr>
          <w:rFonts w:ascii="Tahoma" w:eastAsia="PMingLiU" w:hAnsi="Tahoma" w:cs="Tahoma"/>
          <w:sz w:val="18"/>
          <w:szCs w:val="18"/>
        </w:rPr>
        <w:t>Select</w:t>
      </w:r>
      <w:r w:rsidRPr="007F4B81">
        <w:rPr>
          <w:rFonts w:ascii="Tahoma" w:eastAsia="PMingLiU" w:hAnsi="Tahoma" w:cs="Tahoma"/>
          <w:sz w:val="18"/>
          <w:szCs w:val="18"/>
        </w:rPr>
        <w:t>、</w:t>
      </w:r>
      <w:r w:rsidRPr="007F4B81">
        <w:rPr>
          <w:rFonts w:ascii="Tahoma" w:eastAsia="PMingLiU" w:hAnsi="Tahoma" w:cs="Tahoma"/>
          <w:sz w:val="18"/>
          <w:szCs w:val="18"/>
        </w:rPr>
        <w:t xml:space="preserve">Enterprise </w:t>
      </w:r>
      <w:r w:rsidRPr="007F4B81">
        <w:rPr>
          <w:rFonts w:ascii="Tahoma" w:eastAsia="PMingLiU" w:hAnsi="Tahoma" w:cs="Tahoma"/>
          <w:sz w:val="18"/>
          <w:szCs w:val="18"/>
        </w:rPr>
        <w:t>或</w:t>
      </w:r>
      <w:r w:rsidRPr="007F4B81">
        <w:rPr>
          <w:rFonts w:ascii="Tahoma" w:eastAsia="PMingLiU" w:hAnsi="Tahoma" w:cs="Tahoma"/>
          <w:sz w:val="18"/>
          <w:szCs w:val="18"/>
        </w:rPr>
        <w:t xml:space="preserve"> Enterprise Subscription </w:t>
      </w:r>
      <w:r w:rsidRPr="007F4B81">
        <w:rPr>
          <w:rFonts w:ascii="Tahoma" w:eastAsia="PMingLiU" w:hAnsi="Tahoma" w:cs="Tahoma"/>
          <w:sz w:val="18"/>
          <w:szCs w:val="18"/>
        </w:rPr>
        <w:t>註冊</w:t>
      </w:r>
    </w:p>
    <w:p w:rsidR="00B73A46" w:rsidRPr="007F4B81"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7F4B81">
        <w:rPr>
          <w:rFonts w:ascii="Tahoma" w:eastAsia="PMingLiU" w:hAnsi="Tahoma" w:cs="Tahoma"/>
          <w:sz w:val="18"/>
          <w:szCs w:val="18"/>
        </w:rPr>
        <w:t>Open License*</w:t>
      </w:r>
      <w:r w:rsidRPr="007F4B81">
        <w:rPr>
          <w:rFonts w:ascii="Tahoma" w:eastAsia="PMingLiU" w:hAnsi="Tahoma" w:cs="Tahoma"/>
          <w:sz w:val="18"/>
          <w:szCs w:val="18"/>
        </w:rPr>
        <w:t>、</w:t>
      </w:r>
      <w:r w:rsidRPr="007F4B81">
        <w:rPr>
          <w:rFonts w:ascii="Tahoma" w:eastAsia="PMingLiU" w:hAnsi="Tahoma" w:cs="Tahoma"/>
          <w:sz w:val="18"/>
          <w:szCs w:val="18"/>
        </w:rPr>
        <w:t>Open Value</w:t>
      </w:r>
      <w:r w:rsidRPr="007F4B81">
        <w:rPr>
          <w:rFonts w:ascii="Tahoma" w:eastAsia="PMingLiU" w:hAnsi="Tahoma" w:cs="Tahoma"/>
          <w:sz w:val="18"/>
          <w:szCs w:val="18"/>
        </w:rPr>
        <w:t>、</w:t>
      </w:r>
      <w:r w:rsidRPr="007F4B81">
        <w:rPr>
          <w:rFonts w:ascii="Tahoma" w:eastAsia="PMingLiU" w:hAnsi="Tahoma" w:cs="Tahoma"/>
          <w:sz w:val="18"/>
          <w:szCs w:val="18"/>
        </w:rPr>
        <w:t xml:space="preserve">Campus </w:t>
      </w:r>
      <w:r w:rsidRPr="007F4B81">
        <w:rPr>
          <w:rFonts w:ascii="Tahoma" w:eastAsia="PMingLiU" w:hAnsi="Tahoma" w:cs="Tahoma"/>
          <w:sz w:val="18"/>
          <w:szCs w:val="18"/>
        </w:rPr>
        <w:t>和</w:t>
      </w:r>
      <w:r w:rsidRPr="007F4B81">
        <w:rPr>
          <w:rFonts w:ascii="Tahoma" w:eastAsia="PMingLiU" w:hAnsi="Tahoma" w:cs="Tahoma"/>
          <w:sz w:val="18"/>
          <w:szCs w:val="18"/>
        </w:rPr>
        <w:t xml:space="preserve"> School </w:t>
      </w:r>
      <w:r w:rsidRPr="007F4B81">
        <w:rPr>
          <w:rFonts w:ascii="Tahoma" w:eastAsia="PMingLiU" w:hAnsi="Tahoma" w:cs="Tahoma"/>
          <w:sz w:val="18"/>
          <w:szCs w:val="18"/>
        </w:rPr>
        <w:t>合約、</w:t>
      </w:r>
      <w:r w:rsidRPr="007F4B81">
        <w:rPr>
          <w:rFonts w:ascii="Tahoma" w:eastAsia="PMingLiU" w:hAnsi="Tahoma" w:cs="Tahoma"/>
          <w:sz w:val="18"/>
          <w:szCs w:val="18"/>
        </w:rPr>
        <w:t xml:space="preserve">Open Value Subscription – </w:t>
      </w:r>
      <w:r w:rsidRPr="007F4B81">
        <w:rPr>
          <w:rFonts w:ascii="Tahoma" w:eastAsia="PMingLiU" w:hAnsi="Tahoma" w:cs="Tahoma"/>
          <w:sz w:val="18"/>
          <w:szCs w:val="18"/>
        </w:rPr>
        <w:t>教育解決方案</w:t>
      </w:r>
    </w:p>
    <w:p w:rsidR="00B73A46" w:rsidRPr="007F4B81" w:rsidRDefault="00B73A46" w:rsidP="00F64DEA">
      <w:pPr>
        <w:pStyle w:val="Footnotedash"/>
        <w:spacing w:before="0"/>
        <w:ind w:left="1440" w:firstLine="0"/>
        <w:rPr>
          <w:rFonts w:ascii="Tahoma" w:eastAsia="PMingLiU" w:hAnsi="Tahoma" w:cs="Tahoma"/>
          <w:sz w:val="18"/>
          <w:szCs w:val="18"/>
        </w:rPr>
      </w:pPr>
      <w:r w:rsidRPr="007F4B81">
        <w:rPr>
          <w:rFonts w:ascii="Tahoma" w:eastAsia="PMingLiU" w:hAnsi="Tahoma" w:cs="Tahoma"/>
          <w:sz w:val="18"/>
          <w:szCs w:val="18"/>
        </w:rPr>
        <w:t>(*</w:t>
      </w:r>
      <w:r w:rsidRPr="007F4B81">
        <w:rPr>
          <w:rFonts w:ascii="Tahoma" w:eastAsia="PMingLiU" w:hAnsi="Tahoma" w:cs="Tahoma"/>
          <w:sz w:val="18"/>
          <w:szCs w:val="18"/>
        </w:rPr>
        <w:t>就</w:t>
      </w:r>
      <w:r w:rsidRPr="007F4B81">
        <w:rPr>
          <w:rFonts w:ascii="Tahoma" w:eastAsia="PMingLiU" w:hAnsi="Tahoma" w:cs="Tahoma"/>
          <w:sz w:val="18"/>
          <w:szCs w:val="18"/>
        </w:rPr>
        <w:t xml:space="preserve"> Open License </w:t>
      </w:r>
      <w:r w:rsidRPr="007F4B81">
        <w:rPr>
          <w:rFonts w:ascii="Tahoma" w:eastAsia="PMingLiU" w:hAnsi="Tahoma" w:cs="Tahoma"/>
          <w:sz w:val="18"/>
          <w:szCs w:val="18"/>
        </w:rPr>
        <w:t>的用途而言，「有效的合約」係指與有效之</w:t>
      </w:r>
      <w:r w:rsidRPr="007F4B81">
        <w:rPr>
          <w:rFonts w:ascii="Tahoma" w:eastAsia="PMingLiU" w:hAnsi="Tahoma" w:cs="Tahoma"/>
          <w:sz w:val="18"/>
          <w:szCs w:val="18"/>
        </w:rPr>
        <w:t xml:space="preserve"> Open License </w:t>
      </w:r>
      <w:r w:rsidRPr="007F4B81">
        <w:rPr>
          <w:rFonts w:ascii="Tahoma" w:eastAsia="PMingLiU" w:hAnsi="Tahoma" w:cs="Tahoma"/>
          <w:sz w:val="18"/>
          <w:szCs w:val="18"/>
        </w:rPr>
        <w:t>授權號碼相關聯之</w:t>
      </w:r>
      <w:r w:rsidR="003F714E" w:rsidRPr="007F4B81">
        <w:rPr>
          <w:rFonts w:ascii="Tahoma" w:eastAsia="PMingLiU" w:hAnsi="Tahoma" w:cs="Tahoma"/>
          <w:sz w:val="18"/>
          <w:szCs w:val="18"/>
        </w:rPr>
        <w:br/>
      </w:r>
      <w:r w:rsidRPr="007F4B81">
        <w:rPr>
          <w:rFonts w:ascii="Tahoma" w:eastAsia="PMingLiU" w:hAnsi="Tahoma" w:cs="Tahoma"/>
          <w:sz w:val="18"/>
          <w:szCs w:val="18"/>
        </w:rPr>
        <w:t>合約</w:t>
      </w:r>
      <w:r w:rsidRPr="007F4B81">
        <w:rPr>
          <w:rFonts w:ascii="Tahoma" w:eastAsia="PMingLiU" w:hAnsi="Tahoma" w:cs="Tahoma"/>
          <w:sz w:val="18"/>
          <w:szCs w:val="18"/>
        </w:rPr>
        <w:t>)</w:t>
      </w:r>
      <w:r w:rsidRPr="007F4B81">
        <w:rPr>
          <w:rFonts w:ascii="Tahoma" w:eastAsia="PMingLiU" w:hAnsi="Tahoma" w:cs="Tahoma"/>
          <w:sz w:val="18"/>
          <w:szCs w:val="18"/>
        </w:rPr>
        <w:t>。</w:t>
      </w:r>
    </w:p>
    <w:p w:rsidR="00F64DEA" w:rsidRPr="007F4B81" w:rsidRDefault="00F64DEA" w:rsidP="00F64DEA">
      <w:pPr>
        <w:pStyle w:val="Footnotedash"/>
        <w:spacing w:before="0" w:after="0"/>
        <w:ind w:left="1440" w:firstLine="0"/>
        <w:rPr>
          <w:rFonts w:ascii="Tahoma" w:eastAsia="PMingLiU" w:hAnsi="Tahoma" w:cs="Tahoma"/>
          <w:sz w:val="18"/>
          <w:szCs w:val="18"/>
        </w:rPr>
      </w:pPr>
    </w:p>
    <w:p w:rsidR="00B73A46" w:rsidRPr="007F4B81" w:rsidRDefault="00B73A46" w:rsidP="00F64DEA">
      <w:pPr>
        <w:pStyle w:val="Footnotedash"/>
        <w:tabs>
          <w:tab w:val="left" w:pos="1620"/>
        </w:tabs>
        <w:spacing w:before="0" w:after="0"/>
        <w:ind w:left="720" w:firstLine="7"/>
        <w:rPr>
          <w:rFonts w:ascii="Tahoma" w:eastAsia="PMingLiU" w:hAnsi="Tahoma" w:cs="Tahoma"/>
          <w:sz w:val="18"/>
          <w:szCs w:val="18"/>
        </w:rPr>
      </w:pPr>
      <w:r w:rsidRPr="007F4B81">
        <w:rPr>
          <w:rFonts w:ascii="Tahoma" w:eastAsia="PMingLiU" w:hAnsi="Tahoma" w:cs="Tahoma"/>
          <w:sz w:val="18"/>
          <w:szCs w:val="18"/>
        </w:rPr>
        <w:t>針對</w:t>
      </w:r>
      <w:r w:rsidRPr="007F4B81">
        <w:rPr>
          <w:rFonts w:ascii="Tahoma" w:eastAsia="PMingLiU" w:hAnsi="Tahoma" w:cs="Tahoma"/>
          <w:sz w:val="18"/>
          <w:szCs w:val="18"/>
        </w:rPr>
        <w:t xml:space="preserve"> 2005 </w:t>
      </w:r>
      <w:r w:rsidRPr="007F4B81">
        <w:rPr>
          <w:rFonts w:ascii="Tahoma" w:eastAsia="PMingLiU" w:hAnsi="Tahoma" w:cs="Tahoma"/>
          <w:sz w:val="18"/>
          <w:szCs w:val="18"/>
        </w:rPr>
        <w:t>年</w:t>
      </w:r>
      <w:r w:rsidRPr="007F4B81">
        <w:rPr>
          <w:rFonts w:ascii="Tahoma" w:eastAsia="PMingLiU" w:hAnsi="Tahoma" w:cs="Tahoma"/>
          <w:sz w:val="18"/>
          <w:szCs w:val="18"/>
        </w:rPr>
        <w:t xml:space="preserve"> 2 </w:t>
      </w:r>
      <w:r w:rsidRPr="007F4B81">
        <w:rPr>
          <w:rFonts w:ascii="Tahoma" w:eastAsia="PMingLiU" w:hAnsi="Tahoma" w:cs="Tahoma"/>
          <w:sz w:val="18"/>
          <w:szCs w:val="18"/>
        </w:rPr>
        <w:t>月</w:t>
      </w:r>
      <w:r w:rsidRPr="007F4B81">
        <w:rPr>
          <w:rFonts w:ascii="Tahoma" w:eastAsia="PMingLiU" w:hAnsi="Tahoma" w:cs="Tahoma"/>
          <w:sz w:val="18"/>
          <w:szCs w:val="18"/>
        </w:rPr>
        <w:t xml:space="preserve"> 2 </w:t>
      </w:r>
      <w:r w:rsidRPr="007F4B81">
        <w:rPr>
          <w:rFonts w:ascii="Tahoma" w:eastAsia="PMingLiU" w:hAnsi="Tahoma" w:cs="Tahoma"/>
          <w:sz w:val="18"/>
          <w:szCs w:val="18"/>
        </w:rPr>
        <w:t>日當日或之後取得之產品，客戶必須具備有效的</w:t>
      </w:r>
      <w:r w:rsidRPr="007F4B81">
        <w:rPr>
          <w:rFonts w:ascii="Tahoma" w:eastAsia="PMingLiU" w:hAnsi="Tahoma" w:cs="Tahoma"/>
          <w:sz w:val="18"/>
          <w:szCs w:val="18"/>
        </w:rPr>
        <w:t xml:space="preserve"> Windows </w:t>
      </w:r>
      <w:r w:rsidRPr="007F4B81">
        <w:rPr>
          <w:rFonts w:ascii="Tahoma" w:eastAsia="PMingLiU" w:hAnsi="Tahoma" w:cs="Tahoma"/>
          <w:sz w:val="18"/>
          <w:szCs w:val="18"/>
        </w:rPr>
        <w:t>桌面作業系統或</w:t>
      </w:r>
      <w:r w:rsidRPr="007F4B81">
        <w:rPr>
          <w:rFonts w:ascii="Tahoma" w:eastAsia="PMingLiU" w:hAnsi="Tahoma" w:cs="Tahoma"/>
          <w:sz w:val="18"/>
          <w:szCs w:val="18"/>
        </w:rPr>
        <w:t xml:space="preserve"> Windows XP Professional </w:t>
      </w:r>
      <w:r w:rsidRPr="007F4B81">
        <w:rPr>
          <w:rFonts w:ascii="Tahoma" w:eastAsia="PMingLiU" w:hAnsi="Tahoma" w:cs="Tahoma"/>
          <w:sz w:val="18"/>
          <w:szCs w:val="18"/>
        </w:rPr>
        <w:t>升級使用權之軟體保證。</w:t>
      </w:r>
    </w:p>
    <w:p w:rsidR="00F64DEA" w:rsidRPr="007F4B81"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7F4B81"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7F4B81">
        <w:rPr>
          <w:rFonts w:ascii="Tahoma" w:eastAsia="PMingLiU" w:hAnsi="Tahoma" w:cs="Tahoma"/>
          <w:sz w:val="18"/>
          <w:szCs w:val="18"/>
          <w:lang w:eastAsia="zh-TW"/>
        </w:rPr>
        <w:t>且其所在地必須為</w:t>
      </w:r>
      <w:r w:rsidRPr="007F4B81">
        <w:rPr>
          <w:rFonts w:ascii="Tahoma" w:eastAsia="PMingLiU" w:hAnsi="Tahoma" w:cs="Tahoma"/>
          <w:sz w:val="18"/>
          <w:szCs w:val="18"/>
          <w:lang w:eastAsia="zh-TW"/>
        </w:rPr>
        <w:t xml:space="preserve"> a) </w:t>
      </w:r>
      <w:r w:rsidRPr="007F4B81">
        <w:rPr>
          <w:rFonts w:ascii="Tahoma" w:eastAsia="PMingLiU" w:hAnsi="Tahoma" w:cs="Tahoma"/>
          <w:sz w:val="18"/>
          <w:szCs w:val="18"/>
          <w:lang w:eastAsia="zh-TW"/>
        </w:rPr>
        <w:t>參加歐洲聯盟</w:t>
      </w:r>
      <w:r w:rsidRPr="007F4B81">
        <w:rPr>
          <w:rFonts w:ascii="Tahoma" w:eastAsia="PMingLiU" w:hAnsi="Tahoma" w:cs="Tahoma"/>
          <w:sz w:val="18"/>
          <w:szCs w:val="18"/>
          <w:lang w:eastAsia="zh-TW"/>
        </w:rPr>
        <w:t xml:space="preserve"> (EU)</w:t>
      </w:r>
      <w:r w:rsidRPr="007F4B81">
        <w:rPr>
          <w:rFonts w:ascii="Tahoma" w:eastAsia="PMingLiU" w:hAnsi="Tahoma" w:cs="Tahoma"/>
          <w:sz w:val="18"/>
          <w:szCs w:val="18"/>
          <w:lang w:eastAsia="zh-TW"/>
        </w:rPr>
        <w:t>，</w:t>
      </w:r>
      <w:r w:rsidRPr="007F4B81">
        <w:rPr>
          <w:rFonts w:ascii="Tahoma" w:eastAsia="PMingLiU" w:hAnsi="Tahoma" w:cs="Tahoma"/>
          <w:sz w:val="18"/>
          <w:szCs w:val="18"/>
          <w:lang w:eastAsia="zh-TW"/>
        </w:rPr>
        <w:t xml:space="preserve">b) </w:t>
      </w:r>
      <w:r w:rsidRPr="007F4B81">
        <w:rPr>
          <w:rFonts w:ascii="Tahoma" w:eastAsia="PMingLiU" w:hAnsi="Tahoma" w:cs="Tahoma"/>
          <w:sz w:val="18"/>
          <w:szCs w:val="18"/>
          <w:lang w:eastAsia="zh-TW"/>
        </w:rPr>
        <w:t>歐洲自由貿易聯盟</w:t>
      </w:r>
      <w:r w:rsidRPr="007F4B81">
        <w:rPr>
          <w:rFonts w:ascii="Tahoma" w:eastAsia="PMingLiU" w:hAnsi="Tahoma" w:cs="Tahoma"/>
          <w:sz w:val="18"/>
          <w:szCs w:val="18"/>
          <w:lang w:eastAsia="zh-TW"/>
        </w:rPr>
        <w:t xml:space="preserve"> (EFTA) </w:t>
      </w:r>
      <w:r w:rsidRPr="007F4B81">
        <w:rPr>
          <w:rFonts w:ascii="Tahoma" w:eastAsia="PMingLiU" w:hAnsi="Tahoma" w:cs="Tahoma"/>
          <w:sz w:val="18"/>
          <w:szCs w:val="18"/>
          <w:lang w:eastAsia="zh-TW"/>
        </w:rPr>
        <w:t>之任一國家，</w:t>
      </w:r>
      <w:r w:rsidRPr="007F4B81">
        <w:rPr>
          <w:rFonts w:ascii="Tahoma" w:eastAsia="PMingLiU" w:hAnsi="Tahoma" w:cs="Tahoma"/>
          <w:sz w:val="18"/>
          <w:szCs w:val="18"/>
          <w:lang w:eastAsia="zh-TW"/>
        </w:rPr>
        <w:t xml:space="preserve">c) </w:t>
      </w:r>
      <w:r w:rsidRPr="007F4B81">
        <w:rPr>
          <w:rFonts w:ascii="Tahoma" w:eastAsia="PMingLiU" w:hAnsi="Tahoma" w:cs="Tahoma"/>
          <w:sz w:val="18"/>
          <w:szCs w:val="18"/>
          <w:lang w:eastAsia="zh-TW"/>
        </w:rPr>
        <w:t>保加利亞、</w:t>
      </w:r>
      <w:r w:rsidR="003F714E" w:rsidRPr="007F4B81">
        <w:rPr>
          <w:rFonts w:ascii="Tahoma" w:eastAsia="PMingLiU" w:hAnsi="Tahoma" w:cs="Tahoma"/>
          <w:sz w:val="18"/>
          <w:szCs w:val="18"/>
          <w:lang w:eastAsia="zh-TW"/>
        </w:rPr>
        <w:br/>
      </w:r>
      <w:r w:rsidRPr="007F4B81">
        <w:rPr>
          <w:rFonts w:ascii="Tahoma" w:eastAsia="PMingLiU" w:hAnsi="Tahoma" w:cs="Tahoma"/>
          <w:sz w:val="18"/>
          <w:szCs w:val="18"/>
          <w:lang w:eastAsia="zh-TW"/>
        </w:rPr>
        <w:t>克羅埃西亞、羅馬尼亞或瑞士。</w:t>
      </w:r>
    </w:p>
    <w:p w:rsidR="00F64DEA" w:rsidRPr="007F4B81"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7F4B8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F4B81">
        <w:rPr>
          <w:rFonts w:ascii="Tahoma" w:eastAsia="PMingLiU" w:hAnsi="Tahoma" w:cs="Tahoma"/>
          <w:b/>
          <w:bCs/>
          <w:sz w:val="18"/>
          <w:szCs w:val="18"/>
        </w:rPr>
        <w:t>Windows XP Professional</w:t>
      </w:r>
    </w:p>
    <w:p w:rsidR="00B73A46" w:rsidRPr="007F4B81" w:rsidRDefault="00B73A46" w:rsidP="00F64DEA">
      <w:pPr>
        <w:pStyle w:val="FootnoteBulletLevel2"/>
        <w:spacing w:before="0"/>
        <w:ind w:left="720" w:firstLine="0"/>
        <w:rPr>
          <w:rFonts w:ascii="Tahoma" w:eastAsia="PMingLiU" w:hAnsi="Tahoma" w:cs="Tahoma"/>
          <w:sz w:val="18"/>
          <w:szCs w:val="18"/>
        </w:rPr>
      </w:pPr>
      <w:r w:rsidRPr="007F4B81">
        <w:rPr>
          <w:rFonts w:ascii="Tahoma" w:eastAsia="PMingLiU" w:hAnsi="Tahoma" w:cs="Tahoma"/>
          <w:sz w:val="18"/>
          <w:szCs w:val="18"/>
        </w:rPr>
        <w:t xml:space="preserve">Windows XP Professional </w:t>
      </w:r>
      <w:r w:rsidRPr="007F4B81">
        <w:rPr>
          <w:rFonts w:ascii="Tahoma" w:eastAsia="PMingLiU" w:hAnsi="Tahoma" w:cs="Tahoma"/>
          <w:sz w:val="18"/>
          <w:szCs w:val="18"/>
        </w:rPr>
        <w:t>在韓國之使用限制：</w:t>
      </w:r>
    </w:p>
    <w:p w:rsidR="00B73A46" w:rsidRPr="007F4B81" w:rsidRDefault="00B73A46" w:rsidP="00F64DEA">
      <w:pPr>
        <w:pStyle w:val="FootnoteBulletLevel2"/>
        <w:spacing w:before="0"/>
        <w:ind w:left="720" w:firstLine="0"/>
        <w:rPr>
          <w:rFonts w:ascii="Tahoma" w:eastAsia="PMingLiU" w:hAnsi="Tahoma" w:cs="Tahoma"/>
          <w:sz w:val="18"/>
          <w:szCs w:val="18"/>
        </w:rPr>
      </w:pPr>
      <w:r w:rsidRPr="007F4B81">
        <w:rPr>
          <w:rFonts w:ascii="Tahoma" w:eastAsia="PMingLiU" w:hAnsi="Tahoma" w:cs="Tahoma"/>
          <w:sz w:val="18"/>
          <w:szCs w:val="18"/>
        </w:rPr>
        <w:t>這些也適用於依據降級權利而使用</w:t>
      </w:r>
      <w:r w:rsidRPr="007F4B81">
        <w:rPr>
          <w:rFonts w:ascii="Tahoma" w:eastAsia="PMingLiU" w:hAnsi="Tahoma" w:cs="Tahoma"/>
          <w:sz w:val="18"/>
          <w:szCs w:val="18"/>
        </w:rPr>
        <w:t xml:space="preserve"> Windows XP Professional </w:t>
      </w:r>
      <w:r w:rsidRPr="007F4B81">
        <w:rPr>
          <w:rFonts w:ascii="Tahoma" w:eastAsia="PMingLiU" w:hAnsi="Tahoma" w:cs="Tahoma"/>
          <w:sz w:val="18"/>
          <w:szCs w:val="18"/>
        </w:rPr>
        <w:t>的情況。</w:t>
      </w:r>
    </w:p>
    <w:p w:rsidR="00F64DEA" w:rsidRPr="007F4B81" w:rsidRDefault="00F64DEA" w:rsidP="00F64DEA">
      <w:pPr>
        <w:pStyle w:val="FootnoteBulletLevel2"/>
        <w:spacing w:before="0"/>
        <w:ind w:left="720" w:firstLine="0"/>
        <w:rPr>
          <w:rFonts w:ascii="Tahoma" w:eastAsia="PMingLiU" w:hAnsi="Tahoma" w:cs="Tahoma"/>
          <w:sz w:val="18"/>
          <w:szCs w:val="18"/>
        </w:rPr>
      </w:pPr>
    </w:p>
    <w:p w:rsidR="00B73A46" w:rsidRPr="007F4B81"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7F4B81">
        <w:rPr>
          <w:rFonts w:ascii="Tahoma" w:eastAsia="PMingLiU" w:hAnsi="Tahoma" w:cs="Tahoma"/>
          <w:sz w:val="18"/>
          <w:szCs w:val="18"/>
          <w:lang w:eastAsia="zh-TW"/>
        </w:rPr>
        <w:t>韓國公平交易委員會</w:t>
      </w:r>
      <w:r w:rsidRPr="007F4B81">
        <w:rPr>
          <w:rFonts w:ascii="Tahoma" w:eastAsia="PMingLiU" w:hAnsi="Tahoma" w:cs="Tahoma"/>
          <w:sz w:val="18"/>
          <w:szCs w:val="18"/>
          <w:lang w:eastAsia="zh-TW"/>
        </w:rPr>
        <w:t xml:space="preserve"> (KFTC) </w:t>
      </w:r>
      <w:r w:rsidRPr="007F4B81">
        <w:rPr>
          <w:rFonts w:ascii="Tahoma" w:eastAsia="PMingLiU" w:hAnsi="Tahoma" w:cs="Tahoma"/>
          <w:sz w:val="18"/>
          <w:szCs w:val="18"/>
          <w:lang w:eastAsia="zh-TW"/>
        </w:rPr>
        <w:t>針對大量授權客戶及其關係企業得建置韓文版</w:t>
      </w:r>
      <w:r w:rsidRPr="007F4B81">
        <w:rPr>
          <w:rFonts w:ascii="Tahoma" w:eastAsia="PMingLiU" w:hAnsi="Tahoma" w:cs="Tahoma"/>
          <w:sz w:val="18"/>
          <w:szCs w:val="18"/>
          <w:lang w:eastAsia="zh-TW"/>
        </w:rPr>
        <w:t xml:space="preserve"> Windows XP Professional </w:t>
      </w:r>
      <w:r w:rsidRPr="007F4B81">
        <w:rPr>
          <w:rFonts w:ascii="Tahoma" w:eastAsia="PMingLiU" w:hAnsi="Tahoma" w:cs="Tahoma"/>
          <w:sz w:val="18"/>
          <w:szCs w:val="18"/>
          <w:lang w:eastAsia="zh-TW"/>
        </w:rPr>
        <w:t>於韓國地區中使用時，要求有部分限制。</w:t>
      </w:r>
    </w:p>
    <w:p w:rsidR="00B73A46" w:rsidRPr="007F4B81"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7F4B81">
        <w:rPr>
          <w:rFonts w:ascii="Tahoma" w:eastAsia="PMingLiU" w:hAnsi="Tahoma" w:cs="Tahoma"/>
          <w:sz w:val="18"/>
          <w:szCs w:val="18"/>
        </w:rPr>
        <w:t>這些限制不適用於</w:t>
      </w:r>
      <w:r w:rsidRPr="007F4B81">
        <w:rPr>
          <w:rFonts w:ascii="Tahoma" w:eastAsia="PMingLiU" w:hAnsi="Tahoma" w:cs="Tahoma"/>
          <w:sz w:val="18"/>
          <w:szCs w:val="18"/>
        </w:rPr>
        <w:t xml:space="preserve"> 2006 </w:t>
      </w:r>
      <w:r w:rsidRPr="007F4B81">
        <w:rPr>
          <w:rFonts w:ascii="Tahoma" w:eastAsia="PMingLiU" w:hAnsi="Tahoma" w:cs="Tahoma"/>
          <w:sz w:val="18"/>
          <w:szCs w:val="18"/>
        </w:rPr>
        <w:t>年</w:t>
      </w:r>
      <w:r w:rsidRPr="007F4B81">
        <w:rPr>
          <w:rFonts w:ascii="Tahoma" w:eastAsia="PMingLiU" w:hAnsi="Tahoma" w:cs="Tahoma"/>
          <w:sz w:val="18"/>
          <w:szCs w:val="18"/>
        </w:rPr>
        <w:t xml:space="preserve"> 8 </w:t>
      </w:r>
      <w:r w:rsidRPr="007F4B81">
        <w:rPr>
          <w:rFonts w:ascii="Tahoma" w:eastAsia="PMingLiU" w:hAnsi="Tahoma" w:cs="Tahoma"/>
          <w:sz w:val="18"/>
          <w:szCs w:val="18"/>
        </w:rPr>
        <w:t>月</w:t>
      </w:r>
      <w:r w:rsidRPr="007F4B81">
        <w:rPr>
          <w:rFonts w:ascii="Tahoma" w:eastAsia="PMingLiU" w:hAnsi="Tahoma" w:cs="Tahoma"/>
          <w:sz w:val="18"/>
          <w:szCs w:val="18"/>
        </w:rPr>
        <w:t xml:space="preserve"> 24 </w:t>
      </w:r>
      <w:r w:rsidRPr="007F4B81">
        <w:rPr>
          <w:rFonts w:ascii="Tahoma" w:eastAsia="PMingLiU" w:hAnsi="Tahoma" w:cs="Tahoma"/>
          <w:sz w:val="18"/>
          <w:szCs w:val="18"/>
        </w:rPr>
        <w:t>日以前取得韓文版</w:t>
      </w:r>
      <w:r w:rsidRPr="007F4B81">
        <w:rPr>
          <w:rFonts w:ascii="Tahoma" w:eastAsia="PMingLiU" w:hAnsi="Tahoma" w:cs="Tahoma"/>
          <w:sz w:val="18"/>
          <w:szCs w:val="18"/>
        </w:rPr>
        <w:t xml:space="preserve"> Windows XP Professional </w:t>
      </w:r>
      <w:r w:rsidRPr="007F4B81">
        <w:rPr>
          <w:rFonts w:ascii="Tahoma" w:eastAsia="PMingLiU" w:hAnsi="Tahoma" w:cs="Tahoma"/>
          <w:sz w:val="18"/>
          <w:szCs w:val="18"/>
        </w:rPr>
        <w:t>之客戶的使用權。</w:t>
      </w:r>
    </w:p>
    <w:p w:rsidR="00B73A46" w:rsidRPr="007F4B81"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7F4B81">
        <w:rPr>
          <w:rFonts w:ascii="Tahoma" w:eastAsia="PMingLiU" w:hAnsi="Tahoma" w:cs="Tahoma"/>
          <w:sz w:val="18"/>
          <w:szCs w:val="18"/>
          <w:lang w:eastAsia="zh-TW"/>
        </w:rPr>
        <w:t>這些限制也不適用於總公司設於韓國以外地區使用軟體之單一影像的多國客戶。</w:t>
      </w:r>
    </w:p>
    <w:p w:rsidR="003F714E" w:rsidRDefault="003F714E" w:rsidP="003F714E">
      <w:pPr>
        <w:pStyle w:val="Footnotedash"/>
        <w:tabs>
          <w:tab w:val="clear" w:pos="1620"/>
        </w:tabs>
        <w:adjustRightInd/>
        <w:spacing w:before="0"/>
        <w:ind w:left="1440" w:firstLine="0"/>
        <w:textAlignment w:val="auto"/>
        <w:rPr>
          <w:rFonts w:ascii="Tahoma" w:eastAsia="PMingLiU" w:hAnsi="Tahoma" w:cs="Tahoma"/>
          <w:sz w:val="18"/>
          <w:szCs w:val="18"/>
          <w:lang w:eastAsia="zh-TW"/>
        </w:rPr>
      </w:pPr>
    </w:p>
    <w:p w:rsidR="003F714E" w:rsidRPr="00BB059B" w:rsidRDefault="003F714E" w:rsidP="003F714E">
      <w:pPr>
        <w:pStyle w:val="Footnotedash"/>
        <w:tabs>
          <w:tab w:val="clear" w:pos="1620"/>
        </w:tabs>
        <w:adjustRightInd/>
        <w:spacing w:before="0"/>
        <w:ind w:left="1440" w:firstLine="0"/>
        <w:textAlignment w:val="auto"/>
        <w:rPr>
          <w:rFonts w:ascii="Tahoma" w:eastAsia="PMingLiU" w:hAnsi="Tahoma" w:cs="Tahoma"/>
          <w:lang w:eastAsia="zh-TW"/>
        </w:rPr>
      </w:pPr>
    </w:p>
    <w:p w:rsidR="00B73A46" w:rsidRPr="00C0117E"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C0117E">
        <w:rPr>
          <w:rFonts w:ascii="Tahoma" w:eastAsia="PMingLiU" w:hAnsi="Tahoma" w:cs="Tahoma"/>
          <w:sz w:val="18"/>
          <w:szCs w:val="18"/>
          <w:lang w:eastAsia="zh-TW"/>
        </w:rPr>
        <w:t>若客戶之合約係於</w:t>
      </w:r>
      <w:r w:rsidRPr="00C0117E">
        <w:rPr>
          <w:rFonts w:ascii="Tahoma" w:eastAsia="PMingLiU" w:hAnsi="Tahoma" w:cs="Tahoma"/>
          <w:sz w:val="18"/>
          <w:szCs w:val="18"/>
          <w:lang w:eastAsia="zh-TW"/>
        </w:rPr>
        <w:t xml:space="preserve"> 2006 </w:t>
      </w:r>
      <w:r w:rsidRPr="00C0117E">
        <w:rPr>
          <w:rFonts w:ascii="Tahoma" w:eastAsia="PMingLiU" w:hAnsi="Tahoma" w:cs="Tahoma"/>
          <w:sz w:val="18"/>
          <w:szCs w:val="18"/>
          <w:lang w:eastAsia="zh-TW"/>
        </w:rPr>
        <w:t>年</w:t>
      </w:r>
      <w:r w:rsidRPr="00C0117E">
        <w:rPr>
          <w:rFonts w:ascii="Tahoma" w:eastAsia="PMingLiU" w:hAnsi="Tahoma" w:cs="Tahoma"/>
          <w:sz w:val="18"/>
          <w:szCs w:val="18"/>
          <w:lang w:eastAsia="zh-TW"/>
        </w:rPr>
        <w:t xml:space="preserve"> 8 </w:t>
      </w:r>
      <w:r w:rsidRPr="00C0117E">
        <w:rPr>
          <w:rFonts w:ascii="Tahoma" w:eastAsia="PMingLiU" w:hAnsi="Tahoma" w:cs="Tahoma"/>
          <w:sz w:val="18"/>
          <w:szCs w:val="18"/>
          <w:lang w:eastAsia="zh-TW"/>
        </w:rPr>
        <w:t>月</w:t>
      </w:r>
      <w:r w:rsidRPr="00C0117E">
        <w:rPr>
          <w:rFonts w:ascii="Tahoma" w:eastAsia="PMingLiU" w:hAnsi="Tahoma" w:cs="Tahoma"/>
          <w:sz w:val="18"/>
          <w:szCs w:val="18"/>
          <w:lang w:eastAsia="zh-TW"/>
        </w:rPr>
        <w:t xml:space="preserve"> 23 </w:t>
      </w:r>
      <w:r w:rsidRPr="00C0117E">
        <w:rPr>
          <w:rFonts w:ascii="Tahoma" w:eastAsia="PMingLiU" w:hAnsi="Tahoma" w:cs="Tahoma"/>
          <w:sz w:val="18"/>
          <w:szCs w:val="18"/>
          <w:lang w:eastAsia="zh-TW"/>
        </w:rPr>
        <w:t>日當日或之前生效，其在例外情況下會繼續使用軟體之</w:t>
      </w:r>
      <w:r w:rsidR="003F714E" w:rsidRPr="00C0117E">
        <w:rPr>
          <w:rFonts w:ascii="Tahoma" w:eastAsia="PMingLiU" w:hAnsi="Tahoma" w:cs="Tahoma"/>
          <w:sz w:val="18"/>
          <w:szCs w:val="18"/>
          <w:lang w:eastAsia="zh-TW"/>
        </w:rPr>
        <w:br/>
      </w:r>
      <w:r w:rsidRPr="00C0117E">
        <w:rPr>
          <w:rFonts w:ascii="Tahoma" w:eastAsia="PMingLiU" w:hAnsi="Tahoma" w:cs="Tahoma"/>
          <w:sz w:val="18"/>
          <w:szCs w:val="18"/>
          <w:lang w:eastAsia="zh-TW"/>
        </w:rPr>
        <w:t>單一影像檔，則也不適用這些限制。</w:t>
      </w:r>
    </w:p>
    <w:p w:rsidR="00B73A46" w:rsidRPr="00C0117E"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C0117E">
        <w:rPr>
          <w:rFonts w:ascii="Tahoma" w:eastAsia="PMingLiU" w:hAnsi="Tahoma" w:cs="Tahoma"/>
          <w:sz w:val="18"/>
          <w:szCs w:val="18"/>
          <w:lang w:eastAsia="zh-TW"/>
        </w:rPr>
        <w:t xml:space="preserve">KFTC </w:t>
      </w:r>
      <w:r w:rsidRPr="00C0117E">
        <w:rPr>
          <w:rFonts w:ascii="Tahoma" w:eastAsia="PMingLiU" w:hAnsi="Tahoma" w:cs="Tahoma"/>
          <w:sz w:val="18"/>
          <w:szCs w:val="18"/>
          <w:lang w:eastAsia="zh-TW"/>
        </w:rPr>
        <w:t>對非韓文版本之使用並未加諸任何限制。</w:t>
      </w:r>
    </w:p>
    <w:p w:rsidR="00B73A46" w:rsidRPr="00C0117E"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 xml:space="preserve">KFTC </w:t>
      </w:r>
      <w:r w:rsidRPr="00C0117E">
        <w:rPr>
          <w:rFonts w:ascii="Tahoma" w:eastAsia="PMingLiU" w:hAnsi="Tahoma" w:cs="Tahoma"/>
          <w:sz w:val="18"/>
          <w:szCs w:val="18"/>
        </w:rPr>
        <w:t>對任何語文版之</w:t>
      </w:r>
      <w:r w:rsidRPr="00C0117E">
        <w:rPr>
          <w:rFonts w:ascii="Tahoma" w:eastAsia="PMingLiU" w:hAnsi="Tahoma" w:cs="Tahoma"/>
          <w:sz w:val="18"/>
          <w:szCs w:val="18"/>
        </w:rPr>
        <w:t xml:space="preserve"> Tablet PC </w:t>
      </w:r>
      <w:r w:rsidRPr="00C0117E">
        <w:rPr>
          <w:rFonts w:ascii="Tahoma" w:eastAsia="PMingLiU" w:hAnsi="Tahoma" w:cs="Tahoma"/>
          <w:sz w:val="18"/>
          <w:szCs w:val="18"/>
        </w:rPr>
        <w:t>或</w:t>
      </w:r>
      <w:r w:rsidRPr="00C0117E">
        <w:rPr>
          <w:rFonts w:ascii="Tahoma" w:eastAsia="PMingLiU" w:hAnsi="Tahoma" w:cs="Tahoma"/>
          <w:sz w:val="18"/>
          <w:szCs w:val="18"/>
        </w:rPr>
        <w:t xml:space="preserve"> 64 </w:t>
      </w:r>
      <w:r w:rsidRPr="00C0117E">
        <w:rPr>
          <w:rFonts w:ascii="Tahoma" w:eastAsia="PMingLiU" w:hAnsi="Tahoma" w:cs="Tahoma"/>
          <w:sz w:val="18"/>
          <w:szCs w:val="18"/>
        </w:rPr>
        <w:t>位元版本並未加諸任何限制。</w:t>
      </w:r>
    </w:p>
    <w:p w:rsidR="00F64DEA" w:rsidRPr="00C0117E"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rPr>
      </w:pPr>
    </w:p>
    <w:p w:rsidR="00B73A46"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u w:val="single"/>
        </w:rPr>
        <w:t>限制</w:t>
      </w:r>
      <w:r w:rsidRPr="00C0117E">
        <w:rPr>
          <w:rFonts w:ascii="Tahoma" w:eastAsia="PMingLiU" w:hAnsi="Tahoma" w:cs="Tahoma"/>
          <w:sz w:val="18"/>
          <w:szCs w:val="18"/>
        </w:rPr>
        <w:t>：</w:t>
      </w:r>
    </w:p>
    <w:p w:rsidR="00B73A46"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rPr>
        <w:t>自</w:t>
      </w:r>
      <w:r w:rsidRPr="00C0117E">
        <w:rPr>
          <w:rFonts w:ascii="Tahoma" w:eastAsia="PMingLiU" w:hAnsi="Tahoma" w:cs="Tahoma"/>
          <w:sz w:val="18"/>
          <w:szCs w:val="18"/>
        </w:rPr>
        <w:t xml:space="preserve"> 2006 </w:t>
      </w:r>
      <w:r w:rsidRPr="00C0117E">
        <w:rPr>
          <w:rFonts w:ascii="Tahoma" w:eastAsia="PMingLiU" w:hAnsi="Tahoma" w:cs="Tahoma"/>
          <w:sz w:val="18"/>
          <w:szCs w:val="18"/>
        </w:rPr>
        <w:t>年</w:t>
      </w:r>
      <w:r w:rsidRPr="00C0117E">
        <w:rPr>
          <w:rFonts w:ascii="Tahoma" w:eastAsia="PMingLiU" w:hAnsi="Tahoma" w:cs="Tahoma"/>
          <w:sz w:val="18"/>
          <w:szCs w:val="18"/>
        </w:rPr>
        <w:t xml:space="preserve"> 8 </w:t>
      </w:r>
      <w:r w:rsidRPr="00C0117E">
        <w:rPr>
          <w:rFonts w:ascii="Tahoma" w:eastAsia="PMingLiU" w:hAnsi="Tahoma" w:cs="Tahoma"/>
          <w:sz w:val="18"/>
          <w:szCs w:val="18"/>
        </w:rPr>
        <w:t>月</w:t>
      </w:r>
      <w:r w:rsidRPr="00C0117E">
        <w:rPr>
          <w:rFonts w:ascii="Tahoma" w:eastAsia="PMingLiU" w:hAnsi="Tahoma" w:cs="Tahoma"/>
          <w:sz w:val="18"/>
          <w:szCs w:val="18"/>
        </w:rPr>
        <w:t xml:space="preserve"> 24 </w:t>
      </w:r>
      <w:r w:rsidRPr="00C0117E">
        <w:rPr>
          <w:rFonts w:ascii="Tahoma" w:eastAsia="PMingLiU" w:hAnsi="Tahoma" w:cs="Tahoma"/>
          <w:sz w:val="18"/>
          <w:szCs w:val="18"/>
        </w:rPr>
        <w:t>日起，不符合例外條件但想要使用韓文版之韓國地區之大量授權客戶必須建置</w:t>
      </w:r>
      <w:r w:rsidRPr="00C0117E">
        <w:rPr>
          <w:rFonts w:ascii="Tahoma" w:eastAsia="PMingLiU" w:hAnsi="Tahoma" w:cs="Tahoma"/>
          <w:sz w:val="18"/>
          <w:szCs w:val="18"/>
        </w:rPr>
        <w:t xml:space="preserve"> Windows</w:t>
      </w:r>
      <w:r w:rsidR="003F714E" w:rsidRPr="00C0117E">
        <w:rPr>
          <w:rFonts w:ascii="Tahoma" w:eastAsia="PMingLiU" w:hAnsi="Tahoma" w:cs="Tahoma"/>
          <w:sz w:val="18"/>
          <w:szCs w:val="18"/>
        </w:rPr>
        <w:t> </w:t>
      </w:r>
      <w:r w:rsidRPr="00C0117E">
        <w:rPr>
          <w:rFonts w:ascii="Tahoma" w:eastAsia="PMingLiU" w:hAnsi="Tahoma" w:cs="Tahoma"/>
          <w:sz w:val="18"/>
          <w:szCs w:val="18"/>
        </w:rPr>
        <w:t xml:space="preserve">XP Professional K </w:t>
      </w:r>
      <w:r w:rsidRPr="00C0117E">
        <w:rPr>
          <w:rFonts w:ascii="Tahoma" w:eastAsia="PMingLiU" w:hAnsi="Tahoma" w:cs="Tahoma"/>
          <w:sz w:val="18"/>
          <w:szCs w:val="18"/>
        </w:rPr>
        <w:t>或</w:t>
      </w:r>
      <w:r w:rsidRPr="00C0117E">
        <w:rPr>
          <w:rFonts w:ascii="Tahoma" w:eastAsia="PMingLiU" w:hAnsi="Tahoma" w:cs="Tahoma"/>
          <w:sz w:val="18"/>
          <w:szCs w:val="18"/>
        </w:rPr>
        <w:t xml:space="preserve"> Windows XP Professional KN</w:t>
      </w:r>
      <w:r w:rsidRPr="00C0117E">
        <w:rPr>
          <w:rFonts w:ascii="Tahoma" w:eastAsia="PMingLiU" w:hAnsi="Tahoma" w:cs="Tahoma"/>
          <w:sz w:val="18"/>
          <w:szCs w:val="18"/>
        </w:rPr>
        <w:t>。</w:t>
      </w:r>
    </w:p>
    <w:p w:rsidR="00F64DEA" w:rsidRPr="00C0117E" w:rsidRDefault="00F64DEA" w:rsidP="00F64DEA">
      <w:pPr>
        <w:pStyle w:val="FootnoteBulletLevel2"/>
        <w:spacing w:before="0"/>
        <w:ind w:left="720" w:hanging="7"/>
        <w:rPr>
          <w:rFonts w:ascii="Tahoma" w:eastAsia="PMingLiU" w:hAnsi="Tahoma" w:cs="Tahoma"/>
          <w:sz w:val="18"/>
          <w:szCs w:val="18"/>
        </w:rPr>
      </w:pPr>
    </w:p>
    <w:p w:rsidR="00B73A46" w:rsidRPr="00C0117E"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0117E">
        <w:rPr>
          <w:rFonts w:ascii="Tahoma" w:eastAsia="PMingLiU" w:hAnsi="Tahoma" w:cs="Tahoma"/>
          <w:b/>
          <w:bCs/>
          <w:sz w:val="18"/>
          <w:szCs w:val="18"/>
        </w:rPr>
        <w:t xml:space="preserve">Windows XP Professional K </w:t>
      </w:r>
      <w:r w:rsidRPr="00C0117E">
        <w:rPr>
          <w:rFonts w:ascii="Tahoma" w:eastAsia="PMingLiU" w:hAnsi="Tahoma" w:cs="Tahoma"/>
          <w:b/>
          <w:bCs/>
          <w:sz w:val="18"/>
          <w:szCs w:val="18"/>
        </w:rPr>
        <w:t>及</w:t>
      </w:r>
      <w:r w:rsidRPr="00C0117E">
        <w:rPr>
          <w:rFonts w:ascii="Tahoma" w:eastAsia="PMingLiU" w:hAnsi="Tahoma" w:cs="Tahoma"/>
          <w:b/>
          <w:bCs/>
          <w:sz w:val="18"/>
          <w:szCs w:val="18"/>
        </w:rPr>
        <w:t xml:space="preserve"> KN</w:t>
      </w:r>
    </w:p>
    <w:p w:rsidR="00B73A46"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rPr>
        <w:t>大量授權客戶及其關係企業可以建置</w:t>
      </w:r>
      <w:r w:rsidRPr="00C0117E">
        <w:rPr>
          <w:rFonts w:ascii="Tahoma" w:eastAsia="PMingLiU" w:hAnsi="Tahoma" w:cs="Tahoma"/>
          <w:sz w:val="18"/>
          <w:szCs w:val="18"/>
        </w:rPr>
        <w:t xml:space="preserve"> Windows XP Professional K </w:t>
      </w:r>
      <w:r w:rsidRPr="00C0117E">
        <w:rPr>
          <w:rFonts w:ascii="Tahoma" w:eastAsia="PMingLiU" w:hAnsi="Tahoma" w:cs="Tahoma"/>
          <w:sz w:val="18"/>
          <w:szCs w:val="18"/>
        </w:rPr>
        <w:t>或</w:t>
      </w:r>
      <w:r w:rsidRPr="00C0117E">
        <w:rPr>
          <w:rFonts w:ascii="Tahoma" w:eastAsia="PMingLiU" w:hAnsi="Tahoma" w:cs="Tahoma"/>
          <w:sz w:val="18"/>
          <w:szCs w:val="18"/>
        </w:rPr>
        <w:t xml:space="preserve"> KN</w:t>
      </w:r>
      <w:r w:rsidRPr="00C0117E">
        <w:rPr>
          <w:rFonts w:ascii="Tahoma" w:eastAsia="PMingLiU" w:hAnsi="Tahoma" w:cs="Tahoma"/>
          <w:sz w:val="18"/>
          <w:szCs w:val="18"/>
        </w:rPr>
        <w:t>，但僅供韓國地區內使用。</w:t>
      </w:r>
    </w:p>
    <w:p w:rsidR="00F64DEA" w:rsidRPr="00C0117E" w:rsidRDefault="00F64DEA" w:rsidP="00F64DEA">
      <w:pPr>
        <w:pStyle w:val="FootnoteBulletLevel2"/>
        <w:spacing w:before="0"/>
        <w:ind w:left="720" w:hanging="7"/>
        <w:rPr>
          <w:rFonts w:ascii="Tahoma" w:eastAsia="PMingLiU" w:hAnsi="Tahoma" w:cs="Tahoma"/>
          <w:sz w:val="18"/>
          <w:szCs w:val="18"/>
        </w:rPr>
      </w:pPr>
    </w:p>
    <w:p w:rsidR="00B73A46" w:rsidRPr="00C0117E"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0117E">
        <w:rPr>
          <w:rFonts w:ascii="Tahoma" w:eastAsia="PMingLiU" w:hAnsi="Tahoma" w:cs="Tahoma"/>
          <w:b/>
          <w:bCs/>
          <w:sz w:val="18"/>
          <w:szCs w:val="18"/>
        </w:rPr>
        <w:t>Windows Vista Business KN</w:t>
      </w:r>
    </w:p>
    <w:p w:rsidR="00B73A46"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rPr>
        <w:t>：</w:t>
      </w:r>
      <w:r w:rsidRPr="00C0117E">
        <w:rPr>
          <w:rFonts w:ascii="Tahoma" w:eastAsia="PMingLiU" w:hAnsi="Tahoma" w:cs="Tahoma"/>
          <w:sz w:val="18"/>
          <w:szCs w:val="18"/>
          <w:u w:val="single"/>
        </w:rPr>
        <w:br/>
      </w:r>
      <w:r w:rsidRPr="00C0117E">
        <w:rPr>
          <w:rFonts w:ascii="Tahoma" w:eastAsia="PMingLiU" w:hAnsi="Tahoma" w:cs="Tahoma"/>
          <w:sz w:val="18"/>
          <w:szCs w:val="18"/>
        </w:rPr>
        <w:t>位於韓國地區且已與</w:t>
      </w:r>
      <w:r w:rsidRPr="00C0117E">
        <w:rPr>
          <w:rFonts w:ascii="Tahoma" w:eastAsia="PMingLiU" w:hAnsi="Tahoma" w:cs="Tahoma"/>
          <w:sz w:val="18"/>
          <w:szCs w:val="18"/>
        </w:rPr>
        <w:t xml:space="preserve"> Microsoft Operations Pte Ltd </w:t>
      </w:r>
      <w:r w:rsidRPr="00C0117E">
        <w:rPr>
          <w:rFonts w:ascii="Tahoma" w:eastAsia="PMingLiU" w:hAnsi="Tahoma" w:cs="Tahoma"/>
          <w:sz w:val="18"/>
          <w:szCs w:val="18"/>
        </w:rPr>
        <w:t>訂定有效之大量授權合約或註冊之大量授權客戶，有資格取得</w:t>
      </w:r>
      <w:r w:rsidRPr="00C0117E">
        <w:rPr>
          <w:rFonts w:ascii="Tahoma" w:eastAsia="PMingLiU" w:hAnsi="Tahoma" w:cs="Tahoma"/>
          <w:sz w:val="18"/>
          <w:szCs w:val="18"/>
        </w:rPr>
        <w:t xml:space="preserve"> Windows Vista Business KN </w:t>
      </w:r>
      <w:r w:rsidRPr="00C0117E">
        <w:rPr>
          <w:rFonts w:ascii="Tahoma" w:eastAsia="PMingLiU" w:hAnsi="Tahoma" w:cs="Tahoma"/>
          <w:sz w:val="18"/>
          <w:szCs w:val="18"/>
        </w:rPr>
        <w:t>之媒體，供韓國地區內建置及使用。不得用於其他用途。</w:t>
      </w:r>
    </w:p>
    <w:p w:rsidR="00F64DEA" w:rsidRPr="00C0117E" w:rsidRDefault="00F64DEA" w:rsidP="00F64DEA">
      <w:pPr>
        <w:pStyle w:val="FootnoteBulletLevel2"/>
        <w:spacing w:before="0"/>
        <w:ind w:left="720" w:hanging="7"/>
        <w:rPr>
          <w:rFonts w:ascii="Tahoma" w:eastAsia="PMingLiU" w:hAnsi="Tahoma" w:cs="Tahoma"/>
          <w:sz w:val="18"/>
          <w:szCs w:val="18"/>
        </w:rPr>
      </w:pPr>
    </w:p>
    <w:p w:rsidR="00B73A46" w:rsidRPr="00C0117E"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C0117E">
        <w:rPr>
          <w:rFonts w:ascii="Tahoma" w:eastAsia="PMingLiU" w:hAnsi="Tahoma" w:cs="Tahoma"/>
          <w:b/>
          <w:bCs/>
          <w:sz w:val="18"/>
          <w:szCs w:val="18"/>
          <w:lang w:eastAsia="ja-JP"/>
        </w:rPr>
        <w:t xml:space="preserve">Windows 7 </w:t>
      </w:r>
      <w:r w:rsidRPr="00C0117E">
        <w:rPr>
          <w:rFonts w:ascii="Tahoma" w:eastAsia="PMingLiU" w:hAnsi="Tahoma" w:cs="Tahoma"/>
          <w:b/>
          <w:bCs/>
          <w:sz w:val="18"/>
          <w:szCs w:val="18"/>
          <w:lang w:eastAsia="ja-JP"/>
        </w:rPr>
        <w:t>專業版</w:t>
      </w:r>
      <w:r w:rsidRPr="00C0117E">
        <w:rPr>
          <w:rFonts w:ascii="Tahoma" w:eastAsia="PMingLiU" w:hAnsi="Tahoma" w:cs="Tahoma"/>
          <w:b/>
          <w:bCs/>
          <w:sz w:val="18"/>
          <w:szCs w:val="18"/>
          <w:lang w:eastAsia="ja-JP"/>
        </w:rPr>
        <w:t xml:space="preserve"> KN</w:t>
      </w:r>
    </w:p>
    <w:p w:rsidR="00B47893"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rPr>
        <w:t>：</w:t>
      </w:r>
      <w:r w:rsidRPr="00C0117E">
        <w:rPr>
          <w:rFonts w:ascii="Tahoma" w:eastAsia="PMingLiU" w:hAnsi="Tahoma" w:cs="Tahoma"/>
          <w:sz w:val="18"/>
          <w:szCs w:val="18"/>
          <w:u w:val="single"/>
        </w:rPr>
        <w:br/>
      </w:r>
      <w:r w:rsidRPr="00C0117E">
        <w:rPr>
          <w:rFonts w:ascii="Tahoma" w:eastAsia="PMingLiU" w:hAnsi="Tahoma" w:cs="Tahoma"/>
          <w:sz w:val="18"/>
          <w:szCs w:val="18"/>
        </w:rPr>
        <w:t>位於韓國地區且已與</w:t>
      </w:r>
      <w:r w:rsidRPr="00C0117E">
        <w:rPr>
          <w:rFonts w:ascii="Tahoma" w:eastAsia="PMingLiU" w:hAnsi="Tahoma" w:cs="Tahoma"/>
          <w:sz w:val="18"/>
          <w:szCs w:val="18"/>
        </w:rPr>
        <w:t xml:space="preserve"> Microsoft Operations Pte Ltd </w:t>
      </w:r>
      <w:r w:rsidRPr="00C0117E">
        <w:rPr>
          <w:rFonts w:ascii="Tahoma" w:eastAsia="PMingLiU" w:hAnsi="Tahoma" w:cs="Tahoma"/>
          <w:sz w:val="18"/>
          <w:szCs w:val="18"/>
        </w:rPr>
        <w:t>訂定有效之大量授權合約或註冊之大量授權客戶，有資格取得</w:t>
      </w:r>
      <w:r w:rsidRPr="00C0117E">
        <w:rPr>
          <w:rFonts w:ascii="Tahoma" w:eastAsia="PMingLiU" w:hAnsi="Tahoma" w:cs="Tahoma"/>
          <w:sz w:val="18"/>
          <w:szCs w:val="18"/>
        </w:rPr>
        <w:t xml:space="preserve"> Windows 7 </w:t>
      </w:r>
      <w:r w:rsidRPr="00C0117E">
        <w:rPr>
          <w:rFonts w:ascii="Tahoma" w:eastAsia="PMingLiU" w:hAnsi="Tahoma" w:cs="Tahoma"/>
          <w:sz w:val="18"/>
          <w:szCs w:val="18"/>
        </w:rPr>
        <w:t>專業版</w:t>
      </w:r>
      <w:r w:rsidRPr="00C0117E">
        <w:rPr>
          <w:rFonts w:ascii="Tahoma" w:eastAsia="PMingLiU" w:hAnsi="Tahoma" w:cs="Tahoma"/>
          <w:sz w:val="18"/>
          <w:szCs w:val="18"/>
        </w:rPr>
        <w:t xml:space="preserve"> KN </w:t>
      </w:r>
      <w:r w:rsidRPr="00C0117E">
        <w:rPr>
          <w:rFonts w:ascii="Tahoma" w:eastAsia="PMingLiU" w:hAnsi="Tahoma" w:cs="Tahoma"/>
          <w:sz w:val="18"/>
          <w:szCs w:val="18"/>
        </w:rPr>
        <w:t>之媒體，供韓國地區內建置及使用。不得用於其他用途。</w:t>
      </w:r>
    </w:p>
    <w:p w:rsidR="00F64DEA" w:rsidRPr="00C0117E" w:rsidRDefault="00F64DEA" w:rsidP="00F64DEA">
      <w:pPr>
        <w:pStyle w:val="FootnoteBulletLevel2"/>
        <w:spacing w:before="0"/>
        <w:ind w:left="720" w:hanging="7"/>
        <w:rPr>
          <w:rFonts w:ascii="Tahoma" w:eastAsia="PMingLiU" w:hAnsi="Tahoma" w:cs="Tahoma"/>
          <w:sz w:val="18"/>
          <w:szCs w:val="18"/>
        </w:rPr>
      </w:pPr>
    </w:p>
    <w:p w:rsidR="00B73A46" w:rsidRPr="00C0117E"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0117E">
        <w:rPr>
          <w:rFonts w:ascii="Tahoma" w:eastAsia="PMingLiU" w:hAnsi="Tahoma" w:cs="Tahoma"/>
          <w:b/>
          <w:bCs/>
          <w:sz w:val="18"/>
          <w:szCs w:val="18"/>
        </w:rPr>
        <w:t>Windows Vista Business N (</w:t>
      </w:r>
      <w:r w:rsidRPr="00C0117E">
        <w:rPr>
          <w:rFonts w:ascii="Tahoma" w:eastAsia="PMingLiU" w:hAnsi="Tahoma" w:cs="Tahoma"/>
          <w:b/>
          <w:bCs/>
          <w:sz w:val="18"/>
          <w:szCs w:val="18"/>
        </w:rPr>
        <w:t>不含</w:t>
      </w:r>
      <w:r w:rsidRPr="00C0117E">
        <w:rPr>
          <w:rFonts w:ascii="Tahoma" w:eastAsia="PMingLiU" w:hAnsi="Tahoma" w:cs="Tahoma"/>
          <w:b/>
          <w:bCs/>
          <w:sz w:val="18"/>
          <w:szCs w:val="18"/>
        </w:rPr>
        <w:t xml:space="preserve"> Windows Media Player)</w:t>
      </w:r>
    </w:p>
    <w:p w:rsidR="00B73A46" w:rsidRPr="00C0117E" w:rsidRDefault="00B73A46" w:rsidP="00F64DEA">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rPr>
        <w:t>：</w:t>
      </w:r>
      <w:r w:rsidRPr="00C0117E">
        <w:rPr>
          <w:rFonts w:ascii="Tahoma" w:eastAsia="PMingLiU" w:hAnsi="Tahoma" w:cs="Tahoma"/>
          <w:sz w:val="18"/>
          <w:szCs w:val="18"/>
          <w:u w:val="single"/>
        </w:rPr>
        <w:br/>
      </w:r>
      <w:r w:rsidRPr="00C0117E">
        <w:rPr>
          <w:rFonts w:ascii="Tahoma" w:eastAsia="PMingLiU" w:hAnsi="Tahoma" w:cs="Tahoma"/>
          <w:sz w:val="18"/>
          <w:szCs w:val="18"/>
        </w:rPr>
        <w:t>符合下列所有條件之大量授權客戶有資格取得</w:t>
      </w:r>
      <w:r w:rsidRPr="00C0117E">
        <w:rPr>
          <w:rFonts w:ascii="Tahoma" w:eastAsia="PMingLiU" w:hAnsi="Tahoma" w:cs="Tahoma"/>
          <w:sz w:val="18"/>
          <w:szCs w:val="18"/>
        </w:rPr>
        <w:t xml:space="preserve"> Microsoft Windows Vista Business N </w:t>
      </w:r>
      <w:r w:rsidRPr="00C0117E">
        <w:rPr>
          <w:rFonts w:ascii="Tahoma" w:eastAsia="PMingLiU" w:hAnsi="Tahoma" w:cs="Tahoma"/>
          <w:sz w:val="18"/>
          <w:szCs w:val="18"/>
        </w:rPr>
        <w:t>的媒體，於歐洲聯盟</w:t>
      </w:r>
      <w:r w:rsidRPr="00C0117E">
        <w:rPr>
          <w:rFonts w:ascii="Tahoma" w:eastAsia="PMingLiU" w:hAnsi="Tahoma" w:cs="Tahoma"/>
          <w:sz w:val="18"/>
          <w:szCs w:val="18"/>
        </w:rPr>
        <w:t xml:space="preserve"> (EU)</w:t>
      </w:r>
      <w:r w:rsidRPr="00C0117E">
        <w:rPr>
          <w:rFonts w:ascii="Tahoma" w:eastAsia="PMingLiU" w:hAnsi="Tahoma" w:cs="Tahoma"/>
          <w:sz w:val="18"/>
          <w:szCs w:val="18"/>
        </w:rPr>
        <w:t>、歐洲自由貿易聯盟</w:t>
      </w:r>
      <w:r w:rsidRPr="00C0117E">
        <w:rPr>
          <w:rFonts w:ascii="Tahoma" w:eastAsia="PMingLiU" w:hAnsi="Tahoma" w:cs="Tahoma"/>
          <w:sz w:val="18"/>
          <w:szCs w:val="18"/>
        </w:rPr>
        <w:t xml:space="preserve"> (EFTA)</w:t>
      </w:r>
      <w:r w:rsidRPr="00C0117E">
        <w:rPr>
          <w:rFonts w:ascii="Tahoma" w:eastAsia="PMingLiU" w:hAnsi="Tahoma" w:cs="Tahoma"/>
          <w:sz w:val="18"/>
          <w:szCs w:val="18"/>
        </w:rPr>
        <w:t>、保加利亞、克羅埃西亞、羅馬尼亞或瑞士地區內建置及使用。</w:t>
      </w:r>
    </w:p>
    <w:p w:rsidR="00F64DEA" w:rsidRPr="00C0117E" w:rsidRDefault="00F64DEA" w:rsidP="00F64DEA">
      <w:pPr>
        <w:pStyle w:val="FootnoteBulletLevel2"/>
        <w:spacing w:before="0"/>
        <w:ind w:left="720" w:hanging="7"/>
        <w:rPr>
          <w:rFonts w:ascii="Tahoma" w:eastAsia="PMingLiU" w:hAnsi="Tahoma" w:cs="Tahoma"/>
          <w:sz w:val="18"/>
          <w:szCs w:val="18"/>
        </w:rPr>
      </w:pPr>
    </w:p>
    <w:p w:rsidR="00B73A46" w:rsidRPr="00C0117E" w:rsidRDefault="00B73A46" w:rsidP="00F64DEA">
      <w:pPr>
        <w:pStyle w:val="Footnotedash"/>
        <w:spacing w:before="0" w:after="0"/>
        <w:ind w:left="720" w:hanging="7"/>
        <w:rPr>
          <w:rFonts w:ascii="Tahoma" w:eastAsia="PMingLiU" w:hAnsi="Tahoma" w:cs="Tahoma"/>
          <w:sz w:val="18"/>
          <w:szCs w:val="18"/>
        </w:rPr>
      </w:pPr>
      <w:r w:rsidRPr="00C0117E">
        <w:rPr>
          <w:rFonts w:ascii="Tahoma" w:eastAsia="PMingLiU" w:hAnsi="Tahoma" w:cs="Tahoma"/>
          <w:sz w:val="18"/>
          <w:szCs w:val="18"/>
        </w:rPr>
        <w:t>該些客戶至少必須擁有下列與</w:t>
      </w:r>
      <w:r w:rsidRPr="00C0117E">
        <w:rPr>
          <w:rFonts w:ascii="Tahoma" w:eastAsia="PMingLiU" w:hAnsi="Tahoma" w:cs="Tahoma"/>
          <w:sz w:val="18"/>
          <w:szCs w:val="18"/>
        </w:rPr>
        <w:t xml:space="preserve"> Microsoft Ireland Operations Ltd </w:t>
      </w:r>
      <w:r w:rsidRPr="00C0117E">
        <w:rPr>
          <w:rFonts w:ascii="Tahoma" w:eastAsia="PMingLiU" w:hAnsi="Tahoma" w:cs="Tahoma"/>
          <w:sz w:val="18"/>
          <w:szCs w:val="18"/>
        </w:rPr>
        <w:t>訂定之有效的合約或註冊：</w:t>
      </w:r>
    </w:p>
    <w:p w:rsidR="00F64DEA" w:rsidRPr="00C0117E" w:rsidRDefault="00F64DEA" w:rsidP="00F64DEA">
      <w:pPr>
        <w:pStyle w:val="Footnotedash"/>
        <w:spacing w:before="0" w:after="0"/>
        <w:ind w:left="720" w:hanging="7"/>
        <w:rPr>
          <w:rFonts w:ascii="Tahoma" w:eastAsia="PMingLiU" w:hAnsi="Tahoma" w:cs="Tahoma"/>
          <w:sz w:val="18"/>
          <w:szCs w:val="18"/>
        </w:rPr>
      </w:pPr>
    </w:p>
    <w:p w:rsidR="00B73A46" w:rsidRPr="00C0117E"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Select</w:t>
      </w:r>
      <w:r w:rsidRPr="00C0117E">
        <w:rPr>
          <w:rFonts w:ascii="Tahoma" w:eastAsia="PMingLiU" w:hAnsi="Tahoma" w:cs="Tahoma"/>
          <w:sz w:val="18"/>
          <w:szCs w:val="18"/>
        </w:rPr>
        <w:t>、</w:t>
      </w:r>
      <w:r w:rsidRPr="00C0117E">
        <w:rPr>
          <w:rFonts w:ascii="Tahoma" w:eastAsia="PMingLiU" w:hAnsi="Tahoma" w:cs="Tahoma"/>
          <w:sz w:val="18"/>
          <w:szCs w:val="18"/>
        </w:rPr>
        <w:t xml:space="preserve">Enterprise </w:t>
      </w:r>
      <w:r w:rsidRPr="00C0117E">
        <w:rPr>
          <w:rFonts w:ascii="Tahoma" w:eastAsia="PMingLiU" w:hAnsi="Tahoma" w:cs="Tahoma"/>
          <w:sz w:val="18"/>
          <w:szCs w:val="18"/>
        </w:rPr>
        <w:t>或</w:t>
      </w:r>
      <w:r w:rsidRPr="00C0117E">
        <w:rPr>
          <w:rFonts w:ascii="Tahoma" w:eastAsia="PMingLiU" w:hAnsi="Tahoma" w:cs="Tahoma"/>
          <w:sz w:val="18"/>
          <w:szCs w:val="18"/>
        </w:rPr>
        <w:t xml:space="preserve"> Enterprise Subscription </w:t>
      </w:r>
      <w:r w:rsidRPr="00C0117E">
        <w:rPr>
          <w:rFonts w:ascii="Tahoma" w:eastAsia="PMingLiU" w:hAnsi="Tahoma" w:cs="Tahoma"/>
          <w:sz w:val="18"/>
          <w:szCs w:val="18"/>
        </w:rPr>
        <w:t>註冊</w:t>
      </w:r>
    </w:p>
    <w:p w:rsidR="00B73A46" w:rsidRPr="00C0117E"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Open License*</w:t>
      </w:r>
      <w:r w:rsidRPr="00C0117E">
        <w:rPr>
          <w:rFonts w:ascii="Tahoma" w:eastAsia="PMingLiU" w:hAnsi="Tahoma" w:cs="Tahoma"/>
          <w:sz w:val="18"/>
          <w:szCs w:val="18"/>
        </w:rPr>
        <w:t>、</w:t>
      </w:r>
      <w:r w:rsidRPr="00C0117E">
        <w:rPr>
          <w:rFonts w:ascii="Tahoma" w:eastAsia="PMingLiU" w:hAnsi="Tahoma" w:cs="Tahoma"/>
          <w:sz w:val="18"/>
          <w:szCs w:val="18"/>
        </w:rPr>
        <w:t>Open Value</w:t>
      </w:r>
      <w:r w:rsidRPr="00C0117E">
        <w:rPr>
          <w:rFonts w:ascii="Tahoma" w:eastAsia="PMingLiU" w:hAnsi="Tahoma" w:cs="Tahoma"/>
          <w:sz w:val="18"/>
          <w:szCs w:val="18"/>
        </w:rPr>
        <w:t>、</w:t>
      </w:r>
      <w:r w:rsidRPr="00C0117E">
        <w:rPr>
          <w:rFonts w:ascii="Tahoma" w:eastAsia="PMingLiU" w:hAnsi="Tahoma" w:cs="Tahoma"/>
          <w:sz w:val="18"/>
          <w:szCs w:val="18"/>
        </w:rPr>
        <w:t xml:space="preserve">Campus </w:t>
      </w:r>
      <w:r w:rsidRPr="00C0117E">
        <w:rPr>
          <w:rFonts w:ascii="Tahoma" w:eastAsia="PMingLiU" w:hAnsi="Tahoma" w:cs="Tahoma"/>
          <w:sz w:val="18"/>
          <w:szCs w:val="18"/>
        </w:rPr>
        <w:t>和</w:t>
      </w:r>
      <w:r w:rsidRPr="00C0117E">
        <w:rPr>
          <w:rFonts w:ascii="Tahoma" w:eastAsia="PMingLiU" w:hAnsi="Tahoma" w:cs="Tahoma"/>
          <w:sz w:val="18"/>
          <w:szCs w:val="18"/>
        </w:rPr>
        <w:t xml:space="preserve"> School </w:t>
      </w:r>
      <w:r w:rsidRPr="00C0117E">
        <w:rPr>
          <w:rFonts w:ascii="Tahoma" w:eastAsia="PMingLiU" w:hAnsi="Tahoma" w:cs="Tahoma"/>
          <w:sz w:val="18"/>
          <w:szCs w:val="18"/>
        </w:rPr>
        <w:t>合約、</w:t>
      </w:r>
      <w:r w:rsidRPr="00C0117E">
        <w:rPr>
          <w:rFonts w:ascii="Tahoma" w:eastAsia="PMingLiU" w:hAnsi="Tahoma" w:cs="Tahoma"/>
          <w:sz w:val="18"/>
          <w:szCs w:val="18"/>
        </w:rPr>
        <w:t xml:space="preserve">Open Value Subscription – </w:t>
      </w:r>
      <w:r w:rsidRPr="00C0117E">
        <w:rPr>
          <w:rFonts w:ascii="Tahoma" w:eastAsia="PMingLiU" w:hAnsi="Tahoma" w:cs="Tahoma"/>
          <w:sz w:val="18"/>
          <w:szCs w:val="18"/>
        </w:rPr>
        <w:t>教育解決方案</w:t>
      </w:r>
    </w:p>
    <w:p w:rsidR="00B73A46" w:rsidRPr="00C0117E" w:rsidRDefault="00B73A46" w:rsidP="00F64DEA">
      <w:pPr>
        <w:pStyle w:val="Footnotedash"/>
        <w:tabs>
          <w:tab w:val="clear" w:pos="1620"/>
        </w:tabs>
        <w:adjustRightInd/>
        <w:spacing w:before="0"/>
        <w:ind w:left="1440" w:firstLine="0"/>
        <w:textAlignment w:val="auto"/>
        <w:rPr>
          <w:rFonts w:ascii="Tahoma" w:eastAsia="PMingLiU" w:hAnsi="Tahoma" w:cs="Tahoma"/>
          <w:sz w:val="18"/>
          <w:szCs w:val="18"/>
        </w:rPr>
      </w:pPr>
      <w:r w:rsidRPr="00C0117E">
        <w:rPr>
          <w:rFonts w:ascii="Tahoma" w:eastAsia="PMingLiU" w:hAnsi="Tahoma" w:cs="Tahoma"/>
          <w:sz w:val="18"/>
          <w:szCs w:val="18"/>
        </w:rPr>
        <w:t>(*</w:t>
      </w:r>
      <w:r w:rsidRPr="00C0117E">
        <w:rPr>
          <w:rFonts w:ascii="Tahoma" w:eastAsia="PMingLiU" w:hAnsi="Tahoma" w:cs="Tahoma"/>
          <w:sz w:val="18"/>
          <w:szCs w:val="18"/>
        </w:rPr>
        <w:t>就</w:t>
      </w:r>
      <w:r w:rsidRPr="00C0117E">
        <w:rPr>
          <w:rFonts w:ascii="Tahoma" w:eastAsia="PMingLiU" w:hAnsi="Tahoma" w:cs="Tahoma"/>
          <w:sz w:val="18"/>
          <w:szCs w:val="18"/>
        </w:rPr>
        <w:t xml:space="preserve"> Open License </w:t>
      </w:r>
      <w:r w:rsidRPr="00C0117E">
        <w:rPr>
          <w:rFonts w:ascii="Tahoma" w:eastAsia="PMingLiU" w:hAnsi="Tahoma" w:cs="Tahoma"/>
          <w:sz w:val="18"/>
          <w:szCs w:val="18"/>
        </w:rPr>
        <w:t>的用途而言，「有效的合約」係指與有效之</w:t>
      </w:r>
      <w:r w:rsidRPr="00C0117E">
        <w:rPr>
          <w:rFonts w:ascii="Tahoma" w:eastAsia="PMingLiU" w:hAnsi="Tahoma" w:cs="Tahoma"/>
          <w:sz w:val="18"/>
          <w:szCs w:val="18"/>
        </w:rPr>
        <w:t xml:space="preserve"> Open License </w:t>
      </w:r>
      <w:r w:rsidRPr="00C0117E">
        <w:rPr>
          <w:rFonts w:ascii="Tahoma" w:eastAsia="PMingLiU" w:hAnsi="Tahoma" w:cs="Tahoma"/>
          <w:sz w:val="18"/>
          <w:szCs w:val="18"/>
        </w:rPr>
        <w:t>授權號碼相關聯之</w:t>
      </w:r>
      <w:r w:rsidR="003F714E" w:rsidRPr="00C0117E">
        <w:rPr>
          <w:rFonts w:ascii="Tahoma" w:eastAsia="PMingLiU" w:hAnsi="Tahoma" w:cs="Tahoma"/>
          <w:sz w:val="18"/>
          <w:szCs w:val="18"/>
        </w:rPr>
        <w:br/>
      </w:r>
      <w:r w:rsidRPr="00C0117E">
        <w:rPr>
          <w:rFonts w:ascii="Tahoma" w:eastAsia="PMingLiU" w:hAnsi="Tahoma" w:cs="Tahoma"/>
          <w:sz w:val="18"/>
          <w:szCs w:val="18"/>
        </w:rPr>
        <w:t>合約</w:t>
      </w:r>
      <w:r w:rsidRPr="00C0117E">
        <w:rPr>
          <w:rFonts w:ascii="Tahoma" w:eastAsia="PMingLiU" w:hAnsi="Tahoma" w:cs="Tahoma"/>
          <w:sz w:val="18"/>
          <w:szCs w:val="18"/>
        </w:rPr>
        <w:t>)</w:t>
      </w:r>
      <w:r w:rsidRPr="00C0117E">
        <w:rPr>
          <w:rFonts w:ascii="Tahoma" w:eastAsia="PMingLiU" w:hAnsi="Tahoma" w:cs="Tahoma"/>
          <w:sz w:val="18"/>
          <w:szCs w:val="18"/>
        </w:rPr>
        <w:t>。</w:t>
      </w:r>
    </w:p>
    <w:p w:rsidR="00F64DEA" w:rsidRPr="00C0117E"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C0117E" w:rsidRDefault="00B73A46" w:rsidP="00F64DEA">
      <w:pPr>
        <w:pStyle w:val="Footnotedash"/>
        <w:spacing w:before="0" w:after="0"/>
        <w:ind w:left="720" w:hanging="7"/>
        <w:rPr>
          <w:rFonts w:ascii="Tahoma" w:eastAsia="PMingLiU" w:hAnsi="Tahoma" w:cs="Tahoma"/>
          <w:sz w:val="18"/>
          <w:szCs w:val="18"/>
        </w:rPr>
      </w:pPr>
      <w:r w:rsidRPr="00C0117E">
        <w:rPr>
          <w:rFonts w:ascii="Tahoma" w:eastAsia="PMingLiU" w:hAnsi="Tahoma" w:cs="Tahoma"/>
          <w:sz w:val="18"/>
          <w:szCs w:val="18"/>
        </w:rPr>
        <w:t>客戶必須具備有效之</w:t>
      </w:r>
      <w:r w:rsidRPr="00C0117E">
        <w:rPr>
          <w:rFonts w:ascii="Tahoma" w:eastAsia="PMingLiU" w:hAnsi="Tahoma" w:cs="Tahoma"/>
          <w:sz w:val="18"/>
          <w:szCs w:val="18"/>
        </w:rPr>
        <w:t xml:space="preserve"> Windows </w:t>
      </w:r>
      <w:r w:rsidRPr="00C0117E">
        <w:rPr>
          <w:rFonts w:ascii="Tahoma" w:eastAsia="PMingLiU" w:hAnsi="Tahoma" w:cs="Tahoma"/>
          <w:sz w:val="18"/>
          <w:szCs w:val="18"/>
        </w:rPr>
        <w:t>桌面作業系統或</w:t>
      </w:r>
      <w:r w:rsidRPr="00C0117E">
        <w:rPr>
          <w:rFonts w:ascii="Tahoma" w:eastAsia="PMingLiU" w:hAnsi="Tahoma" w:cs="Tahoma"/>
          <w:sz w:val="18"/>
          <w:szCs w:val="18"/>
        </w:rPr>
        <w:t xml:space="preserve"> Windows Vista Business </w:t>
      </w:r>
      <w:r w:rsidRPr="00C0117E">
        <w:rPr>
          <w:rFonts w:ascii="Tahoma" w:eastAsia="PMingLiU" w:hAnsi="Tahoma" w:cs="Tahoma"/>
          <w:sz w:val="18"/>
          <w:szCs w:val="18"/>
        </w:rPr>
        <w:t>升級使用權的軟體保證。</w:t>
      </w:r>
    </w:p>
    <w:p w:rsidR="00F64DEA" w:rsidRPr="00C0117E" w:rsidRDefault="00F64DEA" w:rsidP="00F64DEA">
      <w:pPr>
        <w:pStyle w:val="Footnotedash"/>
        <w:spacing w:before="0" w:after="0"/>
        <w:ind w:left="720" w:hanging="7"/>
        <w:rPr>
          <w:rFonts w:ascii="Tahoma" w:eastAsia="PMingLiU" w:hAnsi="Tahoma" w:cs="Tahoma"/>
          <w:sz w:val="18"/>
          <w:szCs w:val="18"/>
        </w:rPr>
      </w:pPr>
    </w:p>
    <w:p w:rsidR="00B73A46" w:rsidRPr="00C0117E" w:rsidRDefault="00B73A46" w:rsidP="00F64DEA">
      <w:pPr>
        <w:pStyle w:val="Footnotedash"/>
        <w:spacing w:before="0" w:after="0"/>
        <w:ind w:left="720" w:hanging="7"/>
        <w:rPr>
          <w:rFonts w:ascii="Tahoma" w:eastAsia="PMingLiU" w:hAnsi="Tahoma" w:cs="Tahoma"/>
          <w:sz w:val="18"/>
          <w:szCs w:val="18"/>
          <w:lang w:eastAsia="zh-TW"/>
        </w:rPr>
      </w:pPr>
      <w:r w:rsidRPr="00C0117E">
        <w:rPr>
          <w:rFonts w:ascii="Tahoma" w:eastAsia="PMingLiU" w:hAnsi="Tahoma" w:cs="Tahoma"/>
          <w:sz w:val="18"/>
          <w:szCs w:val="18"/>
          <w:lang w:eastAsia="zh-TW"/>
        </w:rPr>
        <w:t>且其所在地必須為參加歐洲聯盟</w:t>
      </w:r>
      <w:r w:rsidRPr="00C0117E">
        <w:rPr>
          <w:rFonts w:ascii="Tahoma" w:eastAsia="PMingLiU" w:hAnsi="Tahoma" w:cs="Tahoma"/>
          <w:sz w:val="18"/>
          <w:szCs w:val="18"/>
          <w:lang w:eastAsia="zh-TW"/>
        </w:rPr>
        <w:t xml:space="preserve"> (EU)</w:t>
      </w:r>
      <w:r w:rsidRPr="00C0117E">
        <w:rPr>
          <w:rFonts w:ascii="Tahoma" w:eastAsia="PMingLiU" w:hAnsi="Tahoma" w:cs="Tahoma"/>
          <w:sz w:val="18"/>
          <w:szCs w:val="18"/>
          <w:lang w:eastAsia="zh-TW"/>
        </w:rPr>
        <w:t>、歐洲自由貿易聯盟</w:t>
      </w:r>
      <w:r w:rsidRPr="00C0117E">
        <w:rPr>
          <w:rFonts w:ascii="Tahoma" w:eastAsia="PMingLiU" w:hAnsi="Tahoma" w:cs="Tahoma"/>
          <w:sz w:val="18"/>
          <w:szCs w:val="18"/>
          <w:lang w:eastAsia="zh-TW"/>
        </w:rPr>
        <w:t xml:space="preserve"> (EFTA) </w:t>
      </w:r>
      <w:r w:rsidRPr="00C0117E">
        <w:rPr>
          <w:rFonts w:ascii="Tahoma" w:eastAsia="PMingLiU" w:hAnsi="Tahoma" w:cs="Tahoma"/>
          <w:sz w:val="18"/>
          <w:szCs w:val="18"/>
          <w:lang w:eastAsia="zh-TW"/>
        </w:rPr>
        <w:t>之任一國家、保加利亞、克羅埃西亞、</w:t>
      </w:r>
      <w:r w:rsidR="003F714E" w:rsidRPr="00C0117E">
        <w:rPr>
          <w:rFonts w:ascii="Tahoma" w:eastAsia="PMingLiU" w:hAnsi="Tahoma" w:cs="Tahoma"/>
          <w:sz w:val="18"/>
          <w:szCs w:val="18"/>
          <w:lang w:eastAsia="zh-TW"/>
        </w:rPr>
        <w:br/>
      </w:r>
      <w:r w:rsidRPr="00C0117E">
        <w:rPr>
          <w:rFonts w:ascii="Tahoma" w:eastAsia="PMingLiU" w:hAnsi="Tahoma" w:cs="Tahoma"/>
          <w:sz w:val="18"/>
          <w:szCs w:val="18"/>
          <w:lang w:eastAsia="zh-TW"/>
        </w:rPr>
        <w:t>羅馬尼亞或瑞士。</w:t>
      </w:r>
    </w:p>
    <w:p w:rsidR="00EB3E62" w:rsidRPr="00C0117E" w:rsidRDefault="00EB3E62" w:rsidP="00F64DEA">
      <w:pPr>
        <w:pStyle w:val="Footnotedash"/>
        <w:spacing w:before="0" w:after="0"/>
        <w:ind w:left="720" w:hanging="7"/>
        <w:rPr>
          <w:rFonts w:ascii="Tahoma" w:eastAsia="PMingLiU" w:hAnsi="Tahoma" w:cs="Tahoma"/>
          <w:sz w:val="18"/>
          <w:szCs w:val="18"/>
          <w:lang w:eastAsia="zh-TW"/>
        </w:rPr>
      </w:pPr>
    </w:p>
    <w:p w:rsidR="00B73A46" w:rsidRPr="00C0117E"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0117E">
        <w:rPr>
          <w:rFonts w:ascii="Tahoma" w:eastAsia="PMingLiU" w:hAnsi="Tahoma" w:cs="Tahoma"/>
          <w:b/>
          <w:bCs/>
          <w:sz w:val="18"/>
          <w:szCs w:val="18"/>
        </w:rPr>
        <w:t xml:space="preserve">Windows 7 </w:t>
      </w:r>
      <w:r w:rsidRPr="00C0117E">
        <w:rPr>
          <w:rFonts w:ascii="Tahoma" w:eastAsia="PMingLiU" w:hAnsi="Tahoma" w:cs="Tahoma"/>
          <w:b/>
          <w:bCs/>
          <w:sz w:val="18"/>
          <w:szCs w:val="18"/>
        </w:rPr>
        <w:t>專業版</w:t>
      </w:r>
      <w:r w:rsidRPr="00C0117E">
        <w:rPr>
          <w:rFonts w:ascii="Tahoma" w:eastAsia="PMingLiU" w:hAnsi="Tahoma" w:cs="Tahoma"/>
          <w:b/>
          <w:bCs/>
          <w:sz w:val="18"/>
          <w:szCs w:val="18"/>
        </w:rPr>
        <w:t xml:space="preserve"> N (</w:t>
      </w:r>
      <w:r w:rsidRPr="00C0117E">
        <w:rPr>
          <w:rFonts w:ascii="Tahoma" w:eastAsia="PMingLiU" w:hAnsi="Tahoma" w:cs="Tahoma"/>
          <w:b/>
          <w:bCs/>
          <w:sz w:val="18"/>
          <w:szCs w:val="18"/>
        </w:rPr>
        <w:t>不含</w:t>
      </w:r>
      <w:r w:rsidRPr="00C0117E">
        <w:rPr>
          <w:rFonts w:ascii="Tahoma" w:eastAsia="PMingLiU" w:hAnsi="Tahoma" w:cs="Tahoma"/>
          <w:b/>
          <w:bCs/>
          <w:sz w:val="18"/>
          <w:szCs w:val="18"/>
        </w:rPr>
        <w:t xml:space="preserve"> Windows Media Player)</w:t>
      </w:r>
    </w:p>
    <w:p w:rsidR="00B73A46" w:rsidRPr="00C0117E" w:rsidRDefault="00B73A46" w:rsidP="00EB3E62">
      <w:pPr>
        <w:pStyle w:val="FootnoteBulletLevel2"/>
        <w:spacing w:before="0"/>
        <w:ind w:left="720" w:firstLine="0"/>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rPr>
        <w:t>：</w:t>
      </w:r>
      <w:r w:rsidRPr="00C0117E">
        <w:rPr>
          <w:rFonts w:ascii="Tahoma" w:eastAsia="PMingLiU" w:hAnsi="Tahoma" w:cs="Tahoma"/>
          <w:sz w:val="18"/>
          <w:szCs w:val="18"/>
          <w:u w:val="single"/>
        </w:rPr>
        <w:br/>
      </w:r>
      <w:r w:rsidRPr="00C0117E">
        <w:rPr>
          <w:rFonts w:ascii="Tahoma" w:eastAsia="PMingLiU" w:hAnsi="Tahoma" w:cs="Tahoma"/>
          <w:sz w:val="18"/>
          <w:szCs w:val="18"/>
        </w:rPr>
        <w:t>符合下列所有條件之大量授權客戶有資格取得</w:t>
      </w:r>
      <w:r w:rsidRPr="00C0117E">
        <w:rPr>
          <w:rFonts w:ascii="Tahoma" w:eastAsia="PMingLiU" w:hAnsi="Tahoma" w:cs="Tahoma"/>
          <w:sz w:val="18"/>
          <w:szCs w:val="18"/>
        </w:rPr>
        <w:t xml:space="preserve"> Microsoft Windows 7 </w:t>
      </w:r>
      <w:r w:rsidRPr="00C0117E">
        <w:rPr>
          <w:rFonts w:ascii="Tahoma" w:eastAsia="PMingLiU" w:hAnsi="Tahoma" w:cs="Tahoma"/>
          <w:sz w:val="18"/>
          <w:szCs w:val="18"/>
        </w:rPr>
        <w:t>專業版</w:t>
      </w:r>
      <w:r w:rsidRPr="00C0117E">
        <w:rPr>
          <w:rFonts w:ascii="Tahoma" w:eastAsia="PMingLiU" w:hAnsi="Tahoma" w:cs="Tahoma"/>
          <w:sz w:val="18"/>
          <w:szCs w:val="18"/>
        </w:rPr>
        <w:t xml:space="preserve"> N </w:t>
      </w:r>
      <w:r w:rsidRPr="00C0117E">
        <w:rPr>
          <w:rFonts w:ascii="Tahoma" w:eastAsia="PMingLiU" w:hAnsi="Tahoma" w:cs="Tahoma"/>
          <w:sz w:val="18"/>
          <w:szCs w:val="18"/>
        </w:rPr>
        <w:t>的媒體，於歐洲聯盟</w:t>
      </w:r>
      <w:r w:rsidRPr="00C0117E">
        <w:rPr>
          <w:rFonts w:ascii="Tahoma" w:eastAsia="PMingLiU" w:hAnsi="Tahoma" w:cs="Tahoma"/>
          <w:sz w:val="18"/>
          <w:szCs w:val="18"/>
        </w:rPr>
        <w:t xml:space="preserve"> (EU)</w:t>
      </w:r>
      <w:r w:rsidRPr="00C0117E">
        <w:rPr>
          <w:rFonts w:ascii="Tahoma" w:eastAsia="PMingLiU" w:hAnsi="Tahoma" w:cs="Tahoma"/>
          <w:sz w:val="18"/>
          <w:szCs w:val="18"/>
        </w:rPr>
        <w:t>、</w:t>
      </w:r>
      <w:r w:rsidR="003F714E" w:rsidRPr="00C0117E">
        <w:rPr>
          <w:rFonts w:ascii="Tahoma" w:eastAsia="PMingLiU" w:hAnsi="Tahoma" w:cs="Tahoma"/>
          <w:sz w:val="18"/>
          <w:szCs w:val="18"/>
        </w:rPr>
        <w:br/>
      </w:r>
      <w:r w:rsidRPr="00C0117E">
        <w:rPr>
          <w:rFonts w:ascii="Tahoma" w:eastAsia="PMingLiU" w:hAnsi="Tahoma" w:cs="Tahoma"/>
          <w:sz w:val="18"/>
          <w:szCs w:val="18"/>
        </w:rPr>
        <w:t>歐洲自由貿易聯盟</w:t>
      </w:r>
      <w:r w:rsidRPr="00C0117E">
        <w:rPr>
          <w:rFonts w:ascii="Tahoma" w:eastAsia="PMingLiU" w:hAnsi="Tahoma" w:cs="Tahoma"/>
          <w:sz w:val="18"/>
          <w:szCs w:val="18"/>
        </w:rPr>
        <w:t xml:space="preserve"> (EFTA)</w:t>
      </w:r>
      <w:r w:rsidRPr="00C0117E">
        <w:rPr>
          <w:rFonts w:ascii="Tahoma" w:eastAsia="PMingLiU" w:hAnsi="Tahoma" w:cs="Tahoma"/>
          <w:sz w:val="18"/>
          <w:szCs w:val="18"/>
        </w:rPr>
        <w:t>、保加利亞、克羅埃西亞、羅馬尼亞或瑞士地區內建置及使用。</w:t>
      </w:r>
    </w:p>
    <w:p w:rsidR="00B73A46" w:rsidRPr="00C0117E" w:rsidRDefault="00B73A46" w:rsidP="00EB3E62">
      <w:pPr>
        <w:pStyle w:val="Footnotedash"/>
        <w:spacing w:before="0" w:after="0"/>
        <w:ind w:left="720" w:firstLine="0"/>
        <w:rPr>
          <w:rFonts w:ascii="Tahoma" w:eastAsia="PMingLiU" w:hAnsi="Tahoma" w:cs="Tahoma"/>
          <w:sz w:val="18"/>
          <w:szCs w:val="18"/>
        </w:rPr>
      </w:pPr>
      <w:r w:rsidRPr="00C0117E">
        <w:rPr>
          <w:rFonts w:ascii="Tahoma" w:eastAsia="PMingLiU" w:hAnsi="Tahoma" w:cs="Tahoma"/>
          <w:sz w:val="18"/>
          <w:szCs w:val="18"/>
        </w:rPr>
        <w:t>該些客戶至少必須擁有下列與</w:t>
      </w:r>
      <w:r w:rsidRPr="00C0117E">
        <w:rPr>
          <w:rFonts w:ascii="Tahoma" w:eastAsia="PMingLiU" w:hAnsi="Tahoma" w:cs="Tahoma"/>
          <w:sz w:val="18"/>
          <w:szCs w:val="18"/>
        </w:rPr>
        <w:t xml:space="preserve"> Microsoft Ireland Operations Ltd </w:t>
      </w:r>
      <w:r w:rsidRPr="00C0117E">
        <w:rPr>
          <w:rFonts w:ascii="Tahoma" w:eastAsia="PMingLiU" w:hAnsi="Tahoma" w:cs="Tahoma"/>
          <w:sz w:val="18"/>
          <w:szCs w:val="18"/>
        </w:rPr>
        <w:t>訂定之有效的合約或註冊：</w:t>
      </w:r>
    </w:p>
    <w:p w:rsidR="00B73A46" w:rsidRPr="00C0117E" w:rsidRDefault="00B73A46" w:rsidP="00EB3E62">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Select</w:t>
      </w:r>
      <w:r w:rsidRPr="00C0117E">
        <w:rPr>
          <w:rFonts w:ascii="Tahoma" w:eastAsia="PMingLiU" w:hAnsi="Tahoma" w:cs="Tahoma"/>
          <w:sz w:val="18"/>
          <w:szCs w:val="18"/>
        </w:rPr>
        <w:t>、</w:t>
      </w:r>
      <w:r w:rsidRPr="00C0117E">
        <w:rPr>
          <w:rFonts w:ascii="Tahoma" w:eastAsia="PMingLiU" w:hAnsi="Tahoma" w:cs="Tahoma"/>
          <w:sz w:val="18"/>
          <w:szCs w:val="18"/>
        </w:rPr>
        <w:t xml:space="preserve">Enterprise </w:t>
      </w:r>
      <w:r w:rsidRPr="00C0117E">
        <w:rPr>
          <w:rFonts w:ascii="Tahoma" w:eastAsia="PMingLiU" w:hAnsi="Tahoma" w:cs="Tahoma"/>
          <w:sz w:val="18"/>
          <w:szCs w:val="18"/>
        </w:rPr>
        <w:t>或</w:t>
      </w:r>
      <w:r w:rsidRPr="00C0117E">
        <w:rPr>
          <w:rFonts w:ascii="Tahoma" w:eastAsia="PMingLiU" w:hAnsi="Tahoma" w:cs="Tahoma"/>
          <w:sz w:val="18"/>
          <w:szCs w:val="18"/>
        </w:rPr>
        <w:t xml:space="preserve"> Enterprise Subscription </w:t>
      </w:r>
      <w:r w:rsidRPr="00C0117E">
        <w:rPr>
          <w:rFonts w:ascii="Tahoma" w:eastAsia="PMingLiU" w:hAnsi="Tahoma" w:cs="Tahoma"/>
          <w:sz w:val="18"/>
          <w:szCs w:val="18"/>
        </w:rPr>
        <w:t>註冊</w:t>
      </w:r>
    </w:p>
    <w:p w:rsidR="00B73A46" w:rsidRPr="00C0117E" w:rsidRDefault="00B73A46" w:rsidP="00EB3E62">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Open License*</w:t>
      </w:r>
      <w:r w:rsidRPr="00C0117E">
        <w:rPr>
          <w:rFonts w:ascii="Tahoma" w:eastAsia="PMingLiU" w:hAnsi="Tahoma" w:cs="Tahoma"/>
          <w:sz w:val="18"/>
          <w:szCs w:val="18"/>
        </w:rPr>
        <w:t>、</w:t>
      </w:r>
      <w:r w:rsidRPr="00C0117E">
        <w:rPr>
          <w:rFonts w:ascii="Tahoma" w:eastAsia="PMingLiU" w:hAnsi="Tahoma" w:cs="Tahoma"/>
          <w:sz w:val="18"/>
          <w:szCs w:val="18"/>
        </w:rPr>
        <w:t>Open Value</w:t>
      </w:r>
      <w:r w:rsidRPr="00C0117E">
        <w:rPr>
          <w:rFonts w:ascii="Tahoma" w:eastAsia="PMingLiU" w:hAnsi="Tahoma" w:cs="Tahoma"/>
          <w:sz w:val="18"/>
          <w:szCs w:val="18"/>
        </w:rPr>
        <w:t>、</w:t>
      </w:r>
      <w:r w:rsidRPr="00C0117E">
        <w:rPr>
          <w:rFonts w:ascii="Tahoma" w:eastAsia="PMingLiU" w:hAnsi="Tahoma" w:cs="Tahoma"/>
          <w:sz w:val="18"/>
          <w:szCs w:val="18"/>
        </w:rPr>
        <w:t xml:space="preserve">Campus </w:t>
      </w:r>
      <w:r w:rsidRPr="00C0117E">
        <w:rPr>
          <w:rFonts w:ascii="Tahoma" w:eastAsia="PMingLiU" w:hAnsi="Tahoma" w:cs="Tahoma"/>
          <w:sz w:val="18"/>
          <w:szCs w:val="18"/>
        </w:rPr>
        <w:t>和</w:t>
      </w:r>
      <w:r w:rsidRPr="00C0117E">
        <w:rPr>
          <w:rFonts w:ascii="Tahoma" w:eastAsia="PMingLiU" w:hAnsi="Tahoma" w:cs="Tahoma"/>
          <w:sz w:val="18"/>
          <w:szCs w:val="18"/>
        </w:rPr>
        <w:t xml:space="preserve"> School </w:t>
      </w:r>
      <w:r w:rsidRPr="00C0117E">
        <w:rPr>
          <w:rFonts w:ascii="Tahoma" w:eastAsia="PMingLiU" w:hAnsi="Tahoma" w:cs="Tahoma"/>
          <w:sz w:val="18"/>
          <w:szCs w:val="18"/>
        </w:rPr>
        <w:t>合約、</w:t>
      </w:r>
      <w:r w:rsidRPr="00C0117E">
        <w:rPr>
          <w:rFonts w:ascii="Tahoma" w:eastAsia="PMingLiU" w:hAnsi="Tahoma" w:cs="Tahoma"/>
          <w:sz w:val="18"/>
          <w:szCs w:val="18"/>
        </w:rPr>
        <w:t xml:space="preserve">Open Value Subscription – </w:t>
      </w:r>
      <w:r w:rsidRPr="00C0117E">
        <w:rPr>
          <w:rFonts w:ascii="Tahoma" w:eastAsia="PMingLiU" w:hAnsi="Tahoma" w:cs="Tahoma"/>
          <w:sz w:val="18"/>
          <w:szCs w:val="18"/>
        </w:rPr>
        <w:t>教育解決方案</w:t>
      </w:r>
    </w:p>
    <w:p w:rsidR="00B73A46" w:rsidRPr="00C0117E" w:rsidRDefault="00B73A46" w:rsidP="00EB3E62">
      <w:pPr>
        <w:pStyle w:val="Footnotedash"/>
        <w:tabs>
          <w:tab w:val="clear" w:pos="1620"/>
        </w:tabs>
        <w:adjustRightInd/>
        <w:spacing w:before="0"/>
        <w:ind w:left="1440" w:firstLine="0"/>
        <w:textAlignment w:val="auto"/>
        <w:rPr>
          <w:rFonts w:ascii="Tahoma" w:eastAsia="PMingLiU" w:hAnsi="Tahoma" w:cs="Tahoma"/>
          <w:sz w:val="18"/>
          <w:szCs w:val="18"/>
        </w:rPr>
      </w:pPr>
      <w:r w:rsidRPr="00C0117E">
        <w:rPr>
          <w:rFonts w:ascii="Tahoma" w:eastAsia="PMingLiU" w:hAnsi="Tahoma" w:cs="Tahoma"/>
          <w:sz w:val="18"/>
          <w:szCs w:val="18"/>
        </w:rPr>
        <w:t>(*</w:t>
      </w:r>
      <w:r w:rsidRPr="00C0117E">
        <w:rPr>
          <w:rFonts w:ascii="Tahoma" w:eastAsia="PMingLiU" w:hAnsi="Tahoma" w:cs="Tahoma"/>
          <w:sz w:val="18"/>
          <w:szCs w:val="18"/>
        </w:rPr>
        <w:t>就</w:t>
      </w:r>
      <w:r w:rsidRPr="00C0117E">
        <w:rPr>
          <w:rFonts w:ascii="Tahoma" w:eastAsia="PMingLiU" w:hAnsi="Tahoma" w:cs="Tahoma"/>
          <w:sz w:val="18"/>
          <w:szCs w:val="18"/>
        </w:rPr>
        <w:t xml:space="preserve"> Open License </w:t>
      </w:r>
      <w:r w:rsidRPr="00C0117E">
        <w:rPr>
          <w:rFonts w:ascii="Tahoma" w:eastAsia="PMingLiU" w:hAnsi="Tahoma" w:cs="Tahoma"/>
          <w:sz w:val="18"/>
          <w:szCs w:val="18"/>
        </w:rPr>
        <w:t>的用途而言，「有效的合約」係指與有效之</w:t>
      </w:r>
      <w:r w:rsidRPr="00C0117E">
        <w:rPr>
          <w:rFonts w:ascii="Tahoma" w:eastAsia="PMingLiU" w:hAnsi="Tahoma" w:cs="Tahoma"/>
          <w:sz w:val="18"/>
          <w:szCs w:val="18"/>
        </w:rPr>
        <w:t xml:space="preserve"> Open License </w:t>
      </w:r>
      <w:r w:rsidRPr="00C0117E">
        <w:rPr>
          <w:rFonts w:ascii="Tahoma" w:eastAsia="PMingLiU" w:hAnsi="Tahoma" w:cs="Tahoma"/>
          <w:sz w:val="18"/>
          <w:szCs w:val="18"/>
        </w:rPr>
        <w:t>授權號碼相關聯之</w:t>
      </w:r>
      <w:r w:rsidR="003F714E" w:rsidRPr="00C0117E">
        <w:rPr>
          <w:rFonts w:ascii="Tahoma" w:eastAsia="PMingLiU" w:hAnsi="Tahoma" w:cs="Tahoma"/>
          <w:sz w:val="18"/>
          <w:szCs w:val="18"/>
        </w:rPr>
        <w:br/>
      </w:r>
      <w:r w:rsidRPr="00C0117E">
        <w:rPr>
          <w:rFonts w:ascii="Tahoma" w:eastAsia="PMingLiU" w:hAnsi="Tahoma" w:cs="Tahoma"/>
          <w:sz w:val="18"/>
          <w:szCs w:val="18"/>
        </w:rPr>
        <w:t>合約</w:t>
      </w:r>
      <w:r w:rsidRPr="00C0117E">
        <w:rPr>
          <w:rFonts w:ascii="Tahoma" w:eastAsia="PMingLiU" w:hAnsi="Tahoma" w:cs="Tahoma"/>
          <w:sz w:val="18"/>
          <w:szCs w:val="18"/>
        </w:rPr>
        <w:t>)</w:t>
      </w:r>
      <w:r w:rsidRPr="00C0117E">
        <w:rPr>
          <w:rFonts w:ascii="Tahoma" w:eastAsia="PMingLiU" w:hAnsi="Tahoma" w:cs="Tahoma"/>
          <w:sz w:val="18"/>
          <w:szCs w:val="18"/>
        </w:rPr>
        <w:t>。</w:t>
      </w:r>
    </w:p>
    <w:p w:rsidR="003F714E" w:rsidRDefault="003F714E" w:rsidP="00EB3E62">
      <w:pPr>
        <w:pStyle w:val="Footnotedash"/>
        <w:spacing w:before="0" w:after="0"/>
        <w:ind w:left="720" w:firstLine="0"/>
        <w:rPr>
          <w:rFonts w:ascii="Tahoma" w:eastAsia="PMingLiU" w:hAnsi="Tahoma" w:cs="Tahoma"/>
          <w:sz w:val="18"/>
          <w:szCs w:val="18"/>
        </w:rPr>
      </w:pPr>
    </w:p>
    <w:p w:rsidR="00C0117E" w:rsidRDefault="00C0117E" w:rsidP="00EB3E62">
      <w:pPr>
        <w:pStyle w:val="Footnotedash"/>
        <w:spacing w:before="0" w:after="0"/>
        <w:ind w:left="720" w:firstLine="0"/>
        <w:rPr>
          <w:rFonts w:ascii="Tahoma" w:eastAsia="PMingLiU" w:hAnsi="Tahoma" w:cs="Tahoma"/>
          <w:sz w:val="18"/>
          <w:szCs w:val="18"/>
        </w:rPr>
      </w:pPr>
    </w:p>
    <w:p w:rsidR="00C0117E" w:rsidRDefault="00C0117E" w:rsidP="00EB3E62">
      <w:pPr>
        <w:pStyle w:val="Footnotedash"/>
        <w:spacing w:before="0" w:after="0"/>
        <w:ind w:left="720" w:firstLine="0"/>
        <w:rPr>
          <w:rFonts w:ascii="Tahoma" w:eastAsia="PMingLiU" w:hAnsi="Tahoma" w:cs="Tahoma"/>
          <w:sz w:val="18"/>
          <w:szCs w:val="18"/>
        </w:rPr>
      </w:pPr>
    </w:p>
    <w:p w:rsidR="00B73A46" w:rsidRPr="00C0117E" w:rsidRDefault="00B73A46" w:rsidP="00EB3E62">
      <w:pPr>
        <w:pStyle w:val="Footnotedash"/>
        <w:spacing w:before="0" w:after="0"/>
        <w:ind w:left="720" w:firstLine="0"/>
        <w:rPr>
          <w:rFonts w:ascii="Tahoma" w:eastAsia="PMingLiU" w:hAnsi="Tahoma" w:cs="Tahoma"/>
          <w:sz w:val="18"/>
          <w:szCs w:val="18"/>
          <w:lang w:eastAsia="zh-TW"/>
        </w:rPr>
      </w:pPr>
      <w:r w:rsidRPr="00C0117E">
        <w:rPr>
          <w:rFonts w:ascii="Tahoma" w:eastAsia="PMingLiU" w:hAnsi="Tahoma" w:cs="Tahoma"/>
          <w:sz w:val="18"/>
          <w:szCs w:val="18"/>
          <w:lang w:eastAsia="zh-TW"/>
        </w:rPr>
        <w:t>客戶必須具備有效之</w:t>
      </w:r>
      <w:r w:rsidRPr="00C0117E">
        <w:rPr>
          <w:rFonts w:ascii="Tahoma" w:eastAsia="PMingLiU" w:hAnsi="Tahoma" w:cs="Tahoma"/>
          <w:sz w:val="18"/>
          <w:szCs w:val="18"/>
          <w:lang w:eastAsia="zh-TW"/>
        </w:rPr>
        <w:t xml:space="preserve"> Windows </w:t>
      </w:r>
      <w:r w:rsidRPr="00C0117E">
        <w:rPr>
          <w:rFonts w:ascii="Tahoma" w:eastAsia="PMingLiU" w:hAnsi="Tahoma" w:cs="Tahoma"/>
          <w:sz w:val="18"/>
          <w:szCs w:val="18"/>
          <w:lang w:eastAsia="zh-TW"/>
        </w:rPr>
        <w:t>桌面作業系統或</w:t>
      </w:r>
      <w:r w:rsidRPr="00C0117E">
        <w:rPr>
          <w:rFonts w:ascii="Tahoma" w:eastAsia="PMingLiU" w:hAnsi="Tahoma" w:cs="Tahoma"/>
          <w:sz w:val="18"/>
          <w:szCs w:val="18"/>
          <w:lang w:eastAsia="zh-TW"/>
        </w:rPr>
        <w:t xml:space="preserve"> Windows 8 </w:t>
      </w:r>
      <w:r w:rsidRPr="00C0117E">
        <w:rPr>
          <w:rFonts w:ascii="Tahoma" w:eastAsia="PMingLiU" w:hAnsi="Tahoma" w:cs="Tahoma"/>
          <w:sz w:val="18"/>
          <w:szCs w:val="18"/>
          <w:lang w:eastAsia="zh-TW"/>
        </w:rPr>
        <w:t>專業版或升級使用權的軟體保證。</w:t>
      </w:r>
    </w:p>
    <w:p w:rsidR="00EB3E62" w:rsidRPr="00C0117E" w:rsidRDefault="00EB3E62" w:rsidP="00EB3E62">
      <w:pPr>
        <w:pStyle w:val="Footnotedash"/>
        <w:spacing w:before="0" w:after="0"/>
        <w:ind w:left="720" w:firstLine="0"/>
        <w:rPr>
          <w:rFonts w:ascii="Tahoma" w:eastAsia="PMingLiU" w:hAnsi="Tahoma" w:cs="Tahoma"/>
          <w:sz w:val="18"/>
          <w:szCs w:val="18"/>
          <w:lang w:eastAsia="zh-TW"/>
        </w:rPr>
      </w:pPr>
    </w:p>
    <w:p w:rsidR="00B73A46" w:rsidRPr="00C0117E" w:rsidRDefault="00B73A46" w:rsidP="00EB3E62">
      <w:pPr>
        <w:pStyle w:val="Footnotedash"/>
        <w:spacing w:before="0" w:after="0"/>
        <w:ind w:left="720" w:firstLine="0"/>
        <w:rPr>
          <w:rFonts w:ascii="Tahoma" w:eastAsia="PMingLiU" w:hAnsi="Tahoma" w:cs="Tahoma"/>
          <w:sz w:val="18"/>
          <w:szCs w:val="18"/>
          <w:lang w:eastAsia="zh-TW"/>
        </w:rPr>
      </w:pPr>
      <w:r w:rsidRPr="00C0117E">
        <w:rPr>
          <w:rFonts w:ascii="Tahoma" w:eastAsia="PMingLiU" w:hAnsi="Tahoma" w:cs="Tahoma"/>
          <w:sz w:val="18"/>
          <w:szCs w:val="18"/>
          <w:lang w:eastAsia="zh-TW"/>
        </w:rPr>
        <w:t>且其所在地必須為參加歐洲聯盟</w:t>
      </w:r>
      <w:r w:rsidRPr="00C0117E">
        <w:rPr>
          <w:rFonts w:ascii="Tahoma" w:eastAsia="PMingLiU" w:hAnsi="Tahoma" w:cs="Tahoma"/>
          <w:sz w:val="18"/>
          <w:szCs w:val="18"/>
          <w:lang w:eastAsia="zh-TW"/>
        </w:rPr>
        <w:t xml:space="preserve"> (EU)</w:t>
      </w:r>
      <w:r w:rsidRPr="00C0117E">
        <w:rPr>
          <w:rFonts w:ascii="Tahoma" w:eastAsia="PMingLiU" w:hAnsi="Tahoma" w:cs="Tahoma"/>
          <w:sz w:val="18"/>
          <w:szCs w:val="18"/>
          <w:lang w:eastAsia="zh-TW"/>
        </w:rPr>
        <w:t>、歐洲自由貿易聯盟</w:t>
      </w:r>
      <w:r w:rsidRPr="00C0117E">
        <w:rPr>
          <w:rFonts w:ascii="Tahoma" w:eastAsia="PMingLiU" w:hAnsi="Tahoma" w:cs="Tahoma"/>
          <w:sz w:val="18"/>
          <w:szCs w:val="18"/>
          <w:lang w:eastAsia="zh-TW"/>
        </w:rPr>
        <w:t xml:space="preserve"> (EFTA) </w:t>
      </w:r>
      <w:r w:rsidRPr="00C0117E">
        <w:rPr>
          <w:rFonts w:ascii="Tahoma" w:eastAsia="PMingLiU" w:hAnsi="Tahoma" w:cs="Tahoma"/>
          <w:sz w:val="18"/>
          <w:szCs w:val="18"/>
          <w:lang w:eastAsia="zh-TW"/>
        </w:rPr>
        <w:t>之任一國家、保加利亞、克羅埃西亞、</w:t>
      </w:r>
      <w:r w:rsidR="003F714E" w:rsidRPr="00C0117E">
        <w:rPr>
          <w:rFonts w:ascii="Tahoma" w:eastAsia="PMingLiU" w:hAnsi="Tahoma" w:cs="Tahoma"/>
          <w:sz w:val="18"/>
          <w:szCs w:val="18"/>
          <w:lang w:eastAsia="zh-TW"/>
        </w:rPr>
        <w:br/>
      </w:r>
      <w:r w:rsidRPr="00C0117E">
        <w:rPr>
          <w:rFonts w:ascii="Tahoma" w:eastAsia="PMingLiU" w:hAnsi="Tahoma" w:cs="Tahoma"/>
          <w:sz w:val="18"/>
          <w:szCs w:val="18"/>
          <w:lang w:eastAsia="zh-TW"/>
        </w:rPr>
        <w:t>羅馬尼亞或瑞士。</w:t>
      </w:r>
    </w:p>
    <w:p w:rsidR="00EB3E62" w:rsidRPr="00C0117E" w:rsidRDefault="00EB3E62" w:rsidP="00EB3E62">
      <w:pPr>
        <w:pStyle w:val="Footnotedash"/>
        <w:spacing w:before="0" w:after="0"/>
        <w:ind w:left="720" w:firstLine="0"/>
        <w:rPr>
          <w:rFonts w:ascii="Tahoma" w:eastAsia="PMingLiU" w:hAnsi="Tahoma" w:cs="Tahoma"/>
          <w:sz w:val="18"/>
          <w:szCs w:val="18"/>
          <w:lang w:eastAsia="zh-TW"/>
        </w:rPr>
      </w:pPr>
    </w:p>
    <w:p w:rsidR="00697E59" w:rsidRPr="00C0117E" w:rsidRDefault="00B73A46" w:rsidP="00EB3E62">
      <w:pPr>
        <w:pStyle w:val="Footnotedash"/>
        <w:spacing w:before="0" w:after="0"/>
        <w:ind w:left="720" w:firstLine="0"/>
        <w:rPr>
          <w:rFonts w:ascii="Tahoma" w:eastAsia="PMingLiU" w:hAnsi="Tahoma" w:cs="Tahoma"/>
          <w:sz w:val="18"/>
          <w:szCs w:val="18"/>
        </w:rPr>
      </w:pPr>
      <w:r w:rsidRPr="00C0117E">
        <w:rPr>
          <w:rFonts w:ascii="Tahoma" w:eastAsia="PMingLiU" w:hAnsi="Tahoma" w:cs="Tahoma"/>
          <w:sz w:val="18"/>
          <w:szCs w:val="18"/>
        </w:rPr>
        <w:t>客戶可以不必理會</w:t>
      </w:r>
      <w:r w:rsidRPr="00C0117E">
        <w:rPr>
          <w:rFonts w:ascii="Tahoma" w:eastAsia="PMingLiU" w:hAnsi="Tahoma" w:cs="Tahoma"/>
          <w:sz w:val="18"/>
          <w:szCs w:val="18"/>
        </w:rPr>
        <w:t xml:space="preserve"> 2009 </w:t>
      </w:r>
      <w:r w:rsidRPr="00C0117E">
        <w:rPr>
          <w:rFonts w:ascii="Tahoma" w:eastAsia="PMingLiU" w:hAnsi="Tahoma" w:cs="Tahoma"/>
          <w:sz w:val="18"/>
          <w:szCs w:val="18"/>
        </w:rPr>
        <w:t>年</w:t>
      </w:r>
      <w:r w:rsidRPr="00C0117E">
        <w:rPr>
          <w:rFonts w:ascii="Tahoma" w:eastAsia="PMingLiU" w:hAnsi="Tahoma" w:cs="Tahoma"/>
          <w:sz w:val="18"/>
          <w:szCs w:val="18"/>
        </w:rPr>
        <w:t xml:space="preserve"> 7 </w:t>
      </w:r>
      <w:r w:rsidRPr="00C0117E">
        <w:rPr>
          <w:rFonts w:ascii="Tahoma" w:eastAsia="PMingLiU" w:hAnsi="Tahoma" w:cs="Tahoma"/>
          <w:sz w:val="18"/>
          <w:szCs w:val="18"/>
        </w:rPr>
        <w:t>月產品使用權中所列之有關欠缺</w:t>
      </w:r>
      <w:r w:rsidRPr="00C0117E">
        <w:rPr>
          <w:rFonts w:ascii="Tahoma" w:eastAsia="PMingLiU" w:hAnsi="Tahoma" w:cs="Tahoma"/>
          <w:sz w:val="18"/>
          <w:szCs w:val="18"/>
        </w:rPr>
        <w:t xml:space="preserve"> Internet Explorer 8 </w:t>
      </w:r>
      <w:r w:rsidRPr="00C0117E">
        <w:rPr>
          <w:rFonts w:ascii="Tahoma" w:eastAsia="PMingLiU" w:hAnsi="Tahoma" w:cs="Tahoma"/>
          <w:sz w:val="18"/>
          <w:szCs w:val="18"/>
        </w:rPr>
        <w:t>及對應之無瑕疵擔保責任的注意事項。</w:t>
      </w:r>
    </w:p>
    <w:p w:rsidR="00804794" w:rsidRPr="00C0117E"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rsidR="008A5D64" w:rsidRPr="00C0117E"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0117E">
        <w:rPr>
          <w:rFonts w:ascii="Tahoma" w:eastAsia="PMingLiU" w:hAnsi="Tahoma" w:cs="Tahoma"/>
          <w:b/>
          <w:bCs/>
          <w:sz w:val="18"/>
          <w:szCs w:val="18"/>
        </w:rPr>
        <w:t xml:space="preserve">Windows 8 </w:t>
      </w:r>
      <w:r w:rsidRPr="00C0117E">
        <w:rPr>
          <w:rFonts w:ascii="Tahoma" w:eastAsia="PMingLiU" w:hAnsi="Tahoma" w:cs="Tahoma"/>
          <w:b/>
          <w:bCs/>
          <w:sz w:val="18"/>
          <w:szCs w:val="18"/>
        </w:rPr>
        <w:t>專業版</w:t>
      </w:r>
      <w:r w:rsidRPr="00C0117E">
        <w:rPr>
          <w:rFonts w:ascii="Tahoma" w:eastAsia="PMingLiU" w:hAnsi="Tahoma" w:cs="Tahoma"/>
          <w:b/>
          <w:bCs/>
          <w:sz w:val="18"/>
          <w:szCs w:val="18"/>
        </w:rPr>
        <w:t xml:space="preserve"> KN</w:t>
      </w:r>
    </w:p>
    <w:p w:rsidR="008A5D64" w:rsidRPr="00C0117E" w:rsidRDefault="008A5D64" w:rsidP="00804794">
      <w:pPr>
        <w:pStyle w:val="FootnoteBulletLevel2"/>
        <w:spacing w:before="0"/>
        <w:ind w:left="720" w:hanging="7"/>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u w:val="single"/>
        </w:rPr>
        <w:br/>
      </w:r>
      <w:r w:rsidRPr="00C0117E">
        <w:rPr>
          <w:rFonts w:ascii="Tahoma" w:eastAsia="PMingLiU" w:hAnsi="Tahoma" w:cs="Tahoma"/>
          <w:sz w:val="18"/>
          <w:szCs w:val="18"/>
        </w:rPr>
        <w:t>位於韓國地區且已與</w:t>
      </w:r>
      <w:r w:rsidRPr="00C0117E">
        <w:rPr>
          <w:rFonts w:ascii="Tahoma" w:eastAsia="PMingLiU" w:hAnsi="Tahoma" w:cs="Tahoma"/>
          <w:sz w:val="18"/>
          <w:szCs w:val="18"/>
        </w:rPr>
        <w:t xml:space="preserve"> Microsoft Operations Pte Ltd </w:t>
      </w:r>
      <w:r w:rsidRPr="00C0117E">
        <w:rPr>
          <w:rFonts w:ascii="Tahoma" w:eastAsia="PMingLiU" w:hAnsi="Tahoma" w:cs="Tahoma"/>
          <w:sz w:val="18"/>
          <w:szCs w:val="18"/>
        </w:rPr>
        <w:t>訂定有效之大量授權合約或註冊之大量授權客戶，</w:t>
      </w:r>
      <w:r w:rsidR="003F714E" w:rsidRPr="00C0117E">
        <w:rPr>
          <w:rFonts w:ascii="Tahoma" w:eastAsia="PMingLiU" w:hAnsi="Tahoma" w:cs="Tahoma"/>
          <w:sz w:val="18"/>
          <w:szCs w:val="18"/>
        </w:rPr>
        <w:br/>
      </w:r>
      <w:r w:rsidRPr="00C0117E">
        <w:rPr>
          <w:rFonts w:ascii="Tahoma" w:eastAsia="PMingLiU" w:hAnsi="Tahoma" w:cs="Tahoma"/>
          <w:sz w:val="18"/>
          <w:szCs w:val="18"/>
        </w:rPr>
        <w:t>有資格取得</w:t>
      </w:r>
      <w:r w:rsidRPr="00C0117E">
        <w:rPr>
          <w:rFonts w:ascii="Tahoma" w:eastAsia="PMingLiU" w:hAnsi="Tahoma" w:cs="Tahoma"/>
          <w:sz w:val="18"/>
          <w:szCs w:val="18"/>
        </w:rPr>
        <w:t xml:space="preserve"> Windows 8 </w:t>
      </w:r>
      <w:r w:rsidRPr="00C0117E">
        <w:rPr>
          <w:rFonts w:ascii="Tahoma" w:eastAsia="PMingLiU" w:hAnsi="Tahoma" w:cs="Tahoma"/>
          <w:sz w:val="18"/>
          <w:szCs w:val="18"/>
        </w:rPr>
        <w:t>專業版</w:t>
      </w:r>
      <w:r w:rsidRPr="00C0117E">
        <w:rPr>
          <w:rFonts w:ascii="Tahoma" w:eastAsia="PMingLiU" w:hAnsi="Tahoma" w:cs="Tahoma"/>
          <w:sz w:val="18"/>
          <w:szCs w:val="18"/>
        </w:rPr>
        <w:t xml:space="preserve"> KN </w:t>
      </w:r>
      <w:r w:rsidRPr="00C0117E">
        <w:rPr>
          <w:rFonts w:ascii="Tahoma" w:eastAsia="PMingLiU" w:hAnsi="Tahoma" w:cs="Tahoma"/>
          <w:sz w:val="18"/>
          <w:szCs w:val="18"/>
        </w:rPr>
        <w:t>之媒體，供韓國地區內建置及使用。不得用於其他用途。</w:t>
      </w:r>
    </w:p>
    <w:p w:rsidR="00804794" w:rsidRPr="00C0117E"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C0117E"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C0117E">
        <w:rPr>
          <w:rFonts w:ascii="Tahoma" w:eastAsia="PMingLiU" w:hAnsi="Tahoma" w:cs="Tahoma"/>
          <w:b/>
          <w:bCs/>
          <w:sz w:val="18"/>
          <w:szCs w:val="18"/>
          <w:lang w:eastAsia="ja-JP"/>
        </w:rPr>
        <w:t xml:space="preserve">Windows 8 </w:t>
      </w:r>
      <w:r w:rsidRPr="00C0117E">
        <w:rPr>
          <w:rFonts w:ascii="Tahoma" w:eastAsia="PMingLiU" w:hAnsi="Tahoma" w:cs="Tahoma"/>
          <w:b/>
          <w:bCs/>
          <w:sz w:val="18"/>
          <w:szCs w:val="18"/>
          <w:lang w:eastAsia="ja-JP"/>
        </w:rPr>
        <w:t>專業版</w:t>
      </w:r>
      <w:r w:rsidRPr="00C0117E">
        <w:rPr>
          <w:rFonts w:ascii="Tahoma" w:eastAsia="PMingLiU" w:hAnsi="Tahoma" w:cs="Tahoma"/>
          <w:b/>
          <w:bCs/>
          <w:sz w:val="18"/>
          <w:szCs w:val="18"/>
          <w:lang w:eastAsia="ja-JP"/>
        </w:rPr>
        <w:t xml:space="preserve"> N (</w:t>
      </w:r>
      <w:r w:rsidRPr="00C0117E">
        <w:rPr>
          <w:rFonts w:ascii="Tahoma" w:eastAsia="PMingLiU" w:hAnsi="Tahoma" w:cs="Tahoma"/>
          <w:b/>
          <w:bCs/>
          <w:sz w:val="18"/>
          <w:szCs w:val="18"/>
          <w:lang w:eastAsia="ja-JP"/>
        </w:rPr>
        <w:t>不含</w:t>
      </w:r>
      <w:r w:rsidRPr="00C0117E">
        <w:rPr>
          <w:rFonts w:ascii="Tahoma" w:eastAsia="PMingLiU" w:hAnsi="Tahoma" w:cs="Tahoma"/>
          <w:b/>
          <w:bCs/>
          <w:sz w:val="18"/>
          <w:szCs w:val="18"/>
          <w:lang w:eastAsia="ja-JP"/>
        </w:rPr>
        <w:t xml:space="preserve"> Windows Media Player)</w:t>
      </w:r>
    </w:p>
    <w:p w:rsidR="008A5D64" w:rsidRPr="00C0117E" w:rsidRDefault="008A5D64" w:rsidP="00804794">
      <w:pPr>
        <w:pStyle w:val="FootnoteBulletLevel2"/>
        <w:spacing w:before="0"/>
        <w:ind w:left="720" w:firstLine="0"/>
        <w:rPr>
          <w:rFonts w:ascii="Tahoma" w:eastAsia="PMingLiU" w:hAnsi="Tahoma" w:cs="Tahoma"/>
          <w:sz w:val="18"/>
          <w:szCs w:val="18"/>
        </w:rPr>
      </w:pPr>
      <w:r w:rsidRPr="00C0117E">
        <w:rPr>
          <w:rFonts w:ascii="Tahoma" w:eastAsia="PMingLiU" w:hAnsi="Tahoma" w:cs="Tahoma"/>
          <w:sz w:val="18"/>
          <w:szCs w:val="18"/>
          <w:u w:val="single"/>
        </w:rPr>
        <w:t>資格</w:t>
      </w:r>
      <w:r w:rsidRPr="00C0117E">
        <w:rPr>
          <w:rFonts w:ascii="Tahoma" w:eastAsia="PMingLiU" w:hAnsi="Tahoma" w:cs="Tahoma"/>
          <w:sz w:val="18"/>
          <w:szCs w:val="18"/>
        </w:rPr>
        <w:t>：</w:t>
      </w:r>
      <w:r w:rsidRPr="00C0117E">
        <w:rPr>
          <w:rFonts w:ascii="Tahoma" w:eastAsia="PMingLiU" w:hAnsi="Tahoma" w:cs="Tahoma"/>
          <w:sz w:val="18"/>
          <w:szCs w:val="18"/>
          <w:u w:val="single"/>
        </w:rPr>
        <w:br/>
      </w:r>
      <w:r w:rsidRPr="00C0117E">
        <w:rPr>
          <w:rFonts w:ascii="Tahoma" w:eastAsia="PMingLiU" w:hAnsi="Tahoma" w:cs="Tahoma"/>
          <w:sz w:val="18"/>
          <w:szCs w:val="18"/>
        </w:rPr>
        <w:t>符合下列所有條件之大量授權客戶有資格取得</w:t>
      </w:r>
      <w:r w:rsidRPr="00C0117E">
        <w:rPr>
          <w:rFonts w:ascii="Tahoma" w:eastAsia="PMingLiU" w:hAnsi="Tahoma" w:cs="Tahoma"/>
          <w:sz w:val="18"/>
          <w:szCs w:val="18"/>
        </w:rPr>
        <w:t xml:space="preserve"> Microsoft Windows 8 </w:t>
      </w:r>
      <w:r w:rsidRPr="00C0117E">
        <w:rPr>
          <w:rFonts w:ascii="Tahoma" w:eastAsia="PMingLiU" w:hAnsi="Tahoma" w:cs="Tahoma"/>
          <w:sz w:val="18"/>
          <w:szCs w:val="18"/>
        </w:rPr>
        <w:t>專業版</w:t>
      </w:r>
      <w:r w:rsidRPr="00C0117E">
        <w:rPr>
          <w:rFonts w:ascii="Tahoma" w:eastAsia="PMingLiU" w:hAnsi="Tahoma" w:cs="Tahoma"/>
          <w:sz w:val="18"/>
          <w:szCs w:val="18"/>
        </w:rPr>
        <w:t xml:space="preserve"> N </w:t>
      </w:r>
      <w:r w:rsidRPr="00C0117E">
        <w:rPr>
          <w:rFonts w:ascii="Tahoma" w:eastAsia="PMingLiU" w:hAnsi="Tahoma" w:cs="Tahoma"/>
          <w:sz w:val="18"/>
          <w:szCs w:val="18"/>
        </w:rPr>
        <w:t>的媒體，於歐洲聯盟</w:t>
      </w:r>
      <w:r w:rsidRPr="00C0117E">
        <w:rPr>
          <w:rFonts w:ascii="Tahoma" w:eastAsia="PMingLiU" w:hAnsi="Tahoma" w:cs="Tahoma"/>
          <w:sz w:val="18"/>
          <w:szCs w:val="18"/>
        </w:rPr>
        <w:t xml:space="preserve"> (EU)</w:t>
      </w:r>
      <w:r w:rsidRPr="00C0117E">
        <w:rPr>
          <w:rFonts w:ascii="Tahoma" w:eastAsia="PMingLiU" w:hAnsi="Tahoma" w:cs="Tahoma"/>
          <w:sz w:val="18"/>
          <w:szCs w:val="18"/>
        </w:rPr>
        <w:t>、</w:t>
      </w:r>
      <w:r w:rsidR="003F714E" w:rsidRPr="00C0117E">
        <w:rPr>
          <w:rFonts w:ascii="Tahoma" w:eastAsia="PMingLiU" w:hAnsi="Tahoma" w:cs="Tahoma"/>
          <w:sz w:val="18"/>
          <w:szCs w:val="18"/>
        </w:rPr>
        <w:br/>
      </w:r>
      <w:r w:rsidRPr="00C0117E">
        <w:rPr>
          <w:rFonts w:ascii="Tahoma" w:eastAsia="PMingLiU" w:hAnsi="Tahoma" w:cs="Tahoma"/>
          <w:sz w:val="18"/>
          <w:szCs w:val="18"/>
        </w:rPr>
        <w:t>歐洲自由貿易聯盟</w:t>
      </w:r>
      <w:r w:rsidRPr="00C0117E">
        <w:rPr>
          <w:rFonts w:ascii="Tahoma" w:eastAsia="PMingLiU" w:hAnsi="Tahoma" w:cs="Tahoma"/>
          <w:sz w:val="18"/>
          <w:szCs w:val="18"/>
        </w:rPr>
        <w:t xml:space="preserve"> (EFTA)</w:t>
      </w:r>
      <w:r w:rsidRPr="00C0117E">
        <w:rPr>
          <w:rFonts w:ascii="Tahoma" w:eastAsia="PMingLiU" w:hAnsi="Tahoma" w:cs="Tahoma"/>
          <w:sz w:val="18"/>
          <w:szCs w:val="18"/>
        </w:rPr>
        <w:t>、保加利亞、克羅埃西亞、羅馬尼亞或瑞士地區內建置及使用。</w:t>
      </w:r>
    </w:p>
    <w:p w:rsidR="008A5D64" w:rsidRPr="00C0117E" w:rsidRDefault="008A5D64" w:rsidP="00804794">
      <w:pPr>
        <w:pStyle w:val="Footnotedash"/>
        <w:spacing w:before="0" w:after="0"/>
        <w:ind w:left="720" w:hanging="7"/>
        <w:rPr>
          <w:rFonts w:ascii="Tahoma" w:eastAsia="PMingLiU" w:hAnsi="Tahoma" w:cs="Tahoma"/>
          <w:sz w:val="18"/>
          <w:szCs w:val="18"/>
        </w:rPr>
      </w:pPr>
      <w:r w:rsidRPr="00C0117E">
        <w:rPr>
          <w:rFonts w:ascii="Tahoma" w:eastAsia="PMingLiU" w:hAnsi="Tahoma" w:cs="Tahoma"/>
          <w:sz w:val="18"/>
          <w:szCs w:val="18"/>
        </w:rPr>
        <w:t>該些客戶至少必須擁有下列與</w:t>
      </w:r>
      <w:r w:rsidRPr="00C0117E">
        <w:rPr>
          <w:rFonts w:ascii="Tahoma" w:eastAsia="PMingLiU" w:hAnsi="Tahoma" w:cs="Tahoma"/>
          <w:sz w:val="18"/>
          <w:szCs w:val="18"/>
        </w:rPr>
        <w:t xml:space="preserve"> Microsoft Ireland Operations Ltd </w:t>
      </w:r>
      <w:r w:rsidRPr="00C0117E">
        <w:rPr>
          <w:rFonts w:ascii="Tahoma" w:eastAsia="PMingLiU" w:hAnsi="Tahoma" w:cs="Tahoma"/>
          <w:sz w:val="18"/>
          <w:szCs w:val="18"/>
        </w:rPr>
        <w:t>訂定之有效的合約或註冊：</w:t>
      </w:r>
    </w:p>
    <w:p w:rsidR="00804794" w:rsidRPr="00C0117E" w:rsidRDefault="00804794" w:rsidP="00804794">
      <w:pPr>
        <w:pStyle w:val="Footnotedash"/>
        <w:spacing w:before="0" w:after="0"/>
        <w:ind w:left="720" w:hanging="7"/>
        <w:rPr>
          <w:rFonts w:ascii="Tahoma" w:eastAsia="PMingLiU" w:hAnsi="Tahoma" w:cs="Tahoma"/>
          <w:sz w:val="18"/>
          <w:szCs w:val="18"/>
        </w:rPr>
      </w:pPr>
    </w:p>
    <w:p w:rsidR="008A5D64" w:rsidRPr="00C0117E" w:rsidRDefault="008A5D64" w:rsidP="00804794">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Select</w:t>
      </w:r>
      <w:r w:rsidRPr="00C0117E">
        <w:rPr>
          <w:rFonts w:ascii="Tahoma" w:eastAsia="PMingLiU" w:hAnsi="Tahoma" w:cs="Tahoma"/>
          <w:sz w:val="18"/>
          <w:szCs w:val="18"/>
        </w:rPr>
        <w:t>、</w:t>
      </w:r>
      <w:r w:rsidRPr="00C0117E">
        <w:rPr>
          <w:rFonts w:ascii="Tahoma" w:eastAsia="PMingLiU" w:hAnsi="Tahoma" w:cs="Tahoma"/>
          <w:sz w:val="18"/>
          <w:szCs w:val="18"/>
        </w:rPr>
        <w:t xml:space="preserve">Enterprise </w:t>
      </w:r>
      <w:r w:rsidRPr="00C0117E">
        <w:rPr>
          <w:rFonts w:ascii="Tahoma" w:eastAsia="PMingLiU" w:hAnsi="Tahoma" w:cs="Tahoma"/>
          <w:sz w:val="18"/>
          <w:szCs w:val="18"/>
        </w:rPr>
        <w:t>或</w:t>
      </w:r>
      <w:r w:rsidRPr="00C0117E">
        <w:rPr>
          <w:rFonts w:ascii="Tahoma" w:eastAsia="PMingLiU" w:hAnsi="Tahoma" w:cs="Tahoma"/>
          <w:sz w:val="18"/>
          <w:szCs w:val="18"/>
        </w:rPr>
        <w:t xml:space="preserve"> Enterprise Subscription </w:t>
      </w:r>
      <w:r w:rsidRPr="00C0117E">
        <w:rPr>
          <w:rFonts w:ascii="Tahoma" w:eastAsia="PMingLiU" w:hAnsi="Tahoma" w:cs="Tahoma"/>
          <w:sz w:val="18"/>
          <w:szCs w:val="18"/>
        </w:rPr>
        <w:t>註冊</w:t>
      </w:r>
    </w:p>
    <w:p w:rsidR="008A5D64" w:rsidRPr="00C0117E" w:rsidRDefault="008A5D64" w:rsidP="00804794">
      <w:pPr>
        <w:pStyle w:val="Footnotedash"/>
        <w:numPr>
          <w:ilvl w:val="0"/>
          <w:numId w:val="38"/>
        </w:numPr>
        <w:adjustRightInd/>
        <w:spacing w:before="0"/>
        <w:ind w:left="1440"/>
        <w:textAlignment w:val="auto"/>
        <w:rPr>
          <w:rFonts w:ascii="Tahoma" w:eastAsia="PMingLiU" w:hAnsi="Tahoma" w:cs="Tahoma"/>
          <w:sz w:val="18"/>
          <w:szCs w:val="18"/>
        </w:rPr>
      </w:pPr>
      <w:r w:rsidRPr="00C0117E">
        <w:rPr>
          <w:rFonts w:ascii="Tahoma" w:eastAsia="PMingLiU" w:hAnsi="Tahoma" w:cs="Tahoma"/>
          <w:sz w:val="18"/>
          <w:szCs w:val="18"/>
        </w:rPr>
        <w:t>Open License*</w:t>
      </w:r>
      <w:r w:rsidRPr="00C0117E">
        <w:rPr>
          <w:rFonts w:ascii="Tahoma" w:eastAsia="PMingLiU" w:hAnsi="Tahoma" w:cs="Tahoma"/>
          <w:sz w:val="18"/>
          <w:szCs w:val="18"/>
        </w:rPr>
        <w:t>、</w:t>
      </w:r>
      <w:r w:rsidRPr="00C0117E">
        <w:rPr>
          <w:rFonts w:ascii="Tahoma" w:eastAsia="PMingLiU" w:hAnsi="Tahoma" w:cs="Tahoma"/>
          <w:sz w:val="18"/>
          <w:szCs w:val="18"/>
        </w:rPr>
        <w:t>Open Value</w:t>
      </w:r>
      <w:r w:rsidRPr="00C0117E">
        <w:rPr>
          <w:rFonts w:ascii="Tahoma" w:eastAsia="PMingLiU" w:hAnsi="Tahoma" w:cs="Tahoma"/>
          <w:sz w:val="18"/>
          <w:szCs w:val="18"/>
        </w:rPr>
        <w:t>、</w:t>
      </w:r>
      <w:r w:rsidRPr="00C0117E">
        <w:rPr>
          <w:rFonts w:ascii="Tahoma" w:eastAsia="PMingLiU" w:hAnsi="Tahoma" w:cs="Tahoma"/>
          <w:sz w:val="18"/>
          <w:szCs w:val="18"/>
        </w:rPr>
        <w:t xml:space="preserve">Campus </w:t>
      </w:r>
      <w:r w:rsidRPr="00C0117E">
        <w:rPr>
          <w:rFonts w:ascii="Tahoma" w:eastAsia="PMingLiU" w:hAnsi="Tahoma" w:cs="Tahoma"/>
          <w:sz w:val="18"/>
          <w:szCs w:val="18"/>
        </w:rPr>
        <w:t>和</w:t>
      </w:r>
      <w:r w:rsidRPr="00C0117E">
        <w:rPr>
          <w:rFonts w:ascii="Tahoma" w:eastAsia="PMingLiU" w:hAnsi="Tahoma" w:cs="Tahoma"/>
          <w:sz w:val="18"/>
          <w:szCs w:val="18"/>
        </w:rPr>
        <w:t xml:space="preserve"> School </w:t>
      </w:r>
      <w:r w:rsidRPr="00C0117E">
        <w:rPr>
          <w:rFonts w:ascii="Tahoma" w:eastAsia="PMingLiU" w:hAnsi="Tahoma" w:cs="Tahoma"/>
          <w:sz w:val="18"/>
          <w:szCs w:val="18"/>
        </w:rPr>
        <w:t>合約、</w:t>
      </w:r>
      <w:r w:rsidRPr="00C0117E">
        <w:rPr>
          <w:rFonts w:ascii="Tahoma" w:eastAsia="PMingLiU" w:hAnsi="Tahoma" w:cs="Tahoma"/>
          <w:sz w:val="18"/>
          <w:szCs w:val="18"/>
        </w:rPr>
        <w:t xml:space="preserve">Open Value Subscription – </w:t>
      </w:r>
      <w:r w:rsidRPr="00C0117E">
        <w:rPr>
          <w:rFonts w:ascii="Tahoma" w:eastAsia="PMingLiU" w:hAnsi="Tahoma" w:cs="Tahoma"/>
          <w:sz w:val="18"/>
          <w:szCs w:val="18"/>
        </w:rPr>
        <w:t>教育解決方案</w:t>
      </w:r>
    </w:p>
    <w:p w:rsidR="008A5D64" w:rsidRPr="00C0117E"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C0117E">
        <w:rPr>
          <w:rFonts w:ascii="Tahoma" w:eastAsia="PMingLiU" w:hAnsi="Tahoma" w:cs="Tahoma"/>
          <w:sz w:val="18"/>
          <w:szCs w:val="18"/>
        </w:rPr>
        <w:t>(*</w:t>
      </w:r>
      <w:r w:rsidRPr="00C0117E">
        <w:rPr>
          <w:rFonts w:ascii="Tahoma" w:eastAsia="PMingLiU" w:hAnsi="Tahoma" w:cs="Tahoma"/>
          <w:sz w:val="18"/>
          <w:szCs w:val="18"/>
        </w:rPr>
        <w:t>就</w:t>
      </w:r>
      <w:r w:rsidRPr="00C0117E">
        <w:rPr>
          <w:rFonts w:ascii="Tahoma" w:eastAsia="PMingLiU" w:hAnsi="Tahoma" w:cs="Tahoma"/>
          <w:sz w:val="18"/>
          <w:szCs w:val="18"/>
        </w:rPr>
        <w:t xml:space="preserve"> Open License </w:t>
      </w:r>
      <w:r w:rsidRPr="00C0117E">
        <w:rPr>
          <w:rFonts w:ascii="Tahoma" w:eastAsia="PMingLiU" w:hAnsi="Tahoma" w:cs="Tahoma"/>
          <w:sz w:val="18"/>
          <w:szCs w:val="18"/>
        </w:rPr>
        <w:t>的用途而言，「有效的合約」係指與有效之</w:t>
      </w:r>
      <w:r w:rsidRPr="00C0117E">
        <w:rPr>
          <w:rFonts w:ascii="Tahoma" w:eastAsia="PMingLiU" w:hAnsi="Tahoma" w:cs="Tahoma"/>
          <w:sz w:val="18"/>
          <w:szCs w:val="18"/>
        </w:rPr>
        <w:t xml:space="preserve"> Open License </w:t>
      </w:r>
      <w:r w:rsidRPr="00C0117E">
        <w:rPr>
          <w:rFonts w:ascii="Tahoma" w:eastAsia="PMingLiU" w:hAnsi="Tahoma" w:cs="Tahoma"/>
          <w:sz w:val="18"/>
          <w:szCs w:val="18"/>
        </w:rPr>
        <w:t>授權號碼相關聯之</w:t>
      </w:r>
      <w:r w:rsidR="003F714E" w:rsidRPr="00C0117E">
        <w:rPr>
          <w:rFonts w:ascii="Tahoma" w:eastAsia="PMingLiU" w:hAnsi="Tahoma" w:cs="Tahoma"/>
          <w:sz w:val="18"/>
          <w:szCs w:val="18"/>
        </w:rPr>
        <w:br/>
      </w:r>
      <w:r w:rsidRPr="00C0117E">
        <w:rPr>
          <w:rFonts w:ascii="Tahoma" w:eastAsia="PMingLiU" w:hAnsi="Tahoma" w:cs="Tahoma"/>
          <w:sz w:val="18"/>
          <w:szCs w:val="18"/>
        </w:rPr>
        <w:t>合約</w:t>
      </w:r>
      <w:r w:rsidRPr="00C0117E">
        <w:rPr>
          <w:rFonts w:ascii="Tahoma" w:eastAsia="PMingLiU" w:hAnsi="Tahoma" w:cs="Tahoma"/>
          <w:sz w:val="18"/>
          <w:szCs w:val="18"/>
        </w:rPr>
        <w:t>)</w:t>
      </w:r>
      <w:r w:rsidRPr="00C0117E">
        <w:rPr>
          <w:rFonts w:ascii="Tahoma" w:eastAsia="PMingLiU" w:hAnsi="Tahoma" w:cs="Tahoma"/>
          <w:sz w:val="18"/>
          <w:szCs w:val="18"/>
        </w:rPr>
        <w:t>。</w:t>
      </w:r>
    </w:p>
    <w:p w:rsidR="00804794" w:rsidRPr="00C0117E"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C0117E" w:rsidRDefault="008A5D64" w:rsidP="00804794">
      <w:pPr>
        <w:pStyle w:val="Footnotedash"/>
        <w:spacing w:before="0" w:after="0"/>
        <w:ind w:left="720" w:hanging="7"/>
        <w:rPr>
          <w:rFonts w:ascii="Tahoma" w:eastAsia="PMingLiU" w:hAnsi="Tahoma" w:cs="Tahoma"/>
          <w:sz w:val="18"/>
          <w:szCs w:val="18"/>
          <w:lang w:eastAsia="zh-TW"/>
        </w:rPr>
      </w:pPr>
      <w:r w:rsidRPr="00C0117E">
        <w:rPr>
          <w:rFonts w:ascii="Tahoma" w:eastAsia="PMingLiU" w:hAnsi="Tahoma" w:cs="Tahoma"/>
          <w:sz w:val="18"/>
          <w:szCs w:val="18"/>
          <w:lang w:eastAsia="zh-TW"/>
        </w:rPr>
        <w:t>客戶必須具備有效之</w:t>
      </w:r>
      <w:r w:rsidRPr="00C0117E">
        <w:rPr>
          <w:rFonts w:ascii="Tahoma" w:eastAsia="PMingLiU" w:hAnsi="Tahoma" w:cs="Tahoma"/>
          <w:sz w:val="18"/>
          <w:szCs w:val="18"/>
          <w:lang w:eastAsia="zh-TW"/>
        </w:rPr>
        <w:t xml:space="preserve"> Windows </w:t>
      </w:r>
      <w:r w:rsidRPr="00C0117E">
        <w:rPr>
          <w:rFonts w:ascii="Tahoma" w:eastAsia="PMingLiU" w:hAnsi="Tahoma" w:cs="Tahoma"/>
          <w:sz w:val="18"/>
          <w:szCs w:val="18"/>
          <w:lang w:eastAsia="zh-TW"/>
        </w:rPr>
        <w:t>桌面作業系統或</w:t>
      </w:r>
      <w:r w:rsidRPr="00C0117E">
        <w:rPr>
          <w:rFonts w:ascii="Tahoma" w:eastAsia="PMingLiU" w:hAnsi="Tahoma" w:cs="Tahoma"/>
          <w:sz w:val="18"/>
          <w:szCs w:val="18"/>
          <w:lang w:eastAsia="zh-TW"/>
        </w:rPr>
        <w:t xml:space="preserve"> Windows 8 </w:t>
      </w:r>
      <w:r w:rsidRPr="00C0117E">
        <w:rPr>
          <w:rFonts w:ascii="Tahoma" w:eastAsia="PMingLiU" w:hAnsi="Tahoma" w:cs="Tahoma"/>
          <w:sz w:val="18"/>
          <w:szCs w:val="18"/>
          <w:lang w:eastAsia="zh-TW"/>
        </w:rPr>
        <w:t>專業版升級使用權的軟體保證。</w:t>
      </w:r>
    </w:p>
    <w:p w:rsidR="00804794" w:rsidRPr="00C0117E" w:rsidRDefault="00804794" w:rsidP="00804794">
      <w:pPr>
        <w:pStyle w:val="Footnotedash"/>
        <w:spacing w:before="0" w:after="0"/>
        <w:ind w:left="720" w:hanging="7"/>
        <w:rPr>
          <w:rFonts w:ascii="Tahoma" w:eastAsia="PMingLiU" w:hAnsi="Tahoma" w:cs="Tahoma"/>
          <w:sz w:val="18"/>
          <w:szCs w:val="18"/>
          <w:lang w:eastAsia="zh-TW"/>
        </w:rPr>
      </w:pPr>
    </w:p>
    <w:p w:rsidR="008A5D64" w:rsidRPr="00C0117E" w:rsidRDefault="008A5D64" w:rsidP="00804794">
      <w:pPr>
        <w:pStyle w:val="Footnotedash"/>
        <w:spacing w:before="0" w:after="0"/>
        <w:ind w:left="720" w:hanging="7"/>
        <w:rPr>
          <w:rFonts w:ascii="Tahoma" w:eastAsia="PMingLiU" w:hAnsi="Tahoma" w:cs="Tahoma"/>
          <w:sz w:val="18"/>
          <w:szCs w:val="18"/>
          <w:lang w:eastAsia="zh-TW"/>
        </w:rPr>
      </w:pPr>
      <w:r w:rsidRPr="00C0117E">
        <w:rPr>
          <w:rFonts w:ascii="Tahoma" w:eastAsia="PMingLiU" w:hAnsi="Tahoma" w:cs="Tahoma"/>
          <w:sz w:val="18"/>
          <w:szCs w:val="18"/>
          <w:lang w:eastAsia="zh-TW"/>
        </w:rPr>
        <w:t>且其所在地必須為參加歐洲聯盟</w:t>
      </w:r>
      <w:r w:rsidRPr="00C0117E">
        <w:rPr>
          <w:rFonts w:ascii="Tahoma" w:eastAsia="PMingLiU" w:hAnsi="Tahoma" w:cs="Tahoma"/>
          <w:sz w:val="18"/>
          <w:szCs w:val="18"/>
          <w:lang w:eastAsia="zh-TW"/>
        </w:rPr>
        <w:t xml:space="preserve"> (EU)</w:t>
      </w:r>
      <w:r w:rsidRPr="00C0117E">
        <w:rPr>
          <w:rFonts w:ascii="Tahoma" w:eastAsia="PMingLiU" w:hAnsi="Tahoma" w:cs="Tahoma"/>
          <w:sz w:val="18"/>
          <w:szCs w:val="18"/>
          <w:lang w:eastAsia="zh-TW"/>
        </w:rPr>
        <w:t>、歐洲自由貿易聯盟</w:t>
      </w:r>
      <w:r w:rsidRPr="00C0117E">
        <w:rPr>
          <w:rFonts w:ascii="Tahoma" w:eastAsia="PMingLiU" w:hAnsi="Tahoma" w:cs="Tahoma"/>
          <w:sz w:val="18"/>
          <w:szCs w:val="18"/>
          <w:lang w:eastAsia="zh-TW"/>
        </w:rPr>
        <w:t xml:space="preserve"> (EFTA) </w:t>
      </w:r>
      <w:r w:rsidRPr="00C0117E">
        <w:rPr>
          <w:rFonts w:ascii="Tahoma" w:eastAsia="PMingLiU" w:hAnsi="Tahoma" w:cs="Tahoma"/>
          <w:sz w:val="18"/>
          <w:szCs w:val="18"/>
          <w:lang w:eastAsia="zh-TW"/>
        </w:rPr>
        <w:t>之任一國家、保加利亞、克羅埃西亞、</w:t>
      </w:r>
      <w:r w:rsidR="003F714E" w:rsidRPr="00C0117E">
        <w:rPr>
          <w:rFonts w:ascii="Tahoma" w:eastAsia="PMingLiU" w:hAnsi="Tahoma" w:cs="Tahoma"/>
          <w:sz w:val="18"/>
          <w:szCs w:val="18"/>
          <w:lang w:eastAsia="zh-TW"/>
        </w:rPr>
        <w:br/>
      </w:r>
      <w:r w:rsidRPr="00C0117E">
        <w:rPr>
          <w:rFonts w:ascii="Tahoma" w:eastAsia="PMingLiU" w:hAnsi="Tahoma" w:cs="Tahoma"/>
          <w:sz w:val="18"/>
          <w:szCs w:val="18"/>
          <w:lang w:eastAsia="zh-TW"/>
        </w:rPr>
        <w:t>羅馬尼亞或瑞士。</w:t>
      </w:r>
    </w:p>
    <w:p w:rsidR="00804794" w:rsidRPr="00C0117E"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C0117E"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C0117E">
        <w:rPr>
          <w:rFonts w:ascii="Tahoma" w:eastAsia="PMingLiU" w:hAnsi="Tahoma" w:cs="Tahoma"/>
          <w:b/>
          <w:bCs/>
          <w:sz w:val="18"/>
          <w:szCs w:val="18"/>
          <w:lang w:eastAsia="zh-TW"/>
        </w:rPr>
        <w:t xml:space="preserve">Windows </w:t>
      </w:r>
      <w:r w:rsidRPr="00C0117E">
        <w:rPr>
          <w:rFonts w:ascii="Tahoma" w:eastAsia="PMingLiU" w:hAnsi="Tahoma" w:cs="Tahoma"/>
          <w:b/>
          <w:bCs/>
          <w:sz w:val="18"/>
          <w:szCs w:val="18"/>
          <w:lang w:eastAsia="zh-TW"/>
        </w:rPr>
        <w:t>的出租權</w:t>
      </w:r>
    </w:p>
    <w:p w:rsidR="00B73A46" w:rsidRPr="00C0117E"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C0117E">
        <w:rPr>
          <w:rFonts w:ascii="Tahoma" w:eastAsia="PMingLiU" w:hAnsi="Tahoma" w:cs="Tahoma"/>
          <w:sz w:val="18"/>
          <w:szCs w:val="18"/>
          <w:u w:val="single"/>
          <w:lang w:eastAsia="zh-TW"/>
        </w:rPr>
        <w:t>出租權授權</w:t>
      </w:r>
      <w:r w:rsidRPr="00C0117E">
        <w:rPr>
          <w:rFonts w:ascii="Tahoma" w:eastAsia="PMingLiU" w:hAnsi="Tahoma" w:cs="Tahoma"/>
          <w:sz w:val="18"/>
          <w:szCs w:val="18"/>
          <w:lang w:eastAsia="zh-TW"/>
        </w:rPr>
        <w:t>：</w:t>
      </w:r>
      <w:r w:rsidRPr="00C0117E">
        <w:rPr>
          <w:rFonts w:ascii="Tahoma" w:eastAsia="PMingLiU" w:hAnsi="Tahoma" w:cs="Tahoma"/>
          <w:sz w:val="18"/>
          <w:szCs w:val="18"/>
          <w:lang w:eastAsia="zh-TW"/>
        </w:rPr>
        <w:br/>
      </w:r>
      <w:r w:rsidRPr="00C0117E">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C0117E"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C0117E"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C0117E">
        <w:rPr>
          <w:rFonts w:ascii="Tahoma" w:eastAsia="PMingLiU" w:hAnsi="Tahoma" w:cs="Tahoma"/>
          <w:sz w:val="18"/>
          <w:szCs w:val="18"/>
          <w:u w:val="single"/>
        </w:rPr>
        <w:t>Windows Vista</w:t>
      </w:r>
      <w:r w:rsidRPr="00C0117E">
        <w:rPr>
          <w:rFonts w:ascii="Tahoma" w:eastAsia="PMingLiU" w:hAnsi="Tahoma" w:cs="Tahoma"/>
          <w:sz w:val="18"/>
          <w:szCs w:val="18"/>
          <w:u w:val="single"/>
        </w:rPr>
        <w:t>、</w:t>
      </w:r>
      <w:r w:rsidRPr="00C0117E">
        <w:rPr>
          <w:rFonts w:ascii="Tahoma" w:eastAsia="PMingLiU" w:hAnsi="Tahoma" w:cs="Tahoma"/>
          <w:sz w:val="18"/>
          <w:szCs w:val="18"/>
          <w:u w:val="single"/>
        </w:rPr>
        <w:t xml:space="preserve">Windows 7 </w:t>
      </w:r>
      <w:r w:rsidRPr="00C0117E">
        <w:rPr>
          <w:rFonts w:ascii="Tahoma" w:eastAsia="PMingLiU" w:hAnsi="Tahoma" w:cs="Tahoma"/>
          <w:sz w:val="18"/>
          <w:szCs w:val="18"/>
          <w:u w:val="single"/>
        </w:rPr>
        <w:t>專業版及</w:t>
      </w:r>
      <w:r w:rsidRPr="00C0117E">
        <w:rPr>
          <w:rFonts w:ascii="Tahoma" w:eastAsia="PMingLiU" w:hAnsi="Tahoma" w:cs="Tahoma"/>
          <w:sz w:val="18"/>
          <w:szCs w:val="18"/>
          <w:u w:val="single"/>
        </w:rPr>
        <w:t xml:space="preserve"> Windows 8 </w:t>
      </w:r>
      <w:r w:rsidRPr="00C0117E">
        <w:rPr>
          <w:rFonts w:ascii="Tahoma" w:eastAsia="PMingLiU" w:hAnsi="Tahoma" w:cs="Tahoma"/>
          <w:sz w:val="18"/>
          <w:szCs w:val="18"/>
          <w:u w:val="single"/>
        </w:rPr>
        <w:t>專業版</w:t>
      </w:r>
      <w:r w:rsidRPr="00C0117E">
        <w:rPr>
          <w:rFonts w:ascii="Tahoma" w:eastAsia="PMingLiU" w:hAnsi="Tahoma" w:cs="Tahoma"/>
          <w:sz w:val="18"/>
          <w:szCs w:val="18"/>
        </w:rPr>
        <w:t>：</w:t>
      </w:r>
    </w:p>
    <w:p w:rsidR="00B73A46" w:rsidRPr="00C0117E"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C0117E">
        <w:rPr>
          <w:rFonts w:ascii="Tahoma" w:eastAsia="PMingLiU" w:hAnsi="Tahoma" w:cs="Tahoma"/>
          <w:sz w:val="18"/>
          <w:szCs w:val="18"/>
        </w:rPr>
        <w:t>想要透過</w:t>
      </w:r>
      <w:r w:rsidRPr="00C0117E">
        <w:rPr>
          <w:rFonts w:ascii="Tahoma" w:eastAsia="PMingLiU" w:hAnsi="Tahoma" w:cs="Tahoma"/>
          <w:sz w:val="18"/>
          <w:szCs w:val="18"/>
        </w:rPr>
        <w:t xml:space="preserve"> Select </w:t>
      </w:r>
      <w:r w:rsidRPr="00C0117E">
        <w:rPr>
          <w:rFonts w:ascii="Tahoma" w:eastAsia="PMingLiU" w:hAnsi="Tahoma" w:cs="Tahoma"/>
          <w:sz w:val="18"/>
          <w:szCs w:val="18"/>
        </w:rPr>
        <w:t>或</w:t>
      </w:r>
      <w:r w:rsidRPr="00C0117E">
        <w:rPr>
          <w:rFonts w:ascii="Tahoma" w:eastAsia="PMingLiU" w:hAnsi="Tahoma" w:cs="Tahoma"/>
          <w:sz w:val="18"/>
          <w:szCs w:val="18"/>
        </w:rPr>
        <w:t xml:space="preserve"> Open License </w:t>
      </w:r>
      <w:r w:rsidRPr="00C0117E">
        <w:rPr>
          <w:rFonts w:ascii="Tahoma" w:eastAsia="PMingLiU" w:hAnsi="Tahoma" w:cs="Tahoma"/>
          <w:sz w:val="18"/>
          <w:szCs w:val="18"/>
        </w:rPr>
        <w:t>方案取得出租權使用權之客戶，必須先取得授權，並且在其桌面裝置上安裝合格作業系統</w:t>
      </w:r>
      <w:r w:rsidRPr="00C0117E">
        <w:rPr>
          <w:rFonts w:ascii="Tahoma" w:eastAsia="PMingLiU" w:hAnsi="Tahoma" w:cs="Tahoma"/>
          <w:i/>
          <w:iCs/>
          <w:sz w:val="18"/>
          <w:szCs w:val="18"/>
        </w:rPr>
        <w:t>。</w:t>
      </w:r>
      <w:r w:rsidRPr="00C0117E">
        <w:rPr>
          <w:rFonts w:ascii="Tahoma" w:eastAsia="PMingLiU" w:hAnsi="Tahoma" w:cs="Tahoma"/>
          <w:sz w:val="18"/>
          <w:szCs w:val="18"/>
        </w:rPr>
        <w:t>已獲得授權之合格作業系統亦包含依據這些方案，透過</w:t>
      </w:r>
      <w:r w:rsidRPr="00C0117E">
        <w:rPr>
          <w:rFonts w:ascii="Tahoma" w:eastAsia="PMingLiU" w:hAnsi="Tahoma" w:cs="Tahoma"/>
          <w:sz w:val="18"/>
          <w:szCs w:val="18"/>
        </w:rPr>
        <w:t xml:space="preserve"> Get Genuine Windows </w:t>
      </w:r>
      <w:r w:rsidRPr="00C0117E">
        <w:rPr>
          <w:rFonts w:ascii="Tahoma" w:eastAsia="PMingLiU" w:hAnsi="Tahoma" w:cs="Tahoma"/>
          <w:sz w:val="18"/>
          <w:szCs w:val="18"/>
        </w:rPr>
        <w:t>合約所取得之使用權。</w:t>
      </w:r>
    </w:p>
    <w:p w:rsidR="00B73A46" w:rsidRPr="00C0117E" w:rsidRDefault="00B73A46" w:rsidP="00804794">
      <w:pPr>
        <w:ind w:left="720"/>
        <w:rPr>
          <w:rFonts w:eastAsia="PMingLiU" w:cs="Tahoma"/>
          <w:szCs w:val="18"/>
        </w:rPr>
      </w:pPr>
    </w:p>
    <w:p w:rsidR="00B73A46" w:rsidRPr="00C0117E" w:rsidRDefault="00B73A46" w:rsidP="00804794">
      <w:pPr>
        <w:ind w:left="720"/>
        <w:rPr>
          <w:rFonts w:eastAsia="PMingLiU" w:cs="Tahoma"/>
          <w:szCs w:val="18"/>
          <w:lang w:eastAsia="zh-TW"/>
        </w:rPr>
      </w:pPr>
      <w:r w:rsidRPr="00C0117E">
        <w:rPr>
          <w:rFonts w:eastAsia="PMingLiU" w:cs="Tahoma"/>
          <w:szCs w:val="18"/>
          <w:u w:val="single"/>
          <w:lang w:eastAsia="zh-TW"/>
        </w:rPr>
        <w:t>合格</w:t>
      </w:r>
      <w:r w:rsidRPr="00C0117E">
        <w:rPr>
          <w:rFonts w:eastAsia="PMingLiU" w:cs="Tahoma"/>
          <w:szCs w:val="18"/>
          <w:u w:val="single"/>
          <w:lang w:eastAsia="zh-TW"/>
        </w:rPr>
        <w:t xml:space="preserve"> OS </w:t>
      </w:r>
      <w:r w:rsidRPr="00C0117E">
        <w:rPr>
          <w:rFonts w:eastAsia="PMingLiU" w:cs="Tahoma"/>
          <w:szCs w:val="18"/>
          <w:u w:val="single"/>
          <w:lang w:eastAsia="zh-TW"/>
        </w:rPr>
        <w:t>規則</w:t>
      </w:r>
      <w:r w:rsidRPr="00C0117E">
        <w:rPr>
          <w:rFonts w:eastAsia="PMingLiU" w:cs="Tahoma"/>
          <w:szCs w:val="18"/>
          <w:lang w:eastAsia="zh-TW"/>
        </w:rPr>
        <w:t>：</w:t>
      </w:r>
      <w:r w:rsidRPr="00C0117E">
        <w:rPr>
          <w:rFonts w:eastAsia="PMingLiU" w:cs="Tahoma"/>
          <w:szCs w:val="18"/>
          <w:lang w:eastAsia="zh-TW"/>
        </w:rPr>
        <w:t>(</w:t>
      </w:r>
      <w:r w:rsidRPr="00C0117E">
        <w:rPr>
          <w:rFonts w:eastAsia="PMingLiU" w:cs="Tahoma"/>
          <w:szCs w:val="18"/>
          <w:lang w:eastAsia="zh-TW"/>
        </w:rPr>
        <w:t>為了取得基本</w:t>
      </w:r>
      <w:r w:rsidRPr="00C0117E">
        <w:rPr>
          <w:rFonts w:eastAsia="PMingLiU" w:cs="Tahoma"/>
          <w:szCs w:val="18"/>
          <w:lang w:eastAsia="zh-TW"/>
        </w:rPr>
        <w:t xml:space="preserve"> OS</w:t>
      </w:r>
      <w:r w:rsidRPr="00C0117E">
        <w:rPr>
          <w:rFonts w:eastAsia="PMingLiU" w:cs="Tahoma"/>
          <w:szCs w:val="18"/>
          <w:lang w:eastAsia="zh-TW"/>
        </w:rPr>
        <w:t>，必須符合這裡的每個條件，　貴用戶才能符合出租權授權資格</w:t>
      </w:r>
      <w:r w:rsidRPr="00C0117E">
        <w:rPr>
          <w:rFonts w:eastAsia="PMingLiU" w:cs="Tahoma"/>
          <w:szCs w:val="18"/>
          <w:lang w:eastAsia="zh-TW"/>
        </w:rPr>
        <w:t>)</w:t>
      </w:r>
      <w:r w:rsidRPr="00C0117E">
        <w:rPr>
          <w:rFonts w:eastAsia="PMingLiU" w:cs="Tahoma"/>
          <w:szCs w:val="18"/>
          <w:lang w:eastAsia="zh-TW"/>
        </w:rPr>
        <w:t>：</w:t>
      </w:r>
    </w:p>
    <w:p w:rsidR="00B73A46" w:rsidRPr="00C0117E" w:rsidRDefault="00B73A46" w:rsidP="00F02E9F">
      <w:pPr>
        <w:ind w:left="1440"/>
        <w:rPr>
          <w:rFonts w:eastAsia="PMingLiU" w:cs="Tahoma"/>
          <w:szCs w:val="18"/>
          <w:lang w:eastAsia="zh-TW"/>
        </w:rPr>
      </w:pPr>
    </w:p>
    <w:p w:rsidR="00B73A46" w:rsidRPr="00C0117E" w:rsidRDefault="00B73A46" w:rsidP="00804794">
      <w:pPr>
        <w:numPr>
          <w:ilvl w:val="0"/>
          <w:numId w:val="31"/>
        </w:numPr>
        <w:ind w:left="1440"/>
        <w:rPr>
          <w:rFonts w:eastAsia="PMingLiU" w:cs="Tahoma"/>
          <w:szCs w:val="18"/>
          <w:lang w:eastAsia="zh-TW"/>
        </w:rPr>
      </w:pPr>
      <w:r w:rsidRPr="00C0117E">
        <w:rPr>
          <w:rFonts w:eastAsia="PMingLiU" w:cs="Tahoma"/>
          <w:szCs w:val="18"/>
          <w:lang w:eastAsia="zh-TW"/>
        </w:rPr>
        <w:t>合格</w:t>
      </w:r>
      <w:r w:rsidRPr="00C0117E">
        <w:rPr>
          <w:rFonts w:eastAsia="PMingLiU" w:cs="Tahoma"/>
          <w:szCs w:val="18"/>
          <w:lang w:eastAsia="zh-TW"/>
        </w:rPr>
        <w:t xml:space="preserve"> OS </w:t>
      </w:r>
      <w:r w:rsidRPr="00C0117E">
        <w:rPr>
          <w:rFonts w:eastAsia="PMingLiU" w:cs="Tahoma"/>
          <w:szCs w:val="18"/>
          <w:lang w:eastAsia="zh-TW"/>
        </w:rPr>
        <w:t>的使用權必須指派給已指派</w:t>
      </w:r>
      <w:r w:rsidRPr="00C0117E">
        <w:rPr>
          <w:rFonts w:eastAsia="PMingLiU" w:cs="Tahoma"/>
          <w:szCs w:val="18"/>
          <w:lang w:eastAsia="zh-TW"/>
        </w:rPr>
        <w:t xml:space="preserve"> VL </w:t>
      </w:r>
      <w:r w:rsidRPr="00C0117E">
        <w:rPr>
          <w:rFonts w:eastAsia="PMingLiU" w:cs="Tahoma"/>
          <w:szCs w:val="18"/>
          <w:lang w:eastAsia="zh-TW"/>
        </w:rPr>
        <w:t>出租權授權之相同裝置。</w:t>
      </w:r>
    </w:p>
    <w:p w:rsidR="00B73A46" w:rsidRPr="00BB059B" w:rsidRDefault="00B73A46" w:rsidP="00804794">
      <w:pPr>
        <w:numPr>
          <w:ilvl w:val="0"/>
          <w:numId w:val="31"/>
        </w:numPr>
        <w:ind w:left="1440"/>
        <w:rPr>
          <w:rFonts w:eastAsia="PMingLiU" w:cs="Tahoma"/>
          <w:lang w:eastAsia="zh-TW"/>
        </w:rPr>
      </w:pPr>
      <w:r w:rsidRPr="00BB059B">
        <w:rPr>
          <w:rFonts w:eastAsia="PMingLiU" w:cs="Tahoma"/>
          <w:szCs w:val="18"/>
          <w:lang w:eastAsia="zh-TW"/>
        </w:rPr>
        <w:t>合格</w:t>
      </w:r>
      <w:r w:rsidRPr="00BB059B">
        <w:rPr>
          <w:rFonts w:eastAsia="PMingLiU" w:cs="Tahoma"/>
          <w:szCs w:val="18"/>
          <w:lang w:eastAsia="zh-TW"/>
        </w:rPr>
        <w:t xml:space="preserve"> OS </w:t>
      </w:r>
      <w:r w:rsidRPr="00BB059B">
        <w:rPr>
          <w:rFonts w:eastAsia="PMingLiU" w:cs="Tahoma"/>
          <w:szCs w:val="18"/>
          <w:lang w:eastAsia="zh-TW"/>
        </w:rPr>
        <w:t>必須安裝在該裝置上。</w:t>
      </w:r>
    </w:p>
    <w:p w:rsidR="00E31CC0" w:rsidRPr="00BB059B" w:rsidRDefault="00E31CC0" w:rsidP="00997D81">
      <w:pPr>
        <w:rPr>
          <w:rFonts w:eastAsia="PMingLiU" w:cs="Tahoma"/>
          <w:lang w:eastAsia="zh-TW"/>
        </w:rPr>
      </w:pPr>
    </w:p>
    <w:p w:rsidR="00DD7307" w:rsidRPr="00BB059B" w:rsidRDefault="00DD7307">
      <w:pPr>
        <w:rPr>
          <w:rFonts w:eastAsia="PMingLiU" w:cs="Tahoma"/>
          <w:lang w:eastAsia="zh-TW"/>
        </w:rPr>
      </w:pPr>
      <w:r w:rsidRPr="00BB059B">
        <w:rPr>
          <w:rFonts w:eastAsia="PMingLiU" w:cs="Tahoma"/>
          <w:szCs w:val="18"/>
          <w:lang w:eastAsia="zh-TW"/>
        </w:rPr>
        <w:br w:type="page"/>
      </w:r>
    </w:p>
    <w:p w:rsidR="00B73A46" w:rsidRPr="00C0117E" w:rsidRDefault="00B73A46" w:rsidP="00EE035D">
      <w:pPr>
        <w:pStyle w:val="EndnoteText"/>
        <w:ind w:left="720"/>
        <w:rPr>
          <w:rFonts w:ascii="Tahoma" w:eastAsia="PMingLiU" w:hAnsi="Tahoma" w:cs="Tahoma"/>
          <w:sz w:val="18"/>
          <w:szCs w:val="18"/>
          <w:lang w:eastAsia="zh-TW"/>
        </w:rPr>
      </w:pPr>
      <w:r w:rsidRPr="00C0117E">
        <w:rPr>
          <w:rFonts w:ascii="Tahoma" w:eastAsia="PMingLiU" w:hAnsi="Tahoma" w:cs="Tahoma"/>
          <w:sz w:val="18"/>
          <w:szCs w:val="18"/>
          <w:lang w:eastAsia="zh-TW"/>
        </w:rPr>
        <w:t>依方案類型區分之合格作業系統：</w:t>
      </w:r>
    </w:p>
    <w:p w:rsidR="00B73A46" w:rsidRPr="00C0117E"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BB059B"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BB059B" w:rsidRDefault="00B73A46" w:rsidP="00713A6C">
            <w:pPr>
              <w:jc w:val="center"/>
              <w:rPr>
                <w:rFonts w:eastAsia="PMingLiU" w:cs="Tahoma"/>
                <w:b/>
                <w:bCs/>
                <w:szCs w:val="18"/>
                <w:lang w:eastAsia="zh-TW"/>
              </w:rPr>
            </w:pPr>
            <w:r w:rsidRPr="00BB059B">
              <w:rPr>
                <w:rFonts w:eastAsia="PMingLiU" w:cs="Tahoma"/>
                <w:b/>
                <w:bCs/>
                <w:szCs w:val="18"/>
                <w:lang w:eastAsia="zh-TW"/>
              </w:rPr>
              <w:t>符合</w:t>
            </w:r>
            <w:r w:rsidRPr="00BB059B">
              <w:rPr>
                <w:rFonts w:eastAsia="PMingLiU" w:cs="Tahoma"/>
                <w:b/>
                <w:bCs/>
                <w:szCs w:val="18"/>
                <w:lang w:eastAsia="zh-TW"/>
              </w:rPr>
              <w:t xml:space="preserve"> Windows </w:t>
            </w:r>
            <w:r w:rsidRPr="00BB059B">
              <w:rPr>
                <w:rFonts w:eastAsia="PMingLiU" w:cs="Tahoma"/>
                <w:b/>
                <w:bCs/>
                <w:szCs w:val="18"/>
                <w:lang w:eastAsia="zh-TW"/>
              </w:rPr>
              <w:t>出租權之訂購的合格作業系統</w:t>
            </w:r>
          </w:p>
        </w:tc>
        <w:tc>
          <w:tcPr>
            <w:tcW w:w="4736" w:type="dxa"/>
            <w:gridSpan w:val="4"/>
            <w:tcBorders>
              <w:top w:val="nil"/>
              <w:left w:val="nil"/>
              <w:bottom w:val="single" w:sz="8" w:space="0" w:color="auto"/>
              <w:right w:val="nil"/>
            </w:tcBorders>
            <w:vAlign w:val="center"/>
          </w:tcPr>
          <w:p w:rsidR="00B73A46" w:rsidRPr="00BB059B" w:rsidRDefault="00B73A46" w:rsidP="00713A6C">
            <w:pPr>
              <w:rPr>
                <w:rFonts w:eastAsia="PMingLiU" w:cs="Tahoma"/>
                <w:szCs w:val="18"/>
                <w:lang w:eastAsia="zh-TW"/>
              </w:rPr>
            </w:pPr>
          </w:p>
        </w:tc>
        <w:tc>
          <w:tcPr>
            <w:tcW w:w="16" w:type="dxa"/>
            <w:vAlign w:val="center"/>
          </w:tcPr>
          <w:p w:rsidR="00B73A46" w:rsidRPr="00BB059B" w:rsidRDefault="00B73A46" w:rsidP="00713A6C">
            <w:pPr>
              <w:rPr>
                <w:rFonts w:eastAsia="PMingLiU" w:cs="Tahoma"/>
                <w:szCs w:val="18"/>
                <w:lang w:eastAsia="zh-TW"/>
              </w:rPr>
            </w:pPr>
          </w:p>
        </w:tc>
      </w:tr>
      <w:tr w:rsidR="00B73A46" w:rsidRPr="00BB059B"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BB059B" w:rsidRDefault="00B73A46" w:rsidP="00713A6C">
            <w:pPr>
              <w:rPr>
                <w:rFonts w:eastAsia="PMingLiU" w:cs="Tahoma"/>
                <w:bCs/>
                <w:szCs w:val="18"/>
                <w:lang w:eastAsia="zh-TW"/>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4"/>
                <w:szCs w:val="18"/>
              </w:rPr>
            </w:pPr>
            <w:r w:rsidRPr="00BB059B">
              <w:rPr>
                <w:rFonts w:eastAsia="PMingLiU"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4"/>
                <w:szCs w:val="18"/>
              </w:rPr>
            </w:pPr>
            <w:r w:rsidRPr="00BB059B">
              <w:rPr>
                <w:rFonts w:eastAsia="PMingLiU"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4"/>
                <w:szCs w:val="18"/>
              </w:rPr>
            </w:pPr>
            <w:r w:rsidRPr="00BB059B">
              <w:rPr>
                <w:rFonts w:eastAsia="PMingLiU"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BB059B" w:rsidRDefault="00B73A46" w:rsidP="00713A6C">
            <w:pPr>
              <w:jc w:val="center"/>
              <w:rPr>
                <w:rFonts w:eastAsia="PMingLiU" w:cs="Tahoma"/>
                <w:b/>
                <w:bCs/>
                <w:sz w:val="14"/>
                <w:szCs w:val="18"/>
              </w:rPr>
            </w:pPr>
            <w:r w:rsidRPr="00BB059B">
              <w:rPr>
                <w:rFonts w:eastAsia="PMingLiU" w:cs="Tahoma"/>
                <w:b/>
                <w:bCs/>
                <w:sz w:val="14"/>
                <w:szCs w:val="18"/>
              </w:rPr>
              <w:t>Open License</w:t>
            </w:r>
          </w:p>
        </w:tc>
        <w:tc>
          <w:tcPr>
            <w:tcW w:w="16" w:type="dxa"/>
            <w:vAlign w:val="center"/>
          </w:tcPr>
          <w:p w:rsidR="00B73A46" w:rsidRPr="00BB059B" w:rsidRDefault="00B73A46" w:rsidP="00713A6C">
            <w:pPr>
              <w:rPr>
                <w:rFonts w:eastAsia="PMingLiU" w:cs="Tahoma"/>
                <w:szCs w:val="18"/>
              </w:rPr>
            </w:pPr>
          </w:p>
        </w:tc>
      </w:tr>
      <w:tr w:rsidR="00BF7A97"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713A6C">
            <w:pPr>
              <w:rPr>
                <w:rFonts w:eastAsia="PMingLiU" w:cs="Tahoma"/>
                <w:b/>
                <w:bCs/>
                <w:szCs w:val="18"/>
              </w:rPr>
            </w:pPr>
            <w:r w:rsidRPr="00BB059B">
              <w:rPr>
                <w:rFonts w:eastAsia="PMingLiU" w:cs="Tahoma"/>
                <w:b/>
                <w:bCs/>
                <w:szCs w:val="18"/>
              </w:rPr>
              <w:t xml:space="preserve">Windows 8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p>
        </w:tc>
        <w:tc>
          <w:tcPr>
            <w:tcW w:w="16" w:type="dxa"/>
            <w:vAlign w:val="center"/>
          </w:tcPr>
          <w:p w:rsidR="00BF7A97" w:rsidRPr="00BB059B" w:rsidRDefault="00BF7A97" w:rsidP="00713A6C">
            <w:pPr>
              <w:rPr>
                <w:rFonts w:eastAsia="PMingLiU" w:cs="Tahoma"/>
                <w:szCs w:val="18"/>
              </w:rPr>
            </w:pPr>
          </w:p>
        </w:tc>
      </w:tr>
      <w:tr w:rsidR="00BF7A97"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ind w:left="522"/>
              <w:rPr>
                <w:rFonts w:eastAsia="PMingLiU" w:cs="Tahoma"/>
                <w:b/>
                <w:bCs/>
                <w:szCs w:val="18"/>
              </w:rPr>
            </w:pPr>
            <w:r w:rsidRPr="00BB059B">
              <w:rPr>
                <w:rFonts w:eastAsia="PMingLiU" w:cs="Tahoma"/>
                <w:szCs w:val="18"/>
              </w:rPr>
              <w:t>Pro (K</w:t>
            </w:r>
            <w:r w:rsidRPr="00BB059B">
              <w:rPr>
                <w:rFonts w:eastAsia="PMingLiU" w:cs="Tahoma"/>
                <w:szCs w:val="18"/>
              </w:rPr>
              <w:t>、</w:t>
            </w:r>
            <w:r w:rsidRPr="00BB059B">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r w:rsidRPr="00BB059B">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r w:rsidRPr="00BB059B">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059B" w:rsidRDefault="00BF7A97" w:rsidP="00BF7A97">
            <w:pPr>
              <w:jc w:val="center"/>
              <w:rPr>
                <w:rFonts w:eastAsia="PMingLiU" w:cs="Tahoma"/>
                <w:szCs w:val="18"/>
              </w:rPr>
            </w:pPr>
            <w:r w:rsidRPr="00BB059B">
              <w:rPr>
                <w:rFonts w:eastAsia="PMingLiU" w:cs="Tahoma"/>
                <w:szCs w:val="18"/>
              </w:rPr>
              <w:t>x</w:t>
            </w:r>
          </w:p>
        </w:tc>
        <w:tc>
          <w:tcPr>
            <w:tcW w:w="16" w:type="dxa"/>
            <w:vAlign w:val="center"/>
          </w:tcPr>
          <w:p w:rsidR="00BF7A97" w:rsidRPr="00BB059B" w:rsidRDefault="00BF7A97" w:rsidP="00713A6C">
            <w:pPr>
              <w:rPr>
                <w:rFonts w:eastAsia="PMingLiU" w:cs="Tahoma"/>
                <w:szCs w:val="18"/>
              </w:rPr>
            </w:pPr>
          </w:p>
        </w:tc>
      </w:tr>
      <w:tr w:rsidR="00B73A46"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b/>
                <w:bCs/>
                <w:szCs w:val="18"/>
              </w:rPr>
            </w:pPr>
            <w:r w:rsidRPr="00BB059B">
              <w:rPr>
                <w:rFonts w:eastAsia="PMingLiU" w:cs="Tahoma"/>
                <w:b/>
                <w:bCs/>
                <w:szCs w:val="18"/>
              </w:rPr>
              <w:t xml:space="preserve">Windows 7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BF7A97">
            <w:pPr>
              <w:jc w:val="center"/>
              <w:rPr>
                <w:rFonts w:eastAsia="PMingLiU" w:cs="Tahoma"/>
                <w:szCs w:val="18"/>
              </w:rPr>
            </w:pPr>
          </w:p>
        </w:tc>
        <w:tc>
          <w:tcPr>
            <w:tcW w:w="16" w:type="dxa"/>
            <w:vAlign w:val="center"/>
          </w:tcPr>
          <w:p w:rsidR="00B73A46" w:rsidRPr="00BB059B" w:rsidRDefault="00B73A46" w:rsidP="00713A6C">
            <w:pPr>
              <w:rPr>
                <w:rFonts w:eastAsia="PMingLiU" w:cs="Tahoma"/>
                <w:szCs w:val="18"/>
              </w:rPr>
            </w:pPr>
          </w:p>
        </w:tc>
      </w:tr>
      <w:tr w:rsidR="00B73A46"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BF7A97">
            <w:pPr>
              <w:ind w:left="522"/>
              <w:rPr>
                <w:rFonts w:eastAsia="PMingLiU" w:cs="Tahoma"/>
                <w:bCs/>
                <w:szCs w:val="18"/>
              </w:rPr>
            </w:pPr>
            <w:r w:rsidRPr="00BB059B">
              <w:rPr>
                <w:rFonts w:eastAsia="PMingLiU" w:cs="Tahoma"/>
                <w:szCs w:val="18"/>
              </w:rPr>
              <w:t>Professional (K</w:t>
            </w:r>
            <w:r w:rsidRPr="00BB059B">
              <w:rPr>
                <w:rFonts w:eastAsia="PMingLiU" w:cs="Tahoma"/>
                <w:szCs w:val="18"/>
              </w:rPr>
              <w:t>、</w:t>
            </w:r>
            <w:r w:rsidRPr="00BB059B">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6" w:type="dxa"/>
            <w:vAlign w:val="center"/>
          </w:tcPr>
          <w:p w:rsidR="00B73A46" w:rsidRPr="00BB059B" w:rsidRDefault="00B73A46" w:rsidP="00713A6C">
            <w:pPr>
              <w:rPr>
                <w:rFonts w:eastAsia="PMingLiU" w:cs="Tahoma"/>
                <w:szCs w:val="18"/>
              </w:rPr>
            </w:pPr>
          </w:p>
        </w:tc>
      </w:tr>
      <w:tr w:rsidR="00B73A46"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rPr>
                <w:rFonts w:eastAsia="PMingLiU" w:cs="Tahoma"/>
                <w:b/>
                <w:bCs/>
                <w:szCs w:val="18"/>
              </w:rPr>
            </w:pPr>
            <w:r w:rsidRPr="00BB059B">
              <w:rPr>
                <w:rFonts w:eastAsia="PMingLiU" w:cs="Tahoma"/>
                <w:b/>
                <w:bCs/>
                <w:szCs w:val="18"/>
              </w:rPr>
              <w:t xml:space="preserve">Windows Vista (32 </w:t>
            </w:r>
            <w:r w:rsidRPr="00BB059B">
              <w:rPr>
                <w:rFonts w:eastAsia="PMingLiU" w:cs="Tahoma"/>
                <w:b/>
                <w:bCs/>
                <w:szCs w:val="18"/>
              </w:rPr>
              <w:t>位元或</w:t>
            </w:r>
            <w:r w:rsidRPr="00BB059B">
              <w:rPr>
                <w:rFonts w:eastAsia="PMingLiU" w:cs="Tahoma"/>
                <w:b/>
                <w:bCs/>
                <w:szCs w:val="18"/>
              </w:rPr>
              <w:t xml:space="preserve"> 64 </w:t>
            </w:r>
            <w:r w:rsidRPr="00BB059B">
              <w:rPr>
                <w:rFonts w:eastAsia="PMingLiU" w:cs="Tahoma"/>
                <w:b/>
                <w:bCs/>
                <w:szCs w:val="18"/>
              </w:rPr>
              <w:t>位元</w:t>
            </w:r>
            <w:r w:rsidRPr="00BB059B">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p>
        </w:tc>
        <w:tc>
          <w:tcPr>
            <w:tcW w:w="16" w:type="dxa"/>
            <w:vAlign w:val="center"/>
          </w:tcPr>
          <w:p w:rsidR="00B73A46" w:rsidRPr="00BB059B" w:rsidRDefault="00B73A46" w:rsidP="00713A6C">
            <w:pPr>
              <w:rPr>
                <w:rFonts w:eastAsia="PMingLiU" w:cs="Tahoma"/>
                <w:szCs w:val="18"/>
              </w:rPr>
            </w:pPr>
          </w:p>
        </w:tc>
      </w:tr>
      <w:tr w:rsidR="00B73A46" w:rsidRPr="00BB059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ind w:firstLine="540"/>
              <w:rPr>
                <w:rFonts w:eastAsia="PMingLiU" w:cs="Tahoma"/>
                <w:szCs w:val="18"/>
              </w:rPr>
            </w:pPr>
            <w:r w:rsidRPr="00BB059B">
              <w:rPr>
                <w:rFonts w:eastAsia="PMingLiU" w:cs="Tahoma"/>
                <w:szCs w:val="18"/>
              </w:rPr>
              <w:t>Business (K</w:t>
            </w:r>
            <w:r w:rsidRPr="00BB059B">
              <w:rPr>
                <w:rFonts w:eastAsia="PMingLiU" w:cs="Tahoma"/>
                <w:szCs w:val="18"/>
              </w:rPr>
              <w:t>、</w:t>
            </w:r>
            <w:r w:rsidRPr="00BB059B">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059B" w:rsidRDefault="00B73A46" w:rsidP="00713A6C">
            <w:pPr>
              <w:jc w:val="center"/>
              <w:rPr>
                <w:rFonts w:eastAsia="PMingLiU" w:cs="Tahoma"/>
                <w:szCs w:val="18"/>
              </w:rPr>
            </w:pPr>
            <w:r w:rsidRPr="00BB059B">
              <w:rPr>
                <w:rFonts w:eastAsia="PMingLiU" w:cs="Tahoma"/>
                <w:szCs w:val="18"/>
              </w:rPr>
              <w:t>x</w:t>
            </w:r>
          </w:p>
        </w:tc>
        <w:tc>
          <w:tcPr>
            <w:tcW w:w="16" w:type="dxa"/>
            <w:vAlign w:val="center"/>
          </w:tcPr>
          <w:p w:rsidR="00B73A46" w:rsidRPr="00BB059B" w:rsidRDefault="00B73A46" w:rsidP="00713A6C">
            <w:pPr>
              <w:rPr>
                <w:rFonts w:eastAsia="PMingLiU" w:cs="Tahoma"/>
                <w:szCs w:val="18"/>
              </w:rPr>
            </w:pPr>
          </w:p>
        </w:tc>
      </w:tr>
    </w:tbl>
    <w:p w:rsidR="00B73A46" w:rsidRPr="00BB059B" w:rsidRDefault="00B73A46" w:rsidP="00B73A46">
      <w:pPr>
        <w:rPr>
          <w:rFonts w:eastAsia="PMingLiU" w:cs="Tahoma"/>
        </w:rPr>
      </w:pPr>
    </w:p>
    <w:p w:rsidR="00B73A46" w:rsidRPr="00BB059B" w:rsidRDefault="00B73A46" w:rsidP="00EE035D">
      <w:pPr>
        <w:ind w:left="720"/>
        <w:rPr>
          <w:rFonts w:eastAsia="PMingLiU" w:cs="Tahoma"/>
          <w:lang w:eastAsia="zh-TW"/>
        </w:rPr>
      </w:pPr>
      <w:r w:rsidRPr="00BB059B">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BB059B" w:rsidRDefault="00B73A46" w:rsidP="00804794">
      <w:pPr>
        <w:ind w:left="720"/>
        <w:rPr>
          <w:rFonts w:eastAsia="PMingLiU" w:cs="Tahoma"/>
          <w:lang w:eastAsia="zh-TW"/>
        </w:rPr>
      </w:pPr>
    </w:p>
    <w:p w:rsidR="00B73A46" w:rsidRPr="00BB059B" w:rsidRDefault="00B73A46" w:rsidP="00804794">
      <w:pPr>
        <w:ind w:left="720"/>
        <w:rPr>
          <w:rFonts w:eastAsia="PMingLiU" w:cs="Tahoma"/>
          <w:lang w:eastAsia="zh-TW"/>
        </w:rPr>
      </w:pPr>
      <w:r w:rsidRPr="00BB059B">
        <w:rPr>
          <w:rFonts w:eastAsia="PMingLiU" w:cs="Tahoma"/>
          <w:szCs w:val="18"/>
          <w:u w:val="single"/>
          <w:lang w:eastAsia="zh-TW"/>
        </w:rPr>
        <w:t>軟體保證例外狀況</w:t>
      </w:r>
    </w:p>
    <w:p w:rsidR="00B73A46" w:rsidRPr="00BB059B" w:rsidRDefault="00B73A46" w:rsidP="00804794">
      <w:pPr>
        <w:ind w:left="720"/>
        <w:rPr>
          <w:rFonts w:eastAsia="PMingLiU" w:cs="Tahoma"/>
          <w:lang w:eastAsia="zh-TW"/>
        </w:rPr>
      </w:pPr>
      <w:r w:rsidRPr="00BB059B">
        <w:rPr>
          <w:rFonts w:eastAsia="PMingLiU" w:cs="Tahoma"/>
          <w:szCs w:val="18"/>
          <w:lang w:eastAsia="zh-TW"/>
        </w:rPr>
        <w:t>取得出租權授權的客戶沒有資格獲得相同之基本軟體使用權的軟體保證。不過，出租</w:t>
      </w:r>
      <w:r w:rsidRPr="00BB059B">
        <w:rPr>
          <w:rFonts w:eastAsia="PMingLiU" w:cs="Tahoma"/>
          <w:szCs w:val="18"/>
          <w:lang w:eastAsia="zh-TW"/>
        </w:rPr>
        <w:t>/</w:t>
      </w:r>
      <w:r w:rsidRPr="00BB059B">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Default="00B73A46" w:rsidP="00B73A46">
      <w:pPr>
        <w:rPr>
          <w:rFonts w:eastAsia="PMingLiU" w:cs="Tahoma"/>
          <w:lang w:eastAsia="zh-TW"/>
        </w:rPr>
      </w:pPr>
    </w:p>
    <w:p w:rsidR="002D7DB5" w:rsidRPr="00BB059B" w:rsidRDefault="002D7DB5" w:rsidP="002D7DB5">
      <w:pPr>
        <w:tabs>
          <w:tab w:val="left" w:pos="1440"/>
        </w:tabs>
        <w:ind w:left="1080"/>
        <w:contextualSpacing/>
        <w:rPr>
          <w:rFonts w:eastAsia="PMingLiU" w:cs="Tahoma"/>
        </w:rPr>
      </w:pPr>
    </w:p>
    <w:p w:rsidR="002D7DB5" w:rsidRPr="00BB059B" w:rsidRDefault="002D7DB5" w:rsidP="002D7DB5">
      <w:pPr>
        <w:pStyle w:val="Heading2"/>
        <w:ind w:hanging="720"/>
        <w:rPr>
          <w:rFonts w:ascii="Tahoma" w:eastAsia="PMingLiU" w:hAnsi="Tahoma" w:cs="Tahoma"/>
        </w:rPr>
      </w:pPr>
      <w:bookmarkStart w:id="1147" w:name="_98_Windows_Multipoint"/>
      <w:bookmarkStart w:id="1148" w:name="_98Windows_Intune_Add-on"/>
      <w:bookmarkStart w:id="1149" w:name="_99_Windows_Intune"/>
      <w:bookmarkStart w:id="1150" w:name="Srv_110WindowsIntuneAddOn"/>
      <w:bookmarkStart w:id="1151" w:name="_Toc336338366"/>
      <w:bookmarkStart w:id="1152" w:name="_Toc345401912"/>
      <w:bookmarkStart w:id="1153" w:name="Srv_104WindowsIntuneAddOn"/>
      <w:bookmarkEnd w:id="1147"/>
      <w:bookmarkEnd w:id="1148"/>
      <w:bookmarkEnd w:id="1149"/>
      <w:r>
        <w:rPr>
          <w:rFonts w:ascii="Tahoma" w:eastAsia="PMingLiU" w:hAnsi="Tahoma" w:cs="Tahoma"/>
          <w:caps/>
          <w:color w:val="EE6000"/>
          <w:sz w:val="22"/>
          <w:szCs w:val="18"/>
          <w:vertAlign w:val="superscript"/>
        </w:rPr>
        <w:t>27</w:t>
      </w:r>
      <w:r w:rsidRPr="00BB059B">
        <w:rPr>
          <w:rFonts w:ascii="Tahoma" w:eastAsia="PMingLiU" w:hAnsi="Tahoma" w:cs="Tahoma"/>
          <w:color w:val="F66400"/>
          <w:sz w:val="22"/>
        </w:rPr>
        <w:t xml:space="preserve"> </w:t>
      </w:r>
      <w:r w:rsidRPr="00BB059B">
        <w:rPr>
          <w:rFonts w:ascii="Tahoma" w:eastAsia="PMingLiU" w:hAnsi="Tahoma" w:cs="Tahoma"/>
          <w:color w:val="EE6000"/>
          <w:sz w:val="22"/>
          <w:szCs w:val="18"/>
        </w:rPr>
        <w:t xml:space="preserve">Windows Intune </w:t>
      </w:r>
      <w:r w:rsidRPr="00BB059B">
        <w:rPr>
          <w:rFonts w:ascii="Tahoma" w:eastAsia="PMingLiU" w:hAnsi="Tahoma" w:cs="Tahoma"/>
          <w:color w:val="EE6000"/>
          <w:sz w:val="22"/>
          <w:szCs w:val="18"/>
        </w:rPr>
        <w:t>附加元件</w:t>
      </w:r>
      <w:bookmarkEnd w:id="1150"/>
      <w:bookmarkEnd w:id="1151"/>
      <w:r w:rsidRPr="00BB059B">
        <w:rPr>
          <w:rFonts w:ascii="Tahoma" w:eastAsia="PMingLiU" w:hAnsi="Tahoma" w:cs="Tahoma"/>
          <w:color w:val="EE6000"/>
          <w:sz w:val="22"/>
          <w:szCs w:val="18"/>
        </w:rPr>
        <w:t>(</w:t>
      </w:r>
      <w:r w:rsidRPr="00BB059B">
        <w:rPr>
          <w:rFonts w:ascii="Tahoma" w:eastAsia="PMingLiU" w:hAnsi="Tahoma" w:cs="Tahoma"/>
          <w:color w:val="EE6000"/>
          <w:sz w:val="22"/>
          <w:szCs w:val="18"/>
        </w:rPr>
        <w:t>每一裝置</w:t>
      </w:r>
      <w:r w:rsidRPr="00BB059B">
        <w:rPr>
          <w:rFonts w:ascii="Tahoma" w:eastAsia="PMingLiU" w:hAnsi="Tahoma" w:cs="Tahoma"/>
          <w:color w:val="EE6000"/>
          <w:sz w:val="22"/>
          <w:szCs w:val="18"/>
        </w:rPr>
        <w:t>)</w:t>
      </w:r>
      <w:bookmarkEnd w:id="1152"/>
    </w:p>
    <w:bookmarkEnd w:id="1153"/>
    <w:p w:rsidR="002D7DB5" w:rsidRPr="00BB059B" w:rsidRDefault="002D7DB5" w:rsidP="002D7DB5">
      <w:pPr>
        <w:ind w:left="720"/>
        <w:rPr>
          <w:rFonts w:eastAsia="PMingLiU" w:cs="Tahoma"/>
        </w:rPr>
      </w:pPr>
    </w:p>
    <w:p w:rsidR="002D7DB5" w:rsidRPr="00BB059B" w:rsidRDefault="002D7DB5" w:rsidP="002D7DB5">
      <w:pPr>
        <w:ind w:left="720"/>
        <w:rPr>
          <w:rFonts w:eastAsia="PMingLiU" w:cs="Tahoma"/>
          <w:lang w:eastAsia="zh-TW"/>
        </w:rPr>
      </w:pPr>
      <w:r w:rsidRPr="00BB059B">
        <w:rPr>
          <w:rFonts w:eastAsia="PMingLiU" w:cs="Tahoma"/>
        </w:rPr>
        <w:t>想要取得其他</w:t>
      </w:r>
      <w:r w:rsidRPr="00BB059B">
        <w:rPr>
          <w:rFonts w:eastAsia="PMingLiU" w:cs="Tahoma"/>
        </w:rPr>
        <w:t xml:space="preserve"> Windows Intune </w:t>
      </w:r>
      <w:r w:rsidRPr="00BB059B">
        <w:rPr>
          <w:rFonts w:eastAsia="PMingLiU" w:cs="Tahoma"/>
        </w:rPr>
        <w:t>附加元件</w:t>
      </w:r>
      <w:r w:rsidRPr="00BB059B">
        <w:rPr>
          <w:rFonts w:eastAsia="PMingLiU" w:cs="Tahoma"/>
        </w:rPr>
        <w:t xml:space="preserve"> (</w:t>
      </w:r>
      <w:r w:rsidRPr="00BB059B">
        <w:rPr>
          <w:rFonts w:eastAsia="PMingLiU" w:cs="Tahoma"/>
        </w:rPr>
        <w:t>每一裝置</w:t>
      </w:r>
      <w:r w:rsidRPr="00BB059B">
        <w:rPr>
          <w:rFonts w:eastAsia="PMingLiU" w:cs="Tahoma"/>
        </w:rPr>
        <w:t xml:space="preserve">) </w:t>
      </w:r>
      <w:r w:rsidRPr="00BB059B">
        <w:rPr>
          <w:rFonts w:eastAsia="PMingLiU" w:cs="Tahoma"/>
        </w:rPr>
        <w:t>使用權之</w:t>
      </w:r>
      <w:r w:rsidRPr="00BB059B">
        <w:rPr>
          <w:rFonts w:eastAsia="PMingLiU" w:cs="Tahoma"/>
        </w:rPr>
        <w:t xml:space="preserve"> Enterprise </w:t>
      </w:r>
      <w:r w:rsidRPr="00BB059B">
        <w:rPr>
          <w:rFonts w:eastAsia="PMingLiU" w:cs="Tahoma"/>
        </w:rPr>
        <w:t>客戶，必須先取得有效之</w:t>
      </w:r>
      <w:r w:rsidRPr="00BB059B">
        <w:rPr>
          <w:rFonts w:eastAsia="PMingLiU" w:cs="Tahoma"/>
        </w:rPr>
        <w:t xml:space="preserve"> Windows</w:t>
      </w:r>
      <w:r>
        <w:rPr>
          <w:rFonts w:eastAsia="PMingLiU" w:cs="Tahoma"/>
        </w:rPr>
        <w:t> </w:t>
      </w:r>
      <w:r w:rsidRPr="00BB059B">
        <w:rPr>
          <w:rFonts w:eastAsia="PMingLiU" w:cs="Tahoma"/>
        </w:rPr>
        <w:t>軟體保證或是</w:t>
      </w:r>
      <w:r w:rsidRPr="00BB059B">
        <w:rPr>
          <w:rFonts w:eastAsia="PMingLiU" w:cs="Tahoma"/>
        </w:rPr>
        <w:t xml:space="preserve"> Windows </w:t>
      </w:r>
      <w:r w:rsidRPr="00BB059B">
        <w:rPr>
          <w:rFonts w:eastAsia="PMingLiU" w:cs="Tahoma"/>
        </w:rPr>
        <w:t>虛擬桌面存取</w:t>
      </w:r>
      <w:r w:rsidRPr="00BB059B">
        <w:rPr>
          <w:rFonts w:eastAsia="PMingLiU" w:cs="Tahoma"/>
        </w:rPr>
        <w:t xml:space="preserve"> (Windows VDA) </w:t>
      </w:r>
      <w:r w:rsidRPr="00BB059B">
        <w:rPr>
          <w:rFonts w:eastAsia="PMingLiU" w:cs="Tahoma"/>
        </w:rPr>
        <w:t>之有效使用權，並將其指派至客戶為其取得</w:t>
      </w:r>
      <w:r w:rsidRPr="00BB059B">
        <w:rPr>
          <w:rFonts w:eastAsia="PMingLiU" w:cs="Tahoma"/>
        </w:rPr>
        <w:t xml:space="preserve"> Windows Intune </w:t>
      </w:r>
      <w:r w:rsidRPr="00BB059B">
        <w:rPr>
          <w:rFonts w:eastAsia="PMingLiU" w:cs="Tahoma"/>
        </w:rPr>
        <w:t>附加元件使用權之桌面裝置。</w:t>
      </w:r>
      <w:r w:rsidRPr="00BB059B">
        <w:rPr>
          <w:rFonts w:eastAsia="PMingLiU" w:cs="Tahoma"/>
          <w:lang w:eastAsia="zh-TW"/>
        </w:rPr>
        <w:t>取得</w:t>
      </w:r>
      <w:r w:rsidRPr="00BB059B">
        <w:rPr>
          <w:rFonts w:eastAsia="PMingLiU" w:cs="Tahoma"/>
          <w:lang w:eastAsia="zh-TW"/>
        </w:rPr>
        <w:t xml:space="preserve"> Windows Intune </w:t>
      </w:r>
      <w:r w:rsidRPr="00BB059B">
        <w:rPr>
          <w:rFonts w:eastAsia="PMingLiU" w:cs="Tahoma"/>
          <w:lang w:eastAsia="zh-TW"/>
        </w:rPr>
        <w:t>附加元件</w:t>
      </w:r>
      <w:r w:rsidRPr="00BB059B">
        <w:rPr>
          <w:rFonts w:eastAsia="PMingLiU" w:cs="Tahoma"/>
          <w:lang w:eastAsia="zh-TW"/>
        </w:rPr>
        <w:t xml:space="preserve"> (</w:t>
      </w:r>
      <w:r w:rsidRPr="00BB059B">
        <w:rPr>
          <w:rFonts w:eastAsia="PMingLiU" w:cs="Tahoma"/>
          <w:lang w:eastAsia="zh-TW"/>
        </w:rPr>
        <w:t>每一裝置</w:t>
      </w:r>
      <w:r w:rsidRPr="00BB059B">
        <w:rPr>
          <w:rFonts w:eastAsia="PMingLiU" w:cs="Tahoma"/>
          <w:lang w:eastAsia="zh-TW"/>
        </w:rPr>
        <w:t xml:space="preserve">) </w:t>
      </w:r>
      <w:r w:rsidRPr="00BB059B">
        <w:rPr>
          <w:rFonts w:eastAsia="PMingLiU" w:cs="Tahoma"/>
          <w:lang w:eastAsia="zh-TW"/>
        </w:rPr>
        <w:t>使用權所依據之</w:t>
      </w:r>
      <w:r>
        <w:rPr>
          <w:rFonts w:eastAsia="PMingLiU" w:cs="Tahoma"/>
          <w:lang w:eastAsia="zh-TW"/>
        </w:rPr>
        <w:br/>
      </w:r>
      <w:r w:rsidRPr="00BB059B">
        <w:rPr>
          <w:rFonts w:eastAsia="PMingLiU" w:cs="Tahoma"/>
          <w:lang w:eastAsia="zh-TW"/>
        </w:rPr>
        <w:t>註冊，必須與取得對應之軟體保證範圍或</w:t>
      </w:r>
      <w:r w:rsidRPr="00BB059B">
        <w:rPr>
          <w:rFonts w:eastAsia="PMingLiU" w:cs="Tahoma"/>
          <w:lang w:eastAsia="zh-TW"/>
        </w:rPr>
        <w:t xml:space="preserve"> Windows VDA </w:t>
      </w:r>
      <w:r w:rsidRPr="00BB059B">
        <w:rPr>
          <w:rFonts w:eastAsia="PMingLiU" w:cs="Tahoma"/>
          <w:lang w:eastAsia="zh-TW"/>
        </w:rPr>
        <w:t>使用權時所依據之註冊相同。</w:t>
      </w:r>
    </w:p>
    <w:p w:rsidR="002D7DB5" w:rsidRPr="00BB059B" w:rsidRDefault="002D7DB5" w:rsidP="002D7DB5">
      <w:pPr>
        <w:ind w:left="720"/>
        <w:rPr>
          <w:rFonts w:eastAsia="PMingLiU" w:cs="Tahoma"/>
          <w:lang w:eastAsia="zh-TW"/>
        </w:rPr>
      </w:pPr>
    </w:p>
    <w:p w:rsidR="002D7DB5" w:rsidRPr="00BB059B" w:rsidRDefault="002D7DB5" w:rsidP="002D7DB5">
      <w:pPr>
        <w:spacing w:after="60"/>
        <w:ind w:left="720"/>
        <w:rPr>
          <w:rFonts w:eastAsia="PMingLiU" w:cs="Tahoma"/>
          <w:lang w:eastAsia="zh-TW"/>
        </w:rPr>
      </w:pPr>
      <w:r w:rsidRPr="00BB059B">
        <w:rPr>
          <w:rFonts w:eastAsia="PMingLiU" w:cs="Tahoma"/>
          <w:b/>
          <w:lang w:eastAsia="zh-TW"/>
        </w:rPr>
        <w:t>使用權之重新指定。</w:t>
      </w:r>
    </w:p>
    <w:p w:rsidR="002D7DB5" w:rsidRPr="00BB059B" w:rsidRDefault="002D7DB5" w:rsidP="002D7DB5">
      <w:pPr>
        <w:ind w:left="720"/>
        <w:rPr>
          <w:rFonts w:eastAsia="PMingLiU" w:cs="Tahoma"/>
          <w:lang w:eastAsia="zh-TW"/>
        </w:rPr>
      </w:pPr>
      <w:r w:rsidRPr="00BB059B">
        <w:rPr>
          <w:rFonts w:eastAsia="PMingLiU" w:cs="Tahoma"/>
          <w:lang w:eastAsia="zh-TW"/>
        </w:rPr>
        <w:t>客戶可以重新指定</w:t>
      </w:r>
      <w:r w:rsidRPr="00BB059B">
        <w:rPr>
          <w:rFonts w:eastAsia="PMingLiU" w:cs="Tahoma"/>
          <w:lang w:eastAsia="zh-TW"/>
        </w:rPr>
        <w:t xml:space="preserve"> Windows Intune </w:t>
      </w:r>
      <w:r w:rsidRPr="00BB059B">
        <w:rPr>
          <w:rFonts w:eastAsia="PMingLiU" w:cs="Tahoma"/>
          <w:lang w:eastAsia="zh-TW"/>
        </w:rPr>
        <w:t>附加元件</w:t>
      </w:r>
      <w:r w:rsidRPr="00BB059B">
        <w:rPr>
          <w:rFonts w:eastAsia="PMingLiU" w:cs="Tahoma"/>
          <w:lang w:eastAsia="zh-TW"/>
        </w:rPr>
        <w:t xml:space="preserve"> (</w:t>
      </w:r>
      <w:r w:rsidRPr="00BB059B">
        <w:rPr>
          <w:rFonts w:eastAsia="PMingLiU" w:cs="Tahoma"/>
          <w:lang w:eastAsia="zh-TW"/>
        </w:rPr>
        <w:t>每一裝置</w:t>
      </w:r>
      <w:r w:rsidRPr="00BB059B">
        <w:rPr>
          <w:rFonts w:eastAsia="PMingLiU" w:cs="Tahoma"/>
          <w:lang w:eastAsia="zh-TW"/>
        </w:rPr>
        <w:t xml:space="preserve">) </w:t>
      </w:r>
      <w:r w:rsidRPr="00BB059B">
        <w:rPr>
          <w:rFonts w:eastAsia="PMingLiU" w:cs="Tahoma"/>
          <w:lang w:eastAsia="zh-TW"/>
        </w:rPr>
        <w:t>使用權，但是不能以短期為基礎</w:t>
      </w:r>
      <w:r w:rsidRPr="00BB059B">
        <w:rPr>
          <w:rFonts w:eastAsia="PMingLiU" w:cs="Tahoma"/>
          <w:lang w:eastAsia="zh-TW"/>
        </w:rPr>
        <w:t xml:space="preserve"> (</w:t>
      </w:r>
      <w:r w:rsidRPr="00BB059B">
        <w:rPr>
          <w:rFonts w:eastAsia="PMingLiU" w:cs="Tahoma"/>
          <w:lang w:eastAsia="zh-TW"/>
        </w:rPr>
        <w:t>即不能在最近指派使用權後的</w:t>
      </w:r>
      <w:r w:rsidRPr="00BB059B">
        <w:rPr>
          <w:rFonts w:eastAsia="PMingLiU" w:cs="Tahoma"/>
          <w:lang w:eastAsia="zh-TW"/>
        </w:rPr>
        <w:t xml:space="preserve"> 90 </w:t>
      </w:r>
      <w:r w:rsidRPr="00BB059B">
        <w:rPr>
          <w:rFonts w:eastAsia="PMingLiU" w:cs="Tahoma"/>
          <w:lang w:eastAsia="zh-TW"/>
        </w:rPr>
        <w:t>天內進行</w:t>
      </w:r>
      <w:r w:rsidRPr="00BB059B">
        <w:rPr>
          <w:rFonts w:eastAsia="PMingLiU" w:cs="Tahoma"/>
          <w:lang w:eastAsia="zh-TW"/>
        </w:rPr>
        <w:t>)</w:t>
      </w:r>
      <w:r w:rsidRPr="00BB059B">
        <w:rPr>
          <w:rFonts w:eastAsia="PMingLiU" w:cs="Tahoma"/>
          <w:lang w:eastAsia="zh-TW"/>
        </w:rPr>
        <w:t>。若客戶因永久性硬體故障而淘汰現有的授權裝置，則可以立即重新指定</w:t>
      </w:r>
      <w:r w:rsidRPr="00BB059B">
        <w:rPr>
          <w:rFonts w:eastAsia="PMingLiU" w:cs="Tahoma"/>
          <w:lang w:eastAsia="zh-TW"/>
        </w:rPr>
        <w:t xml:space="preserve"> Windows</w:t>
      </w:r>
      <w:r>
        <w:rPr>
          <w:rFonts w:eastAsia="PMingLiU" w:cs="Tahoma"/>
          <w:lang w:eastAsia="zh-TW"/>
        </w:rPr>
        <w:t> </w:t>
      </w:r>
      <w:r w:rsidRPr="00BB059B">
        <w:rPr>
          <w:rFonts w:eastAsia="PMingLiU" w:cs="Tahoma"/>
          <w:lang w:eastAsia="zh-TW"/>
        </w:rPr>
        <w:t xml:space="preserve">Intune </w:t>
      </w:r>
      <w:r w:rsidRPr="00BB059B">
        <w:rPr>
          <w:rFonts w:eastAsia="PMingLiU" w:cs="Tahoma"/>
          <w:lang w:eastAsia="zh-TW"/>
        </w:rPr>
        <w:t>附加元件</w:t>
      </w:r>
      <w:r w:rsidRPr="00BB059B">
        <w:rPr>
          <w:rFonts w:eastAsia="PMingLiU" w:cs="Tahoma"/>
          <w:lang w:eastAsia="zh-TW"/>
        </w:rPr>
        <w:t xml:space="preserve"> (</w:t>
      </w:r>
      <w:r w:rsidRPr="00BB059B">
        <w:rPr>
          <w:rFonts w:eastAsia="PMingLiU" w:cs="Tahoma"/>
          <w:lang w:eastAsia="zh-TW"/>
        </w:rPr>
        <w:t>每一裝置</w:t>
      </w:r>
      <w:r w:rsidRPr="00BB059B">
        <w:rPr>
          <w:rFonts w:eastAsia="PMingLiU" w:cs="Tahoma"/>
          <w:lang w:eastAsia="zh-TW"/>
        </w:rPr>
        <w:t xml:space="preserve">) </w:t>
      </w:r>
      <w:r w:rsidRPr="00BB059B">
        <w:rPr>
          <w:rFonts w:eastAsia="PMingLiU" w:cs="Tahoma"/>
          <w:lang w:eastAsia="zh-TW"/>
        </w:rPr>
        <w:t>使用權。要重新指定</w:t>
      </w:r>
      <w:r w:rsidRPr="00BB059B">
        <w:rPr>
          <w:rFonts w:eastAsia="PMingLiU" w:cs="Tahoma"/>
          <w:lang w:eastAsia="zh-TW"/>
        </w:rPr>
        <w:t xml:space="preserve"> Windows Intune </w:t>
      </w:r>
      <w:r w:rsidRPr="00BB059B">
        <w:rPr>
          <w:rFonts w:eastAsia="PMingLiU" w:cs="Tahoma"/>
          <w:lang w:eastAsia="zh-TW"/>
        </w:rPr>
        <w:t>附加元件</w:t>
      </w:r>
      <w:r w:rsidRPr="00BB059B">
        <w:rPr>
          <w:rFonts w:eastAsia="PMingLiU" w:cs="Tahoma"/>
          <w:lang w:eastAsia="zh-TW"/>
        </w:rPr>
        <w:t xml:space="preserve"> (</w:t>
      </w:r>
      <w:r w:rsidRPr="00BB059B">
        <w:rPr>
          <w:rFonts w:eastAsia="PMingLiU" w:cs="Tahoma"/>
          <w:lang w:eastAsia="zh-TW"/>
        </w:rPr>
        <w:t>每一裝置</w:t>
      </w:r>
      <w:r w:rsidRPr="00BB059B">
        <w:rPr>
          <w:rFonts w:eastAsia="PMingLiU" w:cs="Tahoma"/>
          <w:lang w:eastAsia="zh-TW"/>
        </w:rPr>
        <w:t xml:space="preserve">) </w:t>
      </w:r>
      <w:r w:rsidRPr="00BB059B">
        <w:rPr>
          <w:rFonts w:eastAsia="PMingLiU" w:cs="Tahoma"/>
          <w:lang w:eastAsia="zh-TW"/>
        </w:rPr>
        <w:t>使用權之裝置，必須依取得</w:t>
      </w:r>
      <w:r w:rsidRPr="00BB059B">
        <w:rPr>
          <w:rFonts w:eastAsia="PMingLiU" w:cs="Tahoma"/>
          <w:lang w:eastAsia="zh-TW"/>
        </w:rPr>
        <w:t xml:space="preserve"> Windows Intune </w:t>
      </w:r>
      <w:r w:rsidRPr="00BB059B">
        <w:rPr>
          <w:rFonts w:eastAsia="PMingLiU" w:cs="Tahoma"/>
          <w:lang w:eastAsia="zh-TW"/>
        </w:rPr>
        <w:t>附加元件</w:t>
      </w:r>
      <w:r w:rsidRPr="00BB059B">
        <w:rPr>
          <w:rFonts w:eastAsia="PMingLiU" w:cs="Tahoma"/>
          <w:lang w:eastAsia="zh-TW"/>
        </w:rPr>
        <w:t xml:space="preserve"> (</w:t>
      </w:r>
      <w:r w:rsidRPr="00BB059B">
        <w:rPr>
          <w:rFonts w:eastAsia="PMingLiU" w:cs="Tahoma"/>
          <w:lang w:eastAsia="zh-TW"/>
        </w:rPr>
        <w:t>每一裝置</w:t>
      </w:r>
      <w:r w:rsidRPr="00BB059B">
        <w:rPr>
          <w:rFonts w:eastAsia="PMingLiU" w:cs="Tahoma"/>
          <w:lang w:eastAsia="zh-TW"/>
        </w:rPr>
        <w:t xml:space="preserve">) </w:t>
      </w:r>
      <w:r w:rsidRPr="00BB059B">
        <w:rPr>
          <w:rFonts w:eastAsia="PMingLiU" w:cs="Tahoma"/>
          <w:lang w:eastAsia="zh-TW"/>
        </w:rPr>
        <w:t>使用權時所使用之相同註冊，使其具備有效之</w:t>
      </w:r>
      <w:r w:rsidRPr="00BB059B">
        <w:rPr>
          <w:rFonts w:eastAsia="PMingLiU" w:cs="Tahoma"/>
          <w:lang w:eastAsia="zh-TW"/>
        </w:rPr>
        <w:t xml:space="preserve"> Windows </w:t>
      </w:r>
      <w:r w:rsidRPr="00BB059B">
        <w:rPr>
          <w:rFonts w:eastAsia="PMingLiU" w:cs="Tahoma"/>
          <w:lang w:eastAsia="zh-TW"/>
        </w:rPr>
        <w:t>軟體保證或是</w:t>
      </w:r>
      <w:r w:rsidRPr="00BB059B">
        <w:rPr>
          <w:rFonts w:eastAsia="PMingLiU" w:cs="Tahoma"/>
          <w:lang w:eastAsia="zh-TW"/>
        </w:rPr>
        <w:t xml:space="preserve"> Windows </w:t>
      </w:r>
      <w:r w:rsidRPr="00BB059B">
        <w:rPr>
          <w:rFonts w:eastAsia="PMingLiU" w:cs="Tahoma"/>
          <w:lang w:eastAsia="zh-TW"/>
        </w:rPr>
        <w:t>虛擬桌面存取</w:t>
      </w:r>
      <w:r w:rsidRPr="00BB059B">
        <w:rPr>
          <w:rFonts w:eastAsia="PMingLiU" w:cs="Tahoma"/>
          <w:lang w:eastAsia="zh-TW"/>
        </w:rPr>
        <w:t xml:space="preserve"> (Windows VDA) </w:t>
      </w:r>
      <w:r w:rsidRPr="00BB059B">
        <w:rPr>
          <w:rFonts w:eastAsia="PMingLiU" w:cs="Tahoma"/>
          <w:lang w:eastAsia="zh-TW"/>
        </w:rPr>
        <w:t>之有效使用權。</w:t>
      </w:r>
    </w:p>
    <w:p w:rsidR="002D7DB5" w:rsidRPr="00BB059B" w:rsidRDefault="002D7DB5" w:rsidP="002D7DB5">
      <w:pPr>
        <w:ind w:left="720"/>
        <w:rPr>
          <w:rFonts w:eastAsia="PMingLiU" w:cs="Tahoma"/>
          <w:lang w:eastAsia="zh-TW"/>
        </w:rPr>
      </w:pPr>
    </w:p>
    <w:p w:rsidR="002D7DB5" w:rsidRPr="00BB059B" w:rsidRDefault="002D7DB5" w:rsidP="00B73A46">
      <w:pPr>
        <w:rPr>
          <w:rFonts w:eastAsia="PMingLiU" w:cs="Tahoma"/>
          <w:lang w:eastAsia="zh-TW"/>
        </w:rPr>
      </w:pPr>
    </w:p>
    <w:bookmarkEnd w:id="1144"/>
    <w:bookmarkEnd w:id="1145"/>
    <w:bookmarkEnd w:id="1146"/>
    <w:p w:rsidR="00023FE7" w:rsidRPr="00BB059B" w:rsidRDefault="00113665">
      <w:pPr>
        <w:pStyle w:val="Heading2"/>
        <w:ind w:left="0"/>
        <w:rPr>
          <w:rFonts w:ascii="Tahoma" w:eastAsia="PMingLiU" w:hAnsi="Tahoma" w:cs="Tahoma"/>
        </w:rPr>
      </w:pPr>
      <w:r w:rsidRPr="00BB059B">
        <w:rPr>
          <w:rFonts w:ascii="Tahoma" w:eastAsia="PMingLiU" w:hAnsi="Tahoma" w:cs="Tahoma"/>
          <w:sz w:val="28"/>
          <w:lang w:eastAsia="zh-TW"/>
        </w:rPr>
        <w:br w:type="page"/>
      </w:r>
      <w:bookmarkStart w:id="1154" w:name="_Toc336338287"/>
      <w:bookmarkStart w:id="1155" w:name="_Toc345401840"/>
      <w:r w:rsidRPr="00BB059B">
        <w:rPr>
          <w:rFonts w:ascii="Tahoma" w:eastAsia="PMingLiU" w:hAnsi="Tahoma" w:cs="Tahoma"/>
          <w:sz w:val="28"/>
        </w:rPr>
        <w:t>伺服器組合</w:t>
      </w:r>
      <w:bookmarkEnd w:id="1154"/>
      <w:bookmarkEnd w:id="1155"/>
    </w:p>
    <w:p w:rsidR="00023FE7" w:rsidRPr="00BB059B" w:rsidRDefault="00023FE7">
      <w:pPr>
        <w:pStyle w:val="EndnoteText"/>
        <w:rPr>
          <w:rFonts w:ascii="Tahoma" w:eastAsia="PMingLiU" w:hAnsi="Tahoma" w:cs="Tahoma"/>
        </w:rPr>
      </w:pPr>
    </w:p>
    <w:p w:rsidR="003C75C8" w:rsidRPr="00BB059B" w:rsidRDefault="003C75C8" w:rsidP="003C75C8">
      <w:pPr>
        <w:pStyle w:val="EndnoteText"/>
        <w:rPr>
          <w:rFonts w:ascii="Tahoma" w:eastAsia="PMingLiU" w:hAnsi="Tahoma" w:cs="Tahoma"/>
        </w:rPr>
      </w:pPr>
      <w:bookmarkStart w:id="1156" w:name="Srv_25BingMapsandAddons"/>
    </w:p>
    <w:p w:rsidR="003C75C8" w:rsidRPr="00BB059B" w:rsidRDefault="0095763C" w:rsidP="003C75C8">
      <w:pPr>
        <w:pStyle w:val="Heading3"/>
        <w:rPr>
          <w:rFonts w:ascii="Tahoma" w:eastAsia="PMingLiU" w:hAnsi="Tahoma" w:cs="Tahoma"/>
        </w:rPr>
      </w:pPr>
      <w:bookmarkStart w:id="1157" w:name="Srv_27BingMapsSvrandContentPack"/>
      <w:bookmarkStart w:id="1158" w:name="_Toc336338288"/>
      <w:bookmarkStart w:id="1159" w:name="_Toc345401841"/>
      <w:r w:rsidRPr="00BB059B">
        <w:rPr>
          <w:rFonts w:ascii="Tahoma" w:eastAsia="PMingLiU" w:hAnsi="Tahoma" w:cs="Tahoma"/>
          <w:caps/>
          <w:color w:val="F66400"/>
          <w:sz w:val="22"/>
          <w:vertAlign w:val="superscript"/>
        </w:rPr>
        <w:t>2</w:t>
      </w:r>
      <w:r w:rsidR="002D7DB5">
        <w:rPr>
          <w:rFonts w:ascii="Tahoma" w:eastAsia="PMingLiU" w:hAnsi="Tahoma" w:cs="Tahoma"/>
          <w:caps/>
          <w:color w:val="F66400"/>
          <w:sz w:val="22"/>
          <w:vertAlign w:val="superscript"/>
        </w:rPr>
        <w:t>8</w:t>
      </w:r>
      <w:r w:rsidRPr="00BB059B">
        <w:rPr>
          <w:rFonts w:ascii="Tahoma" w:eastAsia="PMingLiU" w:hAnsi="Tahoma" w:cs="Tahoma"/>
          <w:color w:val="F66400"/>
          <w:sz w:val="22"/>
        </w:rPr>
        <w:t xml:space="preserve"> Bing Maps Server </w:t>
      </w:r>
      <w:r w:rsidRPr="00BB059B">
        <w:rPr>
          <w:rFonts w:ascii="Tahoma" w:eastAsia="PMingLiU" w:hAnsi="Tahoma" w:cs="Tahoma"/>
          <w:color w:val="F66400"/>
          <w:sz w:val="22"/>
        </w:rPr>
        <w:t>與</w:t>
      </w:r>
      <w:r w:rsidRPr="00BB059B">
        <w:rPr>
          <w:rFonts w:ascii="Tahoma" w:eastAsia="PMingLiU" w:hAnsi="Tahoma" w:cs="Tahoma"/>
          <w:color w:val="F66400"/>
          <w:sz w:val="22"/>
        </w:rPr>
        <w:t xml:space="preserve"> Bing Maps Server with Enhanced Content Pack</w:t>
      </w:r>
      <w:bookmarkEnd w:id="1157"/>
      <w:bookmarkEnd w:id="1158"/>
      <w:bookmarkEnd w:id="1159"/>
    </w:p>
    <w:p w:rsidR="003C75C8" w:rsidRPr="00BB059B" w:rsidRDefault="003C75C8" w:rsidP="003C75C8">
      <w:pPr>
        <w:ind w:left="720"/>
        <w:rPr>
          <w:rFonts w:eastAsia="PMingLiU" w:cs="Tahoma"/>
        </w:rPr>
      </w:pPr>
    </w:p>
    <w:p w:rsidR="003C75C8" w:rsidRPr="00BB059B" w:rsidRDefault="003C75C8" w:rsidP="003C75C8">
      <w:pPr>
        <w:ind w:left="720"/>
        <w:rPr>
          <w:rFonts w:eastAsia="PMingLiU" w:cs="Tahoma"/>
          <w:lang w:eastAsia="zh-TW"/>
        </w:rPr>
      </w:pPr>
      <w:r w:rsidRPr="00BB059B">
        <w:rPr>
          <w:rFonts w:eastAsia="PMingLiU" w:cs="Tahoma"/>
          <w:szCs w:val="20"/>
          <w:u w:val="single"/>
        </w:rPr>
        <w:t>必要的組建服務</w:t>
      </w:r>
      <w:r w:rsidRPr="002C4591">
        <w:rPr>
          <w:rFonts w:eastAsia="PMingLiU" w:cs="Tahoma"/>
          <w:szCs w:val="20"/>
        </w:rPr>
        <w:t>。</w:t>
      </w:r>
      <w:r w:rsidRPr="00BB059B">
        <w:rPr>
          <w:rFonts w:eastAsia="PMingLiU" w:cs="Tahoma"/>
          <w:szCs w:val="20"/>
        </w:rPr>
        <w:t xml:space="preserve">Bing Maps Server </w:t>
      </w:r>
      <w:r w:rsidRPr="00BB059B">
        <w:rPr>
          <w:rFonts w:eastAsia="PMingLiU" w:cs="Tahoma"/>
          <w:szCs w:val="20"/>
        </w:rPr>
        <w:t>和</w:t>
      </w:r>
      <w:r w:rsidRPr="00BB059B">
        <w:rPr>
          <w:rFonts w:eastAsia="PMingLiU" w:cs="Tahoma"/>
          <w:szCs w:val="20"/>
        </w:rPr>
        <w:t xml:space="preserve"> Bing Maps Server with Enhanced Content Pack </w:t>
      </w:r>
      <w:r w:rsidRPr="00BB059B">
        <w:rPr>
          <w:rFonts w:eastAsia="PMingLiU" w:cs="Tahoma"/>
          <w:szCs w:val="20"/>
        </w:rPr>
        <w:t>需要年度伺服器</w:t>
      </w:r>
      <w:r w:rsidRPr="00BB059B">
        <w:rPr>
          <w:rFonts w:eastAsia="PMingLiU" w:cs="Tahoma"/>
          <w:szCs w:val="20"/>
        </w:rPr>
        <w:t>/ CAL</w:t>
      </w:r>
      <w:r w:rsidR="007E6E17">
        <w:rPr>
          <w:rFonts w:eastAsia="PMingLiU" w:cs="Tahoma"/>
          <w:szCs w:val="20"/>
        </w:rPr>
        <w:t> </w:t>
      </w:r>
      <w:r w:rsidRPr="00BB059B">
        <w:rPr>
          <w:rFonts w:eastAsia="PMingLiU" w:cs="Tahoma"/>
          <w:szCs w:val="20"/>
        </w:rPr>
        <w:t>軟體訂閱，以及由</w:t>
      </w:r>
      <w:r w:rsidRPr="00BB059B">
        <w:rPr>
          <w:rFonts w:eastAsia="PMingLiU" w:cs="Tahoma"/>
          <w:szCs w:val="20"/>
        </w:rPr>
        <w:t xml:space="preserve"> Microsoft </w:t>
      </w:r>
      <w:r w:rsidRPr="00BB059B">
        <w:rPr>
          <w:rFonts w:eastAsia="PMingLiU" w:cs="Tahoma"/>
          <w:szCs w:val="20"/>
        </w:rPr>
        <w:t>之當地子公司</w:t>
      </w:r>
      <w:r w:rsidRPr="00BB059B">
        <w:rPr>
          <w:rFonts w:eastAsia="PMingLiU" w:cs="Tahoma"/>
          <w:szCs w:val="20"/>
        </w:rPr>
        <w:t xml:space="preserve"> Vexcel </w:t>
      </w:r>
      <w:r w:rsidRPr="00BB059B">
        <w:rPr>
          <w:rFonts w:eastAsia="PMingLiU" w:cs="Tahoma"/>
          <w:szCs w:val="20"/>
        </w:rPr>
        <w:t>提供之系統組建服務。</w:t>
      </w:r>
      <w:r w:rsidRPr="00BB059B">
        <w:rPr>
          <w:rFonts w:eastAsia="PMingLiU" w:cs="Tahoma"/>
          <w:szCs w:val="20"/>
          <w:lang w:eastAsia="zh-TW"/>
        </w:rPr>
        <w:t>同時亦提供其他的訓練、支援及維護服務，但並非必要選項。如需詳細資訊，請參閱</w:t>
      </w:r>
      <w:hyperlink r:id="rId34" w:history="1">
        <w:r w:rsidRPr="00BB059B">
          <w:rPr>
            <w:rStyle w:val="Hyperlink"/>
            <w:rFonts w:eastAsia="PMingLiU" w:cs="Tahoma"/>
            <w:lang w:eastAsia="zh-TW"/>
          </w:rPr>
          <w:t>http://www.vexcel.com/geospatial/bingmapsserver/index.asp</w:t>
        </w:r>
      </w:hyperlink>
    </w:p>
    <w:p w:rsidR="003C75C8" w:rsidRPr="00BB059B" w:rsidRDefault="003C75C8" w:rsidP="003C75C8">
      <w:pPr>
        <w:ind w:left="720"/>
        <w:rPr>
          <w:rFonts w:eastAsia="PMingLiU" w:cs="Tahoma"/>
          <w:lang w:eastAsia="zh-TW"/>
        </w:rPr>
      </w:pPr>
    </w:p>
    <w:p w:rsidR="00E03856" w:rsidRPr="00BB059B" w:rsidRDefault="00E03856" w:rsidP="003C75C8">
      <w:pPr>
        <w:ind w:left="720"/>
        <w:rPr>
          <w:rFonts w:eastAsia="PMingLiU" w:cs="Tahoma"/>
          <w:lang w:eastAsia="zh-TW"/>
        </w:rPr>
      </w:pPr>
    </w:p>
    <w:p w:rsidR="00EC5B54" w:rsidRPr="00BB059B" w:rsidRDefault="0095763C" w:rsidP="00EC5B54">
      <w:pPr>
        <w:pStyle w:val="Heading3"/>
        <w:rPr>
          <w:rFonts w:ascii="Tahoma" w:eastAsia="PMingLiU" w:hAnsi="Tahoma" w:cs="Tahoma"/>
        </w:rPr>
      </w:pPr>
      <w:bookmarkStart w:id="1160" w:name="_28_Bing_Maps"/>
      <w:bookmarkStart w:id="1161" w:name="_Toc336338289"/>
      <w:bookmarkStart w:id="1162" w:name="_Toc345401842"/>
      <w:bookmarkEnd w:id="1160"/>
      <w:r w:rsidRPr="00BB059B">
        <w:rPr>
          <w:rFonts w:ascii="Tahoma" w:eastAsia="PMingLiU" w:hAnsi="Tahoma" w:cs="Tahoma"/>
          <w:caps/>
          <w:color w:val="F66400"/>
          <w:sz w:val="22"/>
          <w:vertAlign w:val="superscript"/>
        </w:rPr>
        <w:t>2</w:t>
      </w:r>
      <w:r w:rsidR="002D7DB5">
        <w:rPr>
          <w:rFonts w:ascii="Tahoma" w:eastAsia="PMingLiU" w:hAnsi="Tahoma" w:cs="Tahoma"/>
          <w:caps/>
          <w:color w:val="F66400"/>
          <w:sz w:val="22"/>
          <w:vertAlign w:val="superscript"/>
        </w:rPr>
        <w:t>9</w:t>
      </w:r>
      <w:r w:rsidRPr="00BB059B">
        <w:rPr>
          <w:rFonts w:ascii="Tahoma" w:eastAsia="PMingLiU" w:hAnsi="Tahoma" w:cs="Tahoma"/>
          <w:color w:val="F66400"/>
          <w:sz w:val="22"/>
        </w:rPr>
        <w:t xml:space="preserve"> Bing Maps 25KTrx</w:t>
      </w:r>
      <w:r w:rsidRPr="00BB059B">
        <w:rPr>
          <w:rFonts w:ascii="Tahoma" w:eastAsia="PMingLiU" w:hAnsi="Tahoma" w:cs="Tahoma"/>
          <w:color w:val="F66400"/>
          <w:sz w:val="22"/>
        </w:rPr>
        <w:t>、</w:t>
      </w:r>
      <w:r w:rsidRPr="00BB059B">
        <w:rPr>
          <w:rFonts w:ascii="Tahoma" w:eastAsia="PMingLiU" w:hAnsi="Tahoma" w:cs="Tahoma"/>
          <w:color w:val="F66400"/>
          <w:sz w:val="22"/>
        </w:rPr>
        <w:t xml:space="preserve">250KTrx </w:t>
      </w:r>
      <w:r w:rsidRPr="00BB059B">
        <w:rPr>
          <w:rFonts w:ascii="Tahoma" w:eastAsia="PMingLiU" w:hAnsi="Tahoma" w:cs="Tahoma"/>
          <w:color w:val="F66400"/>
          <w:sz w:val="22"/>
        </w:rPr>
        <w:t>及無限制加值</w:t>
      </w:r>
      <w:r w:rsidRPr="00BB059B">
        <w:rPr>
          <w:rFonts w:ascii="Tahoma" w:eastAsia="PMingLiU" w:hAnsi="Tahoma" w:cs="Tahoma"/>
          <w:color w:val="F66400"/>
          <w:sz w:val="22"/>
        </w:rPr>
        <w:t xml:space="preserve"> (</w:t>
      </w:r>
      <w:r w:rsidRPr="00BB059B">
        <w:rPr>
          <w:rFonts w:ascii="Tahoma" w:eastAsia="PMingLiU" w:hAnsi="Tahoma" w:cs="Tahoma"/>
          <w:color w:val="F66400"/>
          <w:sz w:val="22"/>
        </w:rPr>
        <w:t>加值訂閱使用權</w:t>
      </w:r>
      <w:r w:rsidRPr="00BB059B">
        <w:rPr>
          <w:rFonts w:ascii="Tahoma" w:eastAsia="PMingLiU" w:hAnsi="Tahoma" w:cs="Tahoma"/>
          <w:color w:val="F66400"/>
          <w:sz w:val="22"/>
        </w:rPr>
        <w:t>)</w:t>
      </w:r>
      <w:bookmarkEnd w:id="1161"/>
      <w:bookmarkEnd w:id="1162"/>
    </w:p>
    <w:bookmarkEnd w:id="1156"/>
    <w:p w:rsidR="00EC5B54" w:rsidRPr="00BB059B" w:rsidRDefault="00EC5B54" w:rsidP="00EC5B54">
      <w:pPr>
        <w:pStyle w:val="EndnoteText"/>
        <w:rPr>
          <w:rFonts w:ascii="Tahoma" w:eastAsia="PMingLiU" w:hAnsi="Tahoma" w:cs="Tahoma"/>
        </w:rPr>
      </w:pPr>
    </w:p>
    <w:p w:rsidR="00B9674D" w:rsidRPr="00BB059B" w:rsidRDefault="00B9674D" w:rsidP="00B9674D">
      <w:pPr>
        <w:ind w:left="720"/>
        <w:rPr>
          <w:rFonts w:eastAsia="PMingLiU" w:cs="Tahoma"/>
          <w:lang w:eastAsia="zh-TW"/>
        </w:rPr>
      </w:pPr>
      <w:r w:rsidRPr="00BB059B">
        <w:rPr>
          <w:rFonts w:eastAsia="PMingLiU" w:cs="Tahoma"/>
          <w:szCs w:val="20"/>
        </w:rPr>
        <w:t>計費交易。計費交易包括下列任何一頁</w:t>
      </w:r>
      <w:r w:rsidRPr="00BB059B">
        <w:rPr>
          <w:rFonts w:eastAsia="PMingLiU" w:cs="Tahoma"/>
          <w:szCs w:val="20"/>
        </w:rPr>
        <w:t xml:space="preserve"> (</w:t>
      </w:r>
      <w:r w:rsidRPr="00BB059B">
        <w:rPr>
          <w:rFonts w:eastAsia="PMingLiU" w:cs="Tahoma"/>
          <w:szCs w:val="20"/>
        </w:rPr>
        <w:t>如</w:t>
      </w:r>
      <w:r w:rsidRPr="00BB059B">
        <w:rPr>
          <w:rFonts w:eastAsia="PMingLiU" w:cs="Tahoma"/>
          <w:szCs w:val="20"/>
        </w:rPr>
        <w:t xml:space="preserve"> SDK </w:t>
      </w:r>
      <w:r w:rsidRPr="00BB059B">
        <w:rPr>
          <w:rFonts w:eastAsia="PMingLiU" w:cs="Tahoma"/>
          <w:szCs w:val="20"/>
        </w:rPr>
        <w:t>中所定義</w:t>
      </w:r>
      <w:r w:rsidRPr="00BB059B">
        <w:rPr>
          <w:rFonts w:eastAsia="PMingLiU" w:cs="Tahoma"/>
          <w:szCs w:val="20"/>
        </w:rPr>
        <w:t>)</w:t>
      </w:r>
      <w:r w:rsidRPr="00BB059B">
        <w:rPr>
          <w:rFonts w:eastAsia="PMingLiU" w:cs="Tahoma"/>
          <w:szCs w:val="20"/>
        </w:rPr>
        <w:t>：</w:t>
      </w:r>
      <w:r w:rsidRPr="00BB059B">
        <w:rPr>
          <w:rFonts w:eastAsia="PMingLiU" w:cs="Tahoma"/>
          <w:szCs w:val="20"/>
        </w:rPr>
        <w:t xml:space="preserve">(a) Bing Maps Web Services </w:t>
      </w:r>
      <w:r w:rsidRPr="00BB059B">
        <w:rPr>
          <w:rFonts w:eastAsia="PMingLiU" w:cs="Tahoma"/>
          <w:szCs w:val="20"/>
        </w:rPr>
        <w:t>中的</w:t>
      </w:r>
      <w:r w:rsidRPr="00BB059B">
        <w:rPr>
          <w:rFonts w:eastAsia="PMingLiU" w:cs="Tahoma"/>
          <w:szCs w:val="20"/>
        </w:rPr>
        <w:t xml:space="preserve"> Imagery </w:t>
      </w:r>
      <w:r w:rsidRPr="00BB059B">
        <w:rPr>
          <w:rFonts w:eastAsia="PMingLiU" w:cs="Tahoma"/>
          <w:szCs w:val="20"/>
        </w:rPr>
        <w:t>或</w:t>
      </w:r>
      <w:r w:rsidRPr="00BB059B">
        <w:rPr>
          <w:rFonts w:eastAsia="PMingLiU" w:cs="Tahoma"/>
          <w:szCs w:val="20"/>
        </w:rPr>
        <w:t xml:space="preserve"> Route </w:t>
      </w:r>
      <w:r w:rsidRPr="00BB059B">
        <w:rPr>
          <w:rFonts w:eastAsia="PMingLiU" w:cs="Tahoma"/>
          <w:szCs w:val="20"/>
        </w:rPr>
        <w:t>方法呼叫，或者會傳回地圖的</w:t>
      </w:r>
      <w:r w:rsidRPr="00BB059B">
        <w:rPr>
          <w:rFonts w:eastAsia="PMingLiU" w:cs="Tahoma"/>
          <w:szCs w:val="20"/>
        </w:rPr>
        <w:t xml:space="preserve"> Geocode </w:t>
      </w:r>
      <w:r w:rsidRPr="00BB059B">
        <w:rPr>
          <w:rFonts w:eastAsia="PMingLiU" w:cs="Tahoma"/>
          <w:szCs w:val="20"/>
        </w:rPr>
        <w:t>方法呼叫，和</w:t>
      </w:r>
      <w:r w:rsidRPr="00BB059B">
        <w:rPr>
          <w:rFonts w:eastAsia="PMingLiU" w:cs="Tahoma"/>
          <w:szCs w:val="20"/>
        </w:rPr>
        <w:t xml:space="preserve"> (b) Bing Maps AJAX </w:t>
      </w:r>
      <w:r w:rsidRPr="00BB059B">
        <w:rPr>
          <w:rFonts w:eastAsia="PMingLiU" w:cs="Tahoma"/>
          <w:szCs w:val="20"/>
        </w:rPr>
        <w:t>或</w:t>
      </w:r>
      <w:r w:rsidRPr="00BB059B">
        <w:rPr>
          <w:rFonts w:eastAsia="PMingLiU" w:cs="Tahoma"/>
          <w:szCs w:val="20"/>
        </w:rPr>
        <w:t xml:space="preserve"> Silverlight Control </w:t>
      </w:r>
      <w:r w:rsidRPr="00BB059B">
        <w:rPr>
          <w:rFonts w:eastAsia="PMingLiU" w:cs="Tahoma"/>
          <w:szCs w:val="20"/>
        </w:rPr>
        <w:t>中的工作階段，其中工作階段會開始將</w:t>
      </w:r>
      <w:r w:rsidRPr="00BB059B">
        <w:rPr>
          <w:rFonts w:eastAsia="PMingLiU" w:cs="Tahoma"/>
          <w:szCs w:val="20"/>
        </w:rPr>
        <w:t xml:space="preserve"> Control </w:t>
      </w:r>
      <w:r w:rsidRPr="00BB059B">
        <w:rPr>
          <w:rFonts w:eastAsia="PMingLiU" w:cs="Tahoma"/>
          <w:szCs w:val="20"/>
        </w:rPr>
        <w:t>的負載至使用者的瀏覽器，並納入所有交易直到瀏覽器關閉或使用者移動到不同的頁面。</w:t>
      </w:r>
      <w:r w:rsidRPr="00BB059B">
        <w:rPr>
          <w:rFonts w:eastAsia="PMingLiU" w:cs="Tahoma"/>
          <w:szCs w:val="20"/>
          <w:lang w:eastAsia="zh-TW"/>
        </w:rPr>
        <w:t>若新的服務係由　貴公司所使用，便可如</w:t>
      </w:r>
      <w:r w:rsidRPr="00BB059B">
        <w:rPr>
          <w:rFonts w:eastAsia="PMingLiU" w:cs="Tahoma"/>
          <w:szCs w:val="20"/>
          <w:lang w:eastAsia="zh-TW"/>
        </w:rPr>
        <w:t xml:space="preserve"> SDK </w:t>
      </w:r>
      <w:r w:rsidRPr="00BB059B">
        <w:rPr>
          <w:rFonts w:eastAsia="PMingLiU" w:cs="Tahoma"/>
          <w:szCs w:val="20"/>
          <w:lang w:eastAsia="zh-TW"/>
        </w:rPr>
        <w:t>中所述將其視同計費交易隨時新增該服務功能。</w:t>
      </w:r>
    </w:p>
    <w:p w:rsidR="00B9674D" w:rsidRPr="00BB059B" w:rsidRDefault="00B9674D" w:rsidP="00B9674D">
      <w:pPr>
        <w:ind w:left="720"/>
        <w:rPr>
          <w:rFonts w:eastAsia="PMingLiU" w:cs="Tahoma"/>
          <w:lang w:eastAsia="zh-TW"/>
        </w:rPr>
      </w:pPr>
    </w:p>
    <w:p w:rsidR="00B9674D" w:rsidRPr="00BB059B" w:rsidRDefault="00B9674D" w:rsidP="00B9674D">
      <w:pPr>
        <w:ind w:left="720"/>
        <w:rPr>
          <w:rFonts w:eastAsia="PMingLiU" w:cs="Tahoma"/>
          <w:lang w:eastAsia="zh-TW"/>
        </w:rPr>
      </w:pPr>
      <w:r w:rsidRPr="00BB059B">
        <w:rPr>
          <w:rFonts w:eastAsia="PMingLiU" w:cs="Tahoma"/>
          <w:szCs w:val="20"/>
          <w:lang w:eastAsia="zh-TW"/>
        </w:rPr>
        <w:t>每項加值訂閱使用權都包含每個月</w:t>
      </w:r>
      <w:r w:rsidRPr="00BB059B">
        <w:rPr>
          <w:rFonts w:eastAsia="PMingLiU" w:cs="Tahoma"/>
          <w:szCs w:val="20"/>
          <w:lang w:eastAsia="zh-TW"/>
        </w:rPr>
        <w:t xml:space="preserve"> 25k</w:t>
      </w:r>
      <w:r w:rsidRPr="00BB059B">
        <w:rPr>
          <w:rFonts w:eastAsia="PMingLiU" w:cs="Tahoma"/>
          <w:szCs w:val="20"/>
          <w:lang w:eastAsia="zh-TW"/>
        </w:rPr>
        <w:t>、</w:t>
      </w:r>
      <w:r w:rsidRPr="00BB059B">
        <w:rPr>
          <w:rFonts w:eastAsia="PMingLiU" w:cs="Tahoma"/>
          <w:szCs w:val="20"/>
          <w:lang w:eastAsia="zh-TW"/>
        </w:rPr>
        <w:t xml:space="preserve">250k </w:t>
      </w:r>
      <w:r w:rsidRPr="00BB059B">
        <w:rPr>
          <w:rFonts w:eastAsia="PMingLiU" w:cs="Tahoma"/>
          <w:szCs w:val="20"/>
          <w:lang w:eastAsia="zh-TW"/>
        </w:rPr>
        <w:t>及或無限制的交易。客戶得為了每個月累計更多交易，訂購多個加值訂閱使用權或無限制的加值訂閱使用權。未使用的</w:t>
      </w:r>
      <w:r w:rsidRPr="00BB059B">
        <w:rPr>
          <w:rFonts w:eastAsia="PMingLiU" w:cs="Tahoma"/>
          <w:szCs w:val="20"/>
          <w:lang w:eastAsia="zh-TW"/>
        </w:rPr>
        <w:t xml:space="preserve"> 25k </w:t>
      </w:r>
      <w:r w:rsidRPr="00BB059B">
        <w:rPr>
          <w:rFonts w:eastAsia="PMingLiU" w:cs="Tahoma"/>
          <w:szCs w:val="20"/>
          <w:lang w:eastAsia="zh-TW"/>
        </w:rPr>
        <w:t>及或</w:t>
      </w:r>
      <w:r w:rsidRPr="00BB059B">
        <w:rPr>
          <w:rFonts w:eastAsia="PMingLiU" w:cs="Tahoma"/>
          <w:szCs w:val="20"/>
          <w:lang w:eastAsia="zh-TW"/>
        </w:rPr>
        <w:t xml:space="preserve"> 250K </w:t>
      </w:r>
      <w:r w:rsidRPr="00BB059B">
        <w:rPr>
          <w:rFonts w:eastAsia="PMingLiU" w:cs="Tahoma"/>
          <w:szCs w:val="20"/>
          <w:lang w:eastAsia="zh-TW"/>
        </w:rPr>
        <w:t>交易可以每個月回購一次直到註冊週年日之日期為止。在註冊週年日當日，所有已累計之未使用的交易最多到該時間點</w:t>
      </w:r>
      <w:r w:rsidRPr="00BB059B">
        <w:rPr>
          <w:rFonts w:eastAsia="PMingLiU" w:cs="Tahoma"/>
          <w:szCs w:val="20"/>
          <w:lang w:eastAsia="zh-TW"/>
        </w:rPr>
        <w:t xml:space="preserve"> [</w:t>
      </w:r>
      <w:r w:rsidRPr="00BB059B">
        <w:rPr>
          <w:rFonts w:eastAsia="PMingLiU" w:cs="Tahoma"/>
          <w:szCs w:val="20"/>
          <w:lang w:eastAsia="zh-TW"/>
        </w:rPr>
        <w:t>屆滿</w:t>
      </w:r>
      <w:r w:rsidRPr="00BB059B">
        <w:rPr>
          <w:rFonts w:eastAsia="PMingLiU" w:cs="Tahoma"/>
          <w:szCs w:val="20"/>
          <w:lang w:eastAsia="zh-TW"/>
        </w:rPr>
        <w:t>/</w:t>
      </w:r>
      <w:r w:rsidRPr="00BB059B">
        <w:rPr>
          <w:rFonts w:eastAsia="PMingLiU" w:cs="Tahoma"/>
          <w:szCs w:val="20"/>
          <w:lang w:eastAsia="zh-TW"/>
        </w:rPr>
        <w:t>遭沒收</w:t>
      </w:r>
      <w:r w:rsidRPr="00BB059B">
        <w:rPr>
          <w:rFonts w:eastAsia="PMingLiU" w:cs="Tahoma"/>
          <w:szCs w:val="20"/>
          <w:lang w:eastAsia="zh-TW"/>
        </w:rPr>
        <w:t>]</w:t>
      </w:r>
      <w:r w:rsidRPr="00BB059B">
        <w:rPr>
          <w:rFonts w:eastAsia="PMingLiU" w:cs="Tahoma"/>
          <w:szCs w:val="20"/>
          <w:lang w:eastAsia="zh-TW"/>
        </w:rPr>
        <w:t>。</w:t>
      </w:r>
      <w:r w:rsidR="000118BB">
        <w:rPr>
          <w:rFonts w:eastAsia="PMingLiU" w:cs="Tahoma"/>
          <w:szCs w:val="20"/>
          <w:lang w:eastAsia="zh-TW"/>
        </w:rPr>
        <w:br/>
      </w:r>
      <w:r w:rsidRPr="00BB059B">
        <w:rPr>
          <w:rFonts w:eastAsia="PMingLiU" w:cs="Tahoma"/>
          <w:szCs w:val="20"/>
          <w:lang w:eastAsia="zh-TW"/>
        </w:rPr>
        <w:t>同樣地，有些月份客戶可能超出月份中所累計之交易數目，但只要使用之交易的總數目未超出客戶將於其任何註冊期間年度中累計的交易總數目即可。客戶一經使用其將依據現有之加值</w:t>
      </w:r>
      <w:r w:rsidRPr="00BB059B">
        <w:rPr>
          <w:rFonts w:eastAsia="PMingLiU" w:cs="Tahoma"/>
          <w:szCs w:val="18"/>
          <w:lang w:eastAsia="zh-TW"/>
        </w:rPr>
        <w:t>訂閱使用權於任何</w:t>
      </w:r>
      <w:r w:rsidRPr="00BB059B">
        <w:rPr>
          <w:rFonts w:eastAsia="PMingLiU" w:cs="Tahoma"/>
          <w:szCs w:val="18"/>
          <w:lang w:eastAsia="zh-TW"/>
        </w:rPr>
        <w:t xml:space="preserve"> Enrollment </w:t>
      </w:r>
      <w:r w:rsidRPr="00BB059B">
        <w:rPr>
          <w:rFonts w:eastAsia="PMingLiU" w:cs="Tahoma"/>
          <w:szCs w:val="18"/>
          <w:lang w:eastAsia="zh-TW"/>
        </w:rPr>
        <w:t>有效期限年度中累計之交易數目，就必須訂購額外的加值訂閱使用權以涵蓋潛在的交易。</w:t>
      </w:r>
    </w:p>
    <w:p w:rsidR="00A76A85" w:rsidRPr="00BB059B" w:rsidRDefault="00B9674D" w:rsidP="00E52E72">
      <w:pPr>
        <w:pStyle w:val="EndnoteText"/>
        <w:ind w:hanging="180"/>
        <w:rPr>
          <w:rFonts w:ascii="Tahoma" w:eastAsia="PMingLiU" w:hAnsi="Tahoma" w:cs="Tahoma"/>
          <w:lang w:eastAsia="zh-TW"/>
        </w:rPr>
      </w:pPr>
      <w:r w:rsidRPr="00BB059B">
        <w:rPr>
          <w:rFonts w:ascii="Tahoma" w:eastAsia="PMingLiU" w:hAnsi="Tahoma" w:cs="Tahoma"/>
          <w:sz w:val="18"/>
          <w:szCs w:val="18"/>
          <w:lang w:eastAsia="zh-TW"/>
        </w:rPr>
        <w:t>如需線上服務價格及付款條件，請參閱</w:t>
      </w:r>
      <w:hyperlink w:anchor="_Section_5_–" w:history="1">
        <w:r w:rsidRPr="00BB059B">
          <w:rPr>
            <w:rStyle w:val="Hyperlink"/>
            <w:rFonts w:ascii="Tahoma" w:eastAsia="PMingLiU" w:hAnsi="Tahoma" w:cs="Tahoma"/>
            <w:sz w:val="18"/>
            <w:szCs w:val="18"/>
            <w:lang w:eastAsia="zh-TW"/>
          </w:rPr>
          <w:t>第</w:t>
        </w:r>
        <w:r w:rsidRPr="00BB059B">
          <w:rPr>
            <w:rStyle w:val="Hyperlink"/>
            <w:rFonts w:ascii="Tahoma" w:eastAsia="PMingLiU" w:hAnsi="Tahoma" w:cs="Tahoma"/>
            <w:sz w:val="18"/>
            <w:szCs w:val="18"/>
            <w:lang w:eastAsia="zh-TW"/>
          </w:rPr>
          <w:t xml:space="preserve"> 5 </w:t>
        </w:r>
        <w:r w:rsidRPr="00BB059B">
          <w:rPr>
            <w:rStyle w:val="Hyperlink"/>
            <w:rFonts w:ascii="Tahoma" w:eastAsia="PMingLiU" w:hAnsi="Tahoma" w:cs="Tahoma"/>
            <w:sz w:val="18"/>
            <w:szCs w:val="18"/>
            <w:lang w:eastAsia="zh-TW"/>
          </w:rPr>
          <w:t>節</w:t>
        </w:r>
      </w:hyperlink>
      <w:r w:rsidRPr="00BB059B">
        <w:rPr>
          <w:rFonts w:ascii="Tahoma" w:eastAsia="PMingLiU" w:hAnsi="Tahoma" w:cs="Tahoma"/>
          <w:lang w:eastAsia="zh-TW"/>
        </w:rPr>
        <w:t>。</w:t>
      </w:r>
    </w:p>
    <w:p w:rsidR="008357AC" w:rsidRPr="00BB059B" w:rsidRDefault="008357AC">
      <w:pPr>
        <w:pStyle w:val="EndnoteText"/>
        <w:rPr>
          <w:rFonts w:ascii="Tahoma" w:eastAsia="PMingLiU" w:hAnsi="Tahoma" w:cs="Tahoma"/>
          <w:lang w:eastAsia="zh-TW"/>
        </w:rPr>
      </w:pPr>
    </w:p>
    <w:p w:rsidR="00E03856" w:rsidRPr="00BB059B" w:rsidRDefault="00E03856">
      <w:pPr>
        <w:pStyle w:val="EndnoteText"/>
        <w:rPr>
          <w:rFonts w:ascii="Tahoma" w:eastAsia="PMingLiU" w:hAnsi="Tahoma" w:cs="Tahoma"/>
          <w:lang w:eastAsia="zh-TW"/>
        </w:rPr>
      </w:pPr>
    </w:p>
    <w:p w:rsidR="00023FE7" w:rsidRPr="00BB059B" w:rsidRDefault="002D7DB5">
      <w:pPr>
        <w:pStyle w:val="Heading3"/>
        <w:rPr>
          <w:rFonts w:ascii="Tahoma" w:eastAsia="PMingLiU" w:hAnsi="Tahoma" w:cs="Tahoma"/>
        </w:rPr>
      </w:pPr>
      <w:bookmarkStart w:id="1163" w:name="Srv_26_BizTalkServerBranch"/>
      <w:bookmarkStart w:id="1164" w:name="_Toc336338290"/>
      <w:bookmarkStart w:id="1165" w:name="_Toc345401843"/>
      <w:bookmarkStart w:id="1166" w:name="Srv_29BizTalk09BranchEd"/>
      <w:r>
        <w:rPr>
          <w:rFonts w:ascii="Tahoma" w:eastAsia="PMingLiU" w:hAnsi="Tahoma" w:cs="Tahoma"/>
          <w:caps/>
          <w:color w:val="F66400"/>
          <w:sz w:val="22"/>
          <w:vertAlign w:val="superscript"/>
        </w:rPr>
        <w:t>30</w:t>
      </w:r>
      <w:r w:rsidR="0095763C" w:rsidRPr="00BB059B">
        <w:rPr>
          <w:rFonts w:ascii="Tahoma" w:eastAsia="PMingLiU" w:hAnsi="Tahoma" w:cs="Tahoma"/>
          <w:color w:val="F66400"/>
          <w:sz w:val="22"/>
        </w:rPr>
        <w:t xml:space="preserve"> BizTalk</w:t>
      </w:r>
      <w:r w:rsidR="00165F16" w:rsidRPr="00BB059B">
        <w:rPr>
          <w:rFonts w:ascii="Tahoma" w:eastAsia="PMingLiU" w:hAnsi="Tahoma" w:cs="Tahoma"/>
          <w:color w:val="F66400"/>
          <w:sz w:val="22"/>
          <w:vertAlign w:val="superscript"/>
        </w:rPr>
        <w:t>®</w:t>
      </w:r>
      <w:r w:rsidR="0095763C" w:rsidRPr="00BB059B">
        <w:rPr>
          <w:rFonts w:ascii="Tahoma" w:eastAsia="PMingLiU" w:hAnsi="Tahoma" w:cs="Tahoma"/>
          <w:color w:val="F66400"/>
          <w:sz w:val="22"/>
        </w:rPr>
        <w:t xml:space="preserve"> Server 2010 Branch Edition</w:t>
      </w:r>
      <w:bookmarkEnd w:id="1163"/>
      <w:bookmarkEnd w:id="1164"/>
      <w:bookmarkEnd w:id="1165"/>
    </w:p>
    <w:p w:rsidR="00023FE7" w:rsidRPr="00BB059B" w:rsidRDefault="00023FE7">
      <w:pPr>
        <w:rPr>
          <w:rFonts w:eastAsia="PMingLiU" w:cs="Tahoma"/>
        </w:rPr>
      </w:pPr>
    </w:p>
    <w:bookmarkEnd w:id="1166"/>
    <w:p w:rsidR="00023FE7" w:rsidRPr="00BB059B" w:rsidRDefault="0088185F" w:rsidP="0088185F">
      <w:pPr>
        <w:spacing w:after="60"/>
        <w:ind w:left="720"/>
        <w:rPr>
          <w:rFonts w:eastAsia="PMingLiU" w:cs="Tahoma"/>
        </w:rPr>
      </w:pPr>
      <w:r w:rsidRPr="00BB059B">
        <w:rPr>
          <w:rFonts w:eastAsia="PMingLiU" w:cs="Tahoma"/>
          <w:b/>
          <w:color w:val="000000"/>
          <w:szCs w:val="20"/>
        </w:rPr>
        <w:t>升級權利</w:t>
      </w:r>
    </w:p>
    <w:p w:rsidR="00023FE7" w:rsidRPr="00BB059B" w:rsidRDefault="00023FE7" w:rsidP="001154B5">
      <w:pPr>
        <w:ind w:left="720"/>
        <w:rPr>
          <w:rFonts w:eastAsia="PMingLiU" w:cs="Tahoma"/>
        </w:rPr>
      </w:pPr>
      <w:r w:rsidRPr="00BB059B">
        <w:rPr>
          <w:rFonts w:eastAsia="PMingLiU" w:cs="Tahoma"/>
          <w:color w:val="000000"/>
          <w:szCs w:val="20"/>
        </w:rPr>
        <w:t>針對</w:t>
      </w:r>
      <w:r w:rsidRPr="00BB059B">
        <w:rPr>
          <w:rFonts w:eastAsia="PMingLiU" w:cs="Tahoma"/>
          <w:color w:val="000000"/>
          <w:szCs w:val="20"/>
        </w:rPr>
        <w:t xml:space="preserve"> BizTalk Server 2009 Branch Edition </w:t>
      </w:r>
      <w:r w:rsidRPr="00BB059B">
        <w:rPr>
          <w:rFonts w:eastAsia="PMingLiU" w:cs="Tahoma"/>
          <w:color w:val="000000"/>
          <w:szCs w:val="20"/>
        </w:rPr>
        <w:t>具備有效軟體保證範圍之</w:t>
      </w:r>
      <w:r w:rsidRPr="00BB059B">
        <w:rPr>
          <w:rFonts w:eastAsia="PMingLiU" w:cs="Tahoma"/>
          <w:color w:val="000000"/>
          <w:szCs w:val="20"/>
        </w:rPr>
        <w:t xml:space="preserve"> Enterprise</w:t>
      </w:r>
      <w:r w:rsidRPr="00BB059B">
        <w:rPr>
          <w:rFonts w:eastAsia="PMingLiU" w:cs="Tahoma"/>
          <w:color w:val="000000"/>
          <w:szCs w:val="20"/>
        </w:rPr>
        <w:t>、</w:t>
      </w:r>
      <w:r w:rsidRPr="00BB059B">
        <w:rPr>
          <w:rFonts w:eastAsia="PMingLiU" w:cs="Tahoma"/>
          <w:color w:val="000000"/>
          <w:szCs w:val="20"/>
        </w:rPr>
        <w:t xml:space="preserve">Select </w:t>
      </w:r>
      <w:r w:rsidRPr="00BB059B">
        <w:rPr>
          <w:rFonts w:eastAsia="PMingLiU" w:cs="Tahoma"/>
          <w:color w:val="000000"/>
          <w:szCs w:val="20"/>
        </w:rPr>
        <w:t>或</w:t>
      </w:r>
      <w:r w:rsidRPr="00BB059B">
        <w:rPr>
          <w:rFonts w:eastAsia="PMingLiU" w:cs="Tahoma"/>
          <w:color w:val="000000"/>
          <w:szCs w:val="20"/>
        </w:rPr>
        <w:t xml:space="preserve"> Open Value </w:t>
      </w:r>
      <w:r w:rsidRPr="00BB059B">
        <w:rPr>
          <w:rFonts w:eastAsia="PMingLiU" w:cs="Tahoma"/>
          <w:color w:val="000000"/>
          <w:szCs w:val="20"/>
        </w:rPr>
        <w:t>客戶，也可以透過取得適當</w:t>
      </w:r>
      <w:hyperlink w:anchor="Step_Up" w:history="1">
        <w:r w:rsidRPr="00BB059B">
          <w:rPr>
            <w:rFonts w:eastAsia="PMingLiU" w:cs="Tahoma"/>
            <w:color w:val="000000"/>
            <w:szCs w:val="20"/>
          </w:rPr>
          <w:t>升級</w:t>
        </w:r>
        <w:r w:rsidRPr="00BB059B">
          <w:rPr>
            <w:rFonts w:eastAsia="PMingLiU" w:cs="Tahoma"/>
            <w:color w:val="000000"/>
            <w:szCs w:val="20"/>
          </w:rPr>
          <w:t xml:space="preserve"> SKU</w:t>
        </w:r>
      </w:hyperlink>
      <w:r w:rsidRPr="00BB059B">
        <w:rPr>
          <w:rFonts w:eastAsia="PMingLiU" w:cs="Tahoma"/>
          <w:color w:val="000000"/>
          <w:szCs w:val="20"/>
        </w:rPr>
        <w:t>的方式，升級為</w:t>
      </w:r>
      <w:r w:rsidRPr="00BB059B">
        <w:rPr>
          <w:rFonts w:eastAsia="PMingLiU" w:cs="Tahoma"/>
          <w:color w:val="000000"/>
          <w:szCs w:val="20"/>
        </w:rPr>
        <w:t xml:space="preserve"> BizTalk Server 2010 Standard </w:t>
      </w:r>
      <w:r w:rsidRPr="00BB059B">
        <w:rPr>
          <w:rFonts w:eastAsia="PMingLiU" w:cs="Tahoma"/>
          <w:color w:val="000000"/>
          <w:szCs w:val="20"/>
        </w:rPr>
        <w:t>或</w:t>
      </w:r>
      <w:r w:rsidRPr="00BB059B">
        <w:rPr>
          <w:rFonts w:eastAsia="PMingLiU" w:cs="Tahoma"/>
          <w:color w:val="000000"/>
          <w:szCs w:val="20"/>
        </w:rPr>
        <w:t xml:space="preserve"> Enterprise Edition</w:t>
      </w:r>
      <w:r w:rsidRPr="00BB059B">
        <w:rPr>
          <w:rFonts w:eastAsia="PMingLiU" w:cs="Tahoma"/>
          <w:color w:val="000000"/>
          <w:szCs w:val="20"/>
        </w:rPr>
        <w:t>。</w:t>
      </w:r>
    </w:p>
    <w:p w:rsidR="00023FE7" w:rsidRPr="00BB059B" w:rsidRDefault="00023FE7" w:rsidP="001154B5">
      <w:pPr>
        <w:ind w:left="720"/>
        <w:rPr>
          <w:rFonts w:eastAsia="PMingLiU" w:cs="Tahoma"/>
        </w:rPr>
      </w:pPr>
    </w:p>
    <w:p w:rsidR="00023FE7" w:rsidRPr="00BB059B" w:rsidRDefault="0088185F" w:rsidP="0088185F">
      <w:pPr>
        <w:spacing w:after="60"/>
        <w:ind w:left="720"/>
        <w:rPr>
          <w:rFonts w:eastAsia="PMingLiU" w:cs="Tahoma"/>
        </w:rPr>
      </w:pPr>
      <w:r w:rsidRPr="00BB059B">
        <w:rPr>
          <w:rFonts w:eastAsia="PMingLiU" w:cs="Tahoma"/>
          <w:b/>
          <w:color w:val="000000"/>
          <w:szCs w:val="20"/>
        </w:rPr>
        <w:t>降級權利</w:t>
      </w:r>
    </w:p>
    <w:p w:rsidR="00023FE7" w:rsidRPr="00BB059B" w:rsidRDefault="00023FE7" w:rsidP="001154B5">
      <w:pPr>
        <w:ind w:left="720"/>
        <w:rPr>
          <w:rFonts w:eastAsia="PMingLiU" w:cs="Tahoma"/>
        </w:rPr>
      </w:pPr>
      <w:r w:rsidRPr="00BB059B">
        <w:rPr>
          <w:rFonts w:eastAsia="PMingLiU" w:cs="Tahoma"/>
          <w:color w:val="000000"/>
          <w:szCs w:val="20"/>
        </w:rPr>
        <w:t>具備</w:t>
      </w:r>
      <w:r w:rsidRPr="00BB059B">
        <w:rPr>
          <w:rFonts w:eastAsia="PMingLiU" w:cs="Tahoma"/>
          <w:color w:val="000000"/>
          <w:szCs w:val="20"/>
        </w:rPr>
        <w:t xml:space="preserve"> BizTalk Server 2010 Branch Edition </w:t>
      </w:r>
      <w:r w:rsidRPr="00BB059B">
        <w:rPr>
          <w:rFonts w:eastAsia="PMingLiU" w:cs="Tahoma"/>
          <w:color w:val="000000"/>
          <w:szCs w:val="20"/>
        </w:rPr>
        <w:t>之使用權的大量授權客戶，可以使用</w:t>
      </w:r>
      <w:r w:rsidRPr="00BB059B">
        <w:rPr>
          <w:rFonts w:eastAsia="PMingLiU" w:cs="Tahoma"/>
          <w:color w:val="000000"/>
          <w:szCs w:val="20"/>
        </w:rPr>
        <w:t xml:space="preserve"> Host Integration Server 2006 </w:t>
      </w:r>
      <w:r w:rsidRPr="00BB059B">
        <w:rPr>
          <w:rFonts w:eastAsia="PMingLiU" w:cs="Tahoma"/>
          <w:color w:val="000000"/>
          <w:szCs w:val="20"/>
        </w:rPr>
        <w:t>及任何舊版的</w:t>
      </w:r>
      <w:r w:rsidRPr="00BB059B">
        <w:rPr>
          <w:rFonts w:eastAsia="PMingLiU" w:cs="Tahoma"/>
          <w:color w:val="000000"/>
          <w:szCs w:val="20"/>
        </w:rPr>
        <w:t xml:space="preserve"> Host Integration Server Standard Edition</w:t>
      </w:r>
      <w:r w:rsidRPr="00BB059B">
        <w:rPr>
          <w:rFonts w:eastAsia="PMingLiU" w:cs="Tahoma"/>
          <w:color w:val="000000"/>
          <w:szCs w:val="20"/>
        </w:rPr>
        <w:t>。</w:t>
      </w:r>
    </w:p>
    <w:p w:rsidR="00023FE7" w:rsidRPr="00BB059B" w:rsidRDefault="00023FE7" w:rsidP="001154B5">
      <w:pPr>
        <w:ind w:left="720"/>
        <w:rPr>
          <w:rFonts w:eastAsia="PMingLiU" w:cs="Tahoma"/>
        </w:rPr>
      </w:pPr>
    </w:p>
    <w:p w:rsidR="00023FE7" w:rsidRPr="00BB059B" w:rsidRDefault="0088185F" w:rsidP="0088185F">
      <w:pPr>
        <w:spacing w:after="60"/>
        <w:ind w:left="720"/>
        <w:rPr>
          <w:rFonts w:eastAsia="PMingLiU" w:cs="Tahoma"/>
        </w:rPr>
      </w:pPr>
      <w:r w:rsidRPr="00BB059B">
        <w:rPr>
          <w:rFonts w:eastAsia="PMingLiU" w:cs="Tahoma"/>
          <w:b/>
          <w:color w:val="000000"/>
          <w:szCs w:val="20"/>
        </w:rPr>
        <w:t>參加</w:t>
      </w:r>
      <w:r w:rsidRPr="00BB059B">
        <w:rPr>
          <w:rFonts w:eastAsia="PMingLiU" w:cs="Tahoma"/>
          <w:b/>
          <w:color w:val="000000"/>
          <w:szCs w:val="20"/>
        </w:rPr>
        <w:t xml:space="preserve"> SA </w:t>
      </w:r>
      <w:r w:rsidRPr="00BB059B">
        <w:rPr>
          <w:rFonts w:eastAsia="PMingLiU" w:cs="Tahoma"/>
          <w:b/>
          <w:color w:val="000000"/>
          <w:szCs w:val="20"/>
        </w:rPr>
        <w:t>之</w:t>
      </w:r>
      <w:r w:rsidRPr="00BB059B">
        <w:rPr>
          <w:rFonts w:eastAsia="PMingLiU" w:cs="Tahoma"/>
          <w:b/>
          <w:color w:val="000000"/>
          <w:szCs w:val="20"/>
        </w:rPr>
        <w:t xml:space="preserve"> Host Integration Server 2006 </w:t>
      </w:r>
      <w:r w:rsidRPr="00BB059B">
        <w:rPr>
          <w:rFonts w:eastAsia="PMingLiU" w:cs="Tahoma"/>
          <w:b/>
          <w:color w:val="000000"/>
          <w:szCs w:val="20"/>
        </w:rPr>
        <w:t>客戶的移轉路徑</w:t>
      </w:r>
    </w:p>
    <w:p w:rsidR="00023FE7" w:rsidRPr="00BB059B" w:rsidRDefault="00023FE7" w:rsidP="001154B5">
      <w:pPr>
        <w:ind w:left="720"/>
        <w:rPr>
          <w:rFonts w:eastAsia="PMingLiU" w:cs="Tahoma"/>
        </w:rPr>
      </w:pPr>
      <w:r w:rsidRPr="00BB059B">
        <w:rPr>
          <w:rFonts w:eastAsia="PMingLiU" w:cs="Tahoma"/>
          <w:color w:val="000000"/>
          <w:szCs w:val="20"/>
        </w:rPr>
        <w:t>自</w:t>
      </w:r>
      <w:r w:rsidRPr="00BB059B">
        <w:rPr>
          <w:rFonts w:eastAsia="PMingLiU" w:cs="Tahoma"/>
          <w:color w:val="000000"/>
          <w:szCs w:val="20"/>
        </w:rPr>
        <w:t xml:space="preserve"> 2007 </w:t>
      </w:r>
      <w:r w:rsidRPr="00BB059B">
        <w:rPr>
          <w:rFonts w:eastAsia="PMingLiU" w:cs="Tahoma"/>
          <w:color w:val="000000"/>
          <w:szCs w:val="20"/>
        </w:rPr>
        <w:t>年</w:t>
      </w:r>
      <w:r w:rsidRPr="00BB059B">
        <w:rPr>
          <w:rFonts w:eastAsia="PMingLiU" w:cs="Tahoma"/>
          <w:color w:val="000000"/>
          <w:szCs w:val="20"/>
        </w:rPr>
        <w:t xml:space="preserve"> 9 </w:t>
      </w:r>
      <w:r w:rsidRPr="00BB059B">
        <w:rPr>
          <w:rFonts w:eastAsia="PMingLiU" w:cs="Tahoma"/>
          <w:color w:val="000000"/>
          <w:szCs w:val="20"/>
        </w:rPr>
        <w:t>月</w:t>
      </w:r>
      <w:r w:rsidRPr="00BB059B">
        <w:rPr>
          <w:rFonts w:eastAsia="PMingLiU" w:cs="Tahoma"/>
          <w:color w:val="000000"/>
          <w:szCs w:val="20"/>
        </w:rPr>
        <w:t xml:space="preserve"> 1 </w:t>
      </w:r>
      <w:r w:rsidRPr="00BB059B">
        <w:rPr>
          <w:rFonts w:eastAsia="PMingLiU" w:cs="Tahoma"/>
          <w:color w:val="000000"/>
          <w:szCs w:val="20"/>
        </w:rPr>
        <w:t>日起，若大量授權客戶已針對每個</w:t>
      </w:r>
      <w:r w:rsidRPr="00BB059B">
        <w:rPr>
          <w:rFonts w:eastAsia="PMingLiU" w:cs="Tahoma"/>
          <w:color w:val="000000"/>
          <w:szCs w:val="20"/>
        </w:rPr>
        <w:t xml:space="preserve"> Host Integration Server 2006 (</w:t>
      </w:r>
      <w:r w:rsidRPr="00BB059B">
        <w:rPr>
          <w:rFonts w:eastAsia="PMingLiU" w:cs="Tahoma"/>
          <w:color w:val="000000"/>
          <w:szCs w:val="20"/>
        </w:rPr>
        <w:t>或任何更舊版本</w:t>
      </w:r>
      <w:r w:rsidRPr="00BB059B">
        <w:rPr>
          <w:rFonts w:eastAsia="PMingLiU" w:cs="Tahoma"/>
          <w:color w:val="000000"/>
          <w:szCs w:val="20"/>
        </w:rPr>
        <w:t xml:space="preserve">) </w:t>
      </w:r>
      <w:r w:rsidRPr="00BB059B">
        <w:rPr>
          <w:rFonts w:eastAsia="PMingLiU" w:cs="Tahoma"/>
          <w:color w:val="000000"/>
          <w:szCs w:val="20"/>
        </w:rPr>
        <w:t>的使用權參加軟體保證，可允許客戶於乙</w:t>
      </w:r>
      <w:r w:rsidRPr="00BB059B">
        <w:rPr>
          <w:rFonts w:eastAsia="PMingLiU" w:cs="Tahoma"/>
          <w:color w:val="000000"/>
          <w:szCs w:val="20"/>
        </w:rPr>
        <w:t xml:space="preserve"> (1) </w:t>
      </w:r>
      <w:r w:rsidRPr="00BB059B">
        <w:rPr>
          <w:rFonts w:eastAsia="PMingLiU" w:cs="Tahoma"/>
          <w:color w:val="000000"/>
          <w:szCs w:val="20"/>
        </w:rPr>
        <w:t>部處理器上使用</w:t>
      </w:r>
      <w:r w:rsidRPr="00BB059B">
        <w:rPr>
          <w:rFonts w:eastAsia="PMingLiU" w:cs="Tahoma"/>
          <w:color w:val="000000"/>
          <w:szCs w:val="20"/>
        </w:rPr>
        <w:t xml:space="preserve"> BizTalk Server 2006 R2 Branch Edition (</w:t>
      </w:r>
      <w:r w:rsidRPr="00BB059B">
        <w:rPr>
          <w:rFonts w:eastAsia="PMingLiU" w:cs="Tahoma"/>
          <w:color w:val="000000"/>
          <w:szCs w:val="20"/>
        </w:rPr>
        <w:t>或該產品之任何更新版本</w:t>
      </w:r>
      <w:r w:rsidRPr="00BB059B">
        <w:rPr>
          <w:rFonts w:eastAsia="PMingLiU" w:cs="Tahoma"/>
          <w:color w:val="000000"/>
          <w:szCs w:val="20"/>
        </w:rPr>
        <w:t xml:space="preserve">) </w:t>
      </w:r>
      <w:r w:rsidRPr="00BB059B">
        <w:rPr>
          <w:rFonts w:eastAsia="PMingLiU" w:cs="Tahoma"/>
          <w:color w:val="000000"/>
          <w:szCs w:val="20"/>
        </w:rPr>
        <w:t>替代</w:t>
      </w:r>
      <w:r w:rsidRPr="00BB059B">
        <w:rPr>
          <w:rFonts w:eastAsia="PMingLiU" w:cs="Tahoma"/>
          <w:color w:val="000000"/>
          <w:szCs w:val="20"/>
        </w:rPr>
        <w:t xml:space="preserve"> Host Integration Server 2006</w:t>
      </w:r>
      <w:r w:rsidRPr="00BB059B">
        <w:rPr>
          <w:rFonts w:eastAsia="PMingLiU" w:cs="Tahoma"/>
          <w:color w:val="000000"/>
          <w:szCs w:val="20"/>
        </w:rPr>
        <w:t>。客戶對</w:t>
      </w:r>
      <w:r w:rsidRPr="00BB059B">
        <w:rPr>
          <w:rFonts w:eastAsia="PMingLiU" w:cs="Tahoma"/>
          <w:color w:val="000000"/>
          <w:szCs w:val="20"/>
        </w:rPr>
        <w:t xml:space="preserve"> BizTalk Server 2006 R2 Branch Edition </w:t>
      </w:r>
      <w:r w:rsidRPr="00BB059B">
        <w:rPr>
          <w:rFonts w:eastAsia="PMingLiU" w:cs="Tahoma"/>
          <w:color w:val="000000"/>
          <w:szCs w:val="20"/>
        </w:rPr>
        <w:t>之使用權會隨著客戶對</w:t>
      </w:r>
      <w:r w:rsidRPr="00BB059B">
        <w:rPr>
          <w:rFonts w:eastAsia="PMingLiU" w:cs="Tahoma"/>
          <w:color w:val="000000"/>
          <w:szCs w:val="20"/>
        </w:rPr>
        <w:t xml:space="preserve"> Host Integration Server 2006 </w:t>
      </w:r>
      <w:r w:rsidRPr="00BB059B">
        <w:rPr>
          <w:rFonts w:eastAsia="PMingLiU" w:cs="Tahoma"/>
          <w:color w:val="000000"/>
          <w:szCs w:val="20"/>
        </w:rPr>
        <w:t>之對應拷貝的使用權屆滿或終止而失去效力。客戶依本優惠方案對</w:t>
      </w:r>
      <w:r w:rsidRPr="00BB059B">
        <w:rPr>
          <w:rFonts w:eastAsia="PMingLiU" w:cs="Tahoma"/>
          <w:color w:val="000000"/>
          <w:szCs w:val="20"/>
        </w:rPr>
        <w:t xml:space="preserve"> BizTalk Server 2006 R2 Branch Edition </w:t>
      </w:r>
      <w:r w:rsidRPr="00BB059B">
        <w:rPr>
          <w:rFonts w:eastAsia="PMingLiU" w:cs="Tahoma"/>
          <w:color w:val="000000"/>
          <w:szCs w:val="20"/>
        </w:rPr>
        <w:t>之使用係受該產品之產品使用權及客戶之大量授權合約的條款及條件所拘束。</w:t>
      </w:r>
      <w:r w:rsidRPr="00BB059B">
        <w:rPr>
          <w:rFonts w:eastAsia="PMingLiU" w:cs="Tahoma"/>
          <w:color w:val="000000"/>
          <w:szCs w:val="20"/>
        </w:rPr>
        <w:t xml:space="preserve">Host Integration Server 2006 </w:t>
      </w:r>
      <w:r w:rsidRPr="00BB059B">
        <w:rPr>
          <w:rFonts w:eastAsia="PMingLiU" w:cs="Tahoma"/>
          <w:color w:val="000000"/>
          <w:szCs w:val="20"/>
        </w:rPr>
        <w:t>之軟體保證期間結束時，客戶得續約</w:t>
      </w:r>
      <w:r w:rsidRPr="00BB059B">
        <w:rPr>
          <w:rFonts w:eastAsia="PMingLiU" w:cs="Tahoma"/>
          <w:color w:val="000000"/>
          <w:szCs w:val="20"/>
        </w:rPr>
        <w:t xml:space="preserve"> BizTalk Server 2006 R2 Branch Edition </w:t>
      </w:r>
      <w:r w:rsidRPr="00BB059B">
        <w:rPr>
          <w:rFonts w:eastAsia="PMingLiU" w:cs="Tahoma"/>
          <w:color w:val="000000"/>
          <w:szCs w:val="20"/>
        </w:rPr>
        <w:t>之升級保障替代</w:t>
      </w:r>
      <w:r w:rsidRPr="00BB059B">
        <w:rPr>
          <w:rFonts w:eastAsia="PMingLiU" w:cs="Tahoma"/>
          <w:color w:val="000000"/>
          <w:szCs w:val="20"/>
        </w:rPr>
        <w:t xml:space="preserve"> Host Integration Server 2006</w:t>
      </w:r>
      <w:r w:rsidRPr="00BB059B">
        <w:rPr>
          <w:rFonts w:eastAsia="PMingLiU" w:cs="Tahoma"/>
          <w:color w:val="000000"/>
          <w:szCs w:val="20"/>
        </w:rPr>
        <w:t>。</w:t>
      </w:r>
    </w:p>
    <w:p w:rsidR="00C726E3" w:rsidRPr="00BB059B" w:rsidRDefault="00C726E3" w:rsidP="001154B5">
      <w:pPr>
        <w:ind w:left="720"/>
        <w:rPr>
          <w:rFonts w:eastAsia="PMingLiU" w:cs="Tahoma"/>
        </w:rPr>
      </w:pPr>
    </w:p>
    <w:p w:rsidR="00023FE7" w:rsidRPr="00BB059B" w:rsidRDefault="00023FE7" w:rsidP="0088185F">
      <w:pPr>
        <w:spacing w:after="60"/>
        <w:ind w:left="720"/>
        <w:rPr>
          <w:rFonts w:eastAsia="PMingLiU" w:cs="Tahoma"/>
        </w:rPr>
      </w:pPr>
      <w:r w:rsidRPr="00BB059B">
        <w:rPr>
          <w:rFonts w:eastAsia="PMingLiU" w:cs="Tahoma"/>
          <w:b/>
          <w:color w:val="000000"/>
          <w:szCs w:val="20"/>
        </w:rPr>
        <w:t xml:space="preserve">BizTalk RFID Mobile </w:t>
      </w:r>
      <w:r w:rsidRPr="00BB059B">
        <w:rPr>
          <w:rFonts w:eastAsia="PMingLiU" w:cs="Tahoma"/>
          <w:b/>
          <w:color w:val="000000"/>
          <w:szCs w:val="20"/>
        </w:rPr>
        <w:t>及</w:t>
      </w:r>
      <w:r w:rsidRPr="00BB059B">
        <w:rPr>
          <w:rFonts w:eastAsia="PMingLiU" w:cs="Tahoma"/>
          <w:b/>
          <w:color w:val="000000"/>
          <w:szCs w:val="20"/>
        </w:rPr>
        <w:t xml:space="preserve"> RFID Mobile Standards Pack</w:t>
      </w:r>
    </w:p>
    <w:p w:rsidR="00023FE7" w:rsidRPr="00BB059B" w:rsidRDefault="00023FE7" w:rsidP="001154B5">
      <w:pPr>
        <w:ind w:left="720"/>
        <w:rPr>
          <w:rFonts w:eastAsia="PMingLiU" w:cs="Tahoma"/>
        </w:rPr>
      </w:pPr>
      <w:r w:rsidRPr="00BB059B">
        <w:rPr>
          <w:rFonts w:eastAsia="PMingLiU" w:cs="Tahoma"/>
          <w:color w:val="000000"/>
          <w:szCs w:val="18"/>
        </w:rPr>
        <w:t>自</w:t>
      </w:r>
      <w:r w:rsidRPr="00BB059B">
        <w:rPr>
          <w:rFonts w:eastAsia="PMingLiU" w:cs="Tahoma"/>
          <w:color w:val="000000"/>
          <w:szCs w:val="18"/>
        </w:rPr>
        <w:t xml:space="preserve"> 2008 </w:t>
      </w:r>
      <w:r w:rsidRPr="00BB059B">
        <w:rPr>
          <w:rFonts w:eastAsia="PMingLiU" w:cs="Tahoma"/>
          <w:color w:val="000000"/>
          <w:szCs w:val="18"/>
        </w:rPr>
        <w:t>年</w:t>
      </w:r>
      <w:r w:rsidRPr="00BB059B">
        <w:rPr>
          <w:rFonts w:eastAsia="PMingLiU" w:cs="Tahoma"/>
          <w:color w:val="000000"/>
          <w:szCs w:val="18"/>
        </w:rPr>
        <w:t xml:space="preserve"> 10 </w:t>
      </w:r>
      <w:r w:rsidRPr="00BB059B">
        <w:rPr>
          <w:rFonts w:eastAsia="PMingLiU" w:cs="Tahoma"/>
          <w:color w:val="000000"/>
          <w:szCs w:val="18"/>
        </w:rPr>
        <w:t>月</w:t>
      </w:r>
      <w:r w:rsidRPr="00BB059B">
        <w:rPr>
          <w:rFonts w:eastAsia="PMingLiU" w:cs="Tahoma"/>
          <w:color w:val="000000"/>
          <w:szCs w:val="18"/>
        </w:rPr>
        <w:t xml:space="preserve"> 31 </w:t>
      </w:r>
      <w:r w:rsidRPr="00BB059B">
        <w:rPr>
          <w:rFonts w:eastAsia="PMingLiU" w:cs="Tahoma"/>
          <w:color w:val="000000"/>
          <w:szCs w:val="18"/>
        </w:rPr>
        <w:t>日起，具備</w:t>
      </w:r>
      <w:r w:rsidRPr="00BB059B">
        <w:rPr>
          <w:rFonts w:eastAsia="PMingLiU" w:cs="Tahoma"/>
          <w:color w:val="000000"/>
          <w:szCs w:val="18"/>
        </w:rPr>
        <w:t xml:space="preserve"> Biz Talk Server Branch Edition </w:t>
      </w:r>
      <w:r w:rsidRPr="00BB059B">
        <w:rPr>
          <w:rFonts w:eastAsia="PMingLiU" w:cs="Tahoma"/>
          <w:color w:val="000000"/>
          <w:szCs w:val="18"/>
        </w:rPr>
        <w:t>使用權之有效軟體保證範圍的客戶，有資格使用</w:t>
      </w:r>
      <w:r w:rsidRPr="00BB059B">
        <w:rPr>
          <w:rFonts w:eastAsia="PMingLiU" w:cs="Tahoma"/>
          <w:color w:val="000000"/>
          <w:szCs w:val="18"/>
        </w:rPr>
        <w:t xml:space="preserve"> BizTalk RFID Mobile </w:t>
      </w:r>
      <w:r w:rsidRPr="00BB059B">
        <w:rPr>
          <w:rFonts w:eastAsia="PMingLiU" w:cs="Tahoma"/>
          <w:color w:val="000000"/>
          <w:szCs w:val="18"/>
        </w:rPr>
        <w:t>及</w:t>
      </w:r>
      <w:r w:rsidRPr="00BB059B">
        <w:rPr>
          <w:rFonts w:eastAsia="PMingLiU" w:cs="Tahoma"/>
          <w:color w:val="000000"/>
          <w:szCs w:val="18"/>
        </w:rPr>
        <w:t xml:space="preserve"> BizTalk RFID Standards Pack</w:t>
      </w:r>
      <w:r w:rsidRPr="00BB059B">
        <w:rPr>
          <w:rFonts w:eastAsia="PMingLiU" w:cs="Tahoma"/>
          <w:color w:val="000000"/>
          <w:szCs w:val="18"/>
        </w:rPr>
        <w:t>。本軟體之使用係受</w:t>
      </w:r>
      <w:r w:rsidRPr="00BB059B">
        <w:rPr>
          <w:rFonts w:eastAsia="PMingLiU" w:cs="Tahoma"/>
          <w:color w:val="000000"/>
          <w:szCs w:val="18"/>
        </w:rPr>
        <w:t xml:space="preserve"> BizTalk Server 2006 R2 Branch Edition </w:t>
      </w:r>
      <w:r w:rsidRPr="00BB059B">
        <w:rPr>
          <w:rFonts w:eastAsia="PMingLiU" w:cs="Tahoma"/>
          <w:color w:val="000000"/>
          <w:szCs w:val="18"/>
        </w:rPr>
        <w:t>之使用權利所拘束。當客戶對</w:t>
      </w:r>
      <w:r w:rsidRPr="00BB059B">
        <w:rPr>
          <w:rFonts w:eastAsia="PMingLiU" w:cs="Tahoma"/>
          <w:color w:val="000000"/>
          <w:szCs w:val="18"/>
        </w:rPr>
        <w:t xml:space="preserve"> BizTalk Server Branch Edition </w:t>
      </w:r>
      <w:r w:rsidRPr="00BB059B">
        <w:rPr>
          <w:rFonts w:eastAsia="PMingLiU" w:cs="Tahoma"/>
          <w:color w:val="000000"/>
          <w:szCs w:val="18"/>
        </w:rPr>
        <w:t>之使用權變成永久有效時，</w:t>
      </w:r>
      <w:r w:rsidR="002C4591">
        <w:rPr>
          <w:rFonts w:eastAsia="PMingLiU" w:cs="Tahoma"/>
          <w:color w:val="000000"/>
          <w:szCs w:val="18"/>
        </w:rPr>
        <w:br/>
      </w:r>
      <w:r w:rsidRPr="00BB059B">
        <w:rPr>
          <w:rFonts w:eastAsia="PMingLiU" w:cs="Tahoma"/>
          <w:color w:val="000000"/>
          <w:szCs w:val="18"/>
        </w:rPr>
        <w:t>客戶對此元件之使用權利即為永久有效。</w:t>
      </w:r>
    </w:p>
    <w:p w:rsidR="00023FE7" w:rsidRPr="00BB059B" w:rsidRDefault="00B26237">
      <w:pPr>
        <w:pStyle w:val="Heading3"/>
        <w:rPr>
          <w:rFonts w:ascii="Tahoma" w:eastAsia="PMingLiU" w:hAnsi="Tahoma" w:cs="Tahoma"/>
        </w:rPr>
      </w:pPr>
      <w:bookmarkStart w:id="1167" w:name="_29_BizTalk®_Server"/>
      <w:bookmarkStart w:id="1168" w:name="_Toc336338291"/>
      <w:bookmarkStart w:id="1169" w:name="_Toc345401844"/>
      <w:bookmarkStart w:id="1170" w:name="Srv_30BizTalk09EntEd"/>
      <w:bookmarkStart w:id="1171" w:name="Srv_27BizTalkSvr2009EntEd"/>
      <w:bookmarkEnd w:id="1167"/>
      <w:r w:rsidRPr="00BB059B">
        <w:rPr>
          <w:rFonts w:ascii="Tahoma" w:eastAsia="PMingLiU" w:hAnsi="Tahoma" w:cs="Tahoma"/>
          <w:caps/>
          <w:color w:val="F66400"/>
          <w:sz w:val="22"/>
          <w:vertAlign w:val="superscript"/>
        </w:rPr>
        <w:t>3</w:t>
      </w:r>
      <w:r w:rsidR="002D7DB5">
        <w:rPr>
          <w:rFonts w:ascii="Tahoma" w:eastAsia="PMingLiU" w:hAnsi="Tahoma" w:cs="Tahoma"/>
          <w:caps/>
          <w:color w:val="F66400"/>
          <w:sz w:val="22"/>
          <w:vertAlign w:val="superscript"/>
        </w:rPr>
        <w:t>1</w:t>
      </w:r>
      <w:r w:rsidRPr="00BB059B">
        <w:rPr>
          <w:rFonts w:ascii="Tahoma" w:eastAsia="PMingLiU" w:hAnsi="Tahoma" w:cs="Tahoma"/>
          <w:color w:val="F66400"/>
          <w:sz w:val="22"/>
        </w:rPr>
        <w:t xml:space="preserve"> BizTalk</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Server 2010 Enterprise Edition</w:t>
      </w:r>
      <w:bookmarkEnd w:id="1168"/>
      <w:bookmarkEnd w:id="1169"/>
    </w:p>
    <w:bookmarkEnd w:id="1170"/>
    <w:bookmarkEnd w:id="1171"/>
    <w:p w:rsidR="00023FE7" w:rsidRPr="00BB059B" w:rsidRDefault="00023FE7">
      <w:pPr>
        <w:rPr>
          <w:rFonts w:eastAsia="PMingLiU" w:cs="Tahoma"/>
        </w:rPr>
      </w:pPr>
    </w:p>
    <w:p w:rsidR="00023FE7" w:rsidRPr="00BB059B" w:rsidRDefault="0088185F" w:rsidP="0088185F">
      <w:pPr>
        <w:spacing w:after="60"/>
        <w:ind w:left="720"/>
        <w:rPr>
          <w:rFonts w:eastAsia="PMingLiU" w:cs="Tahoma"/>
        </w:rPr>
      </w:pPr>
      <w:r w:rsidRPr="00BB059B">
        <w:rPr>
          <w:rFonts w:eastAsia="PMingLiU" w:cs="Tahoma"/>
          <w:b/>
          <w:color w:val="000000"/>
          <w:szCs w:val="20"/>
        </w:rPr>
        <w:t>降級權利</w:t>
      </w:r>
    </w:p>
    <w:p w:rsidR="00023FE7" w:rsidRPr="00BB059B" w:rsidRDefault="00023FE7" w:rsidP="001154B5">
      <w:pPr>
        <w:ind w:left="720"/>
        <w:rPr>
          <w:rFonts w:eastAsia="PMingLiU" w:cs="Tahoma"/>
        </w:rPr>
      </w:pPr>
      <w:r w:rsidRPr="00BB059B">
        <w:rPr>
          <w:rFonts w:eastAsia="PMingLiU" w:cs="Tahoma"/>
          <w:szCs w:val="20"/>
        </w:rPr>
        <w:t>具備</w:t>
      </w:r>
      <w:r w:rsidRPr="00BB059B">
        <w:rPr>
          <w:rFonts w:eastAsia="PMingLiU" w:cs="Tahoma"/>
          <w:szCs w:val="20"/>
        </w:rPr>
        <w:t xml:space="preserve"> BizTalk Server 2010 Enterprise Edition </w:t>
      </w:r>
      <w:r w:rsidRPr="00BB059B">
        <w:rPr>
          <w:rFonts w:eastAsia="PMingLiU" w:cs="Tahoma"/>
          <w:szCs w:val="20"/>
        </w:rPr>
        <w:t>之使用權的大量授權客戶可以使用任何</w:t>
      </w:r>
      <w:r w:rsidRPr="00BB059B">
        <w:rPr>
          <w:rFonts w:eastAsia="PMingLiU" w:cs="Tahoma"/>
          <w:szCs w:val="20"/>
        </w:rPr>
        <w:t xml:space="preserve"> BizTalk Server Enterprise Edition </w:t>
      </w:r>
      <w:r w:rsidRPr="00BB059B">
        <w:rPr>
          <w:rFonts w:eastAsia="PMingLiU" w:cs="Tahoma"/>
          <w:szCs w:val="20"/>
        </w:rPr>
        <w:t>的舊版本、</w:t>
      </w:r>
      <w:r w:rsidRPr="00BB059B">
        <w:rPr>
          <w:rFonts w:eastAsia="PMingLiU" w:cs="Tahoma"/>
          <w:szCs w:val="20"/>
        </w:rPr>
        <w:t>Host Integration Server (</w:t>
      </w:r>
      <w:r w:rsidRPr="00BB059B">
        <w:rPr>
          <w:rFonts w:eastAsia="PMingLiU" w:cs="Tahoma"/>
          <w:szCs w:val="20"/>
        </w:rPr>
        <w:t>任何版本</w:t>
      </w:r>
      <w:r w:rsidRPr="00BB059B">
        <w:rPr>
          <w:rFonts w:eastAsia="PMingLiU" w:cs="Tahoma"/>
          <w:szCs w:val="20"/>
        </w:rPr>
        <w:t>)</w:t>
      </w:r>
      <w:r w:rsidRPr="00BB059B">
        <w:rPr>
          <w:rFonts w:eastAsia="PMingLiU" w:cs="Tahoma"/>
          <w:szCs w:val="20"/>
        </w:rPr>
        <w:t>、</w:t>
      </w:r>
      <w:r w:rsidRPr="00BB059B">
        <w:rPr>
          <w:rFonts w:eastAsia="PMingLiU" w:cs="Tahoma"/>
          <w:szCs w:val="20"/>
        </w:rPr>
        <w:t>BizTalk Adapter for MQSeries 1.0</w:t>
      </w:r>
      <w:r w:rsidRPr="00BB059B">
        <w:rPr>
          <w:rFonts w:eastAsia="PMingLiU" w:cs="Tahoma"/>
          <w:szCs w:val="20"/>
        </w:rPr>
        <w:t>、</w:t>
      </w:r>
      <w:r w:rsidRPr="00BB059B">
        <w:rPr>
          <w:rFonts w:eastAsia="PMingLiU" w:cs="Tahoma"/>
          <w:szCs w:val="20"/>
        </w:rPr>
        <w:t>BizTalk SAP Adapter</w:t>
      </w:r>
      <w:r w:rsidRPr="00BB059B">
        <w:rPr>
          <w:rFonts w:eastAsia="PMingLiU" w:cs="Tahoma"/>
          <w:szCs w:val="20"/>
        </w:rPr>
        <w:t>、</w:t>
      </w:r>
      <w:r w:rsidRPr="00BB059B">
        <w:rPr>
          <w:rFonts w:eastAsia="PMingLiU" w:cs="Tahoma"/>
          <w:szCs w:val="20"/>
        </w:rPr>
        <w:t>BizTalk Accelerator for HIPAA Enterprise Edition</w:t>
      </w:r>
      <w:r w:rsidRPr="00BB059B">
        <w:rPr>
          <w:rFonts w:eastAsia="PMingLiU" w:cs="Tahoma"/>
          <w:szCs w:val="20"/>
        </w:rPr>
        <w:t>、</w:t>
      </w:r>
      <w:r w:rsidRPr="00BB059B">
        <w:rPr>
          <w:rFonts w:eastAsia="PMingLiU" w:cs="Tahoma"/>
          <w:szCs w:val="20"/>
        </w:rPr>
        <w:t>BizTalk Accelerator for RosettaNet Enterprise Edition</w:t>
      </w:r>
      <w:r w:rsidRPr="00BB059B">
        <w:rPr>
          <w:rFonts w:eastAsia="PMingLiU" w:cs="Tahoma"/>
          <w:szCs w:val="20"/>
        </w:rPr>
        <w:t>、</w:t>
      </w:r>
      <w:r w:rsidRPr="00BB059B">
        <w:rPr>
          <w:rFonts w:eastAsia="PMingLiU" w:cs="Tahoma"/>
          <w:szCs w:val="20"/>
        </w:rPr>
        <w:t xml:space="preserve">BizTalk Accelerator for SWIFT Enterprise Edition </w:t>
      </w:r>
      <w:r w:rsidRPr="00BB059B">
        <w:rPr>
          <w:rFonts w:eastAsia="PMingLiU" w:cs="Tahoma"/>
          <w:szCs w:val="20"/>
        </w:rPr>
        <w:t>及</w:t>
      </w:r>
      <w:r w:rsidRPr="00BB059B">
        <w:rPr>
          <w:rFonts w:eastAsia="PMingLiU" w:cs="Tahoma"/>
          <w:szCs w:val="20"/>
        </w:rPr>
        <w:t xml:space="preserve"> BizTalk Accelerator for HL7 Enterprise Edition</w:t>
      </w:r>
      <w:r w:rsidRPr="00BB059B">
        <w:rPr>
          <w:rFonts w:eastAsia="PMingLiU" w:cs="Tahoma"/>
          <w:szCs w:val="20"/>
        </w:rPr>
        <w:t>。</w:t>
      </w:r>
    </w:p>
    <w:p w:rsidR="00023FE7" w:rsidRPr="00BB059B" w:rsidRDefault="00023FE7" w:rsidP="001154B5">
      <w:pPr>
        <w:ind w:left="720"/>
        <w:rPr>
          <w:rFonts w:eastAsia="PMingLiU" w:cs="Tahoma"/>
        </w:rPr>
      </w:pPr>
    </w:p>
    <w:p w:rsidR="00023FE7" w:rsidRPr="00BB059B" w:rsidRDefault="0088185F" w:rsidP="0088185F">
      <w:pPr>
        <w:spacing w:after="60"/>
        <w:ind w:left="720"/>
        <w:rPr>
          <w:rFonts w:eastAsia="PMingLiU" w:cs="Tahoma"/>
        </w:rPr>
      </w:pPr>
      <w:r w:rsidRPr="00BB059B">
        <w:rPr>
          <w:rFonts w:eastAsia="PMingLiU" w:cs="Tahoma"/>
          <w:b/>
          <w:color w:val="000000"/>
          <w:szCs w:val="20"/>
        </w:rPr>
        <w:t>參加</w:t>
      </w:r>
      <w:r w:rsidRPr="00BB059B">
        <w:rPr>
          <w:rFonts w:eastAsia="PMingLiU" w:cs="Tahoma"/>
          <w:b/>
          <w:color w:val="000000"/>
          <w:szCs w:val="20"/>
        </w:rPr>
        <w:t xml:space="preserve"> SA </w:t>
      </w:r>
      <w:r w:rsidRPr="00BB059B">
        <w:rPr>
          <w:rFonts w:eastAsia="PMingLiU" w:cs="Tahoma"/>
          <w:b/>
          <w:color w:val="000000"/>
          <w:szCs w:val="20"/>
        </w:rPr>
        <w:t>之</w:t>
      </w:r>
      <w:r w:rsidRPr="00BB059B">
        <w:rPr>
          <w:rFonts w:eastAsia="PMingLiU" w:cs="Tahoma"/>
          <w:b/>
          <w:color w:val="000000"/>
          <w:szCs w:val="20"/>
        </w:rPr>
        <w:t xml:space="preserve"> BizTalk Server Accelerators </w:t>
      </w:r>
      <w:r w:rsidRPr="00BB059B">
        <w:rPr>
          <w:rFonts w:eastAsia="PMingLiU" w:cs="Tahoma"/>
          <w:b/>
          <w:color w:val="000000"/>
          <w:szCs w:val="20"/>
        </w:rPr>
        <w:t>客戶的移轉路徑</w:t>
      </w:r>
    </w:p>
    <w:p w:rsidR="00023FE7" w:rsidRPr="00BB059B" w:rsidRDefault="00023FE7" w:rsidP="0088185F">
      <w:pPr>
        <w:ind w:left="720"/>
        <w:rPr>
          <w:rFonts w:eastAsia="PMingLiU" w:cs="Tahoma"/>
        </w:rPr>
      </w:pPr>
      <w:r w:rsidRPr="00BB059B">
        <w:rPr>
          <w:rFonts w:eastAsia="PMingLiU" w:cs="Tahoma"/>
          <w:szCs w:val="20"/>
        </w:rPr>
        <w:t>自</w:t>
      </w:r>
      <w:r w:rsidRPr="00BB059B">
        <w:rPr>
          <w:rFonts w:eastAsia="PMingLiU" w:cs="Tahoma"/>
          <w:szCs w:val="20"/>
        </w:rPr>
        <w:t xml:space="preserve"> 2007 </w:t>
      </w:r>
      <w:r w:rsidRPr="00BB059B">
        <w:rPr>
          <w:rFonts w:eastAsia="PMingLiU" w:cs="Tahoma"/>
          <w:szCs w:val="20"/>
        </w:rPr>
        <w:t>年</w:t>
      </w:r>
      <w:r w:rsidRPr="00BB059B">
        <w:rPr>
          <w:rFonts w:eastAsia="PMingLiU" w:cs="Tahoma"/>
          <w:szCs w:val="20"/>
        </w:rPr>
        <w:t xml:space="preserve"> 9 </w:t>
      </w:r>
      <w:r w:rsidRPr="00BB059B">
        <w:rPr>
          <w:rFonts w:eastAsia="PMingLiU" w:cs="Tahoma"/>
          <w:szCs w:val="20"/>
        </w:rPr>
        <w:t>月</w:t>
      </w:r>
      <w:r w:rsidRPr="00BB059B">
        <w:rPr>
          <w:rFonts w:eastAsia="PMingLiU" w:cs="Tahoma"/>
          <w:szCs w:val="20"/>
        </w:rPr>
        <w:t xml:space="preserve"> 1 </w:t>
      </w:r>
      <w:r w:rsidRPr="00BB059B">
        <w:rPr>
          <w:rFonts w:eastAsia="PMingLiU" w:cs="Tahoma"/>
          <w:szCs w:val="20"/>
        </w:rPr>
        <w:t>日起，若大量授權客戶已針對以下所列之任何</w:t>
      </w:r>
      <w:r w:rsidRPr="00BB059B">
        <w:rPr>
          <w:rFonts w:eastAsia="PMingLiU" w:cs="Tahoma"/>
          <w:szCs w:val="20"/>
        </w:rPr>
        <w:t xml:space="preserve"> BizTalk Server Accelerator </w:t>
      </w:r>
      <w:r w:rsidRPr="00BB059B">
        <w:rPr>
          <w:rFonts w:eastAsia="PMingLiU" w:cs="Tahoma"/>
          <w:szCs w:val="20"/>
        </w:rPr>
        <w:t>的每兩</w:t>
      </w:r>
      <w:r w:rsidRPr="00BB059B">
        <w:rPr>
          <w:rFonts w:eastAsia="PMingLiU" w:cs="Tahoma"/>
          <w:szCs w:val="20"/>
        </w:rPr>
        <w:t xml:space="preserve"> (2) </w:t>
      </w:r>
      <w:r w:rsidRPr="00BB059B">
        <w:rPr>
          <w:rFonts w:eastAsia="PMingLiU" w:cs="Tahoma"/>
          <w:szCs w:val="20"/>
        </w:rPr>
        <w:t>份使用權參加軟體保證，便可允許客戶在乙</w:t>
      </w:r>
      <w:r w:rsidRPr="00BB059B">
        <w:rPr>
          <w:rFonts w:eastAsia="PMingLiU" w:cs="Tahoma"/>
          <w:szCs w:val="20"/>
        </w:rPr>
        <w:t xml:space="preserve"> (1) </w:t>
      </w:r>
      <w:r w:rsidRPr="00BB059B">
        <w:rPr>
          <w:rFonts w:eastAsia="PMingLiU" w:cs="Tahoma"/>
          <w:szCs w:val="20"/>
        </w:rPr>
        <w:t>部處理器上使用</w:t>
      </w:r>
      <w:r w:rsidRPr="00BB059B">
        <w:rPr>
          <w:rFonts w:eastAsia="PMingLiU" w:cs="Tahoma"/>
          <w:szCs w:val="20"/>
        </w:rPr>
        <w:t xml:space="preserve"> BizTalk Server 2006 R2 </w:t>
      </w:r>
      <w:r w:rsidRPr="00BB059B">
        <w:rPr>
          <w:rFonts w:eastAsia="PMingLiU" w:cs="Tahoma"/>
          <w:szCs w:val="20"/>
        </w:rPr>
        <w:t>的對應版本</w:t>
      </w:r>
      <w:r w:rsidRPr="00BB059B">
        <w:rPr>
          <w:rFonts w:eastAsia="PMingLiU" w:cs="Tahoma"/>
          <w:szCs w:val="20"/>
        </w:rPr>
        <w:t xml:space="preserve"> (</w:t>
      </w:r>
      <w:r w:rsidRPr="00BB059B">
        <w:rPr>
          <w:rFonts w:eastAsia="PMingLiU" w:cs="Tahoma"/>
          <w:szCs w:val="20"/>
        </w:rPr>
        <w:t>或任何該產品之更新版本</w:t>
      </w:r>
      <w:r w:rsidRPr="00BB059B">
        <w:rPr>
          <w:rFonts w:eastAsia="PMingLiU" w:cs="Tahoma"/>
          <w:szCs w:val="20"/>
        </w:rPr>
        <w:t xml:space="preserve">) </w:t>
      </w:r>
      <w:r w:rsidRPr="00BB059B">
        <w:rPr>
          <w:rFonts w:eastAsia="PMingLiU" w:cs="Tahoma"/>
          <w:szCs w:val="20"/>
        </w:rPr>
        <w:t>替代</w:t>
      </w:r>
      <w:r w:rsidRPr="00BB059B">
        <w:rPr>
          <w:rFonts w:eastAsia="PMingLiU" w:cs="Tahoma"/>
          <w:szCs w:val="20"/>
        </w:rPr>
        <w:t xml:space="preserve"> BizTalk Accelerator</w:t>
      </w:r>
      <w:r w:rsidRPr="00BB059B">
        <w:rPr>
          <w:rFonts w:eastAsia="PMingLiU" w:cs="Tahoma"/>
          <w:szCs w:val="20"/>
        </w:rPr>
        <w:t>。</w:t>
      </w:r>
      <w:r w:rsidRPr="00BB059B">
        <w:rPr>
          <w:rFonts w:eastAsia="PMingLiU" w:cs="Tahoma"/>
          <w:szCs w:val="20"/>
          <w:lang w:eastAsia="zh-TW"/>
        </w:rPr>
        <w:t>客戶對</w:t>
      </w:r>
      <w:r w:rsidRPr="00BB059B">
        <w:rPr>
          <w:rFonts w:eastAsia="PMingLiU" w:cs="Tahoma"/>
          <w:szCs w:val="20"/>
          <w:lang w:eastAsia="zh-TW"/>
        </w:rPr>
        <w:t xml:space="preserve"> BizTalk Server 2006 R2 </w:t>
      </w:r>
      <w:r w:rsidRPr="00BB059B">
        <w:rPr>
          <w:rFonts w:eastAsia="PMingLiU" w:cs="Tahoma"/>
          <w:szCs w:val="20"/>
          <w:lang w:eastAsia="zh-TW"/>
        </w:rPr>
        <w:t>之使用權會隨著客戶對</w:t>
      </w:r>
      <w:r w:rsidRPr="00BB059B">
        <w:rPr>
          <w:rFonts w:eastAsia="PMingLiU" w:cs="Tahoma"/>
          <w:szCs w:val="20"/>
          <w:lang w:eastAsia="zh-TW"/>
        </w:rPr>
        <w:t xml:space="preserve"> BizTalk Accelerator </w:t>
      </w:r>
      <w:r w:rsidRPr="00BB059B">
        <w:rPr>
          <w:rFonts w:eastAsia="PMingLiU" w:cs="Tahoma"/>
          <w:szCs w:val="20"/>
          <w:lang w:eastAsia="zh-TW"/>
        </w:rPr>
        <w:t>之對應拷貝之使用權的屆滿或終止而失去效力。客戶依本優惠方案對</w:t>
      </w:r>
      <w:r w:rsidRPr="00BB059B">
        <w:rPr>
          <w:rFonts w:eastAsia="PMingLiU" w:cs="Tahoma"/>
          <w:szCs w:val="20"/>
          <w:lang w:eastAsia="zh-TW"/>
        </w:rPr>
        <w:t xml:space="preserve"> BizTalk Server 2006 R2 </w:t>
      </w:r>
      <w:r w:rsidRPr="00BB059B">
        <w:rPr>
          <w:rFonts w:eastAsia="PMingLiU" w:cs="Tahoma"/>
          <w:szCs w:val="20"/>
          <w:lang w:eastAsia="zh-TW"/>
        </w:rPr>
        <w:t>之使用係受該產品之產品使用權及客戶之大量授權合約的條款及條件所拘束。</w:t>
      </w:r>
      <w:r w:rsidRPr="00BB059B">
        <w:rPr>
          <w:rFonts w:eastAsia="PMingLiU" w:cs="Tahoma"/>
          <w:szCs w:val="20"/>
        </w:rPr>
        <w:t xml:space="preserve">BizTalk Accelerator </w:t>
      </w:r>
      <w:r w:rsidRPr="00BB059B">
        <w:rPr>
          <w:rFonts w:eastAsia="PMingLiU" w:cs="Tahoma"/>
          <w:szCs w:val="20"/>
        </w:rPr>
        <w:t>之軟體保證期間結束時，客戶得續約</w:t>
      </w:r>
      <w:r w:rsidRPr="00BB059B">
        <w:rPr>
          <w:rFonts w:eastAsia="PMingLiU" w:cs="Tahoma"/>
          <w:szCs w:val="20"/>
        </w:rPr>
        <w:t xml:space="preserve"> BizTalk Server 2006 R2 </w:t>
      </w:r>
      <w:r w:rsidRPr="00BB059B">
        <w:rPr>
          <w:rFonts w:eastAsia="PMingLiU" w:cs="Tahoma"/>
          <w:szCs w:val="20"/>
        </w:rPr>
        <w:t>之升級保障替代</w:t>
      </w:r>
      <w:r w:rsidRPr="00BB059B">
        <w:rPr>
          <w:rFonts w:eastAsia="PMingLiU" w:cs="Tahoma"/>
          <w:szCs w:val="20"/>
        </w:rPr>
        <w:t xml:space="preserve"> BizTalk Accelerator</w:t>
      </w:r>
      <w:r w:rsidRPr="00BB059B">
        <w:rPr>
          <w:rFonts w:eastAsia="PMingLiU" w:cs="Tahoma"/>
          <w:szCs w:val="20"/>
        </w:rPr>
        <w:t>。</w:t>
      </w:r>
    </w:p>
    <w:p w:rsidR="00023FE7" w:rsidRPr="00BB059B" w:rsidRDefault="00023FE7">
      <w:pPr>
        <w:ind w:left="540"/>
        <w:rPr>
          <w:rFonts w:eastAsia="PMingLiU" w:cs="Tahoma"/>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BB059B" w:rsidTr="002A6416">
        <w:tc>
          <w:tcPr>
            <w:tcW w:w="3960" w:type="dxa"/>
            <w:shd w:val="clear" w:color="auto" w:fill="FABF8F"/>
          </w:tcPr>
          <w:p w:rsidR="00023FE7" w:rsidRPr="00BB059B" w:rsidRDefault="00023FE7">
            <w:pPr>
              <w:ind w:left="252"/>
              <w:rPr>
                <w:rFonts w:eastAsia="PMingLiU" w:cs="Tahoma"/>
                <w:b/>
                <w:szCs w:val="20"/>
              </w:rPr>
            </w:pPr>
            <w:r w:rsidRPr="00BB059B">
              <w:rPr>
                <w:rFonts w:eastAsia="PMingLiU" w:cs="Tahoma"/>
                <w:b/>
                <w:szCs w:val="20"/>
              </w:rPr>
              <w:t>BizTalk Accelerator</w:t>
            </w:r>
          </w:p>
        </w:tc>
        <w:tc>
          <w:tcPr>
            <w:tcW w:w="4140" w:type="dxa"/>
            <w:shd w:val="clear" w:color="auto" w:fill="FABF8F"/>
          </w:tcPr>
          <w:p w:rsidR="00023FE7" w:rsidRPr="00BB059B" w:rsidRDefault="00023FE7">
            <w:pPr>
              <w:ind w:left="342"/>
              <w:rPr>
                <w:rFonts w:eastAsia="PMingLiU" w:cs="Tahoma"/>
                <w:b/>
                <w:szCs w:val="20"/>
              </w:rPr>
            </w:pPr>
            <w:r w:rsidRPr="00BB059B">
              <w:rPr>
                <w:rFonts w:eastAsia="PMingLiU" w:cs="Tahoma"/>
                <w:b/>
                <w:szCs w:val="20"/>
              </w:rPr>
              <w:t>軟體保證資格</w:t>
            </w:r>
          </w:p>
        </w:tc>
      </w:tr>
      <w:tr w:rsidR="00023FE7" w:rsidRPr="00BB059B" w:rsidTr="002A6416">
        <w:tc>
          <w:tcPr>
            <w:tcW w:w="3960" w:type="dxa"/>
          </w:tcPr>
          <w:p w:rsidR="00023FE7" w:rsidRPr="00BB059B" w:rsidRDefault="00023FE7">
            <w:pPr>
              <w:ind w:left="252"/>
              <w:rPr>
                <w:rFonts w:eastAsia="PMingLiU" w:cs="Tahoma"/>
                <w:szCs w:val="20"/>
              </w:rPr>
            </w:pPr>
            <w:r w:rsidRPr="00BB059B">
              <w:rPr>
                <w:rFonts w:eastAsia="PMingLiU" w:cs="Tahoma"/>
                <w:szCs w:val="20"/>
              </w:rPr>
              <w:t>BizTalk HIPAA Enterprise</w:t>
            </w:r>
          </w:p>
        </w:tc>
        <w:tc>
          <w:tcPr>
            <w:tcW w:w="4140" w:type="dxa"/>
          </w:tcPr>
          <w:p w:rsidR="00023FE7" w:rsidRPr="00BB059B" w:rsidRDefault="00023FE7">
            <w:pPr>
              <w:ind w:left="342"/>
              <w:rPr>
                <w:rFonts w:eastAsia="PMingLiU" w:cs="Tahoma"/>
                <w:szCs w:val="20"/>
              </w:rPr>
            </w:pPr>
            <w:r w:rsidRPr="00BB059B">
              <w:rPr>
                <w:rFonts w:eastAsia="PMingLiU" w:cs="Tahoma"/>
                <w:szCs w:val="20"/>
              </w:rPr>
              <w:t>BizTalk Server 2006 R2 Enterprise Edition</w:t>
            </w:r>
          </w:p>
        </w:tc>
      </w:tr>
      <w:tr w:rsidR="00023FE7" w:rsidRPr="00BB059B" w:rsidTr="002A6416">
        <w:tc>
          <w:tcPr>
            <w:tcW w:w="3960" w:type="dxa"/>
          </w:tcPr>
          <w:p w:rsidR="00023FE7" w:rsidRPr="00BB059B" w:rsidRDefault="00023FE7">
            <w:pPr>
              <w:ind w:left="252"/>
              <w:rPr>
                <w:rFonts w:eastAsia="PMingLiU" w:cs="Tahoma"/>
                <w:szCs w:val="20"/>
              </w:rPr>
            </w:pPr>
            <w:r w:rsidRPr="00BB059B">
              <w:rPr>
                <w:rFonts w:eastAsia="PMingLiU" w:cs="Tahoma"/>
                <w:szCs w:val="20"/>
              </w:rPr>
              <w:t>BizTalk HL7 Enterprise</w:t>
            </w:r>
          </w:p>
        </w:tc>
        <w:tc>
          <w:tcPr>
            <w:tcW w:w="4140" w:type="dxa"/>
          </w:tcPr>
          <w:p w:rsidR="00023FE7" w:rsidRPr="00BB059B" w:rsidRDefault="00023FE7">
            <w:pPr>
              <w:ind w:left="342"/>
              <w:rPr>
                <w:rFonts w:eastAsia="PMingLiU" w:cs="Tahoma"/>
                <w:szCs w:val="20"/>
              </w:rPr>
            </w:pPr>
            <w:r w:rsidRPr="00BB059B">
              <w:rPr>
                <w:rFonts w:eastAsia="PMingLiU" w:cs="Tahoma"/>
                <w:szCs w:val="20"/>
              </w:rPr>
              <w:t>BizTalk Server 2006 R2 Enterprise Edition</w:t>
            </w:r>
          </w:p>
        </w:tc>
      </w:tr>
      <w:tr w:rsidR="00023FE7" w:rsidRPr="00BB059B" w:rsidTr="002A6416">
        <w:tc>
          <w:tcPr>
            <w:tcW w:w="3960" w:type="dxa"/>
          </w:tcPr>
          <w:p w:rsidR="00023FE7" w:rsidRPr="00BB059B" w:rsidRDefault="00023FE7">
            <w:pPr>
              <w:ind w:left="252"/>
              <w:rPr>
                <w:rFonts w:eastAsia="PMingLiU" w:cs="Tahoma"/>
                <w:szCs w:val="20"/>
              </w:rPr>
            </w:pPr>
            <w:r w:rsidRPr="00BB059B">
              <w:rPr>
                <w:rFonts w:eastAsia="PMingLiU" w:cs="Tahoma"/>
                <w:szCs w:val="20"/>
              </w:rPr>
              <w:t>BizTalk RosettaNet Enterprise</w:t>
            </w:r>
          </w:p>
        </w:tc>
        <w:tc>
          <w:tcPr>
            <w:tcW w:w="4140" w:type="dxa"/>
          </w:tcPr>
          <w:p w:rsidR="00023FE7" w:rsidRPr="00BB059B" w:rsidRDefault="00023FE7">
            <w:pPr>
              <w:ind w:left="342"/>
              <w:rPr>
                <w:rFonts w:eastAsia="PMingLiU" w:cs="Tahoma"/>
                <w:szCs w:val="20"/>
              </w:rPr>
            </w:pPr>
            <w:r w:rsidRPr="00BB059B">
              <w:rPr>
                <w:rFonts w:eastAsia="PMingLiU" w:cs="Tahoma"/>
                <w:szCs w:val="20"/>
              </w:rPr>
              <w:t>BizTalk Server 2006 R2 Enterprise Edition</w:t>
            </w:r>
          </w:p>
        </w:tc>
      </w:tr>
      <w:tr w:rsidR="00023FE7" w:rsidRPr="00BB059B" w:rsidTr="002A6416">
        <w:tc>
          <w:tcPr>
            <w:tcW w:w="3960" w:type="dxa"/>
          </w:tcPr>
          <w:p w:rsidR="00023FE7" w:rsidRPr="00BB059B" w:rsidRDefault="00023FE7">
            <w:pPr>
              <w:ind w:left="252"/>
              <w:rPr>
                <w:rFonts w:eastAsia="PMingLiU" w:cs="Tahoma"/>
                <w:szCs w:val="20"/>
              </w:rPr>
            </w:pPr>
            <w:r w:rsidRPr="00BB059B">
              <w:rPr>
                <w:rFonts w:eastAsia="PMingLiU" w:cs="Tahoma"/>
                <w:szCs w:val="20"/>
              </w:rPr>
              <w:t>BizTalk SWIFT Enterprise</w:t>
            </w:r>
          </w:p>
        </w:tc>
        <w:tc>
          <w:tcPr>
            <w:tcW w:w="4140" w:type="dxa"/>
          </w:tcPr>
          <w:p w:rsidR="00023FE7" w:rsidRPr="00BB059B" w:rsidRDefault="00023FE7">
            <w:pPr>
              <w:ind w:left="342"/>
              <w:rPr>
                <w:rFonts w:eastAsia="PMingLiU" w:cs="Tahoma"/>
                <w:szCs w:val="20"/>
              </w:rPr>
            </w:pPr>
            <w:r w:rsidRPr="00BB059B">
              <w:rPr>
                <w:rFonts w:eastAsia="PMingLiU" w:cs="Tahoma"/>
                <w:szCs w:val="20"/>
              </w:rPr>
              <w:t>BizTalk Server 2006 R2 Enterprise Edition</w:t>
            </w:r>
          </w:p>
        </w:tc>
      </w:tr>
    </w:tbl>
    <w:p w:rsidR="00023FE7" w:rsidRPr="00BB059B" w:rsidRDefault="00023FE7">
      <w:pPr>
        <w:rPr>
          <w:rFonts w:eastAsia="PMingLiU" w:cs="Tahoma"/>
        </w:rPr>
      </w:pPr>
    </w:p>
    <w:p w:rsidR="00023FE7" w:rsidRPr="00BB059B" w:rsidRDefault="00023FE7" w:rsidP="0088185F">
      <w:pPr>
        <w:spacing w:after="60"/>
        <w:ind w:left="720"/>
        <w:rPr>
          <w:rFonts w:eastAsia="PMingLiU" w:cs="Tahoma"/>
        </w:rPr>
      </w:pPr>
      <w:r w:rsidRPr="00BB059B">
        <w:rPr>
          <w:rFonts w:eastAsia="PMingLiU" w:cs="Tahoma"/>
          <w:b/>
          <w:szCs w:val="18"/>
        </w:rPr>
        <w:t>BizTalk RFID Mobile and BizTalk RFID Mobile Standards Pack</w:t>
      </w:r>
    </w:p>
    <w:p w:rsidR="00023FE7" w:rsidRPr="00BB059B" w:rsidRDefault="00023FE7">
      <w:pPr>
        <w:ind w:left="720"/>
        <w:rPr>
          <w:rFonts w:eastAsia="PMingLiU" w:cs="Tahoma"/>
        </w:rPr>
      </w:pPr>
      <w:r w:rsidRPr="00BB059B">
        <w:rPr>
          <w:rFonts w:eastAsia="PMingLiU" w:cs="Tahoma"/>
          <w:szCs w:val="18"/>
        </w:rPr>
        <w:t>自</w:t>
      </w:r>
      <w:r w:rsidRPr="00BB059B">
        <w:rPr>
          <w:rFonts w:eastAsia="PMingLiU" w:cs="Tahoma"/>
          <w:szCs w:val="18"/>
        </w:rPr>
        <w:t xml:space="preserve"> 2008 </w:t>
      </w:r>
      <w:r w:rsidRPr="00BB059B">
        <w:rPr>
          <w:rFonts w:eastAsia="PMingLiU" w:cs="Tahoma"/>
          <w:szCs w:val="18"/>
        </w:rPr>
        <w:t>年</w:t>
      </w:r>
      <w:r w:rsidRPr="00BB059B">
        <w:rPr>
          <w:rFonts w:eastAsia="PMingLiU" w:cs="Tahoma"/>
          <w:szCs w:val="18"/>
        </w:rPr>
        <w:t xml:space="preserve"> 10 </w:t>
      </w:r>
      <w:r w:rsidRPr="00BB059B">
        <w:rPr>
          <w:rFonts w:eastAsia="PMingLiU" w:cs="Tahoma"/>
          <w:szCs w:val="18"/>
        </w:rPr>
        <w:t>月</w:t>
      </w:r>
      <w:r w:rsidRPr="00BB059B">
        <w:rPr>
          <w:rFonts w:eastAsia="PMingLiU" w:cs="Tahoma"/>
          <w:szCs w:val="18"/>
        </w:rPr>
        <w:t xml:space="preserve"> 31 </w:t>
      </w:r>
      <w:r w:rsidRPr="00BB059B">
        <w:rPr>
          <w:rFonts w:eastAsia="PMingLiU" w:cs="Tahoma"/>
          <w:szCs w:val="18"/>
        </w:rPr>
        <w:t>日起，具備</w:t>
      </w:r>
      <w:r w:rsidRPr="00BB059B">
        <w:rPr>
          <w:rFonts w:eastAsia="PMingLiU" w:cs="Tahoma"/>
          <w:szCs w:val="18"/>
        </w:rPr>
        <w:t xml:space="preserve"> Biz Talk Server Enterprise Edition </w:t>
      </w:r>
      <w:r w:rsidRPr="00BB059B">
        <w:rPr>
          <w:rFonts w:eastAsia="PMingLiU" w:cs="Tahoma"/>
          <w:szCs w:val="18"/>
        </w:rPr>
        <w:t>使用權之有效軟體保證範圍的客戶，</w:t>
      </w:r>
      <w:r w:rsidR="002C4591">
        <w:rPr>
          <w:rFonts w:eastAsia="PMingLiU" w:cs="Tahoma"/>
          <w:szCs w:val="18"/>
        </w:rPr>
        <w:br/>
      </w:r>
      <w:r w:rsidRPr="00BB059B">
        <w:rPr>
          <w:rFonts w:eastAsia="PMingLiU" w:cs="Tahoma"/>
          <w:szCs w:val="18"/>
        </w:rPr>
        <w:t>有資格使用</w:t>
      </w:r>
      <w:r w:rsidRPr="00BB059B">
        <w:rPr>
          <w:rFonts w:eastAsia="PMingLiU" w:cs="Tahoma"/>
          <w:szCs w:val="18"/>
        </w:rPr>
        <w:t xml:space="preserve"> BizTalk RFID Mobile </w:t>
      </w:r>
      <w:r w:rsidRPr="00BB059B">
        <w:rPr>
          <w:rFonts w:eastAsia="PMingLiU" w:cs="Tahoma"/>
          <w:szCs w:val="18"/>
        </w:rPr>
        <w:t>及</w:t>
      </w:r>
      <w:r w:rsidRPr="00BB059B">
        <w:rPr>
          <w:rFonts w:eastAsia="PMingLiU" w:cs="Tahoma"/>
          <w:szCs w:val="18"/>
        </w:rPr>
        <w:t xml:space="preserve"> BizTalk RFID Standards Pack</w:t>
      </w:r>
      <w:r w:rsidRPr="00BB059B">
        <w:rPr>
          <w:rFonts w:eastAsia="PMingLiU" w:cs="Tahoma"/>
          <w:szCs w:val="18"/>
        </w:rPr>
        <w:t>。本軟體之使用係受</w:t>
      </w:r>
      <w:r w:rsidRPr="00BB059B">
        <w:rPr>
          <w:rFonts w:eastAsia="PMingLiU" w:cs="Tahoma"/>
          <w:szCs w:val="18"/>
        </w:rPr>
        <w:t xml:space="preserve"> BizTalk Server </w:t>
      </w:r>
      <w:r w:rsidR="002C4591">
        <w:rPr>
          <w:rFonts w:eastAsia="PMingLiU" w:cs="Tahoma"/>
          <w:szCs w:val="18"/>
        </w:rPr>
        <w:br/>
      </w:r>
      <w:r w:rsidRPr="00BB059B">
        <w:rPr>
          <w:rFonts w:eastAsia="PMingLiU" w:cs="Tahoma"/>
          <w:szCs w:val="18"/>
        </w:rPr>
        <w:t xml:space="preserve">2006 R2 Enterprise Edition </w:t>
      </w:r>
      <w:r w:rsidRPr="00BB059B">
        <w:rPr>
          <w:rFonts w:eastAsia="PMingLiU" w:cs="Tahoma"/>
          <w:szCs w:val="18"/>
        </w:rPr>
        <w:t>之使用權利所拘束。當客戶對</w:t>
      </w:r>
      <w:r w:rsidRPr="00BB059B">
        <w:rPr>
          <w:rFonts w:eastAsia="PMingLiU" w:cs="Tahoma"/>
          <w:szCs w:val="18"/>
        </w:rPr>
        <w:t xml:space="preserve"> BizTalk Server Enterprise Edition </w:t>
      </w:r>
      <w:r w:rsidRPr="00BB059B">
        <w:rPr>
          <w:rFonts w:eastAsia="PMingLiU" w:cs="Tahoma"/>
          <w:szCs w:val="18"/>
        </w:rPr>
        <w:t>之使用權變成永久有效時，客戶對此元件之使用權利即為永久有效。</w:t>
      </w:r>
    </w:p>
    <w:p w:rsidR="00023FE7" w:rsidRPr="00BB059B" w:rsidRDefault="00023FE7">
      <w:pPr>
        <w:rPr>
          <w:rFonts w:eastAsia="PMingLiU" w:cs="Tahoma"/>
        </w:rPr>
      </w:pPr>
      <w:bookmarkStart w:id="1172" w:name="Srv_31BizTalk09StandEd"/>
    </w:p>
    <w:p w:rsidR="00E03856" w:rsidRPr="00BB059B" w:rsidRDefault="00E03856">
      <w:pPr>
        <w:rPr>
          <w:rFonts w:eastAsia="PMingLiU" w:cs="Tahoma"/>
        </w:rPr>
      </w:pPr>
    </w:p>
    <w:p w:rsidR="00023FE7" w:rsidRPr="00BB059B" w:rsidRDefault="00B26237">
      <w:pPr>
        <w:pStyle w:val="Heading3"/>
        <w:rPr>
          <w:rFonts w:ascii="Tahoma" w:eastAsia="PMingLiU" w:hAnsi="Tahoma" w:cs="Tahoma"/>
        </w:rPr>
      </w:pPr>
      <w:bookmarkStart w:id="1173" w:name="Srv_28BizTalkSvr2009StandEd"/>
      <w:bookmarkStart w:id="1174" w:name="_Toc336338292"/>
      <w:bookmarkStart w:id="1175" w:name="_Toc345401845"/>
      <w:r w:rsidRPr="00BB059B">
        <w:rPr>
          <w:rFonts w:ascii="Tahoma" w:eastAsia="PMingLiU" w:hAnsi="Tahoma" w:cs="Tahoma"/>
          <w:caps/>
          <w:color w:val="F66400"/>
          <w:sz w:val="22"/>
          <w:vertAlign w:val="superscript"/>
        </w:rPr>
        <w:t>3</w:t>
      </w:r>
      <w:r w:rsidR="002D7DB5">
        <w:rPr>
          <w:rFonts w:ascii="Tahoma" w:eastAsia="PMingLiU" w:hAnsi="Tahoma" w:cs="Tahoma"/>
          <w:caps/>
          <w:color w:val="F66400"/>
          <w:sz w:val="22"/>
          <w:vertAlign w:val="superscript"/>
        </w:rPr>
        <w:t>2</w:t>
      </w:r>
      <w:r w:rsidR="00E03D05" w:rsidRPr="00BB059B">
        <w:rPr>
          <w:rFonts w:ascii="Tahoma" w:eastAsia="PMingLiU" w:hAnsi="Tahoma" w:cs="Tahoma"/>
          <w:color w:val="F66400"/>
          <w:sz w:val="22"/>
        </w:rPr>
        <w:t xml:space="preserve"> </w:t>
      </w:r>
      <w:r w:rsidRPr="00BB059B">
        <w:rPr>
          <w:rFonts w:ascii="Tahoma" w:eastAsia="PMingLiU" w:hAnsi="Tahoma" w:cs="Tahoma"/>
          <w:color w:val="F66400"/>
          <w:sz w:val="22"/>
        </w:rPr>
        <w:t>BizTalk</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Server 2010 Standard Edition</w:t>
      </w:r>
      <w:bookmarkEnd w:id="1173"/>
      <w:bookmarkEnd w:id="1174"/>
      <w:bookmarkEnd w:id="1175"/>
    </w:p>
    <w:bookmarkEnd w:id="1172"/>
    <w:p w:rsidR="00A66BD2" w:rsidRPr="00BB059B" w:rsidRDefault="00A66BD2" w:rsidP="001154B5">
      <w:pPr>
        <w:ind w:left="720"/>
        <w:rPr>
          <w:rFonts w:eastAsia="PMingLiU" w:cs="Tahoma"/>
        </w:rPr>
      </w:pPr>
    </w:p>
    <w:p w:rsidR="00023FE7" w:rsidRPr="00BB059B" w:rsidRDefault="00A66BD2" w:rsidP="00A66BD2">
      <w:pPr>
        <w:spacing w:after="60"/>
        <w:ind w:left="720"/>
        <w:rPr>
          <w:rFonts w:eastAsia="PMingLiU" w:cs="Tahoma"/>
        </w:rPr>
      </w:pPr>
      <w:r w:rsidRPr="00BB059B">
        <w:rPr>
          <w:rFonts w:eastAsia="PMingLiU" w:cs="Tahoma"/>
          <w:b/>
          <w:szCs w:val="20"/>
        </w:rPr>
        <w:t>降級權利</w:t>
      </w:r>
    </w:p>
    <w:p w:rsidR="00023FE7" w:rsidRPr="00BB059B" w:rsidRDefault="00023FE7" w:rsidP="001154B5">
      <w:pPr>
        <w:ind w:left="720"/>
        <w:rPr>
          <w:rFonts w:eastAsia="PMingLiU" w:cs="Tahoma"/>
        </w:rPr>
      </w:pPr>
      <w:r w:rsidRPr="00BB059B">
        <w:rPr>
          <w:rFonts w:eastAsia="PMingLiU" w:cs="Tahoma"/>
          <w:szCs w:val="20"/>
        </w:rPr>
        <w:t>具備</w:t>
      </w:r>
      <w:r w:rsidRPr="00BB059B">
        <w:rPr>
          <w:rFonts w:eastAsia="PMingLiU" w:cs="Tahoma"/>
          <w:szCs w:val="20"/>
        </w:rPr>
        <w:t xml:space="preserve"> BizTalk Server 2010 Standard Edition </w:t>
      </w:r>
      <w:r w:rsidRPr="00BB059B">
        <w:rPr>
          <w:rFonts w:eastAsia="PMingLiU" w:cs="Tahoma"/>
          <w:szCs w:val="20"/>
        </w:rPr>
        <w:t>之使用權的大量授權客戶可以使用任何</w:t>
      </w:r>
      <w:r w:rsidRPr="00BB059B">
        <w:rPr>
          <w:rFonts w:eastAsia="PMingLiU" w:cs="Tahoma"/>
          <w:szCs w:val="20"/>
        </w:rPr>
        <w:t xml:space="preserve"> BizTalk Server Standard Edition </w:t>
      </w:r>
      <w:r w:rsidRPr="00BB059B">
        <w:rPr>
          <w:rFonts w:eastAsia="PMingLiU" w:cs="Tahoma"/>
          <w:szCs w:val="20"/>
        </w:rPr>
        <w:t>的舊版本、</w:t>
      </w:r>
      <w:r w:rsidRPr="00BB059B">
        <w:rPr>
          <w:rFonts w:eastAsia="PMingLiU" w:cs="Tahoma"/>
          <w:szCs w:val="20"/>
        </w:rPr>
        <w:t>Host Integration Server (</w:t>
      </w:r>
      <w:r w:rsidRPr="00BB059B">
        <w:rPr>
          <w:rFonts w:eastAsia="PMingLiU" w:cs="Tahoma"/>
          <w:szCs w:val="20"/>
        </w:rPr>
        <w:t>任何版本</w:t>
      </w:r>
      <w:r w:rsidRPr="00BB059B">
        <w:rPr>
          <w:rFonts w:eastAsia="PMingLiU" w:cs="Tahoma"/>
          <w:szCs w:val="20"/>
        </w:rPr>
        <w:t>)</w:t>
      </w:r>
      <w:r w:rsidRPr="00BB059B">
        <w:rPr>
          <w:rFonts w:eastAsia="PMingLiU" w:cs="Tahoma"/>
          <w:szCs w:val="20"/>
        </w:rPr>
        <w:t>、</w:t>
      </w:r>
      <w:r w:rsidRPr="00BB059B">
        <w:rPr>
          <w:rFonts w:eastAsia="PMingLiU" w:cs="Tahoma"/>
          <w:szCs w:val="20"/>
        </w:rPr>
        <w:t>BizTalk Adapter for MQSeries 1.0</w:t>
      </w:r>
      <w:r w:rsidRPr="00BB059B">
        <w:rPr>
          <w:rFonts w:eastAsia="PMingLiU" w:cs="Tahoma"/>
          <w:szCs w:val="20"/>
        </w:rPr>
        <w:t>、</w:t>
      </w:r>
      <w:r w:rsidRPr="00BB059B">
        <w:rPr>
          <w:rFonts w:eastAsia="PMingLiU" w:cs="Tahoma"/>
          <w:szCs w:val="20"/>
        </w:rPr>
        <w:t>BizTalk SAP Adapter</w:t>
      </w:r>
      <w:r w:rsidRPr="00BB059B">
        <w:rPr>
          <w:rFonts w:eastAsia="PMingLiU" w:cs="Tahoma"/>
          <w:szCs w:val="20"/>
        </w:rPr>
        <w:t>、</w:t>
      </w:r>
      <w:r w:rsidRPr="00BB059B">
        <w:rPr>
          <w:rFonts w:eastAsia="PMingLiU" w:cs="Tahoma"/>
          <w:szCs w:val="20"/>
        </w:rPr>
        <w:t>BizTalk Accelerator for HIPAA Standard Edition</w:t>
      </w:r>
      <w:r w:rsidRPr="00BB059B">
        <w:rPr>
          <w:rFonts w:eastAsia="PMingLiU" w:cs="Tahoma"/>
          <w:szCs w:val="20"/>
        </w:rPr>
        <w:t>、</w:t>
      </w:r>
      <w:r w:rsidRPr="00BB059B">
        <w:rPr>
          <w:rFonts w:eastAsia="PMingLiU" w:cs="Tahoma"/>
          <w:szCs w:val="20"/>
        </w:rPr>
        <w:t>BizTalk Accelerator for RosettaNet Standard Edition</w:t>
      </w:r>
      <w:r w:rsidRPr="00BB059B">
        <w:rPr>
          <w:rFonts w:eastAsia="PMingLiU" w:cs="Tahoma"/>
          <w:szCs w:val="20"/>
        </w:rPr>
        <w:t>、</w:t>
      </w:r>
      <w:r w:rsidRPr="00BB059B">
        <w:rPr>
          <w:rFonts w:eastAsia="PMingLiU" w:cs="Tahoma"/>
          <w:szCs w:val="20"/>
        </w:rPr>
        <w:t xml:space="preserve">BizTalk Accelerator for SWIFT Standard Edition </w:t>
      </w:r>
      <w:r w:rsidRPr="00BB059B">
        <w:rPr>
          <w:rFonts w:eastAsia="PMingLiU" w:cs="Tahoma"/>
          <w:szCs w:val="20"/>
        </w:rPr>
        <w:t>及</w:t>
      </w:r>
      <w:r w:rsidRPr="00BB059B">
        <w:rPr>
          <w:rFonts w:eastAsia="PMingLiU" w:cs="Tahoma"/>
          <w:szCs w:val="20"/>
        </w:rPr>
        <w:t xml:space="preserve"> BizTalk Accelerator for HL7 Standard Edition</w:t>
      </w:r>
      <w:r w:rsidRPr="00BB059B">
        <w:rPr>
          <w:rFonts w:eastAsia="PMingLiU" w:cs="Tahoma"/>
          <w:szCs w:val="20"/>
        </w:rPr>
        <w:t>。</w:t>
      </w:r>
    </w:p>
    <w:p w:rsidR="00023FE7" w:rsidRPr="00BB059B" w:rsidRDefault="00023FE7" w:rsidP="001154B5">
      <w:pPr>
        <w:ind w:left="720"/>
        <w:rPr>
          <w:rFonts w:eastAsia="PMingLiU" w:cs="Tahoma"/>
        </w:rPr>
      </w:pPr>
    </w:p>
    <w:p w:rsidR="00023FE7" w:rsidRPr="00BB059B" w:rsidRDefault="00A66BD2" w:rsidP="00A66BD2">
      <w:pPr>
        <w:spacing w:after="60"/>
        <w:ind w:left="720"/>
        <w:rPr>
          <w:rFonts w:eastAsia="PMingLiU" w:cs="Tahoma"/>
        </w:rPr>
      </w:pPr>
      <w:r w:rsidRPr="00BB059B">
        <w:rPr>
          <w:rFonts w:eastAsia="PMingLiU" w:cs="Tahoma"/>
          <w:b/>
          <w:szCs w:val="20"/>
        </w:rPr>
        <w:t>參加</w:t>
      </w:r>
      <w:r w:rsidRPr="00BB059B">
        <w:rPr>
          <w:rFonts w:eastAsia="PMingLiU" w:cs="Tahoma"/>
          <w:b/>
          <w:szCs w:val="20"/>
        </w:rPr>
        <w:t xml:space="preserve"> SA </w:t>
      </w:r>
      <w:r w:rsidRPr="00BB059B">
        <w:rPr>
          <w:rFonts w:eastAsia="PMingLiU" w:cs="Tahoma"/>
          <w:b/>
          <w:szCs w:val="20"/>
        </w:rPr>
        <w:t>之</w:t>
      </w:r>
      <w:r w:rsidRPr="00BB059B">
        <w:rPr>
          <w:rFonts w:eastAsia="PMingLiU" w:cs="Tahoma"/>
          <w:b/>
          <w:szCs w:val="20"/>
        </w:rPr>
        <w:t xml:space="preserve"> BizTalk Server Accelerators </w:t>
      </w:r>
      <w:r w:rsidRPr="00BB059B">
        <w:rPr>
          <w:rFonts w:eastAsia="PMingLiU" w:cs="Tahoma"/>
          <w:b/>
          <w:szCs w:val="20"/>
        </w:rPr>
        <w:t>客戶的移轉路徑</w:t>
      </w:r>
    </w:p>
    <w:p w:rsidR="00023FE7" w:rsidRPr="00BB059B" w:rsidRDefault="00023FE7" w:rsidP="00A66BD2">
      <w:pPr>
        <w:ind w:left="720"/>
        <w:rPr>
          <w:rFonts w:eastAsia="PMingLiU" w:cs="Tahoma"/>
        </w:rPr>
      </w:pPr>
      <w:r w:rsidRPr="00BB059B">
        <w:rPr>
          <w:rFonts w:eastAsia="PMingLiU" w:cs="Tahoma"/>
          <w:szCs w:val="20"/>
        </w:rPr>
        <w:t>自</w:t>
      </w:r>
      <w:r w:rsidRPr="00BB059B">
        <w:rPr>
          <w:rFonts w:eastAsia="PMingLiU" w:cs="Tahoma"/>
          <w:szCs w:val="20"/>
        </w:rPr>
        <w:t xml:space="preserve"> 2007 </w:t>
      </w:r>
      <w:r w:rsidRPr="00BB059B">
        <w:rPr>
          <w:rFonts w:eastAsia="PMingLiU" w:cs="Tahoma"/>
          <w:szCs w:val="20"/>
        </w:rPr>
        <w:t>年</w:t>
      </w:r>
      <w:r w:rsidRPr="00BB059B">
        <w:rPr>
          <w:rFonts w:eastAsia="PMingLiU" w:cs="Tahoma"/>
          <w:szCs w:val="20"/>
        </w:rPr>
        <w:t xml:space="preserve"> 9 </w:t>
      </w:r>
      <w:r w:rsidRPr="00BB059B">
        <w:rPr>
          <w:rFonts w:eastAsia="PMingLiU" w:cs="Tahoma"/>
          <w:szCs w:val="20"/>
        </w:rPr>
        <w:t>月</w:t>
      </w:r>
      <w:r w:rsidRPr="00BB059B">
        <w:rPr>
          <w:rFonts w:eastAsia="PMingLiU" w:cs="Tahoma"/>
          <w:szCs w:val="20"/>
        </w:rPr>
        <w:t xml:space="preserve"> 1 </w:t>
      </w:r>
      <w:r w:rsidRPr="00BB059B">
        <w:rPr>
          <w:rFonts w:eastAsia="PMingLiU" w:cs="Tahoma"/>
          <w:szCs w:val="20"/>
        </w:rPr>
        <w:t>日起，若大量授權客戶已針對以下所列之任何</w:t>
      </w:r>
      <w:r w:rsidRPr="00BB059B">
        <w:rPr>
          <w:rFonts w:eastAsia="PMingLiU" w:cs="Tahoma"/>
          <w:szCs w:val="20"/>
        </w:rPr>
        <w:t xml:space="preserve"> BizTalk Server Accelerator </w:t>
      </w:r>
      <w:r w:rsidRPr="00BB059B">
        <w:rPr>
          <w:rFonts w:eastAsia="PMingLiU" w:cs="Tahoma"/>
          <w:szCs w:val="20"/>
        </w:rPr>
        <w:t>的每兩</w:t>
      </w:r>
      <w:r w:rsidRPr="00BB059B">
        <w:rPr>
          <w:rFonts w:eastAsia="PMingLiU" w:cs="Tahoma"/>
          <w:szCs w:val="20"/>
        </w:rPr>
        <w:t xml:space="preserve"> (2) </w:t>
      </w:r>
      <w:r w:rsidRPr="00BB059B">
        <w:rPr>
          <w:rFonts w:eastAsia="PMingLiU" w:cs="Tahoma"/>
          <w:szCs w:val="20"/>
        </w:rPr>
        <w:t>份使用權參加軟體保證，便可允許客戶在乙</w:t>
      </w:r>
      <w:r w:rsidRPr="00BB059B">
        <w:rPr>
          <w:rFonts w:eastAsia="PMingLiU" w:cs="Tahoma"/>
          <w:szCs w:val="20"/>
        </w:rPr>
        <w:t xml:space="preserve"> (1) </w:t>
      </w:r>
      <w:r w:rsidRPr="00BB059B">
        <w:rPr>
          <w:rFonts w:eastAsia="PMingLiU" w:cs="Tahoma"/>
          <w:szCs w:val="20"/>
        </w:rPr>
        <w:t>部處理器上使用</w:t>
      </w:r>
      <w:r w:rsidRPr="00BB059B">
        <w:rPr>
          <w:rFonts w:eastAsia="PMingLiU" w:cs="Tahoma"/>
          <w:szCs w:val="20"/>
        </w:rPr>
        <w:t xml:space="preserve"> BizTalk Server 2006 R2 </w:t>
      </w:r>
      <w:r w:rsidRPr="00BB059B">
        <w:rPr>
          <w:rFonts w:eastAsia="PMingLiU" w:cs="Tahoma"/>
          <w:szCs w:val="20"/>
        </w:rPr>
        <w:t>的對應版本</w:t>
      </w:r>
      <w:r w:rsidRPr="00BB059B">
        <w:rPr>
          <w:rFonts w:eastAsia="PMingLiU" w:cs="Tahoma"/>
          <w:szCs w:val="20"/>
        </w:rPr>
        <w:t xml:space="preserve"> (</w:t>
      </w:r>
      <w:r w:rsidRPr="00BB059B">
        <w:rPr>
          <w:rFonts w:eastAsia="PMingLiU" w:cs="Tahoma"/>
          <w:szCs w:val="20"/>
        </w:rPr>
        <w:t>或任何該產品之更新版本</w:t>
      </w:r>
      <w:r w:rsidRPr="00BB059B">
        <w:rPr>
          <w:rFonts w:eastAsia="PMingLiU" w:cs="Tahoma"/>
          <w:szCs w:val="20"/>
        </w:rPr>
        <w:t xml:space="preserve">) </w:t>
      </w:r>
      <w:r w:rsidRPr="00BB059B">
        <w:rPr>
          <w:rFonts w:eastAsia="PMingLiU" w:cs="Tahoma"/>
          <w:szCs w:val="20"/>
        </w:rPr>
        <w:t>替代</w:t>
      </w:r>
      <w:r w:rsidRPr="00BB059B">
        <w:rPr>
          <w:rFonts w:eastAsia="PMingLiU" w:cs="Tahoma"/>
          <w:szCs w:val="20"/>
        </w:rPr>
        <w:t xml:space="preserve"> BizTalk Accelerator</w:t>
      </w:r>
      <w:r w:rsidRPr="00BB059B">
        <w:rPr>
          <w:rFonts w:eastAsia="PMingLiU" w:cs="Tahoma"/>
          <w:szCs w:val="20"/>
        </w:rPr>
        <w:t>。</w:t>
      </w:r>
      <w:r w:rsidRPr="00BB059B">
        <w:rPr>
          <w:rFonts w:eastAsia="PMingLiU" w:cs="Tahoma"/>
          <w:szCs w:val="20"/>
          <w:lang w:eastAsia="zh-TW"/>
        </w:rPr>
        <w:t>客戶對</w:t>
      </w:r>
      <w:r w:rsidRPr="00BB059B">
        <w:rPr>
          <w:rFonts w:eastAsia="PMingLiU" w:cs="Tahoma"/>
          <w:szCs w:val="20"/>
          <w:lang w:eastAsia="zh-TW"/>
        </w:rPr>
        <w:t xml:space="preserve"> BizTalk Server 2006 R2 </w:t>
      </w:r>
      <w:r w:rsidRPr="00BB059B">
        <w:rPr>
          <w:rFonts w:eastAsia="PMingLiU" w:cs="Tahoma"/>
          <w:szCs w:val="20"/>
          <w:lang w:eastAsia="zh-TW"/>
        </w:rPr>
        <w:t>之使用權會隨著客戶對</w:t>
      </w:r>
      <w:r w:rsidRPr="00BB059B">
        <w:rPr>
          <w:rFonts w:eastAsia="PMingLiU" w:cs="Tahoma"/>
          <w:szCs w:val="20"/>
          <w:lang w:eastAsia="zh-TW"/>
        </w:rPr>
        <w:t xml:space="preserve"> BizTalk Accelerator </w:t>
      </w:r>
      <w:r w:rsidRPr="00BB059B">
        <w:rPr>
          <w:rFonts w:eastAsia="PMingLiU" w:cs="Tahoma"/>
          <w:szCs w:val="20"/>
          <w:lang w:eastAsia="zh-TW"/>
        </w:rPr>
        <w:t>之對應拷貝之使用權的屆滿或終止而失去效力。客戶依本優惠方案對</w:t>
      </w:r>
      <w:r w:rsidRPr="00BB059B">
        <w:rPr>
          <w:rFonts w:eastAsia="PMingLiU" w:cs="Tahoma"/>
          <w:szCs w:val="20"/>
          <w:lang w:eastAsia="zh-TW"/>
        </w:rPr>
        <w:t xml:space="preserve"> BizTalk Server 2006 R2 </w:t>
      </w:r>
      <w:r w:rsidRPr="00BB059B">
        <w:rPr>
          <w:rFonts w:eastAsia="PMingLiU" w:cs="Tahoma"/>
          <w:szCs w:val="20"/>
          <w:lang w:eastAsia="zh-TW"/>
        </w:rPr>
        <w:t>之使用係受該產品之產品使用權及客戶之大量授權合約的條款及條件所拘束。</w:t>
      </w:r>
      <w:r w:rsidRPr="00BB059B">
        <w:rPr>
          <w:rFonts w:eastAsia="PMingLiU" w:cs="Tahoma"/>
          <w:szCs w:val="20"/>
        </w:rPr>
        <w:t xml:space="preserve">BizTalk Accelerator </w:t>
      </w:r>
      <w:r w:rsidRPr="00BB059B">
        <w:rPr>
          <w:rFonts w:eastAsia="PMingLiU" w:cs="Tahoma"/>
          <w:szCs w:val="20"/>
        </w:rPr>
        <w:t>之軟體保證期間結束時，客戶得續約</w:t>
      </w:r>
      <w:r w:rsidRPr="00BB059B">
        <w:rPr>
          <w:rFonts w:eastAsia="PMingLiU" w:cs="Tahoma"/>
          <w:szCs w:val="20"/>
        </w:rPr>
        <w:t xml:space="preserve"> BizTalk Server 2006 R2 </w:t>
      </w:r>
      <w:r w:rsidRPr="00BB059B">
        <w:rPr>
          <w:rFonts w:eastAsia="PMingLiU" w:cs="Tahoma"/>
          <w:szCs w:val="20"/>
        </w:rPr>
        <w:t>之升級保障替代</w:t>
      </w:r>
      <w:r w:rsidRPr="00BB059B">
        <w:rPr>
          <w:rFonts w:eastAsia="PMingLiU" w:cs="Tahoma"/>
          <w:szCs w:val="20"/>
        </w:rPr>
        <w:t xml:space="preserve"> BizTalk Accelerator</w:t>
      </w:r>
      <w:r w:rsidRPr="00BB059B">
        <w:rPr>
          <w:rFonts w:eastAsia="PMingLiU" w:cs="Tahoma"/>
          <w:szCs w:val="20"/>
        </w:rPr>
        <w:t>。</w:t>
      </w:r>
    </w:p>
    <w:p w:rsidR="00023FE7" w:rsidRPr="00BB059B" w:rsidRDefault="00023FE7">
      <w:pPr>
        <w:rPr>
          <w:rFonts w:eastAsia="PMingLiU" w:cs="Tahoma"/>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BB059B" w:rsidTr="002A6416">
        <w:tc>
          <w:tcPr>
            <w:tcW w:w="3917" w:type="dxa"/>
            <w:shd w:val="clear" w:color="auto" w:fill="FABF8F"/>
          </w:tcPr>
          <w:p w:rsidR="00023FE7" w:rsidRPr="00BB059B" w:rsidRDefault="00023FE7">
            <w:pPr>
              <w:ind w:left="299"/>
              <w:rPr>
                <w:rFonts w:eastAsia="PMingLiU" w:cs="Tahoma"/>
                <w:b/>
                <w:szCs w:val="20"/>
              </w:rPr>
            </w:pPr>
            <w:r w:rsidRPr="00BB059B">
              <w:rPr>
                <w:rFonts w:eastAsia="PMingLiU" w:cs="Tahoma"/>
                <w:b/>
                <w:szCs w:val="20"/>
              </w:rPr>
              <w:t>BizTalk Accelerator</w:t>
            </w:r>
          </w:p>
        </w:tc>
        <w:tc>
          <w:tcPr>
            <w:tcW w:w="3870" w:type="dxa"/>
            <w:shd w:val="clear" w:color="auto" w:fill="FABF8F"/>
          </w:tcPr>
          <w:p w:rsidR="00023FE7" w:rsidRPr="00BB059B" w:rsidRDefault="00023FE7">
            <w:pPr>
              <w:ind w:left="252"/>
              <w:rPr>
                <w:rFonts w:eastAsia="PMingLiU" w:cs="Tahoma"/>
                <w:b/>
                <w:szCs w:val="20"/>
              </w:rPr>
            </w:pPr>
            <w:r w:rsidRPr="00BB059B">
              <w:rPr>
                <w:rFonts w:eastAsia="PMingLiU" w:cs="Tahoma"/>
                <w:b/>
                <w:szCs w:val="20"/>
              </w:rPr>
              <w:t>軟體保證資格</w:t>
            </w:r>
          </w:p>
        </w:tc>
      </w:tr>
      <w:tr w:rsidR="00023FE7" w:rsidRPr="00BB059B" w:rsidTr="002A6416">
        <w:tc>
          <w:tcPr>
            <w:tcW w:w="3917" w:type="dxa"/>
          </w:tcPr>
          <w:p w:rsidR="00023FE7" w:rsidRPr="00BB059B" w:rsidRDefault="00023FE7">
            <w:pPr>
              <w:ind w:left="299"/>
              <w:rPr>
                <w:rFonts w:eastAsia="PMingLiU" w:cs="Tahoma"/>
                <w:szCs w:val="20"/>
              </w:rPr>
            </w:pPr>
            <w:r w:rsidRPr="00BB059B">
              <w:rPr>
                <w:rFonts w:eastAsia="PMingLiU" w:cs="Tahoma"/>
                <w:szCs w:val="20"/>
              </w:rPr>
              <w:t>BizTalk HIPAA Standard</w:t>
            </w:r>
          </w:p>
        </w:tc>
        <w:tc>
          <w:tcPr>
            <w:tcW w:w="3870" w:type="dxa"/>
          </w:tcPr>
          <w:p w:rsidR="00023FE7" w:rsidRPr="00BB059B" w:rsidRDefault="00023FE7">
            <w:pPr>
              <w:ind w:left="252"/>
              <w:rPr>
                <w:rFonts w:eastAsia="PMingLiU" w:cs="Tahoma"/>
                <w:szCs w:val="20"/>
              </w:rPr>
            </w:pPr>
            <w:r w:rsidRPr="00BB059B">
              <w:rPr>
                <w:rFonts w:eastAsia="PMingLiU" w:cs="Tahoma"/>
                <w:szCs w:val="20"/>
              </w:rPr>
              <w:t>BizTalk Server 2006 R2 Standard Edition</w:t>
            </w:r>
          </w:p>
        </w:tc>
      </w:tr>
      <w:tr w:rsidR="00023FE7" w:rsidRPr="00BB059B" w:rsidTr="002A6416">
        <w:tc>
          <w:tcPr>
            <w:tcW w:w="3917" w:type="dxa"/>
          </w:tcPr>
          <w:p w:rsidR="00023FE7" w:rsidRPr="00BB059B" w:rsidRDefault="00023FE7">
            <w:pPr>
              <w:ind w:left="299"/>
              <w:rPr>
                <w:rFonts w:eastAsia="PMingLiU" w:cs="Tahoma"/>
                <w:szCs w:val="20"/>
              </w:rPr>
            </w:pPr>
            <w:r w:rsidRPr="00BB059B">
              <w:rPr>
                <w:rFonts w:eastAsia="PMingLiU" w:cs="Tahoma"/>
                <w:szCs w:val="20"/>
              </w:rPr>
              <w:t>BizTalk HL7 Standard</w:t>
            </w:r>
          </w:p>
        </w:tc>
        <w:tc>
          <w:tcPr>
            <w:tcW w:w="3870" w:type="dxa"/>
          </w:tcPr>
          <w:p w:rsidR="00023FE7" w:rsidRPr="00BB059B" w:rsidRDefault="00023FE7">
            <w:pPr>
              <w:ind w:left="252"/>
              <w:rPr>
                <w:rFonts w:eastAsia="PMingLiU" w:cs="Tahoma"/>
                <w:szCs w:val="20"/>
              </w:rPr>
            </w:pPr>
            <w:r w:rsidRPr="00BB059B">
              <w:rPr>
                <w:rFonts w:eastAsia="PMingLiU" w:cs="Tahoma"/>
                <w:szCs w:val="20"/>
              </w:rPr>
              <w:t>BizTalk Server 2006 R2 Standard Edition</w:t>
            </w:r>
          </w:p>
        </w:tc>
      </w:tr>
      <w:tr w:rsidR="00023FE7" w:rsidRPr="00BB059B" w:rsidTr="002A6416">
        <w:tc>
          <w:tcPr>
            <w:tcW w:w="3917" w:type="dxa"/>
          </w:tcPr>
          <w:p w:rsidR="00023FE7" w:rsidRPr="00BB059B" w:rsidRDefault="00023FE7">
            <w:pPr>
              <w:ind w:left="299"/>
              <w:rPr>
                <w:rFonts w:eastAsia="PMingLiU" w:cs="Tahoma"/>
                <w:szCs w:val="20"/>
              </w:rPr>
            </w:pPr>
            <w:r w:rsidRPr="00BB059B">
              <w:rPr>
                <w:rFonts w:eastAsia="PMingLiU" w:cs="Tahoma"/>
                <w:szCs w:val="20"/>
              </w:rPr>
              <w:t>BizTalk RosettaNet Standard</w:t>
            </w:r>
          </w:p>
        </w:tc>
        <w:tc>
          <w:tcPr>
            <w:tcW w:w="3870" w:type="dxa"/>
          </w:tcPr>
          <w:p w:rsidR="00023FE7" w:rsidRPr="00BB059B" w:rsidRDefault="00023FE7">
            <w:pPr>
              <w:ind w:left="252"/>
              <w:rPr>
                <w:rFonts w:eastAsia="PMingLiU" w:cs="Tahoma"/>
                <w:szCs w:val="20"/>
              </w:rPr>
            </w:pPr>
            <w:r w:rsidRPr="00BB059B">
              <w:rPr>
                <w:rFonts w:eastAsia="PMingLiU" w:cs="Tahoma"/>
                <w:szCs w:val="20"/>
              </w:rPr>
              <w:t>BizTalk Server 2006 R2 Standard Edition</w:t>
            </w:r>
          </w:p>
        </w:tc>
      </w:tr>
      <w:tr w:rsidR="00023FE7" w:rsidRPr="00BB059B" w:rsidTr="002A6416">
        <w:tc>
          <w:tcPr>
            <w:tcW w:w="3917" w:type="dxa"/>
          </w:tcPr>
          <w:p w:rsidR="00023FE7" w:rsidRPr="00BB059B" w:rsidRDefault="00023FE7">
            <w:pPr>
              <w:ind w:left="299"/>
              <w:rPr>
                <w:rFonts w:eastAsia="PMingLiU" w:cs="Tahoma"/>
                <w:szCs w:val="20"/>
              </w:rPr>
            </w:pPr>
            <w:r w:rsidRPr="00BB059B">
              <w:rPr>
                <w:rFonts w:eastAsia="PMingLiU" w:cs="Tahoma"/>
                <w:szCs w:val="20"/>
              </w:rPr>
              <w:t>BizTalk SWIFT Standard</w:t>
            </w:r>
          </w:p>
        </w:tc>
        <w:tc>
          <w:tcPr>
            <w:tcW w:w="3870" w:type="dxa"/>
          </w:tcPr>
          <w:p w:rsidR="00023FE7" w:rsidRPr="00BB059B" w:rsidRDefault="00023FE7">
            <w:pPr>
              <w:ind w:left="252"/>
              <w:rPr>
                <w:rFonts w:eastAsia="PMingLiU" w:cs="Tahoma"/>
                <w:szCs w:val="20"/>
              </w:rPr>
            </w:pPr>
            <w:r w:rsidRPr="00BB059B">
              <w:rPr>
                <w:rFonts w:eastAsia="PMingLiU" w:cs="Tahoma"/>
                <w:szCs w:val="20"/>
              </w:rPr>
              <w:t>BizTalk Server 2006 R2 Standard Edition</w:t>
            </w:r>
          </w:p>
        </w:tc>
      </w:tr>
    </w:tbl>
    <w:p w:rsidR="00023FE7" w:rsidRDefault="00023FE7">
      <w:pPr>
        <w:rPr>
          <w:rFonts w:eastAsia="PMingLiU" w:cs="Tahoma"/>
        </w:rPr>
      </w:pPr>
    </w:p>
    <w:p w:rsidR="002C4591" w:rsidRDefault="002C4591">
      <w:pPr>
        <w:rPr>
          <w:rFonts w:eastAsia="PMingLiU" w:cs="Tahoma"/>
        </w:rPr>
      </w:pPr>
    </w:p>
    <w:p w:rsidR="002C4591" w:rsidRPr="00BB059B" w:rsidRDefault="002C4591">
      <w:pPr>
        <w:rPr>
          <w:rFonts w:eastAsia="PMingLiU" w:cs="Tahoma"/>
        </w:rPr>
      </w:pPr>
    </w:p>
    <w:p w:rsidR="00023FE7" w:rsidRPr="00BB059B" w:rsidRDefault="00023FE7" w:rsidP="00A66BD2">
      <w:pPr>
        <w:spacing w:after="60"/>
        <w:ind w:left="720"/>
        <w:rPr>
          <w:rFonts w:eastAsia="PMingLiU" w:cs="Tahoma"/>
        </w:rPr>
      </w:pPr>
      <w:r w:rsidRPr="00BB059B">
        <w:rPr>
          <w:rFonts w:eastAsia="PMingLiU" w:cs="Tahoma"/>
          <w:b/>
          <w:szCs w:val="18"/>
        </w:rPr>
        <w:t xml:space="preserve">BizTalk RFID Mobile </w:t>
      </w:r>
      <w:r w:rsidRPr="00BB059B">
        <w:rPr>
          <w:rFonts w:eastAsia="PMingLiU" w:cs="Tahoma"/>
          <w:b/>
          <w:szCs w:val="18"/>
        </w:rPr>
        <w:t>及</w:t>
      </w:r>
      <w:r w:rsidRPr="00BB059B">
        <w:rPr>
          <w:rFonts w:eastAsia="PMingLiU" w:cs="Tahoma"/>
          <w:b/>
          <w:szCs w:val="18"/>
        </w:rPr>
        <w:t xml:space="preserve"> RFID Mobile Standards Pack</w:t>
      </w:r>
    </w:p>
    <w:p w:rsidR="00023FE7" w:rsidRPr="00BB059B" w:rsidRDefault="00023FE7" w:rsidP="001154B5">
      <w:pPr>
        <w:ind w:left="720"/>
        <w:rPr>
          <w:rFonts w:eastAsia="PMingLiU" w:cs="Tahoma"/>
        </w:rPr>
      </w:pPr>
      <w:r w:rsidRPr="00BB059B">
        <w:rPr>
          <w:rFonts w:eastAsia="PMingLiU" w:cs="Tahoma"/>
          <w:szCs w:val="18"/>
        </w:rPr>
        <w:t>自</w:t>
      </w:r>
      <w:r w:rsidRPr="00BB059B">
        <w:rPr>
          <w:rFonts w:eastAsia="PMingLiU" w:cs="Tahoma"/>
          <w:szCs w:val="18"/>
        </w:rPr>
        <w:t xml:space="preserve"> 2008 </w:t>
      </w:r>
      <w:r w:rsidRPr="00BB059B">
        <w:rPr>
          <w:rFonts w:eastAsia="PMingLiU" w:cs="Tahoma"/>
          <w:szCs w:val="18"/>
        </w:rPr>
        <w:t>年</w:t>
      </w:r>
      <w:r w:rsidRPr="00BB059B">
        <w:rPr>
          <w:rFonts w:eastAsia="PMingLiU" w:cs="Tahoma"/>
          <w:szCs w:val="18"/>
        </w:rPr>
        <w:t xml:space="preserve"> 10 </w:t>
      </w:r>
      <w:r w:rsidRPr="00BB059B">
        <w:rPr>
          <w:rFonts w:eastAsia="PMingLiU" w:cs="Tahoma"/>
          <w:szCs w:val="18"/>
        </w:rPr>
        <w:t>月</w:t>
      </w:r>
      <w:r w:rsidRPr="00BB059B">
        <w:rPr>
          <w:rFonts w:eastAsia="PMingLiU" w:cs="Tahoma"/>
          <w:szCs w:val="18"/>
        </w:rPr>
        <w:t xml:space="preserve"> 31 </w:t>
      </w:r>
      <w:r w:rsidRPr="00BB059B">
        <w:rPr>
          <w:rFonts w:eastAsia="PMingLiU" w:cs="Tahoma"/>
          <w:szCs w:val="18"/>
        </w:rPr>
        <w:t>日起，具備</w:t>
      </w:r>
      <w:r w:rsidRPr="00BB059B">
        <w:rPr>
          <w:rFonts w:eastAsia="PMingLiU" w:cs="Tahoma"/>
          <w:szCs w:val="18"/>
        </w:rPr>
        <w:t xml:space="preserve"> Biz Talk Server Standard Edition </w:t>
      </w:r>
      <w:r w:rsidRPr="00BB059B">
        <w:rPr>
          <w:rFonts w:eastAsia="PMingLiU" w:cs="Tahoma"/>
          <w:szCs w:val="18"/>
        </w:rPr>
        <w:t>使用權之有效軟體保證範圍的客戶，有資格使用</w:t>
      </w:r>
      <w:r w:rsidRPr="00BB059B">
        <w:rPr>
          <w:rFonts w:eastAsia="PMingLiU" w:cs="Tahoma"/>
          <w:szCs w:val="18"/>
        </w:rPr>
        <w:t xml:space="preserve"> BizTalk RFID Mobile </w:t>
      </w:r>
      <w:r w:rsidRPr="00BB059B">
        <w:rPr>
          <w:rFonts w:eastAsia="PMingLiU" w:cs="Tahoma"/>
          <w:szCs w:val="18"/>
        </w:rPr>
        <w:t>及</w:t>
      </w:r>
      <w:r w:rsidRPr="00BB059B">
        <w:rPr>
          <w:rFonts w:eastAsia="PMingLiU" w:cs="Tahoma"/>
          <w:szCs w:val="18"/>
        </w:rPr>
        <w:t xml:space="preserve"> BizTalk RFID Standards Pack</w:t>
      </w:r>
      <w:r w:rsidRPr="00BB059B">
        <w:rPr>
          <w:rFonts w:eastAsia="PMingLiU" w:cs="Tahoma"/>
          <w:szCs w:val="18"/>
        </w:rPr>
        <w:t>。本軟體之使用係受</w:t>
      </w:r>
      <w:r w:rsidRPr="00BB059B">
        <w:rPr>
          <w:rFonts w:eastAsia="PMingLiU" w:cs="Tahoma"/>
          <w:szCs w:val="18"/>
        </w:rPr>
        <w:t xml:space="preserve"> BizTalk Server 2006 R2 Standard Edition </w:t>
      </w:r>
      <w:r w:rsidRPr="00BB059B">
        <w:rPr>
          <w:rFonts w:eastAsia="PMingLiU" w:cs="Tahoma"/>
          <w:szCs w:val="18"/>
        </w:rPr>
        <w:t>之使用權利所拘束。當客戶對</w:t>
      </w:r>
      <w:r w:rsidRPr="00BB059B">
        <w:rPr>
          <w:rFonts w:eastAsia="PMingLiU" w:cs="Tahoma"/>
          <w:szCs w:val="18"/>
        </w:rPr>
        <w:t xml:space="preserve"> BizTalk Server Standard Edition </w:t>
      </w:r>
      <w:r w:rsidRPr="00BB059B">
        <w:rPr>
          <w:rFonts w:eastAsia="PMingLiU" w:cs="Tahoma"/>
          <w:szCs w:val="18"/>
        </w:rPr>
        <w:t>之使用權變成永久有效時，客戶對此元件之使用權利即為永久有效。</w:t>
      </w:r>
    </w:p>
    <w:p w:rsidR="00501264" w:rsidRPr="00BB059B" w:rsidRDefault="00501264">
      <w:pPr>
        <w:ind w:left="540"/>
        <w:rPr>
          <w:rFonts w:eastAsia="PMingLiU" w:cs="Tahoma"/>
        </w:rPr>
      </w:pPr>
    </w:p>
    <w:p w:rsidR="003540FA" w:rsidRPr="00BB059B" w:rsidRDefault="003540FA" w:rsidP="00A66BD2">
      <w:pPr>
        <w:ind w:left="540"/>
        <w:rPr>
          <w:rFonts w:eastAsia="PMingLiU" w:cs="Tahoma"/>
        </w:rPr>
      </w:pPr>
    </w:p>
    <w:p w:rsidR="007B48BC" w:rsidRPr="00BB059B" w:rsidRDefault="00B26237" w:rsidP="000773D2">
      <w:pPr>
        <w:pStyle w:val="Heading3"/>
        <w:ind w:left="270" w:hanging="270"/>
        <w:rPr>
          <w:rFonts w:ascii="Tahoma" w:eastAsia="PMingLiU" w:hAnsi="Tahoma" w:cs="Tahoma"/>
        </w:rPr>
      </w:pPr>
      <w:bookmarkStart w:id="1176" w:name="_Toc336338293"/>
      <w:bookmarkStart w:id="1177" w:name="_Toc345401846"/>
      <w:bookmarkStart w:id="1178" w:name="Srv_35BusinessIntellApp2012"/>
      <w:bookmarkStart w:id="1179" w:name="Srv_35CoreCALBridgeWinIntune"/>
      <w:r w:rsidRPr="00BB059B">
        <w:rPr>
          <w:rFonts w:ascii="Tahoma" w:eastAsia="PMingLiU" w:hAnsi="Tahoma" w:cs="Tahoma"/>
          <w:caps/>
          <w:color w:val="F66400"/>
          <w:sz w:val="22"/>
          <w:vertAlign w:val="superscript"/>
        </w:rPr>
        <w:t>3</w:t>
      </w:r>
      <w:r w:rsidR="002D7DB5">
        <w:rPr>
          <w:rFonts w:ascii="Tahoma" w:eastAsia="PMingLiU" w:hAnsi="Tahoma" w:cs="Tahoma"/>
          <w:caps/>
          <w:color w:val="F66400"/>
          <w:sz w:val="22"/>
          <w:vertAlign w:val="superscript"/>
        </w:rPr>
        <w:t>3</w:t>
      </w:r>
      <w:r w:rsidR="00E03D05" w:rsidRPr="00BB059B">
        <w:rPr>
          <w:rFonts w:ascii="Tahoma" w:eastAsia="PMingLiU" w:hAnsi="Tahoma" w:cs="Tahoma"/>
          <w:color w:val="F66400"/>
          <w:sz w:val="22"/>
        </w:rPr>
        <w:t xml:space="preserve"> </w:t>
      </w:r>
      <w:r w:rsidRPr="00BB059B">
        <w:rPr>
          <w:rFonts w:ascii="Tahoma" w:eastAsia="PMingLiU" w:hAnsi="Tahoma" w:cs="Tahoma"/>
          <w:color w:val="F66400"/>
          <w:sz w:val="22"/>
        </w:rPr>
        <w:t>Business Intelligence Appliance 2012</w:t>
      </w:r>
      <w:bookmarkEnd w:id="1176"/>
      <w:bookmarkEnd w:id="1177"/>
    </w:p>
    <w:bookmarkEnd w:id="1178"/>
    <w:p w:rsidR="007B48BC" w:rsidRPr="00BB059B" w:rsidRDefault="007B48BC" w:rsidP="007B48BC">
      <w:pPr>
        <w:rPr>
          <w:rFonts w:eastAsia="PMingLiU" w:cs="Tahoma"/>
        </w:rPr>
      </w:pPr>
    </w:p>
    <w:p w:rsidR="00E03856" w:rsidRPr="00BB059B" w:rsidRDefault="00E50460" w:rsidP="00A66BD2">
      <w:pPr>
        <w:ind w:left="720"/>
        <w:rPr>
          <w:rFonts w:eastAsia="PMingLiU" w:cs="Tahoma"/>
        </w:rPr>
      </w:pPr>
      <w:r w:rsidRPr="00BB059B">
        <w:rPr>
          <w:rFonts w:eastAsia="PMingLiU" w:cs="Tahoma"/>
          <w:szCs w:val="18"/>
        </w:rPr>
        <w:t xml:space="preserve">Business Intelligence Appliance 2012 </w:t>
      </w:r>
      <w:r w:rsidRPr="00BB059B">
        <w:rPr>
          <w:rFonts w:eastAsia="PMingLiU" w:cs="Tahoma"/>
          <w:szCs w:val="18"/>
        </w:rPr>
        <w:t>軟體</w:t>
      </w:r>
      <w:r w:rsidRPr="00BB059B">
        <w:rPr>
          <w:rFonts w:eastAsia="PMingLiU" w:cs="Tahoma"/>
          <w:szCs w:val="18"/>
        </w:rPr>
        <w:t xml:space="preserve"> (</w:t>
      </w:r>
      <w:r w:rsidRPr="00BB059B">
        <w:rPr>
          <w:rFonts w:eastAsia="PMingLiU" w:cs="Tahoma"/>
          <w:szCs w:val="18"/>
        </w:rPr>
        <w:t>包含</w:t>
      </w:r>
      <w:r w:rsidRPr="00BB059B">
        <w:rPr>
          <w:rFonts w:eastAsia="PMingLiU" w:cs="Tahoma"/>
          <w:szCs w:val="18"/>
        </w:rPr>
        <w:t xml:space="preserve"> SQL Server 2008 R2 </w:t>
      </w:r>
      <w:r w:rsidRPr="00BB059B">
        <w:rPr>
          <w:rFonts w:eastAsia="PMingLiU" w:cs="Tahoma"/>
          <w:szCs w:val="18"/>
        </w:rPr>
        <w:t>和</w:t>
      </w:r>
      <w:r w:rsidRPr="00BB059B">
        <w:rPr>
          <w:rFonts w:eastAsia="PMingLiU" w:cs="Tahoma"/>
          <w:szCs w:val="18"/>
        </w:rPr>
        <w:t xml:space="preserve"> SharePoint Server 2010) </w:t>
      </w:r>
      <w:r w:rsidRPr="00BB059B">
        <w:rPr>
          <w:rFonts w:eastAsia="PMingLiU" w:cs="Tahoma"/>
          <w:szCs w:val="18"/>
        </w:rPr>
        <w:t>只適用於</w:t>
      </w:r>
      <w:r w:rsidRPr="00BB059B">
        <w:rPr>
          <w:rFonts w:eastAsia="PMingLiU" w:cs="Tahoma"/>
          <w:szCs w:val="18"/>
        </w:rPr>
        <w:t xml:space="preserve"> Microsoft </w:t>
      </w:r>
      <w:r w:rsidRPr="00BB059B">
        <w:rPr>
          <w:rFonts w:eastAsia="PMingLiU" w:cs="Tahoma"/>
          <w:szCs w:val="18"/>
        </w:rPr>
        <w:t>核准的硬體與軟體組態。不支援以其他組態使用此軟體，而且可能會影響效能。如需詳細資訊，</w:t>
      </w:r>
      <w:r w:rsidR="002C4591">
        <w:rPr>
          <w:rFonts w:eastAsia="PMingLiU" w:cs="Tahoma"/>
          <w:szCs w:val="18"/>
        </w:rPr>
        <w:br/>
      </w:r>
      <w:r w:rsidRPr="00BB059B">
        <w:rPr>
          <w:rFonts w:eastAsia="PMingLiU" w:cs="Tahoma"/>
          <w:szCs w:val="18"/>
        </w:rPr>
        <w:t>請參閱</w:t>
      </w:r>
      <w:hyperlink r:id="rId35" w:tooltip="http://www.microsoft.com/sqlserver/en/us/get-sql-server/how-to-buy.aspx" w:history="1">
        <w:r w:rsidRPr="00BB059B">
          <w:rPr>
            <w:rStyle w:val="Hyperlink"/>
            <w:rFonts w:eastAsia="PMingLiU" w:cs="Tahoma"/>
            <w:szCs w:val="18"/>
          </w:rPr>
          <w:t>http://www.microsoft.com/sqlserver/en/us/get-sql-server/how-to-buy.aspx</w:t>
        </w:r>
      </w:hyperlink>
      <w:r w:rsidRPr="00BB059B">
        <w:rPr>
          <w:rFonts w:eastAsia="PMingLiU" w:cs="Tahoma"/>
          <w:szCs w:val="18"/>
        </w:rPr>
        <w:t>。</w:t>
      </w:r>
    </w:p>
    <w:p w:rsidR="00A66BD2" w:rsidRPr="00BB059B" w:rsidRDefault="00A66BD2" w:rsidP="00A66BD2">
      <w:pPr>
        <w:rPr>
          <w:rFonts w:eastAsia="PMingLiU" w:cs="Tahoma"/>
        </w:rPr>
      </w:pPr>
    </w:p>
    <w:p w:rsidR="00A66BD2" w:rsidRPr="00BB059B" w:rsidRDefault="00A66BD2" w:rsidP="00A66BD2">
      <w:pPr>
        <w:rPr>
          <w:rFonts w:eastAsia="PMingLiU" w:cs="Tahoma"/>
        </w:rPr>
      </w:pPr>
    </w:p>
    <w:p w:rsidR="003540FA" w:rsidRPr="00BB059B" w:rsidRDefault="002D7DB5" w:rsidP="000773D2">
      <w:pPr>
        <w:pStyle w:val="Heading3"/>
        <w:ind w:left="270" w:hanging="270"/>
        <w:rPr>
          <w:rFonts w:ascii="Tahoma" w:eastAsia="PMingLiU" w:hAnsi="Tahoma" w:cs="Tahoma"/>
        </w:rPr>
      </w:pPr>
      <w:bookmarkStart w:id="1180" w:name="_33_Core_CAL"/>
      <w:bookmarkStart w:id="1181" w:name="_Toc336338294"/>
      <w:bookmarkStart w:id="1182" w:name="_Toc345401847"/>
      <w:bookmarkEnd w:id="1180"/>
      <w:r>
        <w:rPr>
          <w:rFonts w:ascii="Tahoma" w:eastAsia="PMingLiU" w:hAnsi="Tahoma" w:cs="Tahoma"/>
          <w:caps/>
          <w:color w:val="F66400"/>
          <w:sz w:val="22"/>
          <w:vertAlign w:val="superscript"/>
        </w:rPr>
        <w:t>34</w:t>
      </w:r>
      <w:r w:rsidR="00B26237" w:rsidRPr="00BB059B">
        <w:rPr>
          <w:rFonts w:ascii="Tahoma" w:eastAsia="PMingLiU" w:hAnsi="Tahoma" w:cs="Tahoma"/>
          <w:color w:val="F66400"/>
          <w:sz w:val="22"/>
        </w:rPr>
        <w:t xml:space="preserve"> Core </w:t>
      </w:r>
      <w:r w:rsidR="00B26237" w:rsidRPr="00BB059B">
        <w:rPr>
          <w:rFonts w:ascii="Tahoma" w:eastAsia="PMingLiU" w:hAnsi="Tahoma" w:cs="Tahoma"/>
          <w:color w:val="FF6600"/>
          <w:sz w:val="22"/>
        </w:rPr>
        <w:t>CAL Suite Bridge for Office 365</w:t>
      </w:r>
      <w:r w:rsidR="00B26237" w:rsidRPr="00BB059B">
        <w:rPr>
          <w:rFonts w:ascii="Tahoma" w:eastAsia="PMingLiU" w:hAnsi="Tahoma" w:cs="Tahoma"/>
          <w:color w:val="FF6600"/>
          <w:sz w:val="22"/>
        </w:rPr>
        <w:t>、</w:t>
      </w:r>
      <w:r w:rsidR="00B26237" w:rsidRPr="00BB059B">
        <w:rPr>
          <w:rFonts w:ascii="Tahoma" w:eastAsia="PMingLiU" w:hAnsi="Tahoma" w:cs="Tahoma"/>
          <w:color w:val="FF6600"/>
          <w:sz w:val="22"/>
        </w:rPr>
        <w:t xml:space="preserve">Core CAL Suite Bridge for Office 365 </w:t>
      </w:r>
      <w:r w:rsidR="00B26237" w:rsidRPr="00BB059B">
        <w:rPr>
          <w:rFonts w:ascii="Tahoma" w:eastAsia="PMingLiU" w:hAnsi="Tahoma" w:cs="Tahoma"/>
          <w:color w:val="FF6600"/>
          <w:sz w:val="22"/>
        </w:rPr>
        <w:t>及</w:t>
      </w:r>
      <w:r w:rsidR="00B26237" w:rsidRPr="00BB059B">
        <w:rPr>
          <w:rFonts w:ascii="Tahoma" w:eastAsia="PMingLiU" w:hAnsi="Tahoma" w:cs="Tahoma"/>
          <w:color w:val="FF6600"/>
          <w:sz w:val="22"/>
        </w:rPr>
        <w:t xml:space="preserve"> Windows Intune </w:t>
      </w:r>
      <w:r w:rsidR="00B26237" w:rsidRPr="00BB059B">
        <w:rPr>
          <w:rFonts w:ascii="Tahoma" w:eastAsia="PMingLiU" w:hAnsi="Tahoma" w:cs="Tahoma"/>
          <w:color w:val="FF6600"/>
          <w:sz w:val="22"/>
        </w:rPr>
        <w:t>和</w:t>
      </w:r>
      <w:r w:rsidR="00B26237" w:rsidRPr="00BB059B">
        <w:rPr>
          <w:rFonts w:ascii="Tahoma" w:eastAsia="PMingLiU" w:hAnsi="Tahoma" w:cs="Tahoma"/>
          <w:color w:val="FF6600"/>
          <w:sz w:val="22"/>
        </w:rPr>
        <w:t xml:space="preserve"> Core CAL Suite Bridge for Windows Intune</w:t>
      </w:r>
      <w:bookmarkEnd w:id="1181"/>
      <w:bookmarkEnd w:id="1182"/>
    </w:p>
    <w:bookmarkEnd w:id="1179"/>
    <w:p w:rsidR="003540FA" w:rsidRPr="00BB059B" w:rsidRDefault="003540FA" w:rsidP="00A66BD2">
      <w:pPr>
        <w:ind w:left="540"/>
        <w:rPr>
          <w:rFonts w:eastAsia="PMingLiU" w:cs="Tahoma"/>
        </w:rPr>
      </w:pPr>
    </w:p>
    <w:p w:rsidR="00A66BD2" w:rsidRPr="00BB059B" w:rsidRDefault="000773D2" w:rsidP="00A66BD2">
      <w:pPr>
        <w:spacing w:after="60"/>
        <w:ind w:left="720"/>
        <w:rPr>
          <w:rFonts w:eastAsia="PMingLiU" w:cs="Tahoma"/>
          <w:lang w:eastAsia="zh-TW"/>
        </w:rPr>
      </w:pPr>
      <w:r w:rsidRPr="00BB059B">
        <w:rPr>
          <w:rFonts w:eastAsia="PMingLiU" w:cs="Tahoma"/>
          <w:b/>
          <w:szCs w:val="18"/>
          <w:lang w:eastAsia="zh-TW"/>
        </w:rPr>
        <w:t>定義</w:t>
      </w:r>
    </w:p>
    <w:p w:rsidR="000773D2" w:rsidRPr="00BB059B" w:rsidRDefault="00A66BD2" w:rsidP="00A66BD2">
      <w:pPr>
        <w:ind w:left="720"/>
        <w:rPr>
          <w:rFonts w:eastAsia="PMingLiU" w:cs="Tahoma"/>
          <w:lang w:eastAsia="zh-TW"/>
        </w:rPr>
      </w:pPr>
      <w:r w:rsidRPr="00DB0573">
        <w:rPr>
          <w:rFonts w:eastAsia="PMingLiU" w:cs="Tahoma"/>
          <w:bCs/>
          <w:szCs w:val="18"/>
          <w:lang w:eastAsia="zh-TW"/>
        </w:rPr>
        <w:t>「</w:t>
      </w:r>
      <w:r w:rsidRPr="00BB059B">
        <w:rPr>
          <w:rFonts w:eastAsia="PMingLiU" w:cs="Tahoma"/>
          <w:szCs w:val="18"/>
          <w:lang w:eastAsia="zh-TW"/>
        </w:rPr>
        <w:t>轉換」係指將具備最新軟體保證之使用權轉換為訂閱使用權，或反之。</w:t>
      </w:r>
    </w:p>
    <w:p w:rsidR="00A66BD2" w:rsidRPr="00BB059B" w:rsidRDefault="00A66BD2" w:rsidP="00A66BD2">
      <w:pPr>
        <w:ind w:left="720"/>
        <w:rPr>
          <w:rFonts w:eastAsia="PMingLiU" w:cs="Tahoma"/>
          <w:lang w:eastAsia="zh-TW"/>
        </w:rPr>
      </w:pPr>
    </w:p>
    <w:p w:rsidR="00A66BD2" w:rsidRPr="00BB059B" w:rsidRDefault="000773D2" w:rsidP="00A66BD2">
      <w:pPr>
        <w:spacing w:after="60"/>
        <w:ind w:left="720"/>
        <w:rPr>
          <w:rFonts w:eastAsia="PMingLiU" w:cs="Tahoma"/>
          <w:lang w:eastAsia="zh-TW"/>
        </w:rPr>
      </w:pPr>
      <w:r w:rsidRPr="00BB059B">
        <w:rPr>
          <w:rFonts w:eastAsia="PMingLiU" w:cs="Tahoma"/>
          <w:b/>
          <w:szCs w:val="18"/>
          <w:lang w:eastAsia="zh-TW"/>
        </w:rPr>
        <w:t>適用之使用權利</w:t>
      </w:r>
    </w:p>
    <w:p w:rsidR="000773D2" w:rsidRPr="002C4591" w:rsidRDefault="000773D2" w:rsidP="00A66BD2">
      <w:pPr>
        <w:spacing w:line="276" w:lineRule="auto"/>
        <w:ind w:left="720"/>
        <w:rPr>
          <w:rFonts w:eastAsia="PMingLiU" w:cs="Tahoma"/>
          <w:spacing w:val="2"/>
          <w:lang w:eastAsia="zh-TW"/>
        </w:rPr>
      </w:pPr>
      <w:r w:rsidRPr="002C4591">
        <w:rPr>
          <w:rFonts w:eastAsia="PMingLiU" w:cs="Tahoma"/>
          <w:spacing w:val="2"/>
          <w:szCs w:val="18"/>
          <w:lang w:eastAsia="zh-TW"/>
        </w:rPr>
        <w:t xml:space="preserve">CAL Suite Bridge </w:t>
      </w:r>
      <w:r w:rsidRPr="002C4591">
        <w:rPr>
          <w:rFonts w:eastAsia="PMingLiU" w:cs="Tahoma"/>
          <w:spacing w:val="2"/>
          <w:szCs w:val="18"/>
          <w:lang w:eastAsia="zh-TW"/>
        </w:rPr>
        <w:t>是沒有版本的，且產品使用權係取決於其上的軟體保證範圍的狀態。如果軟體保證範圍</w:t>
      </w:r>
      <w:r w:rsidR="002C4591">
        <w:rPr>
          <w:rFonts w:eastAsia="PMingLiU" w:cs="Tahoma"/>
          <w:spacing w:val="2"/>
          <w:szCs w:val="18"/>
          <w:lang w:eastAsia="zh-TW"/>
        </w:rPr>
        <w:br/>
      </w:r>
      <w:r w:rsidRPr="002C4591">
        <w:rPr>
          <w:rFonts w:eastAsia="PMingLiU" w:cs="Tahoma"/>
          <w:spacing w:val="2"/>
          <w:szCs w:val="18"/>
          <w:lang w:eastAsia="zh-TW"/>
        </w:rPr>
        <w:t>失效，依永久使用權行使的存取權將根據範圍失效之前已生效的產品使用權來決定。</w:t>
      </w:r>
      <w:r w:rsidRPr="002C4591">
        <w:rPr>
          <w:rFonts w:eastAsia="PMingLiU" w:cs="Tahoma"/>
          <w:spacing w:val="2"/>
          <w:szCs w:val="18"/>
          <w:lang w:eastAsia="zh-TW"/>
        </w:rPr>
        <w:t xml:space="preserve">CAL Suite Bridge </w:t>
      </w:r>
      <w:r w:rsidRPr="002C4591">
        <w:rPr>
          <w:rFonts w:eastAsia="PMingLiU" w:cs="Tahoma"/>
          <w:spacing w:val="2"/>
          <w:szCs w:val="18"/>
          <w:lang w:eastAsia="zh-TW"/>
        </w:rPr>
        <w:t>的使用權是單一的使用權，其必須指派給單一使用者或裝置。</w:t>
      </w:r>
    </w:p>
    <w:p w:rsidR="00A66BD2" w:rsidRPr="00BB059B" w:rsidRDefault="00A66BD2" w:rsidP="00A66BD2">
      <w:pPr>
        <w:spacing w:line="276" w:lineRule="auto"/>
        <w:ind w:left="720"/>
        <w:rPr>
          <w:rFonts w:eastAsia="PMingLiU" w:cs="Tahoma"/>
          <w:lang w:eastAsia="zh-TW"/>
        </w:rPr>
      </w:pPr>
    </w:p>
    <w:p w:rsidR="00A66BD2" w:rsidRPr="00BB059B" w:rsidRDefault="000773D2" w:rsidP="00A66BD2">
      <w:pPr>
        <w:spacing w:after="60"/>
        <w:ind w:left="720"/>
        <w:rPr>
          <w:rFonts w:eastAsia="PMingLiU" w:cs="Tahoma"/>
          <w:lang w:eastAsia="zh-TW"/>
        </w:rPr>
      </w:pPr>
      <w:r w:rsidRPr="00BB059B">
        <w:rPr>
          <w:rFonts w:eastAsia="PMingLiU" w:cs="Tahoma"/>
          <w:b/>
          <w:szCs w:val="18"/>
          <w:lang w:eastAsia="zh-TW"/>
        </w:rPr>
        <w:t>要件</w:t>
      </w:r>
    </w:p>
    <w:p w:rsidR="000773D2" w:rsidRPr="00BB059B" w:rsidRDefault="000773D2" w:rsidP="00A66BD2">
      <w:pPr>
        <w:spacing w:line="276" w:lineRule="auto"/>
        <w:ind w:left="720"/>
        <w:rPr>
          <w:rFonts w:eastAsia="PMingLiU" w:cs="Tahoma"/>
          <w:lang w:eastAsia="zh-TW"/>
        </w:rPr>
      </w:pPr>
      <w:r w:rsidRPr="00BB059B">
        <w:rPr>
          <w:rFonts w:eastAsia="PMingLiU" w:cs="Tahoma"/>
          <w:szCs w:val="18"/>
          <w:lang w:eastAsia="zh-TW"/>
        </w:rPr>
        <w:t>從</w:t>
      </w:r>
      <w:r w:rsidRPr="00BB059B">
        <w:rPr>
          <w:rFonts w:eastAsia="PMingLiU" w:cs="Tahoma"/>
          <w:szCs w:val="18"/>
          <w:lang w:eastAsia="zh-TW"/>
        </w:rPr>
        <w:t xml:space="preserve"> CAL </w:t>
      </w:r>
      <w:r w:rsidRPr="00BB059B">
        <w:rPr>
          <w:rFonts w:eastAsia="PMingLiU" w:cs="Tahoma"/>
          <w:szCs w:val="18"/>
          <w:lang w:eastAsia="zh-TW"/>
        </w:rPr>
        <w:t>套件轉換為相當的產品和線上服務組合時，可能需要</w:t>
      </w:r>
      <w:r w:rsidRPr="00BB059B">
        <w:rPr>
          <w:rFonts w:eastAsia="PMingLiU" w:cs="Tahoma"/>
          <w:szCs w:val="18"/>
          <w:lang w:eastAsia="zh-TW"/>
        </w:rPr>
        <w:t xml:space="preserve"> CAL Suite Bridge</w:t>
      </w:r>
      <w:r w:rsidRPr="00BB059B">
        <w:rPr>
          <w:rFonts w:eastAsia="PMingLiU" w:cs="Tahoma"/>
          <w:szCs w:val="18"/>
          <w:lang w:eastAsia="zh-TW"/>
        </w:rPr>
        <w:t>。當轉換需要</w:t>
      </w:r>
      <w:r w:rsidRPr="00BB059B">
        <w:rPr>
          <w:rFonts w:eastAsia="PMingLiU" w:cs="Tahoma"/>
          <w:szCs w:val="18"/>
          <w:lang w:eastAsia="zh-TW"/>
        </w:rPr>
        <w:t xml:space="preserve"> CAL Suite Bridge </w:t>
      </w:r>
      <w:r w:rsidRPr="00BB059B">
        <w:rPr>
          <w:rFonts w:eastAsia="PMingLiU" w:cs="Tahoma"/>
          <w:szCs w:val="18"/>
          <w:lang w:eastAsia="zh-TW"/>
        </w:rPr>
        <w:t>且合格使用權已由客戶繳清時，</w:t>
      </w:r>
      <w:r w:rsidRPr="00BB059B">
        <w:rPr>
          <w:rFonts w:eastAsia="PMingLiU" w:cs="Tahoma"/>
          <w:szCs w:val="18"/>
          <w:lang w:eastAsia="zh-TW"/>
        </w:rPr>
        <w:t xml:space="preserve">CAL Suite Bridge </w:t>
      </w:r>
      <w:r w:rsidRPr="00BB059B">
        <w:rPr>
          <w:rFonts w:eastAsia="PMingLiU" w:cs="Tahoma"/>
          <w:szCs w:val="18"/>
          <w:lang w:eastAsia="zh-TW"/>
        </w:rPr>
        <w:t>便不需要任何使用權之訂購。取而代之地，可以在轉換生效之註冊週年日訂購</w:t>
      </w:r>
      <w:r w:rsidRPr="00BB059B">
        <w:rPr>
          <w:rFonts w:eastAsia="PMingLiU" w:cs="Tahoma"/>
          <w:szCs w:val="18"/>
          <w:lang w:eastAsia="zh-TW"/>
        </w:rPr>
        <w:t xml:space="preserve"> CAL Suite Bridge </w:t>
      </w:r>
      <w:r w:rsidRPr="00BB059B">
        <w:rPr>
          <w:rFonts w:eastAsia="PMingLiU" w:cs="Tahoma"/>
          <w:szCs w:val="18"/>
          <w:lang w:eastAsia="zh-TW"/>
        </w:rPr>
        <w:t>的軟體保證。在此種情況下，轉換比例僅得為一份</w:t>
      </w:r>
      <w:r w:rsidRPr="00BB059B">
        <w:rPr>
          <w:rFonts w:eastAsia="PMingLiU" w:cs="Tahoma"/>
          <w:szCs w:val="18"/>
          <w:lang w:eastAsia="zh-TW"/>
        </w:rPr>
        <w:t xml:space="preserve"> CAL Suite Bridge </w:t>
      </w:r>
      <w:r w:rsidRPr="00BB059B">
        <w:rPr>
          <w:rFonts w:eastAsia="PMingLiU" w:cs="Tahoma"/>
          <w:szCs w:val="18"/>
          <w:lang w:eastAsia="zh-TW"/>
        </w:rPr>
        <w:t>軟體保證對一份</w:t>
      </w:r>
      <w:r w:rsidRPr="00BB059B">
        <w:rPr>
          <w:rFonts w:eastAsia="PMingLiU" w:cs="Tahoma"/>
          <w:szCs w:val="18"/>
          <w:lang w:eastAsia="zh-TW"/>
        </w:rPr>
        <w:t xml:space="preserve"> CAL </w:t>
      </w:r>
      <w:r w:rsidRPr="00BB059B">
        <w:rPr>
          <w:rFonts w:eastAsia="PMingLiU" w:cs="Tahoma"/>
          <w:szCs w:val="18"/>
          <w:lang w:eastAsia="zh-TW"/>
        </w:rPr>
        <w:t>套件軟體保證，且針對相同的使用者或裝置使用權均視為合格</w:t>
      </w:r>
      <w:r w:rsidRPr="00BB059B">
        <w:rPr>
          <w:rFonts w:eastAsia="PMingLiU" w:cs="Tahoma"/>
          <w:szCs w:val="18"/>
          <w:lang w:eastAsia="zh-TW"/>
        </w:rPr>
        <w:t xml:space="preserve"> CAL </w:t>
      </w:r>
      <w:r w:rsidRPr="00BB059B">
        <w:rPr>
          <w:rFonts w:eastAsia="PMingLiU" w:cs="Tahoma"/>
          <w:szCs w:val="18"/>
          <w:lang w:eastAsia="zh-TW"/>
        </w:rPr>
        <w:t>套件。</w:t>
      </w:r>
    </w:p>
    <w:p w:rsidR="00A66BD2" w:rsidRPr="00BB059B" w:rsidRDefault="00A66BD2" w:rsidP="00A66BD2">
      <w:pPr>
        <w:spacing w:line="276" w:lineRule="auto"/>
        <w:ind w:left="720"/>
        <w:rPr>
          <w:rFonts w:eastAsia="PMingLiU" w:cs="Tahoma"/>
          <w:lang w:eastAsia="zh-TW"/>
        </w:rPr>
      </w:pPr>
    </w:p>
    <w:p w:rsidR="000773D2" w:rsidRPr="00BB059B" w:rsidRDefault="000773D2" w:rsidP="00A66BD2">
      <w:pPr>
        <w:spacing w:line="276" w:lineRule="auto"/>
        <w:ind w:left="720"/>
        <w:rPr>
          <w:rFonts w:eastAsia="PMingLiU" w:cs="Tahoma"/>
        </w:rPr>
      </w:pPr>
      <w:r w:rsidRPr="00BB059B">
        <w:rPr>
          <w:rFonts w:eastAsia="PMingLiU" w:cs="Tahoma"/>
          <w:szCs w:val="18"/>
        </w:rPr>
        <w:t xml:space="preserve">CAL Suite Bridge </w:t>
      </w:r>
      <w:r w:rsidRPr="00BB059B">
        <w:rPr>
          <w:rFonts w:eastAsia="PMingLiU" w:cs="Tahoma"/>
          <w:szCs w:val="18"/>
        </w:rPr>
        <w:t>是一項</w:t>
      </w:r>
      <w:r w:rsidRPr="00BB059B">
        <w:rPr>
          <w:rFonts w:eastAsia="PMingLiU" w:cs="Tahoma"/>
          <w:szCs w:val="18"/>
        </w:rPr>
        <w:t xml:space="preserve"> Enterprise </w:t>
      </w:r>
      <w:r w:rsidRPr="00BB059B">
        <w:rPr>
          <w:rFonts w:eastAsia="PMingLiU" w:cs="Tahoma"/>
          <w:szCs w:val="18"/>
        </w:rPr>
        <w:t>產品，其僅得搭配其合格的線上服務一起授權以滿足該</w:t>
      </w:r>
      <w:r w:rsidRPr="00BB059B">
        <w:rPr>
          <w:rFonts w:eastAsia="PMingLiU" w:cs="Tahoma"/>
          <w:szCs w:val="18"/>
        </w:rPr>
        <w:t xml:space="preserve"> CAL Suite Bridge </w:t>
      </w:r>
      <w:r w:rsidRPr="00BB059B">
        <w:rPr>
          <w:rFonts w:eastAsia="PMingLiU" w:cs="Tahoma"/>
          <w:szCs w:val="18"/>
        </w:rPr>
        <w:t>或其父代</w:t>
      </w:r>
      <w:r w:rsidRPr="00BB059B">
        <w:rPr>
          <w:rFonts w:eastAsia="PMingLiU" w:cs="Tahoma"/>
          <w:szCs w:val="18"/>
        </w:rPr>
        <w:t xml:space="preserve"> CAL </w:t>
      </w:r>
      <w:r w:rsidRPr="00BB059B">
        <w:rPr>
          <w:rFonts w:eastAsia="PMingLiU" w:cs="Tahoma"/>
          <w:szCs w:val="18"/>
        </w:rPr>
        <w:t>套件的全公司條件。</w:t>
      </w:r>
    </w:p>
    <w:p w:rsidR="002A6416" w:rsidRPr="00BB059B"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BB059B" w:rsidTr="002C4591">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0773D2" w:rsidRPr="00BB059B" w:rsidRDefault="000773D2" w:rsidP="000773D2">
            <w:pPr>
              <w:spacing w:before="80" w:after="200" w:line="276" w:lineRule="auto"/>
              <w:jc w:val="center"/>
              <w:rPr>
                <w:rFonts w:eastAsia="PMingLiU" w:cs="Tahoma"/>
                <w:b/>
                <w:bCs/>
                <w:color w:val="000000"/>
                <w:szCs w:val="18"/>
                <w:lang w:eastAsia="ja-JP"/>
              </w:rPr>
            </w:pPr>
            <w:r w:rsidRPr="00BB059B">
              <w:rPr>
                <w:rFonts w:eastAsia="PMingLiU"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0773D2" w:rsidRPr="00BB059B" w:rsidRDefault="000773D2" w:rsidP="000773D2">
            <w:pPr>
              <w:spacing w:before="80" w:after="200" w:line="276" w:lineRule="auto"/>
              <w:jc w:val="center"/>
              <w:rPr>
                <w:rFonts w:eastAsia="PMingLiU" w:cs="Tahoma"/>
                <w:b/>
                <w:bCs/>
                <w:color w:val="000000"/>
                <w:szCs w:val="18"/>
                <w:lang w:eastAsia="ja-JP"/>
              </w:rPr>
            </w:pPr>
            <w:r w:rsidRPr="00BB059B">
              <w:rPr>
                <w:rFonts w:eastAsia="PMingLiU" w:cs="Tahoma"/>
                <w:b/>
                <w:bCs/>
                <w:szCs w:val="18"/>
              </w:rPr>
              <w:t>父代</w:t>
            </w:r>
            <w:r w:rsidRPr="00BB059B">
              <w:rPr>
                <w:rFonts w:eastAsia="PMingLiU" w:cs="Tahoma"/>
                <w:b/>
                <w:bCs/>
                <w:szCs w:val="18"/>
              </w:rPr>
              <w:t xml:space="preserve"> CAL </w:t>
            </w:r>
            <w:r w:rsidRPr="00BB059B">
              <w:rPr>
                <w:rFonts w:eastAsia="PMingLiU" w:cs="Tahoma"/>
                <w:b/>
                <w:bCs/>
                <w:szCs w:val="18"/>
              </w:rPr>
              <w:t>套件</w:t>
            </w:r>
          </w:p>
        </w:tc>
        <w:tc>
          <w:tcPr>
            <w:tcW w:w="1703" w:type="pct"/>
            <w:tcBorders>
              <w:top w:val="single" w:sz="8" w:space="0" w:color="auto"/>
              <w:left w:val="nil"/>
              <w:bottom w:val="single" w:sz="8" w:space="0" w:color="auto"/>
              <w:right w:val="single" w:sz="8" w:space="0" w:color="auto"/>
            </w:tcBorders>
            <w:shd w:val="clear" w:color="auto" w:fill="FABF8F"/>
          </w:tcPr>
          <w:p w:rsidR="000773D2" w:rsidRPr="00BB059B" w:rsidRDefault="000773D2" w:rsidP="005A36EF">
            <w:pPr>
              <w:spacing w:before="80" w:after="200" w:line="276" w:lineRule="auto"/>
              <w:ind w:left="180" w:right="180"/>
              <w:jc w:val="center"/>
              <w:rPr>
                <w:rFonts w:eastAsia="PMingLiU" w:cs="Tahoma"/>
                <w:b/>
                <w:bCs/>
                <w:color w:val="000000"/>
                <w:szCs w:val="18"/>
                <w:lang w:eastAsia="ja-JP"/>
              </w:rPr>
            </w:pPr>
            <w:r w:rsidRPr="00BB059B">
              <w:rPr>
                <w:rFonts w:eastAsia="PMingLiU" w:cs="Tahoma"/>
                <w:b/>
                <w:bCs/>
                <w:szCs w:val="18"/>
              </w:rPr>
              <w:t>合格線上服務</w:t>
            </w:r>
          </w:p>
        </w:tc>
      </w:tr>
      <w:tr w:rsidR="005A36EF" w:rsidRPr="00BB059B" w:rsidTr="002C4591">
        <w:trPr>
          <w:cantSplit/>
          <w:trHeight w:val="576"/>
        </w:trPr>
        <w:tc>
          <w:tcPr>
            <w:tcW w:w="1704" w:type="pct"/>
            <w:tcBorders>
              <w:top w:val="nil"/>
              <w:left w:val="single" w:sz="8" w:space="0" w:color="auto"/>
              <w:bottom w:val="single" w:sz="8" w:space="0" w:color="auto"/>
              <w:right w:val="single" w:sz="8" w:space="0" w:color="auto"/>
            </w:tcBorders>
          </w:tcPr>
          <w:p w:rsidR="000773D2" w:rsidRPr="00BB059B" w:rsidRDefault="000773D2" w:rsidP="002C1048">
            <w:pPr>
              <w:numPr>
                <w:ilvl w:val="0"/>
                <w:numId w:val="52"/>
              </w:numPr>
              <w:spacing w:before="120" w:after="200" w:line="276" w:lineRule="auto"/>
              <w:ind w:left="679" w:right="181" w:hanging="450"/>
              <w:rPr>
                <w:rFonts w:eastAsia="PMingLiU" w:cs="Tahoma"/>
                <w:color w:val="000000"/>
                <w:szCs w:val="18"/>
              </w:rPr>
            </w:pPr>
            <w:r w:rsidRPr="00BB059B">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rsidR="000773D2" w:rsidRPr="00BB059B" w:rsidRDefault="000773D2" w:rsidP="002C1048">
            <w:pPr>
              <w:numPr>
                <w:ilvl w:val="0"/>
                <w:numId w:val="53"/>
              </w:numPr>
              <w:spacing w:before="120" w:after="200" w:line="276" w:lineRule="auto"/>
              <w:ind w:left="682" w:hanging="450"/>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p>
        </w:tc>
        <w:tc>
          <w:tcPr>
            <w:tcW w:w="1703" w:type="pct"/>
            <w:tcBorders>
              <w:top w:val="nil"/>
              <w:left w:val="nil"/>
              <w:bottom w:val="single" w:sz="8" w:space="0" w:color="auto"/>
              <w:right w:val="single" w:sz="8" w:space="0" w:color="auto"/>
            </w:tcBorders>
          </w:tcPr>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Office 365 Plan E1</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Office 365 Plan E2</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Office 365 Plan E3</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color w:val="000000"/>
                <w:szCs w:val="18"/>
              </w:rPr>
            </w:pPr>
            <w:r w:rsidRPr="00BB059B">
              <w:rPr>
                <w:rFonts w:eastAsia="PMingLiU" w:cs="Tahoma"/>
                <w:color w:val="000000"/>
                <w:szCs w:val="18"/>
              </w:rPr>
              <w:t>Office 365 Plan E4</w:t>
            </w:r>
          </w:p>
        </w:tc>
      </w:tr>
      <w:tr w:rsidR="005A36EF" w:rsidRPr="00BB059B" w:rsidTr="002C4591">
        <w:trPr>
          <w:cantSplit/>
          <w:trHeight w:val="576"/>
        </w:trPr>
        <w:tc>
          <w:tcPr>
            <w:tcW w:w="1704" w:type="pct"/>
            <w:tcBorders>
              <w:top w:val="nil"/>
              <w:left w:val="single" w:sz="8" w:space="0" w:color="auto"/>
              <w:bottom w:val="single" w:sz="8" w:space="0" w:color="auto"/>
              <w:right w:val="single" w:sz="8" w:space="0" w:color="auto"/>
            </w:tcBorders>
          </w:tcPr>
          <w:p w:rsidR="000773D2" w:rsidRPr="00BB059B" w:rsidRDefault="000773D2" w:rsidP="002C1048">
            <w:pPr>
              <w:numPr>
                <w:ilvl w:val="0"/>
                <w:numId w:val="52"/>
              </w:numPr>
              <w:spacing w:before="120" w:after="200" w:line="276" w:lineRule="auto"/>
              <w:ind w:left="679" w:right="181" w:hanging="450"/>
              <w:rPr>
                <w:rFonts w:eastAsia="PMingLiU" w:cs="Tahoma"/>
                <w:color w:val="000000"/>
                <w:szCs w:val="18"/>
              </w:rPr>
            </w:pPr>
            <w:r w:rsidRPr="00BB059B">
              <w:rPr>
                <w:rFonts w:eastAsia="PMingLiU" w:cs="Tahoma"/>
                <w:color w:val="000000"/>
                <w:szCs w:val="18"/>
              </w:rPr>
              <w:t xml:space="preserve">Core CAL Suite Bridge for Office 365 </w:t>
            </w:r>
            <w:r w:rsidRPr="00BB059B">
              <w:rPr>
                <w:rFonts w:eastAsia="PMingLiU" w:cs="Tahoma"/>
                <w:color w:val="000000"/>
                <w:szCs w:val="18"/>
              </w:rPr>
              <w:t>及</w:t>
            </w:r>
            <w:r w:rsidRPr="00BB059B">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rsidR="000773D2" w:rsidRPr="00BB059B" w:rsidRDefault="000773D2" w:rsidP="002C1048">
            <w:pPr>
              <w:numPr>
                <w:ilvl w:val="0"/>
                <w:numId w:val="53"/>
              </w:numPr>
              <w:spacing w:before="120" w:after="200" w:line="276" w:lineRule="auto"/>
              <w:ind w:left="682" w:hanging="450"/>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p>
        </w:tc>
        <w:tc>
          <w:tcPr>
            <w:tcW w:w="1703" w:type="pct"/>
            <w:tcBorders>
              <w:top w:val="nil"/>
              <w:left w:val="nil"/>
              <w:bottom w:val="single" w:sz="8" w:space="0" w:color="auto"/>
              <w:right w:val="single" w:sz="8" w:space="0" w:color="auto"/>
            </w:tcBorders>
          </w:tcPr>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 xml:space="preserve">Office 365 Plan E1 </w:t>
            </w:r>
            <w:r w:rsidRPr="00BB059B">
              <w:rPr>
                <w:rFonts w:eastAsia="PMingLiU" w:cs="Tahoma"/>
                <w:color w:val="000000"/>
                <w:szCs w:val="18"/>
              </w:rPr>
              <w:t>及</w:t>
            </w:r>
            <w:r w:rsidRPr="00BB059B">
              <w:rPr>
                <w:rFonts w:eastAsia="PMingLiU" w:cs="Tahoma"/>
                <w:color w:val="000000"/>
                <w:szCs w:val="18"/>
              </w:rPr>
              <w:t xml:space="preserve"> Windows Intune</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 xml:space="preserve">Office 365 Plan E2 </w:t>
            </w:r>
            <w:r w:rsidRPr="00BB059B">
              <w:rPr>
                <w:rFonts w:eastAsia="PMingLiU" w:cs="Tahoma"/>
                <w:color w:val="000000"/>
                <w:szCs w:val="18"/>
              </w:rPr>
              <w:t>及</w:t>
            </w:r>
            <w:r w:rsidRPr="00BB059B">
              <w:rPr>
                <w:rFonts w:eastAsia="PMingLiU" w:cs="Tahoma"/>
                <w:color w:val="000000"/>
                <w:szCs w:val="18"/>
              </w:rPr>
              <w:t>Windows Intune</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rPr>
            </w:pPr>
            <w:r w:rsidRPr="00BB059B">
              <w:rPr>
                <w:rFonts w:eastAsia="PMingLiU" w:cs="Tahoma"/>
                <w:color w:val="000000"/>
                <w:szCs w:val="18"/>
              </w:rPr>
              <w:t xml:space="preserve">Office 365 Plan E3 </w:t>
            </w:r>
            <w:r w:rsidRPr="00BB059B">
              <w:rPr>
                <w:rFonts w:eastAsia="PMingLiU" w:cs="Tahoma"/>
                <w:color w:val="000000"/>
                <w:szCs w:val="18"/>
              </w:rPr>
              <w:t>及</w:t>
            </w:r>
            <w:r w:rsidRPr="00BB059B">
              <w:rPr>
                <w:rFonts w:eastAsia="PMingLiU" w:cs="Tahoma"/>
                <w:color w:val="000000"/>
                <w:szCs w:val="18"/>
              </w:rPr>
              <w:t xml:space="preserve"> Windows Intune</w:t>
            </w:r>
            <w:r w:rsidRPr="00BB059B">
              <w:rPr>
                <w:rFonts w:eastAsia="PMingLiU" w:cs="Tahoma"/>
                <w:color w:val="000000"/>
                <w:szCs w:val="18"/>
              </w:rPr>
              <w:t>，或</w:t>
            </w:r>
          </w:p>
          <w:p w:rsidR="000773D2" w:rsidRPr="00BB059B" w:rsidRDefault="000773D2" w:rsidP="002C1048">
            <w:pPr>
              <w:numPr>
                <w:ilvl w:val="0"/>
                <w:numId w:val="54"/>
              </w:numPr>
              <w:spacing w:before="120" w:after="200" w:line="276" w:lineRule="auto"/>
              <w:ind w:left="684" w:right="181" w:hanging="450"/>
              <w:rPr>
                <w:rFonts w:eastAsia="PMingLiU" w:cs="Tahoma"/>
                <w:color w:val="000000"/>
                <w:szCs w:val="18"/>
              </w:rPr>
            </w:pPr>
            <w:r w:rsidRPr="00BB059B">
              <w:rPr>
                <w:rFonts w:eastAsia="PMingLiU" w:cs="Tahoma"/>
                <w:color w:val="000000"/>
                <w:szCs w:val="18"/>
              </w:rPr>
              <w:t xml:space="preserve">Office 365 Plan E4 </w:t>
            </w:r>
            <w:r w:rsidRPr="00BB059B">
              <w:rPr>
                <w:rFonts w:eastAsia="PMingLiU" w:cs="Tahoma"/>
                <w:color w:val="000000"/>
                <w:szCs w:val="18"/>
              </w:rPr>
              <w:t>及</w:t>
            </w:r>
            <w:r w:rsidRPr="00BB059B">
              <w:rPr>
                <w:rFonts w:eastAsia="PMingLiU" w:cs="Tahoma"/>
                <w:color w:val="000000"/>
                <w:szCs w:val="18"/>
              </w:rPr>
              <w:t xml:space="preserve"> Windows Intune</w:t>
            </w:r>
          </w:p>
        </w:tc>
      </w:tr>
      <w:tr w:rsidR="00A2083B" w:rsidRPr="00BB059B" w:rsidTr="002C4591">
        <w:trPr>
          <w:cantSplit/>
          <w:trHeight w:val="576"/>
        </w:trPr>
        <w:tc>
          <w:tcPr>
            <w:tcW w:w="1704" w:type="pct"/>
            <w:tcBorders>
              <w:top w:val="single" w:sz="8" w:space="0" w:color="auto"/>
              <w:left w:val="single" w:sz="8" w:space="0" w:color="auto"/>
              <w:bottom w:val="single" w:sz="8" w:space="0" w:color="auto"/>
              <w:right w:val="single" w:sz="8" w:space="0" w:color="auto"/>
            </w:tcBorders>
          </w:tcPr>
          <w:p w:rsidR="00A2083B" w:rsidRPr="00BB059B" w:rsidRDefault="00A2083B" w:rsidP="002C1048">
            <w:pPr>
              <w:numPr>
                <w:ilvl w:val="0"/>
                <w:numId w:val="52"/>
              </w:numPr>
              <w:spacing w:before="120" w:after="200" w:line="276" w:lineRule="auto"/>
              <w:ind w:left="679" w:right="181" w:hanging="450"/>
              <w:rPr>
                <w:rFonts w:eastAsia="PMingLiU" w:cs="Tahoma"/>
                <w:color w:val="000000"/>
                <w:szCs w:val="18"/>
              </w:rPr>
            </w:pPr>
            <w:r w:rsidRPr="00BB059B">
              <w:rPr>
                <w:rFonts w:eastAsia="PMingLiU" w:cs="Tahoma"/>
                <w:color w:val="000000"/>
                <w:szCs w:val="18"/>
              </w:rPr>
              <w:t>Core CAL Suite Bridge for Windows Intune</w:t>
            </w:r>
          </w:p>
        </w:tc>
        <w:tc>
          <w:tcPr>
            <w:tcW w:w="1593" w:type="pct"/>
            <w:tcBorders>
              <w:top w:val="single" w:sz="8" w:space="0" w:color="auto"/>
              <w:left w:val="nil"/>
              <w:bottom w:val="single" w:sz="8" w:space="0" w:color="auto"/>
              <w:right w:val="single" w:sz="8" w:space="0" w:color="auto"/>
            </w:tcBorders>
          </w:tcPr>
          <w:p w:rsidR="00A2083B" w:rsidRPr="00BB059B" w:rsidRDefault="00A2083B" w:rsidP="002C1048">
            <w:pPr>
              <w:numPr>
                <w:ilvl w:val="0"/>
                <w:numId w:val="53"/>
              </w:numPr>
              <w:spacing w:before="120" w:after="200" w:line="276" w:lineRule="auto"/>
              <w:ind w:left="682" w:hanging="450"/>
              <w:rPr>
                <w:rFonts w:eastAsia="PMingLiU" w:cs="Tahoma"/>
                <w:color w:val="000000"/>
                <w:szCs w:val="18"/>
              </w:rPr>
            </w:pPr>
            <w:r w:rsidRPr="00BB059B">
              <w:rPr>
                <w:rFonts w:eastAsia="PMingLiU" w:cs="Tahoma"/>
                <w:color w:val="000000"/>
                <w:szCs w:val="18"/>
              </w:rPr>
              <w:t xml:space="preserve">Core CAL </w:t>
            </w:r>
            <w:r w:rsidRPr="00BB059B">
              <w:rPr>
                <w:rFonts w:eastAsia="PMingLiU" w:cs="Tahoma"/>
                <w:color w:val="000000"/>
                <w:szCs w:val="18"/>
              </w:rPr>
              <w:t>套件</w:t>
            </w:r>
          </w:p>
        </w:tc>
        <w:tc>
          <w:tcPr>
            <w:tcW w:w="1703" w:type="pct"/>
            <w:tcBorders>
              <w:top w:val="single" w:sz="8" w:space="0" w:color="auto"/>
              <w:left w:val="nil"/>
              <w:bottom w:val="single" w:sz="8" w:space="0" w:color="auto"/>
              <w:right w:val="single" w:sz="8" w:space="0" w:color="auto"/>
            </w:tcBorders>
          </w:tcPr>
          <w:p w:rsidR="00A2083B" w:rsidRPr="00BB059B" w:rsidRDefault="00A2083B" w:rsidP="002C1048">
            <w:pPr>
              <w:numPr>
                <w:ilvl w:val="0"/>
                <w:numId w:val="54"/>
              </w:numPr>
              <w:spacing w:before="120" w:after="200" w:line="276" w:lineRule="auto"/>
              <w:ind w:left="684" w:right="181" w:hanging="450"/>
              <w:rPr>
                <w:rFonts w:eastAsia="PMingLiU" w:cs="Tahoma"/>
                <w:color w:val="000000"/>
                <w:szCs w:val="18"/>
              </w:rPr>
            </w:pPr>
            <w:r w:rsidRPr="00BB059B">
              <w:rPr>
                <w:rFonts w:eastAsia="PMingLiU" w:cs="Tahoma"/>
                <w:color w:val="000000"/>
                <w:szCs w:val="18"/>
              </w:rPr>
              <w:t>WindowsIntune</w:t>
            </w:r>
          </w:p>
        </w:tc>
      </w:tr>
    </w:tbl>
    <w:p w:rsidR="00A66BD2" w:rsidRPr="002C4591" w:rsidRDefault="00A66BD2" w:rsidP="00AF3B19">
      <w:pPr>
        <w:pStyle w:val="Heading3"/>
        <w:rPr>
          <w:rFonts w:ascii="Tahoma" w:eastAsia="PMingLiU" w:hAnsi="Tahoma" w:cs="Tahoma"/>
          <w:b w:val="0"/>
        </w:rPr>
      </w:pPr>
      <w:bookmarkStart w:id="1183" w:name="_Toc336338295"/>
      <w:bookmarkStart w:id="1184" w:name="Srv_34CoreCALSuite"/>
      <w:bookmarkStart w:id="1185" w:name="Srv_31CoreCALSuite"/>
    </w:p>
    <w:p w:rsidR="00A66BD2" w:rsidRPr="002C4591" w:rsidRDefault="00A66BD2" w:rsidP="00AF3B19">
      <w:pPr>
        <w:pStyle w:val="Heading3"/>
        <w:rPr>
          <w:rFonts w:ascii="Tahoma" w:eastAsia="PMingLiU" w:hAnsi="Tahoma" w:cs="Tahoma"/>
          <w:b w:val="0"/>
        </w:rPr>
      </w:pPr>
    </w:p>
    <w:p w:rsidR="00023FE7" w:rsidRPr="00BB059B" w:rsidRDefault="00B26237">
      <w:pPr>
        <w:pStyle w:val="Heading3"/>
        <w:rPr>
          <w:rFonts w:ascii="Tahoma" w:eastAsia="PMingLiU" w:hAnsi="Tahoma" w:cs="Tahoma"/>
        </w:rPr>
      </w:pPr>
      <w:bookmarkStart w:id="1186" w:name="_34_Core_CAL"/>
      <w:bookmarkStart w:id="1187" w:name="_Toc345401848"/>
      <w:bookmarkEnd w:id="1186"/>
      <w:r w:rsidRPr="00BB059B">
        <w:rPr>
          <w:rFonts w:ascii="Tahoma" w:eastAsia="PMingLiU" w:hAnsi="Tahoma" w:cs="Tahoma"/>
          <w:caps/>
          <w:color w:val="F66400"/>
          <w:sz w:val="22"/>
          <w:vertAlign w:val="superscript"/>
        </w:rPr>
        <w:t>3</w:t>
      </w:r>
      <w:r w:rsidR="002D7DB5">
        <w:rPr>
          <w:rFonts w:ascii="Tahoma" w:eastAsia="PMingLiU" w:hAnsi="Tahoma" w:cs="Tahoma"/>
          <w:caps/>
          <w:color w:val="F66400"/>
          <w:sz w:val="22"/>
          <w:vertAlign w:val="superscript"/>
        </w:rPr>
        <w:t>5</w:t>
      </w:r>
      <w:r w:rsidRPr="00BB059B">
        <w:rPr>
          <w:rFonts w:ascii="Tahoma" w:eastAsia="PMingLiU" w:hAnsi="Tahoma" w:cs="Tahoma"/>
          <w:color w:val="F66400"/>
          <w:sz w:val="22"/>
        </w:rPr>
        <w:t xml:space="preserve"> Core CAL </w:t>
      </w:r>
      <w:r w:rsidRPr="00BB059B">
        <w:rPr>
          <w:rFonts w:ascii="Tahoma" w:eastAsia="PMingLiU" w:hAnsi="Tahoma" w:cs="Tahoma"/>
          <w:color w:val="F66400"/>
          <w:sz w:val="22"/>
        </w:rPr>
        <w:t>套件</w:t>
      </w:r>
      <w:bookmarkEnd w:id="1183"/>
      <w:bookmarkEnd w:id="1187"/>
    </w:p>
    <w:bookmarkEnd w:id="1184"/>
    <w:bookmarkEnd w:id="1185"/>
    <w:p w:rsidR="00023FE7" w:rsidRPr="00BB059B" w:rsidRDefault="00023FE7">
      <w:pPr>
        <w:ind w:firstLine="540"/>
        <w:rPr>
          <w:rFonts w:eastAsia="PMingLiU" w:cs="Tahoma"/>
        </w:rPr>
      </w:pPr>
    </w:p>
    <w:p w:rsidR="000D76F0" w:rsidRPr="002C4591" w:rsidRDefault="000D76F0" w:rsidP="001154B5">
      <w:pPr>
        <w:ind w:left="720"/>
        <w:rPr>
          <w:rFonts w:eastAsia="PMingLiU" w:cs="Tahoma"/>
          <w:spacing w:val="-1"/>
          <w:lang w:eastAsia="zh-TW"/>
        </w:rPr>
      </w:pPr>
      <w:r w:rsidRPr="002C4591">
        <w:rPr>
          <w:rFonts w:eastAsia="PMingLiU" w:cs="Tahoma"/>
          <w:spacing w:val="-1"/>
          <w:szCs w:val="20"/>
          <w:lang w:eastAsia="zh-TW"/>
        </w:rPr>
        <w:t xml:space="preserve">Core CAL </w:t>
      </w:r>
      <w:r w:rsidRPr="002C4591">
        <w:rPr>
          <w:rFonts w:eastAsia="PMingLiU" w:cs="Tahoma"/>
          <w:spacing w:val="-1"/>
          <w:szCs w:val="20"/>
          <w:lang w:eastAsia="zh-TW"/>
        </w:rPr>
        <w:t>套件是沒有版本的，且產品使用權係取決於</w:t>
      </w:r>
      <w:r w:rsidRPr="002C4591">
        <w:rPr>
          <w:rFonts w:eastAsia="PMingLiU" w:cs="Tahoma"/>
          <w:spacing w:val="-1"/>
          <w:szCs w:val="20"/>
          <w:lang w:eastAsia="zh-TW"/>
        </w:rPr>
        <w:t xml:space="preserve"> Core CAL </w:t>
      </w:r>
      <w:r w:rsidRPr="002C4591">
        <w:rPr>
          <w:rFonts w:eastAsia="PMingLiU" w:cs="Tahoma"/>
          <w:spacing w:val="-1"/>
          <w:szCs w:val="20"/>
          <w:lang w:eastAsia="zh-TW"/>
        </w:rPr>
        <w:t>套件軟體保證範圍的狀態。如果範圍已失效，依永久使用權行使的存取權將根據範圍失效之前已生效的產品使用權來決定。自</w:t>
      </w:r>
      <w:r w:rsidRPr="002C4591">
        <w:rPr>
          <w:rFonts w:eastAsia="PMingLiU" w:cs="Tahoma"/>
          <w:spacing w:val="-1"/>
          <w:szCs w:val="20"/>
          <w:lang w:eastAsia="zh-TW"/>
        </w:rPr>
        <w:t xml:space="preserve"> 2012 </w:t>
      </w:r>
      <w:r w:rsidRPr="002C4591">
        <w:rPr>
          <w:rFonts w:eastAsia="PMingLiU" w:cs="Tahoma"/>
          <w:spacing w:val="-1"/>
          <w:szCs w:val="20"/>
          <w:lang w:eastAsia="zh-TW"/>
        </w:rPr>
        <w:t>年</w:t>
      </w:r>
      <w:r w:rsidRPr="002C4591">
        <w:rPr>
          <w:rFonts w:eastAsia="PMingLiU" w:cs="Tahoma"/>
          <w:spacing w:val="-1"/>
          <w:szCs w:val="20"/>
          <w:lang w:eastAsia="zh-TW"/>
        </w:rPr>
        <w:t xml:space="preserve"> 12 </w:t>
      </w:r>
      <w:r w:rsidRPr="002C4591">
        <w:rPr>
          <w:rFonts w:eastAsia="PMingLiU" w:cs="Tahoma"/>
          <w:spacing w:val="-1"/>
          <w:szCs w:val="20"/>
          <w:lang w:eastAsia="zh-TW"/>
        </w:rPr>
        <w:t>月</w:t>
      </w:r>
      <w:r w:rsidRPr="002C4591">
        <w:rPr>
          <w:rFonts w:eastAsia="PMingLiU" w:cs="Tahoma"/>
          <w:spacing w:val="-1"/>
          <w:szCs w:val="20"/>
          <w:lang w:eastAsia="zh-TW"/>
        </w:rPr>
        <w:t xml:space="preserve"> 1 </w:t>
      </w:r>
      <w:r w:rsidRPr="002C4591">
        <w:rPr>
          <w:rFonts w:eastAsia="PMingLiU" w:cs="Tahoma"/>
          <w:spacing w:val="-1"/>
          <w:szCs w:val="20"/>
          <w:lang w:eastAsia="zh-TW"/>
        </w:rPr>
        <w:t>日起，具備有效的軟體保證範圍之</w:t>
      </w:r>
      <w:r w:rsidRPr="002C4591">
        <w:rPr>
          <w:rFonts w:eastAsia="PMingLiU" w:cs="Tahoma"/>
          <w:spacing w:val="-1"/>
          <w:szCs w:val="20"/>
          <w:lang w:eastAsia="zh-TW"/>
        </w:rPr>
        <w:t xml:space="preserve"> Core </w:t>
      </w:r>
      <w:r w:rsidRPr="002C4591">
        <w:rPr>
          <w:rFonts w:eastAsia="PMingLiU" w:cs="Tahoma"/>
          <w:color w:val="000000"/>
          <w:spacing w:val="-1"/>
          <w:szCs w:val="20"/>
          <w:lang w:eastAsia="zh-TW"/>
        </w:rPr>
        <w:t xml:space="preserve">CAL </w:t>
      </w:r>
      <w:r w:rsidRPr="002C4591">
        <w:rPr>
          <w:rFonts w:eastAsia="PMingLiU" w:cs="Tahoma"/>
          <w:color w:val="000000"/>
          <w:spacing w:val="-1"/>
          <w:szCs w:val="20"/>
          <w:lang w:eastAsia="zh-TW"/>
        </w:rPr>
        <w:t>套件的使用權會提供相當於下列項目之權利：</w:t>
      </w:r>
      <w:r w:rsidRPr="002C4591">
        <w:rPr>
          <w:rFonts w:eastAsia="PMingLiU" w:cs="Tahoma"/>
          <w:color w:val="000000"/>
          <w:spacing w:val="-1"/>
          <w:szCs w:val="20"/>
          <w:lang w:eastAsia="zh-TW"/>
        </w:rPr>
        <w:t>Windows Server 20012 CAL</w:t>
      </w:r>
      <w:r w:rsidRPr="002C4591">
        <w:rPr>
          <w:rFonts w:eastAsia="PMingLiU" w:cs="Tahoma"/>
          <w:color w:val="000000"/>
          <w:spacing w:val="-1"/>
          <w:szCs w:val="20"/>
          <w:lang w:eastAsia="zh-TW"/>
        </w:rPr>
        <w:t>、</w:t>
      </w:r>
      <w:r w:rsidRPr="002C4591">
        <w:rPr>
          <w:rFonts w:eastAsia="PMingLiU" w:cs="Tahoma"/>
          <w:color w:val="000000"/>
          <w:spacing w:val="-1"/>
          <w:szCs w:val="20"/>
          <w:lang w:eastAsia="zh-TW"/>
        </w:rPr>
        <w:t>Exchange Server 2013 Standard CAL</w:t>
      </w:r>
      <w:r w:rsidRPr="002C4591">
        <w:rPr>
          <w:rFonts w:eastAsia="PMingLiU" w:cs="Tahoma"/>
          <w:color w:val="000000"/>
          <w:spacing w:val="-1"/>
          <w:szCs w:val="20"/>
          <w:lang w:eastAsia="zh-TW"/>
        </w:rPr>
        <w:t>、</w:t>
      </w:r>
      <w:r w:rsidRPr="002C4591">
        <w:rPr>
          <w:rFonts w:eastAsia="PMingLiU" w:cs="Tahoma"/>
          <w:color w:val="000000"/>
          <w:spacing w:val="-1"/>
          <w:lang w:eastAsia="zh-TW"/>
        </w:rPr>
        <w:t>Lync Server 2013 Standard CAL</w:t>
      </w:r>
      <w:r w:rsidRPr="002C4591">
        <w:rPr>
          <w:rFonts w:eastAsia="PMingLiU" w:cs="Tahoma"/>
          <w:color w:val="000000"/>
          <w:spacing w:val="-1"/>
          <w:lang w:eastAsia="zh-TW"/>
        </w:rPr>
        <w:t>、</w:t>
      </w:r>
      <w:r w:rsidRPr="002C4591">
        <w:rPr>
          <w:rFonts w:eastAsia="PMingLiU" w:cs="Tahoma"/>
          <w:color w:val="000000"/>
          <w:spacing w:val="-1"/>
          <w:szCs w:val="20"/>
          <w:lang w:eastAsia="zh-TW"/>
        </w:rPr>
        <w:t>SharePoint</w:t>
      </w:r>
      <w:r w:rsidRPr="002C4591">
        <w:rPr>
          <w:rFonts w:eastAsia="PMingLiU" w:cs="Tahoma"/>
          <w:spacing w:val="-1"/>
          <w:szCs w:val="20"/>
          <w:lang w:eastAsia="zh-TW"/>
        </w:rPr>
        <w:t xml:space="preserve"> Server 2013 Standard CAL</w:t>
      </w:r>
      <w:r w:rsidRPr="002C4591">
        <w:rPr>
          <w:rFonts w:eastAsia="PMingLiU" w:cs="Tahoma"/>
          <w:spacing w:val="-1"/>
          <w:szCs w:val="20"/>
          <w:lang w:eastAsia="zh-TW"/>
        </w:rPr>
        <w:t>、</w:t>
      </w:r>
      <w:r w:rsidRPr="002C4591">
        <w:rPr>
          <w:rFonts w:eastAsia="PMingLiU" w:cs="Tahoma"/>
          <w:spacing w:val="-1"/>
          <w:szCs w:val="20"/>
          <w:lang w:eastAsia="zh-TW"/>
        </w:rPr>
        <w:t xml:space="preserve">System Center 2012 Configuration Manager </w:t>
      </w:r>
      <w:r w:rsidRPr="002C4591">
        <w:rPr>
          <w:rFonts w:eastAsia="PMingLiU" w:cs="Tahoma"/>
          <w:spacing w:val="-1"/>
          <w:szCs w:val="20"/>
          <w:lang w:eastAsia="zh-TW"/>
        </w:rPr>
        <w:t>用戶端管理使用權及</w:t>
      </w:r>
      <w:r w:rsidRPr="002C4591">
        <w:rPr>
          <w:rFonts w:eastAsia="PMingLiU" w:cs="Tahoma"/>
          <w:spacing w:val="-1"/>
          <w:szCs w:val="20"/>
          <w:lang w:eastAsia="zh-TW"/>
        </w:rPr>
        <w:t xml:space="preserve"> System Center 2012 Endpoint Protection</w:t>
      </w:r>
      <w:r w:rsidRPr="002C4591">
        <w:rPr>
          <w:rFonts w:eastAsia="PMingLiU" w:cs="Tahoma"/>
          <w:color w:val="000000"/>
          <w:spacing w:val="-1"/>
          <w:szCs w:val="20"/>
          <w:lang w:eastAsia="zh-TW"/>
        </w:rPr>
        <w:t>。</w:t>
      </w:r>
      <w:r w:rsidRPr="002C4591">
        <w:rPr>
          <w:rFonts w:eastAsia="PMingLiU" w:cs="Tahoma"/>
          <w:color w:val="000000"/>
          <w:spacing w:val="-1"/>
          <w:szCs w:val="18"/>
          <w:lang w:eastAsia="zh-TW"/>
        </w:rPr>
        <w:t xml:space="preserve">Core CAL </w:t>
      </w:r>
      <w:r w:rsidRPr="002C4591">
        <w:rPr>
          <w:rFonts w:eastAsia="PMingLiU" w:cs="Tahoma"/>
          <w:color w:val="000000"/>
          <w:spacing w:val="-1"/>
          <w:szCs w:val="18"/>
          <w:lang w:eastAsia="zh-TW"/>
        </w:rPr>
        <w:t>套件的使用權是單一的使用權，其必須指派給單一使用者或裝置。就像客戶之大量授權合約中所提供之內容，客戶不能將</w:t>
      </w:r>
      <w:r w:rsidRPr="002C4591">
        <w:rPr>
          <w:rFonts w:eastAsia="PMingLiU" w:cs="Tahoma"/>
          <w:color w:val="000000"/>
          <w:spacing w:val="-1"/>
          <w:szCs w:val="18"/>
          <w:lang w:eastAsia="zh-TW"/>
        </w:rPr>
        <w:t xml:space="preserve"> Core CAL </w:t>
      </w:r>
      <w:r w:rsidRPr="002C4591">
        <w:rPr>
          <w:rFonts w:eastAsia="PMingLiU" w:cs="Tahoma"/>
          <w:color w:val="000000"/>
          <w:spacing w:val="-1"/>
          <w:szCs w:val="18"/>
          <w:lang w:eastAsia="zh-TW"/>
        </w:rPr>
        <w:t>套件的權利分開使用，不能允許兩個或多個使用者或裝置同時存取其不同元件。</w:t>
      </w:r>
    </w:p>
    <w:p w:rsidR="00023FE7" w:rsidRPr="00BB059B" w:rsidRDefault="00023FE7" w:rsidP="001154B5">
      <w:pPr>
        <w:ind w:left="720"/>
        <w:rPr>
          <w:rFonts w:eastAsia="PMingLiU" w:cs="Tahoma"/>
          <w:lang w:eastAsia="zh-TW"/>
        </w:rPr>
      </w:pPr>
    </w:p>
    <w:p w:rsidR="00023FE7" w:rsidRPr="00BB059B" w:rsidRDefault="00023FE7" w:rsidP="00A66BD2">
      <w:pPr>
        <w:spacing w:after="60"/>
        <w:ind w:left="720"/>
        <w:rPr>
          <w:rFonts w:eastAsia="PMingLiU" w:cs="Tahoma"/>
        </w:rPr>
      </w:pPr>
      <w:r w:rsidRPr="00BB059B">
        <w:rPr>
          <w:rFonts w:eastAsia="PMingLiU" w:cs="Tahoma"/>
          <w:b/>
          <w:bCs/>
          <w:color w:val="000000"/>
          <w:szCs w:val="20"/>
        </w:rPr>
        <w:t>僅學生適用之</w:t>
      </w:r>
      <w:r w:rsidRPr="00BB059B">
        <w:rPr>
          <w:rFonts w:eastAsia="PMingLiU" w:cs="Tahoma"/>
          <w:b/>
          <w:bCs/>
          <w:color w:val="000000"/>
          <w:szCs w:val="20"/>
        </w:rPr>
        <w:t xml:space="preserve"> CAL (Academic Open License </w:t>
      </w:r>
      <w:r w:rsidRPr="00BB059B">
        <w:rPr>
          <w:rFonts w:eastAsia="PMingLiU" w:cs="Tahoma"/>
          <w:b/>
          <w:bCs/>
          <w:color w:val="000000"/>
          <w:szCs w:val="20"/>
        </w:rPr>
        <w:t>及</w:t>
      </w:r>
      <w:r w:rsidRPr="00BB059B">
        <w:rPr>
          <w:rFonts w:eastAsia="PMingLiU" w:cs="Tahoma"/>
          <w:b/>
          <w:bCs/>
          <w:color w:val="000000"/>
          <w:szCs w:val="20"/>
        </w:rPr>
        <w:t xml:space="preserve"> Academic Select)</w:t>
      </w:r>
    </w:p>
    <w:p w:rsidR="00023FE7" w:rsidRPr="00BB059B" w:rsidRDefault="00023FE7" w:rsidP="001154B5">
      <w:pPr>
        <w:ind w:left="720"/>
        <w:rPr>
          <w:rFonts w:eastAsia="PMingLiU" w:cs="Tahoma"/>
        </w:rPr>
      </w:pPr>
      <w:r w:rsidRPr="00BB059B">
        <w:rPr>
          <w:rFonts w:eastAsia="PMingLiU" w:cs="Tahoma"/>
          <w:szCs w:val="20"/>
        </w:rPr>
        <w:t>僅學生適用之</w:t>
      </w:r>
      <w:r w:rsidRPr="00BB059B">
        <w:rPr>
          <w:rFonts w:eastAsia="PMingLiU" w:cs="Tahoma"/>
          <w:szCs w:val="20"/>
        </w:rPr>
        <w:t xml:space="preserve"> CAL </w:t>
      </w:r>
      <w:r w:rsidRPr="00BB059B">
        <w:rPr>
          <w:rFonts w:eastAsia="PMingLiU" w:cs="Tahoma"/>
          <w:szCs w:val="20"/>
        </w:rPr>
        <w:t>僅限於授權學生所擁有之個人電腦，或授權分配給個別學生而非供實驗室或教室內使用之機構所擁有之個人電腦。</w:t>
      </w:r>
    </w:p>
    <w:p w:rsidR="0036063B" w:rsidRPr="00BB059B" w:rsidRDefault="0036063B" w:rsidP="00AF3B19">
      <w:pPr>
        <w:rPr>
          <w:rFonts w:eastAsia="PMingLiU" w:cs="Tahoma"/>
        </w:rPr>
      </w:pPr>
    </w:p>
    <w:p w:rsidR="00285E3D" w:rsidRPr="00BB059B" w:rsidRDefault="00285E3D" w:rsidP="00AF3B19">
      <w:pPr>
        <w:rPr>
          <w:rFonts w:eastAsia="PMingLiU" w:cs="Tahoma"/>
        </w:rPr>
      </w:pPr>
    </w:p>
    <w:p w:rsidR="00B947E4" w:rsidRPr="00BB059B" w:rsidRDefault="00B26237" w:rsidP="00416294">
      <w:pPr>
        <w:pStyle w:val="Heading3"/>
        <w:rPr>
          <w:rFonts w:ascii="Tahoma" w:eastAsia="PMingLiU" w:hAnsi="Tahoma" w:cs="Tahoma"/>
        </w:rPr>
      </w:pPr>
      <w:bookmarkStart w:id="1188" w:name="_Toc336338296"/>
      <w:bookmarkStart w:id="1189" w:name="_Toc345401849"/>
      <w:bookmarkStart w:id="1190" w:name="Srv_35CoreInfraServerSuiteStd"/>
      <w:bookmarkStart w:id="1191" w:name="Srv_32CoreInfraServerSuiteStd"/>
      <w:bookmarkStart w:id="1192" w:name="Srv_35DynCRMWorkProEnt"/>
      <w:r w:rsidRPr="00BB059B">
        <w:rPr>
          <w:rFonts w:ascii="Tahoma" w:eastAsia="PMingLiU" w:hAnsi="Tahoma" w:cs="Tahoma"/>
          <w:caps/>
          <w:color w:val="F66400"/>
          <w:sz w:val="22"/>
          <w:vertAlign w:val="superscript"/>
        </w:rPr>
        <w:t>3</w:t>
      </w:r>
      <w:r w:rsidR="002D7DB5">
        <w:rPr>
          <w:rFonts w:ascii="Tahoma" w:eastAsia="PMingLiU" w:hAnsi="Tahoma" w:cs="Tahoma"/>
          <w:caps/>
          <w:color w:val="F66400"/>
          <w:sz w:val="22"/>
          <w:vertAlign w:val="superscript"/>
        </w:rPr>
        <w:t>6</w:t>
      </w:r>
      <w:r w:rsidRPr="00BB059B">
        <w:rPr>
          <w:rFonts w:ascii="Tahoma" w:eastAsia="PMingLiU" w:hAnsi="Tahoma" w:cs="Tahoma"/>
          <w:color w:val="F66400"/>
          <w:sz w:val="22"/>
        </w:rPr>
        <w:t xml:space="preserve"> Core Infrastructure Server Suite Standard</w:t>
      </w:r>
      <w:bookmarkEnd w:id="1188"/>
      <w:bookmarkEnd w:id="1189"/>
    </w:p>
    <w:bookmarkEnd w:id="1190"/>
    <w:bookmarkEnd w:id="1191"/>
    <w:p w:rsidR="004D776B" w:rsidRPr="00BB059B" w:rsidRDefault="004D776B" w:rsidP="00416294">
      <w:pPr>
        <w:rPr>
          <w:rFonts w:eastAsia="PMingLiU" w:cs="Tahoma"/>
        </w:rPr>
      </w:pPr>
    </w:p>
    <w:p w:rsidR="004D776B" w:rsidRPr="00BB059B" w:rsidRDefault="00A66BD2" w:rsidP="00A66BD2">
      <w:pPr>
        <w:spacing w:after="60"/>
        <w:ind w:left="720"/>
        <w:rPr>
          <w:rFonts w:eastAsia="PMingLiU" w:cs="Tahoma"/>
        </w:rPr>
      </w:pPr>
      <w:r w:rsidRPr="00BB059B">
        <w:rPr>
          <w:rFonts w:eastAsia="PMingLiU" w:cs="Tahoma"/>
          <w:b/>
          <w:szCs w:val="18"/>
        </w:rPr>
        <w:t>移轉至新授權模式</w:t>
      </w:r>
    </w:p>
    <w:p w:rsidR="004D776B" w:rsidRPr="00BB059B" w:rsidRDefault="004D776B" w:rsidP="00A66BD2">
      <w:pPr>
        <w:ind w:left="720"/>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w:t>
      </w:r>
      <w:r w:rsidRPr="00BB059B">
        <w:rPr>
          <w:rFonts w:eastAsia="PMingLiU" w:cs="Tahoma"/>
          <w:szCs w:val="18"/>
        </w:rPr>
        <w:t xml:space="preserve">CIS </w:t>
      </w:r>
      <w:r w:rsidRPr="00BB059B">
        <w:rPr>
          <w:rFonts w:eastAsia="PMingLiU" w:cs="Tahoma"/>
          <w:szCs w:val="18"/>
        </w:rPr>
        <w:t>的授權模式已變更。</w:t>
      </w:r>
      <w:r w:rsidRPr="00BB059B">
        <w:rPr>
          <w:rFonts w:eastAsia="PMingLiU" w:cs="Tahoma"/>
          <w:szCs w:val="18"/>
          <w:lang w:eastAsia="zh-TW"/>
        </w:rPr>
        <w:t>依新註冊取得在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日之後生效的使用權，至多可以授權兩個實體處理器。</w:t>
      </w:r>
    </w:p>
    <w:p w:rsidR="00A66BD2" w:rsidRPr="00BB059B" w:rsidRDefault="00A66BD2" w:rsidP="00A66BD2">
      <w:pPr>
        <w:ind w:left="720"/>
        <w:rPr>
          <w:rFonts w:eastAsia="PMingLiU" w:cs="Tahoma"/>
          <w:lang w:eastAsia="zh-TW"/>
        </w:rPr>
      </w:pPr>
    </w:p>
    <w:p w:rsidR="004D776B" w:rsidRPr="00DB0573" w:rsidRDefault="004D776B" w:rsidP="00A66BD2">
      <w:pPr>
        <w:ind w:left="720"/>
        <w:rPr>
          <w:rFonts w:eastAsia="PMingLiU" w:cs="Tahoma"/>
          <w:szCs w:val="18"/>
          <w:lang w:eastAsia="zh-TW"/>
        </w:rPr>
      </w:pPr>
      <w:r w:rsidRPr="00DB0573">
        <w:rPr>
          <w:rFonts w:eastAsia="PMingLiU" w:cs="Tahoma"/>
          <w:szCs w:val="18"/>
          <w:lang w:eastAsia="zh-TW"/>
        </w:rPr>
        <w:t>自</w:t>
      </w:r>
      <w:r w:rsidRPr="00DB0573">
        <w:rPr>
          <w:rFonts w:eastAsia="PMingLiU" w:cs="Tahoma"/>
          <w:szCs w:val="18"/>
          <w:lang w:eastAsia="zh-TW"/>
        </w:rPr>
        <w:t xml:space="preserve"> 2012 </w:t>
      </w:r>
      <w:r w:rsidRPr="00DB0573">
        <w:rPr>
          <w:rFonts w:eastAsia="PMingLiU" w:cs="Tahoma"/>
          <w:szCs w:val="18"/>
          <w:lang w:eastAsia="zh-TW"/>
        </w:rPr>
        <w:t>年</w:t>
      </w:r>
      <w:r w:rsidRPr="00DB0573">
        <w:rPr>
          <w:rFonts w:eastAsia="PMingLiU" w:cs="Tahoma"/>
          <w:szCs w:val="18"/>
          <w:lang w:eastAsia="zh-TW"/>
        </w:rPr>
        <w:t xml:space="preserve"> 4 </w:t>
      </w:r>
      <w:r w:rsidRPr="00DB0573">
        <w:rPr>
          <w:rFonts w:eastAsia="PMingLiU" w:cs="Tahoma"/>
          <w:szCs w:val="18"/>
          <w:lang w:eastAsia="zh-TW"/>
        </w:rPr>
        <w:t>月</w:t>
      </w:r>
      <w:r w:rsidRPr="00DB0573">
        <w:rPr>
          <w:rFonts w:eastAsia="PMingLiU" w:cs="Tahoma"/>
          <w:szCs w:val="18"/>
          <w:lang w:eastAsia="zh-TW"/>
        </w:rPr>
        <w:t xml:space="preserve"> 1 </w:t>
      </w:r>
      <w:r w:rsidRPr="00DB0573">
        <w:rPr>
          <w:rFonts w:eastAsia="PMingLiU" w:cs="Tahoma"/>
          <w:szCs w:val="18"/>
          <w:lang w:eastAsia="zh-TW"/>
        </w:rPr>
        <w:t>日起，客戶依現有註冊</w:t>
      </w:r>
      <w:r w:rsidRPr="00DB0573">
        <w:rPr>
          <w:rFonts w:eastAsia="PMingLiU" w:cs="Tahoma"/>
          <w:szCs w:val="18"/>
          <w:lang w:eastAsia="zh-TW"/>
        </w:rPr>
        <w:t xml:space="preserve"> (</w:t>
      </w:r>
      <w:r w:rsidRPr="00DB0573">
        <w:rPr>
          <w:rFonts w:eastAsia="PMingLiU" w:cs="Tahoma"/>
          <w:szCs w:val="18"/>
          <w:lang w:eastAsia="zh-TW"/>
        </w:rPr>
        <w:t>於</w:t>
      </w:r>
      <w:r w:rsidRPr="00DB0573">
        <w:rPr>
          <w:rFonts w:eastAsia="PMingLiU" w:cs="Tahoma"/>
          <w:szCs w:val="18"/>
          <w:lang w:eastAsia="zh-TW"/>
        </w:rPr>
        <w:t xml:space="preserve"> 2012 </w:t>
      </w:r>
      <w:r w:rsidRPr="00DB0573">
        <w:rPr>
          <w:rFonts w:eastAsia="PMingLiU" w:cs="Tahoma"/>
          <w:szCs w:val="18"/>
          <w:lang w:eastAsia="zh-TW"/>
        </w:rPr>
        <w:t>年</w:t>
      </w:r>
      <w:r w:rsidRPr="00DB0573">
        <w:rPr>
          <w:rFonts w:eastAsia="PMingLiU" w:cs="Tahoma"/>
          <w:szCs w:val="18"/>
          <w:lang w:eastAsia="zh-TW"/>
        </w:rPr>
        <w:t xml:space="preserve"> 4 </w:t>
      </w:r>
      <w:r w:rsidRPr="00DB0573">
        <w:rPr>
          <w:rFonts w:eastAsia="PMingLiU" w:cs="Tahoma"/>
          <w:szCs w:val="18"/>
          <w:lang w:eastAsia="zh-TW"/>
        </w:rPr>
        <w:t>月</w:t>
      </w:r>
      <w:r w:rsidRPr="00DB0573">
        <w:rPr>
          <w:rFonts w:eastAsia="PMingLiU" w:cs="Tahoma"/>
          <w:szCs w:val="18"/>
          <w:lang w:eastAsia="zh-TW"/>
        </w:rPr>
        <w:t xml:space="preserve"> 1 </w:t>
      </w:r>
      <w:r w:rsidRPr="00DB0573">
        <w:rPr>
          <w:rFonts w:eastAsia="PMingLiU" w:cs="Tahoma"/>
          <w:szCs w:val="18"/>
          <w:lang w:eastAsia="zh-TW"/>
        </w:rPr>
        <w:t>日當日或之前生效</w:t>
      </w:r>
      <w:r w:rsidRPr="00DB0573">
        <w:rPr>
          <w:rFonts w:eastAsia="PMingLiU" w:cs="Tahoma"/>
          <w:szCs w:val="18"/>
          <w:lang w:eastAsia="zh-TW"/>
        </w:rPr>
        <w:t xml:space="preserve">) </w:t>
      </w:r>
      <w:r w:rsidRPr="00DB0573">
        <w:rPr>
          <w:rFonts w:eastAsia="PMingLiU" w:cs="Tahoma"/>
          <w:szCs w:val="18"/>
          <w:lang w:eastAsia="zh-TW"/>
        </w:rPr>
        <w:t>可以繼續依每項使用權僅可以授權一個處理器之舊模式校正使用權。下列移轉權利適用於這些客戶的使用權：</w:t>
      </w:r>
    </w:p>
    <w:p w:rsidR="004D776B" w:rsidRPr="00DB0573" w:rsidRDefault="004D776B" w:rsidP="00A66BD2">
      <w:pPr>
        <w:pStyle w:val="ListParagraph1"/>
        <w:contextualSpacing w:val="0"/>
        <w:rPr>
          <w:rFonts w:ascii="Tahoma" w:eastAsia="PMingLiU" w:hAnsi="Tahoma" w:cs="Tahoma"/>
          <w:sz w:val="18"/>
          <w:szCs w:val="18"/>
          <w:lang w:eastAsia="zh-TW"/>
        </w:rPr>
      </w:pPr>
      <w:r w:rsidRPr="00DB0573">
        <w:rPr>
          <w:rFonts w:ascii="Tahoma" w:eastAsia="PMingLiU" w:hAnsi="Tahoma" w:cs="Tahoma"/>
          <w:sz w:val="18"/>
          <w:szCs w:val="18"/>
          <w:lang w:eastAsia="zh-TW"/>
        </w:rPr>
        <w:t>就客戶現有的</w:t>
      </w:r>
      <w:r w:rsidRPr="00DB0573">
        <w:rPr>
          <w:rFonts w:ascii="Tahoma" w:eastAsia="PMingLiU" w:hAnsi="Tahoma" w:cs="Tahoma"/>
          <w:sz w:val="18"/>
          <w:szCs w:val="18"/>
          <w:lang w:eastAsia="zh-TW"/>
        </w:rPr>
        <w:t xml:space="preserve"> Enrollment </w:t>
      </w:r>
      <w:r w:rsidRPr="00DB0573">
        <w:rPr>
          <w:rFonts w:ascii="Tahoma" w:eastAsia="PMingLiU" w:hAnsi="Tahoma" w:cs="Tahoma"/>
          <w:sz w:val="18"/>
          <w:szCs w:val="18"/>
          <w:lang w:eastAsia="zh-TW"/>
        </w:rPr>
        <w:t>之期間而言，客戶依舊模式所取得的現有及新的使用權將視同以</w:t>
      </w:r>
      <w:r w:rsidRPr="00DB0573">
        <w:rPr>
          <w:rFonts w:ascii="Tahoma" w:eastAsia="PMingLiU" w:hAnsi="Tahoma" w:cs="Tahoma"/>
          <w:sz w:val="18"/>
          <w:szCs w:val="18"/>
          <w:lang w:eastAsia="zh-TW"/>
        </w:rPr>
        <w:t xml:space="preserve"> 1:1 </w:t>
      </w:r>
      <w:r w:rsidRPr="00DB0573">
        <w:rPr>
          <w:rFonts w:ascii="Tahoma" w:eastAsia="PMingLiU" w:hAnsi="Tahoma" w:cs="Tahoma"/>
          <w:sz w:val="18"/>
          <w:szCs w:val="18"/>
          <w:lang w:eastAsia="zh-TW"/>
        </w:rPr>
        <w:t>比例依新模式取得之相等使用權。續約時，客戶可以將軟體保證續約為依新模式取得的使用權。</w:t>
      </w:r>
    </w:p>
    <w:p w:rsidR="00973A93" w:rsidRPr="00BB059B" w:rsidRDefault="00973A93">
      <w:pPr>
        <w:rPr>
          <w:rFonts w:eastAsia="PMingLiU" w:cs="Tahoma"/>
          <w:lang w:eastAsia="zh-TW"/>
        </w:rPr>
      </w:pPr>
    </w:p>
    <w:p w:rsidR="00DD7307" w:rsidRPr="00BB059B" w:rsidRDefault="00DD7307">
      <w:pPr>
        <w:rPr>
          <w:rFonts w:eastAsia="PMingLiU" w:cs="Tahoma"/>
          <w:lang w:eastAsia="zh-TW"/>
        </w:rPr>
      </w:pPr>
      <w:r w:rsidRPr="00BB059B">
        <w:rPr>
          <w:rFonts w:eastAsia="PMingLiU" w:cs="Tahoma"/>
          <w:b/>
          <w:szCs w:val="18"/>
          <w:lang w:eastAsia="zh-TW"/>
        </w:rPr>
        <w:br w:type="page"/>
      </w:r>
    </w:p>
    <w:p w:rsidR="004D776B" w:rsidRPr="00BB059B" w:rsidRDefault="004D776B" w:rsidP="00A66BD2">
      <w:pPr>
        <w:spacing w:after="60"/>
        <w:ind w:left="720"/>
        <w:rPr>
          <w:rFonts w:eastAsia="PMingLiU" w:cs="Tahoma"/>
        </w:rPr>
      </w:pPr>
      <w:r w:rsidRPr="00BB059B">
        <w:rPr>
          <w:rFonts w:eastAsia="PMingLiU" w:cs="Tahoma"/>
          <w:b/>
          <w:szCs w:val="18"/>
        </w:rPr>
        <w:t xml:space="preserve">Windows Server </w:t>
      </w:r>
      <w:r w:rsidRPr="00BB059B">
        <w:rPr>
          <w:rFonts w:eastAsia="PMingLiU" w:cs="Tahoma"/>
          <w:b/>
          <w:szCs w:val="18"/>
        </w:rPr>
        <w:t>的新版本發行</w:t>
      </w:r>
    </w:p>
    <w:p w:rsidR="004D776B" w:rsidRPr="00BB059B" w:rsidRDefault="004D776B" w:rsidP="00A66BD2">
      <w:pPr>
        <w:ind w:left="720"/>
        <w:rPr>
          <w:rFonts w:eastAsia="PMingLiU" w:cs="Tahoma"/>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9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日取得具備有效軟體保證之</w:t>
      </w:r>
      <w:r w:rsidRPr="00BB059B">
        <w:rPr>
          <w:rFonts w:eastAsia="PMingLiU" w:cs="Tahoma"/>
          <w:szCs w:val="18"/>
        </w:rPr>
        <w:t xml:space="preserve"> Core Infrastructure Server Suite Standard </w:t>
      </w:r>
      <w:r w:rsidRPr="00BB059B">
        <w:rPr>
          <w:rFonts w:eastAsia="PMingLiU" w:cs="Tahoma"/>
          <w:szCs w:val="18"/>
        </w:rPr>
        <w:t>授權的客戶有權利使用下列產品，其係受該等產品及</w:t>
      </w:r>
      <w:r w:rsidRPr="00BB059B">
        <w:rPr>
          <w:rFonts w:eastAsia="PMingLiU" w:cs="Tahoma"/>
          <w:szCs w:val="18"/>
        </w:rPr>
        <w:t xml:space="preserve"> Core Infrastructure Server Suite Standard </w:t>
      </w:r>
      <w:r w:rsidRPr="00BB059B">
        <w:rPr>
          <w:rFonts w:eastAsia="PMingLiU" w:cs="Tahoma"/>
          <w:szCs w:val="18"/>
        </w:rPr>
        <w:t>之產品使用權所拘束：</w:t>
      </w:r>
    </w:p>
    <w:p w:rsidR="00A66BD2" w:rsidRPr="00BB059B" w:rsidRDefault="00A66BD2" w:rsidP="00A66BD2">
      <w:pPr>
        <w:ind w:left="720"/>
        <w:rPr>
          <w:rFonts w:eastAsia="PMingLiU" w:cs="Tahoma"/>
        </w:rPr>
      </w:pPr>
    </w:p>
    <w:p w:rsidR="004D776B" w:rsidRPr="00BB059B" w:rsidRDefault="004D776B" w:rsidP="00A66BD2">
      <w:pPr>
        <w:numPr>
          <w:ilvl w:val="0"/>
          <w:numId w:val="25"/>
        </w:numPr>
        <w:tabs>
          <w:tab w:val="left" w:pos="1440"/>
          <w:tab w:val="left" w:pos="3510"/>
        </w:tabs>
        <w:spacing w:after="60"/>
        <w:rPr>
          <w:rFonts w:eastAsia="PMingLiU" w:cs="Tahoma"/>
        </w:rPr>
      </w:pPr>
      <w:r w:rsidRPr="00BB059B">
        <w:rPr>
          <w:rFonts w:eastAsia="PMingLiU" w:cs="Tahoma"/>
          <w:szCs w:val="18"/>
        </w:rPr>
        <w:t>Windows Server 2012 Standard</w:t>
      </w:r>
    </w:p>
    <w:p w:rsidR="004D776B" w:rsidRPr="00BB059B" w:rsidRDefault="004D776B" w:rsidP="00A66BD2">
      <w:pPr>
        <w:numPr>
          <w:ilvl w:val="0"/>
          <w:numId w:val="25"/>
        </w:numPr>
        <w:tabs>
          <w:tab w:val="left" w:pos="1440"/>
          <w:tab w:val="left" w:pos="3510"/>
        </w:tabs>
        <w:spacing w:after="60"/>
        <w:rPr>
          <w:rFonts w:eastAsia="PMingLiU" w:cs="Tahoma"/>
        </w:rPr>
      </w:pPr>
      <w:r w:rsidRPr="00BB059B">
        <w:rPr>
          <w:rFonts w:eastAsia="PMingLiU" w:cs="Tahoma"/>
          <w:szCs w:val="18"/>
        </w:rPr>
        <w:t>System Center 2012 Standard</w:t>
      </w:r>
    </w:p>
    <w:p w:rsidR="00A66BD2" w:rsidRPr="00BB059B" w:rsidRDefault="00A66BD2" w:rsidP="00A66BD2">
      <w:pPr>
        <w:tabs>
          <w:tab w:val="left" w:pos="1440"/>
          <w:tab w:val="left" w:pos="3510"/>
        </w:tabs>
        <w:rPr>
          <w:rFonts w:eastAsia="PMingLiU" w:cs="Tahoma"/>
        </w:rPr>
      </w:pPr>
    </w:p>
    <w:p w:rsidR="004D776B" w:rsidRPr="00BB059B" w:rsidRDefault="004D776B" w:rsidP="00A66BD2">
      <w:pPr>
        <w:ind w:left="720"/>
        <w:rPr>
          <w:rFonts w:eastAsia="PMingLiU" w:cs="Tahoma"/>
        </w:rPr>
      </w:pPr>
      <w:r w:rsidRPr="00BB059B">
        <w:rPr>
          <w:rFonts w:eastAsia="PMingLiU" w:cs="Tahoma"/>
          <w:szCs w:val="18"/>
        </w:rPr>
        <w:t>針對</w:t>
      </w:r>
      <w:r w:rsidRPr="00BB059B">
        <w:rPr>
          <w:rFonts w:eastAsia="PMingLiU" w:cs="Tahoma"/>
          <w:szCs w:val="18"/>
        </w:rPr>
        <w:t xml:space="preserve"> Core Infrastructure Server Suite Standard </w:t>
      </w:r>
      <w:r w:rsidRPr="00BB059B">
        <w:rPr>
          <w:rFonts w:eastAsia="PMingLiU" w:cs="Tahoma"/>
          <w:szCs w:val="18"/>
        </w:rPr>
        <w:t>客戶已具備正確授權的任何伺服器，可以執行</w:t>
      </w:r>
      <w:r w:rsidRPr="00BB059B">
        <w:rPr>
          <w:rFonts w:eastAsia="PMingLiU" w:cs="Tahoma"/>
          <w:szCs w:val="18"/>
        </w:rPr>
        <w:t xml:space="preserve"> Windows Server 2008 R2 Enterprise </w:t>
      </w:r>
      <w:r w:rsidRPr="00BB059B">
        <w:rPr>
          <w:rFonts w:eastAsia="PMingLiU" w:cs="Tahoma"/>
          <w:szCs w:val="18"/>
        </w:rPr>
        <w:t>的執行個體取代</w:t>
      </w:r>
      <w:r w:rsidRPr="00BB059B">
        <w:rPr>
          <w:rFonts w:eastAsia="PMingLiU" w:cs="Tahoma"/>
          <w:szCs w:val="18"/>
        </w:rPr>
        <w:t xml:space="preserve"> Windows Server Standard</w:t>
      </w:r>
      <w:r w:rsidRPr="00BB059B">
        <w:rPr>
          <w:rFonts w:eastAsia="PMingLiU" w:cs="Tahoma"/>
          <w:szCs w:val="18"/>
        </w:rPr>
        <w:t>。</w:t>
      </w:r>
    </w:p>
    <w:p w:rsidR="00A66BD2" w:rsidRPr="00BB059B" w:rsidRDefault="00A66BD2" w:rsidP="00A66BD2">
      <w:pPr>
        <w:ind w:left="720"/>
        <w:rPr>
          <w:rFonts w:eastAsia="PMingLiU" w:cs="Tahoma"/>
        </w:rPr>
      </w:pPr>
    </w:p>
    <w:p w:rsidR="004D776B" w:rsidRPr="00BB059B" w:rsidRDefault="004D776B" w:rsidP="00A66BD2">
      <w:pPr>
        <w:spacing w:after="60"/>
        <w:ind w:left="720"/>
        <w:rPr>
          <w:rFonts w:eastAsia="PMingLiU" w:cs="Tahoma"/>
        </w:rPr>
      </w:pPr>
      <w:r w:rsidRPr="00BB059B">
        <w:rPr>
          <w:rFonts w:eastAsia="PMingLiU" w:cs="Tahoma"/>
          <w:b/>
          <w:szCs w:val="18"/>
        </w:rPr>
        <w:t xml:space="preserve">Windows Server Standard </w:t>
      </w:r>
      <w:r w:rsidRPr="00BB059B">
        <w:rPr>
          <w:rFonts w:eastAsia="PMingLiU" w:cs="Tahoma"/>
          <w:b/>
          <w:szCs w:val="18"/>
        </w:rPr>
        <w:t>和</w:t>
      </w:r>
      <w:r w:rsidRPr="00BB059B">
        <w:rPr>
          <w:rFonts w:eastAsia="PMingLiU" w:cs="Tahoma"/>
          <w:b/>
          <w:szCs w:val="18"/>
        </w:rPr>
        <w:t xml:space="preserve"> System Center Standard </w:t>
      </w:r>
      <w:r w:rsidRPr="00BB059B">
        <w:rPr>
          <w:rFonts w:eastAsia="PMingLiU" w:cs="Tahoma"/>
          <w:b/>
          <w:szCs w:val="18"/>
        </w:rPr>
        <w:t>客戶以及</w:t>
      </w:r>
      <w:r w:rsidRPr="00BB059B">
        <w:rPr>
          <w:rFonts w:eastAsia="PMingLiU" w:cs="Tahoma"/>
          <w:b/>
          <w:szCs w:val="18"/>
        </w:rPr>
        <w:t xml:space="preserve"> Windows Server Enterprise </w:t>
      </w:r>
      <w:r w:rsidRPr="00BB059B">
        <w:rPr>
          <w:rFonts w:eastAsia="PMingLiU" w:cs="Tahoma"/>
          <w:b/>
          <w:szCs w:val="18"/>
        </w:rPr>
        <w:t>和</w:t>
      </w:r>
      <w:r w:rsidRPr="00BB059B">
        <w:rPr>
          <w:rFonts w:eastAsia="PMingLiU" w:cs="Tahoma"/>
          <w:b/>
          <w:szCs w:val="18"/>
        </w:rPr>
        <w:t xml:space="preserve"> System Center Standard </w:t>
      </w:r>
      <w:r w:rsidRPr="00BB059B">
        <w:rPr>
          <w:rFonts w:eastAsia="PMingLiU" w:cs="Tahoma"/>
          <w:b/>
          <w:szCs w:val="18"/>
        </w:rPr>
        <w:t>客戶的軟體保證續約優惠方案</w:t>
      </w:r>
    </w:p>
    <w:p w:rsidR="004D776B" w:rsidRPr="00BB059B" w:rsidRDefault="004D776B" w:rsidP="00A66BD2">
      <w:pPr>
        <w:ind w:left="720"/>
        <w:rPr>
          <w:rFonts w:eastAsia="PMingLiU" w:cs="Tahoma"/>
        </w:rPr>
      </w:pPr>
      <w:r w:rsidRPr="00BB059B">
        <w:rPr>
          <w:rFonts w:eastAsia="PMingLiU" w:cs="Tahoma"/>
          <w:szCs w:val="18"/>
        </w:rPr>
        <w:t>針對以下表</w:t>
      </w:r>
      <w:r w:rsidRPr="00BB059B">
        <w:rPr>
          <w:rFonts w:eastAsia="PMingLiU" w:cs="Tahoma"/>
          <w:szCs w:val="18"/>
        </w:rPr>
        <w:t xml:space="preserve"> A </w:t>
      </w:r>
      <w:r w:rsidRPr="00BB059B">
        <w:rPr>
          <w:rFonts w:eastAsia="PMingLiU" w:cs="Tahoma"/>
          <w:szCs w:val="18"/>
        </w:rPr>
        <w:t>中之所有產品具備有效的軟體保證之使用權的客戶，在未取得基礎</w:t>
      </w:r>
      <w:r w:rsidRPr="00BB059B">
        <w:rPr>
          <w:rFonts w:eastAsia="PMingLiU" w:cs="Tahoma"/>
          <w:szCs w:val="18"/>
        </w:rPr>
        <w:t xml:space="preserve"> Core Infrastructure Server Suite Standard </w:t>
      </w:r>
      <w:r w:rsidRPr="00BB059B">
        <w:rPr>
          <w:rFonts w:eastAsia="PMingLiU" w:cs="Tahoma"/>
          <w:szCs w:val="18"/>
        </w:rPr>
        <w:t>使用權的情況下，可能會因該範圍屆滿而取得</w:t>
      </w:r>
      <w:r w:rsidRPr="00BB059B">
        <w:rPr>
          <w:rFonts w:eastAsia="PMingLiU" w:cs="Tahoma"/>
          <w:szCs w:val="18"/>
        </w:rPr>
        <w:t xml:space="preserve"> Core Infrastructure Server Suite Standard </w:t>
      </w:r>
      <w:r w:rsidRPr="00BB059B">
        <w:rPr>
          <w:rFonts w:eastAsia="PMingLiU" w:cs="Tahoma"/>
          <w:szCs w:val="18"/>
        </w:rPr>
        <w:t>的軟體保證。</w:t>
      </w:r>
    </w:p>
    <w:p w:rsidR="00A66BD2" w:rsidRPr="00BB059B" w:rsidRDefault="00A66BD2" w:rsidP="00A66BD2">
      <w:pPr>
        <w:ind w:left="720"/>
        <w:rPr>
          <w:rFonts w:eastAsia="PMingLiU"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BB059B"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BB059B" w:rsidRDefault="004D776B" w:rsidP="003A458C">
            <w:pPr>
              <w:tabs>
                <w:tab w:val="left" w:pos="3120"/>
                <w:tab w:val="center" w:pos="3591"/>
              </w:tabs>
              <w:spacing w:after="200" w:line="276" w:lineRule="auto"/>
              <w:jc w:val="center"/>
              <w:rPr>
                <w:rFonts w:eastAsia="PMingLiU" w:cs="Tahoma"/>
                <w:b/>
                <w:szCs w:val="18"/>
              </w:rPr>
            </w:pPr>
            <w:r w:rsidRPr="00BB059B">
              <w:rPr>
                <w:rFonts w:eastAsia="PMingLiU" w:cs="Tahoma"/>
                <w:b/>
                <w:szCs w:val="18"/>
              </w:rPr>
              <w:t>表</w:t>
            </w:r>
            <w:r w:rsidRPr="00BB059B">
              <w:rPr>
                <w:rFonts w:eastAsia="PMingLiU" w:cs="Tahoma"/>
                <w:b/>
                <w:szCs w:val="18"/>
              </w:rPr>
              <w:t xml:space="preserve"> A</w:t>
            </w:r>
          </w:p>
        </w:tc>
      </w:tr>
      <w:tr w:rsidR="004D776B" w:rsidRPr="00BB059B"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BB059B" w:rsidRDefault="004D776B" w:rsidP="003A458C">
            <w:pPr>
              <w:spacing w:after="200" w:line="276" w:lineRule="auto"/>
              <w:rPr>
                <w:rFonts w:eastAsia="PMingLiU" w:cs="Tahoma"/>
                <w:szCs w:val="18"/>
              </w:rPr>
            </w:pPr>
            <w:r w:rsidRPr="00BB059B">
              <w:rPr>
                <w:rFonts w:eastAsia="PMingLiU" w:cs="Tahoma"/>
                <w:szCs w:val="18"/>
              </w:rPr>
              <w:t>Windows Server Standard</w:t>
            </w:r>
          </w:p>
        </w:tc>
      </w:tr>
      <w:tr w:rsidR="004D776B" w:rsidRPr="00BB059B"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BB059B" w:rsidRDefault="004D776B" w:rsidP="003A458C">
            <w:pPr>
              <w:spacing w:after="200" w:line="276" w:lineRule="auto"/>
              <w:rPr>
                <w:rFonts w:eastAsia="PMingLiU" w:cs="Tahoma"/>
                <w:szCs w:val="18"/>
              </w:rPr>
            </w:pPr>
            <w:r w:rsidRPr="00BB059B">
              <w:rPr>
                <w:rFonts w:eastAsia="PMingLiU" w:cs="Tahoma"/>
                <w:szCs w:val="18"/>
              </w:rPr>
              <w:t>System Center Standard</w:t>
            </w:r>
          </w:p>
        </w:tc>
      </w:tr>
    </w:tbl>
    <w:p w:rsidR="00416294" w:rsidRPr="00BB059B" w:rsidRDefault="00416294" w:rsidP="00416294">
      <w:pPr>
        <w:ind w:left="547"/>
        <w:rPr>
          <w:rFonts w:eastAsia="PMingLiU" w:cs="Tahoma"/>
        </w:rPr>
      </w:pPr>
    </w:p>
    <w:p w:rsidR="004D776B" w:rsidRPr="00BB059B" w:rsidRDefault="004D776B" w:rsidP="00A66BD2">
      <w:pPr>
        <w:ind w:left="720"/>
        <w:rPr>
          <w:rFonts w:eastAsia="PMingLiU" w:cs="Tahoma"/>
        </w:rPr>
      </w:pPr>
      <w:r w:rsidRPr="00BB059B">
        <w:rPr>
          <w:rFonts w:eastAsia="PMingLiU" w:cs="Tahoma"/>
          <w:szCs w:val="18"/>
        </w:rPr>
        <w:t>針對以上表</w:t>
      </w:r>
      <w:r w:rsidRPr="00BB059B">
        <w:rPr>
          <w:rFonts w:eastAsia="PMingLiU" w:cs="Tahoma"/>
          <w:szCs w:val="18"/>
        </w:rPr>
        <w:t xml:space="preserve"> A </w:t>
      </w:r>
      <w:r w:rsidRPr="00BB059B">
        <w:rPr>
          <w:rFonts w:eastAsia="PMingLiU" w:cs="Tahoma"/>
          <w:szCs w:val="18"/>
        </w:rPr>
        <w:t>中包含每個合格使用權之任一使用權的每個組合中，客戶可以取得</w:t>
      </w:r>
      <w:r w:rsidRPr="00BB059B">
        <w:rPr>
          <w:rFonts w:eastAsia="PMingLiU" w:cs="Tahoma"/>
          <w:szCs w:val="18"/>
        </w:rPr>
        <w:t xml:space="preserve"> Core Infrastructure Server Suite Standard </w:t>
      </w:r>
      <w:r w:rsidRPr="00BB059B">
        <w:rPr>
          <w:rFonts w:eastAsia="PMingLiU" w:cs="Tahoma"/>
          <w:szCs w:val="18"/>
        </w:rPr>
        <w:t>的一項使用權之軟體保證。</w:t>
      </w:r>
    </w:p>
    <w:p w:rsidR="00A66BD2" w:rsidRPr="00BB059B" w:rsidRDefault="00A66BD2" w:rsidP="00A66BD2">
      <w:pPr>
        <w:ind w:left="720"/>
        <w:rPr>
          <w:rFonts w:eastAsia="PMingLiU" w:cs="Tahoma"/>
        </w:rPr>
      </w:pPr>
    </w:p>
    <w:p w:rsidR="004D776B" w:rsidRPr="00BB059B" w:rsidRDefault="004D776B" w:rsidP="00A66BD2">
      <w:pPr>
        <w:ind w:left="720"/>
        <w:rPr>
          <w:rFonts w:eastAsia="PMingLiU" w:cs="Tahoma"/>
        </w:rPr>
      </w:pPr>
      <w:r w:rsidRPr="00BB059B">
        <w:rPr>
          <w:rFonts w:eastAsia="PMingLiU" w:cs="Tahoma"/>
          <w:szCs w:val="18"/>
        </w:rPr>
        <w:t>依本優惠方案授權及使用</w:t>
      </w:r>
      <w:r w:rsidRPr="00BB059B">
        <w:rPr>
          <w:rFonts w:eastAsia="PMingLiU" w:cs="Tahoma"/>
          <w:szCs w:val="18"/>
        </w:rPr>
        <w:t xml:space="preserve"> Core Infrastructure Server Suite Standard </w:t>
      </w:r>
      <w:r w:rsidRPr="00BB059B">
        <w:rPr>
          <w:rFonts w:eastAsia="PMingLiU" w:cs="Tahoma"/>
          <w:szCs w:val="18"/>
        </w:rPr>
        <w:t>的客戶，便無法再依其合格的使用權使用軟體。依訂閱合約取得之使用權及軟體保證沒有資格取得此優惠方案。</w:t>
      </w:r>
    </w:p>
    <w:p w:rsidR="00A66BD2" w:rsidRPr="00BB059B" w:rsidRDefault="00A66BD2" w:rsidP="00A66BD2">
      <w:pPr>
        <w:ind w:left="720"/>
        <w:rPr>
          <w:rFonts w:eastAsia="PMingLiU" w:cs="Tahoma"/>
        </w:rPr>
      </w:pPr>
    </w:p>
    <w:p w:rsidR="00A66BD2" w:rsidRPr="00BB059B" w:rsidRDefault="004D776B" w:rsidP="00A66BD2">
      <w:pPr>
        <w:spacing w:after="60"/>
        <w:ind w:left="720"/>
        <w:rPr>
          <w:rFonts w:eastAsia="PMingLiU" w:cs="Tahoma"/>
        </w:rPr>
      </w:pPr>
      <w:r w:rsidRPr="00BB059B">
        <w:rPr>
          <w:rFonts w:eastAsia="PMingLiU" w:cs="Tahoma"/>
          <w:b/>
          <w:szCs w:val="18"/>
        </w:rPr>
        <w:t>從</w:t>
      </w:r>
      <w:r w:rsidRPr="00BB059B">
        <w:rPr>
          <w:rFonts w:eastAsia="PMingLiU" w:cs="Tahoma"/>
          <w:b/>
          <w:szCs w:val="18"/>
        </w:rPr>
        <w:t xml:space="preserve"> Windows Server Standard </w:t>
      </w:r>
      <w:r w:rsidRPr="00BB059B">
        <w:rPr>
          <w:rFonts w:eastAsia="PMingLiU" w:cs="Tahoma"/>
          <w:b/>
          <w:szCs w:val="18"/>
        </w:rPr>
        <w:t>或</w:t>
      </w:r>
      <w:r w:rsidRPr="00BB059B">
        <w:rPr>
          <w:rFonts w:eastAsia="PMingLiU" w:cs="Tahoma"/>
          <w:b/>
          <w:szCs w:val="18"/>
        </w:rPr>
        <w:t xml:space="preserve"> System Center Standard </w:t>
      </w:r>
      <w:r w:rsidRPr="00BB059B">
        <w:rPr>
          <w:rFonts w:eastAsia="PMingLiU" w:cs="Tahoma"/>
          <w:b/>
          <w:szCs w:val="18"/>
        </w:rPr>
        <w:t>升級至</w:t>
      </w:r>
      <w:r w:rsidRPr="00BB059B">
        <w:rPr>
          <w:rFonts w:eastAsia="PMingLiU" w:cs="Tahoma"/>
          <w:b/>
          <w:szCs w:val="18"/>
        </w:rPr>
        <w:t xml:space="preserve"> Core Infrastructure Server Suite Standard</w:t>
      </w:r>
    </w:p>
    <w:p w:rsidR="004D776B" w:rsidRPr="00BB059B" w:rsidRDefault="004D776B" w:rsidP="00A66BD2">
      <w:pPr>
        <w:ind w:left="720"/>
        <w:rPr>
          <w:rFonts w:eastAsia="PMingLiU" w:cs="Tahoma"/>
        </w:rPr>
      </w:pPr>
      <w:r w:rsidRPr="00BB059B">
        <w:rPr>
          <w:rFonts w:eastAsia="PMingLiU" w:cs="Tahoma"/>
          <w:szCs w:val="18"/>
        </w:rPr>
        <w:t>客戶可以藉由取得</w:t>
      </w:r>
      <w:r w:rsidRPr="00BB059B">
        <w:rPr>
          <w:rFonts w:eastAsia="PMingLiU" w:cs="Tahoma"/>
          <w:szCs w:val="18"/>
        </w:rPr>
        <w:t xml:space="preserve"> Core Infrastructure Server Suite Standard </w:t>
      </w:r>
      <w:r w:rsidRPr="00BB059B">
        <w:rPr>
          <w:rFonts w:eastAsia="PMingLiU" w:cs="Tahoma"/>
          <w:szCs w:val="18"/>
        </w:rPr>
        <w:t>之適當升級使用權，從</w:t>
      </w:r>
      <w:r w:rsidRPr="00BB059B">
        <w:rPr>
          <w:rFonts w:eastAsia="PMingLiU" w:cs="Tahoma"/>
          <w:szCs w:val="18"/>
        </w:rPr>
        <w:t xml:space="preserve"> Windows Server Standard </w:t>
      </w:r>
      <w:r w:rsidRPr="00BB059B">
        <w:rPr>
          <w:rFonts w:eastAsia="PMingLiU" w:cs="Tahoma"/>
          <w:szCs w:val="18"/>
        </w:rPr>
        <w:t>或</w:t>
      </w:r>
      <w:r w:rsidRPr="00BB059B">
        <w:rPr>
          <w:rFonts w:eastAsia="PMingLiU" w:cs="Tahoma"/>
          <w:szCs w:val="18"/>
        </w:rPr>
        <w:t xml:space="preserve"> System Center Standard </w:t>
      </w:r>
      <w:r w:rsidRPr="00BB059B">
        <w:rPr>
          <w:rFonts w:eastAsia="PMingLiU" w:cs="Tahoma"/>
          <w:szCs w:val="18"/>
        </w:rPr>
        <w:t>升級至</w:t>
      </w:r>
      <w:r w:rsidRPr="00BB059B">
        <w:rPr>
          <w:rFonts w:eastAsia="PMingLiU" w:cs="Tahoma"/>
          <w:szCs w:val="18"/>
        </w:rPr>
        <w:t xml:space="preserve"> Core Infrastructure Server Suite Standard</w:t>
      </w:r>
      <w:r w:rsidRPr="00BB059B">
        <w:rPr>
          <w:rFonts w:eastAsia="PMingLiU" w:cs="Tahoma"/>
          <w:szCs w:val="18"/>
        </w:rPr>
        <w:t>。客戶必須針對他們的</w:t>
      </w:r>
      <w:r w:rsidRPr="00BB059B">
        <w:rPr>
          <w:rFonts w:eastAsia="PMingLiU" w:cs="Tahoma"/>
          <w:szCs w:val="18"/>
        </w:rPr>
        <w:t xml:space="preserve"> Windows Server Standard </w:t>
      </w:r>
      <w:r w:rsidRPr="00BB059B">
        <w:rPr>
          <w:rFonts w:eastAsia="PMingLiU" w:cs="Tahoma"/>
          <w:szCs w:val="18"/>
        </w:rPr>
        <w:t>或</w:t>
      </w:r>
      <w:r w:rsidRPr="00BB059B">
        <w:rPr>
          <w:rFonts w:eastAsia="PMingLiU" w:cs="Tahoma"/>
          <w:szCs w:val="18"/>
        </w:rPr>
        <w:t xml:space="preserve"> System Center Standard </w:t>
      </w:r>
      <w:r w:rsidRPr="00BB059B">
        <w:rPr>
          <w:rFonts w:eastAsia="PMingLiU" w:cs="Tahoma"/>
          <w:szCs w:val="18"/>
        </w:rPr>
        <w:t>使用權具備有效的軟體保證，才能取得此等升級使用權。</w:t>
      </w:r>
    </w:p>
    <w:p w:rsidR="00A66BD2" w:rsidRPr="00BB059B" w:rsidRDefault="00A66BD2" w:rsidP="00A66BD2">
      <w:pPr>
        <w:ind w:left="720"/>
        <w:rPr>
          <w:rFonts w:eastAsia="PMingLiU" w:cs="Tahoma"/>
        </w:rPr>
      </w:pPr>
    </w:p>
    <w:p w:rsidR="004D776B" w:rsidRPr="00BB059B" w:rsidRDefault="004D776B" w:rsidP="00A66BD2">
      <w:pPr>
        <w:ind w:left="720"/>
        <w:rPr>
          <w:rFonts w:eastAsia="PMingLiU" w:cs="Tahoma"/>
        </w:rPr>
      </w:pPr>
      <w:r w:rsidRPr="00BB059B">
        <w:rPr>
          <w:rFonts w:eastAsia="PMingLiU" w:cs="Tahoma"/>
          <w:szCs w:val="18"/>
        </w:rPr>
        <w:t>針對客戶已擁有之每項合格</w:t>
      </w:r>
      <w:r w:rsidRPr="00BB059B">
        <w:rPr>
          <w:rFonts w:eastAsia="PMingLiU" w:cs="Tahoma"/>
          <w:szCs w:val="18"/>
        </w:rPr>
        <w:t xml:space="preserve"> Windows Server Standard </w:t>
      </w:r>
      <w:r w:rsidRPr="00BB059B">
        <w:rPr>
          <w:rFonts w:eastAsia="PMingLiU" w:cs="Tahoma"/>
          <w:szCs w:val="18"/>
        </w:rPr>
        <w:t>使用權，客戶至多可以取得</w:t>
      </w:r>
      <w:r w:rsidRPr="00BB059B">
        <w:rPr>
          <w:rFonts w:eastAsia="PMingLiU" w:cs="Tahoma"/>
          <w:szCs w:val="18"/>
        </w:rPr>
        <w:t xml:space="preserve"> Core Infrastructure Server Suite Standard </w:t>
      </w:r>
      <w:r w:rsidRPr="00BB059B">
        <w:rPr>
          <w:rFonts w:eastAsia="PMingLiU" w:cs="Tahoma"/>
          <w:szCs w:val="18"/>
        </w:rPr>
        <w:t>的一項升級使用權。</w:t>
      </w:r>
    </w:p>
    <w:p w:rsidR="00A66BD2" w:rsidRPr="00BB059B" w:rsidRDefault="00A66BD2" w:rsidP="00A66BD2">
      <w:pPr>
        <w:ind w:left="720"/>
        <w:rPr>
          <w:rFonts w:eastAsia="PMingLiU" w:cs="Tahoma"/>
        </w:rPr>
      </w:pPr>
    </w:p>
    <w:p w:rsidR="004D776B" w:rsidRPr="00BB059B" w:rsidRDefault="004D776B" w:rsidP="00A66BD2">
      <w:pPr>
        <w:ind w:left="720"/>
        <w:rPr>
          <w:rFonts w:eastAsia="PMingLiU" w:cs="Tahoma"/>
        </w:rPr>
      </w:pPr>
      <w:r w:rsidRPr="00BB059B">
        <w:rPr>
          <w:rFonts w:eastAsia="PMingLiU" w:cs="Tahoma"/>
          <w:szCs w:val="18"/>
        </w:rPr>
        <w:t>針對客戶已擁有之每項合格</w:t>
      </w:r>
      <w:r w:rsidRPr="00BB059B">
        <w:rPr>
          <w:rFonts w:eastAsia="PMingLiU" w:cs="Tahoma"/>
          <w:szCs w:val="18"/>
        </w:rPr>
        <w:t xml:space="preserve"> System Center Standard </w:t>
      </w:r>
      <w:r w:rsidRPr="00BB059B">
        <w:rPr>
          <w:rFonts w:eastAsia="PMingLiU" w:cs="Tahoma"/>
          <w:szCs w:val="18"/>
        </w:rPr>
        <w:t>使用權，客戶至多可以取得</w:t>
      </w:r>
      <w:r w:rsidRPr="00BB059B">
        <w:rPr>
          <w:rFonts w:eastAsia="PMingLiU" w:cs="Tahoma"/>
          <w:szCs w:val="18"/>
        </w:rPr>
        <w:t xml:space="preserve"> Core Infrastructure Server Suite Standard </w:t>
      </w:r>
      <w:r w:rsidRPr="00BB059B">
        <w:rPr>
          <w:rFonts w:eastAsia="PMingLiU" w:cs="Tahoma"/>
          <w:szCs w:val="18"/>
        </w:rPr>
        <w:t>的一項升級使用權。</w:t>
      </w:r>
    </w:p>
    <w:p w:rsidR="00A66BD2" w:rsidRPr="00BB059B" w:rsidRDefault="00A66BD2" w:rsidP="00A66BD2">
      <w:pPr>
        <w:ind w:left="720"/>
        <w:rPr>
          <w:rFonts w:eastAsia="PMingLiU" w:cs="Tahoma"/>
        </w:rPr>
      </w:pPr>
    </w:p>
    <w:p w:rsidR="004D776B" w:rsidRPr="00BB059B" w:rsidRDefault="004D776B" w:rsidP="00A66BD2">
      <w:pPr>
        <w:ind w:left="720"/>
        <w:rPr>
          <w:rFonts w:eastAsia="PMingLiU" w:cs="Tahoma"/>
        </w:rPr>
      </w:pPr>
      <w:r w:rsidRPr="00BB059B">
        <w:rPr>
          <w:rFonts w:eastAsia="PMingLiU" w:cs="Tahoma"/>
          <w:szCs w:val="18"/>
        </w:rPr>
        <w:t>客戶依據</w:t>
      </w:r>
      <w:r w:rsidRPr="00BB059B">
        <w:rPr>
          <w:rFonts w:eastAsia="PMingLiU" w:cs="Tahoma"/>
          <w:szCs w:val="18"/>
        </w:rPr>
        <w:t xml:space="preserve"> Core Infrastructure Server Suite Standard </w:t>
      </w:r>
      <w:r w:rsidRPr="00BB059B">
        <w:rPr>
          <w:rFonts w:eastAsia="PMingLiU" w:cs="Tahoma"/>
          <w:szCs w:val="18"/>
        </w:rPr>
        <w:t>使用權而使用軟體的權利，其取得條件為客戶需針對合格產品使用權完成任何其餘的付款義務。客戶的</w:t>
      </w:r>
      <w:r w:rsidRPr="00BB059B">
        <w:rPr>
          <w:rFonts w:eastAsia="PMingLiU" w:cs="Tahoma"/>
          <w:szCs w:val="18"/>
        </w:rPr>
        <w:t xml:space="preserve"> Core Infrastructure Server Suite Standard </w:t>
      </w:r>
      <w:r w:rsidRPr="00BB059B">
        <w:rPr>
          <w:rFonts w:eastAsia="PMingLiU" w:cs="Tahoma"/>
          <w:szCs w:val="18"/>
        </w:rPr>
        <w:t>使用權會取代基本的合格產品使用權。</w:t>
      </w:r>
    </w:p>
    <w:p w:rsidR="00A66BD2" w:rsidRPr="00BB059B" w:rsidRDefault="00A66BD2" w:rsidP="00A66BD2">
      <w:pPr>
        <w:ind w:left="720"/>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B059B" w:rsidTr="001051D1">
        <w:trPr>
          <w:tblHeader/>
        </w:trPr>
        <w:tc>
          <w:tcPr>
            <w:tcW w:w="4140" w:type="dxa"/>
            <w:shd w:val="clear" w:color="auto" w:fill="FABF8F"/>
            <w:tcMar>
              <w:top w:w="0" w:type="dxa"/>
              <w:left w:w="108" w:type="dxa"/>
              <w:bottom w:w="0" w:type="dxa"/>
              <w:right w:w="108" w:type="dxa"/>
            </w:tcMar>
          </w:tcPr>
          <w:p w:rsidR="004D776B" w:rsidRPr="00BB059B" w:rsidRDefault="004D776B" w:rsidP="003A458C">
            <w:pPr>
              <w:spacing w:after="200" w:line="276" w:lineRule="auto"/>
              <w:jc w:val="center"/>
              <w:rPr>
                <w:rFonts w:eastAsia="PMingLiU" w:cs="Tahoma"/>
                <w:b/>
                <w:szCs w:val="18"/>
              </w:rPr>
            </w:pPr>
            <w:r w:rsidRPr="00BB059B">
              <w:rPr>
                <w:rFonts w:eastAsia="PMingLiU" w:cs="Tahoma"/>
                <w:b/>
                <w:szCs w:val="18"/>
              </w:rPr>
              <w:t>合格產品</w:t>
            </w:r>
          </w:p>
        </w:tc>
        <w:tc>
          <w:tcPr>
            <w:tcW w:w="4050" w:type="dxa"/>
            <w:shd w:val="clear" w:color="auto" w:fill="FABF8F"/>
            <w:tcMar>
              <w:top w:w="0" w:type="dxa"/>
              <w:left w:w="108" w:type="dxa"/>
              <w:bottom w:w="0" w:type="dxa"/>
              <w:right w:w="108" w:type="dxa"/>
            </w:tcMar>
          </w:tcPr>
          <w:p w:rsidR="004D776B" w:rsidRPr="00BB059B" w:rsidRDefault="004D776B" w:rsidP="003A458C">
            <w:pPr>
              <w:spacing w:after="200" w:line="276" w:lineRule="auto"/>
              <w:jc w:val="center"/>
              <w:rPr>
                <w:rFonts w:eastAsia="PMingLiU" w:cs="Tahoma"/>
                <w:b/>
                <w:szCs w:val="18"/>
              </w:rPr>
            </w:pPr>
            <w:r w:rsidRPr="00BB059B">
              <w:rPr>
                <w:rFonts w:eastAsia="PMingLiU" w:cs="Tahoma"/>
                <w:b/>
                <w:szCs w:val="18"/>
              </w:rPr>
              <w:t>升級目標</w:t>
            </w:r>
          </w:p>
        </w:tc>
      </w:tr>
      <w:tr w:rsidR="004D776B" w:rsidRPr="00F76A3B" w:rsidTr="001051D1">
        <w:tc>
          <w:tcPr>
            <w:tcW w:w="414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rPr>
            </w:pPr>
            <w:r w:rsidRPr="00BB059B">
              <w:rPr>
                <w:rFonts w:eastAsia="PMingLiU" w:cs="Tahoma"/>
                <w:szCs w:val="18"/>
              </w:rPr>
              <w:t>Windows Server Standard</w:t>
            </w:r>
          </w:p>
        </w:tc>
        <w:tc>
          <w:tcPr>
            <w:tcW w:w="405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lang w:val="fr-FR"/>
              </w:rPr>
            </w:pPr>
            <w:r w:rsidRPr="00F76A3B">
              <w:rPr>
                <w:rFonts w:eastAsia="PMingLiU" w:cs="Tahoma"/>
                <w:szCs w:val="18"/>
                <w:lang w:val="fr-FR"/>
              </w:rPr>
              <w:t>Core Infrastructure Server Suite Standard</w:t>
            </w:r>
          </w:p>
        </w:tc>
      </w:tr>
      <w:tr w:rsidR="004D776B" w:rsidRPr="00F76A3B" w:rsidTr="001051D1">
        <w:tc>
          <w:tcPr>
            <w:tcW w:w="414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rPr>
            </w:pPr>
            <w:r w:rsidRPr="00BB059B">
              <w:rPr>
                <w:rFonts w:eastAsia="PMingLiU" w:cs="Tahoma"/>
                <w:szCs w:val="18"/>
              </w:rPr>
              <w:t>System Center Standard</w:t>
            </w:r>
          </w:p>
        </w:tc>
        <w:tc>
          <w:tcPr>
            <w:tcW w:w="405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lang w:val="fr-FR"/>
              </w:rPr>
            </w:pPr>
            <w:r w:rsidRPr="00F76A3B">
              <w:rPr>
                <w:rFonts w:eastAsia="PMingLiU" w:cs="Tahoma"/>
                <w:szCs w:val="18"/>
                <w:lang w:val="fr-FR"/>
              </w:rPr>
              <w:t>Core Infrastructure Server Suite Standard</w:t>
            </w:r>
          </w:p>
        </w:tc>
      </w:tr>
    </w:tbl>
    <w:p w:rsidR="004D776B" w:rsidRPr="00F76A3B" w:rsidRDefault="004D776B" w:rsidP="00A66BD2">
      <w:pPr>
        <w:rPr>
          <w:rFonts w:eastAsia="PMingLiU" w:cs="Tahoma"/>
          <w:lang w:val="fr-FR"/>
        </w:rPr>
      </w:pPr>
    </w:p>
    <w:p w:rsidR="00DD7307" w:rsidRPr="00F76A3B" w:rsidRDefault="00DD7307">
      <w:pPr>
        <w:rPr>
          <w:rFonts w:eastAsia="PMingLiU" w:cs="Tahoma"/>
          <w:lang w:val="fr-FR"/>
        </w:rPr>
      </w:pPr>
      <w:bookmarkStart w:id="1193" w:name="_Toc336338297"/>
      <w:bookmarkStart w:id="1194" w:name="Srv_36CoreInfraServerSuiteEnt"/>
      <w:bookmarkStart w:id="1195" w:name="Srv_33CoreInfrastructureSvrSuiteEnt"/>
      <w:r w:rsidRPr="00F76A3B">
        <w:rPr>
          <w:rFonts w:eastAsia="PMingLiU" w:cs="Tahoma"/>
          <w:caps/>
          <w:color w:val="F66400"/>
          <w:sz w:val="22"/>
          <w:vertAlign w:val="superscript"/>
          <w:lang w:val="fr-FR"/>
        </w:rPr>
        <w:br w:type="page"/>
      </w:r>
    </w:p>
    <w:p w:rsidR="00B947E4" w:rsidRPr="00F76A3B" w:rsidRDefault="002D7DB5" w:rsidP="00B947E4">
      <w:pPr>
        <w:pStyle w:val="Heading3"/>
        <w:rPr>
          <w:rFonts w:ascii="Tahoma" w:eastAsia="PMingLiU" w:hAnsi="Tahoma" w:cs="Tahoma"/>
          <w:lang w:val="fr-FR"/>
        </w:rPr>
      </w:pPr>
      <w:bookmarkStart w:id="1196" w:name="_36_Core_Infrastructure"/>
      <w:bookmarkStart w:id="1197" w:name="_Toc345401850"/>
      <w:bookmarkEnd w:id="1196"/>
      <w:r>
        <w:rPr>
          <w:rFonts w:ascii="Tahoma" w:eastAsia="PMingLiU" w:hAnsi="Tahoma" w:cs="Tahoma"/>
          <w:caps/>
          <w:color w:val="F66400"/>
          <w:sz w:val="22"/>
          <w:vertAlign w:val="superscript"/>
          <w:lang w:val="fr-FR"/>
        </w:rPr>
        <w:t>37</w:t>
      </w:r>
      <w:r w:rsidR="00B26237" w:rsidRPr="00F76A3B">
        <w:rPr>
          <w:rFonts w:ascii="Tahoma" w:eastAsia="PMingLiU" w:hAnsi="Tahoma" w:cs="Tahoma"/>
          <w:color w:val="F66400"/>
          <w:sz w:val="22"/>
          <w:lang w:val="fr-FR"/>
        </w:rPr>
        <w:t xml:space="preserve"> Core Infrastructure Server Suite Enterprise</w:t>
      </w:r>
      <w:bookmarkEnd w:id="1193"/>
      <w:bookmarkEnd w:id="1197"/>
    </w:p>
    <w:p w:rsidR="000A297A" w:rsidRPr="00F76A3B" w:rsidRDefault="000A297A" w:rsidP="00A66BD2">
      <w:pPr>
        <w:rPr>
          <w:rFonts w:eastAsia="PMingLiU" w:cs="Tahoma"/>
          <w:lang w:val="fr-FR"/>
        </w:rPr>
      </w:pPr>
    </w:p>
    <w:bookmarkEnd w:id="1194"/>
    <w:bookmarkEnd w:id="1195"/>
    <w:p w:rsidR="00B947E4" w:rsidRPr="00BB059B" w:rsidRDefault="001E68E2" w:rsidP="00A66BD2">
      <w:pPr>
        <w:ind w:left="720"/>
        <w:rPr>
          <w:rFonts w:eastAsia="PMingLiU" w:cs="Tahoma"/>
        </w:rPr>
      </w:pPr>
      <w:r w:rsidRPr="00BB059B">
        <w:rPr>
          <w:rFonts w:eastAsia="PMingLiU" w:cs="Tahoma"/>
          <w:szCs w:val="18"/>
        </w:rPr>
        <w:t>自</w:t>
      </w:r>
      <w:r w:rsidRPr="00F76A3B">
        <w:rPr>
          <w:rFonts w:eastAsia="PMingLiU" w:cs="Tahoma"/>
          <w:szCs w:val="18"/>
          <w:lang w:val="fr-FR"/>
        </w:rPr>
        <w:t xml:space="preserve"> 2012 </w:t>
      </w:r>
      <w:r w:rsidRPr="00BB059B">
        <w:rPr>
          <w:rFonts w:eastAsia="PMingLiU" w:cs="Tahoma"/>
          <w:szCs w:val="18"/>
        </w:rPr>
        <w:t>年</w:t>
      </w:r>
      <w:r w:rsidRPr="00F76A3B">
        <w:rPr>
          <w:rFonts w:eastAsia="PMingLiU" w:cs="Tahoma"/>
          <w:szCs w:val="18"/>
          <w:lang w:val="fr-FR"/>
        </w:rPr>
        <w:t xml:space="preserve"> 4 </w:t>
      </w:r>
      <w:r w:rsidRPr="00BB059B">
        <w:rPr>
          <w:rFonts w:eastAsia="PMingLiU" w:cs="Tahoma"/>
          <w:szCs w:val="18"/>
        </w:rPr>
        <w:t>月</w:t>
      </w:r>
      <w:r w:rsidRPr="00F76A3B">
        <w:rPr>
          <w:rFonts w:eastAsia="PMingLiU" w:cs="Tahoma"/>
          <w:szCs w:val="18"/>
          <w:lang w:val="fr-FR"/>
        </w:rPr>
        <w:t xml:space="preserve"> 1 </w:t>
      </w:r>
      <w:r w:rsidRPr="00BB059B">
        <w:rPr>
          <w:rFonts w:eastAsia="PMingLiU" w:cs="Tahoma"/>
          <w:szCs w:val="18"/>
        </w:rPr>
        <w:t>日起</w:t>
      </w:r>
      <w:r w:rsidRPr="00F76A3B">
        <w:rPr>
          <w:rFonts w:eastAsia="PMingLiU" w:cs="Tahoma"/>
          <w:szCs w:val="18"/>
          <w:lang w:val="fr-FR"/>
        </w:rPr>
        <w:t>，</w:t>
      </w:r>
      <w:r w:rsidRPr="00F76A3B">
        <w:rPr>
          <w:rFonts w:eastAsia="PMingLiU" w:cs="Tahoma"/>
          <w:szCs w:val="18"/>
          <w:lang w:val="fr-FR"/>
        </w:rPr>
        <w:t xml:space="preserve">Microsoft </w:t>
      </w:r>
      <w:r w:rsidRPr="00BB059B">
        <w:rPr>
          <w:rFonts w:eastAsia="PMingLiU" w:cs="Tahoma"/>
          <w:szCs w:val="18"/>
        </w:rPr>
        <w:t>中止</w:t>
      </w:r>
      <w:r w:rsidRPr="00F76A3B">
        <w:rPr>
          <w:rFonts w:eastAsia="PMingLiU" w:cs="Tahoma"/>
          <w:szCs w:val="18"/>
          <w:lang w:val="fr-FR"/>
        </w:rPr>
        <w:t xml:space="preserve"> Core Infrastructure Server Suite Enterprise</w:t>
      </w: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日起具備有效的軟體保證之</w:t>
      </w:r>
      <w:r w:rsidRPr="00BB059B">
        <w:rPr>
          <w:rFonts w:eastAsia="PMingLiU" w:cs="Tahoma"/>
          <w:szCs w:val="18"/>
        </w:rPr>
        <w:t xml:space="preserve"> Core Infrastructure Server Suite Enterprise </w:t>
      </w:r>
      <w:r w:rsidRPr="00BB059B">
        <w:rPr>
          <w:rFonts w:eastAsia="PMingLiU" w:cs="Tahoma"/>
          <w:szCs w:val="18"/>
        </w:rPr>
        <w:t>的客戶，針對他們自該日期起擁有之具備軟體保證的</w:t>
      </w:r>
      <w:r w:rsidRPr="00BB059B">
        <w:rPr>
          <w:rFonts w:eastAsia="PMingLiU" w:cs="Tahoma"/>
          <w:szCs w:val="18"/>
        </w:rPr>
        <w:t xml:space="preserve"> Core Infrastructure Server Suite Enterprise </w:t>
      </w:r>
      <w:r w:rsidRPr="00BB059B">
        <w:rPr>
          <w:rFonts w:eastAsia="PMingLiU" w:cs="Tahoma"/>
          <w:szCs w:val="18"/>
        </w:rPr>
        <w:t>的每份使用權，將有資格取得</w:t>
      </w:r>
      <w:r w:rsidRPr="00BB059B">
        <w:rPr>
          <w:rFonts w:eastAsia="PMingLiU" w:cs="Tahoma"/>
          <w:szCs w:val="18"/>
        </w:rPr>
        <w:t xml:space="preserve"> Core Infrastructure Server Standard </w:t>
      </w:r>
      <w:r w:rsidRPr="00BB059B">
        <w:rPr>
          <w:rFonts w:eastAsia="PMingLiU" w:cs="Tahoma"/>
          <w:szCs w:val="18"/>
        </w:rPr>
        <w:t>的一項使用權。依本優惠方案授予之</w:t>
      </w:r>
      <w:r w:rsidRPr="00BB059B">
        <w:rPr>
          <w:rFonts w:eastAsia="PMingLiU" w:cs="Tahoma"/>
          <w:szCs w:val="18"/>
        </w:rPr>
        <w:t xml:space="preserve"> Core Infrastructure Server Suite Standard </w:t>
      </w:r>
      <w:r w:rsidRPr="00BB059B">
        <w:rPr>
          <w:rFonts w:eastAsia="PMingLiU" w:cs="Tahoma"/>
          <w:szCs w:val="18"/>
        </w:rPr>
        <w:t>的使用權將包含軟體保證範圍，該範圍會在他們的合格</w:t>
      </w:r>
      <w:r w:rsidRPr="00BB059B">
        <w:rPr>
          <w:rFonts w:eastAsia="PMingLiU" w:cs="Tahoma"/>
          <w:szCs w:val="18"/>
        </w:rPr>
        <w:t xml:space="preserve"> Core Infrastructure Server Suite Enterprise </w:t>
      </w:r>
      <w:r w:rsidRPr="00BB059B">
        <w:rPr>
          <w:rFonts w:eastAsia="PMingLiU" w:cs="Tahoma"/>
          <w:szCs w:val="18"/>
        </w:rPr>
        <w:t>使用權範圍屆滿時屆滿。依本優惠方案使用</w:t>
      </w:r>
      <w:r w:rsidRPr="00BB059B">
        <w:rPr>
          <w:rFonts w:eastAsia="PMingLiU" w:cs="Tahoma"/>
          <w:szCs w:val="18"/>
        </w:rPr>
        <w:t xml:space="preserve"> Core Infrastructure Server Suite Standard </w:t>
      </w:r>
      <w:r w:rsidRPr="00BB059B">
        <w:rPr>
          <w:rFonts w:eastAsia="PMingLiU" w:cs="Tahoma"/>
          <w:szCs w:val="18"/>
        </w:rPr>
        <w:t>的客戶，便無法再依其合格的使用權使用軟體。本產品條件注意事項與客戶之合格使用權的文件便成為證明客戶具備依本優惠方案使用</w:t>
      </w:r>
      <w:r w:rsidRPr="00BB059B">
        <w:rPr>
          <w:rFonts w:eastAsia="PMingLiU" w:cs="Tahoma"/>
          <w:szCs w:val="18"/>
        </w:rPr>
        <w:t xml:space="preserve"> Core Infrastructure Server Suite Standard </w:t>
      </w:r>
      <w:r w:rsidRPr="00BB059B">
        <w:rPr>
          <w:rFonts w:eastAsia="PMingLiU" w:cs="Tahoma"/>
          <w:szCs w:val="18"/>
        </w:rPr>
        <w:t>的權利。該項權利會隨著</w:t>
      </w:r>
      <w:bookmarkStart w:id="1198" w:name="Srv_34CoreInfraSvrSuiteDatacenter"/>
      <w:r w:rsidRPr="00BB059B">
        <w:rPr>
          <w:rFonts w:eastAsia="PMingLiU" w:cs="Tahoma"/>
          <w:szCs w:val="18"/>
        </w:rPr>
        <w:t>合格使用權屆滿而失去效力。</w:t>
      </w:r>
    </w:p>
    <w:p w:rsidR="00285E3D" w:rsidRPr="00BB059B" w:rsidRDefault="00285E3D" w:rsidP="00A66BD2">
      <w:pPr>
        <w:rPr>
          <w:rFonts w:eastAsia="PMingLiU" w:cs="Tahoma"/>
        </w:rPr>
      </w:pPr>
    </w:p>
    <w:p w:rsidR="00A66BD2" w:rsidRPr="00BB059B" w:rsidRDefault="00A66BD2" w:rsidP="00A66BD2">
      <w:pPr>
        <w:rPr>
          <w:rFonts w:eastAsia="PMingLiU" w:cs="Tahoma"/>
        </w:rPr>
      </w:pPr>
    </w:p>
    <w:p w:rsidR="00B947E4" w:rsidRPr="00BB059B" w:rsidRDefault="002D7DB5" w:rsidP="00B947E4">
      <w:pPr>
        <w:pStyle w:val="Heading3"/>
        <w:rPr>
          <w:rFonts w:ascii="Tahoma" w:eastAsia="PMingLiU" w:hAnsi="Tahoma" w:cs="Tahoma"/>
        </w:rPr>
      </w:pPr>
      <w:bookmarkStart w:id="1199" w:name="_37_Core_Infrastructure"/>
      <w:bookmarkStart w:id="1200" w:name="_Toc336338298"/>
      <w:bookmarkStart w:id="1201" w:name="_Toc345401851"/>
      <w:bookmarkStart w:id="1202" w:name="Srv_37CoreInfraServerSuiteData"/>
      <w:bookmarkEnd w:id="1199"/>
      <w:r>
        <w:rPr>
          <w:rFonts w:ascii="Tahoma" w:eastAsia="PMingLiU" w:hAnsi="Tahoma" w:cs="Tahoma"/>
          <w:caps/>
          <w:color w:val="F66400"/>
          <w:sz w:val="22"/>
          <w:vertAlign w:val="superscript"/>
        </w:rPr>
        <w:t>38</w:t>
      </w:r>
      <w:r w:rsidR="0095763C" w:rsidRPr="00BB059B">
        <w:rPr>
          <w:rFonts w:ascii="Tahoma" w:eastAsia="PMingLiU" w:hAnsi="Tahoma" w:cs="Tahoma"/>
          <w:color w:val="F66400"/>
          <w:sz w:val="22"/>
        </w:rPr>
        <w:t xml:space="preserve"> Core Infrastructure Server Suite Datacenter</w:t>
      </w:r>
      <w:bookmarkEnd w:id="1198"/>
      <w:bookmarkEnd w:id="1200"/>
      <w:bookmarkEnd w:id="1201"/>
    </w:p>
    <w:bookmarkEnd w:id="1202"/>
    <w:p w:rsidR="00B947E4" w:rsidRPr="00BB059B" w:rsidRDefault="00B947E4" w:rsidP="00B947E4">
      <w:pPr>
        <w:rPr>
          <w:rFonts w:eastAsia="PMingLiU" w:cs="Tahoma"/>
        </w:rPr>
      </w:pPr>
    </w:p>
    <w:p w:rsidR="004D776B" w:rsidRPr="00BB059B" w:rsidRDefault="004D776B" w:rsidP="00A66BD2">
      <w:pPr>
        <w:spacing w:after="60"/>
        <w:ind w:left="720"/>
        <w:rPr>
          <w:rFonts w:eastAsia="PMingLiU" w:cs="Tahoma"/>
        </w:rPr>
      </w:pPr>
      <w:r w:rsidRPr="00BB059B">
        <w:rPr>
          <w:rFonts w:eastAsia="PMingLiU" w:cs="Tahoma"/>
          <w:b/>
          <w:szCs w:val="18"/>
        </w:rPr>
        <w:t>移轉至新授權方法</w:t>
      </w:r>
    </w:p>
    <w:p w:rsidR="004D776B" w:rsidRPr="00BB059B" w:rsidRDefault="004D776B" w:rsidP="00A66BD2">
      <w:pPr>
        <w:ind w:left="720"/>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w:t>
      </w:r>
      <w:r w:rsidRPr="00BB059B">
        <w:rPr>
          <w:rFonts w:eastAsia="PMingLiU" w:cs="Tahoma"/>
          <w:szCs w:val="18"/>
        </w:rPr>
        <w:t xml:space="preserve">CIS </w:t>
      </w:r>
      <w:r w:rsidRPr="00BB059B">
        <w:rPr>
          <w:rFonts w:eastAsia="PMingLiU" w:cs="Tahoma"/>
          <w:szCs w:val="18"/>
        </w:rPr>
        <w:t>的授權模式已變更。</w:t>
      </w:r>
      <w:r w:rsidRPr="00BB059B">
        <w:rPr>
          <w:rFonts w:eastAsia="PMingLiU" w:cs="Tahoma"/>
          <w:szCs w:val="18"/>
          <w:lang w:eastAsia="zh-TW"/>
        </w:rPr>
        <w:t>依新註冊取得在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日之後生效的使用權，至多可以授權兩個實體處理器。</w:t>
      </w:r>
    </w:p>
    <w:p w:rsidR="00A66BD2" w:rsidRPr="00BB059B" w:rsidRDefault="00A66BD2" w:rsidP="00A66BD2">
      <w:pPr>
        <w:ind w:left="720"/>
        <w:rPr>
          <w:rFonts w:eastAsia="PMingLiU" w:cs="Tahoma"/>
          <w:lang w:eastAsia="zh-TW"/>
        </w:rPr>
      </w:pPr>
    </w:p>
    <w:p w:rsidR="004D776B" w:rsidRPr="00BB059B" w:rsidRDefault="004D776B" w:rsidP="00A66BD2">
      <w:pPr>
        <w:ind w:left="720"/>
        <w:rPr>
          <w:rFonts w:eastAsia="PMingLiU" w:cs="Tahoma"/>
          <w:lang w:eastAsia="zh-TW"/>
        </w:rPr>
      </w:pPr>
      <w:r w:rsidRPr="00BB059B">
        <w:rPr>
          <w:rFonts w:eastAsia="PMingLiU" w:cs="Tahoma"/>
          <w:szCs w:val="18"/>
          <w:lang w:eastAsia="zh-TW"/>
        </w:rPr>
        <w:t>自</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日起，客戶依現有註冊</w:t>
      </w:r>
      <w:r w:rsidRPr="00BB059B">
        <w:rPr>
          <w:rFonts w:eastAsia="PMingLiU" w:cs="Tahoma"/>
          <w:szCs w:val="18"/>
          <w:lang w:eastAsia="zh-TW"/>
        </w:rPr>
        <w:t xml:space="preserve"> (</w:t>
      </w:r>
      <w:r w:rsidRPr="00BB059B">
        <w:rPr>
          <w:rFonts w:eastAsia="PMingLiU" w:cs="Tahoma"/>
          <w:szCs w:val="18"/>
          <w:lang w:eastAsia="zh-TW"/>
        </w:rPr>
        <w:t>於</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日當日或之前生效</w:t>
      </w:r>
      <w:r w:rsidRPr="00BB059B">
        <w:rPr>
          <w:rFonts w:eastAsia="PMingLiU" w:cs="Tahoma"/>
          <w:szCs w:val="18"/>
          <w:lang w:eastAsia="zh-TW"/>
        </w:rPr>
        <w:t xml:space="preserve">) </w:t>
      </w:r>
      <w:r w:rsidRPr="00BB059B">
        <w:rPr>
          <w:rFonts w:eastAsia="PMingLiU" w:cs="Tahoma"/>
          <w:szCs w:val="18"/>
          <w:lang w:eastAsia="zh-TW"/>
        </w:rPr>
        <w:t>可以繼續依每項使用權僅可以授權一個處理器之舊模式校正使用權。下列移轉權利適用於這些客戶的使用權：</w:t>
      </w:r>
    </w:p>
    <w:p w:rsidR="00A66BD2" w:rsidRPr="00BB059B" w:rsidRDefault="00A66BD2" w:rsidP="00A66BD2">
      <w:pPr>
        <w:ind w:left="720"/>
        <w:rPr>
          <w:rFonts w:eastAsia="PMingLiU" w:cs="Tahoma"/>
          <w:lang w:eastAsia="zh-TW"/>
        </w:rPr>
      </w:pPr>
    </w:p>
    <w:p w:rsidR="004D776B" w:rsidRPr="00DB0573" w:rsidRDefault="004D776B" w:rsidP="00A66BD2">
      <w:pPr>
        <w:pStyle w:val="ListParagraph1"/>
        <w:contextualSpacing w:val="0"/>
        <w:rPr>
          <w:rFonts w:ascii="Tahoma" w:eastAsia="PMingLiU" w:hAnsi="Tahoma" w:cs="Tahoma"/>
          <w:sz w:val="18"/>
          <w:szCs w:val="18"/>
          <w:lang w:eastAsia="zh-TW"/>
        </w:rPr>
      </w:pPr>
      <w:r w:rsidRPr="00DB0573">
        <w:rPr>
          <w:rFonts w:ascii="Tahoma" w:eastAsia="PMingLiU" w:hAnsi="Tahoma" w:cs="Tahoma"/>
          <w:sz w:val="18"/>
          <w:szCs w:val="18"/>
          <w:lang w:eastAsia="zh-TW"/>
        </w:rPr>
        <w:t>就客戶現有的</w:t>
      </w:r>
      <w:r w:rsidRPr="00DB0573">
        <w:rPr>
          <w:rFonts w:ascii="Tahoma" w:eastAsia="PMingLiU" w:hAnsi="Tahoma" w:cs="Tahoma"/>
          <w:sz w:val="18"/>
          <w:szCs w:val="18"/>
          <w:lang w:eastAsia="zh-TW"/>
        </w:rPr>
        <w:t xml:space="preserve"> Enrollment </w:t>
      </w:r>
      <w:r w:rsidRPr="00DB0573">
        <w:rPr>
          <w:rFonts w:ascii="Tahoma" w:eastAsia="PMingLiU" w:hAnsi="Tahoma" w:cs="Tahoma"/>
          <w:sz w:val="18"/>
          <w:szCs w:val="18"/>
          <w:lang w:eastAsia="zh-TW"/>
        </w:rPr>
        <w:t>之期間而言，客戶依舊模式所取得之現有及新的使用權將視同以</w:t>
      </w:r>
      <w:r w:rsidRPr="00DB0573">
        <w:rPr>
          <w:rFonts w:ascii="Tahoma" w:eastAsia="PMingLiU" w:hAnsi="Tahoma" w:cs="Tahoma"/>
          <w:sz w:val="18"/>
          <w:szCs w:val="18"/>
          <w:lang w:eastAsia="zh-TW"/>
        </w:rPr>
        <w:t xml:space="preserve"> 2:1 </w:t>
      </w:r>
      <w:r w:rsidRPr="00DB0573">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BB059B" w:rsidRDefault="00857EF7" w:rsidP="00A66BD2">
      <w:pPr>
        <w:ind w:left="720"/>
        <w:rPr>
          <w:rFonts w:eastAsia="PMingLiU" w:cs="Tahoma"/>
          <w:lang w:eastAsia="zh-TW"/>
        </w:rPr>
      </w:pPr>
    </w:p>
    <w:p w:rsidR="004D776B" w:rsidRPr="00BB059B" w:rsidRDefault="004D776B" w:rsidP="00857EF7">
      <w:pPr>
        <w:spacing w:after="60"/>
        <w:ind w:left="720"/>
        <w:rPr>
          <w:rFonts w:eastAsia="PMingLiU" w:cs="Tahoma"/>
        </w:rPr>
      </w:pPr>
      <w:r w:rsidRPr="00BB059B">
        <w:rPr>
          <w:rFonts w:eastAsia="PMingLiU" w:cs="Tahoma"/>
          <w:b/>
          <w:szCs w:val="18"/>
        </w:rPr>
        <w:t xml:space="preserve">Windows Server </w:t>
      </w:r>
      <w:r w:rsidRPr="00BB059B">
        <w:rPr>
          <w:rFonts w:eastAsia="PMingLiU" w:cs="Tahoma"/>
          <w:b/>
          <w:szCs w:val="18"/>
        </w:rPr>
        <w:t>的新版本發行</w:t>
      </w:r>
    </w:p>
    <w:p w:rsidR="004D776B" w:rsidRPr="00BB059B" w:rsidRDefault="004D776B" w:rsidP="00A66BD2">
      <w:pPr>
        <w:ind w:left="720"/>
        <w:rPr>
          <w:rFonts w:eastAsia="PMingLiU" w:cs="Tahoma"/>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9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日取得具備有效軟體保證之</w:t>
      </w:r>
      <w:r w:rsidRPr="00BB059B">
        <w:rPr>
          <w:rFonts w:eastAsia="PMingLiU" w:cs="Tahoma"/>
          <w:szCs w:val="18"/>
        </w:rPr>
        <w:t xml:space="preserve"> Core Infrastructure Server Suite Datacenter </w:t>
      </w:r>
      <w:r w:rsidRPr="00BB059B">
        <w:rPr>
          <w:rFonts w:eastAsia="PMingLiU" w:cs="Tahoma"/>
          <w:szCs w:val="18"/>
        </w:rPr>
        <w:t>授權的客戶有權利使用下列產品，其係受該等產品及</w:t>
      </w:r>
      <w:r w:rsidRPr="00BB059B">
        <w:rPr>
          <w:rFonts w:eastAsia="PMingLiU" w:cs="Tahoma"/>
          <w:szCs w:val="18"/>
        </w:rPr>
        <w:t xml:space="preserve"> Core Infrastructure Server Suite Datacenter </w:t>
      </w:r>
      <w:r w:rsidRPr="00BB059B">
        <w:rPr>
          <w:rFonts w:eastAsia="PMingLiU" w:cs="Tahoma"/>
          <w:szCs w:val="18"/>
        </w:rPr>
        <w:t>之產品使用權所拘束：</w:t>
      </w:r>
    </w:p>
    <w:p w:rsidR="00857EF7" w:rsidRPr="00BB059B" w:rsidRDefault="00857EF7" w:rsidP="00A66BD2">
      <w:pPr>
        <w:ind w:left="720"/>
        <w:rPr>
          <w:rFonts w:eastAsia="PMingLiU" w:cs="Tahoma"/>
        </w:rPr>
      </w:pPr>
    </w:p>
    <w:p w:rsidR="004D776B" w:rsidRPr="00BB059B" w:rsidRDefault="004D776B" w:rsidP="00857EF7">
      <w:pPr>
        <w:numPr>
          <w:ilvl w:val="0"/>
          <w:numId w:val="141"/>
        </w:numPr>
        <w:spacing w:after="60"/>
        <w:ind w:left="1440"/>
        <w:rPr>
          <w:rFonts w:eastAsia="PMingLiU" w:cs="Tahoma"/>
        </w:rPr>
      </w:pPr>
      <w:r w:rsidRPr="00BB059B">
        <w:rPr>
          <w:rFonts w:eastAsia="PMingLiU" w:cs="Tahoma"/>
          <w:szCs w:val="18"/>
        </w:rPr>
        <w:t>Windows Server 2012 Datacenter</w:t>
      </w:r>
    </w:p>
    <w:p w:rsidR="004D776B" w:rsidRPr="00BB059B" w:rsidRDefault="004D776B" w:rsidP="00857EF7">
      <w:pPr>
        <w:numPr>
          <w:ilvl w:val="0"/>
          <w:numId w:val="141"/>
        </w:numPr>
        <w:spacing w:after="60"/>
        <w:ind w:left="1440"/>
        <w:rPr>
          <w:rFonts w:eastAsia="PMingLiU" w:cs="Tahoma"/>
        </w:rPr>
      </w:pPr>
      <w:r w:rsidRPr="00BB059B">
        <w:rPr>
          <w:rFonts w:eastAsia="PMingLiU" w:cs="Tahoma"/>
          <w:szCs w:val="18"/>
        </w:rPr>
        <w:t>System Center 2012 Datacenter</w:t>
      </w:r>
    </w:p>
    <w:p w:rsidR="00857EF7" w:rsidRPr="00BB059B" w:rsidRDefault="00857EF7" w:rsidP="00857EF7">
      <w:pPr>
        <w:rPr>
          <w:rFonts w:eastAsia="PMingLiU" w:cs="Tahoma"/>
        </w:rPr>
      </w:pPr>
    </w:p>
    <w:p w:rsidR="004D776B" w:rsidRPr="00BB059B" w:rsidRDefault="004D776B" w:rsidP="00857EF7">
      <w:pPr>
        <w:spacing w:after="60"/>
        <w:ind w:left="720"/>
        <w:rPr>
          <w:rFonts w:eastAsia="PMingLiU" w:cs="Tahoma"/>
        </w:rPr>
      </w:pPr>
      <w:r w:rsidRPr="00BB059B">
        <w:rPr>
          <w:rFonts w:eastAsia="PMingLiU" w:cs="Tahoma"/>
          <w:b/>
          <w:szCs w:val="18"/>
        </w:rPr>
        <w:t xml:space="preserve">Windows Server Datacenter </w:t>
      </w:r>
      <w:r w:rsidRPr="00BB059B">
        <w:rPr>
          <w:rFonts w:eastAsia="PMingLiU" w:cs="Tahoma"/>
          <w:b/>
          <w:szCs w:val="18"/>
        </w:rPr>
        <w:t>和</w:t>
      </w:r>
      <w:r w:rsidRPr="00BB059B">
        <w:rPr>
          <w:rFonts w:eastAsia="PMingLiU" w:cs="Tahoma"/>
          <w:b/>
          <w:szCs w:val="18"/>
        </w:rPr>
        <w:t xml:space="preserve"> System Center Datacenter </w:t>
      </w:r>
      <w:r w:rsidRPr="00BB059B">
        <w:rPr>
          <w:rFonts w:eastAsia="PMingLiU" w:cs="Tahoma"/>
          <w:b/>
          <w:szCs w:val="18"/>
        </w:rPr>
        <w:t>客戶的軟體保證續約優惠方案</w:t>
      </w:r>
    </w:p>
    <w:p w:rsidR="004D776B" w:rsidRPr="00BB059B" w:rsidRDefault="004D776B" w:rsidP="00A66BD2">
      <w:pPr>
        <w:ind w:left="720"/>
        <w:rPr>
          <w:rFonts w:eastAsia="PMingLiU" w:cs="Tahoma"/>
        </w:rPr>
      </w:pPr>
      <w:r w:rsidRPr="00BB059B">
        <w:rPr>
          <w:rFonts w:eastAsia="PMingLiU" w:cs="Tahoma"/>
          <w:szCs w:val="18"/>
        </w:rPr>
        <w:t>針對以下表</w:t>
      </w:r>
      <w:r w:rsidRPr="00BB059B">
        <w:rPr>
          <w:rFonts w:eastAsia="PMingLiU" w:cs="Tahoma"/>
          <w:szCs w:val="18"/>
        </w:rPr>
        <w:t xml:space="preserve"> C </w:t>
      </w:r>
      <w:r w:rsidRPr="00BB059B">
        <w:rPr>
          <w:rFonts w:eastAsia="PMingLiU" w:cs="Tahoma"/>
          <w:szCs w:val="18"/>
        </w:rPr>
        <w:t>中之所有產品具備有效的軟體保證之使用權的客戶，在未取得基礎</w:t>
      </w:r>
      <w:r w:rsidRPr="00BB059B">
        <w:rPr>
          <w:rFonts w:eastAsia="PMingLiU" w:cs="Tahoma"/>
          <w:szCs w:val="18"/>
        </w:rPr>
        <w:t xml:space="preserve"> Core Infrastructure Server Suite Datacenter </w:t>
      </w:r>
      <w:r w:rsidRPr="00BB059B">
        <w:rPr>
          <w:rFonts w:eastAsia="PMingLiU" w:cs="Tahoma"/>
          <w:szCs w:val="18"/>
        </w:rPr>
        <w:t>使用權的情況下，可能會因該範圍屆滿而取得</w:t>
      </w:r>
      <w:r w:rsidRPr="00BB059B">
        <w:rPr>
          <w:rFonts w:eastAsia="PMingLiU" w:cs="Tahoma"/>
          <w:szCs w:val="18"/>
        </w:rPr>
        <w:t xml:space="preserve"> Core Infrastructure Server Suite Datacenter </w:t>
      </w:r>
      <w:r w:rsidRPr="00BB059B">
        <w:rPr>
          <w:rFonts w:eastAsia="PMingLiU" w:cs="Tahoma"/>
          <w:szCs w:val="18"/>
        </w:rPr>
        <w:t>的軟體保證。</w:t>
      </w:r>
    </w:p>
    <w:p w:rsidR="00857EF7" w:rsidRPr="00BB059B"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B059B"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BB059B" w:rsidRDefault="004D776B" w:rsidP="003A458C">
            <w:pPr>
              <w:spacing w:after="200" w:line="276" w:lineRule="auto"/>
              <w:jc w:val="center"/>
              <w:rPr>
                <w:rFonts w:eastAsia="PMingLiU" w:cs="Tahoma"/>
                <w:b/>
                <w:szCs w:val="18"/>
              </w:rPr>
            </w:pPr>
            <w:r w:rsidRPr="00BB059B">
              <w:rPr>
                <w:rFonts w:eastAsia="PMingLiU" w:cs="Tahoma"/>
                <w:b/>
                <w:szCs w:val="18"/>
              </w:rPr>
              <w:t>表</w:t>
            </w:r>
            <w:r w:rsidRPr="00BB059B">
              <w:rPr>
                <w:rFonts w:eastAsia="PMingLiU" w:cs="Tahoma"/>
                <w:b/>
                <w:szCs w:val="18"/>
              </w:rPr>
              <w:t xml:space="preserve"> C</w:t>
            </w:r>
          </w:p>
        </w:tc>
      </w:tr>
      <w:tr w:rsidR="004D776B" w:rsidRPr="00BB059B"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BB059B" w:rsidRDefault="004D776B" w:rsidP="003A458C">
            <w:pPr>
              <w:spacing w:after="200" w:line="276" w:lineRule="auto"/>
              <w:rPr>
                <w:rFonts w:eastAsia="PMingLiU" w:cs="Tahoma"/>
                <w:szCs w:val="18"/>
              </w:rPr>
            </w:pPr>
            <w:r w:rsidRPr="00BB059B">
              <w:rPr>
                <w:rFonts w:eastAsia="PMingLiU" w:cs="Tahoma"/>
                <w:szCs w:val="18"/>
              </w:rPr>
              <w:t>Windows Server Datacenter</w:t>
            </w:r>
          </w:p>
        </w:tc>
      </w:tr>
      <w:tr w:rsidR="004D776B" w:rsidRPr="00BB059B"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BB059B" w:rsidRDefault="004D776B" w:rsidP="003A458C">
            <w:pPr>
              <w:spacing w:after="200" w:line="276" w:lineRule="auto"/>
              <w:rPr>
                <w:rFonts w:eastAsia="PMingLiU" w:cs="Tahoma"/>
                <w:szCs w:val="18"/>
              </w:rPr>
            </w:pPr>
            <w:r w:rsidRPr="00BB059B">
              <w:rPr>
                <w:rFonts w:eastAsia="PMingLiU" w:cs="Tahoma"/>
                <w:szCs w:val="18"/>
              </w:rPr>
              <w:t>System Center Datacenter</w:t>
            </w:r>
          </w:p>
        </w:tc>
      </w:tr>
    </w:tbl>
    <w:p w:rsidR="00416294" w:rsidRPr="00BB059B" w:rsidRDefault="00416294" w:rsidP="00416294">
      <w:pPr>
        <w:ind w:left="547"/>
        <w:rPr>
          <w:rFonts w:eastAsia="PMingLiU" w:cs="Tahoma"/>
        </w:rPr>
      </w:pPr>
    </w:p>
    <w:p w:rsidR="004D776B" w:rsidRPr="00BB059B" w:rsidRDefault="004D776B" w:rsidP="001154B5">
      <w:pPr>
        <w:ind w:left="720"/>
        <w:rPr>
          <w:rFonts w:eastAsia="PMingLiU" w:cs="Tahoma"/>
          <w:lang w:eastAsia="zh-TW"/>
        </w:rPr>
      </w:pPr>
      <w:r w:rsidRPr="00BB059B">
        <w:rPr>
          <w:rFonts w:eastAsia="PMingLiU" w:cs="Tahoma"/>
          <w:color w:val="000000"/>
          <w:szCs w:val="18"/>
        </w:rPr>
        <w:t>針對包含一項合格</w:t>
      </w:r>
      <w:r w:rsidRPr="00BB059B">
        <w:rPr>
          <w:rFonts w:eastAsia="PMingLiU" w:cs="Tahoma"/>
          <w:color w:val="000000"/>
          <w:szCs w:val="18"/>
        </w:rPr>
        <w:t xml:space="preserve"> Windows Server Datacenter </w:t>
      </w:r>
      <w:r w:rsidRPr="00BB059B">
        <w:rPr>
          <w:rFonts w:eastAsia="PMingLiU" w:cs="Tahoma"/>
          <w:color w:val="000000"/>
          <w:szCs w:val="18"/>
        </w:rPr>
        <w:t>使用權及一項合格</w:t>
      </w:r>
      <w:r w:rsidRPr="00BB059B">
        <w:rPr>
          <w:rFonts w:eastAsia="PMingLiU" w:cs="Tahoma"/>
          <w:color w:val="000000"/>
          <w:szCs w:val="18"/>
        </w:rPr>
        <w:t xml:space="preserve"> System Center Datacenter </w:t>
      </w:r>
      <w:r w:rsidRPr="00BB059B">
        <w:rPr>
          <w:rFonts w:eastAsia="PMingLiU" w:cs="Tahoma"/>
          <w:color w:val="000000"/>
          <w:szCs w:val="18"/>
        </w:rPr>
        <w:t>使用權的每個組合，客戶可以取得</w:t>
      </w:r>
      <w:r w:rsidRPr="00BB059B">
        <w:rPr>
          <w:rFonts w:eastAsia="PMingLiU" w:cs="Tahoma"/>
          <w:color w:val="000000"/>
          <w:szCs w:val="18"/>
        </w:rPr>
        <w:t xml:space="preserve"> Core Infrastructure Server Suite Datacenter </w:t>
      </w:r>
      <w:r w:rsidRPr="00BB059B">
        <w:rPr>
          <w:rFonts w:eastAsia="PMingLiU" w:cs="Tahoma"/>
          <w:color w:val="000000"/>
          <w:szCs w:val="18"/>
        </w:rPr>
        <w:t>的一項使用權之軟體保證。依本優惠方案授權及使用</w:t>
      </w:r>
      <w:r w:rsidRPr="00BB059B">
        <w:rPr>
          <w:rFonts w:eastAsia="PMingLiU" w:cs="Tahoma"/>
          <w:color w:val="000000"/>
          <w:szCs w:val="18"/>
        </w:rPr>
        <w:t xml:space="preserve"> Core Infrastructure Server Suite Datacenter </w:t>
      </w:r>
      <w:r w:rsidRPr="00BB059B">
        <w:rPr>
          <w:rFonts w:eastAsia="PMingLiU" w:cs="Tahoma"/>
          <w:color w:val="000000"/>
          <w:szCs w:val="18"/>
        </w:rPr>
        <w:t>的客戶，便無法再依其合格的使用權使用軟體。</w:t>
      </w:r>
      <w:r w:rsidRPr="00BB059B">
        <w:rPr>
          <w:rFonts w:eastAsia="PMingLiU" w:cs="Tahoma"/>
          <w:color w:val="000000"/>
          <w:szCs w:val="18"/>
          <w:lang w:eastAsia="zh-TW"/>
        </w:rPr>
        <w:t>依訂閱合約取得之使用權及軟體保證沒有資格取得此優惠方案。</w:t>
      </w:r>
    </w:p>
    <w:p w:rsidR="00973A93" w:rsidRPr="00BB059B" w:rsidRDefault="00973A93">
      <w:pPr>
        <w:rPr>
          <w:rFonts w:eastAsia="PMingLiU" w:cs="Tahoma"/>
          <w:lang w:eastAsia="zh-TW"/>
        </w:rPr>
      </w:pPr>
    </w:p>
    <w:p w:rsidR="00DD7307" w:rsidRPr="00BB059B" w:rsidRDefault="00DD7307">
      <w:pPr>
        <w:rPr>
          <w:rFonts w:eastAsia="PMingLiU" w:cs="Tahoma"/>
          <w:lang w:eastAsia="zh-TW"/>
        </w:rPr>
      </w:pPr>
      <w:r w:rsidRPr="00BB059B">
        <w:rPr>
          <w:rFonts w:eastAsia="PMingLiU" w:cs="Tahoma"/>
          <w:b/>
          <w:szCs w:val="18"/>
          <w:lang w:eastAsia="zh-TW"/>
        </w:rPr>
        <w:br w:type="page"/>
      </w:r>
    </w:p>
    <w:p w:rsidR="004D776B" w:rsidRPr="00BB059B" w:rsidRDefault="004D776B" w:rsidP="00857EF7">
      <w:pPr>
        <w:spacing w:after="60"/>
        <w:ind w:left="720"/>
        <w:rPr>
          <w:rFonts w:eastAsia="PMingLiU" w:cs="Tahoma"/>
        </w:rPr>
      </w:pPr>
      <w:r w:rsidRPr="00BB059B">
        <w:rPr>
          <w:rFonts w:eastAsia="PMingLiU" w:cs="Tahoma"/>
          <w:b/>
          <w:szCs w:val="18"/>
        </w:rPr>
        <w:t>從</w:t>
      </w:r>
      <w:r w:rsidRPr="00BB059B">
        <w:rPr>
          <w:rFonts w:eastAsia="PMingLiU" w:cs="Tahoma"/>
          <w:b/>
          <w:szCs w:val="18"/>
        </w:rPr>
        <w:t xml:space="preserve"> Windows Server Datacenter </w:t>
      </w:r>
      <w:r w:rsidRPr="00BB059B">
        <w:rPr>
          <w:rFonts w:eastAsia="PMingLiU" w:cs="Tahoma"/>
          <w:b/>
          <w:szCs w:val="18"/>
        </w:rPr>
        <w:t>或</w:t>
      </w:r>
      <w:r w:rsidRPr="00BB059B">
        <w:rPr>
          <w:rFonts w:eastAsia="PMingLiU" w:cs="Tahoma"/>
          <w:b/>
          <w:szCs w:val="18"/>
        </w:rPr>
        <w:t xml:space="preserve"> System Center Datacenter </w:t>
      </w:r>
      <w:r w:rsidRPr="00BB059B">
        <w:rPr>
          <w:rFonts w:eastAsia="PMingLiU" w:cs="Tahoma"/>
          <w:b/>
          <w:szCs w:val="18"/>
        </w:rPr>
        <w:t>升級至</w:t>
      </w:r>
      <w:r w:rsidRPr="00BB059B">
        <w:rPr>
          <w:rFonts w:eastAsia="PMingLiU" w:cs="Tahoma"/>
          <w:b/>
          <w:szCs w:val="18"/>
        </w:rPr>
        <w:t xml:space="preserve"> Core Infrastructure Server Suite Datacenter</w:t>
      </w:r>
    </w:p>
    <w:p w:rsidR="004D776B" w:rsidRPr="00BB059B" w:rsidRDefault="004D776B" w:rsidP="00857EF7">
      <w:pPr>
        <w:ind w:left="720"/>
        <w:rPr>
          <w:rFonts w:eastAsia="PMingLiU" w:cs="Tahoma"/>
        </w:rPr>
      </w:pPr>
      <w:r w:rsidRPr="00BB059B">
        <w:rPr>
          <w:rFonts w:eastAsia="PMingLiU" w:cs="Tahoma"/>
          <w:szCs w:val="18"/>
        </w:rPr>
        <w:t>客戶可以藉由取得</w:t>
      </w:r>
      <w:r w:rsidRPr="00BB059B">
        <w:rPr>
          <w:rFonts w:eastAsia="PMingLiU" w:cs="Tahoma"/>
          <w:szCs w:val="18"/>
        </w:rPr>
        <w:t xml:space="preserve"> Core Infrastructure Server Suite Datacenter </w:t>
      </w:r>
      <w:r w:rsidRPr="00BB059B">
        <w:rPr>
          <w:rFonts w:eastAsia="PMingLiU" w:cs="Tahoma"/>
          <w:szCs w:val="18"/>
        </w:rPr>
        <w:t>之適當升級使用權，從</w:t>
      </w:r>
      <w:r w:rsidRPr="00BB059B">
        <w:rPr>
          <w:rFonts w:eastAsia="PMingLiU" w:cs="Tahoma"/>
          <w:szCs w:val="18"/>
        </w:rPr>
        <w:t xml:space="preserve"> Windows Server Datacenter </w:t>
      </w:r>
      <w:r w:rsidRPr="00BB059B">
        <w:rPr>
          <w:rFonts w:eastAsia="PMingLiU" w:cs="Tahoma"/>
          <w:szCs w:val="18"/>
        </w:rPr>
        <w:t>或</w:t>
      </w:r>
      <w:r w:rsidRPr="00BB059B">
        <w:rPr>
          <w:rFonts w:eastAsia="PMingLiU" w:cs="Tahoma"/>
          <w:szCs w:val="18"/>
        </w:rPr>
        <w:t xml:space="preserve"> System Center Datacenter </w:t>
      </w:r>
      <w:r w:rsidRPr="00BB059B">
        <w:rPr>
          <w:rFonts w:eastAsia="PMingLiU" w:cs="Tahoma"/>
          <w:szCs w:val="18"/>
        </w:rPr>
        <w:t>升級至</w:t>
      </w:r>
      <w:r w:rsidRPr="00BB059B">
        <w:rPr>
          <w:rFonts w:eastAsia="PMingLiU" w:cs="Tahoma"/>
          <w:szCs w:val="18"/>
        </w:rPr>
        <w:t xml:space="preserve"> Core Infrastructure Server Suite Datacenter</w:t>
      </w:r>
      <w:r w:rsidRPr="00BB059B">
        <w:rPr>
          <w:rFonts w:eastAsia="PMingLiU" w:cs="Tahoma"/>
          <w:szCs w:val="18"/>
        </w:rPr>
        <w:t>。客戶必須針對他們的</w:t>
      </w:r>
      <w:r w:rsidRPr="00BB059B">
        <w:rPr>
          <w:rFonts w:eastAsia="PMingLiU" w:cs="Tahoma"/>
          <w:szCs w:val="18"/>
        </w:rPr>
        <w:t xml:space="preserve"> Windows Server Datacenter </w:t>
      </w:r>
      <w:r w:rsidRPr="00BB059B">
        <w:rPr>
          <w:rFonts w:eastAsia="PMingLiU" w:cs="Tahoma"/>
          <w:szCs w:val="18"/>
        </w:rPr>
        <w:t>或</w:t>
      </w:r>
      <w:r w:rsidRPr="00BB059B">
        <w:rPr>
          <w:rFonts w:eastAsia="PMingLiU" w:cs="Tahoma"/>
          <w:szCs w:val="18"/>
        </w:rPr>
        <w:t xml:space="preserve"> System Center Datacenter </w:t>
      </w:r>
      <w:r w:rsidRPr="00BB059B">
        <w:rPr>
          <w:rFonts w:eastAsia="PMingLiU" w:cs="Tahoma"/>
          <w:szCs w:val="18"/>
        </w:rPr>
        <w:t>使用權具備有效的軟體保證，才能取得此等升級使用權。</w:t>
      </w:r>
    </w:p>
    <w:p w:rsidR="00857EF7" w:rsidRPr="00BB059B" w:rsidRDefault="00857EF7" w:rsidP="00857EF7">
      <w:pPr>
        <w:ind w:left="720"/>
        <w:rPr>
          <w:rFonts w:eastAsia="PMingLiU" w:cs="Tahoma"/>
        </w:rPr>
      </w:pPr>
    </w:p>
    <w:p w:rsidR="004D776B" w:rsidRPr="00BB059B" w:rsidRDefault="004D776B" w:rsidP="00857EF7">
      <w:pPr>
        <w:ind w:left="720"/>
        <w:rPr>
          <w:rFonts w:eastAsia="PMingLiU" w:cs="Tahoma"/>
        </w:rPr>
      </w:pPr>
      <w:r w:rsidRPr="00BB059B">
        <w:rPr>
          <w:rFonts w:eastAsia="PMingLiU" w:cs="Tahoma"/>
          <w:szCs w:val="18"/>
        </w:rPr>
        <w:t>針對客戶已擁有之</w:t>
      </w:r>
      <w:r w:rsidRPr="00BB059B">
        <w:rPr>
          <w:rFonts w:eastAsia="PMingLiU" w:cs="Tahoma"/>
          <w:szCs w:val="18"/>
        </w:rPr>
        <w:t xml:space="preserve"> Windows Server Datacenter </w:t>
      </w:r>
      <w:r w:rsidRPr="00BB059B">
        <w:rPr>
          <w:rFonts w:eastAsia="PMingLiU" w:cs="Tahoma"/>
          <w:szCs w:val="18"/>
        </w:rPr>
        <w:t>的每項合格使用權，客戶至多可以取得</w:t>
      </w:r>
      <w:r w:rsidRPr="00BB059B">
        <w:rPr>
          <w:rFonts w:eastAsia="PMingLiU" w:cs="Tahoma"/>
          <w:szCs w:val="18"/>
        </w:rPr>
        <w:t xml:space="preserve"> Core Infrastructure Server Suite Datacenter </w:t>
      </w:r>
      <w:r w:rsidRPr="00BB059B">
        <w:rPr>
          <w:rFonts w:eastAsia="PMingLiU" w:cs="Tahoma"/>
          <w:szCs w:val="18"/>
        </w:rPr>
        <w:t>的一項升級使用權。</w:t>
      </w:r>
    </w:p>
    <w:p w:rsidR="00857EF7" w:rsidRPr="00BB059B" w:rsidRDefault="00857EF7" w:rsidP="00857EF7">
      <w:pPr>
        <w:ind w:left="720"/>
        <w:rPr>
          <w:rFonts w:eastAsia="PMingLiU" w:cs="Tahoma"/>
        </w:rPr>
      </w:pPr>
    </w:p>
    <w:p w:rsidR="004D776B" w:rsidRPr="00BB059B" w:rsidRDefault="004D776B" w:rsidP="00857EF7">
      <w:pPr>
        <w:ind w:left="720"/>
        <w:rPr>
          <w:rFonts w:eastAsia="PMingLiU" w:cs="Tahoma"/>
        </w:rPr>
      </w:pPr>
      <w:r w:rsidRPr="00BB059B">
        <w:rPr>
          <w:rFonts w:eastAsia="PMingLiU" w:cs="Tahoma"/>
          <w:szCs w:val="18"/>
        </w:rPr>
        <w:t>針對客戶已擁有之</w:t>
      </w:r>
      <w:r w:rsidRPr="00BB059B">
        <w:rPr>
          <w:rFonts w:eastAsia="PMingLiU" w:cs="Tahoma"/>
          <w:szCs w:val="18"/>
        </w:rPr>
        <w:t xml:space="preserve"> Systems Center Datacenter </w:t>
      </w:r>
      <w:r w:rsidRPr="00BB059B">
        <w:rPr>
          <w:rFonts w:eastAsia="PMingLiU" w:cs="Tahoma"/>
          <w:szCs w:val="18"/>
        </w:rPr>
        <w:t>的每項合格使用權，客戶至多可以取得</w:t>
      </w:r>
      <w:r w:rsidRPr="00BB059B">
        <w:rPr>
          <w:rFonts w:eastAsia="PMingLiU" w:cs="Tahoma"/>
          <w:szCs w:val="18"/>
        </w:rPr>
        <w:t xml:space="preserve"> Core Infrastructure Server Suite Datacenter </w:t>
      </w:r>
      <w:r w:rsidRPr="00BB059B">
        <w:rPr>
          <w:rFonts w:eastAsia="PMingLiU" w:cs="Tahoma"/>
          <w:szCs w:val="18"/>
        </w:rPr>
        <w:t>的一項升級使用權。</w:t>
      </w:r>
    </w:p>
    <w:p w:rsidR="00857EF7" w:rsidRPr="00BB059B" w:rsidRDefault="00857EF7" w:rsidP="00857EF7">
      <w:pPr>
        <w:ind w:left="720"/>
        <w:rPr>
          <w:rFonts w:eastAsia="PMingLiU" w:cs="Tahoma"/>
        </w:rPr>
      </w:pPr>
    </w:p>
    <w:p w:rsidR="004D776B" w:rsidRPr="00BB059B" w:rsidRDefault="004D776B" w:rsidP="00857EF7">
      <w:pPr>
        <w:ind w:left="720"/>
        <w:rPr>
          <w:rFonts w:eastAsia="PMingLiU" w:cs="Tahoma"/>
        </w:rPr>
      </w:pPr>
      <w:r w:rsidRPr="00BB059B">
        <w:rPr>
          <w:rFonts w:eastAsia="PMingLiU" w:cs="Tahoma"/>
          <w:szCs w:val="18"/>
        </w:rPr>
        <w:t>客戶依據</w:t>
      </w:r>
      <w:r w:rsidRPr="00BB059B">
        <w:rPr>
          <w:rFonts w:eastAsia="PMingLiU" w:cs="Tahoma"/>
          <w:szCs w:val="18"/>
        </w:rPr>
        <w:t xml:space="preserve"> Core Infrastructure Server Suite Datacenter </w:t>
      </w:r>
      <w:r w:rsidRPr="00BB059B">
        <w:rPr>
          <w:rFonts w:eastAsia="PMingLiU" w:cs="Tahoma"/>
          <w:szCs w:val="18"/>
        </w:rPr>
        <w:t>使用權而使用軟體的權利，其取得條件為客戶需針對合格產品使用權完成任何其餘的付款義務。客戶的</w:t>
      </w:r>
      <w:r w:rsidRPr="00BB059B">
        <w:rPr>
          <w:rFonts w:eastAsia="PMingLiU" w:cs="Tahoma"/>
          <w:szCs w:val="18"/>
        </w:rPr>
        <w:t xml:space="preserve"> Core Infrastructure Server Suite Datacenter </w:t>
      </w:r>
      <w:r w:rsidRPr="00BB059B">
        <w:rPr>
          <w:rFonts w:eastAsia="PMingLiU" w:cs="Tahoma"/>
          <w:szCs w:val="18"/>
        </w:rPr>
        <w:t>使用權會取代基本的合格產品使用權。</w:t>
      </w:r>
    </w:p>
    <w:p w:rsidR="00857EF7" w:rsidRPr="00BB059B"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B059B" w:rsidTr="001051D1">
        <w:trPr>
          <w:tblHeader/>
        </w:trPr>
        <w:tc>
          <w:tcPr>
            <w:tcW w:w="3870" w:type="dxa"/>
            <w:shd w:val="clear" w:color="auto" w:fill="FABF8F"/>
            <w:tcMar>
              <w:top w:w="0" w:type="dxa"/>
              <w:left w:w="108" w:type="dxa"/>
              <w:bottom w:w="0" w:type="dxa"/>
              <w:right w:w="108" w:type="dxa"/>
            </w:tcMar>
          </w:tcPr>
          <w:p w:rsidR="004D776B" w:rsidRPr="00BB059B" w:rsidRDefault="004D776B" w:rsidP="003A458C">
            <w:pPr>
              <w:spacing w:after="200" w:line="276" w:lineRule="auto"/>
              <w:jc w:val="center"/>
              <w:rPr>
                <w:rFonts w:eastAsia="PMingLiU" w:cs="Tahoma"/>
                <w:b/>
                <w:szCs w:val="18"/>
              </w:rPr>
            </w:pPr>
            <w:r w:rsidRPr="00BB059B">
              <w:rPr>
                <w:rFonts w:eastAsia="PMingLiU" w:cs="Tahoma"/>
                <w:b/>
                <w:szCs w:val="18"/>
              </w:rPr>
              <w:t>合格產品</w:t>
            </w:r>
          </w:p>
        </w:tc>
        <w:tc>
          <w:tcPr>
            <w:tcW w:w="3870" w:type="dxa"/>
            <w:shd w:val="clear" w:color="auto" w:fill="FABF8F"/>
            <w:tcMar>
              <w:top w:w="0" w:type="dxa"/>
              <w:left w:w="108" w:type="dxa"/>
              <w:bottom w:w="0" w:type="dxa"/>
              <w:right w:w="108" w:type="dxa"/>
            </w:tcMar>
          </w:tcPr>
          <w:p w:rsidR="004D776B" w:rsidRPr="00BB059B" w:rsidRDefault="004D776B" w:rsidP="003A458C">
            <w:pPr>
              <w:spacing w:after="200" w:line="276" w:lineRule="auto"/>
              <w:jc w:val="center"/>
              <w:rPr>
                <w:rFonts w:eastAsia="PMingLiU" w:cs="Tahoma"/>
                <w:b/>
                <w:szCs w:val="18"/>
              </w:rPr>
            </w:pPr>
            <w:r w:rsidRPr="00BB059B">
              <w:rPr>
                <w:rFonts w:eastAsia="PMingLiU" w:cs="Tahoma"/>
                <w:b/>
                <w:szCs w:val="18"/>
              </w:rPr>
              <w:t>升級目標</w:t>
            </w:r>
          </w:p>
        </w:tc>
      </w:tr>
      <w:tr w:rsidR="004D776B" w:rsidRPr="00F76A3B" w:rsidTr="001051D1">
        <w:tc>
          <w:tcPr>
            <w:tcW w:w="387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rPr>
            </w:pPr>
            <w:r w:rsidRPr="00BB059B">
              <w:rPr>
                <w:rFonts w:eastAsia="PMingLiU" w:cs="Tahoma"/>
                <w:szCs w:val="18"/>
              </w:rPr>
              <w:t>Windows Server Datacenter</w:t>
            </w:r>
          </w:p>
        </w:tc>
        <w:tc>
          <w:tcPr>
            <w:tcW w:w="387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lang w:val="fr-FR"/>
              </w:rPr>
            </w:pPr>
            <w:r w:rsidRPr="00F76A3B">
              <w:rPr>
                <w:rFonts w:eastAsia="PMingLiU" w:cs="Tahoma"/>
                <w:szCs w:val="18"/>
                <w:lang w:val="fr-FR"/>
              </w:rPr>
              <w:t>Core Infrastructure Server Suite Datacenter</w:t>
            </w:r>
          </w:p>
        </w:tc>
      </w:tr>
      <w:tr w:rsidR="004D776B" w:rsidRPr="00F76A3B" w:rsidTr="001051D1">
        <w:tc>
          <w:tcPr>
            <w:tcW w:w="387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rPr>
            </w:pPr>
            <w:r w:rsidRPr="00BB059B">
              <w:rPr>
                <w:rFonts w:eastAsia="PMingLiU" w:cs="Tahoma"/>
                <w:szCs w:val="18"/>
              </w:rPr>
              <w:t>System Center Datacenter</w:t>
            </w:r>
          </w:p>
        </w:tc>
        <w:tc>
          <w:tcPr>
            <w:tcW w:w="3870" w:type="dxa"/>
            <w:tcMar>
              <w:top w:w="0" w:type="dxa"/>
              <w:left w:w="108" w:type="dxa"/>
              <w:bottom w:w="0" w:type="dxa"/>
              <w:right w:w="108" w:type="dxa"/>
            </w:tcMar>
          </w:tcPr>
          <w:p w:rsidR="004D776B" w:rsidRPr="00BB059B" w:rsidRDefault="004D776B" w:rsidP="003A458C">
            <w:pPr>
              <w:spacing w:after="200" w:line="276" w:lineRule="auto"/>
              <w:rPr>
                <w:rFonts w:eastAsia="PMingLiU" w:cs="Tahoma"/>
                <w:szCs w:val="18"/>
                <w:lang w:val="fr-FR"/>
              </w:rPr>
            </w:pPr>
            <w:r w:rsidRPr="00F76A3B">
              <w:rPr>
                <w:rFonts w:eastAsia="PMingLiU" w:cs="Tahoma"/>
                <w:szCs w:val="18"/>
                <w:lang w:val="fr-FR"/>
              </w:rPr>
              <w:t>Core Infrastructure Server Suite Datacenter</w:t>
            </w:r>
          </w:p>
        </w:tc>
      </w:tr>
    </w:tbl>
    <w:p w:rsidR="00BC62D4" w:rsidRPr="00F76A3B" w:rsidRDefault="00BC62D4" w:rsidP="00857EF7">
      <w:pPr>
        <w:ind w:left="907"/>
        <w:rPr>
          <w:rFonts w:eastAsia="PMingLiU" w:cs="Tahoma"/>
          <w:lang w:val="fr-FR"/>
        </w:rPr>
      </w:pPr>
      <w:bookmarkStart w:id="1203" w:name="Srv_38DynCRMWorkProEnt"/>
    </w:p>
    <w:p w:rsidR="00E03856" w:rsidRPr="00F76A3B" w:rsidRDefault="00E03856" w:rsidP="00857EF7">
      <w:pPr>
        <w:ind w:left="907"/>
        <w:rPr>
          <w:rFonts w:eastAsia="PMingLiU" w:cs="Tahoma"/>
          <w:lang w:val="fr-FR"/>
        </w:rPr>
      </w:pPr>
    </w:p>
    <w:p w:rsidR="007B48BC" w:rsidRPr="00F76A3B" w:rsidRDefault="002D7DB5" w:rsidP="007B48BC">
      <w:pPr>
        <w:pStyle w:val="Heading3"/>
        <w:rPr>
          <w:rFonts w:ascii="Tahoma" w:eastAsia="PMingLiU" w:hAnsi="Tahoma" w:cs="Tahoma"/>
          <w:lang w:val="fr-FR"/>
        </w:rPr>
      </w:pPr>
      <w:bookmarkStart w:id="1204" w:name="_Toc336338299"/>
      <w:bookmarkStart w:id="1205" w:name="_Toc345401852"/>
      <w:bookmarkStart w:id="1206" w:name="Srv_41DataWarehouseConsApp2012"/>
      <w:bookmarkStart w:id="1207" w:name="Srv_38DynamicsCRMOnline"/>
      <w:bookmarkStart w:id="1208" w:name="Srv_37DynamicsCRMOnline"/>
      <w:bookmarkStart w:id="1209" w:name="Srv_37EntCALSuite"/>
      <w:bookmarkEnd w:id="1192"/>
      <w:bookmarkEnd w:id="1203"/>
      <w:r>
        <w:rPr>
          <w:rFonts w:ascii="Tahoma" w:eastAsia="PMingLiU" w:hAnsi="Tahoma" w:cs="Tahoma"/>
          <w:caps/>
          <w:color w:val="F66400"/>
          <w:sz w:val="22"/>
          <w:vertAlign w:val="superscript"/>
          <w:lang w:val="fr-FR"/>
        </w:rPr>
        <w:t>39</w:t>
      </w:r>
      <w:r w:rsidR="0095763C" w:rsidRPr="00F76A3B">
        <w:rPr>
          <w:rFonts w:ascii="Tahoma" w:eastAsia="PMingLiU" w:hAnsi="Tahoma" w:cs="Tahoma"/>
          <w:color w:val="F66400"/>
          <w:sz w:val="22"/>
          <w:lang w:val="fr-FR"/>
        </w:rPr>
        <w:t xml:space="preserve"> Data Warehouse Appliance 2012</w:t>
      </w:r>
      <w:bookmarkEnd w:id="1204"/>
      <w:bookmarkEnd w:id="1205"/>
    </w:p>
    <w:bookmarkEnd w:id="1206"/>
    <w:p w:rsidR="007B48BC" w:rsidRPr="00F76A3B" w:rsidRDefault="007B48BC" w:rsidP="007B48BC">
      <w:pPr>
        <w:ind w:left="720"/>
        <w:rPr>
          <w:rFonts w:eastAsia="PMingLiU" w:cs="Tahoma"/>
          <w:lang w:val="fr-FR"/>
        </w:rPr>
      </w:pPr>
    </w:p>
    <w:p w:rsidR="007B48BC" w:rsidRPr="00F76A3B" w:rsidRDefault="00E50460" w:rsidP="00857EF7">
      <w:pPr>
        <w:ind w:left="720"/>
        <w:rPr>
          <w:rFonts w:eastAsia="PMingLiU" w:cs="Tahoma"/>
          <w:lang w:val="fr-FR"/>
        </w:rPr>
      </w:pPr>
      <w:r w:rsidRPr="00F76A3B">
        <w:rPr>
          <w:rFonts w:eastAsia="PMingLiU" w:cs="Tahoma"/>
          <w:szCs w:val="18"/>
          <w:lang w:val="fr-FR"/>
        </w:rPr>
        <w:t xml:space="preserve">Data Warehouse Appliance 2012 </w:t>
      </w:r>
      <w:r w:rsidRPr="00BB059B">
        <w:rPr>
          <w:rFonts w:eastAsia="PMingLiU" w:cs="Tahoma"/>
          <w:szCs w:val="18"/>
        </w:rPr>
        <w:t>軟體</w:t>
      </w:r>
      <w:r w:rsidRPr="00F76A3B">
        <w:rPr>
          <w:rFonts w:eastAsia="PMingLiU" w:cs="Tahoma"/>
          <w:szCs w:val="18"/>
          <w:lang w:val="fr-FR"/>
        </w:rPr>
        <w:t xml:space="preserve"> (</w:t>
      </w:r>
      <w:r w:rsidRPr="00BB059B">
        <w:rPr>
          <w:rFonts w:eastAsia="PMingLiU" w:cs="Tahoma"/>
          <w:szCs w:val="18"/>
        </w:rPr>
        <w:t>包含</w:t>
      </w:r>
      <w:r w:rsidRPr="00F76A3B">
        <w:rPr>
          <w:rFonts w:eastAsia="PMingLiU" w:cs="Tahoma"/>
          <w:szCs w:val="18"/>
          <w:lang w:val="fr-FR"/>
        </w:rPr>
        <w:t xml:space="preserve"> SQL Server 2008 R2) </w:t>
      </w:r>
      <w:r w:rsidRPr="00BB059B">
        <w:rPr>
          <w:rFonts w:eastAsia="PMingLiU" w:cs="Tahoma"/>
          <w:szCs w:val="18"/>
        </w:rPr>
        <w:t>只適用於</w:t>
      </w:r>
      <w:r w:rsidRPr="00F76A3B">
        <w:rPr>
          <w:rFonts w:eastAsia="PMingLiU" w:cs="Tahoma"/>
          <w:szCs w:val="18"/>
          <w:lang w:val="fr-FR"/>
        </w:rPr>
        <w:t xml:space="preserve"> Microsoft </w:t>
      </w:r>
      <w:r w:rsidRPr="00BB059B">
        <w:rPr>
          <w:rFonts w:eastAsia="PMingLiU" w:cs="Tahoma"/>
          <w:szCs w:val="18"/>
        </w:rPr>
        <w:t>核准的硬體與軟</w:t>
      </w:r>
      <w:r w:rsidR="002C4591" w:rsidRPr="00F76A3B">
        <w:rPr>
          <w:rFonts w:eastAsia="PMingLiU" w:cs="Tahoma"/>
          <w:szCs w:val="18"/>
          <w:lang w:val="fr-FR"/>
        </w:rPr>
        <w:br/>
      </w:r>
      <w:r w:rsidRPr="00BB059B">
        <w:rPr>
          <w:rFonts w:eastAsia="PMingLiU" w:cs="Tahoma"/>
          <w:szCs w:val="18"/>
        </w:rPr>
        <w:t>體組態。不支援以其他組態使用此軟體</w:t>
      </w:r>
      <w:r w:rsidRPr="00F76A3B">
        <w:rPr>
          <w:rFonts w:eastAsia="PMingLiU" w:cs="Tahoma"/>
          <w:szCs w:val="18"/>
          <w:lang w:val="fr-FR"/>
        </w:rPr>
        <w:t>，</w:t>
      </w:r>
      <w:r w:rsidRPr="00BB059B">
        <w:rPr>
          <w:rFonts w:eastAsia="PMingLiU" w:cs="Tahoma"/>
          <w:szCs w:val="18"/>
        </w:rPr>
        <w:t>而且可能會影響效能。如需詳細資訊</w:t>
      </w:r>
      <w:r w:rsidRPr="00F76A3B">
        <w:rPr>
          <w:rFonts w:eastAsia="PMingLiU" w:cs="Tahoma"/>
          <w:szCs w:val="18"/>
          <w:lang w:val="fr-FR"/>
        </w:rPr>
        <w:t>，</w:t>
      </w:r>
      <w:r w:rsidRPr="00BB059B">
        <w:rPr>
          <w:rFonts w:eastAsia="PMingLiU" w:cs="Tahoma"/>
          <w:szCs w:val="18"/>
        </w:rPr>
        <w:t>請參閱</w:t>
      </w:r>
      <w:hyperlink r:id="rId36" w:tooltip="http://www.microsoft.com/sqlserver/en/us/get-sql-server/how-to-buy.aspx" w:history="1">
        <w:r w:rsidRPr="00F76A3B">
          <w:rPr>
            <w:rStyle w:val="Hyperlink"/>
            <w:rFonts w:eastAsia="PMingLiU" w:cs="Tahoma"/>
            <w:szCs w:val="18"/>
            <w:lang w:val="fr-FR"/>
          </w:rPr>
          <w:t>http://www.microsoft.com/sqlserver/en/us/get-sql-server/how-to-buy.aspx</w:t>
        </w:r>
      </w:hyperlink>
      <w:r w:rsidRPr="00BB059B">
        <w:rPr>
          <w:rFonts w:eastAsia="PMingLiU" w:cs="Tahoma"/>
          <w:szCs w:val="18"/>
        </w:rPr>
        <w:t>。</w:t>
      </w:r>
    </w:p>
    <w:p w:rsidR="00857EF7" w:rsidRPr="00F76A3B" w:rsidRDefault="00857EF7" w:rsidP="00857EF7">
      <w:pPr>
        <w:rPr>
          <w:rFonts w:eastAsia="PMingLiU" w:cs="Tahoma"/>
          <w:lang w:val="fr-FR"/>
        </w:rPr>
      </w:pPr>
    </w:p>
    <w:p w:rsidR="00857EF7" w:rsidRPr="00F76A3B" w:rsidRDefault="00857EF7" w:rsidP="00857EF7">
      <w:pPr>
        <w:rPr>
          <w:rFonts w:eastAsia="PMingLiU" w:cs="Tahoma"/>
          <w:lang w:val="fr-FR"/>
        </w:rPr>
      </w:pPr>
    </w:p>
    <w:p w:rsidR="00652B0A" w:rsidRPr="00BB059B" w:rsidRDefault="002D7DB5" w:rsidP="00652B0A">
      <w:pPr>
        <w:pStyle w:val="Heading3"/>
        <w:rPr>
          <w:rFonts w:ascii="Tahoma" w:eastAsia="PMingLiU" w:hAnsi="Tahoma" w:cs="Tahoma"/>
        </w:rPr>
      </w:pPr>
      <w:bookmarkStart w:id="1210" w:name="_40_Dynamics_CRM"/>
      <w:bookmarkStart w:id="1211" w:name="_40_39_Dynamics"/>
      <w:bookmarkStart w:id="1212" w:name="_39_Dynamics_CRM"/>
      <w:bookmarkStart w:id="1213" w:name="_Toc336338300"/>
      <w:bookmarkStart w:id="1214" w:name="_Toc345401853"/>
      <w:bookmarkEnd w:id="1210"/>
      <w:bookmarkEnd w:id="1211"/>
      <w:bookmarkEnd w:id="1212"/>
      <w:r>
        <w:rPr>
          <w:rFonts w:ascii="Tahoma" w:eastAsia="PMingLiU" w:hAnsi="Tahoma" w:cs="Tahoma"/>
          <w:caps/>
          <w:color w:val="F66400"/>
          <w:sz w:val="22"/>
          <w:vertAlign w:val="superscript"/>
        </w:rPr>
        <w:t>40</w:t>
      </w:r>
      <w:r w:rsidR="0095763C" w:rsidRPr="00BB059B">
        <w:rPr>
          <w:rFonts w:ascii="Tahoma" w:eastAsia="PMingLiU" w:hAnsi="Tahoma" w:cs="Tahoma"/>
          <w:color w:val="F66400"/>
          <w:sz w:val="22"/>
        </w:rPr>
        <w:t xml:space="preserve"> Dynamics CRM Online</w:t>
      </w:r>
      <w:bookmarkEnd w:id="1213"/>
      <w:bookmarkEnd w:id="1214"/>
    </w:p>
    <w:bookmarkEnd w:id="1207"/>
    <w:bookmarkEnd w:id="1208"/>
    <w:p w:rsidR="00652B0A" w:rsidRPr="00BB059B" w:rsidRDefault="00652B0A">
      <w:pPr>
        <w:pStyle w:val="Heading3"/>
        <w:rPr>
          <w:rFonts w:ascii="Tahoma" w:eastAsia="PMingLiU" w:hAnsi="Tahoma" w:cs="Tahoma"/>
        </w:rPr>
      </w:pPr>
    </w:p>
    <w:p w:rsidR="0040633A" w:rsidRPr="00BB059B" w:rsidRDefault="00857EF7" w:rsidP="001154B5">
      <w:pPr>
        <w:ind w:left="720"/>
        <w:rPr>
          <w:rFonts w:eastAsia="PMingLiU" w:cs="Tahoma"/>
        </w:rPr>
      </w:pPr>
      <w:r w:rsidRPr="00BB059B">
        <w:rPr>
          <w:rFonts w:eastAsia="PMingLiU" w:cs="Tahoma"/>
          <w:b/>
          <w:color w:val="000000"/>
          <w:szCs w:val="18"/>
        </w:rPr>
        <w:t>可提供</w:t>
      </w:r>
      <w:r w:rsidRPr="00BB059B">
        <w:rPr>
          <w:rFonts w:eastAsia="PMingLiU" w:cs="Tahoma"/>
          <w:b/>
          <w:color w:val="000000"/>
          <w:szCs w:val="18"/>
        </w:rPr>
        <w:t xml:space="preserve"> Dynamics CRM Online </w:t>
      </w:r>
      <w:r w:rsidRPr="00BB059B">
        <w:rPr>
          <w:rFonts w:eastAsia="PMingLiU" w:cs="Tahoma"/>
          <w:b/>
          <w:color w:val="000000"/>
          <w:szCs w:val="18"/>
        </w:rPr>
        <w:t>之國家</w:t>
      </w:r>
      <w:r w:rsidRPr="00BB059B">
        <w:rPr>
          <w:rFonts w:eastAsia="PMingLiU" w:cs="Tahoma"/>
          <w:b/>
          <w:color w:val="000000"/>
          <w:szCs w:val="18"/>
        </w:rPr>
        <w:t>/</w:t>
      </w:r>
      <w:r w:rsidRPr="00BB059B">
        <w:rPr>
          <w:rFonts w:eastAsia="PMingLiU" w:cs="Tahoma"/>
          <w:b/>
          <w:color w:val="000000"/>
          <w:szCs w:val="18"/>
        </w:rPr>
        <w:t>地區</w:t>
      </w:r>
    </w:p>
    <w:p w:rsidR="00E952D9" w:rsidRPr="00BB059B"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BB059B"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BB059B" w:rsidRDefault="00781A60" w:rsidP="00E952D9">
            <w:pPr>
              <w:jc w:val="center"/>
              <w:rPr>
                <w:rFonts w:eastAsia="PMingLiU" w:cs="Tahoma"/>
                <w:b/>
                <w:bCs/>
                <w:szCs w:val="20"/>
              </w:rPr>
            </w:pPr>
            <w:r w:rsidRPr="00BB059B">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BB059B" w:rsidRDefault="00781A60" w:rsidP="00E952D9">
            <w:pPr>
              <w:jc w:val="center"/>
              <w:rPr>
                <w:rFonts w:eastAsia="PMingLiU" w:cs="Tahoma"/>
                <w:b/>
                <w:bCs/>
                <w:szCs w:val="20"/>
              </w:rPr>
            </w:pPr>
            <w:r w:rsidRPr="00BB059B">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BB059B" w:rsidRDefault="00781A60" w:rsidP="00E952D9">
            <w:pPr>
              <w:jc w:val="center"/>
              <w:rPr>
                <w:rFonts w:eastAsia="PMingLiU" w:cs="Tahoma"/>
                <w:b/>
                <w:bCs/>
                <w:szCs w:val="20"/>
              </w:rPr>
            </w:pPr>
            <w:r w:rsidRPr="00BB059B">
              <w:rPr>
                <w:rFonts w:eastAsia="PMingLiU" w:cs="Tahoma"/>
                <w:b/>
                <w:bCs/>
                <w:szCs w:val="20"/>
              </w:rPr>
              <w:t>亞太地區</w:t>
            </w:r>
          </w:p>
        </w:tc>
      </w:tr>
      <w:tr w:rsidR="00781A60" w:rsidRPr="00BB059B"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color w:val="000000"/>
                <w:szCs w:val="20"/>
              </w:rPr>
            </w:pPr>
            <w:r w:rsidRPr="00BB059B">
              <w:rPr>
                <w:rFonts w:eastAsia="PMingLiU" w:cs="Tahoma"/>
              </w:rPr>
              <w:t>巴西</w:t>
            </w:r>
          </w:p>
        </w:tc>
        <w:tc>
          <w:tcPr>
            <w:tcW w:w="2670" w:type="dxa"/>
            <w:tcBorders>
              <w:top w:val="nil"/>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澳大利亞</w:t>
            </w: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color w:val="000000"/>
                <w:szCs w:val="20"/>
              </w:rPr>
            </w:pPr>
            <w:r w:rsidRPr="00BB059B">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香港</w:t>
            </w: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color w:val="000000"/>
                <w:szCs w:val="20"/>
              </w:rPr>
            </w:pPr>
            <w:r w:rsidRPr="00BB059B">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印度</w:t>
            </w: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rPr>
            </w:pPr>
            <w:r w:rsidRPr="00BB059B">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日本</w:t>
            </w:r>
          </w:p>
        </w:tc>
      </w:tr>
      <w:tr w:rsidR="00B40674"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059B" w:rsidRDefault="00B40674" w:rsidP="00E952D9">
            <w:pPr>
              <w:jc w:val="center"/>
              <w:rPr>
                <w:rFonts w:eastAsia="PMingLiU" w:cs="Tahoma"/>
              </w:rPr>
            </w:pPr>
            <w:r w:rsidRPr="00BB059B">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韓國</w:t>
            </w:r>
          </w:p>
        </w:tc>
      </w:tr>
      <w:tr w:rsidR="00B40674"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059B" w:rsidRDefault="00B40674" w:rsidP="00E952D9">
            <w:pPr>
              <w:jc w:val="center"/>
              <w:rPr>
                <w:rFonts w:eastAsia="PMingLiU" w:cs="Tahoma"/>
              </w:rPr>
            </w:pPr>
            <w:r w:rsidRPr="00BB059B">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馬來西亞</w:t>
            </w:r>
          </w:p>
        </w:tc>
      </w:tr>
      <w:tr w:rsidR="00B40674"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059B" w:rsidRDefault="00B40674" w:rsidP="00E952D9">
            <w:pPr>
              <w:jc w:val="center"/>
              <w:rPr>
                <w:rFonts w:eastAsia="PMingLiU" w:cs="Tahoma"/>
              </w:rPr>
            </w:pPr>
            <w:r w:rsidRPr="00BB059B">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紐西蘭</w:t>
            </w:r>
          </w:p>
        </w:tc>
      </w:tr>
      <w:tr w:rsidR="00B40674"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059B" w:rsidRDefault="00B40674" w:rsidP="00E952D9">
            <w:pPr>
              <w:jc w:val="center"/>
              <w:rPr>
                <w:rFonts w:eastAsia="PMingLiU" w:cs="Tahoma"/>
              </w:rPr>
            </w:pPr>
            <w:r w:rsidRPr="00BB059B">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B40674" w:rsidRPr="00BB059B" w:rsidRDefault="00B40674"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B40674" w:rsidRPr="00BB059B" w:rsidRDefault="00B40674" w:rsidP="00CC087D">
            <w:pPr>
              <w:pStyle w:val="ColorfulList-Accent11"/>
              <w:spacing w:line="276" w:lineRule="auto"/>
              <w:ind w:left="0"/>
              <w:jc w:val="center"/>
              <w:rPr>
                <w:rFonts w:ascii="Tahoma" w:eastAsia="PMingLiU" w:hAnsi="Tahoma" w:cs="Tahoma"/>
                <w:color w:val="000000"/>
                <w:sz w:val="18"/>
                <w:szCs w:val="20"/>
              </w:rPr>
            </w:pPr>
            <w:r w:rsidRPr="00BB059B">
              <w:rPr>
                <w:rFonts w:ascii="Tahoma" w:eastAsia="PMingLiU" w:hAnsi="Tahoma" w:cs="Tahoma"/>
                <w:color w:val="000000"/>
                <w:sz w:val="18"/>
                <w:szCs w:val="20"/>
              </w:rPr>
              <w:t>新加坡</w:t>
            </w: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rPr>
            </w:pPr>
            <w:r w:rsidRPr="00BB059B">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jc w:val="center"/>
              <w:rPr>
                <w:rFonts w:eastAsia="PMingLiU" w:cs="Tahoma"/>
              </w:rPr>
            </w:pPr>
            <w:r w:rsidRPr="00BB059B">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color w:val="000000"/>
                <w:sz w:val="18"/>
                <w:szCs w:val="18"/>
              </w:rPr>
            </w:pPr>
            <w:r w:rsidRPr="00BB059B">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2C4591" w:rsidRPr="00BB059B" w:rsidTr="002C4591">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C4591" w:rsidRPr="00BB059B" w:rsidRDefault="002C4591" w:rsidP="002C4591">
            <w:pPr>
              <w:jc w:val="center"/>
              <w:rPr>
                <w:rFonts w:eastAsia="PMingLiU" w:cs="Tahoma"/>
                <w:b/>
                <w:bCs/>
                <w:szCs w:val="20"/>
              </w:rPr>
            </w:pPr>
            <w:r w:rsidRPr="00BB059B">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2C4591" w:rsidRPr="00BB059B" w:rsidRDefault="002C4591" w:rsidP="002C4591">
            <w:pPr>
              <w:jc w:val="center"/>
              <w:rPr>
                <w:rFonts w:eastAsia="PMingLiU" w:cs="Tahoma"/>
                <w:b/>
                <w:bCs/>
                <w:szCs w:val="20"/>
              </w:rPr>
            </w:pPr>
            <w:r w:rsidRPr="00BB059B">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2C4591" w:rsidRPr="00BB059B" w:rsidRDefault="002C4591" w:rsidP="002C4591">
            <w:pPr>
              <w:jc w:val="center"/>
              <w:rPr>
                <w:rFonts w:eastAsia="PMingLiU" w:cs="Tahoma"/>
                <w:b/>
                <w:bCs/>
                <w:szCs w:val="20"/>
              </w:rPr>
            </w:pPr>
            <w:r w:rsidRPr="00BB059B">
              <w:rPr>
                <w:rFonts w:eastAsia="PMingLiU" w:cs="Tahoma"/>
                <w:b/>
                <w:bCs/>
                <w:szCs w:val="20"/>
              </w:rPr>
              <w:t>亞太地區</w:t>
            </w: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E822D9"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BB059B" w:rsidRDefault="00E822D9"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E822D9" w:rsidRPr="00BB059B" w:rsidRDefault="00E822D9"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E822D9" w:rsidRPr="00BB059B" w:rsidRDefault="00E822D9"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B059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059B"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BB059B" w:rsidRDefault="00781A60" w:rsidP="00E952D9">
            <w:pPr>
              <w:pStyle w:val="ColorfulList-Accent11"/>
              <w:spacing w:line="276" w:lineRule="auto"/>
              <w:ind w:left="0"/>
              <w:jc w:val="center"/>
              <w:rPr>
                <w:rFonts w:ascii="Tahoma" w:eastAsia="PMingLiU" w:hAnsi="Tahoma" w:cs="Tahoma"/>
                <w:sz w:val="18"/>
                <w:szCs w:val="18"/>
              </w:rPr>
            </w:pPr>
            <w:r w:rsidRPr="00BB059B">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781A60" w:rsidRPr="00BB059B" w:rsidRDefault="00781A60" w:rsidP="00E952D9">
            <w:pPr>
              <w:pStyle w:val="ColorfulList-Accent11"/>
              <w:spacing w:line="276" w:lineRule="auto"/>
              <w:ind w:left="540"/>
              <w:jc w:val="center"/>
              <w:rPr>
                <w:rFonts w:ascii="Tahoma" w:eastAsia="PMingLiU" w:hAnsi="Tahoma" w:cs="Tahoma"/>
                <w:color w:val="000000"/>
                <w:sz w:val="18"/>
                <w:szCs w:val="20"/>
              </w:rPr>
            </w:pPr>
          </w:p>
        </w:tc>
      </w:tr>
    </w:tbl>
    <w:p w:rsidR="00D47417" w:rsidRPr="00BB059B" w:rsidRDefault="00D47417" w:rsidP="0040633A">
      <w:pPr>
        <w:ind w:left="540"/>
        <w:rPr>
          <w:rFonts w:eastAsia="PMingLiU" w:cs="Tahoma"/>
        </w:rPr>
      </w:pPr>
    </w:p>
    <w:p w:rsidR="00D47417" w:rsidRPr="00BB059B" w:rsidRDefault="00D47417" w:rsidP="0040633A">
      <w:pPr>
        <w:ind w:left="540"/>
        <w:rPr>
          <w:rFonts w:eastAsia="PMingLiU" w:cs="Tahoma"/>
        </w:rPr>
      </w:pPr>
    </w:p>
    <w:p w:rsidR="0040633A" w:rsidRPr="00BB059B" w:rsidRDefault="0040633A" w:rsidP="00857EF7">
      <w:pPr>
        <w:spacing w:after="60"/>
        <w:ind w:left="720"/>
        <w:rPr>
          <w:rFonts w:eastAsia="PMingLiU" w:cs="Tahoma"/>
        </w:rPr>
      </w:pPr>
      <w:r w:rsidRPr="00BB059B">
        <w:rPr>
          <w:rFonts w:eastAsia="PMingLiU" w:cs="Tahoma"/>
          <w:b/>
          <w:bCs/>
          <w:color w:val="000000"/>
          <w:szCs w:val="18"/>
        </w:rPr>
        <w:t xml:space="preserve">Campus </w:t>
      </w:r>
      <w:r w:rsidRPr="00BB059B">
        <w:rPr>
          <w:rFonts w:eastAsia="PMingLiU" w:cs="Tahoma"/>
          <w:b/>
          <w:bCs/>
          <w:color w:val="000000"/>
          <w:szCs w:val="18"/>
        </w:rPr>
        <w:t>及</w:t>
      </w:r>
      <w:r w:rsidRPr="00BB059B">
        <w:rPr>
          <w:rFonts w:eastAsia="PMingLiU" w:cs="Tahoma"/>
          <w:b/>
          <w:bCs/>
          <w:color w:val="000000"/>
          <w:szCs w:val="18"/>
        </w:rPr>
        <w:t xml:space="preserve"> School </w:t>
      </w:r>
      <w:r w:rsidRPr="00BB059B">
        <w:rPr>
          <w:rFonts w:eastAsia="PMingLiU" w:cs="Tahoma"/>
          <w:b/>
          <w:bCs/>
          <w:color w:val="000000"/>
          <w:szCs w:val="18"/>
        </w:rPr>
        <w:t>合約</w:t>
      </w:r>
    </w:p>
    <w:p w:rsidR="00532ABF" w:rsidRPr="00BB059B" w:rsidRDefault="0040633A" w:rsidP="005614CA">
      <w:pPr>
        <w:ind w:left="720"/>
        <w:rPr>
          <w:rFonts w:eastAsia="PMingLiU" w:cs="Tahoma"/>
          <w:lang w:eastAsia="zh-TW"/>
        </w:rPr>
      </w:pPr>
      <w:r w:rsidRPr="00BB059B">
        <w:rPr>
          <w:rFonts w:eastAsia="PMingLiU" w:cs="Tahoma"/>
          <w:color w:val="000000"/>
          <w:szCs w:val="18"/>
          <w:lang w:eastAsia="zh-TW"/>
        </w:rPr>
        <w:t>依據</w:t>
      </w:r>
      <w:r w:rsidRPr="00BB059B">
        <w:rPr>
          <w:rFonts w:eastAsia="PMingLiU" w:cs="Tahoma"/>
          <w:color w:val="000000"/>
          <w:szCs w:val="18"/>
          <w:lang w:eastAsia="zh-TW"/>
        </w:rPr>
        <w:t xml:space="preserve"> CASA </w:t>
      </w:r>
      <w:r w:rsidRPr="00BB059B">
        <w:rPr>
          <w:rFonts w:eastAsia="PMingLiU" w:cs="Tahoma"/>
          <w:color w:val="000000"/>
          <w:szCs w:val="18"/>
          <w:lang w:eastAsia="zh-TW"/>
        </w:rPr>
        <w:t>販售之</w:t>
      </w:r>
      <w:r w:rsidRPr="00BB059B">
        <w:rPr>
          <w:rFonts w:eastAsia="PMingLiU" w:cs="Tahoma"/>
          <w:color w:val="000000"/>
          <w:szCs w:val="18"/>
          <w:lang w:eastAsia="zh-TW"/>
        </w:rPr>
        <w:t xml:space="preserve"> Dynamics CRM Online </w:t>
      </w:r>
      <w:r w:rsidRPr="00BB059B">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BB059B">
        <w:rPr>
          <w:rFonts w:eastAsia="PMingLiU" w:cs="Tahoma"/>
          <w:color w:val="000000"/>
          <w:szCs w:val="18"/>
          <w:lang w:eastAsia="zh-TW"/>
        </w:rPr>
        <w:t xml:space="preserve"> Dynamics CRM</w:t>
      </w:r>
      <w:r w:rsidRPr="00BB059B">
        <w:rPr>
          <w:rFonts w:eastAsia="PMingLiU" w:cs="Tahoma"/>
          <w:color w:val="000000"/>
          <w:szCs w:val="18"/>
          <w:lang w:eastAsia="zh-TW"/>
        </w:rPr>
        <w:t>，則必須訂購相等數目的使用者訂閱</w:t>
      </w:r>
      <w:bookmarkStart w:id="1215" w:name="Srv_41DuetEnterpriseforOfficeandSAP"/>
      <w:bookmarkStart w:id="1216" w:name="Srv_38EntCALSuite"/>
      <w:r w:rsidRPr="00BB059B">
        <w:rPr>
          <w:rFonts w:eastAsia="PMingLiU" w:cs="Tahoma"/>
          <w:color w:val="000000"/>
          <w:szCs w:val="18"/>
          <w:lang w:eastAsia="zh-TW"/>
        </w:rPr>
        <w:t>使用權。</w:t>
      </w:r>
    </w:p>
    <w:bookmarkEnd w:id="1215"/>
    <w:p w:rsidR="00652053" w:rsidRPr="00BB059B" w:rsidRDefault="00652053" w:rsidP="00652053">
      <w:pPr>
        <w:pStyle w:val="EndnoteText"/>
        <w:ind w:left="720"/>
        <w:rPr>
          <w:rFonts w:ascii="Tahoma" w:eastAsia="PMingLiU" w:hAnsi="Tahoma" w:cs="Tahoma"/>
          <w:lang w:eastAsia="zh-TW"/>
        </w:rPr>
      </w:pPr>
    </w:p>
    <w:p w:rsidR="00BD2BE7" w:rsidRPr="00BB059B" w:rsidRDefault="00BD2BE7" w:rsidP="001154B5">
      <w:pPr>
        <w:ind w:left="720"/>
        <w:rPr>
          <w:rFonts w:eastAsia="PMingLiU" w:cs="Tahoma"/>
          <w:lang w:eastAsia="zh-TW"/>
        </w:rPr>
      </w:pPr>
    </w:p>
    <w:p w:rsidR="00162A93" w:rsidRPr="00BB059B" w:rsidRDefault="0095763C" w:rsidP="00162A93">
      <w:pPr>
        <w:pStyle w:val="Heading3"/>
        <w:ind w:left="180" w:hanging="180"/>
        <w:rPr>
          <w:rFonts w:ascii="Tahoma" w:eastAsia="PMingLiU" w:hAnsi="Tahoma" w:cs="Tahoma"/>
        </w:rPr>
      </w:pPr>
      <w:bookmarkStart w:id="1217" w:name="_40_Enterprise_CAL"/>
      <w:bookmarkStart w:id="1218" w:name="_Toc345401854"/>
      <w:bookmarkStart w:id="1219" w:name="Srv_45EntCALBridgeWinIntune"/>
      <w:bookmarkEnd w:id="1217"/>
      <w:r w:rsidRPr="00BB059B">
        <w:rPr>
          <w:rFonts w:ascii="Tahoma" w:eastAsia="PMingLiU" w:hAnsi="Tahoma" w:cs="Tahoma"/>
          <w:caps/>
          <w:color w:val="F66400"/>
          <w:sz w:val="22"/>
          <w:vertAlign w:val="superscript"/>
        </w:rPr>
        <w:t>4</w:t>
      </w:r>
      <w:r w:rsidR="002D7DB5">
        <w:rPr>
          <w:rFonts w:ascii="Tahoma" w:eastAsia="PMingLiU" w:hAnsi="Tahoma" w:cs="Tahoma"/>
          <w:caps/>
          <w:color w:val="F66400"/>
          <w:sz w:val="22"/>
          <w:vertAlign w:val="superscript"/>
        </w:rPr>
        <w:t>1</w:t>
      </w:r>
      <w:bookmarkStart w:id="1220" w:name="_Toc336338303"/>
      <w:r w:rsidR="002C4591" w:rsidRPr="00BB059B">
        <w:rPr>
          <w:rFonts w:ascii="Tahoma" w:eastAsia="PMingLiU" w:hAnsi="Tahoma" w:cs="Tahoma"/>
          <w:color w:val="F66400"/>
          <w:sz w:val="22"/>
        </w:rPr>
        <w:t xml:space="preserve"> </w:t>
      </w:r>
      <w:r w:rsidRPr="00BB059B">
        <w:rPr>
          <w:rFonts w:ascii="Tahoma" w:eastAsia="PMingLiU" w:hAnsi="Tahoma" w:cs="Tahoma"/>
          <w:color w:val="F66400"/>
          <w:sz w:val="22"/>
        </w:rPr>
        <w:t>Enterprise CAL Suite Bridge for Office 365</w:t>
      </w:r>
      <w:r w:rsidRPr="00BB059B">
        <w:rPr>
          <w:rFonts w:ascii="Tahoma" w:eastAsia="PMingLiU" w:hAnsi="Tahoma" w:cs="Tahoma"/>
          <w:color w:val="F66400"/>
          <w:sz w:val="22"/>
        </w:rPr>
        <w:t>、</w:t>
      </w:r>
      <w:r w:rsidRPr="00BB059B">
        <w:rPr>
          <w:rFonts w:ascii="Tahoma" w:eastAsia="PMingLiU" w:hAnsi="Tahoma" w:cs="Tahoma"/>
          <w:color w:val="F66400"/>
          <w:sz w:val="22"/>
        </w:rPr>
        <w:t xml:space="preserve">Enterprise CAL Suite Bridge for Office 365 </w:t>
      </w:r>
      <w:r w:rsidRPr="00BB059B">
        <w:rPr>
          <w:rFonts w:ascii="Tahoma" w:eastAsia="PMingLiU" w:hAnsi="Tahoma" w:cs="Tahoma"/>
          <w:color w:val="F66400"/>
          <w:sz w:val="22"/>
        </w:rPr>
        <w:t>和</w:t>
      </w:r>
      <w:r w:rsidRPr="00BB059B">
        <w:rPr>
          <w:rFonts w:ascii="Tahoma" w:eastAsia="PMingLiU" w:hAnsi="Tahoma" w:cs="Tahoma"/>
          <w:color w:val="F66400"/>
          <w:sz w:val="22"/>
        </w:rPr>
        <w:t xml:space="preserve"> Windows Intune</w:t>
      </w:r>
      <w:r w:rsidRPr="00BB059B">
        <w:rPr>
          <w:rFonts w:ascii="Tahoma" w:eastAsia="PMingLiU" w:hAnsi="Tahoma" w:cs="Tahoma"/>
          <w:color w:val="F66400"/>
          <w:sz w:val="22"/>
        </w:rPr>
        <w:t>、以及</w:t>
      </w:r>
      <w:r w:rsidRPr="00BB059B">
        <w:rPr>
          <w:rFonts w:ascii="Tahoma" w:eastAsia="PMingLiU" w:hAnsi="Tahoma" w:cs="Tahoma"/>
          <w:color w:val="F66400"/>
          <w:sz w:val="22"/>
        </w:rPr>
        <w:t xml:space="preserve"> Enterprise CAL Suite Bridge for Windows Intune</w:t>
      </w:r>
      <w:bookmarkEnd w:id="1218"/>
      <w:bookmarkEnd w:id="1220"/>
    </w:p>
    <w:p w:rsidR="00BD2BE7" w:rsidRPr="00BB059B" w:rsidRDefault="00BD2BE7" w:rsidP="0084072C">
      <w:pPr>
        <w:rPr>
          <w:rFonts w:eastAsia="PMingLiU" w:cs="Tahoma"/>
        </w:rPr>
      </w:pPr>
    </w:p>
    <w:bookmarkEnd w:id="1219"/>
    <w:p w:rsidR="0084072C" w:rsidRPr="00BB059B" w:rsidRDefault="00162A93" w:rsidP="0084072C">
      <w:pPr>
        <w:spacing w:after="60"/>
        <w:ind w:left="720"/>
        <w:rPr>
          <w:rFonts w:eastAsia="PMingLiU" w:cs="Tahoma"/>
          <w:lang w:eastAsia="zh-TW"/>
        </w:rPr>
      </w:pPr>
      <w:r w:rsidRPr="00BB059B">
        <w:rPr>
          <w:rFonts w:eastAsia="PMingLiU" w:cs="Tahoma"/>
          <w:b/>
          <w:szCs w:val="18"/>
          <w:lang w:eastAsia="zh-TW"/>
        </w:rPr>
        <w:t>定義</w:t>
      </w:r>
    </w:p>
    <w:p w:rsidR="00162A93" w:rsidRPr="00BB059B" w:rsidRDefault="00162A93" w:rsidP="0084072C">
      <w:pPr>
        <w:ind w:left="720"/>
        <w:rPr>
          <w:rFonts w:eastAsia="PMingLiU" w:cs="Tahoma"/>
          <w:lang w:eastAsia="zh-TW"/>
        </w:rPr>
      </w:pPr>
      <w:r w:rsidRPr="00BB059B">
        <w:rPr>
          <w:rFonts w:eastAsia="PMingLiU" w:cs="Tahoma"/>
          <w:szCs w:val="18"/>
          <w:lang w:eastAsia="zh-TW"/>
        </w:rPr>
        <w:t>「轉換」係指將具備最新軟體保證之使用權轉換為訂閱使用權，或反之。</w:t>
      </w:r>
    </w:p>
    <w:p w:rsidR="0084072C" w:rsidRPr="00BB059B" w:rsidRDefault="0084072C" w:rsidP="0084072C">
      <w:pPr>
        <w:ind w:left="720"/>
        <w:rPr>
          <w:rFonts w:eastAsia="PMingLiU" w:cs="Tahoma"/>
          <w:lang w:eastAsia="zh-TW"/>
        </w:rPr>
      </w:pPr>
    </w:p>
    <w:p w:rsidR="0084072C" w:rsidRPr="00BB059B" w:rsidRDefault="0084072C" w:rsidP="0084072C">
      <w:pPr>
        <w:spacing w:after="60"/>
        <w:ind w:left="720"/>
        <w:rPr>
          <w:rFonts w:eastAsia="PMingLiU" w:cs="Tahoma"/>
          <w:lang w:eastAsia="zh-TW"/>
        </w:rPr>
      </w:pPr>
      <w:r w:rsidRPr="00BB059B">
        <w:rPr>
          <w:rFonts w:eastAsia="PMingLiU" w:cs="Tahoma"/>
          <w:b/>
          <w:szCs w:val="18"/>
          <w:lang w:eastAsia="zh-TW"/>
        </w:rPr>
        <w:t>適用之使用權利</w:t>
      </w:r>
    </w:p>
    <w:p w:rsidR="00162A93" w:rsidRPr="00BB059B" w:rsidRDefault="00162A93" w:rsidP="0084072C">
      <w:pPr>
        <w:ind w:left="720"/>
        <w:rPr>
          <w:rFonts w:eastAsia="PMingLiU" w:cs="Tahoma"/>
          <w:lang w:eastAsia="zh-TW"/>
        </w:rPr>
      </w:pPr>
      <w:r w:rsidRPr="00BB059B">
        <w:rPr>
          <w:rFonts w:eastAsia="PMingLiU" w:cs="Tahoma"/>
          <w:szCs w:val="18"/>
          <w:lang w:eastAsia="zh-TW"/>
        </w:rPr>
        <w:t xml:space="preserve">CAL Suite Bridge </w:t>
      </w:r>
      <w:r w:rsidRPr="00BB059B">
        <w:rPr>
          <w:rFonts w:eastAsia="PMingLiU" w:cs="Tahoma"/>
          <w:szCs w:val="18"/>
          <w:lang w:eastAsia="zh-TW"/>
        </w:rPr>
        <w:t>是沒有版本的，且產品使用權係取決於其上的軟體保證範圍的狀態。如果軟體保證範圍</w:t>
      </w:r>
      <w:r w:rsidR="002C4591">
        <w:rPr>
          <w:rFonts w:eastAsia="PMingLiU" w:cs="Tahoma"/>
          <w:szCs w:val="18"/>
          <w:lang w:eastAsia="zh-TW"/>
        </w:rPr>
        <w:br/>
      </w:r>
      <w:r w:rsidRPr="00BB059B">
        <w:rPr>
          <w:rFonts w:eastAsia="PMingLiU" w:cs="Tahoma"/>
          <w:szCs w:val="18"/>
          <w:lang w:eastAsia="zh-TW"/>
        </w:rPr>
        <w:t>失效，依永久使用權行使的存取權將根據範圍失效之前已生效的產品使用權來決定。</w:t>
      </w:r>
      <w:r w:rsidRPr="00BB059B">
        <w:rPr>
          <w:rFonts w:eastAsia="PMingLiU" w:cs="Tahoma"/>
          <w:szCs w:val="18"/>
          <w:lang w:eastAsia="zh-TW"/>
        </w:rPr>
        <w:t xml:space="preserve">CAL Suite Bridge </w:t>
      </w:r>
      <w:r w:rsidRPr="00BB059B">
        <w:rPr>
          <w:rFonts w:eastAsia="PMingLiU" w:cs="Tahoma"/>
          <w:szCs w:val="18"/>
          <w:lang w:eastAsia="zh-TW"/>
        </w:rPr>
        <w:t>的使用權是單一的使用權，其必須指派給單一使用者或裝置。</w:t>
      </w:r>
    </w:p>
    <w:p w:rsidR="0084072C" w:rsidRPr="00BB059B" w:rsidRDefault="0084072C" w:rsidP="0084072C">
      <w:pPr>
        <w:ind w:left="720"/>
        <w:rPr>
          <w:rFonts w:eastAsia="PMingLiU" w:cs="Tahoma"/>
          <w:lang w:eastAsia="zh-TW"/>
        </w:rPr>
      </w:pPr>
    </w:p>
    <w:p w:rsidR="0084072C" w:rsidRPr="00BB059B" w:rsidRDefault="00162A93" w:rsidP="0084072C">
      <w:pPr>
        <w:spacing w:after="60"/>
        <w:ind w:left="720"/>
        <w:rPr>
          <w:rFonts w:eastAsia="PMingLiU" w:cs="Tahoma"/>
          <w:lang w:eastAsia="zh-TW"/>
        </w:rPr>
      </w:pPr>
      <w:r w:rsidRPr="00BB059B">
        <w:rPr>
          <w:rFonts w:eastAsia="PMingLiU" w:cs="Tahoma"/>
          <w:b/>
          <w:szCs w:val="18"/>
          <w:lang w:eastAsia="zh-TW"/>
        </w:rPr>
        <w:t>要件</w:t>
      </w:r>
    </w:p>
    <w:p w:rsidR="00162A93" w:rsidRPr="00BB059B" w:rsidRDefault="00162A93" w:rsidP="0084072C">
      <w:pPr>
        <w:ind w:left="720"/>
        <w:rPr>
          <w:rFonts w:eastAsia="PMingLiU" w:cs="Tahoma"/>
          <w:lang w:eastAsia="zh-TW"/>
        </w:rPr>
      </w:pPr>
      <w:r w:rsidRPr="00BB059B">
        <w:rPr>
          <w:rFonts w:eastAsia="PMingLiU" w:cs="Tahoma"/>
          <w:szCs w:val="18"/>
          <w:lang w:eastAsia="zh-TW"/>
        </w:rPr>
        <w:t>從</w:t>
      </w:r>
      <w:r w:rsidRPr="00BB059B">
        <w:rPr>
          <w:rFonts w:eastAsia="PMingLiU" w:cs="Tahoma"/>
          <w:szCs w:val="18"/>
          <w:lang w:eastAsia="zh-TW"/>
        </w:rPr>
        <w:t xml:space="preserve"> CAL </w:t>
      </w:r>
      <w:r w:rsidRPr="00BB059B">
        <w:rPr>
          <w:rFonts w:eastAsia="PMingLiU" w:cs="Tahoma"/>
          <w:szCs w:val="18"/>
          <w:lang w:eastAsia="zh-TW"/>
        </w:rPr>
        <w:t>套件轉換為相當的產品和線上服務組合時，可能需要</w:t>
      </w:r>
      <w:r w:rsidRPr="00BB059B">
        <w:rPr>
          <w:rFonts w:eastAsia="PMingLiU" w:cs="Tahoma"/>
          <w:szCs w:val="18"/>
          <w:lang w:eastAsia="zh-TW"/>
        </w:rPr>
        <w:t xml:space="preserve"> CAL Suite Bridge</w:t>
      </w:r>
      <w:r w:rsidRPr="00BB059B">
        <w:rPr>
          <w:rFonts w:eastAsia="PMingLiU" w:cs="Tahoma"/>
          <w:szCs w:val="18"/>
          <w:lang w:eastAsia="zh-TW"/>
        </w:rPr>
        <w:t>。當轉換需要</w:t>
      </w:r>
      <w:r w:rsidRPr="00BB059B">
        <w:rPr>
          <w:rFonts w:eastAsia="PMingLiU" w:cs="Tahoma"/>
          <w:szCs w:val="18"/>
          <w:lang w:eastAsia="zh-TW"/>
        </w:rPr>
        <w:t xml:space="preserve"> CAL Suite Bridge </w:t>
      </w:r>
      <w:r w:rsidRPr="00BB059B">
        <w:rPr>
          <w:rFonts w:eastAsia="PMingLiU" w:cs="Tahoma"/>
          <w:szCs w:val="18"/>
          <w:lang w:eastAsia="zh-TW"/>
        </w:rPr>
        <w:t>且合格使用權已由客戶繳清時，</w:t>
      </w:r>
      <w:r w:rsidRPr="00BB059B">
        <w:rPr>
          <w:rFonts w:eastAsia="PMingLiU" w:cs="Tahoma"/>
          <w:szCs w:val="18"/>
          <w:lang w:eastAsia="zh-TW"/>
        </w:rPr>
        <w:t xml:space="preserve">CAL Suite Bridge </w:t>
      </w:r>
      <w:r w:rsidRPr="00BB059B">
        <w:rPr>
          <w:rFonts w:eastAsia="PMingLiU" w:cs="Tahoma"/>
          <w:szCs w:val="18"/>
          <w:lang w:eastAsia="zh-TW"/>
        </w:rPr>
        <w:t>便不需要任何使用權之訂購。取而代之地，可以在轉換生效之註冊週年日訂購</w:t>
      </w:r>
      <w:r w:rsidRPr="00BB059B">
        <w:rPr>
          <w:rFonts w:eastAsia="PMingLiU" w:cs="Tahoma"/>
          <w:szCs w:val="18"/>
          <w:lang w:eastAsia="zh-TW"/>
        </w:rPr>
        <w:t xml:space="preserve"> CAL Suite Bridge </w:t>
      </w:r>
      <w:r w:rsidRPr="00BB059B">
        <w:rPr>
          <w:rFonts w:eastAsia="PMingLiU" w:cs="Tahoma"/>
          <w:szCs w:val="18"/>
          <w:lang w:eastAsia="zh-TW"/>
        </w:rPr>
        <w:t>的軟體保證。在此種情況下，轉換比例僅得為一份</w:t>
      </w:r>
      <w:r w:rsidRPr="00BB059B">
        <w:rPr>
          <w:rFonts w:eastAsia="PMingLiU" w:cs="Tahoma"/>
          <w:szCs w:val="18"/>
          <w:lang w:eastAsia="zh-TW"/>
        </w:rPr>
        <w:t xml:space="preserve"> CAL Suite Bridge </w:t>
      </w:r>
      <w:r w:rsidRPr="00BB059B">
        <w:rPr>
          <w:rFonts w:eastAsia="PMingLiU" w:cs="Tahoma"/>
          <w:szCs w:val="18"/>
          <w:lang w:eastAsia="zh-TW"/>
        </w:rPr>
        <w:t>軟體保證對一份</w:t>
      </w:r>
      <w:r w:rsidRPr="00BB059B">
        <w:rPr>
          <w:rFonts w:eastAsia="PMingLiU" w:cs="Tahoma"/>
          <w:szCs w:val="18"/>
          <w:lang w:eastAsia="zh-TW"/>
        </w:rPr>
        <w:t xml:space="preserve"> CAL </w:t>
      </w:r>
      <w:r w:rsidRPr="00BB059B">
        <w:rPr>
          <w:rFonts w:eastAsia="PMingLiU" w:cs="Tahoma"/>
          <w:szCs w:val="18"/>
          <w:lang w:eastAsia="zh-TW"/>
        </w:rPr>
        <w:t>套件軟體保證，且針對相同的使用者或裝置使用權均視為合格</w:t>
      </w:r>
      <w:r w:rsidRPr="00BB059B">
        <w:rPr>
          <w:rFonts w:eastAsia="PMingLiU" w:cs="Tahoma"/>
          <w:szCs w:val="18"/>
          <w:lang w:eastAsia="zh-TW"/>
        </w:rPr>
        <w:t xml:space="preserve"> CAL </w:t>
      </w:r>
      <w:r w:rsidRPr="00BB059B">
        <w:rPr>
          <w:rFonts w:eastAsia="PMingLiU" w:cs="Tahoma"/>
          <w:szCs w:val="18"/>
          <w:lang w:eastAsia="zh-TW"/>
        </w:rPr>
        <w:t>套件。</w:t>
      </w:r>
    </w:p>
    <w:p w:rsidR="0084072C" w:rsidRPr="00BB059B" w:rsidRDefault="0084072C" w:rsidP="0084072C">
      <w:pPr>
        <w:ind w:left="720"/>
        <w:rPr>
          <w:rFonts w:eastAsia="PMingLiU" w:cs="Tahoma"/>
          <w:lang w:eastAsia="zh-TW"/>
        </w:rPr>
      </w:pPr>
    </w:p>
    <w:p w:rsidR="00162A93" w:rsidRPr="00BB059B" w:rsidRDefault="00162A93" w:rsidP="0084072C">
      <w:pPr>
        <w:ind w:left="720"/>
        <w:rPr>
          <w:rFonts w:eastAsia="PMingLiU" w:cs="Tahoma"/>
        </w:rPr>
      </w:pPr>
      <w:r w:rsidRPr="00BB059B">
        <w:rPr>
          <w:rFonts w:eastAsia="PMingLiU" w:cs="Tahoma"/>
          <w:szCs w:val="18"/>
        </w:rPr>
        <w:t xml:space="preserve">CAL Suite Bridge </w:t>
      </w:r>
      <w:r w:rsidRPr="00BB059B">
        <w:rPr>
          <w:rFonts w:eastAsia="PMingLiU" w:cs="Tahoma"/>
          <w:szCs w:val="18"/>
        </w:rPr>
        <w:t>是一項</w:t>
      </w:r>
      <w:r w:rsidRPr="00BB059B">
        <w:rPr>
          <w:rFonts w:eastAsia="PMingLiU" w:cs="Tahoma"/>
          <w:szCs w:val="18"/>
        </w:rPr>
        <w:t xml:space="preserve"> Enterprise </w:t>
      </w:r>
      <w:r w:rsidRPr="00BB059B">
        <w:rPr>
          <w:rFonts w:eastAsia="PMingLiU" w:cs="Tahoma"/>
          <w:szCs w:val="18"/>
        </w:rPr>
        <w:t>產品，其僅得搭配其合格的線上服務一起授權以滿足該</w:t>
      </w:r>
      <w:r w:rsidRPr="00BB059B">
        <w:rPr>
          <w:rFonts w:eastAsia="PMingLiU" w:cs="Tahoma"/>
          <w:szCs w:val="18"/>
        </w:rPr>
        <w:t xml:space="preserve"> CAL Suite Bridge </w:t>
      </w:r>
      <w:r w:rsidRPr="00BB059B">
        <w:rPr>
          <w:rFonts w:eastAsia="PMingLiU" w:cs="Tahoma"/>
          <w:szCs w:val="18"/>
        </w:rPr>
        <w:t>或其父代</w:t>
      </w:r>
      <w:r w:rsidRPr="00BB059B">
        <w:rPr>
          <w:rFonts w:eastAsia="PMingLiU" w:cs="Tahoma"/>
          <w:szCs w:val="18"/>
        </w:rPr>
        <w:t xml:space="preserve"> CAL </w:t>
      </w:r>
      <w:r w:rsidRPr="00BB059B">
        <w:rPr>
          <w:rFonts w:eastAsia="PMingLiU" w:cs="Tahoma"/>
          <w:szCs w:val="18"/>
        </w:rPr>
        <w:t>套件的全公司條件。</w:t>
      </w:r>
    </w:p>
    <w:p w:rsidR="00162A93" w:rsidRPr="00BB059B" w:rsidRDefault="00162A93" w:rsidP="0084072C">
      <w:pPr>
        <w:ind w:left="720"/>
        <w:rPr>
          <w:rFonts w:eastAsia="PMingLiU" w:cs="Tahoma"/>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BB059B"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162A93" w:rsidRPr="00BB059B" w:rsidRDefault="00162A93" w:rsidP="00162A93">
            <w:pPr>
              <w:spacing w:before="80" w:after="200" w:line="276" w:lineRule="auto"/>
              <w:ind w:left="175"/>
              <w:rPr>
                <w:rFonts w:eastAsia="PMingLiU" w:cs="Tahoma"/>
                <w:b/>
                <w:bCs/>
                <w:color w:val="000000"/>
                <w:szCs w:val="18"/>
                <w:lang w:eastAsia="ja-JP"/>
              </w:rPr>
            </w:pPr>
            <w:r w:rsidRPr="00BB059B">
              <w:rPr>
                <w:rFonts w:eastAsia="PMingLiU"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tcPr>
          <w:p w:rsidR="00162A93" w:rsidRPr="00BB059B" w:rsidRDefault="00162A93" w:rsidP="00162A93">
            <w:pPr>
              <w:spacing w:before="80" w:after="200" w:line="276" w:lineRule="auto"/>
              <w:ind w:left="180"/>
              <w:rPr>
                <w:rFonts w:eastAsia="PMingLiU" w:cs="Tahoma"/>
                <w:b/>
                <w:bCs/>
                <w:color w:val="000000"/>
                <w:szCs w:val="18"/>
                <w:lang w:eastAsia="ja-JP"/>
              </w:rPr>
            </w:pPr>
            <w:r w:rsidRPr="00BB059B">
              <w:rPr>
                <w:rFonts w:eastAsia="PMingLiU" w:cs="Tahoma"/>
                <w:b/>
                <w:bCs/>
                <w:szCs w:val="18"/>
              </w:rPr>
              <w:t>父代</w:t>
            </w:r>
            <w:r w:rsidRPr="00BB059B">
              <w:rPr>
                <w:rFonts w:eastAsia="PMingLiU" w:cs="Tahoma"/>
                <w:b/>
                <w:bCs/>
                <w:szCs w:val="18"/>
              </w:rPr>
              <w:t xml:space="preserve"> CAL </w:t>
            </w:r>
            <w:r w:rsidRPr="00BB059B">
              <w:rPr>
                <w:rFonts w:eastAsia="PMingLiU" w:cs="Tahoma"/>
                <w:b/>
                <w:bCs/>
                <w:szCs w:val="18"/>
              </w:rPr>
              <w:t>套件</w:t>
            </w:r>
          </w:p>
        </w:tc>
        <w:tc>
          <w:tcPr>
            <w:tcW w:w="1619" w:type="pct"/>
            <w:tcBorders>
              <w:top w:val="single" w:sz="8" w:space="0" w:color="auto"/>
              <w:left w:val="nil"/>
              <w:bottom w:val="single" w:sz="8" w:space="0" w:color="auto"/>
              <w:right w:val="single" w:sz="8" w:space="0" w:color="auto"/>
            </w:tcBorders>
            <w:shd w:val="clear" w:color="auto" w:fill="FABF8F"/>
          </w:tcPr>
          <w:p w:rsidR="00162A93" w:rsidRPr="00BB059B" w:rsidRDefault="00162A93" w:rsidP="002F3152">
            <w:pPr>
              <w:spacing w:before="80" w:after="200" w:line="276" w:lineRule="auto"/>
              <w:ind w:left="180" w:right="247"/>
              <w:jc w:val="center"/>
              <w:rPr>
                <w:rFonts w:eastAsia="PMingLiU" w:cs="Tahoma"/>
                <w:b/>
                <w:bCs/>
                <w:color w:val="000000"/>
                <w:szCs w:val="18"/>
                <w:lang w:eastAsia="ja-JP"/>
              </w:rPr>
            </w:pPr>
            <w:r w:rsidRPr="00BB059B">
              <w:rPr>
                <w:rFonts w:eastAsia="PMingLiU" w:cs="Tahoma"/>
                <w:b/>
                <w:bCs/>
                <w:szCs w:val="18"/>
              </w:rPr>
              <w:t>合格線上服務</w:t>
            </w:r>
          </w:p>
        </w:tc>
      </w:tr>
      <w:tr w:rsidR="00162A93" w:rsidRPr="00BB059B"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BB059B" w:rsidRDefault="00162A93" w:rsidP="002C1048">
            <w:pPr>
              <w:numPr>
                <w:ilvl w:val="0"/>
                <w:numId w:val="55"/>
              </w:numPr>
              <w:spacing w:before="60" w:after="60" w:line="276" w:lineRule="auto"/>
              <w:ind w:left="535" w:right="180"/>
              <w:rPr>
                <w:rFonts w:eastAsia="PMingLiU" w:cs="Tahoma"/>
                <w:szCs w:val="18"/>
              </w:rPr>
            </w:pPr>
            <w:r w:rsidRPr="00BB059B">
              <w:rPr>
                <w:rFonts w:eastAsia="PMingLiU" w:cs="Tahoma"/>
                <w:color w:val="000000"/>
                <w:szCs w:val="18"/>
              </w:rPr>
              <w:t>Enterprise CAL Suite Bridge for Office 365</w:t>
            </w:r>
          </w:p>
        </w:tc>
        <w:tc>
          <w:tcPr>
            <w:tcW w:w="1708" w:type="pct"/>
            <w:tcBorders>
              <w:top w:val="nil"/>
              <w:left w:val="nil"/>
              <w:bottom w:val="single" w:sz="8" w:space="0" w:color="auto"/>
              <w:right w:val="single" w:sz="8" w:space="0" w:color="auto"/>
            </w:tcBorders>
          </w:tcPr>
          <w:p w:rsidR="00162A93" w:rsidRPr="00BB059B" w:rsidRDefault="00162A93" w:rsidP="002C1048">
            <w:pPr>
              <w:numPr>
                <w:ilvl w:val="0"/>
                <w:numId w:val="56"/>
              </w:numPr>
              <w:spacing w:before="80" w:after="200" w:line="276" w:lineRule="auto"/>
              <w:ind w:left="449" w:hanging="270"/>
              <w:jc w:val="both"/>
              <w:rPr>
                <w:rFonts w:eastAsia="PMingLiU" w:cs="Tahoma"/>
                <w:szCs w:val="18"/>
              </w:rPr>
            </w:pPr>
            <w:r w:rsidRPr="00BB059B">
              <w:rPr>
                <w:rFonts w:eastAsia="PMingLiU" w:cs="Tahoma"/>
                <w:color w:val="000000"/>
                <w:szCs w:val="18"/>
              </w:rPr>
              <w:t xml:space="preserve">Enterprise CAL </w:t>
            </w:r>
            <w:r w:rsidRPr="00BB059B">
              <w:rPr>
                <w:rFonts w:eastAsia="PMingLiU" w:cs="Tahoma"/>
                <w:color w:val="000000"/>
                <w:szCs w:val="18"/>
              </w:rPr>
              <w:t>套件</w:t>
            </w:r>
          </w:p>
        </w:tc>
        <w:tc>
          <w:tcPr>
            <w:tcW w:w="1619" w:type="pct"/>
            <w:tcBorders>
              <w:top w:val="nil"/>
              <w:left w:val="nil"/>
              <w:bottom w:val="single" w:sz="8" w:space="0" w:color="auto"/>
              <w:right w:val="single" w:sz="8" w:space="0" w:color="auto"/>
            </w:tcBorders>
          </w:tcPr>
          <w:p w:rsidR="00162A93" w:rsidRPr="00BB059B" w:rsidRDefault="00162A93" w:rsidP="002C1048">
            <w:pPr>
              <w:numPr>
                <w:ilvl w:val="0"/>
                <w:numId w:val="57"/>
              </w:numPr>
              <w:spacing w:before="80" w:after="200" w:line="276" w:lineRule="auto"/>
              <w:ind w:left="630"/>
              <w:rPr>
                <w:rFonts w:eastAsia="PMingLiU" w:cs="Tahoma"/>
              </w:rPr>
            </w:pPr>
            <w:r w:rsidRPr="00BB059B">
              <w:rPr>
                <w:rFonts w:eastAsia="PMingLiU" w:cs="Tahoma"/>
                <w:color w:val="000000"/>
                <w:szCs w:val="18"/>
              </w:rPr>
              <w:t>Office 365 Plan E3</w:t>
            </w:r>
            <w:r w:rsidRPr="00BB059B">
              <w:rPr>
                <w:rFonts w:eastAsia="PMingLiU" w:cs="Tahoma"/>
                <w:color w:val="000000"/>
                <w:szCs w:val="18"/>
              </w:rPr>
              <w:t>，或</w:t>
            </w:r>
          </w:p>
          <w:p w:rsidR="00162A93" w:rsidRPr="00BB059B" w:rsidRDefault="00162A93" w:rsidP="002C1048">
            <w:pPr>
              <w:numPr>
                <w:ilvl w:val="0"/>
                <w:numId w:val="57"/>
              </w:numPr>
              <w:spacing w:before="80" w:after="200" w:line="276" w:lineRule="auto"/>
              <w:ind w:left="630"/>
              <w:rPr>
                <w:rFonts w:eastAsia="PMingLiU" w:cs="Tahoma"/>
                <w:color w:val="000000"/>
                <w:szCs w:val="18"/>
              </w:rPr>
            </w:pPr>
            <w:r w:rsidRPr="00BB059B">
              <w:rPr>
                <w:rFonts w:eastAsia="PMingLiU" w:cs="Tahoma"/>
                <w:color w:val="000000"/>
                <w:szCs w:val="18"/>
              </w:rPr>
              <w:t>Office 365 Plan E4</w:t>
            </w:r>
          </w:p>
        </w:tc>
      </w:tr>
      <w:tr w:rsidR="00162A93" w:rsidRPr="00BB059B"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BB059B" w:rsidRDefault="00162A93" w:rsidP="002C1048">
            <w:pPr>
              <w:numPr>
                <w:ilvl w:val="0"/>
                <w:numId w:val="55"/>
              </w:numPr>
              <w:spacing w:before="60" w:after="60" w:line="276" w:lineRule="auto"/>
              <w:ind w:left="535" w:right="180"/>
              <w:rPr>
                <w:rFonts w:eastAsia="PMingLiU" w:cs="Tahoma"/>
                <w:szCs w:val="18"/>
              </w:rPr>
            </w:pPr>
            <w:r w:rsidRPr="00BB059B">
              <w:rPr>
                <w:rFonts w:eastAsia="PMingLiU" w:cs="Tahoma"/>
                <w:color w:val="000000"/>
                <w:szCs w:val="18"/>
              </w:rPr>
              <w:t xml:space="preserve">Enterprise CAL Suite Bridge for Office 365 </w:t>
            </w:r>
            <w:r w:rsidRPr="00BB059B">
              <w:rPr>
                <w:rFonts w:eastAsia="PMingLiU" w:cs="Tahoma"/>
                <w:color w:val="000000"/>
                <w:szCs w:val="18"/>
              </w:rPr>
              <w:t>及</w:t>
            </w:r>
            <w:r w:rsidRPr="00BB059B">
              <w:rPr>
                <w:rFonts w:eastAsia="PMingLiU" w:cs="Tahoma"/>
                <w:color w:val="000000"/>
                <w:szCs w:val="18"/>
              </w:rPr>
              <w:t xml:space="preserve"> Windows Intune</w:t>
            </w:r>
          </w:p>
        </w:tc>
        <w:tc>
          <w:tcPr>
            <w:tcW w:w="1708" w:type="pct"/>
            <w:tcBorders>
              <w:top w:val="nil"/>
              <w:left w:val="nil"/>
              <w:bottom w:val="single" w:sz="8" w:space="0" w:color="auto"/>
              <w:right w:val="single" w:sz="8" w:space="0" w:color="auto"/>
            </w:tcBorders>
          </w:tcPr>
          <w:p w:rsidR="00162A93" w:rsidRPr="00BB059B" w:rsidRDefault="00162A93" w:rsidP="002C1048">
            <w:pPr>
              <w:numPr>
                <w:ilvl w:val="0"/>
                <w:numId w:val="56"/>
              </w:numPr>
              <w:spacing w:before="80" w:after="200" w:line="276" w:lineRule="auto"/>
              <w:ind w:left="449" w:hanging="270"/>
              <w:jc w:val="both"/>
              <w:rPr>
                <w:rFonts w:eastAsia="PMingLiU" w:cs="Tahoma"/>
                <w:szCs w:val="18"/>
              </w:rPr>
            </w:pPr>
            <w:r w:rsidRPr="00BB059B">
              <w:rPr>
                <w:rFonts w:eastAsia="PMingLiU" w:cs="Tahoma"/>
                <w:color w:val="000000"/>
                <w:szCs w:val="18"/>
              </w:rPr>
              <w:t xml:space="preserve">Enterprise CAL </w:t>
            </w:r>
            <w:r w:rsidRPr="00BB059B">
              <w:rPr>
                <w:rFonts w:eastAsia="PMingLiU" w:cs="Tahoma"/>
                <w:color w:val="000000"/>
                <w:szCs w:val="18"/>
              </w:rPr>
              <w:t>套件</w:t>
            </w:r>
          </w:p>
        </w:tc>
        <w:tc>
          <w:tcPr>
            <w:tcW w:w="1619" w:type="pct"/>
            <w:tcBorders>
              <w:top w:val="nil"/>
              <w:left w:val="nil"/>
              <w:bottom w:val="single" w:sz="8" w:space="0" w:color="auto"/>
              <w:right w:val="single" w:sz="8" w:space="0" w:color="auto"/>
            </w:tcBorders>
          </w:tcPr>
          <w:p w:rsidR="00162A93" w:rsidRPr="00BB059B" w:rsidRDefault="00162A93" w:rsidP="002C1048">
            <w:pPr>
              <w:numPr>
                <w:ilvl w:val="0"/>
                <w:numId w:val="57"/>
              </w:numPr>
              <w:spacing w:before="80" w:after="200" w:line="276" w:lineRule="auto"/>
              <w:ind w:left="630"/>
              <w:rPr>
                <w:rFonts w:eastAsia="PMingLiU" w:cs="Tahoma"/>
              </w:rPr>
            </w:pPr>
            <w:r w:rsidRPr="00BB059B">
              <w:rPr>
                <w:rFonts w:eastAsia="PMingLiU" w:cs="Tahoma"/>
                <w:color w:val="000000"/>
                <w:szCs w:val="18"/>
              </w:rPr>
              <w:t xml:space="preserve">Office 365 Plan E3 </w:t>
            </w:r>
            <w:r w:rsidRPr="00BB059B">
              <w:rPr>
                <w:rFonts w:eastAsia="PMingLiU" w:cs="Tahoma"/>
                <w:color w:val="000000"/>
                <w:szCs w:val="18"/>
              </w:rPr>
              <w:t>及</w:t>
            </w:r>
            <w:r w:rsidRPr="00BB059B">
              <w:rPr>
                <w:rFonts w:eastAsia="PMingLiU" w:cs="Tahoma"/>
                <w:color w:val="000000"/>
                <w:szCs w:val="18"/>
              </w:rPr>
              <w:t xml:space="preserve"> Windows Intune</w:t>
            </w:r>
            <w:r w:rsidRPr="00BB059B">
              <w:rPr>
                <w:rFonts w:eastAsia="PMingLiU" w:cs="Tahoma"/>
                <w:color w:val="000000"/>
                <w:szCs w:val="18"/>
              </w:rPr>
              <w:t>，或</w:t>
            </w:r>
          </w:p>
          <w:p w:rsidR="00162A93" w:rsidRPr="00BB059B" w:rsidRDefault="00162A93" w:rsidP="002C1048">
            <w:pPr>
              <w:numPr>
                <w:ilvl w:val="0"/>
                <w:numId w:val="57"/>
              </w:numPr>
              <w:spacing w:before="80" w:after="200" w:line="276" w:lineRule="auto"/>
              <w:ind w:left="630"/>
              <w:rPr>
                <w:rFonts w:eastAsia="PMingLiU" w:cs="Tahoma"/>
                <w:color w:val="000000"/>
                <w:szCs w:val="18"/>
              </w:rPr>
            </w:pPr>
            <w:r w:rsidRPr="00BB059B">
              <w:rPr>
                <w:rFonts w:eastAsia="PMingLiU" w:cs="Tahoma"/>
                <w:color w:val="000000"/>
                <w:szCs w:val="18"/>
              </w:rPr>
              <w:t xml:space="preserve">Office 365 Plan E4 </w:t>
            </w:r>
            <w:r w:rsidRPr="00BB059B">
              <w:rPr>
                <w:rFonts w:eastAsia="PMingLiU" w:cs="Tahoma"/>
                <w:color w:val="000000"/>
                <w:szCs w:val="18"/>
              </w:rPr>
              <w:t>及</w:t>
            </w:r>
            <w:r w:rsidRPr="00BB059B">
              <w:rPr>
                <w:rFonts w:eastAsia="PMingLiU" w:cs="Tahoma"/>
                <w:color w:val="000000"/>
                <w:szCs w:val="18"/>
              </w:rPr>
              <w:t xml:space="preserve"> Windows Intune</w:t>
            </w:r>
          </w:p>
        </w:tc>
      </w:tr>
      <w:tr w:rsidR="00162A93" w:rsidRPr="00BB059B"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BB059B" w:rsidRDefault="00162A93" w:rsidP="002C1048">
            <w:pPr>
              <w:numPr>
                <w:ilvl w:val="0"/>
                <w:numId w:val="55"/>
              </w:numPr>
              <w:spacing w:before="60" w:after="60" w:line="276" w:lineRule="auto"/>
              <w:ind w:left="535" w:right="180"/>
              <w:rPr>
                <w:rFonts w:eastAsia="PMingLiU" w:cs="Tahoma"/>
                <w:color w:val="000000"/>
                <w:szCs w:val="18"/>
                <w:lang w:eastAsia="ja-JP"/>
              </w:rPr>
            </w:pPr>
            <w:r w:rsidRPr="00BB059B">
              <w:rPr>
                <w:rFonts w:eastAsia="PMingLiU" w:cs="Tahoma"/>
                <w:szCs w:val="18"/>
              </w:rPr>
              <w:t>Enterprise CAL Suite Bridge for Windows Intune</w:t>
            </w:r>
          </w:p>
        </w:tc>
        <w:tc>
          <w:tcPr>
            <w:tcW w:w="1708" w:type="pct"/>
            <w:tcBorders>
              <w:top w:val="nil"/>
              <w:left w:val="nil"/>
              <w:bottom w:val="single" w:sz="8" w:space="0" w:color="auto"/>
              <w:right w:val="single" w:sz="8" w:space="0" w:color="auto"/>
            </w:tcBorders>
          </w:tcPr>
          <w:p w:rsidR="00162A93" w:rsidRPr="00BB059B" w:rsidRDefault="00162A93" w:rsidP="002C1048">
            <w:pPr>
              <w:numPr>
                <w:ilvl w:val="0"/>
                <w:numId w:val="56"/>
              </w:numPr>
              <w:spacing w:before="80" w:after="200" w:line="276" w:lineRule="auto"/>
              <w:ind w:left="449" w:hanging="270"/>
              <w:jc w:val="both"/>
              <w:rPr>
                <w:rFonts w:eastAsia="PMingLiU" w:cs="Tahoma"/>
                <w:color w:val="000000"/>
                <w:szCs w:val="18"/>
                <w:lang w:eastAsia="ja-JP"/>
              </w:rPr>
            </w:pPr>
            <w:r w:rsidRPr="00BB059B">
              <w:rPr>
                <w:rFonts w:eastAsia="PMingLiU" w:cs="Tahoma"/>
                <w:szCs w:val="18"/>
              </w:rPr>
              <w:t xml:space="preserve">Enterprise CAL </w:t>
            </w:r>
            <w:r w:rsidRPr="00BB059B">
              <w:rPr>
                <w:rFonts w:eastAsia="PMingLiU" w:cs="Tahoma"/>
                <w:szCs w:val="18"/>
              </w:rPr>
              <w:t>套件</w:t>
            </w:r>
          </w:p>
        </w:tc>
        <w:tc>
          <w:tcPr>
            <w:tcW w:w="1619" w:type="pct"/>
            <w:tcBorders>
              <w:top w:val="nil"/>
              <w:left w:val="nil"/>
              <w:bottom w:val="single" w:sz="8" w:space="0" w:color="auto"/>
              <w:right w:val="single" w:sz="8" w:space="0" w:color="auto"/>
            </w:tcBorders>
          </w:tcPr>
          <w:p w:rsidR="00162A93" w:rsidRPr="00BB059B" w:rsidRDefault="00162A93" w:rsidP="002C1048">
            <w:pPr>
              <w:numPr>
                <w:ilvl w:val="0"/>
                <w:numId w:val="57"/>
              </w:numPr>
              <w:spacing w:before="80" w:after="200" w:line="276" w:lineRule="auto"/>
              <w:ind w:left="630"/>
              <w:rPr>
                <w:rFonts w:eastAsia="PMingLiU" w:cs="Tahoma"/>
                <w:color w:val="000000"/>
                <w:szCs w:val="18"/>
              </w:rPr>
            </w:pPr>
            <w:r w:rsidRPr="00BB059B">
              <w:rPr>
                <w:rFonts w:eastAsia="PMingLiU" w:cs="Tahoma"/>
                <w:color w:val="000000"/>
                <w:szCs w:val="18"/>
              </w:rPr>
              <w:t>Windows Intune</w:t>
            </w:r>
          </w:p>
        </w:tc>
      </w:tr>
    </w:tbl>
    <w:p w:rsidR="005614CA" w:rsidRPr="00BB059B" w:rsidRDefault="005614CA" w:rsidP="00E03856">
      <w:pPr>
        <w:pStyle w:val="Heading3"/>
        <w:rPr>
          <w:rFonts w:ascii="Tahoma" w:eastAsia="PMingLiU" w:hAnsi="Tahoma" w:cs="Tahoma"/>
        </w:rPr>
      </w:pPr>
      <w:bookmarkStart w:id="1221" w:name="_Toc336338304"/>
      <w:bookmarkStart w:id="1222" w:name="Srv_43EnterpriseCALSuite"/>
      <w:bookmarkEnd w:id="1209"/>
      <w:bookmarkEnd w:id="1216"/>
    </w:p>
    <w:p w:rsidR="005614CA" w:rsidRPr="00BB059B" w:rsidRDefault="005614CA" w:rsidP="005614CA">
      <w:pPr>
        <w:rPr>
          <w:rFonts w:eastAsia="PMingLiU" w:cs="Tahoma"/>
        </w:rPr>
      </w:pPr>
    </w:p>
    <w:p w:rsidR="00652053" w:rsidRPr="00BB059B" w:rsidRDefault="00B26237" w:rsidP="00652053">
      <w:pPr>
        <w:pStyle w:val="Heading3"/>
        <w:rPr>
          <w:rFonts w:ascii="Tahoma" w:eastAsia="PMingLiU" w:hAnsi="Tahoma" w:cs="Tahoma"/>
        </w:rPr>
      </w:pPr>
      <w:bookmarkStart w:id="1223" w:name="_41_Enterprise_CAL"/>
      <w:bookmarkStart w:id="1224" w:name="_Toc345401855"/>
      <w:bookmarkEnd w:id="1223"/>
      <w:r w:rsidRPr="00BB059B">
        <w:rPr>
          <w:rFonts w:ascii="Tahoma" w:eastAsia="PMingLiU" w:hAnsi="Tahoma" w:cs="Tahoma"/>
          <w:caps/>
          <w:color w:val="F66400"/>
          <w:sz w:val="22"/>
          <w:vertAlign w:val="superscript"/>
        </w:rPr>
        <w:t>4</w:t>
      </w:r>
      <w:r w:rsidR="002D7DB5">
        <w:rPr>
          <w:rFonts w:ascii="Tahoma" w:eastAsia="PMingLiU" w:hAnsi="Tahoma" w:cs="Tahoma"/>
          <w:caps/>
          <w:color w:val="F66400"/>
          <w:sz w:val="22"/>
          <w:vertAlign w:val="superscript"/>
        </w:rPr>
        <w:t>2</w:t>
      </w:r>
      <w:r w:rsidRPr="00BB059B">
        <w:rPr>
          <w:rFonts w:ascii="Tahoma" w:eastAsia="PMingLiU" w:hAnsi="Tahoma" w:cs="Tahoma"/>
          <w:color w:val="F66400"/>
          <w:sz w:val="22"/>
        </w:rPr>
        <w:t xml:space="preserve"> Enterprise CAL </w:t>
      </w:r>
      <w:r w:rsidRPr="00BB059B">
        <w:rPr>
          <w:rFonts w:ascii="Tahoma" w:eastAsia="PMingLiU" w:hAnsi="Tahoma" w:cs="Tahoma"/>
          <w:color w:val="F66400"/>
          <w:sz w:val="22"/>
        </w:rPr>
        <w:t>套件</w:t>
      </w:r>
      <w:bookmarkEnd w:id="1221"/>
      <w:bookmarkEnd w:id="1224"/>
    </w:p>
    <w:bookmarkEnd w:id="1222"/>
    <w:p w:rsidR="00023FE7" w:rsidRPr="00BB059B" w:rsidRDefault="00023FE7" w:rsidP="0084072C">
      <w:pPr>
        <w:rPr>
          <w:rFonts w:eastAsia="PMingLiU" w:cs="Tahoma"/>
        </w:rPr>
      </w:pPr>
    </w:p>
    <w:p w:rsidR="009A727E" w:rsidRPr="00BB059B" w:rsidRDefault="008446D1" w:rsidP="0084072C">
      <w:pPr>
        <w:ind w:left="720"/>
        <w:rPr>
          <w:rFonts w:eastAsia="PMingLiU" w:cs="Tahoma"/>
          <w:lang w:eastAsia="zh-TW"/>
        </w:rPr>
      </w:pPr>
      <w:r w:rsidRPr="00BB059B">
        <w:rPr>
          <w:rFonts w:eastAsia="PMingLiU" w:cs="Tahoma"/>
          <w:szCs w:val="20"/>
          <w:lang w:eastAsia="zh-TW"/>
        </w:rPr>
        <w:t xml:space="preserve">Enterprise CAL </w:t>
      </w:r>
      <w:r w:rsidRPr="00BB059B">
        <w:rPr>
          <w:rFonts w:eastAsia="PMingLiU" w:cs="Tahoma"/>
          <w:szCs w:val="20"/>
          <w:lang w:eastAsia="zh-TW"/>
        </w:rPr>
        <w:t>套件是沒有版本的，且產品使用權係取決於</w:t>
      </w:r>
      <w:r w:rsidRPr="00BB059B">
        <w:rPr>
          <w:rFonts w:eastAsia="PMingLiU" w:cs="Tahoma"/>
          <w:szCs w:val="20"/>
          <w:lang w:eastAsia="zh-TW"/>
        </w:rPr>
        <w:t xml:space="preserve"> Enterprise CAL </w:t>
      </w:r>
      <w:r w:rsidRPr="00BB059B">
        <w:rPr>
          <w:rFonts w:eastAsia="PMingLiU" w:cs="Tahoma"/>
          <w:szCs w:val="20"/>
          <w:lang w:eastAsia="zh-TW"/>
        </w:rPr>
        <w:t>套件軟體保證範圍的狀態。如果範圍已失效，依永久使用權行使的存取權將根據範圍失效之前已生效的產品使用權來決定。無論</w:t>
      </w:r>
      <w:r w:rsidRPr="00BB059B">
        <w:rPr>
          <w:rFonts w:eastAsia="PMingLiU" w:cs="Tahoma"/>
          <w:szCs w:val="20"/>
          <w:lang w:eastAsia="zh-TW"/>
        </w:rPr>
        <w:t xml:space="preserve"> Enterprise CAL </w:t>
      </w:r>
      <w:r w:rsidRPr="00BB059B">
        <w:rPr>
          <w:rFonts w:eastAsia="PMingLiU" w:cs="Tahoma"/>
          <w:szCs w:val="20"/>
          <w:lang w:eastAsia="zh-TW"/>
        </w:rPr>
        <w:t>套件是否永久有效，與線上服務優惠方案相關聯的權利會隨著軟體保證範圍失效而屆滿。自</w:t>
      </w:r>
      <w:r w:rsidRPr="00BB059B">
        <w:rPr>
          <w:rFonts w:eastAsia="PMingLiU" w:cs="Tahoma"/>
          <w:szCs w:val="20"/>
          <w:lang w:eastAsia="zh-TW"/>
        </w:rPr>
        <w:t xml:space="preserve"> 2012 </w:t>
      </w:r>
      <w:r w:rsidRPr="00BB059B">
        <w:rPr>
          <w:rFonts w:eastAsia="PMingLiU" w:cs="Tahoma"/>
          <w:szCs w:val="20"/>
          <w:lang w:eastAsia="zh-TW"/>
        </w:rPr>
        <w:t>年</w:t>
      </w:r>
      <w:r w:rsidRPr="00BB059B">
        <w:rPr>
          <w:rFonts w:eastAsia="PMingLiU" w:cs="Tahoma"/>
          <w:szCs w:val="20"/>
          <w:lang w:eastAsia="zh-TW"/>
        </w:rPr>
        <w:t xml:space="preserve"> 12 </w:t>
      </w:r>
      <w:r w:rsidRPr="00BB059B">
        <w:rPr>
          <w:rFonts w:eastAsia="PMingLiU" w:cs="Tahoma"/>
          <w:szCs w:val="20"/>
          <w:lang w:eastAsia="zh-TW"/>
        </w:rPr>
        <w:t>月</w:t>
      </w:r>
      <w:r w:rsidRPr="00BB059B">
        <w:rPr>
          <w:rFonts w:eastAsia="PMingLiU" w:cs="Tahoma"/>
          <w:szCs w:val="20"/>
          <w:lang w:eastAsia="zh-TW"/>
        </w:rPr>
        <w:t xml:space="preserve"> 1 </w:t>
      </w:r>
      <w:r w:rsidRPr="00BB059B">
        <w:rPr>
          <w:rFonts w:eastAsia="PMingLiU" w:cs="Tahoma"/>
          <w:szCs w:val="20"/>
          <w:lang w:eastAsia="zh-TW"/>
        </w:rPr>
        <w:t>日起，具備有效的軟體保證範圍之</w:t>
      </w:r>
      <w:r w:rsidRPr="00BB059B">
        <w:rPr>
          <w:rFonts w:eastAsia="PMingLiU" w:cs="Tahoma"/>
          <w:szCs w:val="20"/>
          <w:lang w:eastAsia="zh-TW"/>
        </w:rPr>
        <w:t xml:space="preserve"> Enterprise CAL </w:t>
      </w:r>
      <w:r w:rsidRPr="00BB059B">
        <w:rPr>
          <w:rFonts w:eastAsia="PMingLiU" w:cs="Tahoma"/>
          <w:szCs w:val="20"/>
          <w:lang w:eastAsia="zh-TW"/>
        </w:rPr>
        <w:t>套件的使用權會提供相當於下列項目之權利：</w:t>
      </w:r>
      <w:r w:rsidRPr="00BB059B">
        <w:rPr>
          <w:rFonts w:eastAsia="PMingLiU" w:cs="Tahoma"/>
          <w:szCs w:val="20"/>
          <w:lang w:eastAsia="zh-TW"/>
        </w:rPr>
        <w:t xml:space="preserve">Core CAL </w:t>
      </w:r>
      <w:r w:rsidRPr="00BB059B">
        <w:rPr>
          <w:rFonts w:eastAsia="PMingLiU" w:cs="Tahoma"/>
          <w:szCs w:val="20"/>
          <w:lang w:eastAsia="zh-TW"/>
        </w:rPr>
        <w:t>套件之所有目前元件、</w:t>
      </w:r>
      <w:r w:rsidRPr="00BB059B">
        <w:rPr>
          <w:rFonts w:eastAsia="PMingLiU" w:cs="Tahoma"/>
          <w:szCs w:val="20"/>
          <w:lang w:eastAsia="zh-TW"/>
        </w:rPr>
        <w:t>Exchange Server 2013 Enterprise CAL</w:t>
      </w:r>
      <w:r w:rsidRPr="00BB059B">
        <w:rPr>
          <w:rFonts w:eastAsia="PMingLiU" w:cs="Tahoma"/>
          <w:szCs w:val="20"/>
          <w:lang w:eastAsia="zh-TW"/>
        </w:rPr>
        <w:t>、</w:t>
      </w:r>
      <w:r w:rsidRPr="00BB059B">
        <w:rPr>
          <w:rFonts w:eastAsia="PMingLiU" w:cs="Tahoma"/>
          <w:szCs w:val="20"/>
          <w:lang w:eastAsia="zh-TW"/>
        </w:rPr>
        <w:t>SharePoint Server 2013 Enterprise CAL</w:t>
      </w:r>
      <w:r w:rsidRPr="00BB059B">
        <w:rPr>
          <w:rFonts w:eastAsia="PMingLiU" w:cs="Tahoma"/>
          <w:szCs w:val="20"/>
          <w:lang w:eastAsia="zh-TW"/>
        </w:rPr>
        <w:t>、</w:t>
      </w:r>
      <w:r w:rsidRPr="00BB059B">
        <w:rPr>
          <w:rFonts w:eastAsia="PMingLiU" w:cs="Tahoma"/>
          <w:szCs w:val="20"/>
          <w:lang w:eastAsia="zh-TW"/>
        </w:rPr>
        <w:t>Lync Server 2013 Enterprise CAL</w:t>
      </w:r>
      <w:r w:rsidRPr="00BB059B">
        <w:rPr>
          <w:rFonts w:eastAsia="PMingLiU" w:cs="Tahoma"/>
          <w:szCs w:val="20"/>
          <w:lang w:eastAsia="zh-TW"/>
        </w:rPr>
        <w:t>、</w:t>
      </w:r>
      <w:r w:rsidRPr="00BB059B">
        <w:rPr>
          <w:rFonts w:eastAsia="PMingLiU" w:cs="Tahoma"/>
          <w:szCs w:val="20"/>
          <w:lang w:eastAsia="zh-TW"/>
        </w:rPr>
        <w:t xml:space="preserve">Windows Server 2012 Rights Management Services CAL </w:t>
      </w:r>
      <w:r w:rsidRPr="00BB059B">
        <w:rPr>
          <w:rFonts w:eastAsia="PMingLiU" w:cs="Tahoma"/>
          <w:szCs w:val="20"/>
          <w:lang w:eastAsia="zh-TW"/>
        </w:rPr>
        <w:t>及</w:t>
      </w:r>
      <w:r w:rsidRPr="00BB059B">
        <w:rPr>
          <w:rFonts w:eastAsia="PMingLiU" w:cs="Tahoma"/>
          <w:szCs w:val="20"/>
          <w:lang w:eastAsia="zh-TW"/>
        </w:rPr>
        <w:t xml:space="preserve"> System Center 2012 Client Management Suite </w:t>
      </w:r>
      <w:r w:rsidRPr="00BB059B">
        <w:rPr>
          <w:rFonts w:eastAsia="PMingLiU" w:cs="Tahoma"/>
          <w:szCs w:val="20"/>
          <w:lang w:eastAsia="zh-TW"/>
        </w:rPr>
        <w:t>之所有目前元件。</w:t>
      </w:r>
      <w:r w:rsidRPr="00BB059B">
        <w:rPr>
          <w:rFonts w:eastAsia="PMingLiU" w:cs="Tahoma"/>
          <w:szCs w:val="20"/>
          <w:lang w:eastAsia="zh-TW"/>
        </w:rPr>
        <w:t xml:space="preserve">Enterprise CAL </w:t>
      </w:r>
      <w:r w:rsidRPr="00BB059B">
        <w:rPr>
          <w:rFonts w:eastAsia="PMingLiU" w:cs="Tahoma"/>
          <w:szCs w:val="20"/>
          <w:lang w:eastAsia="zh-TW"/>
        </w:rPr>
        <w:t>套件的使用權是單一的使用權，其必須指派給單一使用者或裝置。就像客戶之大量授權合約中所提供之內容，客戶不能將</w:t>
      </w:r>
      <w:r w:rsidRPr="00BB059B">
        <w:rPr>
          <w:rFonts w:eastAsia="PMingLiU" w:cs="Tahoma"/>
          <w:szCs w:val="20"/>
          <w:lang w:eastAsia="zh-TW"/>
        </w:rPr>
        <w:t xml:space="preserve"> Enterprise CAL </w:t>
      </w:r>
      <w:r w:rsidRPr="00BB059B">
        <w:rPr>
          <w:rFonts w:eastAsia="PMingLiU" w:cs="Tahoma"/>
          <w:szCs w:val="20"/>
          <w:lang w:eastAsia="zh-TW"/>
        </w:rPr>
        <w:t>套件的權利分開使用，不能允許兩個或多個使用者或裝置同時存取其不同元件。</w:t>
      </w:r>
    </w:p>
    <w:p w:rsidR="00103AD5" w:rsidRDefault="00103AD5" w:rsidP="0084072C">
      <w:pPr>
        <w:ind w:left="720"/>
        <w:rPr>
          <w:rFonts w:eastAsia="PMingLiU" w:cs="Tahoma"/>
          <w:lang w:eastAsia="zh-TW"/>
        </w:rPr>
      </w:pPr>
    </w:p>
    <w:p w:rsidR="00EF0DBA" w:rsidRPr="003B101F" w:rsidRDefault="00EF0DBA" w:rsidP="00EF0DBA">
      <w:pPr>
        <w:spacing w:after="60"/>
        <w:ind w:left="720"/>
        <w:rPr>
          <w:rFonts w:eastAsia="PMingLiU" w:cs="Tahoma"/>
        </w:rPr>
      </w:pPr>
      <w:r w:rsidRPr="003B101F">
        <w:rPr>
          <w:rFonts w:eastAsia="PMingLiU" w:cs="Tahoma"/>
          <w:b/>
          <w:color w:val="000000"/>
        </w:rPr>
        <w:t>校正權利</w:t>
      </w:r>
    </w:p>
    <w:p w:rsidR="00EF0DBA" w:rsidRPr="003B101F" w:rsidRDefault="00EF0DBA" w:rsidP="00EF0DBA">
      <w:pPr>
        <w:ind w:left="720"/>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日起，儘管</w:t>
      </w:r>
      <w:r w:rsidRPr="003B101F">
        <w:rPr>
          <w:rFonts w:eastAsia="PMingLiU" w:cs="Tahoma"/>
          <w:color w:val="000000"/>
        </w:rPr>
        <w:t xml:space="preserve"> Forefront Unified Access Gateway 2010 </w:t>
      </w:r>
      <w:r w:rsidRPr="003B101F">
        <w:rPr>
          <w:rFonts w:eastAsia="PMingLiU" w:cs="Tahoma"/>
          <w:color w:val="000000"/>
        </w:rPr>
        <w:t>之產品使用權中有任何相反規定，</w:t>
      </w:r>
      <w:r>
        <w:rPr>
          <w:rFonts w:eastAsia="PMingLiU" w:cs="Tahoma"/>
          <w:color w:val="000000"/>
        </w:rPr>
        <w:br/>
      </w:r>
      <w:r w:rsidRPr="003B101F">
        <w:rPr>
          <w:rFonts w:eastAsia="PMingLiU" w:cs="Tahoma"/>
          <w:color w:val="000000"/>
        </w:rPr>
        <w:t>對合格客戶而言，在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日之後依校正權利取得之</w:t>
      </w:r>
      <w:r w:rsidRPr="003B101F">
        <w:rPr>
          <w:rFonts w:eastAsia="PMingLiU" w:cs="Tahoma"/>
          <w:color w:val="000000"/>
        </w:rPr>
        <w:t xml:space="preserve"> Enterprise CAL </w:t>
      </w:r>
      <w:r w:rsidRPr="003B101F">
        <w:rPr>
          <w:rFonts w:eastAsia="PMingLiU" w:cs="Tahoma"/>
          <w:color w:val="000000"/>
        </w:rPr>
        <w:t>套件使用權允許存取至</w:t>
      </w:r>
      <w:r w:rsidRPr="003B101F">
        <w:rPr>
          <w:rFonts w:eastAsia="PMingLiU" w:cs="Tahoma"/>
          <w:color w:val="000000"/>
        </w:rPr>
        <w:t xml:space="preserve"> Forefront Unified Access Gateway 2010</w:t>
      </w:r>
      <w:r w:rsidRPr="003B101F">
        <w:rPr>
          <w:rFonts w:eastAsia="PMingLiU" w:cs="Tahoma"/>
          <w:color w:val="000000"/>
        </w:rPr>
        <w:t>。「合格客戶」係指在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日以前先取得</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Enterprise </w:t>
      </w:r>
      <w:r w:rsidRPr="003B101F">
        <w:rPr>
          <w:rFonts w:eastAsia="PMingLiU" w:cs="Tahoma"/>
          <w:color w:val="000000"/>
        </w:rPr>
        <w:t>或</w:t>
      </w:r>
      <w:r w:rsidRPr="003B101F">
        <w:rPr>
          <w:rFonts w:eastAsia="PMingLiU" w:cs="Tahoma"/>
          <w:color w:val="000000"/>
        </w:rPr>
        <w:t xml:space="preserve"> Enterprise Subscription </w:t>
      </w:r>
      <w:r w:rsidRPr="003B101F">
        <w:rPr>
          <w:rFonts w:eastAsia="PMingLiU" w:cs="Tahoma"/>
          <w:color w:val="000000"/>
        </w:rPr>
        <w:t>註冊客戶、</w:t>
      </w:r>
      <w:r w:rsidRPr="003B101F">
        <w:rPr>
          <w:rFonts w:eastAsia="PMingLiU" w:cs="Tahoma"/>
          <w:color w:val="000000"/>
        </w:rPr>
        <w:t xml:space="preserve">Open Value Subscription (OVS) </w:t>
      </w:r>
      <w:r w:rsidRPr="003B101F">
        <w:rPr>
          <w:rFonts w:eastAsia="PMingLiU" w:cs="Tahoma"/>
          <w:color w:val="000000"/>
        </w:rPr>
        <w:t>客戶或</w:t>
      </w:r>
      <w:r w:rsidRPr="003B101F">
        <w:rPr>
          <w:rFonts w:eastAsia="PMingLiU" w:cs="Tahoma"/>
          <w:color w:val="000000"/>
        </w:rPr>
        <w:t xml:space="preserve"> Enrollment for Education Solutions </w:t>
      </w:r>
      <w:r w:rsidRPr="003B101F">
        <w:rPr>
          <w:rFonts w:eastAsia="PMingLiU" w:cs="Tahoma"/>
          <w:color w:val="000000"/>
        </w:rPr>
        <w:t>客戶，其於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日之後有權依相同的註冊或</w:t>
      </w:r>
      <w:r w:rsidRPr="003B101F">
        <w:rPr>
          <w:rFonts w:eastAsia="PMingLiU" w:cs="Tahoma"/>
          <w:color w:val="000000"/>
        </w:rPr>
        <w:t xml:space="preserve"> OVS </w:t>
      </w:r>
      <w:r w:rsidRPr="003B101F">
        <w:rPr>
          <w:rFonts w:eastAsia="PMingLiU" w:cs="Tahoma"/>
          <w:color w:val="000000"/>
        </w:rPr>
        <w:t>合約條款根據依校正取得額外的使用權。此項例外情況僅適用於合格客戶於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日之後的首次續約之前依校正權利所取得的使用權。如需依</w:t>
      </w:r>
      <w:r w:rsidRPr="003B101F">
        <w:rPr>
          <w:rFonts w:eastAsia="PMingLiU" w:cs="Tahoma"/>
          <w:color w:val="000000"/>
        </w:rPr>
        <w:t xml:space="preserve"> Enterprise CAL </w:t>
      </w:r>
      <w:r w:rsidRPr="003B101F">
        <w:rPr>
          <w:rFonts w:eastAsia="PMingLiU" w:cs="Tahoma"/>
          <w:color w:val="000000"/>
        </w:rPr>
        <w:t>套件對</w:t>
      </w:r>
      <w:r w:rsidRPr="003B101F">
        <w:rPr>
          <w:rFonts w:eastAsia="PMingLiU" w:cs="Tahoma"/>
          <w:color w:val="000000"/>
        </w:rPr>
        <w:t xml:space="preserve"> Forefront Protection </w:t>
      </w:r>
      <w:r w:rsidRPr="003B101F">
        <w:rPr>
          <w:rFonts w:eastAsia="PMingLiU" w:cs="Tahoma"/>
          <w:color w:val="000000"/>
        </w:rPr>
        <w:t>套件內元件</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11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日之後屬於</w:t>
      </w:r>
      <w:r w:rsidRPr="003B101F">
        <w:rPr>
          <w:rFonts w:eastAsia="PMingLiU" w:cs="Tahoma"/>
          <w:color w:val="000000"/>
        </w:rPr>
        <w:t xml:space="preserve"> Enterprise CAL </w:t>
      </w:r>
      <w:r w:rsidRPr="003B101F">
        <w:rPr>
          <w:rFonts w:eastAsia="PMingLiU" w:cs="Tahoma"/>
          <w:color w:val="000000"/>
        </w:rPr>
        <w:t>套件的一部分</w:t>
      </w:r>
      <w:r w:rsidRPr="003B101F">
        <w:rPr>
          <w:rFonts w:eastAsia="PMingLiU" w:cs="Tahoma"/>
          <w:color w:val="000000"/>
        </w:rPr>
        <w:t xml:space="preserve">) </w:t>
      </w:r>
      <w:r w:rsidRPr="003B101F">
        <w:rPr>
          <w:rFonts w:eastAsia="PMingLiU" w:cs="Tahoma"/>
          <w:color w:val="000000"/>
        </w:rPr>
        <w:t>的延伸使用權利，請參閱以下的「</w:t>
      </w:r>
      <w:r w:rsidRPr="003B101F">
        <w:rPr>
          <w:rFonts w:eastAsia="PMingLiU" w:cs="Tahoma"/>
          <w:color w:val="000000"/>
        </w:rPr>
        <w:t xml:space="preserve">Forefront </w:t>
      </w:r>
      <w:r w:rsidRPr="003B101F">
        <w:rPr>
          <w:rFonts w:eastAsia="PMingLiU" w:cs="Tahoma"/>
          <w:color w:val="000000"/>
        </w:rPr>
        <w:t>產品之延伸使用權利」小節。</w:t>
      </w:r>
    </w:p>
    <w:p w:rsidR="00EF0DBA" w:rsidRPr="003B101F" w:rsidRDefault="00EF0DBA" w:rsidP="00EF0DBA">
      <w:pPr>
        <w:ind w:left="720"/>
        <w:rPr>
          <w:rFonts w:eastAsia="PMingLiU" w:cs="Tahoma"/>
        </w:rPr>
      </w:pPr>
    </w:p>
    <w:p w:rsidR="00EF0DBA" w:rsidRPr="003B101F" w:rsidRDefault="00EF0DBA" w:rsidP="00EF0DBA">
      <w:pPr>
        <w:ind w:left="720"/>
        <w:rPr>
          <w:rFonts w:eastAsia="PMingLiU" w:cs="Tahoma"/>
        </w:rPr>
      </w:pPr>
      <w:r w:rsidRPr="003B101F">
        <w:rPr>
          <w:rFonts w:eastAsia="PMingLiU" w:cs="Tahoma"/>
          <w:color w:val="000000"/>
        </w:rPr>
        <w:t>續約不屬於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w:t>
      </w:r>
    </w:p>
    <w:p w:rsidR="00EF0DBA" w:rsidRPr="003B101F" w:rsidRDefault="00EF0DBA" w:rsidP="00EF0DBA">
      <w:pPr>
        <w:ind w:left="720"/>
        <w:rPr>
          <w:rFonts w:eastAsia="PMingLiU" w:cs="Tahoma"/>
        </w:rPr>
      </w:pPr>
      <w:r w:rsidRPr="003B101F">
        <w:rPr>
          <w:rFonts w:eastAsia="PMingLiU" w:cs="Tahoma"/>
          <w:color w:val="000000"/>
        </w:rPr>
        <w:t>依涵蓋軟體保證之</w:t>
      </w:r>
      <w:r w:rsidRPr="003B101F">
        <w:rPr>
          <w:rFonts w:eastAsia="PMingLiU" w:cs="Tahoma"/>
          <w:color w:val="000000"/>
        </w:rPr>
        <w:t xml:space="preserve"> Enterprise CAL </w:t>
      </w:r>
      <w:r w:rsidRPr="003B101F">
        <w:rPr>
          <w:rFonts w:eastAsia="PMingLiU" w:cs="Tahoma"/>
          <w:color w:val="000000"/>
        </w:rPr>
        <w:t>套件使用權</w:t>
      </w:r>
      <w:r w:rsidRPr="003B101F">
        <w:rPr>
          <w:rFonts w:eastAsia="PMingLiU" w:cs="Tahoma"/>
          <w:color w:val="000000"/>
        </w:rPr>
        <w:t xml:space="preserve"> (</w:t>
      </w:r>
      <w:r w:rsidRPr="003B101F">
        <w:rPr>
          <w:rFonts w:eastAsia="PMingLiU" w:cs="Tahoma"/>
          <w:color w:val="000000"/>
        </w:rPr>
        <w:t>依</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日之前取得之使用權或校正權利</w:t>
      </w:r>
      <w:r w:rsidRPr="003B101F">
        <w:rPr>
          <w:rFonts w:eastAsia="PMingLiU" w:cs="Tahoma"/>
          <w:color w:val="000000"/>
        </w:rPr>
        <w:t xml:space="preserve"> (</w:t>
      </w:r>
      <w:r w:rsidRPr="003B101F">
        <w:rPr>
          <w:rFonts w:eastAsia="PMingLiU" w:cs="Tahoma"/>
          <w:color w:val="000000"/>
        </w:rPr>
        <w:t>如前所述</w:t>
      </w:r>
      <w:r w:rsidRPr="003B101F">
        <w:rPr>
          <w:rFonts w:eastAsia="PMingLiU" w:cs="Tahoma"/>
          <w:color w:val="000000"/>
        </w:rPr>
        <w:t xml:space="preserve">) </w:t>
      </w:r>
      <w:r w:rsidRPr="003B101F">
        <w:rPr>
          <w:rFonts w:eastAsia="PMingLiU" w:cs="Tahoma"/>
          <w:color w:val="000000"/>
        </w:rPr>
        <w:t>所取得者</w:t>
      </w:r>
      <w:r w:rsidRPr="003B101F">
        <w:rPr>
          <w:rFonts w:eastAsia="PMingLiU" w:cs="Tahoma"/>
          <w:color w:val="000000"/>
        </w:rPr>
        <w:t xml:space="preserve">) </w:t>
      </w:r>
      <w:r w:rsidRPr="003B101F">
        <w:rPr>
          <w:rFonts w:eastAsia="PMingLiU" w:cs="Tahoma"/>
          <w:color w:val="000000"/>
        </w:rPr>
        <w:t>而獲授權使用</w:t>
      </w:r>
      <w:r w:rsidRPr="003B101F">
        <w:rPr>
          <w:rFonts w:eastAsia="PMingLiU" w:cs="Tahoma"/>
          <w:color w:val="000000"/>
        </w:rPr>
        <w:t xml:space="preserve"> Forefront Unified Access Gateway </w:t>
      </w:r>
      <w:r w:rsidRPr="003B101F">
        <w:rPr>
          <w:rFonts w:eastAsia="PMingLiU" w:cs="Tahoma"/>
          <w:color w:val="000000"/>
        </w:rPr>
        <w:t>的客戶，只要在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日當日或之後進行該範圍之第一次續約，該客戶便能選擇是否取得不屬於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的軟體保證範圍，不必先取得</w:t>
      </w:r>
      <w:r w:rsidRPr="003B101F">
        <w:rPr>
          <w:rFonts w:eastAsia="PMingLiU" w:cs="Tahoma"/>
          <w:color w:val="000000"/>
        </w:rPr>
        <w:t xml:space="preserve"> Forefront Unified Access Gateway </w:t>
      </w:r>
      <w:r w:rsidRPr="003B101F">
        <w:rPr>
          <w:rFonts w:eastAsia="PMingLiU" w:cs="Tahoma"/>
          <w:color w:val="000000"/>
        </w:rPr>
        <w:t>的單獨使用權。這項取得</w:t>
      </w:r>
      <w:r w:rsidRPr="003B101F">
        <w:rPr>
          <w:rFonts w:eastAsia="PMingLiU" w:cs="Tahoma"/>
          <w:color w:val="000000"/>
        </w:rPr>
        <w:t xml:space="preserve"> Forefront Unified Access Gateway </w:t>
      </w:r>
      <w:r w:rsidRPr="003B101F">
        <w:rPr>
          <w:rFonts w:eastAsia="PMingLiU" w:cs="Tahoma"/>
          <w:color w:val="000000"/>
        </w:rPr>
        <w:t>的優惠方案只對續約之前，客戶之具備軟體保證的</w:t>
      </w:r>
      <w:r w:rsidRPr="003B101F">
        <w:rPr>
          <w:rFonts w:eastAsia="PMingLiU" w:cs="Tahoma"/>
          <w:color w:val="000000"/>
        </w:rPr>
        <w:t xml:space="preserve"> Enterprise CAL </w:t>
      </w:r>
      <w:r w:rsidRPr="003B101F">
        <w:rPr>
          <w:rFonts w:eastAsia="PMingLiU" w:cs="Tahoma"/>
          <w:color w:val="000000"/>
        </w:rPr>
        <w:t>套件使用權總數之使用權有效。</w:t>
      </w:r>
    </w:p>
    <w:p w:rsidR="00EF0DBA" w:rsidRPr="00BB059B" w:rsidRDefault="00EF0DBA" w:rsidP="0084072C">
      <w:pPr>
        <w:ind w:left="720"/>
        <w:rPr>
          <w:rFonts w:eastAsia="PMingLiU" w:cs="Tahoma"/>
          <w:lang w:eastAsia="zh-TW"/>
        </w:rPr>
      </w:pPr>
    </w:p>
    <w:p w:rsidR="004E3869" w:rsidRPr="00BB059B" w:rsidRDefault="00A2724A" w:rsidP="0084072C">
      <w:pPr>
        <w:spacing w:after="60"/>
        <w:ind w:left="720"/>
        <w:rPr>
          <w:rFonts w:eastAsia="PMingLiU" w:cs="Tahoma"/>
          <w:lang w:eastAsia="zh-TW"/>
        </w:rPr>
      </w:pPr>
      <w:r w:rsidRPr="00BB059B">
        <w:rPr>
          <w:rFonts w:eastAsia="PMingLiU" w:cs="Tahoma"/>
          <w:b/>
          <w:color w:val="000000"/>
          <w:szCs w:val="20"/>
          <w:lang w:eastAsia="zh-TW"/>
        </w:rPr>
        <w:t xml:space="preserve">Forefront </w:t>
      </w:r>
      <w:r w:rsidRPr="00BB059B">
        <w:rPr>
          <w:rFonts w:eastAsia="PMingLiU" w:cs="Tahoma"/>
          <w:b/>
          <w:color w:val="000000"/>
          <w:szCs w:val="20"/>
          <w:lang w:eastAsia="zh-TW"/>
        </w:rPr>
        <w:t>產品之延伸使用權利</w:t>
      </w:r>
    </w:p>
    <w:p w:rsidR="00C349AE" w:rsidRPr="00BB059B" w:rsidRDefault="00793CBD" w:rsidP="0084072C">
      <w:pPr>
        <w:ind w:left="720"/>
        <w:rPr>
          <w:rFonts w:eastAsia="PMingLiU" w:cs="Tahoma"/>
          <w:lang w:eastAsia="zh-TW"/>
        </w:rPr>
      </w:pPr>
      <w:r w:rsidRPr="00BB059B">
        <w:rPr>
          <w:rFonts w:eastAsia="PMingLiU" w:cs="Tahoma"/>
          <w:bCs/>
          <w:color w:val="000000"/>
          <w:szCs w:val="18"/>
          <w:lang w:eastAsia="zh-TW"/>
        </w:rPr>
        <w:t>自</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11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30 </w:t>
      </w:r>
      <w:r w:rsidRPr="00BB059B">
        <w:rPr>
          <w:rFonts w:eastAsia="PMingLiU" w:cs="Tahoma"/>
          <w:bCs/>
          <w:color w:val="000000"/>
          <w:szCs w:val="18"/>
          <w:lang w:eastAsia="zh-TW"/>
        </w:rPr>
        <w:t>日起，針對</w:t>
      </w:r>
      <w:r w:rsidRPr="00BB059B">
        <w:rPr>
          <w:rFonts w:eastAsia="PMingLiU" w:cs="Tahoma"/>
          <w:bCs/>
          <w:color w:val="000000"/>
          <w:szCs w:val="18"/>
          <w:lang w:eastAsia="zh-TW"/>
        </w:rPr>
        <w:t xml:space="preserve"> Enterprise CAL </w:t>
      </w:r>
      <w:r w:rsidRPr="00BB059B">
        <w:rPr>
          <w:rFonts w:eastAsia="PMingLiU" w:cs="Tahoma"/>
          <w:bCs/>
          <w:color w:val="000000"/>
          <w:szCs w:val="18"/>
          <w:lang w:eastAsia="zh-TW"/>
        </w:rPr>
        <w:t>套件具備有效軟體保證範圍之客戶，得繼續使用</w:t>
      </w:r>
      <w:r w:rsidRPr="00BB059B">
        <w:rPr>
          <w:rFonts w:eastAsia="PMingLiU" w:cs="Tahoma"/>
          <w:bCs/>
          <w:color w:val="000000"/>
          <w:szCs w:val="18"/>
          <w:lang w:eastAsia="zh-TW"/>
        </w:rPr>
        <w:t xml:space="preserve"> Forefront Protection </w:t>
      </w:r>
      <w:r w:rsidRPr="00BB059B">
        <w:rPr>
          <w:rFonts w:eastAsia="PMingLiU" w:cs="Tahoma"/>
          <w:bCs/>
          <w:color w:val="000000"/>
          <w:szCs w:val="18"/>
          <w:lang w:eastAsia="zh-TW"/>
        </w:rPr>
        <w:t>套件的元件服務</w:t>
      </w:r>
      <w:r w:rsidRPr="00BB059B">
        <w:rPr>
          <w:rFonts w:eastAsia="PMingLiU" w:cs="Tahoma"/>
          <w:bCs/>
          <w:color w:val="000000"/>
          <w:szCs w:val="18"/>
          <w:lang w:eastAsia="zh-TW"/>
        </w:rPr>
        <w:t xml:space="preserve"> (</w:t>
      </w:r>
      <w:r w:rsidRPr="00BB059B">
        <w:rPr>
          <w:rFonts w:eastAsia="PMingLiU" w:cs="Tahoma"/>
          <w:bCs/>
          <w:color w:val="000000"/>
          <w:szCs w:val="18"/>
          <w:lang w:eastAsia="zh-TW"/>
        </w:rPr>
        <w:t>先前為</w:t>
      </w:r>
      <w:r w:rsidRPr="00BB059B">
        <w:rPr>
          <w:rFonts w:eastAsia="PMingLiU" w:cs="Tahoma"/>
          <w:bCs/>
          <w:color w:val="000000"/>
          <w:szCs w:val="18"/>
          <w:lang w:eastAsia="zh-TW"/>
        </w:rPr>
        <w:t xml:space="preserve"> Enterprise CAL </w:t>
      </w:r>
      <w:r w:rsidRPr="00BB059B">
        <w:rPr>
          <w:rFonts w:eastAsia="PMingLiU" w:cs="Tahoma"/>
          <w:bCs/>
          <w:color w:val="000000"/>
          <w:szCs w:val="18"/>
          <w:lang w:eastAsia="zh-TW"/>
        </w:rPr>
        <w:t>套件的一部分</w:t>
      </w:r>
      <w:r w:rsidRPr="00BB059B">
        <w:rPr>
          <w:rFonts w:eastAsia="PMingLiU" w:cs="Tahoma"/>
          <w:bCs/>
          <w:color w:val="000000"/>
          <w:szCs w:val="18"/>
          <w:lang w:eastAsia="zh-TW"/>
        </w:rPr>
        <w:t>)</w:t>
      </w:r>
      <w:r w:rsidRPr="00BB059B">
        <w:rPr>
          <w:rFonts w:eastAsia="PMingLiU" w:cs="Tahoma"/>
          <w:bCs/>
          <w:color w:val="000000"/>
          <w:szCs w:val="18"/>
          <w:lang w:eastAsia="zh-TW"/>
        </w:rPr>
        <w:t>，直至該範圍屆滿及</w:t>
      </w:r>
      <w:r w:rsidRPr="00BB059B">
        <w:rPr>
          <w:rFonts w:eastAsia="PMingLiU" w:cs="Tahoma"/>
          <w:bCs/>
          <w:color w:val="000000"/>
          <w:szCs w:val="18"/>
          <w:lang w:eastAsia="zh-TW"/>
        </w:rPr>
        <w:t>/</w:t>
      </w:r>
      <w:r w:rsidRPr="00BB059B">
        <w:rPr>
          <w:rFonts w:eastAsia="PMingLiU" w:cs="Tahoma"/>
          <w:bCs/>
          <w:color w:val="000000"/>
          <w:szCs w:val="18"/>
          <w:lang w:eastAsia="zh-TW"/>
        </w:rPr>
        <w:t>或續約為止。該些客戶亦得繼續使用套件的</w:t>
      </w:r>
      <w:r w:rsidRPr="00BB059B">
        <w:rPr>
          <w:rFonts w:eastAsia="PMingLiU" w:cs="Tahoma"/>
          <w:color w:val="000000"/>
          <w:szCs w:val="20"/>
          <w:lang w:eastAsia="zh-TW"/>
        </w:rPr>
        <w:t xml:space="preserve"> Forefront for Office Communications Server</w:t>
      </w:r>
      <w:r w:rsidRPr="00BB059B">
        <w:rPr>
          <w:rFonts w:eastAsia="PMingLiU" w:cs="Tahoma"/>
          <w:color w:val="000000"/>
          <w:szCs w:val="20"/>
          <w:lang w:eastAsia="zh-TW"/>
        </w:rPr>
        <w:t>、</w:t>
      </w:r>
      <w:r w:rsidRPr="00BB059B">
        <w:rPr>
          <w:rFonts w:eastAsia="PMingLiU" w:cs="Tahoma"/>
          <w:color w:val="000000"/>
          <w:szCs w:val="20"/>
          <w:lang w:eastAsia="zh-TW"/>
        </w:rPr>
        <w:t>Forefront Protection 2010 for Exchange Server</w:t>
      </w:r>
      <w:r w:rsidRPr="00BB059B">
        <w:rPr>
          <w:rFonts w:eastAsia="PMingLiU" w:cs="Tahoma"/>
          <w:color w:val="000000"/>
          <w:szCs w:val="20"/>
          <w:lang w:eastAsia="zh-TW"/>
        </w:rPr>
        <w:t>、</w:t>
      </w:r>
      <w:r w:rsidRPr="00BB059B">
        <w:rPr>
          <w:rFonts w:eastAsia="PMingLiU" w:cs="Tahoma"/>
          <w:color w:val="000000"/>
          <w:szCs w:val="20"/>
          <w:lang w:eastAsia="zh-TW"/>
        </w:rPr>
        <w:t xml:space="preserve">Forefront Threat Management Gateway Web Protection Service </w:t>
      </w:r>
      <w:r w:rsidRPr="00BB059B">
        <w:rPr>
          <w:rFonts w:eastAsia="PMingLiU" w:cs="Tahoma"/>
          <w:color w:val="000000"/>
          <w:szCs w:val="20"/>
          <w:lang w:eastAsia="zh-TW"/>
        </w:rPr>
        <w:t>和</w:t>
      </w:r>
      <w:r w:rsidRPr="00BB059B">
        <w:rPr>
          <w:rFonts w:eastAsia="PMingLiU" w:cs="Tahoma"/>
          <w:color w:val="000000"/>
          <w:szCs w:val="20"/>
          <w:lang w:eastAsia="zh-TW"/>
        </w:rPr>
        <w:t xml:space="preserve"> Forefront Protection 2010 for SharePoint Server </w:t>
      </w:r>
      <w:r w:rsidRPr="00BB059B">
        <w:rPr>
          <w:rFonts w:eastAsia="PMingLiU" w:cs="Tahoma"/>
          <w:bCs/>
          <w:color w:val="000000"/>
          <w:szCs w:val="18"/>
          <w:lang w:eastAsia="zh-TW"/>
        </w:rPr>
        <w:t>元件，直至</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31 </w:t>
      </w:r>
      <w:r w:rsidRPr="00BB059B">
        <w:rPr>
          <w:rFonts w:eastAsia="PMingLiU" w:cs="Tahoma"/>
          <w:bCs/>
          <w:color w:val="000000"/>
          <w:szCs w:val="18"/>
          <w:lang w:eastAsia="zh-TW"/>
        </w:rPr>
        <w:t>日為止。這些條款同時適用於該些客戶在</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31 </w:t>
      </w:r>
      <w:r w:rsidRPr="00BB059B">
        <w:rPr>
          <w:rFonts w:eastAsia="PMingLiU" w:cs="Tahoma"/>
          <w:bCs/>
          <w:color w:val="000000"/>
          <w:szCs w:val="18"/>
          <w:lang w:eastAsia="zh-TW"/>
        </w:rPr>
        <w:t>日之前取得的後續</w:t>
      </w:r>
      <w:r w:rsidRPr="00BB059B">
        <w:rPr>
          <w:rFonts w:eastAsia="PMingLiU" w:cs="Tahoma"/>
          <w:bCs/>
          <w:color w:val="000000"/>
          <w:szCs w:val="18"/>
          <w:lang w:eastAsia="zh-TW"/>
        </w:rPr>
        <w:t xml:space="preserve"> Enterprise CAL </w:t>
      </w:r>
      <w:r w:rsidRPr="00BB059B">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C349AE" w:rsidRPr="00BB059B" w:rsidRDefault="00C349AE" w:rsidP="0084072C">
      <w:pPr>
        <w:ind w:left="720"/>
        <w:rPr>
          <w:rFonts w:eastAsia="PMingLiU" w:cs="Tahoma"/>
          <w:lang w:eastAsia="zh-TW"/>
        </w:rPr>
      </w:pPr>
    </w:p>
    <w:p w:rsidR="004E3869" w:rsidRPr="00BB059B" w:rsidRDefault="004E3869" w:rsidP="0084072C">
      <w:pPr>
        <w:spacing w:after="60"/>
        <w:ind w:left="720"/>
        <w:rPr>
          <w:rFonts w:eastAsia="PMingLiU" w:cs="Tahoma"/>
        </w:rPr>
      </w:pPr>
      <w:r w:rsidRPr="00BB059B">
        <w:rPr>
          <w:rFonts w:eastAsia="PMingLiU" w:cs="Tahoma"/>
          <w:b/>
          <w:color w:val="000000"/>
          <w:szCs w:val="20"/>
        </w:rPr>
        <w:t xml:space="preserve">Forefront Protection </w:t>
      </w:r>
      <w:r w:rsidRPr="00BB059B">
        <w:rPr>
          <w:rFonts w:eastAsia="PMingLiU" w:cs="Tahoma"/>
          <w:b/>
          <w:color w:val="000000"/>
          <w:szCs w:val="20"/>
        </w:rPr>
        <w:t>套件</w:t>
      </w:r>
    </w:p>
    <w:p w:rsidR="004E3869" w:rsidRPr="00BB059B" w:rsidRDefault="004E3869" w:rsidP="0084072C">
      <w:pPr>
        <w:ind w:left="720"/>
        <w:rPr>
          <w:rFonts w:eastAsia="PMingLiU" w:cs="Tahoma"/>
        </w:rPr>
      </w:pPr>
      <w:r w:rsidRPr="00BB059B">
        <w:rPr>
          <w:rFonts w:eastAsia="PMingLiU" w:cs="Tahoma"/>
          <w:color w:val="000000"/>
          <w:szCs w:val="20"/>
        </w:rPr>
        <w:t xml:space="preserve">Forefront Protection </w:t>
      </w:r>
      <w:r w:rsidRPr="00BB059B">
        <w:rPr>
          <w:rFonts w:eastAsia="PMingLiU" w:cs="Tahoma"/>
          <w:color w:val="000000"/>
          <w:szCs w:val="20"/>
        </w:rPr>
        <w:t>套件之訂閱包含下列線上服務：</w:t>
      </w:r>
      <w:r w:rsidRPr="00BB059B">
        <w:rPr>
          <w:rFonts w:eastAsia="PMingLiU" w:cs="Tahoma"/>
          <w:color w:val="000000"/>
          <w:szCs w:val="20"/>
        </w:rPr>
        <w:t>System Center 2012 Endpoint Protection</w:t>
      </w:r>
      <w:r w:rsidRPr="00BB059B">
        <w:rPr>
          <w:rFonts w:eastAsia="PMingLiU" w:cs="Tahoma"/>
          <w:color w:val="000000"/>
          <w:szCs w:val="20"/>
        </w:rPr>
        <w:t>、</w:t>
      </w:r>
      <w:r w:rsidRPr="00BB059B">
        <w:rPr>
          <w:rFonts w:eastAsia="PMingLiU" w:cs="Tahoma"/>
          <w:color w:val="000000"/>
          <w:szCs w:val="20"/>
        </w:rPr>
        <w:t>Forefront for Office Communications Server (</w:t>
      </w:r>
      <w:r w:rsidRPr="00BB059B">
        <w:rPr>
          <w:rFonts w:eastAsia="PMingLiU" w:cs="Tahoma"/>
          <w:color w:val="000000"/>
          <w:szCs w:val="20"/>
        </w:rPr>
        <w:t>以前的</w:t>
      </w:r>
      <w:r w:rsidRPr="00BB059B">
        <w:rPr>
          <w:rFonts w:eastAsia="PMingLiU" w:cs="Tahoma"/>
          <w:color w:val="000000"/>
          <w:szCs w:val="20"/>
        </w:rPr>
        <w:t xml:space="preserve"> Antigen for Instant Messaging)</w:t>
      </w:r>
      <w:r w:rsidRPr="00BB059B">
        <w:rPr>
          <w:rFonts w:eastAsia="PMingLiU" w:cs="Tahoma"/>
          <w:color w:val="000000"/>
          <w:szCs w:val="20"/>
        </w:rPr>
        <w:t>、</w:t>
      </w:r>
      <w:r w:rsidRPr="00BB059B">
        <w:rPr>
          <w:rFonts w:eastAsia="PMingLiU" w:cs="Tahoma"/>
          <w:color w:val="000000"/>
          <w:szCs w:val="20"/>
        </w:rPr>
        <w:t>Forefront Online Protection for Exchange (</w:t>
      </w:r>
      <w:r w:rsidRPr="00BB059B">
        <w:rPr>
          <w:rFonts w:eastAsia="PMingLiU" w:cs="Tahoma"/>
          <w:color w:val="000000"/>
          <w:szCs w:val="20"/>
        </w:rPr>
        <w:t>以前的</w:t>
      </w:r>
      <w:r w:rsidRPr="00BB059B">
        <w:rPr>
          <w:rFonts w:eastAsia="PMingLiU" w:cs="Tahoma"/>
          <w:color w:val="000000"/>
          <w:szCs w:val="20"/>
        </w:rPr>
        <w:t xml:space="preserve"> Exchange Hosted Filtering)</w:t>
      </w:r>
      <w:r w:rsidRPr="00BB059B">
        <w:rPr>
          <w:rFonts w:eastAsia="PMingLiU" w:cs="Tahoma"/>
          <w:color w:val="000000"/>
          <w:szCs w:val="20"/>
        </w:rPr>
        <w:t>、</w:t>
      </w:r>
      <w:r w:rsidRPr="00BB059B">
        <w:rPr>
          <w:rFonts w:eastAsia="PMingLiU" w:cs="Tahoma"/>
          <w:color w:val="000000"/>
          <w:szCs w:val="20"/>
        </w:rPr>
        <w:t>Forefront Protection 2010 for Exchange Server</w:t>
      </w:r>
      <w:r w:rsidRPr="00BB059B">
        <w:rPr>
          <w:rFonts w:eastAsia="PMingLiU" w:cs="Tahoma"/>
          <w:color w:val="000000"/>
          <w:szCs w:val="20"/>
        </w:rPr>
        <w:t>、</w:t>
      </w:r>
      <w:r w:rsidRPr="00BB059B">
        <w:rPr>
          <w:rFonts w:eastAsia="PMingLiU" w:cs="Tahoma"/>
          <w:color w:val="000000"/>
          <w:szCs w:val="20"/>
        </w:rPr>
        <w:t xml:space="preserve">Forefront Threat Management Gateway Web Protection Service </w:t>
      </w:r>
      <w:r w:rsidRPr="00BB059B">
        <w:rPr>
          <w:rFonts w:eastAsia="PMingLiU" w:cs="Tahoma"/>
          <w:color w:val="000000"/>
          <w:szCs w:val="20"/>
        </w:rPr>
        <w:t>及</w:t>
      </w:r>
      <w:r w:rsidRPr="00BB059B">
        <w:rPr>
          <w:rFonts w:eastAsia="PMingLiU" w:cs="Tahoma"/>
          <w:color w:val="000000"/>
          <w:szCs w:val="20"/>
        </w:rPr>
        <w:t xml:space="preserve"> Forefront Protection 2010 for SharePoint Server</w:t>
      </w:r>
      <w:r w:rsidRPr="00BB059B">
        <w:rPr>
          <w:rFonts w:eastAsia="PMingLiU" w:cs="Tahoma"/>
          <w:color w:val="000000"/>
          <w:szCs w:val="20"/>
        </w:rPr>
        <w:t>。</w:t>
      </w:r>
    </w:p>
    <w:p w:rsidR="00B2460D" w:rsidRPr="00BB059B" w:rsidRDefault="00B2460D" w:rsidP="0084072C">
      <w:pPr>
        <w:ind w:left="720"/>
        <w:rPr>
          <w:rFonts w:eastAsia="PMingLiU" w:cs="Tahoma"/>
        </w:rPr>
      </w:pPr>
    </w:p>
    <w:p w:rsidR="00023FE7" w:rsidRPr="00BB059B" w:rsidRDefault="00023FE7" w:rsidP="0084072C">
      <w:pPr>
        <w:spacing w:after="60"/>
        <w:ind w:left="720"/>
        <w:rPr>
          <w:rFonts w:eastAsia="PMingLiU" w:cs="Tahoma"/>
        </w:rPr>
      </w:pPr>
      <w:r w:rsidRPr="00BB059B">
        <w:rPr>
          <w:rFonts w:eastAsia="PMingLiU" w:cs="Tahoma"/>
          <w:b/>
          <w:color w:val="000000"/>
          <w:szCs w:val="20"/>
        </w:rPr>
        <w:t>僅學生適用之</w:t>
      </w:r>
      <w:r w:rsidRPr="00BB059B">
        <w:rPr>
          <w:rFonts w:eastAsia="PMingLiU" w:cs="Tahoma"/>
          <w:b/>
          <w:color w:val="000000"/>
          <w:szCs w:val="20"/>
        </w:rPr>
        <w:t xml:space="preserve"> CAL (Academic Open License </w:t>
      </w:r>
      <w:r w:rsidRPr="00BB059B">
        <w:rPr>
          <w:rFonts w:eastAsia="PMingLiU" w:cs="Tahoma"/>
          <w:b/>
          <w:color w:val="000000"/>
          <w:szCs w:val="20"/>
        </w:rPr>
        <w:t>及</w:t>
      </w:r>
      <w:r w:rsidRPr="00BB059B">
        <w:rPr>
          <w:rFonts w:eastAsia="PMingLiU" w:cs="Tahoma"/>
          <w:b/>
          <w:color w:val="000000"/>
          <w:szCs w:val="20"/>
        </w:rPr>
        <w:t xml:space="preserve"> Academic Select)</w:t>
      </w:r>
    </w:p>
    <w:p w:rsidR="00023FE7" w:rsidRPr="00BB059B" w:rsidRDefault="00023FE7" w:rsidP="0084072C">
      <w:pPr>
        <w:ind w:left="720"/>
        <w:rPr>
          <w:rFonts w:eastAsia="PMingLiU" w:cs="Tahoma"/>
        </w:rPr>
      </w:pPr>
      <w:r w:rsidRPr="00BB059B">
        <w:rPr>
          <w:rFonts w:eastAsia="PMingLiU" w:cs="Tahoma"/>
          <w:szCs w:val="20"/>
        </w:rPr>
        <w:t>僅學生適用之</w:t>
      </w:r>
      <w:r w:rsidRPr="00BB059B">
        <w:rPr>
          <w:rFonts w:eastAsia="PMingLiU" w:cs="Tahoma"/>
          <w:szCs w:val="20"/>
        </w:rPr>
        <w:t xml:space="preserve"> CAL </w:t>
      </w:r>
      <w:r w:rsidRPr="00BB059B">
        <w:rPr>
          <w:rFonts w:eastAsia="PMingLiU" w:cs="Tahoma"/>
          <w:szCs w:val="20"/>
        </w:rPr>
        <w:t>僅限於授權學生所擁有之個人電腦，或授權分配給個別學生而非供實驗室或教室內使用之機構所擁有之個人電腦。</w:t>
      </w:r>
    </w:p>
    <w:p w:rsidR="00D70D2C" w:rsidRPr="00BB059B" w:rsidRDefault="00D70D2C" w:rsidP="0084072C">
      <w:pPr>
        <w:ind w:left="540"/>
        <w:rPr>
          <w:rFonts w:eastAsia="PMingLiU" w:cs="Tahoma"/>
        </w:rPr>
      </w:pPr>
    </w:p>
    <w:p w:rsidR="00586FCE" w:rsidRPr="00BB059B" w:rsidRDefault="00586FCE" w:rsidP="0084072C">
      <w:pPr>
        <w:ind w:left="540"/>
        <w:rPr>
          <w:rFonts w:eastAsia="PMingLiU" w:cs="Tahoma"/>
        </w:rPr>
      </w:pPr>
    </w:p>
    <w:p w:rsidR="00D70D2C" w:rsidRPr="00BB059B" w:rsidRDefault="00B26237" w:rsidP="00D70D2C">
      <w:pPr>
        <w:pStyle w:val="Heading2"/>
        <w:ind w:left="270" w:hanging="270"/>
        <w:rPr>
          <w:rFonts w:ascii="Tahoma" w:eastAsia="PMingLiU" w:hAnsi="Tahoma" w:cs="Tahoma"/>
        </w:rPr>
      </w:pPr>
      <w:bookmarkStart w:id="1225" w:name="_42_Exchange_Online"/>
      <w:bookmarkStart w:id="1226" w:name="_Toc336338305"/>
      <w:bookmarkStart w:id="1227" w:name="_Toc345401856"/>
      <w:bookmarkStart w:id="1228" w:name="Srv_45ExchOnlineArchivingUserSL"/>
      <w:bookmarkEnd w:id="1225"/>
      <w:r w:rsidRPr="00BB059B">
        <w:rPr>
          <w:rFonts w:ascii="Tahoma" w:eastAsia="PMingLiU" w:hAnsi="Tahoma" w:cs="Tahoma"/>
          <w:color w:val="F26200"/>
          <w:sz w:val="20"/>
          <w:vertAlign w:val="superscript"/>
        </w:rPr>
        <w:t>4</w:t>
      </w:r>
      <w:r w:rsidR="002D7DB5">
        <w:rPr>
          <w:rFonts w:ascii="Tahoma" w:eastAsia="PMingLiU" w:hAnsi="Tahoma" w:cs="Tahoma"/>
          <w:color w:val="F26200"/>
          <w:sz w:val="20"/>
          <w:vertAlign w:val="superscript"/>
        </w:rPr>
        <w:t>3</w:t>
      </w:r>
      <w:r w:rsidR="006A754A" w:rsidRPr="00BB059B">
        <w:rPr>
          <w:rFonts w:ascii="Tahoma" w:eastAsia="PMingLiU" w:hAnsi="Tahoma" w:cs="Tahoma"/>
          <w:color w:val="F66400"/>
          <w:sz w:val="22"/>
        </w:rPr>
        <w:t xml:space="preserve"> </w:t>
      </w:r>
      <w:r w:rsidRPr="00BB059B">
        <w:rPr>
          <w:rFonts w:ascii="Tahoma" w:eastAsia="PMingLiU" w:hAnsi="Tahoma" w:cs="Tahoma"/>
          <w:color w:val="F26200"/>
          <w:sz w:val="22"/>
        </w:rPr>
        <w:t xml:space="preserve">Exchange Online </w:t>
      </w:r>
      <w:r w:rsidRPr="00BB059B">
        <w:rPr>
          <w:rFonts w:ascii="Tahoma" w:eastAsia="PMingLiU" w:hAnsi="Tahoma" w:cs="Tahoma"/>
          <w:color w:val="F26200"/>
          <w:sz w:val="22"/>
        </w:rPr>
        <w:t>封存</w:t>
      </w:r>
      <w:r w:rsidRPr="00BB059B">
        <w:rPr>
          <w:rFonts w:ascii="Tahoma" w:eastAsia="PMingLiU" w:hAnsi="Tahoma" w:cs="Tahoma"/>
          <w:color w:val="F26200"/>
          <w:sz w:val="22"/>
        </w:rPr>
        <w:t xml:space="preserve"> (</w:t>
      </w:r>
      <w:r w:rsidRPr="00BB059B">
        <w:rPr>
          <w:rFonts w:ascii="Tahoma" w:eastAsia="PMingLiU" w:hAnsi="Tahoma" w:cs="Tahoma"/>
          <w:color w:val="F26200"/>
          <w:sz w:val="22"/>
        </w:rPr>
        <w:t>使用者訂閱使用權</w:t>
      </w:r>
      <w:r w:rsidRPr="00BB059B">
        <w:rPr>
          <w:rFonts w:ascii="Tahoma" w:eastAsia="PMingLiU" w:hAnsi="Tahoma" w:cs="Tahoma"/>
          <w:color w:val="F26200"/>
          <w:sz w:val="22"/>
        </w:rPr>
        <w:t>)</w:t>
      </w:r>
      <w:bookmarkEnd w:id="1226"/>
      <w:bookmarkEnd w:id="1227"/>
    </w:p>
    <w:bookmarkEnd w:id="1228"/>
    <w:p w:rsidR="00D70D2C" w:rsidRPr="00BB059B" w:rsidRDefault="00D70D2C" w:rsidP="00D70D2C">
      <w:pPr>
        <w:ind w:left="900"/>
        <w:rPr>
          <w:rFonts w:eastAsia="PMingLiU" w:cs="Tahoma"/>
        </w:rPr>
      </w:pPr>
    </w:p>
    <w:p w:rsidR="00D70D2C" w:rsidRPr="00DB0573" w:rsidRDefault="00D70D2C" w:rsidP="00E62BC4">
      <w:pPr>
        <w:pStyle w:val="ListParagraph1"/>
        <w:rPr>
          <w:rFonts w:ascii="Tahoma" w:eastAsia="PMingLiU" w:hAnsi="Tahoma" w:cs="Tahoma"/>
          <w:sz w:val="18"/>
          <w:szCs w:val="18"/>
        </w:rPr>
      </w:pPr>
      <w:r w:rsidRPr="00DB0573">
        <w:rPr>
          <w:rFonts w:ascii="Tahoma" w:eastAsia="PMingLiU" w:hAnsi="Tahoma" w:cs="Tahoma"/>
          <w:color w:val="000000"/>
          <w:sz w:val="18"/>
          <w:szCs w:val="18"/>
        </w:rPr>
        <w:t xml:space="preserve">Exchange Online </w:t>
      </w:r>
      <w:r w:rsidRPr="00DB0573">
        <w:rPr>
          <w:rFonts w:ascii="Tahoma" w:eastAsia="PMingLiU" w:hAnsi="Tahoma" w:cs="Tahoma"/>
          <w:color w:val="000000"/>
          <w:sz w:val="18"/>
          <w:szCs w:val="18"/>
        </w:rPr>
        <w:t>封存是</w:t>
      </w:r>
      <w:r w:rsidRPr="00DB0573">
        <w:rPr>
          <w:rFonts w:ascii="Tahoma" w:eastAsia="PMingLiU" w:hAnsi="Tahoma" w:cs="Tahoma"/>
          <w:color w:val="000000"/>
          <w:sz w:val="18"/>
          <w:szCs w:val="18"/>
        </w:rPr>
        <w:t xml:space="preserve"> Exchange Hosted </w:t>
      </w:r>
      <w:r w:rsidRPr="00DB0573">
        <w:rPr>
          <w:rFonts w:ascii="Tahoma" w:eastAsia="PMingLiU" w:hAnsi="Tahoma" w:cs="Tahoma"/>
          <w:color w:val="000000"/>
          <w:sz w:val="18"/>
          <w:szCs w:val="18"/>
        </w:rPr>
        <w:t>封存的後續線上服務。</w:t>
      </w:r>
    </w:p>
    <w:p w:rsidR="00D70D2C" w:rsidRPr="00DB0573" w:rsidRDefault="00D70D2C" w:rsidP="00E62BC4">
      <w:pPr>
        <w:pStyle w:val="ListParagraph1"/>
        <w:rPr>
          <w:rFonts w:ascii="Tahoma" w:eastAsia="PMingLiU" w:hAnsi="Tahoma" w:cs="Tahoma"/>
          <w:sz w:val="18"/>
          <w:szCs w:val="18"/>
        </w:rPr>
      </w:pPr>
    </w:p>
    <w:p w:rsidR="00D70D2C" w:rsidRPr="00DB0573" w:rsidRDefault="00D70D2C" w:rsidP="00E62BC4">
      <w:pPr>
        <w:ind w:left="720"/>
        <w:rPr>
          <w:rFonts w:eastAsia="PMingLiU" w:cs="Tahoma"/>
          <w:szCs w:val="18"/>
        </w:rPr>
      </w:pPr>
      <w:r w:rsidRPr="00DB0573">
        <w:rPr>
          <w:rFonts w:eastAsia="PMingLiU" w:cs="Tahoma"/>
          <w:color w:val="000000"/>
          <w:szCs w:val="18"/>
        </w:rPr>
        <w:t>如果您從</w:t>
      </w:r>
      <w:r w:rsidRPr="00DB0573">
        <w:rPr>
          <w:rFonts w:eastAsia="PMingLiU" w:cs="Tahoma"/>
          <w:color w:val="000000"/>
          <w:szCs w:val="18"/>
        </w:rPr>
        <w:t xml:space="preserve"> Exchange Hosted Archive </w:t>
      </w:r>
      <w:r w:rsidRPr="00DB0573">
        <w:rPr>
          <w:rFonts w:eastAsia="PMingLiU" w:cs="Tahoma"/>
          <w:color w:val="000000"/>
          <w:szCs w:val="18"/>
        </w:rPr>
        <w:t>續約為</w:t>
      </w:r>
      <w:r w:rsidRPr="00DB0573">
        <w:rPr>
          <w:rFonts w:eastAsia="PMingLiU" w:cs="Tahoma"/>
          <w:color w:val="000000"/>
          <w:szCs w:val="18"/>
        </w:rPr>
        <w:t xml:space="preserve"> Exchange Online </w:t>
      </w:r>
      <w:r w:rsidRPr="00DB0573">
        <w:rPr>
          <w:rFonts w:eastAsia="PMingLiU" w:cs="Tahoma"/>
          <w:color w:val="000000"/>
          <w:szCs w:val="18"/>
        </w:rPr>
        <w:t>封存且尚未移轉至</w:t>
      </w:r>
      <w:r w:rsidRPr="00DB0573">
        <w:rPr>
          <w:rFonts w:eastAsia="PMingLiU" w:cs="Tahoma"/>
          <w:color w:val="000000"/>
          <w:szCs w:val="18"/>
        </w:rPr>
        <w:t xml:space="preserve"> Exchange Online </w:t>
      </w:r>
      <w:r w:rsidRPr="00DB0573">
        <w:rPr>
          <w:rFonts w:eastAsia="PMingLiU" w:cs="Tahoma"/>
          <w:color w:val="000000"/>
          <w:szCs w:val="18"/>
        </w:rPr>
        <w:t>封存，您的授權使用者可能繼續使用</w:t>
      </w:r>
      <w:r w:rsidRPr="00DB0573">
        <w:rPr>
          <w:rFonts w:eastAsia="PMingLiU" w:cs="Tahoma"/>
          <w:color w:val="000000"/>
          <w:szCs w:val="18"/>
        </w:rPr>
        <w:t xml:space="preserve"> Exchange Hosted Archive </w:t>
      </w:r>
      <w:r w:rsidRPr="00DB0573">
        <w:rPr>
          <w:rFonts w:eastAsia="PMingLiU" w:cs="Tahoma"/>
          <w:color w:val="000000"/>
          <w:szCs w:val="18"/>
        </w:rPr>
        <w:t>服務，惟需受</w:t>
      </w:r>
      <w:r w:rsidRPr="00DB0573">
        <w:rPr>
          <w:rFonts w:eastAsia="PMingLiU" w:cs="Tahoma"/>
          <w:color w:val="000000"/>
          <w:szCs w:val="18"/>
        </w:rPr>
        <w:t xml:space="preserve"> 2011 </w:t>
      </w:r>
      <w:r w:rsidRPr="00DB0573">
        <w:rPr>
          <w:rFonts w:eastAsia="PMingLiU" w:cs="Tahoma"/>
          <w:color w:val="000000"/>
          <w:szCs w:val="18"/>
        </w:rPr>
        <w:t>年</w:t>
      </w:r>
      <w:r w:rsidRPr="00DB0573">
        <w:rPr>
          <w:rFonts w:eastAsia="PMingLiU" w:cs="Tahoma"/>
          <w:color w:val="000000"/>
          <w:szCs w:val="18"/>
        </w:rPr>
        <w:t xml:space="preserve"> 3 </w:t>
      </w:r>
      <w:r w:rsidRPr="00DB0573">
        <w:rPr>
          <w:rFonts w:eastAsia="PMingLiU" w:cs="Tahoma"/>
          <w:color w:val="000000"/>
          <w:szCs w:val="18"/>
        </w:rPr>
        <w:t>月</w:t>
      </w:r>
      <w:r w:rsidRPr="00DB0573">
        <w:rPr>
          <w:rFonts w:eastAsia="PMingLiU" w:cs="Tahoma"/>
          <w:color w:val="000000"/>
          <w:szCs w:val="18"/>
        </w:rPr>
        <w:t xml:space="preserve"> PUR </w:t>
      </w:r>
      <w:r w:rsidRPr="00DB0573">
        <w:rPr>
          <w:rFonts w:eastAsia="PMingLiU" w:cs="Tahoma"/>
          <w:color w:val="000000"/>
          <w:szCs w:val="18"/>
        </w:rPr>
        <w:t>之條款所拘束，直至您提早移轉至</w:t>
      </w:r>
      <w:r w:rsidRPr="00DB0573">
        <w:rPr>
          <w:rFonts w:eastAsia="PMingLiU" w:cs="Tahoma"/>
          <w:color w:val="000000"/>
          <w:szCs w:val="18"/>
        </w:rPr>
        <w:t xml:space="preserve"> Exchange Online </w:t>
      </w:r>
      <w:r w:rsidRPr="00DB0573">
        <w:rPr>
          <w:rFonts w:eastAsia="PMingLiU" w:cs="Tahoma"/>
          <w:color w:val="000000"/>
          <w:szCs w:val="18"/>
        </w:rPr>
        <w:t>封存或</w:t>
      </w:r>
      <w:r w:rsidRPr="00DB0573">
        <w:rPr>
          <w:rFonts w:eastAsia="PMingLiU" w:cs="Tahoma"/>
          <w:color w:val="000000"/>
          <w:szCs w:val="18"/>
        </w:rPr>
        <w:t xml:space="preserve"> Exchange Online </w:t>
      </w:r>
      <w:r w:rsidRPr="00DB0573">
        <w:rPr>
          <w:rFonts w:eastAsia="PMingLiU" w:cs="Tahoma"/>
          <w:color w:val="000000"/>
          <w:szCs w:val="18"/>
        </w:rPr>
        <w:t>封存的訂閱屆滿為止。</w:t>
      </w:r>
    </w:p>
    <w:p w:rsidR="00B23BE6" w:rsidRDefault="00B23BE6" w:rsidP="00E62BC4">
      <w:pPr>
        <w:ind w:left="720"/>
        <w:rPr>
          <w:rFonts w:eastAsia="PMingLiU" w:cs="Tahoma"/>
        </w:rPr>
      </w:pPr>
    </w:p>
    <w:p w:rsidR="006A754A" w:rsidRDefault="006A754A" w:rsidP="00E62BC4">
      <w:pPr>
        <w:ind w:left="720"/>
        <w:rPr>
          <w:rFonts w:eastAsia="PMingLiU" w:cs="Tahoma"/>
        </w:rPr>
      </w:pPr>
    </w:p>
    <w:p w:rsidR="006A754A" w:rsidRDefault="006A754A" w:rsidP="00E62BC4">
      <w:pPr>
        <w:ind w:left="720"/>
        <w:rPr>
          <w:rFonts w:eastAsia="PMingLiU" w:cs="Tahoma"/>
        </w:rPr>
      </w:pPr>
    </w:p>
    <w:p w:rsidR="006A754A" w:rsidRDefault="006A754A" w:rsidP="00E62BC4">
      <w:pPr>
        <w:ind w:left="720"/>
        <w:rPr>
          <w:rFonts w:eastAsia="PMingLiU" w:cs="Tahoma"/>
        </w:rPr>
      </w:pPr>
    </w:p>
    <w:p w:rsidR="006A754A" w:rsidRDefault="006A754A" w:rsidP="00E62BC4">
      <w:pPr>
        <w:ind w:left="720"/>
        <w:rPr>
          <w:rFonts w:eastAsia="PMingLiU" w:cs="Tahoma"/>
        </w:rPr>
      </w:pPr>
    </w:p>
    <w:p w:rsidR="006A754A" w:rsidRPr="00BB059B" w:rsidRDefault="006A754A" w:rsidP="00E62BC4">
      <w:pPr>
        <w:ind w:left="720"/>
        <w:rPr>
          <w:rFonts w:eastAsia="PMingLiU" w:cs="Tahoma"/>
        </w:rPr>
      </w:pPr>
    </w:p>
    <w:p w:rsidR="00B23BE6" w:rsidRPr="00BB059B" w:rsidRDefault="00B23BE6" w:rsidP="0084072C">
      <w:pPr>
        <w:spacing w:after="60"/>
        <w:ind w:left="720"/>
        <w:rPr>
          <w:rFonts w:eastAsia="PMingLiU" w:cs="Tahoma"/>
          <w:lang w:eastAsia="zh-TW"/>
        </w:rPr>
      </w:pPr>
      <w:r w:rsidRPr="00BB059B">
        <w:rPr>
          <w:rFonts w:eastAsia="PMingLiU" w:cs="Tahoma"/>
          <w:b/>
          <w:color w:val="000000"/>
          <w:szCs w:val="18"/>
          <w:lang w:eastAsia="zh-TW"/>
        </w:rPr>
        <w:t>政府社群雲端服務</w:t>
      </w:r>
      <w:r w:rsidRPr="00BB059B">
        <w:rPr>
          <w:rFonts w:eastAsia="PMingLiU" w:cs="Tahoma"/>
          <w:b/>
          <w:color w:val="000000"/>
          <w:szCs w:val="18"/>
          <w:lang w:eastAsia="zh-TW"/>
        </w:rPr>
        <w:t xml:space="preserve"> (</w:t>
      </w:r>
      <w:r w:rsidRPr="00BB059B">
        <w:rPr>
          <w:rFonts w:eastAsia="PMingLiU" w:cs="Tahoma"/>
          <w:b/>
          <w:color w:val="000000"/>
          <w:szCs w:val="18"/>
          <w:lang w:eastAsia="zh-TW"/>
        </w:rPr>
        <w:t>僅限美國</w:t>
      </w:r>
      <w:r w:rsidRPr="00BB059B">
        <w:rPr>
          <w:rFonts w:eastAsia="PMingLiU" w:cs="Tahoma"/>
          <w:b/>
          <w:color w:val="000000"/>
          <w:szCs w:val="18"/>
          <w:lang w:eastAsia="zh-TW"/>
        </w:rPr>
        <w:t>)</w:t>
      </w:r>
      <w:r w:rsidRPr="00BB059B">
        <w:rPr>
          <w:rFonts w:eastAsia="PMingLiU" w:cs="Tahoma"/>
          <w:b/>
          <w:color w:val="000000"/>
          <w:szCs w:val="18"/>
          <w:lang w:eastAsia="zh-TW"/>
        </w:rPr>
        <w:t>：</w:t>
      </w:r>
    </w:p>
    <w:p w:rsidR="00B23BE6" w:rsidRPr="00BB059B" w:rsidRDefault="00B23BE6" w:rsidP="00E62BC4">
      <w:pPr>
        <w:ind w:left="720"/>
        <w:rPr>
          <w:rFonts w:eastAsia="PMingLiU" w:cs="Tahoma"/>
          <w:lang w:eastAsia="zh-TW"/>
        </w:rPr>
      </w:pPr>
      <w:r w:rsidRPr="00BB059B">
        <w:rPr>
          <w:rFonts w:eastAsia="PMingLiU" w:cs="Tahoma"/>
          <w:color w:val="000000"/>
          <w:szCs w:val="18"/>
          <w:lang w:eastAsia="zh-TW"/>
        </w:rPr>
        <w:t xml:space="preserve">Office 365 </w:t>
      </w:r>
      <w:r w:rsidRPr="00BB059B">
        <w:rPr>
          <w:rFonts w:eastAsia="PMingLiU" w:cs="Tahoma"/>
          <w:color w:val="000000"/>
          <w:szCs w:val="18"/>
          <w:lang w:eastAsia="zh-TW"/>
        </w:rPr>
        <w:t>產品系列之部分線上服務</w:t>
      </w:r>
      <w:r w:rsidRPr="00BB059B">
        <w:rPr>
          <w:rFonts w:eastAsia="PMingLiU" w:cs="Tahoma"/>
          <w:color w:val="000000"/>
          <w:szCs w:val="18"/>
          <w:lang w:eastAsia="zh-TW"/>
        </w:rPr>
        <w:t xml:space="preserve"> (</w:t>
      </w:r>
      <w:r w:rsidRPr="00BB059B">
        <w:rPr>
          <w:rFonts w:eastAsia="PMingLiU" w:cs="Tahoma"/>
          <w:color w:val="000000"/>
          <w:szCs w:val="18"/>
          <w:lang w:eastAsia="zh-TW"/>
        </w:rPr>
        <w:t>包括</w:t>
      </w:r>
      <w:r w:rsidRPr="00BB059B">
        <w:rPr>
          <w:rFonts w:eastAsia="PMingLiU" w:cs="Tahoma"/>
          <w:color w:val="000000"/>
          <w:szCs w:val="18"/>
          <w:lang w:eastAsia="zh-TW"/>
        </w:rPr>
        <w:t xml:space="preserve"> Exchange Online </w:t>
      </w:r>
      <w:r w:rsidRPr="00BB059B">
        <w:rPr>
          <w:rFonts w:eastAsia="PMingLiU" w:cs="Tahoma"/>
          <w:color w:val="000000"/>
          <w:szCs w:val="18"/>
          <w:lang w:eastAsia="zh-TW"/>
        </w:rPr>
        <w:t>封存</w:t>
      </w:r>
      <w:r w:rsidRPr="00BB059B">
        <w:rPr>
          <w:rFonts w:eastAsia="PMingLiU" w:cs="Tahoma"/>
          <w:color w:val="000000"/>
          <w:szCs w:val="18"/>
          <w:lang w:eastAsia="zh-TW"/>
        </w:rPr>
        <w:t xml:space="preserve">) </w:t>
      </w:r>
      <w:r w:rsidRPr="00BB059B">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6A754A">
        <w:rPr>
          <w:rFonts w:eastAsia="PMingLiU" w:cs="Tahoma"/>
          <w:color w:val="000000"/>
          <w:szCs w:val="18"/>
          <w:lang w:eastAsia="zh-TW"/>
        </w:rPr>
        <w:br/>
      </w:r>
      <w:r w:rsidRPr="00BB059B">
        <w:rPr>
          <w:rFonts w:eastAsia="PMingLiU" w:cs="Tahoma"/>
          <w:color w:val="000000"/>
          <w:szCs w:val="18"/>
          <w:lang w:eastAsia="zh-TW"/>
        </w:rPr>
        <w:t>不得與特定非政府社群雲端服務建置於相同的網域中。這項限制會涵蓋隸屬於</w:t>
      </w:r>
      <w:r w:rsidRPr="00BB059B">
        <w:rPr>
          <w:rFonts w:eastAsia="PMingLiU" w:cs="Tahoma"/>
          <w:color w:val="000000"/>
          <w:szCs w:val="18"/>
          <w:lang w:eastAsia="zh-TW"/>
        </w:rPr>
        <w:t xml:space="preserve"> Office 365 </w:t>
      </w:r>
      <w:r w:rsidRPr="00BB059B">
        <w:rPr>
          <w:rFonts w:eastAsia="PMingLiU" w:cs="Tahoma"/>
          <w:color w:val="000000"/>
          <w:szCs w:val="18"/>
          <w:lang w:eastAsia="zh-TW"/>
        </w:rPr>
        <w:t>系列產品之任何線上服務，包括</w:t>
      </w:r>
      <w:r w:rsidRPr="00BB059B">
        <w:rPr>
          <w:rFonts w:eastAsia="PMingLiU" w:cs="Tahoma"/>
          <w:color w:val="000000"/>
          <w:szCs w:val="18"/>
          <w:lang w:eastAsia="zh-TW"/>
        </w:rPr>
        <w:t xml:space="preserve"> Exchange Online</w:t>
      </w:r>
      <w:r w:rsidRPr="00BB059B">
        <w:rPr>
          <w:rFonts w:eastAsia="PMingLiU" w:cs="Tahoma"/>
          <w:color w:val="000000"/>
          <w:szCs w:val="18"/>
          <w:lang w:eastAsia="zh-TW"/>
        </w:rPr>
        <w:t>、</w:t>
      </w:r>
      <w:r w:rsidRPr="00BB059B">
        <w:rPr>
          <w:rFonts w:eastAsia="PMingLiU" w:cs="Tahoma"/>
          <w:color w:val="000000"/>
          <w:szCs w:val="18"/>
          <w:lang w:eastAsia="zh-TW"/>
        </w:rPr>
        <w:t xml:space="preserve">SharePoint Online </w:t>
      </w:r>
      <w:r w:rsidRPr="00BB059B">
        <w:rPr>
          <w:rFonts w:eastAsia="PMingLiU" w:cs="Tahoma"/>
          <w:color w:val="000000"/>
          <w:szCs w:val="18"/>
          <w:lang w:eastAsia="zh-TW"/>
        </w:rPr>
        <w:t>和</w:t>
      </w:r>
      <w:r w:rsidRPr="00BB059B">
        <w:rPr>
          <w:rFonts w:eastAsia="PMingLiU" w:cs="Tahoma"/>
          <w:color w:val="000000"/>
          <w:szCs w:val="18"/>
          <w:lang w:eastAsia="zh-TW"/>
        </w:rPr>
        <w:t xml:space="preserve"> Lync Online</w:t>
      </w:r>
      <w:r w:rsidRPr="00BB059B">
        <w:rPr>
          <w:rFonts w:eastAsia="PMingLiU" w:cs="Tahoma"/>
          <w:color w:val="000000"/>
          <w:szCs w:val="18"/>
          <w:lang w:eastAsia="zh-TW"/>
        </w:rPr>
        <w:t>。</w:t>
      </w:r>
    </w:p>
    <w:p w:rsidR="00B23BE6" w:rsidRPr="00BB059B" w:rsidRDefault="00B23BE6" w:rsidP="00E62BC4">
      <w:pPr>
        <w:ind w:left="720"/>
        <w:rPr>
          <w:rFonts w:eastAsia="PMingLiU" w:cs="Tahoma"/>
          <w:lang w:eastAsia="zh-TW"/>
        </w:rPr>
      </w:pPr>
    </w:p>
    <w:p w:rsidR="00B23BE6" w:rsidRPr="00BB059B" w:rsidRDefault="00B23BE6" w:rsidP="00E62BC4">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6A754A">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B23BE6" w:rsidRPr="006A754A" w:rsidRDefault="00B23BE6" w:rsidP="00D70D2C">
      <w:pPr>
        <w:ind w:left="540"/>
        <w:rPr>
          <w:rFonts w:eastAsia="PMingLiU" w:cs="Tahoma"/>
          <w:szCs w:val="18"/>
          <w:lang w:eastAsia="zh-TW"/>
        </w:rPr>
      </w:pPr>
    </w:p>
    <w:p w:rsidR="00EC1F23" w:rsidRPr="006A754A" w:rsidRDefault="00EC1F23" w:rsidP="0084072C">
      <w:pPr>
        <w:pStyle w:val="Heading2"/>
        <w:ind w:left="0"/>
        <w:rPr>
          <w:rFonts w:ascii="Tahoma" w:eastAsia="PMingLiU" w:hAnsi="Tahoma" w:cs="Tahoma"/>
          <w:sz w:val="18"/>
          <w:szCs w:val="18"/>
          <w:lang w:eastAsia="zh-TW"/>
        </w:rPr>
      </w:pPr>
    </w:p>
    <w:p w:rsidR="00EC1F23" w:rsidRPr="00BB059B" w:rsidRDefault="00B26237" w:rsidP="00465757">
      <w:pPr>
        <w:pStyle w:val="Heading2"/>
        <w:ind w:left="270" w:hanging="270"/>
        <w:rPr>
          <w:rFonts w:ascii="Tahoma" w:eastAsia="PMingLiU" w:hAnsi="Tahoma" w:cs="Tahoma"/>
        </w:rPr>
      </w:pPr>
      <w:bookmarkStart w:id="1229" w:name="_43_Exchange_Hosted"/>
      <w:bookmarkStart w:id="1230" w:name="_Toc336338306"/>
      <w:bookmarkStart w:id="1231" w:name="Srv_44ExchHostArchiveandStorage"/>
      <w:bookmarkStart w:id="1232" w:name="_Toc345401857"/>
      <w:bookmarkEnd w:id="1229"/>
      <w:r w:rsidRPr="00BB059B">
        <w:rPr>
          <w:rFonts w:ascii="Tahoma" w:eastAsia="PMingLiU" w:hAnsi="Tahoma" w:cs="Tahoma"/>
          <w:color w:val="F26200"/>
          <w:sz w:val="20"/>
          <w:vertAlign w:val="superscript"/>
        </w:rPr>
        <w:t>4</w:t>
      </w:r>
      <w:r w:rsidR="002D7DB5">
        <w:rPr>
          <w:rFonts w:ascii="Tahoma" w:eastAsia="PMingLiU" w:hAnsi="Tahoma" w:cs="Tahoma"/>
          <w:color w:val="F26200"/>
          <w:sz w:val="20"/>
          <w:vertAlign w:val="superscript"/>
        </w:rPr>
        <w:t>4</w:t>
      </w:r>
      <w:r w:rsidR="006A754A" w:rsidRPr="00BB059B">
        <w:rPr>
          <w:rFonts w:ascii="Tahoma" w:eastAsia="PMingLiU" w:hAnsi="Tahoma" w:cs="Tahoma"/>
          <w:color w:val="F66400"/>
          <w:sz w:val="22"/>
        </w:rPr>
        <w:t xml:space="preserve"> </w:t>
      </w:r>
      <w:r w:rsidRPr="00BB059B">
        <w:rPr>
          <w:rFonts w:ascii="Tahoma" w:eastAsia="PMingLiU" w:hAnsi="Tahoma" w:cs="Tahoma"/>
          <w:color w:val="F26200"/>
          <w:sz w:val="22"/>
        </w:rPr>
        <w:t>Exchange Hosted Archive (</w:t>
      </w:r>
      <w:r w:rsidRPr="00BB059B">
        <w:rPr>
          <w:rFonts w:ascii="Tahoma" w:eastAsia="PMingLiU" w:hAnsi="Tahoma" w:cs="Tahoma"/>
          <w:color w:val="F26200"/>
          <w:sz w:val="22"/>
        </w:rPr>
        <w:t>使用者訂閱使用權</w:t>
      </w:r>
      <w:r w:rsidRPr="00BB059B">
        <w:rPr>
          <w:rFonts w:ascii="Tahoma" w:eastAsia="PMingLiU" w:hAnsi="Tahoma" w:cs="Tahoma"/>
          <w:color w:val="F26200"/>
          <w:sz w:val="22"/>
        </w:rPr>
        <w:t>)</w:t>
      </w:r>
      <w:r w:rsidRPr="00BB059B">
        <w:rPr>
          <w:rFonts w:ascii="Tahoma" w:eastAsia="PMingLiU" w:hAnsi="Tahoma" w:cs="Tahoma"/>
          <w:color w:val="F26200"/>
          <w:sz w:val="22"/>
        </w:rPr>
        <w:t>、</w:t>
      </w:r>
      <w:r w:rsidRPr="00BB059B">
        <w:rPr>
          <w:rFonts w:ascii="Tahoma" w:eastAsia="PMingLiU" w:hAnsi="Tahoma" w:cs="Tahoma"/>
          <w:color w:val="F26200"/>
          <w:sz w:val="22"/>
        </w:rPr>
        <w:t>Exchange Hosted Archive Extra Storage (</w:t>
      </w:r>
      <w:r w:rsidRPr="00BB059B">
        <w:rPr>
          <w:rFonts w:ascii="Tahoma" w:eastAsia="PMingLiU" w:hAnsi="Tahoma" w:cs="Tahoma"/>
          <w:color w:val="F26200"/>
          <w:sz w:val="22"/>
        </w:rPr>
        <w:t>加值訂閱使用權</w:t>
      </w:r>
      <w:r w:rsidRPr="00BB059B">
        <w:rPr>
          <w:rFonts w:ascii="Tahoma" w:eastAsia="PMingLiU" w:hAnsi="Tahoma" w:cs="Tahoma"/>
          <w:color w:val="F26200"/>
          <w:sz w:val="22"/>
        </w:rPr>
        <w:t>)</w:t>
      </w:r>
      <w:bookmarkEnd w:id="1230"/>
      <w:bookmarkEnd w:id="1231"/>
      <w:bookmarkEnd w:id="1232"/>
    </w:p>
    <w:p w:rsidR="00EC1F23" w:rsidRPr="00BB059B" w:rsidRDefault="00EC1F23" w:rsidP="00EC1F23">
      <w:pPr>
        <w:ind w:left="900"/>
        <w:rPr>
          <w:rFonts w:eastAsia="PMingLiU" w:cs="Tahoma"/>
        </w:rPr>
      </w:pPr>
    </w:p>
    <w:p w:rsidR="00EC1F23" w:rsidRPr="00BB059B" w:rsidRDefault="00EC1F23" w:rsidP="0084072C">
      <w:pPr>
        <w:spacing w:after="60"/>
        <w:ind w:left="720"/>
        <w:rPr>
          <w:rFonts w:eastAsia="PMingLiU" w:cs="Tahoma"/>
        </w:rPr>
      </w:pPr>
      <w:r w:rsidRPr="00BB059B">
        <w:rPr>
          <w:rFonts w:eastAsia="PMingLiU" w:cs="Tahoma"/>
          <w:b/>
          <w:bCs/>
          <w:iCs/>
          <w:color w:val="000000"/>
        </w:rPr>
        <w:t>針對</w:t>
      </w:r>
      <w:r w:rsidRPr="00BB059B">
        <w:rPr>
          <w:rFonts w:eastAsia="PMingLiU" w:cs="Tahoma"/>
          <w:b/>
          <w:bCs/>
          <w:iCs/>
          <w:color w:val="000000"/>
        </w:rPr>
        <w:t xml:space="preserve"> Exchange Hosted Archive </w:t>
      </w:r>
      <w:r w:rsidRPr="00BB059B">
        <w:rPr>
          <w:rFonts w:eastAsia="PMingLiU" w:cs="Tahoma"/>
          <w:b/>
          <w:bCs/>
          <w:iCs/>
          <w:color w:val="000000"/>
        </w:rPr>
        <w:t>客戶之</w:t>
      </w:r>
      <w:r w:rsidRPr="00BB059B">
        <w:rPr>
          <w:rFonts w:eastAsia="PMingLiU" w:cs="Tahoma"/>
          <w:b/>
          <w:bCs/>
          <w:iCs/>
          <w:color w:val="000000"/>
        </w:rPr>
        <w:t xml:space="preserve"> 2011 </w:t>
      </w:r>
      <w:r w:rsidRPr="00BB059B">
        <w:rPr>
          <w:rFonts w:eastAsia="PMingLiU" w:cs="Tahoma"/>
          <w:b/>
          <w:bCs/>
          <w:iCs/>
          <w:color w:val="000000"/>
        </w:rPr>
        <w:t>年</w:t>
      </w:r>
      <w:r w:rsidRPr="00BB059B">
        <w:rPr>
          <w:rFonts w:eastAsia="PMingLiU" w:cs="Tahoma"/>
          <w:b/>
          <w:bCs/>
          <w:iCs/>
          <w:color w:val="000000"/>
        </w:rPr>
        <w:t xml:space="preserve"> 5 </w:t>
      </w:r>
      <w:r w:rsidRPr="00BB059B">
        <w:rPr>
          <w:rFonts w:eastAsia="PMingLiU" w:cs="Tahoma"/>
          <w:b/>
          <w:bCs/>
          <w:iCs/>
          <w:color w:val="000000"/>
        </w:rPr>
        <w:t>月</w:t>
      </w:r>
      <w:r w:rsidRPr="00BB059B">
        <w:rPr>
          <w:rFonts w:eastAsia="PMingLiU" w:cs="Tahoma"/>
          <w:b/>
          <w:bCs/>
          <w:iCs/>
          <w:color w:val="000000"/>
        </w:rPr>
        <w:t xml:space="preserve"> 1 </w:t>
      </w:r>
      <w:r w:rsidRPr="00BB059B">
        <w:rPr>
          <w:rFonts w:eastAsia="PMingLiU" w:cs="Tahoma"/>
          <w:b/>
          <w:bCs/>
          <w:iCs/>
          <w:color w:val="000000"/>
        </w:rPr>
        <w:t>日使用權授與</w:t>
      </w:r>
    </w:p>
    <w:p w:rsidR="00EC1F23" w:rsidRPr="00BB059B" w:rsidRDefault="00EC1F23" w:rsidP="00E62BC4">
      <w:pPr>
        <w:ind w:left="720"/>
        <w:rPr>
          <w:rFonts w:eastAsia="PMingLiU" w:cs="Tahoma"/>
          <w:lang w:eastAsia="zh-TW"/>
        </w:rPr>
      </w:pPr>
      <w:r w:rsidRPr="00BB059B">
        <w:rPr>
          <w:rFonts w:eastAsia="PMingLiU" w:cs="Tahoma"/>
          <w:iCs/>
          <w:color w:val="000000"/>
          <w:lang w:eastAsia="zh-TW"/>
        </w:rPr>
        <w:t>針對購買</w:t>
      </w:r>
      <w:r w:rsidRPr="00BB059B">
        <w:rPr>
          <w:rFonts w:eastAsia="PMingLiU" w:cs="Tahoma"/>
          <w:iCs/>
          <w:color w:val="000000"/>
          <w:lang w:eastAsia="zh-TW"/>
        </w:rPr>
        <w:t xml:space="preserve"> Exchange Hosted Archive (EHA) </w:t>
      </w:r>
      <w:r w:rsidRPr="00BB059B">
        <w:rPr>
          <w:rFonts w:eastAsia="PMingLiU" w:cs="Tahoma"/>
          <w:iCs/>
          <w:color w:val="000000"/>
          <w:lang w:eastAsia="zh-TW"/>
        </w:rPr>
        <w:t>使用權之客戶授與的額外使用權</w:t>
      </w:r>
      <w:r w:rsidRPr="00BB059B">
        <w:rPr>
          <w:rFonts w:eastAsia="PMingLiU" w:cs="Tahoma"/>
          <w:iCs/>
          <w:color w:val="000000"/>
          <w:lang w:eastAsia="zh-TW"/>
        </w:rPr>
        <w:t xml:space="preserve"> (</w:t>
      </w:r>
      <w:r w:rsidRPr="00BB059B">
        <w:rPr>
          <w:rFonts w:eastAsia="PMingLiU" w:cs="Tahoma"/>
          <w:iCs/>
          <w:color w:val="000000"/>
          <w:lang w:eastAsia="zh-TW"/>
        </w:rPr>
        <w:t>「免費使用權」</w:t>
      </w:r>
      <w:r w:rsidRPr="00BB059B">
        <w:rPr>
          <w:rFonts w:eastAsia="PMingLiU" w:cs="Tahoma"/>
          <w:iCs/>
          <w:color w:val="000000"/>
          <w:lang w:eastAsia="zh-TW"/>
        </w:rPr>
        <w:t>)</w:t>
      </w:r>
      <w:r w:rsidRPr="00BB059B">
        <w:rPr>
          <w:rFonts w:eastAsia="PMingLiU" w:cs="Tahoma"/>
          <w:iCs/>
          <w:color w:val="000000"/>
          <w:lang w:eastAsia="zh-TW"/>
        </w:rPr>
        <w:t>，所授與之數量為前述使用權中，有效日自</w:t>
      </w:r>
      <w:r w:rsidRPr="00BB059B">
        <w:rPr>
          <w:rFonts w:eastAsia="PMingLiU" w:cs="Tahoma"/>
          <w:iCs/>
          <w:color w:val="000000"/>
          <w:lang w:eastAsia="zh-TW"/>
        </w:rPr>
        <w:t xml:space="preserve"> 2011 </w:t>
      </w:r>
      <w:r w:rsidRPr="00BB059B">
        <w:rPr>
          <w:rFonts w:eastAsia="PMingLiU" w:cs="Tahoma"/>
          <w:iCs/>
          <w:color w:val="000000"/>
          <w:lang w:eastAsia="zh-TW"/>
        </w:rPr>
        <w:t>年</w:t>
      </w:r>
      <w:r w:rsidRPr="00BB059B">
        <w:rPr>
          <w:rFonts w:eastAsia="PMingLiU" w:cs="Tahoma"/>
          <w:iCs/>
          <w:color w:val="000000"/>
          <w:lang w:eastAsia="zh-TW"/>
        </w:rPr>
        <w:t xml:space="preserve"> 5 </w:t>
      </w:r>
      <w:r w:rsidRPr="00BB059B">
        <w:rPr>
          <w:rFonts w:eastAsia="PMingLiU" w:cs="Tahoma"/>
          <w:iCs/>
          <w:color w:val="000000"/>
          <w:lang w:eastAsia="zh-TW"/>
        </w:rPr>
        <w:t>月</w:t>
      </w:r>
      <w:r w:rsidRPr="00BB059B">
        <w:rPr>
          <w:rFonts w:eastAsia="PMingLiU" w:cs="Tahoma"/>
          <w:iCs/>
          <w:color w:val="000000"/>
          <w:lang w:eastAsia="zh-TW"/>
        </w:rPr>
        <w:t xml:space="preserve"> 1 </w:t>
      </w:r>
      <w:r w:rsidRPr="00BB059B">
        <w:rPr>
          <w:rFonts w:eastAsia="PMingLiU" w:cs="Tahoma"/>
          <w:iCs/>
          <w:color w:val="000000"/>
          <w:lang w:eastAsia="zh-TW"/>
        </w:rPr>
        <w:t>日起算</w:t>
      </w:r>
      <w:r w:rsidRPr="00BB059B">
        <w:rPr>
          <w:rFonts w:eastAsia="PMingLiU" w:cs="Tahoma"/>
          <w:iCs/>
          <w:color w:val="000000"/>
          <w:lang w:eastAsia="zh-TW"/>
        </w:rPr>
        <w:t xml:space="preserve"> (</w:t>
      </w:r>
      <w:r w:rsidRPr="00BB059B">
        <w:rPr>
          <w:rFonts w:eastAsia="PMingLiU" w:cs="Tahoma"/>
          <w:iCs/>
          <w:color w:val="000000"/>
          <w:lang w:eastAsia="zh-TW"/>
        </w:rPr>
        <w:t>「合格使用權」</w:t>
      </w:r>
      <w:r w:rsidRPr="00BB059B">
        <w:rPr>
          <w:rFonts w:eastAsia="PMingLiU" w:cs="Tahoma"/>
          <w:iCs/>
          <w:color w:val="000000"/>
          <w:lang w:eastAsia="zh-TW"/>
        </w:rPr>
        <w:t xml:space="preserve">) </w:t>
      </w:r>
      <w:r w:rsidRPr="00BB059B">
        <w:rPr>
          <w:rFonts w:eastAsia="PMingLiU" w:cs="Tahoma"/>
          <w:iCs/>
          <w:color w:val="000000"/>
          <w:lang w:eastAsia="zh-TW"/>
        </w:rPr>
        <w:t>之使用權數量的</w:t>
      </w:r>
      <w:r w:rsidRPr="00BB059B">
        <w:rPr>
          <w:rFonts w:eastAsia="PMingLiU" w:cs="Tahoma"/>
          <w:iCs/>
          <w:color w:val="000000"/>
          <w:lang w:eastAsia="zh-TW"/>
        </w:rPr>
        <w:t xml:space="preserve"> 15%</w:t>
      </w:r>
      <w:r w:rsidRPr="00BB059B">
        <w:rPr>
          <w:rFonts w:eastAsia="PMingLiU" w:cs="Tahoma"/>
          <w:iCs/>
          <w:color w:val="000000"/>
          <w:lang w:eastAsia="zh-TW"/>
        </w:rPr>
        <w:t>。只要客戶之合格使用權維持有效，其免費使用權也將持續有效，直到訂閱期間屆滿，客戶由</w:t>
      </w:r>
      <w:r w:rsidRPr="00BB059B">
        <w:rPr>
          <w:rFonts w:eastAsia="PMingLiU" w:cs="Tahoma"/>
          <w:iCs/>
          <w:color w:val="000000"/>
          <w:lang w:eastAsia="zh-TW"/>
        </w:rPr>
        <w:t xml:space="preserve"> EHA </w:t>
      </w:r>
      <w:r w:rsidRPr="00BB059B">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BB059B" w:rsidRDefault="00BA1490" w:rsidP="0084072C">
      <w:pPr>
        <w:rPr>
          <w:rFonts w:eastAsia="PMingLiU" w:cs="Tahoma"/>
          <w:lang w:eastAsia="zh-TW"/>
        </w:rPr>
      </w:pPr>
    </w:p>
    <w:p w:rsidR="00EA6918" w:rsidRPr="00BB059B" w:rsidRDefault="00EC1F23" w:rsidP="0084072C">
      <w:pPr>
        <w:spacing w:after="60"/>
        <w:ind w:left="720"/>
        <w:rPr>
          <w:rFonts w:eastAsia="PMingLiU" w:cs="Tahoma"/>
          <w:lang w:eastAsia="zh-TW"/>
        </w:rPr>
      </w:pPr>
      <w:r w:rsidRPr="00BB059B">
        <w:rPr>
          <w:rFonts w:eastAsia="PMingLiU" w:cs="Tahoma"/>
          <w:b/>
          <w:bCs/>
          <w:iCs/>
          <w:color w:val="000000"/>
          <w:lang w:eastAsia="zh-TW"/>
        </w:rPr>
        <w:t>針對</w:t>
      </w:r>
      <w:r w:rsidRPr="00BB059B">
        <w:rPr>
          <w:rFonts w:eastAsia="PMingLiU" w:cs="Tahoma"/>
          <w:b/>
          <w:bCs/>
          <w:iCs/>
          <w:color w:val="000000"/>
          <w:lang w:eastAsia="zh-TW"/>
        </w:rPr>
        <w:t xml:space="preserve"> Exchange Hosted Archive </w:t>
      </w:r>
      <w:r w:rsidRPr="00BB059B">
        <w:rPr>
          <w:rFonts w:eastAsia="PMingLiU" w:cs="Tahoma"/>
          <w:b/>
          <w:bCs/>
          <w:iCs/>
          <w:color w:val="000000"/>
          <w:lang w:eastAsia="zh-TW"/>
        </w:rPr>
        <w:t>客戶之移轉使用權授與</w:t>
      </w:r>
    </w:p>
    <w:p w:rsidR="00EC1F23" w:rsidRPr="00BB059B" w:rsidRDefault="00EC1F23" w:rsidP="00E62BC4">
      <w:pPr>
        <w:ind w:left="720"/>
        <w:rPr>
          <w:rFonts w:eastAsia="PMingLiU" w:cs="Tahoma"/>
          <w:lang w:eastAsia="zh-TW"/>
        </w:rPr>
      </w:pPr>
      <w:r w:rsidRPr="00BB059B">
        <w:rPr>
          <w:rFonts w:eastAsia="PMingLiU" w:cs="Tahoma"/>
          <w:iCs/>
          <w:color w:val="000000"/>
          <w:lang w:eastAsia="zh-TW"/>
        </w:rPr>
        <w:t>移轉至後續線上服務的</w:t>
      </w:r>
      <w:r w:rsidRPr="00BB059B">
        <w:rPr>
          <w:rFonts w:eastAsia="PMingLiU" w:cs="Tahoma"/>
          <w:iCs/>
          <w:color w:val="000000"/>
          <w:lang w:eastAsia="zh-TW"/>
        </w:rPr>
        <w:t xml:space="preserve"> EHA </w:t>
      </w:r>
      <w:r w:rsidRPr="00BB059B">
        <w:rPr>
          <w:rFonts w:eastAsia="PMingLiU" w:cs="Tahoma"/>
          <w:iCs/>
          <w:color w:val="000000"/>
          <w:lang w:eastAsia="zh-TW"/>
        </w:rPr>
        <w:t>客戶將可獲授與後續線上服務的替代使用權，授與數量等於他們所擁有之合格及免費</w:t>
      </w:r>
      <w:r w:rsidRPr="00BB059B">
        <w:rPr>
          <w:rFonts w:eastAsia="PMingLiU" w:cs="Tahoma"/>
          <w:iCs/>
          <w:color w:val="000000"/>
          <w:lang w:eastAsia="zh-TW"/>
        </w:rPr>
        <w:t xml:space="preserve"> EHA </w:t>
      </w:r>
      <w:r w:rsidRPr="00BB059B">
        <w:rPr>
          <w:rFonts w:eastAsia="PMingLiU" w:cs="Tahoma"/>
          <w:iCs/>
          <w:color w:val="000000"/>
          <w:lang w:eastAsia="zh-TW"/>
        </w:rPr>
        <w:t>使用權之總和，如下表所示。該些替代使用權將於訂閱期間屆滿、客戶由</w:t>
      </w:r>
      <w:r w:rsidRPr="00BB059B">
        <w:rPr>
          <w:rFonts w:eastAsia="PMingLiU" w:cs="Tahoma"/>
          <w:iCs/>
          <w:color w:val="000000"/>
          <w:lang w:eastAsia="zh-TW"/>
        </w:rPr>
        <w:t xml:space="preserve"> EHA </w:t>
      </w:r>
      <w:r w:rsidRPr="00BB059B">
        <w:rPr>
          <w:rFonts w:eastAsia="PMingLiU" w:cs="Tahoma"/>
          <w:iCs/>
          <w:color w:val="000000"/>
          <w:lang w:eastAsia="zh-TW"/>
        </w:rPr>
        <w:t>移轉至後續線上服務時失去效力。</w:t>
      </w:r>
    </w:p>
    <w:p w:rsidR="00EC1F23" w:rsidRPr="00BB059B" w:rsidRDefault="00EC1F23" w:rsidP="00E62BC4">
      <w:pPr>
        <w:ind w:left="720"/>
        <w:rPr>
          <w:rFonts w:eastAsia="PMingLiU" w:cs="Tahoma"/>
          <w:lang w:eastAsia="zh-TW"/>
        </w:rPr>
      </w:pPr>
    </w:p>
    <w:p w:rsidR="00EC1F23" w:rsidRPr="00BB059B" w:rsidRDefault="00EC1F23" w:rsidP="0084072C">
      <w:pPr>
        <w:ind w:left="720"/>
        <w:rPr>
          <w:rFonts w:eastAsia="PMingLiU" w:cs="Tahoma"/>
        </w:rPr>
      </w:pPr>
      <w:r w:rsidRPr="00BB059B">
        <w:rPr>
          <w:rFonts w:eastAsia="PMingLiU" w:cs="Tahoma"/>
          <w:iCs/>
          <w:color w:val="000000"/>
        </w:rPr>
        <w:t>於本移轉優惠中所授與之</w:t>
      </w:r>
      <w:r w:rsidRPr="00BB059B">
        <w:rPr>
          <w:rFonts w:eastAsia="PMingLiU" w:cs="Tahoma"/>
          <w:iCs/>
          <w:color w:val="000000"/>
        </w:rPr>
        <w:t xml:space="preserve"> Exchange Online Plan 2 </w:t>
      </w:r>
      <w:r w:rsidRPr="00BB059B">
        <w:rPr>
          <w:rFonts w:eastAsia="PMingLiU" w:cs="Tahoma"/>
          <w:iCs/>
          <w:color w:val="000000"/>
        </w:rPr>
        <w:t>使用者訂閱使用權，必須指派給獲得以下相關項目之指派的相同使用者：</w:t>
      </w:r>
      <w:r w:rsidRPr="00BB059B">
        <w:rPr>
          <w:rFonts w:eastAsia="PMingLiU" w:cs="Tahoma"/>
          <w:iCs/>
          <w:color w:val="000000"/>
        </w:rPr>
        <w:t>Exchange Online Standard</w:t>
      </w:r>
      <w:r w:rsidRPr="00BB059B">
        <w:rPr>
          <w:rFonts w:eastAsia="PMingLiU" w:cs="Tahoma"/>
          <w:iCs/>
          <w:color w:val="000000"/>
        </w:rPr>
        <w:t>、</w:t>
      </w:r>
      <w:r w:rsidRPr="00BB059B">
        <w:rPr>
          <w:rFonts w:eastAsia="PMingLiU" w:cs="Tahoma"/>
          <w:iCs/>
          <w:color w:val="000000"/>
        </w:rPr>
        <w:t>Exchange Online Plan 2</w:t>
      </w:r>
      <w:r w:rsidRPr="00BB059B">
        <w:rPr>
          <w:rFonts w:eastAsia="PMingLiU" w:cs="Tahoma"/>
          <w:iCs/>
          <w:color w:val="000000"/>
        </w:rPr>
        <w:t>、</w:t>
      </w:r>
      <w:r w:rsidRPr="00BB059B">
        <w:rPr>
          <w:rFonts w:eastAsia="PMingLiU" w:cs="Tahoma"/>
          <w:iCs/>
          <w:color w:val="000000"/>
        </w:rPr>
        <w:t>BPOS Standard</w:t>
      </w:r>
      <w:r w:rsidRPr="00BB059B">
        <w:rPr>
          <w:rFonts w:eastAsia="PMingLiU" w:cs="Tahoma"/>
          <w:iCs/>
          <w:color w:val="000000"/>
        </w:rPr>
        <w:t>、</w:t>
      </w:r>
      <w:r w:rsidRPr="00BB059B">
        <w:rPr>
          <w:rFonts w:eastAsia="PMingLiU" w:cs="Tahoma"/>
          <w:iCs/>
          <w:color w:val="000000"/>
        </w:rPr>
        <w:t>Office 365 Plan E1</w:t>
      </w:r>
      <w:r w:rsidRPr="00BB059B">
        <w:rPr>
          <w:rFonts w:eastAsia="PMingLiU" w:cs="Tahoma"/>
          <w:iCs/>
          <w:color w:val="000000"/>
        </w:rPr>
        <w:t>、</w:t>
      </w:r>
      <w:r w:rsidRPr="00BB059B">
        <w:rPr>
          <w:rFonts w:eastAsia="PMingLiU" w:cs="Tahoma"/>
          <w:iCs/>
          <w:color w:val="000000"/>
        </w:rPr>
        <w:t>BPOS Deskless</w:t>
      </w:r>
      <w:r w:rsidRPr="00BB059B">
        <w:rPr>
          <w:rFonts w:eastAsia="PMingLiU" w:cs="Tahoma"/>
          <w:iCs/>
          <w:color w:val="000000"/>
        </w:rPr>
        <w:t>、</w:t>
      </w:r>
      <w:r w:rsidRPr="00BB059B">
        <w:rPr>
          <w:rFonts w:eastAsia="PMingLiU" w:cs="Tahoma"/>
          <w:iCs/>
          <w:color w:val="000000"/>
        </w:rPr>
        <w:t xml:space="preserve">Exchange Online Deskless </w:t>
      </w:r>
      <w:r w:rsidRPr="00BB059B">
        <w:rPr>
          <w:rFonts w:eastAsia="PMingLiU" w:cs="Tahoma"/>
          <w:iCs/>
          <w:color w:val="000000"/>
        </w:rPr>
        <w:t>或</w:t>
      </w:r>
      <w:r w:rsidRPr="00BB059B">
        <w:rPr>
          <w:rFonts w:eastAsia="PMingLiU" w:cs="Tahoma"/>
          <w:iCs/>
          <w:color w:val="000000"/>
        </w:rPr>
        <w:t xml:space="preserve"> Exchange Online Kiosk USL</w:t>
      </w:r>
      <w:r w:rsidRPr="00BB059B">
        <w:rPr>
          <w:rFonts w:eastAsia="PMingLiU" w:cs="Tahoma"/>
          <w:iCs/>
          <w:color w:val="000000"/>
        </w:rPr>
        <w:t>。如果相關之</w:t>
      </w:r>
      <w:r w:rsidRPr="00BB059B">
        <w:rPr>
          <w:rFonts w:eastAsia="PMingLiU" w:cs="Tahoma"/>
          <w:iCs/>
          <w:color w:val="000000"/>
        </w:rPr>
        <w:t xml:space="preserve"> USL </w:t>
      </w:r>
      <w:r w:rsidRPr="00BB059B">
        <w:rPr>
          <w:rFonts w:eastAsia="PMingLiU" w:cs="Tahoma"/>
          <w:iCs/>
          <w:color w:val="000000"/>
        </w:rPr>
        <w:t>已重新指定給新的使用者，則</w:t>
      </w:r>
      <w:r w:rsidRPr="00BB059B">
        <w:rPr>
          <w:rFonts w:eastAsia="PMingLiU" w:cs="Tahoma"/>
          <w:iCs/>
          <w:color w:val="000000"/>
        </w:rPr>
        <w:t xml:space="preserve"> Exchange Online Plan 2 </w:t>
      </w:r>
      <w:r w:rsidRPr="00BB059B">
        <w:rPr>
          <w:rFonts w:eastAsia="PMingLiU" w:cs="Tahoma"/>
          <w:iCs/>
          <w:color w:val="000000"/>
        </w:rPr>
        <w:t>就必須重新指定給該名新使用者。</w:t>
      </w:r>
    </w:p>
    <w:p w:rsidR="00EC1F23" w:rsidRPr="00BB059B" w:rsidRDefault="00EC1F23" w:rsidP="00EC1F23">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BB059B" w:rsidTr="00022FBE">
        <w:tc>
          <w:tcPr>
            <w:tcW w:w="7740" w:type="dxa"/>
            <w:gridSpan w:val="2"/>
            <w:shd w:val="clear" w:color="auto" w:fill="FABF8F"/>
          </w:tcPr>
          <w:p w:rsidR="00EC1F23" w:rsidRPr="00BB059B" w:rsidRDefault="00EC1F23" w:rsidP="00022FBE">
            <w:pPr>
              <w:jc w:val="center"/>
              <w:rPr>
                <w:rFonts w:eastAsia="PMingLiU" w:cs="Tahoma"/>
                <w:b/>
                <w:iCs/>
                <w:color w:val="000000"/>
              </w:rPr>
            </w:pPr>
            <w:r w:rsidRPr="00BB059B">
              <w:rPr>
                <w:rFonts w:eastAsia="PMingLiU" w:cs="Tahoma"/>
                <w:b/>
                <w:iCs/>
                <w:color w:val="000000"/>
              </w:rPr>
              <w:t>移轉使用權之授與</w:t>
            </w:r>
          </w:p>
        </w:tc>
      </w:tr>
      <w:tr w:rsidR="00EC1F23" w:rsidRPr="00BB059B" w:rsidTr="00022FBE">
        <w:tc>
          <w:tcPr>
            <w:tcW w:w="3960" w:type="dxa"/>
            <w:shd w:val="clear" w:color="auto" w:fill="auto"/>
          </w:tcPr>
          <w:p w:rsidR="00EC1F23" w:rsidRPr="00BB059B" w:rsidRDefault="00EC1F23" w:rsidP="00022FBE">
            <w:pPr>
              <w:jc w:val="center"/>
              <w:rPr>
                <w:rFonts w:eastAsia="PMingLiU" w:cs="Tahoma"/>
                <w:iCs/>
                <w:color w:val="000000"/>
              </w:rPr>
            </w:pPr>
            <w:r w:rsidRPr="00BB059B">
              <w:rPr>
                <w:rFonts w:eastAsia="PMingLiU" w:cs="Tahoma"/>
                <w:iCs/>
                <w:color w:val="000000"/>
              </w:rPr>
              <w:t>合格使用權之狀況</w:t>
            </w:r>
          </w:p>
        </w:tc>
        <w:tc>
          <w:tcPr>
            <w:tcW w:w="3780" w:type="dxa"/>
            <w:shd w:val="clear" w:color="auto" w:fill="auto"/>
          </w:tcPr>
          <w:p w:rsidR="00EC1F23" w:rsidRPr="00BB059B" w:rsidRDefault="00EC1F23" w:rsidP="00022FBE">
            <w:pPr>
              <w:jc w:val="center"/>
              <w:rPr>
                <w:rFonts w:eastAsia="PMingLiU" w:cs="Tahoma"/>
                <w:iCs/>
                <w:color w:val="000000"/>
              </w:rPr>
            </w:pPr>
            <w:r w:rsidRPr="00BB059B">
              <w:rPr>
                <w:rFonts w:eastAsia="PMingLiU" w:cs="Tahoma"/>
                <w:iCs/>
                <w:color w:val="000000"/>
              </w:rPr>
              <w:t>使用權之授與</w:t>
            </w:r>
          </w:p>
        </w:tc>
      </w:tr>
      <w:tr w:rsidR="00EC1F23" w:rsidRPr="00BB059B" w:rsidTr="00022FBE">
        <w:tc>
          <w:tcPr>
            <w:tcW w:w="3960" w:type="dxa"/>
            <w:shd w:val="clear" w:color="auto" w:fill="auto"/>
          </w:tcPr>
          <w:p w:rsidR="00EE53FF" w:rsidRPr="00BB059B" w:rsidRDefault="00EE53FF" w:rsidP="001051D1">
            <w:pPr>
              <w:spacing w:before="60" w:after="60"/>
              <w:ind w:left="158" w:right="346"/>
              <w:rPr>
                <w:rFonts w:eastAsia="PMingLiU" w:cs="Tahoma"/>
              </w:rPr>
            </w:pPr>
            <w:r w:rsidRPr="00BB059B">
              <w:rPr>
                <w:rFonts w:eastAsia="PMingLiU" w:cs="Tahoma"/>
                <w:iCs/>
                <w:color w:val="000000"/>
              </w:rPr>
              <w:t xml:space="preserve">EHA </w:t>
            </w:r>
            <w:r w:rsidRPr="00BB059B">
              <w:rPr>
                <w:rFonts w:eastAsia="PMingLiU" w:cs="Tahoma"/>
                <w:iCs/>
                <w:color w:val="000000"/>
              </w:rPr>
              <w:t>使用者訂閱使用權</w:t>
            </w:r>
            <w:r w:rsidRPr="00BB059B">
              <w:rPr>
                <w:rFonts w:eastAsia="PMingLiU" w:cs="Tahoma"/>
                <w:iCs/>
                <w:color w:val="000000"/>
              </w:rPr>
              <w:t xml:space="preserve"> (</w:t>
            </w:r>
            <w:r w:rsidRPr="00BB059B">
              <w:rPr>
                <w:rFonts w:eastAsia="PMingLiU" w:cs="Tahoma"/>
                <w:iCs/>
                <w:color w:val="000000"/>
              </w:rPr>
              <w:t>與</w:t>
            </w:r>
            <w:r w:rsidRPr="00BB059B">
              <w:rPr>
                <w:rFonts w:eastAsia="PMingLiU" w:cs="Tahoma"/>
                <w:iCs/>
                <w:color w:val="000000"/>
              </w:rPr>
              <w:t xml:space="preserve"> Exchange CAL On Premise </w:t>
            </w:r>
            <w:r w:rsidRPr="00BB059B">
              <w:rPr>
                <w:rFonts w:eastAsia="PMingLiU" w:cs="Tahoma"/>
                <w:iCs/>
                <w:color w:val="000000"/>
              </w:rPr>
              <w:t>搭配使用</w:t>
            </w:r>
            <w:r w:rsidRPr="00BB059B">
              <w:rPr>
                <w:rFonts w:eastAsia="PMingLiU" w:cs="Tahoma"/>
                <w:iCs/>
                <w:color w:val="000000"/>
              </w:rPr>
              <w:t>)</w:t>
            </w:r>
          </w:p>
          <w:p w:rsidR="00EC1F23" w:rsidRPr="00BB059B" w:rsidRDefault="00EC1F23" w:rsidP="001051D1">
            <w:pPr>
              <w:spacing w:before="60" w:after="60"/>
              <w:ind w:left="158" w:right="346"/>
              <w:rPr>
                <w:rFonts w:eastAsia="PMingLiU" w:cs="Tahoma"/>
              </w:rPr>
            </w:pPr>
            <w:r w:rsidRPr="00BB059B">
              <w:rPr>
                <w:rFonts w:eastAsia="PMingLiU" w:cs="Tahoma"/>
                <w:iCs/>
                <w:color w:val="000000"/>
              </w:rPr>
              <w:t xml:space="preserve">EHA </w:t>
            </w:r>
            <w:r w:rsidRPr="00BB059B">
              <w:rPr>
                <w:rFonts w:eastAsia="PMingLiU" w:cs="Tahoma"/>
                <w:iCs/>
                <w:color w:val="000000"/>
              </w:rPr>
              <w:t>使用者訂閱使用權</w:t>
            </w:r>
            <w:r w:rsidRPr="00BB059B">
              <w:rPr>
                <w:rFonts w:eastAsia="PMingLiU" w:cs="Tahoma"/>
                <w:iCs/>
                <w:color w:val="000000"/>
              </w:rPr>
              <w:t xml:space="preserve"> (</w:t>
            </w:r>
            <w:r w:rsidRPr="00BB059B">
              <w:rPr>
                <w:rFonts w:eastAsia="PMingLiU" w:cs="Tahoma"/>
                <w:iCs/>
                <w:color w:val="000000"/>
              </w:rPr>
              <w:t>與</w:t>
            </w:r>
            <w:r w:rsidRPr="00BB059B">
              <w:rPr>
                <w:rFonts w:eastAsia="PMingLiU" w:cs="Tahoma"/>
                <w:iCs/>
                <w:color w:val="000000"/>
              </w:rPr>
              <w:t xml:space="preserve"> Exchange Online Standard</w:t>
            </w:r>
            <w:r w:rsidRPr="00BB059B">
              <w:rPr>
                <w:rFonts w:eastAsia="PMingLiU" w:cs="Tahoma"/>
                <w:iCs/>
                <w:color w:val="000000"/>
              </w:rPr>
              <w:t>、</w:t>
            </w:r>
            <w:r w:rsidRPr="00BB059B">
              <w:rPr>
                <w:rFonts w:eastAsia="PMingLiU" w:cs="Tahoma"/>
                <w:iCs/>
                <w:color w:val="000000"/>
              </w:rPr>
              <w:t xml:space="preserve">Exchange Online Plan </w:t>
            </w:r>
            <w:r w:rsidRPr="00BB059B">
              <w:rPr>
                <w:rFonts w:eastAsia="PMingLiU" w:cs="Tahoma"/>
                <w:iCs/>
                <w:color w:val="000000"/>
              </w:rPr>
              <w:t>使用者訂閱使用權搭配使用</w:t>
            </w:r>
          </w:p>
          <w:p w:rsidR="00EC1F23" w:rsidRPr="00BB059B" w:rsidRDefault="00EC1F23" w:rsidP="001051D1">
            <w:pPr>
              <w:spacing w:before="60" w:after="60"/>
              <w:ind w:left="158" w:right="346"/>
              <w:rPr>
                <w:rFonts w:eastAsia="PMingLiU" w:cs="Tahoma"/>
                <w:iCs/>
                <w:color w:val="000000"/>
              </w:rPr>
            </w:pPr>
            <w:r w:rsidRPr="00BB059B">
              <w:rPr>
                <w:rFonts w:eastAsia="PMingLiU" w:cs="Tahoma"/>
                <w:iCs/>
                <w:color w:val="000000"/>
              </w:rPr>
              <w:t>2</w:t>
            </w:r>
            <w:r w:rsidRPr="00BB059B">
              <w:rPr>
                <w:rFonts w:eastAsia="PMingLiU" w:cs="Tahoma"/>
                <w:iCs/>
                <w:color w:val="000000"/>
              </w:rPr>
              <w:t>、</w:t>
            </w:r>
            <w:r w:rsidRPr="00BB059B">
              <w:rPr>
                <w:rFonts w:eastAsia="PMingLiU" w:cs="Tahoma"/>
                <w:iCs/>
                <w:color w:val="000000"/>
              </w:rPr>
              <w:t>BPOS Standard</w:t>
            </w:r>
            <w:r w:rsidRPr="00BB059B">
              <w:rPr>
                <w:rFonts w:eastAsia="PMingLiU" w:cs="Tahoma"/>
                <w:iCs/>
                <w:color w:val="000000"/>
              </w:rPr>
              <w:t>、</w:t>
            </w:r>
            <w:r w:rsidRPr="00BB059B">
              <w:rPr>
                <w:rFonts w:eastAsia="PMingLiU" w:cs="Tahoma"/>
                <w:iCs/>
                <w:color w:val="000000"/>
              </w:rPr>
              <w:t>Office 365 E1</w:t>
            </w:r>
            <w:r w:rsidRPr="00BB059B">
              <w:rPr>
                <w:rFonts w:eastAsia="PMingLiU" w:cs="Tahoma"/>
                <w:iCs/>
                <w:color w:val="000000"/>
              </w:rPr>
              <w:t>、</w:t>
            </w:r>
            <w:r w:rsidRPr="00BB059B">
              <w:rPr>
                <w:rFonts w:eastAsia="PMingLiU" w:cs="Tahoma"/>
                <w:iCs/>
                <w:color w:val="000000"/>
              </w:rPr>
              <w:t>BPOS Deskless</w:t>
            </w:r>
            <w:r w:rsidRPr="00BB059B">
              <w:rPr>
                <w:rFonts w:eastAsia="PMingLiU" w:cs="Tahoma"/>
                <w:iCs/>
                <w:color w:val="000000"/>
              </w:rPr>
              <w:t>、</w:t>
            </w:r>
            <w:r w:rsidRPr="00BB059B">
              <w:rPr>
                <w:rFonts w:eastAsia="PMingLiU" w:cs="Tahoma"/>
                <w:iCs/>
                <w:color w:val="000000"/>
              </w:rPr>
              <w:t xml:space="preserve">Exchange Online Deskless </w:t>
            </w:r>
            <w:r w:rsidRPr="00BB059B">
              <w:rPr>
                <w:rFonts w:eastAsia="PMingLiU" w:cs="Tahoma"/>
                <w:iCs/>
                <w:color w:val="000000"/>
              </w:rPr>
              <w:t>或</w:t>
            </w:r>
            <w:r w:rsidRPr="00BB059B">
              <w:rPr>
                <w:rFonts w:eastAsia="PMingLiU" w:cs="Tahoma"/>
                <w:iCs/>
                <w:color w:val="000000"/>
              </w:rPr>
              <w:t xml:space="preserve"> Exchange Online Kiosk)</w:t>
            </w:r>
          </w:p>
        </w:tc>
        <w:tc>
          <w:tcPr>
            <w:tcW w:w="3780" w:type="dxa"/>
            <w:shd w:val="clear" w:color="auto" w:fill="auto"/>
          </w:tcPr>
          <w:p w:rsidR="00EC1F23" w:rsidRPr="00BB059B" w:rsidRDefault="00EC1F23" w:rsidP="001051D1">
            <w:pPr>
              <w:numPr>
                <w:ilvl w:val="0"/>
                <w:numId w:val="58"/>
              </w:numPr>
              <w:spacing w:before="60" w:after="60"/>
              <w:ind w:right="342"/>
              <w:rPr>
                <w:rFonts w:eastAsia="PMingLiU" w:cs="Tahoma"/>
                <w:iCs/>
                <w:color w:val="000000"/>
              </w:rPr>
            </w:pPr>
            <w:r w:rsidRPr="00BB059B">
              <w:rPr>
                <w:rFonts w:eastAsia="PMingLiU" w:cs="Tahoma"/>
                <w:iCs/>
                <w:color w:val="000000"/>
              </w:rPr>
              <w:t xml:space="preserve">Exchange Online Plan 2 </w:t>
            </w:r>
            <w:r w:rsidRPr="00BB059B">
              <w:rPr>
                <w:rFonts w:eastAsia="PMingLiU" w:cs="Tahoma"/>
                <w:iCs/>
                <w:color w:val="000000"/>
              </w:rPr>
              <w:t>使用者訂閱使用權</w:t>
            </w:r>
          </w:p>
        </w:tc>
      </w:tr>
    </w:tbl>
    <w:p w:rsidR="00DD39C7" w:rsidRPr="00BB059B" w:rsidRDefault="00DD39C7" w:rsidP="0084072C">
      <w:pPr>
        <w:rPr>
          <w:rFonts w:eastAsia="PMingLiU" w:cs="Tahoma"/>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462906" w:rsidRDefault="00462906" w:rsidP="0084072C">
      <w:pPr>
        <w:spacing w:after="60"/>
        <w:ind w:left="720"/>
        <w:rPr>
          <w:rFonts w:eastAsia="PMingLiU" w:cs="Tahoma"/>
          <w:b/>
          <w:color w:val="000000"/>
        </w:rPr>
      </w:pPr>
    </w:p>
    <w:p w:rsidR="00DD39C7" w:rsidRPr="00BB059B" w:rsidRDefault="00DD39C7" w:rsidP="0084072C">
      <w:pPr>
        <w:spacing w:after="60"/>
        <w:ind w:left="720"/>
        <w:rPr>
          <w:rFonts w:eastAsia="PMingLiU" w:cs="Tahoma"/>
        </w:rPr>
      </w:pPr>
      <w:r w:rsidRPr="00BB059B">
        <w:rPr>
          <w:rFonts w:eastAsia="PMingLiU" w:cs="Tahoma"/>
          <w:b/>
          <w:color w:val="000000"/>
        </w:rPr>
        <w:t>持續使用具備</w:t>
      </w:r>
      <w:r w:rsidRPr="00BB059B">
        <w:rPr>
          <w:rFonts w:eastAsia="PMingLiU" w:cs="Tahoma"/>
          <w:b/>
          <w:color w:val="000000"/>
        </w:rPr>
        <w:t xml:space="preserve"> Business Productivity Online Subscription (BPOS) </w:t>
      </w:r>
      <w:r w:rsidRPr="00BB059B">
        <w:rPr>
          <w:rFonts w:eastAsia="PMingLiU" w:cs="Tahoma"/>
          <w:b/>
          <w:color w:val="000000"/>
        </w:rPr>
        <w:t>和</w:t>
      </w:r>
      <w:r w:rsidRPr="00BB059B">
        <w:rPr>
          <w:rFonts w:eastAsia="PMingLiU" w:cs="Tahoma"/>
          <w:b/>
          <w:color w:val="000000"/>
        </w:rPr>
        <w:t xml:space="preserve"> Exchange Online Standard </w:t>
      </w:r>
      <w:r w:rsidRPr="00BB059B">
        <w:rPr>
          <w:rFonts w:eastAsia="PMingLiU" w:cs="Tahoma"/>
          <w:b/>
          <w:color w:val="000000"/>
        </w:rPr>
        <w:t>之有效訂閱的</w:t>
      </w:r>
      <w:r w:rsidRPr="00BB059B">
        <w:rPr>
          <w:rFonts w:eastAsia="PMingLiU" w:cs="Tahoma"/>
          <w:b/>
          <w:color w:val="000000"/>
        </w:rPr>
        <w:t xml:space="preserve"> Exchange Hosted Archive (EHA)</w:t>
      </w:r>
    </w:p>
    <w:p w:rsidR="00DD39C7" w:rsidRPr="00BB059B" w:rsidRDefault="00DD39C7" w:rsidP="00DD39C7">
      <w:pPr>
        <w:ind w:left="720"/>
        <w:rPr>
          <w:rFonts w:eastAsia="PMingLiU" w:cs="Tahoma"/>
          <w:lang w:eastAsia="zh-TW"/>
        </w:rPr>
      </w:pPr>
      <w:r w:rsidRPr="00BB059B">
        <w:rPr>
          <w:rFonts w:eastAsia="PMingLiU" w:cs="Tahoma"/>
          <w:iCs/>
          <w:color w:val="000000"/>
        </w:rPr>
        <w:t>若客戶具備即將屆滿但尚未移轉至</w:t>
      </w:r>
      <w:r w:rsidRPr="00BB059B">
        <w:rPr>
          <w:rFonts w:eastAsia="PMingLiU" w:cs="Tahoma"/>
          <w:iCs/>
          <w:color w:val="000000"/>
        </w:rPr>
        <w:t xml:space="preserve"> Office 365 </w:t>
      </w:r>
      <w:r w:rsidRPr="00BB059B">
        <w:rPr>
          <w:rFonts w:eastAsia="PMingLiU" w:cs="Tahoma"/>
          <w:iCs/>
          <w:color w:val="000000"/>
        </w:rPr>
        <w:t>的</w:t>
      </w:r>
      <w:r w:rsidRPr="00BB059B">
        <w:rPr>
          <w:rFonts w:eastAsia="PMingLiU" w:cs="Tahoma"/>
          <w:iCs/>
          <w:color w:val="000000"/>
        </w:rPr>
        <w:t xml:space="preserve"> EHA </w:t>
      </w:r>
      <w:r w:rsidRPr="00BB059B">
        <w:rPr>
          <w:rFonts w:eastAsia="PMingLiU" w:cs="Tahoma"/>
          <w:iCs/>
          <w:color w:val="000000"/>
        </w:rPr>
        <w:t>訂閱且其目前已建置在</w:t>
      </w:r>
      <w:r w:rsidRPr="00BB059B">
        <w:rPr>
          <w:rFonts w:eastAsia="PMingLiU" w:cs="Tahoma"/>
          <w:iCs/>
          <w:color w:val="000000"/>
        </w:rPr>
        <w:t xml:space="preserve"> BPOS </w:t>
      </w:r>
      <w:r w:rsidRPr="00BB059B">
        <w:rPr>
          <w:rFonts w:eastAsia="PMingLiU" w:cs="Tahoma"/>
          <w:iCs/>
          <w:color w:val="000000"/>
        </w:rPr>
        <w:t>或</w:t>
      </w:r>
      <w:r w:rsidRPr="00BB059B">
        <w:rPr>
          <w:rFonts w:eastAsia="PMingLiU" w:cs="Tahoma"/>
          <w:iCs/>
          <w:color w:val="000000"/>
        </w:rPr>
        <w:t xml:space="preserve"> Exchange Online Standard </w:t>
      </w:r>
      <w:r w:rsidRPr="00BB059B">
        <w:rPr>
          <w:rFonts w:eastAsia="PMingLiU" w:cs="Tahoma"/>
          <w:iCs/>
          <w:color w:val="000000"/>
        </w:rPr>
        <w:t>上，則在其</w:t>
      </w:r>
      <w:r w:rsidRPr="00BB059B">
        <w:rPr>
          <w:rFonts w:eastAsia="PMingLiU" w:cs="Tahoma"/>
          <w:iCs/>
          <w:color w:val="000000"/>
        </w:rPr>
        <w:t xml:space="preserve"> EHA </w:t>
      </w:r>
      <w:r w:rsidRPr="00BB059B">
        <w:rPr>
          <w:rFonts w:eastAsia="PMingLiU" w:cs="Tahoma"/>
          <w:iCs/>
          <w:color w:val="000000"/>
        </w:rPr>
        <w:t>訂閱屆滿之後仍可以繼續使用</w:t>
      </w:r>
      <w:r w:rsidRPr="00BB059B">
        <w:rPr>
          <w:rFonts w:eastAsia="PMingLiU" w:cs="Tahoma"/>
          <w:iCs/>
          <w:color w:val="000000"/>
        </w:rPr>
        <w:t xml:space="preserve"> EHA</w:t>
      </w:r>
      <w:r w:rsidRPr="00BB059B">
        <w:rPr>
          <w:rFonts w:eastAsia="PMingLiU" w:cs="Tahoma"/>
          <w:iCs/>
          <w:color w:val="000000"/>
        </w:rPr>
        <w:t>，直至</w:t>
      </w:r>
      <w:r w:rsidRPr="00BB059B">
        <w:rPr>
          <w:rFonts w:eastAsia="PMingLiU" w:cs="Tahoma"/>
          <w:iCs/>
          <w:color w:val="000000"/>
        </w:rPr>
        <w:t xml:space="preserve"> (i) </w:t>
      </w:r>
      <w:r w:rsidRPr="00BB059B">
        <w:rPr>
          <w:rFonts w:eastAsia="PMingLiU" w:cs="Tahoma"/>
          <w:iCs/>
          <w:color w:val="000000"/>
        </w:rPr>
        <w:t>其移轉至</w:t>
      </w:r>
      <w:r w:rsidRPr="00BB059B">
        <w:rPr>
          <w:rFonts w:eastAsia="PMingLiU" w:cs="Tahoma"/>
          <w:iCs/>
          <w:color w:val="000000"/>
        </w:rPr>
        <w:t xml:space="preserve"> Office 365 </w:t>
      </w:r>
      <w:r w:rsidRPr="00BB059B">
        <w:rPr>
          <w:rFonts w:eastAsia="PMingLiU" w:cs="Tahoma"/>
          <w:iCs/>
          <w:color w:val="000000"/>
        </w:rPr>
        <w:t>或</w:t>
      </w:r>
      <w:r w:rsidRPr="00BB059B">
        <w:rPr>
          <w:rFonts w:eastAsia="PMingLiU" w:cs="Tahoma"/>
          <w:iCs/>
          <w:color w:val="000000"/>
        </w:rPr>
        <w:t xml:space="preserve"> (ii) </w:t>
      </w:r>
      <w:r w:rsidRPr="00BB059B">
        <w:rPr>
          <w:rFonts w:eastAsia="PMingLiU" w:cs="Tahoma"/>
          <w:iCs/>
          <w:color w:val="000000"/>
        </w:rPr>
        <w:t>其</w:t>
      </w:r>
      <w:r w:rsidRPr="00BB059B">
        <w:rPr>
          <w:rFonts w:eastAsia="PMingLiU" w:cs="Tahoma"/>
          <w:iCs/>
          <w:color w:val="000000"/>
        </w:rPr>
        <w:t xml:space="preserve"> BPOS </w:t>
      </w:r>
      <w:r w:rsidRPr="00BB059B">
        <w:rPr>
          <w:rFonts w:eastAsia="PMingLiU" w:cs="Tahoma"/>
          <w:iCs/>
          <w:color w:val="000000"/>
        </w:rPr>
        <w:t>或</w:t>
      </w:r>
      <w:r w:rsidRPr="00BB059B">
        <w:rPr>
          <w:rFonts w:eastAsia="PMingLiU" w:cs="Tahoma"/>
          <w:iCs/>
          <w:color w:val="000000"/>
        </w:rPr>
        <w:t xml:space="preserve"> Exchange Online Standard </w:t>
      </w:r>
      <w:r w:rsidRPr="00BB059B">
        <w:rPr>
          <w:rFonts w:eastAsia="PMingLiU" w:cs="Tahoma"/>
          <w:iCs/>
          <w:color w:val="000000"/>
        </w:rPr>
        <w:t>的訂閱屆滿為止</w:t>
      </w:r>
      <w:r w:rsidRPr="00BB059B">
        <w:rPr>
          <w:rFonts w:eastAsia="PMingLiU" w:cs="Tahoma"/>
          <w:iCs/>
          <w:color w:val="000000"/>
        </w:rPr>
        <w:t xml:space="preserve"> (</w:t>
      </w:r>
      <w:r w:rsidRPr="00BB059B">
        <w:rPr>
          <w:rFonts w:eastAsia="PMingLiU" w:cs="Tahoma"/>
          <w:iCs/>
          <w:color w:val="000000"/>
        </w:rPr>
        <w:t>視何者較早發生</w:t>
      </w:r>
      <w:r w:rsidRPr="00BB059B">
        <w:rPr>
          <w:rFonts w:eastAsia="PMingLiU" w:cs="Tahoma"/>
          <w:iCs/>
          <w:color w:val="000000"/>
        </w:rPr>
        <w:t>)</w:t>
      </w:r>
      <w:r w:rsidRPr="00BB059B">
        <w:rPr>
          <w:rFonts w:eastAsia="PMingLiU" w:cs="Tahoma"/>
          <w:iCs/>
          <w:color w:val="000000"/>
        </w:rPr>
        <w:t>。</w:t>
      </w:r>
      <w:r w:rsidRPr="00BB059B">
        <w:rPr>
          <w:rFonts w:eastAsia="PMingLiU" w:cs="Tahoma"/>
          <w:iCs/>
          <w:color w:val="000000"/>
          <w:lang w:eastAsia="zh-TW"/>
        </w:rPr>
        <w:t>客戶依此優惠方案對</w:t>
      </w:r>
      <w:r w:rsidRPr="00BB059B">
        <w:rPr>
          <w:rFonts w:eastAsia="PMingLiU" w:cs="Tahoma"/>
          <w:iCs/>
          <w:color w:val="000000"/>
          <w:lang w:eastAsia="zh-TW"/>
        </w:rPr>
        <w:t xml:space="preserve"> EHA </w:t>
      </w:r>
      <w:r w:rsidRPr="00BB059B">
        <w:rPr>
          <w:rFonts w:eastAsia="PMingLiU" w:cs="Tahoma"/>
          <w:iCs/>
          <w:color w:val="000000"/>
          <w:lang w:eastAsia="zh-TW"/>
        </w:rPr>
        <w:t>之使用係受客戶之大量授權合約的條款及條件及</w:t>
      </w:r>
      <w:r w:rsidRPr="00BB059B">
        <w:rPr>
          <w:rFonts w:eastAsia="PMingLiU" w:cs="Tahoma"/>
          <w:iCs/>
          <w:color w:val="000000"/>
          <w:lang w:eastAsia="zh-TW"/>
        </w:rPr>
        <w:t xml:space="preserve"> 2011 </w:t>
      </w:r>
      <w:r w:rsidRPr="00BB059B">
        <w:rPr>
          <w:rFonts w:eastAsia="PMingLiU" w:cs="Tahoma"/>
          <w:iCs/>
          <w:color w:val="000000"/>
          <w:lang w:eastAsia="zh-TW"/>
        </w:rPr>
        <w:t>年</w:t>
      </w:r>
      <w:r w:rsidRPr="00BB059B">
        <w:rPr>
          <w:rFonts w:eastAsia="PMingLiU" w:cs="Tahoma"/>
          <w:iCs/>
          <w:color w:val="000000"/>
          <w:lang w:eastAsia="zh-TW"/>
        </w:rPr>
        <w:t xml:space="preserve"> 1 </w:t>
      </w:r>
      <w:r w:rsidRPr="00BB059B">
        <w:rPr>
          <w:rFonts w:eastAsia="PMingLiU" w:cs="Tahoma"/>
          <w:iCs/>
          <w:color w:val="000000"/>
          <w:lang w:eastAsia="zh-TW"/>
        </w:rPr>
        <w:t>月的「產品使用權」中之</w:t>
      </w:r>
      <w:r w:rsidRPr="00BB059B">
        <w:rPr>
          <w:rFonts w:eastAsia="PMingLiU" w:cs="Tahoma"/>
          <w:iCs/>
          <w:color w:val="000000"/>
          <w:lang w:eastAsia="zh-TW"/>
        </w:rPr>
        <w:t xml:space="preserve"> EHA </w:t>
      </w:r>
      <w:r w:rsidRPr="00BB059B">
        <w:rPr>
          <w:rFonts w:eastAsia="PMingLiU" w:cs="Tahoma"/>
          <w:iCs/>
          <w:color w:val="000000"/>
          <w:lang w:eastAsia="zh-TW"/>
        </w:rPr>
        <w:t>授權條款所拘束。針對客戶的即將屆滿之</w:t>
      </w:r>
      <w:r w:rsidRPr="00BB059B">
        <w:rPr>
          <w:rFonts w:eastAsia="PMingLiU" w:cs="Tahoma"/>
          <w:iCs/>
          <w:color w:val="000000"/>
          <w:lang w:eastAsia="zh-TW"/>
        </w:rPr>
        <w:t xml:space="preserve"> EHA </w:t>
      </w:r>
      <w:r w:rsidRPr="00BB059B">
        <w:rPr>
          <w:rFonts w:eastAsia="PMingLiU" w:cs="Tahoma"/>
          <w:iCs/>
          <w:color w:val="000000"/>
          <w:lang w:eastAsia="zh-TW"/>
        </w:rPr>
        <w:t>使用者或裝置訂閱使用權，將視同客戶具備一份暫時的</w:t>
      </w:r>
      <w:r w:rsidRPr="00BB059B">
        <w:rPr>
          <w:rFonts w:eastAsia="PMingLiU" w:cs="Tahoma"/>
          <w:iCs/>
          <w:color w:val="000000"/>
          <w:lang w:eastAsia="zh-TW"/>
        </w:rPr>
        <w:t xml:space="preserve"> EHA </w:t>
      </w:r>
      <w:r w:rsidRPr="00BB059B">
        <w:rPr>
          <w:rFonts w:eastAsia="PMingLiU" w:cs="Tahoma"/>
          <w:iCs/>
          <w:color w:val="000000"/>
          <w:lang w:eastAsia="zh-TW"/>
        </w:rPr>
        <w:t>使用者或裝置訂閱使用權。這些暫時的</w:t>
      </w:r>
      <w:r w:rsidRPr="00BB059B">
        <w:rPr>
          <w:rFonts w:eastAsia="PMingLiU" w:cs="Tahoma"/>
          <w:iCs/>
          <w:color w:val="000000"/>
          <w:lang w:eastAsia="zh-TW"/>
        </w:rPr>
        <w:t xml:space="preserve"> EHA </w:t>
      </w:r>
      <w:r w:rsidRPr="00BB059B">
        <w:rPr>
          <w:rFonts w:eastAsia="PMingLiU" w:cs="Tahoma"/>
          <w:iCs/>
          <w:color w:val="000000"/>
          <w:lang w:eastAsia="zh-TW"/>
        </w:rPr>
        <w:t>使用者及裝置訂閱使用權可能僅指派給已對其指派</w:t>
      </w:r>
      <w:r w:rsidRPr="00BB059B">
        <w:rPr>
          <w:rFonts w:eastAsia="PMingLiU" w:cs="Tahoma"/>
          <w:iCs/>
          <w:color w:val="000000"/>
          <w:lang w:eastAsia="zh-TW"/>
        </w:rPr>
        <w:t xml:space="preserve"> BPOS </w:t>
      </w:r>
      <w:r w:rsidRPr="00BB059B">
        <w:rPr>
          <w:rFonts w:eastAsia="PMingLiU" w:cs="Tahoma"/>
          <w:iCs/>
          <w:color w:val="000000"/>
          <w:lang w:eastAsia="zh-TW"/>
        </w:rPr>
        <w:t>或</w:t>
      </w:r>
      <w:r w:rsidRPr="00BB059B">
        <w:rPr>
          <w:rFonts w:eastAsia="PMingLiU" w:cs="Tahoma"/>
          <w:iCs/>
          <w:color w:val="000000"/>
          <w:lang w:eastAsia="zh-TW"/>
        </w:rPr>
        <w:t xml:space="preserve"> Exchange Online Standard </w:t>
      </w:r>
      <w:r w:rsidRPr="00BB059B">
        <w:rPr>
          <w:rFonts w:eastAsia="PMingLiU" w:cs="Tahoma"/>
          <w:iCs/>
          <w:color w:val="000000"/>
          <w:lang w:eastAsia="zh-TW"/>
        </w:rPr>
        <w:t>使用權的使用者和裝置。</w:t>
      </w:r>
      <w:r w:rsidRPr="00BB059B">
        <w:rPr>
          <w:rFonts w:eastAsia="PMingLiU" w:cs="Tahoma"/>
          <w:iCs/>
          <w:color w:val="000000"/>
          <w:lang w:eastAsia="zh-TW"/>
        </w:rPr>
        <w:t xml:space="preserve">EHA </w:t>
      </w:r>
      <w:r w:rsidRPr="00BB059B">
        <w:rPr>
          <w:rFonts w:eastAsia="PMingLiU" w:cs="Tahoma"/>
          <w:iCs/>
          <w:color w:val="000000"/>
          <w:lang w:eastAsia="zh-TW"/>
        </w:rPr>
        <w:t>係依現狀授權，不含任何形式之擔保責任。</w:t>
      </w:r>
    </w:p>
    <w:p w:rsidR="00DD39C7" w:rsidRPr="00BB059B" w:rsidRDefault="00DD39C7" w:rsidP="00DD39C7">
      <w:pPr>
        <w:ind w:left="720"/>
        <w:rPr>
          <w:rFonts w:eastAsia="PMingLiU" w:cs="Tahoma"/>
          <w:lang w:eastAsia="zh-TW"/>
        </w:rPr>
      </w:pPr>
    </w:p>
    <w:p w:rsidR="00023FE7" w:rsidRPr="006A754A" w:rsidRDefault="00023FE7" w:rsidP="00B52F10">
      <w:pPr>
        <w:pStyle w:val="Heading2"/>
        <w:rPr>
          <w:rFonts w:ascii="Tahoma" w:eastAsia="PMingLiU" w:hAnsi="Tahoma" w:cs="Tahoma"/>
          <w:b w:val="0"/>
          <w:sz w:val="18"/>
          <w:szCs w:val="18"/>
          <w:lang w:eastAsia="zh-TW"/>
        </w:rPr>
      </w:pPr>
    </w:p>
    <w:p w:rsidR="00827D38" w:rsidRPr="00BB059B" w:rsidRDefault="00B26237" w:rsidP="00B52F10">
      <w:pPr>
        <w:pStyle w:val="Heading2"/>
        <w:ind w:left="0"/>
        <w:rPr>
          <w:rFonts w:ascii="Tahoma" w:eastAsia="PMingLiU" w:hAnsi="Tahoma" w:cs="Tahoma"/>
        </w:rPr>
      </w:pPr>
      <w:bookmarkStart w:id="1233" w:name="_44_Exchange_Hosted"/>
      <w:bookmarkStart w:id="1234" w:name="_Toc336338307"/>
      <w:bookmarkStart w:id="1235" w:name="_Toc345401858"/>
      <w:bookmarkStart w:id="1236" w:name="Srv_39ExchangeOnDeskWork"/>
      <w:bookmarkEnd w:id="1233"/>
      <w:r w:rsidRPr="00BB059B">
        <w:rPr>
          <w:rFonts w:ascii="Tahoma" w:eastAsia="PMingLiU" w:hAnsi="Tahoma" w:cs="Tahoma"/>
          <w:color w:val="E25B00"/>
          <w:sz w:val="22"/>
          <w:szCs w:val="22"/>
          <w:vertAlign w:val="superscript"/>
        </w:rPr>
        <w:t>4</w:t>
      </w:r>
      <w:r w:rsidR="002D7DB5">
        <w:rPr>
          <w:rFonts w:ascii="Tahoma" w:eastAsia="PMingLiU" w:hAnsi="Tahoma" w:cs="Tahoma"/>
          <w:color w:val="E25B00"/>
          <w:sz w:val="22"/>
          <w:szCs w:val="22"/>
          <w:vertAlign w:val="superscript"/>
        </w:rPr>
        <w:t>5</w:t>
      </w:r>
      <w:r w:rsidR="006A754A" w:rsidRPr="00BB059B">
        <w:rPr>
          <w:rFonts w:ascii="Tahoma" w:eastAsia="PMingLiU" w:hAnsi="Tahoma" w:cs="Tahoma"/>
          <w:color w:val="F66400"/>
          <w:sz w:val="22"/>
        </w:rPr>
        <w:t xml:space="preserve"> </w:t>
      </w:r>
      <w:r w:rsidRPr="00BB059B">
        <w:rPr>
          <w:rFonts w:ascii="Tahoma" w:eastAsia="PMingLiU" w:hAnsi="Tahoma" w:cs="Tahoma"/>
          <w:color w:val="F66400"/>
          <w:sz w:val="22"/>
          <w:szCs w:val="22"/>
        </w:rPr>
        <w:t>Exchange Hosted Encryption (</w:t>
      </w:r>
      <w:r w:rsidRPr="00BB059B">
        <w:rPr>
          <w:rFonts w:ascii="Tahoma" w:eastAsia="PMingLiU" w:hAnsi="Tahoma" w:cs="Tahoma"/>
          <w:color w:val="F66400"/>
          <w:sz w:val="22"/>
          <w:szCs w:val="22"/>
        </w:rPr>
        <w:t>使用者訂閱使用權</w:t>
      </w:r>
      <w:r w:rsidRPr="00BB059B">
        <w:rPr>
          <w:rFonts w:ascii="Tahoma" w:eastAsia="PMingLiU" w:hAnsi="Tahoma" w:cs="Tahoma"/>
          <w:color w:val="F66400"/>
          <w:sz w:val="22"/>
          <w:szCs w:val="22"/>
        </w:rPr>
        <w:t>)</w:t>
      </w:r>
      <w:bookmarkEnd w:id="1234"/>
      <w:bookmarkEnd w:id="1235"/>
    </w:p>
    <w:p w:rsidR="00827D38" w:rsidRPr="00BB059B" w:rsidRDefault="00827D38" w:rsidP="00827D38">
      <w:pPr>
        <w:ind w:left="900"/>
        <w:rPr>
          <w:rFonts w:eastAsia="PMingLiU" w:cs="Tahoma"/>
        </w:rPr>
      </w:pPr>
    </w:p>
    <w:p w:rsidR="00827D38" w:rsidRPr="006A754A" w:rsidRDefault="00827D38" w:rsidP="00E62BC4">
      <w:pPr>
        <w:ind w:left="720"/>
        <w:rPr>
          <w:rFonts w:eastAsia="PMingLiU" w:cs="Tahoma"/>
          <w:spacing w:val="4"/>
        </w:rPr>
      </w:pPr>
      <w:r w:rsidRPr="006A754A">
        <w:rPr>
          <w:rFonts w:eastAsia="PMingLiU" w:cs="Tahoma"/>
          <w:spacing w:val="4"/>
        </w:rPr>
        <w:t>客戶應該使用相同的有效</w:t>
      </w:r>
      <w:r w:rsidRPr="006A754A">
        <w:rPr>
          <w:rFonts w:eastAsia="PMingLiU" w:cs="Tahoma"/>
          <w:spacing w:val="4"/>
        </w:rPr>
        <w:t xml:space="preserve"> Select </w:t>
      </w:r>
      <w:r w:rsidRPr="006A754A">
        <w:rPr>
          <w:rFonts w:eastAsia="PMingLiU" w:cs="Tahoma"/>
          <w:spacing w:val="4"/>
        </w:rPr>
        <w:t>合約註冊、</w:t>
      </w:r>
      <w:r w:rsidRPr="006A754A">
        <w:rPr>
          <w:rFonts w:eastAsia="PMingLiU" w:cs="Tahoma"/>
          <w:spacing w:val="4"/>
        </w:rPr>
        <w:t xml:space="preserve">Enterprise </w:t>
      </w:r>
      <w:r w:rsidRPr="006A754A">
        <w:rPr>
          <w:rFonts w:eastAsia="PMingLiU" w:cs="Tahoma"/>
          <w:spacing w:val="4"/>
        </w:rPr>
        <w:t>合約註冊或</w:t>
      </w:r>
      <w:r w:rsidRPr="006A754A">
        <w:rPr>
          <w:rFonts w:eastAsia="PMingLiU" w:cs="Tahoma"/>
          <w:spacing w:val="4"/>
        </w:rPr>
        <w:t xml:space="preserve"> Open Value </w:t>
      </w:r>
      <w:r w:rsidRPr="006A754A">
        <w:rPr>
          <w:rFonts w:eastAsia="PMingLiU" w:cs="Tahoma"/>
          <w:spacing w:val="4"/>
        </w:rPr>
        <w:t>合約，在最初訂單之後遞交訂單。</w:t>
      </w:r>
    </w:p>
    <w:p w:rsidR="00827D38" w:rsidRPr="00BB059B" w:rsidRDefault="00827D38" w:rsidP="00E62BC4">
      <w:pPr>
        <w:ind w:left="720"/>
        <w:rPr>
          <w:rFonts w:eastAsia="PMingLiU" w:cs="Tahoma"/>
        </w:rPr>
      </w:pPr>
    </w:p>
    <w:p w:rsidR="00023FE7" w:rsidRPr="00BB059B" w:rsidRDefault="00827D38" w:rsidP="003A738C">
      <w:pPr>
        <w:ind w:left="720"/>
        <w:rPr>
          <w:rFonts w:eastAsia="PMingLiU" w:cs="Tahoma"/>
          <w:lang w:eastAsia="zh-TW"/>
        </w:rPr>
      </w:pPr>
      <w:r w:rsidRPr="00BB059B">
        <w:rPr>
          <w:rFonts w:eastAsia="PMingLiU" w:cs="Tahoma"/>
          <w:lang w:eastAsia="zh-TW"/>
        </w:rPr>
        <w:t>如需線上服務價格及付款條件，請參閱</w:t>
      </w:r>
      <w:r w:rsidR="006A754A">
        <w:rPr>
          <w:rFonts w:eastAsia="PMingLiU" w:cs="Tahoma"/>
          <w:lang w:eastAsia="zh-TW"/>
        </w:rPr>
        <w:t xml:space="preserve"> </w:t>
      </w:r>
      <w:hyperlink w:anchor="_第_5_節_1" w:history="1">
        <w:hyperlink w:anchor="_Section_5_–" w:history="1">
          <w:r w:rsidR="003A738C" w:rsidRPr="00BB059B">
            <w:rPr>
              <w:rStyle w:val="Hyperlink"/>
              <w:rFonts w:eastAsia="PMingLiU" w:cs="Tahoma"/>
              <w:szCs w:val="18"/>
              <w:lang w:eastAsia="zh-TW"/>
            </w:rPr>
            <w:t>第</w:t>
          </w:r>
          <w:r w:rsidR="003A738C" w:rsidRPr="00BB059B">
            <w:rPr>
              <w:rStyle w:val="Hyperlink"/>
              <w:rFonts w:eastAsia="PMingLiU" w:cs="Tahoma"/>
              <w:szCs w:val="18"/>
              <w:lang w:eastAsia="zh-TW"/>
            </w:rPr>
            <w:t xml:space="preserve"> 5 </w:t>
          </w:r>
          <w:r w:rsidR="003A738C" w:rsidRPr="00BB059B">
            <w:rPr>
              <w:rStyle w:val="Hyperlink"/>
              <w:rFonts w:eastAsia="PMingLiU" w:cs="Tahoma"/>
              <w:szCs w:val="18"/>
              <w:lang w:eastAsia="zh-TW"/>
            </w:rPr>
            <w:t>節</w:t>
          </w:r>
        </w:hyperlink>
      </w:hyperlink>
      <w:r w:rsidRPr="00BB059B">
        <w:rPr>
          <w:rFonts w:eastAsia="PMingLiU" w:cs="Tahoma"/>
          <w:lang w:eastAsia="zh-TW"/>
        </w:rPr>
        <w:t>。</w:t>
      </w:r>
    </w:p>
    <w:p w:rsidR="00827D38" w:rsidRPr="00BB059B" w:rsidRDefault="00827D38" w:rsidP="00827D38">
      <w:pPr>
        <w:ind w:left="900"/>
        <w:rPr>
          <w:rFonts w:eastAsia="PMingLiU" w:cs="Tahoma"/>
          <w:lang w:eastAsia="zh-TW"/>
        </w:rPr>
      </w:pPr>
    </w:p>
    <w:p w:rsidR="00827D38" w:rsidRPr="00BB059B" w:rsidRDefault="00827D38" w:rsidP="00827D38">
      <w:pPr>
        <w:ind w:left="900"/>
        <w:rPr>
          <w:rFonts w:eastAsia="PMingLiU" w:cs="Tahoma"/>
          <w:lang w:eastAsia="zh-TW"/>
        </w:rPr>
      </w:pPr>
    </w:p>
    <w:p w:rsidR="00023FE7" w:rsidRPr="00BB059B" w:rsidRDefault="0095763C">
      <w:pPr>
        <w:pStyle w:val="Heading3"/>
        <w:rPr>
          <w:rFonts w:ascii="Tahoma" w:eastAsia="PMingLiU" w:hAnsi="Tahoma" w:cs="Tahoma"/>
        </w:rPr>
      </w:pPr>
      <w:bookmarkStart w:id="1237" w:name="_45_Exchange_Online"/>
      <w:bookmarkStart w:id="1238" w:name="_Toc336338308"/>
      <w:bookmarkStart w:id="1239" w:name="_Toc345401859"/>
      <w:bookmarkStart w:id="1240" w:name="Srv_40ExchangeOnDeskWork"/>
      <w:bookmarkStart w:id="1241" w:name="Srv_45ExchangeOnDeskWork"/>
      <w:bookmarkEnd w:id="1237"/>
      <w:r w:rsidRPr="00BB059B">
        <w:rPr>
          <w:rFonts w:ascii="Tahoma" w:eastAsia="PMingLiU" w:hAnsi="Tahoma" w:cs="Tahoma"/>
          <w:caps/>
          <w:color w:val="F66400"/>
          <w:sz w:val="22"/>
          <w:vertAlign w:val="superscript"/>
        </w:rPr>
        <w:t>4</w:t>
      </w:r>
      <w:r w:rsidR="002D7DB5">
        <w:rPr>
          <w:rFonts w:ascii="Tahoma" w:eastAsia="PMingLiU" w:hAnsi="Tahoma" w:cs="Tahoma"/>
          <w:caps/>
          <w:color w:val="F66400"/>
          <w:sz w:val="22"/>
          <w:vertAlign w:val="superscript"/>
        </w:rPr>
        <w:t>6</w:t>
      </w:r>
      <w:r w:rsidRPr="00BB059B">
        <w:rPr>
          <w:rFonts w:ascii="Tahoma" w:eastAsia="PMingLiU" w:hAnsi="Tahoma" w:cs="Tahoma"/>
          <w:color w:val="F66400"/>
          <w:sz w:val="22"/>
        </w:rPr>
        <w:t xml:space="preserve"> Exchange Online Kiosk (</w:t>
      </w:r>
      <w:r w:rsidRPr="00BB059B">
        <w:rPr>
          <w:rFonts w:ascii="Tahoma" w:eastAsia="PMingLiU" w:hAnsi="Tahoma" w:cs="Tahoma"/>
          <w:color w:val="F66400"/>
          <w:sz w:val="22"/>
        </w:rPr>
        <w:t>使用者訂閱使用權</w:t>
      </w:r>
      <w:r w:rsidRPr="00BB059B">
        <w:rPr>
          <w:rFonts w:ascii="Tahoma" w:eastAsia="PMingLiU" w:hAnsi="Tahoma" w:cs="Tahoma"/>
          <w:color w:val="F66400"/>
          <w:sz w:val="22"/>
        </w:rPr>
        <w:t>)</w:t>
      </w:r>
      <w:bookmarkEnd w:id="1238"/>
      <w:bookmarkEnd w:id="1239"/>
    </w:p>
    <w:bookmarkEnd w:id="1236"/>
    <w:bookmarkEnd w:id="1240"/>
    <w:bookmarkEnd w:id="1241"/>
    <w:p w:rsidR="00023FE7" w:rsidRPr="00BB059B" w:rsidRDefault="00023FE7">
      <w:pPr>
        <w:pStyle w:val="EndnoteText"/>
        <w:rPr>
          <w:rFonts w:ascii="Tahoma" w:eastAsia="PMingLiU" w:hAnsi="Tahoma" w:cs="Tahoma"/>
        </w:rPr>
      </w:pPr>
    </w:p>
    <w:p w:rsidR="00040ADC" w:rsidRPr="00BB059B" w:rsidRDefault="00040ADC" w:rsidP="00E62BC4">
      <w:pPr>
        <w:ind w:left="720"/>
        <w:rPr>
          <w:rFonts w:eastAsia="PMingLiU" w:cs="Tahoma"/>
        </w:rPr>
      </w:pPr>
      <w:r w:rsidRPr="00BB059B">
        <w:rPr>
          <w:rFonts w:eastAsia="PMingLiU" w:cs="Tahoma"/>
          <w:color w:val="000000"/>
          <w:szCs w:val="18"/>
        </w:rPr>
        <w:t>不論客戶授權合約中是否有相反的規定，合格使用者不會包括</w:t>
      </w:r>
      <w:r w:rsidRPr="00BB059B">
        <w:rPr>
          <w:rFonts w:eastAsia="PMingLiU" w:cs="Tahoma"/>
          <w:color w:val="000000"/>
          <w:szCs w:val="18"/>
        </w:rPr>
        <w:t xml:space="preserve"> Exchange Online Kiosk </w:t>
      </w:r>
      <w:r w:rsidRPr="00BB059B">
        <w:rPr>
          <w:rFonts w:eastAsia="PMingLiU" w:cs="Tahoma"/>
          <w:color w:val="000000"/>
          <w:szCs w:val="18"/>
        </w:rPr>
        <w:t>的授權使用者。</w:t>
      </w:r>
    </w:p>
    <w:p w:rsidR="00040ADC" w:rsidRPr="00BB059B" w:rsidRDefault="00040ADC" w:rsidP="00E62BC4">
      <w:pPr>
        <w:ind w:left="720"/>
        <w:rPr>
          <w:rFonts w:eastAsia="PMingLiU" w:cs="Tahoma"/>
        </w:rPr>
      </w:pPr>
    </w:p>
    <w:p w:rsidR="00040ADC" w:rsidRPr="00BB059B" w:rsidRDefault="00040ADC" w:rsidP="00E62BC4">
      <w:pPr>
        <w:ind w:left="720"/>
        <w:rPr>
          <w:rFonts w:eastAsia="PMingLiU" w:cs="Tahoma"/>
        </w:rPr>
      </w:pPr>
      <w:r w:rsidRPr="00BB059B">
        <w:rPr>
          <w:rFonts w:eastAsia="PMingLiU" w:cs="Tahoma"/>
          <w:color w:val="000000"/>
          <w:szCs w:val="18"/>
        </w:rPr>
        <w:t xml:space="preserve">Exchange Online Kiosk </w:t>
      </w:r>
      <w:r w:rsidRPr="00BB059B">
        <w:rPr>
          <w:rFonts w:eastAsia="PMingLiU" w:cs="Tahoma"/>
          <w:color w:val="000000"/>
          <w:szCs w:val="18"/>
        </w:rPr>
        <w:t>以前稱為</w:t>
      </w:r>
      <w:r w:rsidRPr="00BB059B">
        <w:rPr>
          <w:rFonts w:eastAsia="PMingLiU" w:cs="Tahoma"/>
          <w:color w:val="000000"/>
          <w:szCs w:val="18"/>
        </w:rPr>
        <w:t xml:space="preserve"> Exchange Online Deskless Worker</w:t>
      </w:r>
      <w:r w:rsidRPr="00BB059B">
        <w:rPr>
          <w:rFonts w:eastAsia="PMingLiU" w:cs="Tahoma"/>
          <w:color w:val="000000"/>
          <w:szCs w:val="18"/>
        </w:rPr>
        <w:t>。</w:t>
      </w:r>
    </w:p>
    <w:p w:rsidR="00352135" w:rsidRPr="00BB059B" w:rsidRDefault="00352135" w:rsidP="00E62BC4">
      <w:pPr>
        <w:ind w:left="720"/>
        <w:rPr>
          <w:rFonts w:eastAsia="PMingLiU" w:cs="Tahoma"/>
        </w:rPr>
      </w:pPr>
    </w:p>
    <w:p w:rsidR="00702931" w:rsidRPr="00BB059B" w:rsidRDefault="00702931" w:rsidP="00AF3B19">
      <w:pPr>
        <w:spacing w:after="60"/>
        <w:ind w:left="720"/>
        <w:rPr>
          <w:rFonts w:eastAsia="PMingLiU" w:cs="Tahoma"/>
          <w:lang w:eastAsia="zh-TW"/>
        </w:rPr>
      </w:pPr>
      <w:r w:rsidRPr="00BB059B">
        <w:rPr>
          <w:rFonts w:eastAsia="PMingLiU" w:cs="Tahoma"/>
          <w:b/>
          <w:color w:val="000000"/>
          <w:szCs w:val="18"/>
          <w:lang w:eastAsia="zh-TW"/>
        </w:rPr>
        <w:t>政府社群雲端服務</w:t>
      </w:r>
      <w:r w:rsidRPr="00BB059B">
        <w:rPr>
          <w:rFonts w:eastAsia="PMingLiU" w:cs="Tahoma"/>
          <w:b/>
          <w:color w:val="000000"/>
          <w:szCs w:val="18"/>
          <w:lang w:eastAsia="zh-TW"/>
        </w:rPr>
        <w:t xml:space="preserve"> (</w:t>
      </w:r>
      <w:r w:rsidRPr="00BB059B">
        <w:rPr>
          <w:rFonts w:eastAsia="PMingLiU" w:cs="Tahoma"/>
          <w:b/>
          <w:color w:val="000000"/>
          <w:szCs w:val="18"/>
          <w:lang w:eastAsia="zh-TW"/>
        </w:rPr>
        <w:t>僅限美國</w:t>
      </w:r>
      <w:r w:rsidRPr="00BB059B">
        <w:rPr>
          <w:rFonts w:eastAsia="PMingLiU" w:cs="Tahoma"/>
          <w:b/>
          <w:color w:val="000000"/>
          <w:szCs w:val="18"/>
          <w:lang w:eastAsia="zh-TW"/>
        </w:rPr>
        <w:t>)</w:t>
      </w:r>
    </w:p>
    <w:p w:rsidR="00702931" w:rsidRPr="00BB059B" w:rsidRDefault="00702931" w:rsidP="00E62BC4">
      <w:pPr>
        <w:ind w:left="720"/>
        <w:rPr>
          <w:rFonts w:eastAsia="PMingLiU" w:cs="Tahoma"/>
          <w:lang w:eastAsia="zh-TW"/>
        </w:rPr>
      </w:pPr>
      <w:r w:rsidRPr="00BB059B">
        <w:rPr>
          <w:rFonts w:eastAsia="PMingLiU" w:cs="Tahoma"/>
          <w:color w:val="000000"/>
          <w:szCs w:val="18"/>
          <w:lang w:eastAsia="zh-TW"/>
        </w:rPr>
        <w:t xml:space="preserve">Office 365 </w:t>
      </w:r>
      <w:r w:rsidRPr="00BB059B">
        <w:rPr>
          <w:rFonts w:eastAsia="PMingLiU" w:cs="Tahoma"/>
          <w:color w:val="000000"/>
          <w:szCs w:val="18"/>
          <w:lang w:eastAsia="zh-TW"/>
        </w:rPr>
        <w:t>產品系列之部分線上服務</w:t>
      </w:r>
      <w:r w:rsidRPr="00BB059B">
        <w:rPr>
          <w:rFonts w:eastAsia="PMingLiU" w:cs="Tahoma"/>
          <w:color w:val="000000"/>
          <w:szCs w:val="18"/>
          <w:lang w:eastAsia="zh-TW"/>
        </w:rPr>
        <w:t xml:space="preserve"> (</w:t>
      </w:r>
      <w:r w:rsidRPr="00BB059B">
        <w:rPr>
          <w:rFonts w:eastAsia="PMingLiU" w:cs="Tahoma"/>
          <w:color w:val="000000"/>
          <w:szCs w:val="18"/>
          <w:lang w:eastAsia="zh-TW"/>
        </w:rPr>
        <w:t>包括</w:t>
      </w:r>
      <w:r w:rsidRPr="00BB059B">
        <w:rPr>
          <w:rFonts w:eastAsia="PMingLiU" w:cs="Tahoma"/>
          <w:color w:val="000000"/>
          <w:szCs w:val="18"/>
          <w:lang w:eastAsia="zh-TW"/>
        </w:rPr>
        <w:t xml:space="preserve"> Exchange Online Kiosk) </w:t>
      </w:r>
      <w:r w:rsidRPr="00BB059B">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6A754A">
        <w:rPr>
          <w:rFonts w:eastAsia="PMingLiU" w:cs="Tahoma"/>
          <w:color w:val="000000"/>
          <w:szCs w:val="18"/>
          <w:lang w:eastAsia="zh-TW"/>
        </w:rPr>
        <w:br/>
      </w:r>
      <w:r w:rsidRPr="00BB059B">
        <w:rPr>
          <w:rFonts w:eastAsia="PMingLiU" w:cs="Tahoma"/>
          <w:color w:val="000000"/>
          <w:szCs w:val="18"/>
          <w:lang w:eastAsia="zh-TW"/>
        </w:rPr>
        <w:t>不得與特定非政府社群雲端服務建置於相同的網域中。這項限制會涵蓋隸屬於</w:t>
      </w:r>
      <w:r w:rsidRPr="00BB059B">
        <w:rPr>
          <w:rFonts w:eastAsia="PMingLiU" w:cs="Tahoma"/>
          <w:color w:val="000000"/>
          <w:szCs w:val="18"/>
          <w:lang w:eastAsia="zh-TW"/>
        </w:rPr>
        <w:t xml:space="preserve"> Office 365 </w:t>
      </w:r>
      <w:r w:rsidRPr="00BB059B">
        <w:rPr>
          <w:rFonts w:eastAsia="PMingLiU" w:cs="Tahoma"/>
          <w:color w:val="000000"/>
          <w:szCs w:val="18"/>
          <w:lang w:eastAsia="zh-TW"/>
        </w:rPr>
        <w:t>系列產品之任何線上服務，包括</w:t>
      </w:r>
      <w:r w:rsidRPr="00BB059B">
        <w:rPr>
          <w:rFonts w:eastAsia="PMingLiU" w:cs="Tahoma"/>
          <w:color w:val="000000"/>
          <w:szCs w:val="18"/>
          <w:lang w:eastAsia="zh-TW"/>
        </w:rPr>
        <w:t xml:space="preserve"> Exchange Online</w:t>
      </w:r>
      <w:r w:rsidRPr="00BB059B">
        <w:rPr>
          <w:rFonts w:eastAsia="PMingLiU" w:cs="Tahoma"/>
          <w:color w:val="000000"/>
          <w:szCs w:val="18"/>
          <w:lang w:eastAsia="zh-TW"/>
        </w:rPr>
        <w:t>、</w:t>
      </w:r>
      <w:r w:rsidRPr="00BB059B">
        <w:rPr>
          <w:rFonts w:eastAsia="PMingLiU" w:cs="Tahoma"/>
          <w:color w:val="000000"/>
          <w:szCs w:val="18"/>
          <w:lang w:eastAsia="zh-TW"/>
        </w:rPr>
        <w:t xml:space="preserve">SharePoint Online </w:t>
      </w:r>
      <w:r w:rsidRPr="00BB059B">
        <w:rPr>
          <w:rFonts w:eastAsia="PMingLiU" w:cs="Tahoma"/>
          <w:color w:val="000000"/>
          <w:szCs w:val="18"/>
          <w:lang w:eastAsia="zh-TW"/>
        </w:rPr>
        <w:t>和</w:t>
      </w:r>
      <w:r w:rsidRPr="00BB059B">
        <w:rPr>
          <w:rFonts w:eastAsia="PMingLiU" w:cs="Tahoma"/>
          <w:color w:val="000000"/>
          <w:szCs w:val="18"/>
          <w:lang w:eastAsia="zh-TW"/>
        </w:rPr>
        <w:t xml:space="preserve"> Lync Online</w:t>
      </w:r>
      <w:r w:rsidRPr="00BB059B">
        <w:rPr>
          <w:rFonts w:eastAsia="PMingLiU" w:cs="Tahoma"/>
          <w:color w:val="000000"/>
          <w:szCs w:val="18"/>
          <w:lang w:eastAsia="zh-TW"/>
        </w:rPr>
        <w:t>。</w:t>
      </w:r>
    </w:p>
    <w:p w:rsidR="00702931" w:rsidRPr="00BB059B" w:rsidRDefault="00702931" w:rsidP="00E62BC4">
      <w:pPr>
        <w:ind w:left="720"/>
        <w:rPr>
          <w:rFonts w:eastAsia="PMingLiU" w:cs="Tahoma"/>
          <w:lang w:eastAsia="zh-TW"/>
        </w:rPr>
      </w:pPr>
    </w:p>
    <w:p w:rsidR="00702931" w:rsidRPr="00BB059B" w:rsidRDefault="00702931" w:rsidP="00E62BC4">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6A754A">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6A754A" w:rsidRDefault="00023FE7" w:rsidP="00E62BC4">
      <w:pPr>
        <w:pStyle w:val="Heading2"/>
        <w:rPr>
          <w:rFonts w:ascii="Tahoma" w:eastAsia="PMingLiU" w:hAnsi="Tahoma" w:cs="Tahoma"/>
          <w:b w:val="0"/>
          <w:sz w:val="18"/>
          <w:szCs w:val="18"/>
          <w:lang w:eastAsia="zh-TW"/>
        </w:rPr>
      </w:pPr>
      <w:bookmarkStart w:id="1242" w:name="Srv_41ExchangeSvr07EntCAL"/>
    </w:p>
    <w:p w:rsidR="00586FCE" w:rsidRPr="00BB059B" w:rsidRDefault="00586FCE" w:rsidP="00586FCE">
      <w:pPr>
        <w:rPr>
          <w:rFonts w:eastAsia="PMingLiU" w:cs="Tahoma"/>
          <w:lang w:eastAsia="zh-TW"/>
        </w:rPr>
      </w:pPr>
    </w:p>
    <w:p w:rsidR="00371299" w:rsidRPr="00BB059B" w:rsidRDefault="0095763C" w:rsidP="006F2217">
      <w:pPr>
        <w:pStyle w:val="Heading2"/>
        <w:ind w:left="0"/>
        <w:rPr>
          <w:rFonts w:ascii="Tahoma" w:eastAsia="PMingLiU" w:hAnsi="Tahoma" w:cs="Tahoma"/>
        </w:rPr>
      </w:pPr>
      <w:bookmarkStart w:id="1243" w:name="_46_Exchange_Online"/>
      <w:bookmarkStart w:id="1244" w:name="_Toc336338309"/>
      <w:bookmarkStart w:id="1245" w:name="_Toc345401860"/>
      <w:bookmarkStart w:id="1246" w:name="Srv_46ExhangeOnlinePlan1"/>
      <w:bookmarkStart w:id="1247" w:name="Srv_42ExchangeSvr2010EntCAL"/>
      <w:bookmarkStart w:id="1248" w:name="Srv_47ExchangeSvr2010EntCAL"/>
      <w:bookmarkEnd w:id="1243"/>
      <w:r w:rsidRPr="00BB059B">
        <w:rPr>
          <w:rFonts w:ascii="Tahoma" w:eastAsia="PMingLiU" w:hAnsi="Tahoma" w:cs="Tahoma"/>
          <w:caps/>
          <w:color w:val="F66400"/>
          <w:sz w:val="22"/>
          <w:szCs w:val="20"/>
          <w:vertAlign w:val="superscript"/>
        </w:rPr>
        <w:t>4</w:t>
      </w:r>
      <w:r w:rsidR="002D7DB5">
        <w:rPr>
          <w:rFonts w:ascii="Tahoma" w:eastAsia="PMingLiU" w:hAnsi="Tahoma" w:cs="Tahoma"/>
          <w:caps/>
          <w:color w:val="F66400"/>
          <w:sz w:val="22"/>
          <w:szCs w:val="20"/>
          <w:vertAlign w:val="superscript"/>
        </w:rPr>
        <w:t>7</w:t>
      </w:r>
      <w:r w:rsidRPr="00BB059B">
        <w:rPr>
          <w:rFonts w:ascii="Tahoma" w:eastAsia="PMingLiU" w:hAnsi="Tahoma" w:cs="Tahoma"/>
          <w:color w:val="F66400"/>
          <w:sz w:val="22"/>
          <w:szCs w:val="20"/>
        </w:rPr>
        <w:t xml:space="preserve"> Exchange Online Plan 1</w:t>
      </w:r>
      <w:bookmarkEnd w:id="1244"/>
      <w:bookmarkEnd w:id="1245"/>
    </w:p>
    <w:bookmarkEnd w:id="1246"/>
    <w:p w:rsidR="00371299" w:rsidRPr="00BB059B" w:rsidRDefault="00371299" w:rsidP="00371299">
      <w:pPr>
        <w:outlineLvl w:val="2"/>
        <w:rPr>
          <w:rFonts w:eastAsia="PMingLiU" w:cs="Tahoma"/>
        </w:rPr>
      </w:pPr>
    </w:p>
    <w:p w:rsidR="00371299" w:rsidRPr="00BB059B" w:rsidRDefault="00371299" w:rsidP="00371299">
      <w:pPr>
        <w:ind w:left="720"/>
        <w:contextualSpacing/>
        <w:rPr>
          <w:rFonts w:eastAsia="PMingLiU" w:cs="Tahoma"/>
        </w:rPr>
      </w:pPr>
      <w:r w:rsidRPr="00BB059B">
        <w:rPr>
          <w:rFonts w:eastAsia="PMingLiU" w:cs="Tahoma"/>
          <w:szCs w:val="20"/>
        </w:rPr>
        <w:t xml:space="preserve">Exchange Online Plan 1 </w:t>
      </w:r>
      <w:r w:rsidRPr="00BB059B">
        <w:rPr>
          <w:rFonts w:eastAsia="PMingLiU" w:cs="Tahoma"/>
          <w:szCs w:val="20"/>
        </w:rPr>
        <w:t>以前稱為</w:t>
      </w:r>
      <w:r w:rsidRPr="00BB059B">
        <w:rPr>
          <w:rFonts w:eastAsia="PMingLiU" w:cs="Tahoma"/>
          <w:szCs w:val="20"/>
        </w:rPr>
        <w:t xml:space="preserve"> Exchange Online Standard</w:t>
      </w:r>
      <w:r w:rsidRPr="00BB059B">
        <w:rPr>
          <w:rFonts w:eastAsia="PMingLiU" w:cs="Tahoma"/>
          <w:szCs w:val="20"/>
        </w:rPr>
        <w:t>。</w:t>
      </w:r>
    </w:p>
    <w:p w:rsidR="00A61080" w:rsidRPr="00BB059B" w:rsidRDefault="00A61080" w:rsidP="0067725A">
      <w:pPr>
        <w:contextualSpacing/>
        <w:rPr>
          <w:rFonts w:eastAsia="PMingLiU" w:cs="Tahoma"/>
        </w:rPr>
      </w:pPr>
    </w:p>
    <w:p w:rsidR="00A61080" w:rsidRPr="00BB059B" w:rsidRDefault="00A61080" w:rsidP="00A61080">
      <w:pPr>
        <w:ind w:left="720"/>
        <w:rPr>
          <w:rFonts w:eastAsia="PMingLiU" w:cs="Tahoma"/>
        </w:rPr>
      </w:pPr>
      <w:r w:rsidRPr="00BB059B">
        <w:rPr>
          <w:rFonts w:eastAsia="PMingLiU" w:cs="Tahoma"/>
          <w:color w:val="000000"/>
          <w:szCs w:val="18"/>
        </w:rPr>
        <w:t>儘管產品使用權中有任何相反規定，依照</w:t>
      </w:r>
      <w:r w:rsidRPr="00BB059B">
        <w:rPr>
          <w:rFonts w:eastAsia="PMingLiU" w:cs="Tahoma"/>
          <w:color w:val="000000"/>
          <w:szCs w:val="18"/>
        </w:rPr>
        <w:t xml:space="preserve"> Campus </w:t>
      </w:r>
      <w:r w:rsidRPr="00BB059B">
        <w:rPr>
          <w:rFonts w:eastAsia="PMingLiU" w:cs="Tahoma"/>
          <w:color w:val="000000"/>
          <w:szCs w:val="18"/>
        </w:rPr>
        <w:t>及</w:t>
      </w:r>
      <w:r w:rsidRPr="00BB059B">
        <w:rPr>
          <w:rFonts w:eastAsia="PMingLiU" w:cs="Tahoma"/>
          <w:color w:val="000000"/>
          <w:szCs w:val="18"/>
        </w:rPr>
        <w:t xml:space="preserve"> School </w:t>
      </w:r>
      <w:r w:rsidRPr="00BB059B">
        <w:rPr>
          <w:rFonts w:eastAsia="PMingLiU" w:cs="Tahoma"/>
          <w:color w:val="000000"/>
          <w:szCs w:val="18"/>
        </w:rPr>
        <w:t>合約取得之</w:t>
      </w:r>
      <w:r w:rsidRPr="00BB059B">
        <w:rPr>
          <w:rFonts w:eastAsia="PMingLiU" w:cs="Tahoma"/>
          <w:color w:val="000000"/>
          <w:szCs w:val="18"/>
        </w:rPr>
        <w:t xml:space="preserve"> Exchange Online Plan 1 User SL </w:t>
      </w:r>
      <w:r w:rsidR="006A754A">
        <w:rPr>
          <w:rFonts w:eastAsia="PMingLiU" w:cs="Tahoma"/>
          <w:color w:val="000000"/>
          <w:szCs w:val="18"/>
        </w:rPr>
        <w:br/>
      </w:r>
      <w:r w:rsidRPr="00BB059B">
        <w:rPr>
          <w:rFonts w:eastAsia="PMingLiU" w:cs="Tahoma"/>
          <w:color w:val="000000"/>
          <w:szCs w:val="18"/>
        </w:rPr>
        <w:t>不允許存取</w:t>
      </w:r>
      <w:r w:rsidRPr="00BB059B">
        <w:rPr>
          <w:rFonts w:eastAsia="PMingLiU" w:cs="Tahoma"/>
          <w:color w:val="000000"/>
          <w:szCs w:val="18"/>
        </w:rPr>
        <w:t xml:space="preserve"> Exchange Server</w:t>
      </w:r>
      <w:r w:rsidRPr="00BB059B">
        <w:rPr>
          <w:rFonts w:eastAsia="PMingLiU" w:cs="Tahoma"/>
          <w:color w:val="000000"/>
          <w:szCs w:val="18"/>
        </w:rPr>
        <w:t>。</w:t>
      </w:r>
    </w:p>
    <w:p w:rsidR="00B23BE6" w:rsidRPr="00BB059B" w:rsidRDefault="00B23BE6" w:rsidP="00A61080">
      <w:pPr>
        <w:ind w:left="720"/>
        <w:rPr>
          <w:rFonts w:eastAsia="PMingLiU" w:cs="Tahoma"/>
        </w:rPr>
      </w:pPr>
    </w:p>
    <w:p w:rsidR="00702931" w:rsidRPr="00BB059B" w:rsidRDefault="00702931" w:rsidP="0067725A">
      <w:pPr>
        <w:spacing w:after="60"/>
        <w:ind w:left="720"/>
        <w:rPr>
          <w:rFonts w:eastAsia="PMingLiU" w:cs="Tahoma"/>
          <w:lang w:eastAsia="zh-TW"/>
        </w:rPr>
      </w:pPr>
      <w:r w:rsidRPr="00BB059B">
        <w:rPr>
          <w:rFonts w:eastAsia="PMingLiU" w:cs="Tahoma"/>
          <w:b/>
          <w:color w:val="000000"/>
          <w:szCs w:val="18"/>
          <w:lang w:eastAsia="zh-TW"/>
        </w:rPr>
        <w:t>政府社群雲端服務</w:t>
      </w:r>
      <w:r w:rsidRPr="00BB059B">
        <w:rPr>
          <w:rFonts w:eastAsia="PMingLiU" w:cs="Tahoma"/>
          <w:b/>
          <w:color w:val="000000"/>
          <w:szCs w:val="18"/>
          <w:lang w:eastAsia="zh-TW"/>
        </w:rPr>
        <w:t xml:space="preserve"> (</w:t>
      </w:r>
      <w:r w:rsidRPr="00BB059B">
        <w:rPr>
          <w:rFonts w:eastAsia="PMingLiU" w:cs="Tahoma"/>
          <w:b/>
          <w:color w:val="000000"/>
          <w:szCs w:val="18"/>
          <w:lang w:eastAsia="zh-TW"/>
        </w:rPr>
        <w:t>僅限美國</w:t>
      </w:r>
      <w:r w:rsidRPr="00BB059B">
        <w:rPr>
          <w:rFonts w:eastAsia="PMingLiU" w:cs="Tahoma"/>
          <w:b/>
          <w:color w:val="000000"/>
          <w:szCs w:val="18"/>
          <w:lang w:eastAsia="zh-TW"/>
        </w:rPr>
        <w:t>)</w:t>
      </w:r>
    </w:p>
    <w:p w:rsidR="00702931" w:rsidRPr="00BB059B" w:rsidRDefault="00702931" w:rsidP="00702931">
      <w:pPr>
        <w:ind w:left="720"/>
        <w:rPr>
          <w:rFonts w:eastAsia="PMingLiU" w:cs="Tahoma"/>
          <w:lang w:eastAsia="zh-TW"/>
        </w:rPr>
      </w:pPr>
      <w:r w:rsidRPr="00BB059B">
        <w:rPr>
          <w:rFonts w:eastAsia="PMingLiU" w:cs="Tahoma"/>
          <w:color w:val="000000"/>
          <w:szCs w:val="18"/>
          <w:lang w:eastAsia="zh-TW"/>
        </w:rPr>
        <w:t xml:space="preserve">Office 365 </w:t>
      </w:r>
      <w:r w:rsidRPr="00BB059B">
        <w:rPr>
          <w:rFonts w:eastAsia="PMingLiU" w:cs="Tahoma"/>
          <w:color w:val="000000"/>
          <w:szCs w:val="18"/>
          <w:lang w:eastAsia="zh-TW"/>
        </w:rPr>
        <w:t>產品系列之部分線上服務</w:t>
      </w:r>
      <w:r w:rsidRPr="00BB059B">
        <w:rPr>
          <w:rFonts w:eastAsia="PMingLiU" w:cs="Tahoma"/>
          <w:color w:val="000000"/>
          <w:szCs w:val="18"/>
          <w:lang w:eastAsia="zh-TW"/>
        </w:rPr>
        <w:t xml:space="preserve"> (</w:t>
      </w:r>
      <w:r w:rsidRPr="00BB059B">
        <w:rPr>
          <w:rFonts w:eastAsia="PMingLiU" w:cs="Tahoma"/>
          <w:color w:val="000000"/>
          <w:szCs w:val="18"/>
          <w:lang w:eastAsia="zh-TW"/>
        </w:rPr>
        <w:t>包括</w:t>
      </w:r>
      <w:r w:rsidRPr="00BB059B">
        <w:rPr>
          <w:rFonts w:eastAsia="PMingLiU" w:cs="Tahoma"/>
          <w:color w:val="000000"/>
          <w:szCs w:val="18"/>
          <w:lang w:eastAsia="zh-TW"/>
        </w:rPr>
        <w:t xml:space="preserve"> Exchange Online Plan 1) </w:t>
      </w:r>
      <w:r w:rsidRPr="00BB059B">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6A754A">
        <w:rPr>
          <w:rFonts w:eastAsia="PMingLiU" w:cs="Tahoma"/>
          <w:color w:val="000000"/>
          <w:szCs w:val="18"/>
          <w:lang w:eastAsia="zh-TW"/>
        </w:rPr>
        <w:br/>
      </w:r>
      <w:r w:rsidRPr="00BB059B">
        <w:rPr>
          <w:rFonts w:eastAsia="PMingLiU" w:cs="Tahoma"/>
          <w:color w:val="000000"/>
          <w:szCs w:val="18"/>
          <w:lang w:eastAsia="zh-TW"/>
        </w:rPr>
        <w:t>不得與特定非政府社群雲端服務建置於相同的網域中。這項限制會涵蓋隸屬於</w:t>
      </w:r>
      <w:r w:rsidRPr="00BB059B">
        <w:rPr>
          <w:rFonts w:eastAsia="PMingLiU" w:cs="Tahoma"/>
          <w:color w:val="000000"/>
          <w:szCs w:val="18"/>
          <w:lang w:eastAsia="zh-TW"/>
        </w:rPr>
        <w:t xml:space="preserve"> Office 365 </w:t>
      </w:r>
      <w:r w:rsidRPr="00BB059B">
        <w:rPr>
          <w:rFonts w:eastAsia="PMingLiU" w:cs="Tahoma"/>
          <w:color w:val="000000"/>
          <w:szCs w:val="18"/>
          <w:lang w:eastAsia="zh-TW"/>
        </w:rPr>
        <w:t>系列產品之任何線上服務，包括</w:t>
      </w:r>
      <w:r w:rsidRPr="00BB059B">
        <w:rPr>
          <w:rFonts w:eastAsia="PMingLiU" w:cs="Tahoma"/>
          <w:color w:val="000000"/>
          <w:szCs w:val="18"/>
          <w:lang w:eastAsia="zh-TW"/>
        </w:rPr>
        <w:t xml:space="preserve"> Exchange Online</w:t>
      </w:r>
      <w:r w:rsidRPr="00BB059B">
        <w:rPr>
          <w:rFonts w:eastAsia="PMingLiU" w:cs="Tahoma"/>
          <w:color w:val="000000"/>
          <w:szCs w:val="18"/>
          <w:lang w:eastAsia="zh-TW"/>
        </w:rPr>
        <w:t>、</w:t>
      </w:r>
      <w:r w:rsidRPr="00BB059B">
        <w:rPr>
          <w:rFonts w:eastAsia="PMingLiU" w:cs="Tahoma"/>
          <w:color w:val="000000"/>
          <w:szCs w:val="18"/>
          <w:lang w:eastAsia="zh-TW"/>
        </w:rPr>
        <w:t xml:space="preserve">SharePoint Online </w:t>
      </w:r>
      <w:r w:rsidRPr="00BB059B">
        <w:rPr>
          <w:rFonts w:eastAsia="PMingLiU" w:cs="Tahoma"/>
          <w:color w:val="000000"/>
          <w:szCs w:val="18"/>
          <w:lang w:eastAsia="zh-TW"/>
        </w:rPr>
        <w:t>和</w:t>
      </w:r>
      <w:r w:rsidRPr="00BB059B">
        <w:rPr>
          <w:rFonts w:eastAsia="PMingLiU" w:cs="Tahoma"/>
          <w:color w:val="000000"/>
          <w:szCs w:val="18"/>
          <w:lang w:eastAsia="zh-TW"/>
        </w:rPr>
        <w:t xml:space="preserve"> Lync Online</w:t>
      </w:r>
      <w:r w:rsidRPr="00BB059B">
        <w:rPr>
          <w:rFonts w:eastAsia="PMingLiU" w:cs="Tahoma"/>
          <w:color w:val="000000"/>
          <w:szCs w:val="18"/>
          <w:lang w:eastAsia="zh-TW"/>
        </w:rPr>
        <w:t>。</w:t>
      </w:r>
    </w:p>
    <w:p w:rsidR="00702931" w:rsidRDefault="00702931" w:rsidP="00702931">
      <w:pPr>
        <w:ind w:left="720"/>
        <w:rPr>
          <w:rFonts w:eastAsia="PMingLiU" w:cs="Tahoma"/>
          <w:lang w:eastAsia="zh-TW"/>
        </w:rPr>
      </w:pPr>
    </w:p>
    <w:p w:rsidR="00462906" w:rsidRDefault="00462906" w:rsidP="00702931">
      <w:pPr>
        <w:ind w:left="720"/>
        <w:rPr>
          <w:rFonts w:eastAsia="PMingLiU" w:cs="Tahoma"/>
          <w:lang w:eastAsia="zh-TW"/>
        </w:rPr>
      </w:pPr>
    </w:p>
    <w:p w:rsidR="00462906" w:rsidRDefault="00462906" w:rsidP="00702931">
      <w:pPr>
        <w:ind w:left="720"/>
        <w:rPr>
          <w:rFonts w:eastAsia="PMingLiU" w:cs="Tahoma"/>
          <w:lang w:eastAsia="zh-TW"/>
        </w:rPr>
      </w:pPr>
    </w:p>
    <w:p w:rsidR="00462906" w:rsidRDefault="00462906" w:rsidP="00702931">
      <w:pPr>
        <w:ind w:left="720"/>
        <w:rPr>
          <w:rFonts w:eastAsia="PMingLiU" w:cs="Tahoma"/>
          <w:lang w:eastAsia="zh-TW"/>
        </w:rPr>
      </w:pPr>
    </w:p>
    <w:p w:rsidR="00462906" w:rsidRPr="00BB059B" w:rsidRDefault="00462906" w:rsidP="00702931">
      <w:pPr>
        <w:ind w:left="720"/>
        <w:rPr>
          <w:rFonts w:eastAsia="PMingLiU" w:cs="Tahoma"/>
          <w:lang w:eastAsia="zh-TW"/>
        </w:rPr>
      </w:pPr>
    </w:p>
    <w:p w:rsidR="00702931" w:rsidRPr="00BB059B" w:rsidRDefault="00702931" w:rsidP="00702931">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6A754A">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6A754A" w:rsidRDefault="006A754A" w:rsidP="00A61080">
      <w:pPr>
        <w:ind w:left="720"/>
        <w:rPr>
          <w:rFonts w:eastAsia="PMingLiU" w:cs="Tahoma"/>
          <w:lang w:eastAsia="zh-TW"/>
        </w:rPr>
      </w:pPr>
    </w:p>
    <w:p w:rsidR="006A754A" w:rsidRPr="00BB059B" w:rsidRDefault="006A754A" w:rsidP="00A61080">
      <w:pPr>
        <w:ind w:left="720"/>
        <w:rPr>
          <w:rFonts w:eastAsia="PMingLiU" w:cs="Tahoma"/>
          <w:lang w:eastAsia="zh-TW"/>
        </w:rPr>
      </w:pPr>
    </w:p>
    <w:p w:rsidR="00D70D2C" w:rsidRPr="00BB059B" w:rsidRDefault="002D7DB5" w:rsidP="00D70D2C">
      <w:pPr>
        <w:pStyle w:val="Heading2"/>
        <w:ind w:left="0"/>
        <w:rPr>
          <w:rFonts w:ascii="Tahoma" w:eastAsia="PMingLiU" w:hAnsi="Tahoma" w:cs="Tahoma"/>
        </w:rPr>
      </w:pPr>
      <w:bookmarkStart w:id="1249" w:name="_47_Exchange_Online"/>
      <w:bookmarkStart w:id="1250" w:name="_Toc345401861"/>
      <w:bookmarkStart w:id="1251" w:name="Srv_50ExchangeOnlinePlan2"/>
      <w:bookmarkEnd w:id="1249"/>
      <w:r>
        <w:rPr>
          <w:rFonts w:ascii="Tahoma" w:eastAsia="PMingLiU" w:hAnsi="Tahoma" w:cs="Tahoma"/>
          <w:caps/>
          <w:color w:val="F66400"/>
          <w:sz w:val="22"/>
          <w:szCs w:val="20"/>
          <w:vertAlign w:val="superscript"/>
        </w:rPr>
        <w:t>48</w:t>
      </w:r>
      <w:r w:rsidR="0095763C" w:rsidRPr="00BB059B">
        <w:rPr>
          <w:rFonts w:ascii="Tahoma" w:eastAsia="PMingLiU" w:hAnsi="Tahoma" w:cs="Tahoma"/>
          <w:color w:val="F66400"/>
          <w:sz w:val="22"/>
          <w:szCs w:val="20"/>
        </w:rPr>
        <w:t xml:space="preserve"> Exchange Online Plan 2</w:t>
      </w:r>
      <w:bookmarkEnd w:id="1250"/>
    </w:p>
    <w:bookmarkEnd w:id="1251"/>
    <w:p w:rsidR="00D70D2C" w:rsidRPr="00BB059B" w:rsidRDefault="00D70D2C" w:rsidP="00D70D2C">
      <w:pPr>
        <w:outlineLvl w:val="2"/>
        <w:rPr>
          <w:rFonts w:eastAsia="PMingLiU" w:cs="Tahoma"/>
        </w:rPr>
      </w:pPr>
    </w:p>
    <w:p w:rsidR="00D70D2C" w:rsidRPr="006A754A" w:rsidRDefault="00D70D2C" w:rsidP="00D70D2C">
      <w:pPr>
        <w:pStyle w:val="ListParagraph1"/>
        <w:rPr>
          <w:rFonts w:ascii="Tahoma" w:eastAsia="PMingLiU" w:hAnsi="Tahoma" w:cs="Tahoma"/>
          <w:sz w:val="18"/>
          <w:szCs w:val="18"/>
        </w:rPr>
      </w:pPr>
      <w:r w:rsidRPr="006A754A">
        <w:rPr>
          <w:rFonts w:ascii="Tahoma" w:eastAsia="PMingLiU" w:hAnsi="Tahoma" w:cs="Tahoma"/>
          <w:color w:val="000000"/>
          <w:sz w:val="18"/>
          <w:szCs w:val="18"/>
        </w:rPr>
        <w:t xml:space="preserve">Exchange Online Plan 2 </w:t>
      </w:r>
      <w:r w:rsidRPr="006A754A">
        <w:rPr>
          <w:rFonts w:ascii="Tahoma" w:eastAsia="PMingLiU" w:hAnsi="Tahoma" w:cs="Tahoma"/>
          <w:color w:val="000000"/>
          <w:sz w:val="18"/>
          <w:szCs w:val="18"/>
        </w:rPr>
        <w:t>是</w:t>
      </w:r>
      <w:r w:rsidRPr="006A754A">
        <w:rPr>
          <w:rFonts w:ascii="Tahoma" w:eastAsia="PMingLiU" w:hAnsi="Tahoma" w:cs="Tahoma"/>
          <w:color w:val="000000"/>
          <w:sz w:val="18"/>
          <w:szCs w:val="18"/>
        </w:rPr>
        <w:t xml:space="preserve"> Exchange Hosted Archive </w:t>
      </w:r>
      <w:r w:rsidRPr="006A754A">
        <w:rPr>
          <w:rFonts w:ascii="Tahoma" w:eastAsia="PMingLiU" w:hAnsi="Tahoma" w:cs="Tahoma"/>
          <w:color w:val="000000"/>
          <w:sz w:val="18"/>
          <w:szCs w:val="18"/>
        </w:rPr>
        <w:t>的後續線上服務。</w:t>
      </w:r>
    </w:p>
    <w:p w:rsidR="00D70D2C" w:rsidRPr="006A754A" w:rsidRDefault="00D70D2C" w:rsidP="00D70D2C">
      <w:pPr>
        <w:pStyle w:val="ListParagraph1"/>
        <w:rPr>
          <w:rFonts w:ascii="Tahoma" w:eastAsia="PMingLiU" w:hAnsi="Tahoma" w:cs="Tahoma"/>
          <w:sz w:val="18"/>
          <w:szCs w:val="18"/>
        </w:rPr>
      </w:pPr>
    </w:p>
    <w:p w:rsidR="00D70D2C" w:rsidRPr="006A754A" w:rsidRDefault="00D70D2C" w:rsidP="00D70D2C">
      <w:pPr>
        <w:ind w:left="720"/>
        <w:rPr>
          <w:rFonts w:eastAsia="PMingLiU" w:cs="Tahoma"/>
          <w:szCs w:val="18"/>
        </w:rPr>
      </w:pPr>
      <w:r w:rsidRPr="006A754A">
        <w:rPr>
          <w:rFonts w:eastAsia="PMingLiU" w:cs="Tahoma"/>
          <w:color w:val="000000"/>
          <w:szCs w:val="18"/>
        </w:rPr>
        <w:t>如果您從</w:t>
      </w:r>
      <w:r w:rsidRPr="006A754A">
        <w:rPr>
          <w:rFonts w:eastAsia="PMingLiU" w:cs="Tahoma"/>
          <w:color w:val="000000"/>
          <w:szCs w:val="18"/>
        </w:rPr>
        <w:t xml:space="preserve"> Exchange Hosted Archive </w:t>
      </w:r>
      <w:r w:rsidRPr="006A754A">
        <w:rPr>
          <w:rFonts w:eastAsia="PMingLiU" w:cs="Tahoma"/>
          <w:color w:val="000000"/>
          <w:szCs w:val="18"/>
        </w:rPr>
        <w:t>續約為</w:t>
      </w:r>
      <w:r w:rsidRPr="006A754A">
        <w:rPr>
          <w:rFonts w:eastAsia="PMingLiU" w:cs="Tahoma"/>
          <w:color w:val="000000"/>
          <w:szCs w:val="18"/>
        </w:rPr>
        <w:t xml:space="preserve"> Exchange Online Plan 2 </w:t>
      </w:r>
      <w:r w:rsidRPr="006A754A">
        <w:rPr>
          <w:rFonts w:eastAsia="PMingLiU" w:cs="Tahoma"/>
          <w:color w:val="000000"/>
          <w:szCs w:val="18"/>
        </w:rPr>
        <w:t>且尚未移轉至</w:t>
      </w:r>
      <w:r w:rsidRPr="006A754A">
        <w:rPr>
          <w:rFonts w:eastAsia="PMingLiU" w:cs="Tahoma"/>
          <w:color w:val="000000"/>
          <w:szCs w:val="18"/>
        </w:rPr>
        <w:t xml:space="preserve"> Exchange Online Plan 2</w:t>
      </w:r>
      <w:r w:rsidRPr="006A754A">
        <w:rPr>
          <w:rFonts w:eastAsia="PMingLiU" w:cs="Tahoma"/>
          <w:color w:val="000000"/>
          <w:szCs w:val="18"/>
        </w:rPr>
        <w:t>，您的授權使用者可能繼續使用</w:t>
      </w:r>
      <w:r w:rsidRPr="006A754A">
        <w:rPr>
          <w:rFonts w:eastAsia="PMingLiU" w:cs="Tahoma"/>
          <w:color w:val="000000"/>
          <w:szCs w:val="18"/>
        </w:rPr>
        <w:t xml:space="preserve"> Exchange Hosted Archive </w:t>
      </w:r>
      <w:r w:rsidRPr="006A754A">
        <w:rPr>
          <w:rFonts w:eastAsia="PMingLiU" w:cs="Tahoma"/>
          <w:color w:val="000000"/>
          <w:szCs w:val="18"/>
        </w:rPr>
        <w:t>服務，惟需受</w:t>
      </w:r>
      <w:r w:rsidRPr="006A754A">
        <w:rPr>
          <w:rFonts w:eastAsia="PMingLiU" w:cs="Tahoma"/>
          <w:color w:val="000000"/>
          <w:szCs w:val="18"/>
        </w:rPr>
        <w:t xml:space="preserve"> 2011 </w:t>
      </w:r>
      <w:r w:rsidRPr="006A754A">
        <w:rPr>
          <w:rFonts w:eastAsia="PMingLiU" w:cs="Tahoma"/>
          <w:color w:val="000000"/>
          <w:szCs w:val="18"/>
        </w:rPr>
        <w:t>年</w:t>
      </w:r>
      <w:r w:rsidRPr="006A754A">
        <w:rPr>
          <w:rFonts w:eastAsia="PMingLiU" w:cs="Tahoma"/>
          <w:color w:val="000000"/>
          <w:szCs w:val="18"/>
        </w:rPr>
        <w:t xml:space="preserve"> 3 </w:t>
      </w:r>
      <w:r w:rsidRPr="006A754A">
        <w:rPr>
          <w:rFonts w:eastAsia="PMingLiU" w:cs="Tahoma"/>
          <w:color w:val="000000"/>
          <w:szCs w:val="18"/>
        </w:rPr>
        <w:t>月</w:t>
      </w:r>
      <w:r w:rsidRPr="006A754A">
        <w:rPr>
          <w:rFonts w:eastAsia="PMingLiU" w:cs="Tahoma"/>
          <w:color w:val="000000"/>
          <w:szCs w:val="18"/>
        </w:rPr>
        <w:t xml:space="preserve"> PUR </w:t>
      </w:r>
      <w:r w:rsidRPr="006A754A">
        <w:rPr>
          <w:rFonts w:eastAsia="PMingLiU" w:cs="Tahoma"/>
          <w:color w:val="000000"/>
          <w:szCs w:val="18"/>
        </w:rPr>
        <w:t>之條款所拘束，</w:t>
      </w:r>
      <w:r w:rsidR="006A754A">
        <w:rPr>
          <w:rFonts w:eastAsia="PMingLiU" w:cs="Tahoma"/>
          <w:color w:val="000000"/>
          <w:szCs w:val="18"/>
        </w:rPr>
        <w:br/>
      </w:r>
      <w:r w:rsidRPr="006A754A">
        <w:rPr>
          <w:rFonts w:eastAsia="PMingLiU" w:cs="Tahoma"/>
          <w:color w:val="000000"/>
          <w:szCs w:val="18"/>
        </w:rPr>
        <w:t>直至您提早移轉至</w:t>
      </w:r>
      <w:r w:rsidRPr="006A754A">
        <w:rPr>
          <w:rFonts w:eastAsia="PMingLiU" w:cs="Tahoma"/>
          <w:color w:val="000000"/>
          <w:szCs w:val="18"/>
        </w:rPr>
        <w:t xml:space="preserve"> Exchange Online Plan 2 </w:t>
      </w:r>
      <w:r w:rsidRPr="006A754A">
        <w:rPr>
          <w:rFonts w:eastAsia="PMingLiU" w:cs="Tahoma"/>
          <w:color w:val="000000"/>
          <w:szCs w:val="18"/>
        </w:rPr>
        <w:t>或</w:t>
      </w:r>
      <w:r w:rsidRPr="006A754A">
        <w:rPr>
          <w:rFonts w:eastAsia="PMingLiU" w:cs="Tahoma"/>
          <w:color w:val="000000"/>
          <w:szCs w:val="18"/>
        </w:rPr>
        <w:t xml:space="preserve"> Exchange Online Plan 2 </w:t>
      </w:r>
      <w:r w:rsidRPr="006A754A">
        <w:rPr>
          <w:rFonts w:eastAsia="PMingLiU" w:cs="Tahoma"/>
          <w:color w:val="000000"/>
          <w:szCs w:val="18"/>
        </w:rPr>
        <w:t>的訂閱屆滿為止。</w:t>
      </w:r>
    </w:p>
    <w:p w:rsidR="00702931" w:rsidRPr="006A754A" w:rsidRDefault="00702931" w:rsidP="00D70D2C">
      <w:pPr>
        <w:ind w:left="720"/>
        <w:rPr>
          <w:rFonts w:eastAsia="PMingLiU" w:cs="Tahoma"/>
          <w:szCs w:val="18"/>
        </w:rPr>
      </w:pPr>
    </w:p>
    <w:p w:rsidR="00702931" w:rsidRPr="006A754A" w:rsidRDefault="00702931" w:rsidP="0067725A">
      <w:pPr>
        <w:spacing w:after="60"/>
        <w:ind w:left="720"/>
        <w:rPr>
          <w:rFonts w:eastAsia="PMingLiU" w:cs="Tahoma"/>
          <w:szCs w:val="18"/>
          <w:lang w:eastAsia="zh-TW"/>
        </w:rPr>
      </w:pPr>
      <w:r w:rsidRPr="006A754A">
        <w:rPr>
          <w:rFonts w:eastAsia="PMingLiU" w:cs="Tahoma"/>
          <w:b/>
          <w:color w:val="000000"/>
          <w:szCs w:val="18"/>
          <w:lang w:eastAsia="zh-TW"/>
        </w:rPr>
        <w:t>政府社群雲端服務</w:t>
      </w:r>
      <w:r w:rsidRPr="006A754A">
        <w:rPr>
          <w:rFonts w:eastAsia="PMingLiU" w:cs="Tahoma"/>
          <w:b/>
          <w:color w:val="000000"/>
          <w:szCs w:val="18"/>
          <w:lang w:eastAsia="zh-TW"/>
        </w:rPr>
        <w:t xml:space="preserve"> (</w:t>
      </w:r>
      <w:r w:rsidRPr="006A754A">
        <w:rPr>
          <w:rFonts w:eastAsia="PMingLiU" w:cs="Tahoma"/>
          <w:b/>
          <w:color w:val="000000"/>
          <w:szCs w:val="18"/>
          <w:lang w:eastAsia="zh-TW"/>
        </w:rPr>
        <w:t>僅限美國</w:t>
      </w:r>
      <w:r w:rsidRPr="006A754A">
        <w:rPr>
          <w:rFonts w:eastAsia="PMingLiU" w:cs="Tahoma"/>
          <w:b/>
          <w:color w:val="000000"/>
          <w:szCs w:val="18"/>
          <w:lang w:eastAsia="zh-TW"/>
        </w:rPr>
        <w:t>)</w:t>
      </w:r>
    </w:p>
    <w:p w:rsidR="00702931" w:rsidRPr="006A754A" w:rsidRDefault="00702931" w:rsidP="00702931">
      <w:pPr>
        <w:ind w:left="720"/>
        <w:rPr>
          <w:rFonts w:eastAsia="PMingLiU" w:cs="Tahoma"/>
          <w:szCs w:val="18"/>
          <w:lang w:eastAsia="zh-TW"/>
        </w:rPr>
      </w:pPr>
      <w:r w:rsidRPr="006A754A">
        <w:rPr>
          <w:rFonts w:eastAsia="PMingLiU" w:cs="Tahoma"/>
          <w:color w:val="000000"/>
          <w:szCs w:val="18"/>
          <w:lang w:eastAsia="zh-TW"/>
        </w:rPr>
        <w:t xml:space="preserve">Office 365 </w:t>
      </w:r>
      <w:r w:rsidRPr="006A754A">
        <w:rPr>
          <w:rFonts w:eastAsia="PMingLiU" w:cs="Tahoma"/>
          <w:color w:val="000000"/>
          <w:szCs w:val="18"/>
          <w:lang w:eastAsia="zh-TW"/>
        </w:rPr>
        <w:t>產品系列之部分線上服務</w:t>
      </w:r>
      <w:r w:rsidRPr="006A754A">
        <w:rPr>
          <w:rFonts w:eastAsia="PMingLiU" w:cs="Tahoma"/>
          <w:color w:val="000000"/>
          <w:szCs w:val="18"/>
          <w:lang w:eastAsia="zh-TW"/>
        </w:rPr>
        <w:t xml:space="preserve"> (</w:t>
      </w:r>
      <w:r w:rsidRPr="006A754A">
        <w:rPr>
          <w:rFonts w:eastAsia="PMingLiU" w:cs="Tahoma"/>
          <w:color w:val="000000"/>
          <w:szCs w:val="18"/>
          <w:lang w:eastAsia="zh-TW"/>
        </w:rPr>
        <w:t>包括</w:t>
      </w:r>
      <w:r w:rsidRPr="006A754A">
        <w:rPr>
          <w:rFonts w:eastAsia="PMingLiU" w:cs="Tahoma"/>
          <w:color w:val="000000"/>
          <w:szCs w:val="18"/>
          <w:lang w:eastAsia="zh-TW"/>
        </w:rPr>
        <w:t xml:space="preserve"> Exchange Online Plan 2) </w:t>
      </w:r>
      <w:r w:rsidRPr="006A754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6A754A">
        <w:rPr>
          <w:rFonts w:eastAsia="PMingLiU" w:cs="Tahoma"/>
          <w:color w:val="000000"/>
          <w:szCs w:val="18"/>
          <w:lang w:eastAsia="zh-TW"/>
        </w:rPr>
        <w:br/>
      </w:r>
      <w:r w:rsidRPr="006A754A">
        <w:rPr>
          <w:rFonts w:eastAsia="PMingLiU" w:cs="Tahoma"/>
          <w:color w:val="000000"/>
          <w:szCs w:val="18"/>
          <w:lang w:eastAsia="zh-TW"/>
        </w:rPr>
        <w:t>不得與特定非政府社群雲端服務建置於相同的網域中。這項限制會涵蓋隸屬於</w:t>
      </w:r>
      <w:r w:rsidRPr="006A754A">
        <w:rPr>
          <w:rFonts w:eastAsia="PMingLiU" w:cs="Tahoma"/>
          <w:color w:val="000000"/>
          <w:szCs w:val="18"/>
          <w:lang w:eastAsia="zh-TW"/>
        </w:rPr>
        <w:t xml:space="preserve"> Office 365 </w:t>
      </w:r>
      <w:r w:rsidRPr="006A754A">
        <w:rPr>
          <w:rFonts w:eastAsia="PMingLiU" w:cs="Tahoma"/>
          <w:color w:val="000000"/>
          <w:szCs w:val="18"/>
          <w:lang w:eastAsia="zh-TW"/>
        </w:rPr>
        <w:t>系列產品之任何線上服務，包括</w:t>
      </w:r>
      <w:r w:rsidRPr="006A754A">
        <w:rPr>
          <w:rFonts w:eastAsia="PMingLiU" w:cs="Tahoma"/>
          <w:color w:val="000000"/>
          <w:szCs w:val="18"/>
          <w:lang w:eastAsia="zh-TW"/>
        </w:rPr>
        <w:t xml:space="preserve"> Exchange Online</w:t>
      </w:r>
      <w:r w:rsidRPr="006A754A">
        <w:rPr>
          <w:rFonts w:eastAsia="PMingLiU" w:cs="Tahoma"/>
          <w:color w:val="000000"/>
          <w:szCs w:val="18"/>
          <w:lang w:eastAsia="zh-TW"/>
        </w:rPr>
        <w:t>、</w:t>
      </w:r>
      <w:r w:rsidRPr="006A754A">
        <w:rPr>
          <w:rFonts w:eastAsia="PMingLiU" w:cs="Tahoma"/>
          <w:color w:val="000000"/>
          <w:szCs w:val="18"/>
          <w:lang w:eastAsia="zh-TW"/>
        </w:rPr>
        <w:t xml:space="preserve">SharePoint Online </w:t>
      </w:r>
      <w:r w:rsidRPr="006A754A">
        <w:rPr>
          <w:rFonts w:eastAsia="PMingLiU" w:cs="Tahoma"/>
          <w:color w:val="000000"/>
          <w:szCs w:val="18"/>
          <w:lang w:eastAsia="zh-TW"/>
        </w:rPr>
        <w:t>和</w:t>
      </w:r>
      <w:r w:rsidRPr="006A754A">
        <w:rPr>
          <w:rFonts w:eastAsia="PMingLiU" w:cs="Tahoma"/>
          <w:color w:val="000000"/>
          <w:szCs w:val="18"/>
          <w:lang w:eastAsia="zh-TW"/>
        </w:rPr>
        <w:t xml:space="preserve"> Lync Online</w:t>
      </w:r>
      <w:r w:rsidRPr="006A754A">
        <w:rPr>
          <w:rFonts w:eastAsia="PMingLiU" w:cs="Tahoma"/>
          <w:color w:val="000000"/>
          <w:szCs w:val="18"/>
          <w:lang w:eastAsia="zh-TW"/>
        </w:rPr>
        <w:t>。</w:t>
      </w:r>
    </w:p>
    <w:p w:rsidR="00702931" w:rsidRPr="006A754A" w:rsidRDefault="00702931" w:rsidP="00702931">
      <w:pPr>
        <w:ind w:left="720"/>
        <w:rPr>
          <w:rFonts w:eastAsia="PMingLiU" w:cs="Tahoma"/>
          <w:szCs w:val="18"/>
          <w:lang w:eastAsia="zh-TW"/>
        </w:rPr>
      </w:pPr>
    </w:p>
    <w:p w:rsidR="00B2460D" w:rsidRPr="006A754A" w:rsidRDefault="00702931" w:rsidP="00697E59">
      <w:pPr>
        <w:ind w:left="720"/>
        <w:rPr>
          <w:rFonts w:eastAsia="PMingLiU" w:cs="Tahoma"/>
          <w:szCs w:val="18"/>
          <w:lang w:eastAsia="zh-TW"/>
        </w:rPr>
      </w:pPr>
      <w:r w:rsidRPr="006A754A">
        <w:rPr>
          <w:rFonts w:eastAsia="PMingLiU" w:cs="Tahoma"/>
          <w:color w:val="000000"/>
          <w:szCs w:val="18"/>
          <w:lang w:eastAsia="zh-TW"/>
        </w:rPr>
        <w:t>線上服務一旦透過政府社群雲端提供，則於整個訂閱期間內都會維持此種模式。客戶如為美國聯邦、州立、</w:t>
      </w:r>
      <w:r w:rsidR="006A754A">
        <w:rPr>
          <w:rFonts w:eastAsia="PMingLiU" w:cs="Tahoma"/>
          <w:color w:val="000000"/>
          <w:szCs w:val="18"/>
          <w:lang w:eastAsia="zh-TW"/>
        </w:rPr>
        <w:br/>
      </w:r>
      <w:r w:rsidRPr="006A754A">
        <w:rPr>
          <w:rFonts w:eastAsia="PMingLiU" w:cs="Tahoma"/>
          <w:color w:val="000000"/>
          <w:szCs w:val="18"/>
          <w:lang w:eastAsia="zh-TW"/>
        </w:rPr>
        <w:t>地方或部落之政府機構，均必須為美國政府</w:t>
      </w:r>
      <w:r w:rsidRPr="006A754A">
        <w:rPr>
          <w:rFonts w:eastAsia="PMingLiU" w:cs="Tahoma"/>
          <w:color w:val="000000"/>
          <w:szCs w:val="18"/>
          <w:lang w:eastAsia="zh-TW"/>
        </w:rPr>
        <w:t xml:space="preserve"> Enterprise </w:t>
      </w:r>
      <w:r w:rsidRPr="006A754A">
        <w:rPr>
          <w:rFonts w:eastAsia="PMingLiU" w:cs="Tahoma"/>
          <w:color w:val="000000"/>
          <w:szCs w:val="18"/>
          <w:lang w:eastAsia="zh-TW"/>
        </w:rPr>
        <w:t>註冊或</w:t>
      </w:r>
      <w:r w:rsidRPr="006A754A">
        <w:rPr>
          <w:rFonts w:eastAsia="PMingLiU" w:cs="Tahoma"/>
          <w:color w:val="000000"/>
          <w:szCs w:val="18"/>
          <w:lang w:eastAsia="zh-TW"/>
        </w:rPr>
        <w:t xml:space="preserve"> Enterprise Subscription </w:t>
      </w:r>
      <w:r w:rsidRPr="006A754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52" w:name="_51_Exchange_Server"/>
      <w:bookmarkEnd w:id="1242"/>
      <w:bookmarkEnd w:id="1247"/>
      <w:bookmarkEnd w:id="1248"/>
      <w:bookmarkEnd w:id="1252"/>
    </w:p>
    <w:p w:rsidR="00023FE7" w:rsidRPr="006A754A" w:rsidRDefault="00023FE7" w:rsidP="006A754A">
      <w:pPr>
        <w:pStyle w:val="EndnoteText"/>
        <w:ind w:hanging="900"/>
        <w:rPr>
          <w:rFonts w:ascii="Tahoma" w:eastAsia="PMingLiU" w:hAnsi="Tahoma" w:cs="Tahoma"/>
          <w:sz w:val="18"/>
          <w:szCs w:val="18"/>
          <w:lang w:eastAsia="zh-TW"/>
        </w:rPr>
      </w:pPr>
      <w:bookmarkStart w:id="1253" w:name="Srv_43ExchangeSvr2010"/>
    </w:p>
    <w:bookmarkEnd w:id="1253"/>
    <w:p w:rsidR="004069A4" w:rsidRPr="006A754A" w:rsidRDefault="004069A4" w:rsidP="006A754A">
      <w:pPr>
        <w:pStyle w:val="EndnoteText"/>
        <w:ind w:left="540"/>
        <w:rPr>
          <w:rFonts w:ascii="Tahoma" w:eastAsia="PMingLiU" w:hAnsi="Tahoma" w:cs="Tahoma"/>
          <w:sz w:val="18"/>
          <w:szCs w:val="18"/>
          <w:lang w:eastAsia="zh-TW"/>
        </w:rPr>
      </w:pPr>
    </w:p>
    <w:p w:rsidR="009D3013" w:rsidRPr="00BB059B" w:rsidRDefault="002D7DB5" w:rsidP="009D3013">
      <w:pPr>
        <w:pStyle w:val="Heading2"/>
        <w:ind w:left="0"/>
        <w:rPr>
          <w:rFonts w:ascii="Tahoma" w:eastAsia="PMingLiU" w:hAnsi="Tahoma" w:cs="Tahoma"/>
        </w:rPr>
      </w:pPr>
      <w:bookmarkStart w:id="1254" w:name="_49_Exchange_Server"/>
      <w:bookmarkStart w:id="1255" w:name="_48_Exchange_Server"/>
      <w:bookmarkStart w:id="1256" w:name="_Toc336338311"/>
      <w:bookmarkStart w:id="1257" w:name="_Toc345401862"/>
      <w:bookmarkStart w:id="1258" w:name="Srv_50ExchangeServer2010StdCAL"/>
      <w:bookmarkEnd w:id="1254"/>
      <w:bookmarkEnd w:id="1255"/>
      <w:r>
        <w:rPr>
          <w:rFonts w:ascii="Tahoma" w:eastAsia="PMingLiU" w:hAnsi="Tahoma" w:cs="Tahoma"/>
          <w:caps/>
          <w:color w:val="FA6500"/>
          <w:sz w:val="22"/>
          <w:vertAlign w:val="superscript"/>
        </w:rPr>
        <w:t>49</w:t>
      </w:r>
      <w:r w:rsidR="00462906" w:rsidRPr="00BB059B">
        <w:rPr>
          <w:rFonts w:ascii="Tahoma" w:eastAsia="PMingLiU" w:hAnsi="Tahoma" w:cs="Tahoma"/>
          <w:color w:val="F66400"/>
          <w:sz w:val="22"/>
          <w:szCs w:val="20"/>
        </w:rPr>
        <w:t xml:space="preserve"> </w:t>
      </w:r>
      <w:r w:rsidR="0095763C" w:rsidRPr="00BB059B">
        <w:rPr>
          <w:rFonts w:ascii="Tahoma" w:eastAsia="PMingLiU" w:hAnsi="Tahoma" w:cs="Tahoma"/>
          <w:color w:val="FA6500"/>
          <w:sz w:val="22"/>
        </w:rPr>
        <w:t xml:space="preserve">Exchange Server 2013 Enterprise </w:t>
      </w:r>
      <w:r w:rsidR="0095763C" w:rsidRPr="00BB059B">
        <w:rPr>
          <w:rFonts w:ascii="Tahoma" w:eastAsia="PMingLiU" w:hAnsi="Tahoma" w:cs="Tahoma"/>
          <w:color w:val="FA6500"/>
          <w:sz w:val="22"/>
        </w:rPr>
        <w:t>和</w:t>
      </w:r>
      <w:bookmarkEnd w:id="1256"/>
      <w:r w:rsidR="0095763C" w:rsidRPr="00BB059B">
        <w:rPr>
          <w:rFonts w:ascii="Tahoma" w:eastAsia="PMingLiU" w:hAnsi="Tahoma" w:cs="Tahoma"/>
          <w:color w:val="FA6500"/>
          <w:sz w:val="22"/>
        </w:rPr>
        <w:t>Standard Editions</w:t>
      </w:r>
      <w:bookmarkEnd w:id="1257"/>
    </w:p>
    <w:p w:rsidR="009D3013" w:rsidRPr="00BB059B" w:rsidRDefault="009D3013" w:rsidP="009D3013">
      <w:pPr>
        <w:ind w:left="720"/>
        <w:rPr>
          <w:rFonts w:eastAsia="PMingLiU" w:cs="Tahoma"/>
        </w:rPr>
      </w:pPr>
    </w:p>
    <w:p w:rsidR="009D3013" w:rsidRPr="00BB059B" w:rsidRDefault="009D3013" w:rsidP="009D3013">
      <w:pPr>
        <w:ind w:left="720"/>
        <w:rPr>
          <w:rFonts w:eastAsia="PMingLiU" w:cs="Tahoma"/>
        </w:rPr>
      </w:pPr>
      <w:r w:rsidRPr="00BB059B">
        <w:rPr>
          <w:rFonts w:eastAsia="PMingLiU" w:cs="Tahoma"/>
          <w:color w:val="000000"/>
          <w:szCs w:val="18"/>
        </w:rPr>
        <w:t xml:space="preserve">Exchange Server 2013 </w:t>
      </w:r>
      <w:r w:rsidRPr="00BB059B">
        <w:rPr>
          <w:rFonts w:eastAsia="PMingLiU" w:cs="Tahoma"/>
          <w:color w:val="000000"/>
          <w:szCs w:val="18"/>
        </w:rPr>
        <w:t>是</w:t>
      </w:r>
      <w:r w:rsidRPr="00BB059B">
        <w:rPr>
          <w:rFonts w:eastAsia="PMingLiU" w:cs="Tahoma"/>
          <w:color w:val="000000"/>
          <w:szCs w:val="18"/>
        </w:rPr>
        <w:t xml:space="preserve"> Exchange Server </w:t>
      </w:r>
      <w:r w:rsidRPr="00BB059B">
        <w:rPr>
          <w:rFonts w:eastAsia="PMingLiU" w:cs="Tahoma"/>
          <w:color w:val="000000"/>
          <w:szCs w:val="18"/>
        </w:rPr>
        <w:t>的最新版本。</w:t>
      </w:r>
    </w:p>
    <w:p w:rsidR="009D3013" w:rsidRPr="00BB059B" w:rsidRDefault="009D3013" w:rsidP="0067725A">
      <w:pPr>
        <w:rPr>
          <w:rFonts w:eastAsia="PMingLiU" w:cs="Tahoma"/>
        </w:rPr>
      </w:pPr>
    </w:p>
    <w:p w:rsidR="009D3013" w:rsidRPr="00BB059B" w:rsidRDefault="009D3013" w:rsidP="0067725A">
      <w:pPr>
        <w:spacing w:after="60"/>
        <w:ind w:left="720"/>
        <w:rPr>
          <w:rFonts w:eastAsia="PMingLiU" w:cs="Tahoma"/>
        </w:rPr>
      </w:pPr>
      <w:r w:rsidRPr="00BB059B">
        <w:rPr>
          <w:rFonts w:eastAsia="PMingLiU" w:cs="Tahoma"/>
          <w:b/>
          <w:color w:val="000000"/>
          <w:szCs w:val="18"/>
        </w:rPr>
        <w:t>針對</w:t>
      </w:r>
      <w:r w:rsidRPr="00BB059B">
        <w:rPr>
          <w:rFonts w:eastAsia="PMingLiU" w:cs="Tahoma"/>
          <w:b/>
          <w:color w:val="000000"/>
          <w:szCs w:val="18"/>
        </w:rPr>
        <w:t xml:space="preserve"> Exchange Server 2010 External Connector </w:t>
      </w:r>
      <w:r w:rsidRPr="00BB059B">
        <w:rPr>
          <w:rFonts w:eastAsia="PMingLiU" w:cs="Tahoma"/>
          <w:b/>
          <w:color w:val="000000"/>
          <w:szCs w:val="18"/>
        </w:rPr>
        <w:t>客戶之使用權授與</w:t>
      </w:r>
    </w:p>
    <w:p w:rsidR="009D3013" w:rsidRPr="00BB059B" w:rsidRDefault="009D3013" w:rsidP="0067725A">
      <w:pPr>
        <w:ind w:left="720"/>
        <w:rPr>
          <w:rFonts w:eastAsia="PMingLiU" w:cs="Tahoma"/>
        </w:rPr>
      </w:pPr>
      <w:r w:rsidRPr="00BB059B">
        <w:rPr>
          <w:rFonts w:eastAsia="PMingLiU" w:cs="Tahoma"/>
          <w:color w:val="000000"/>
          <w:szCs w:val="18"/>
        </w:rPr>
        <w:t xml:space="preserve">2010 </w:t>
      </w:r>
      <w:r w:rsidRPr="00BB059B">
        <w:rPr>
          <w:rFonts w:eastAsia="PMingLiU" w:cs="Tahoma"/>
          <w:color w:val="000000"/>
          <w:szCs w:val="18"/>
        </w:rPr>
        <w:t>版</w:t>
      </w:r>
      <w:r w:rsidRPr="00BB059B">
        <w:rPr>
          <w:rFonts w:eastAsia="PMingLiU" w:cs="Tahoma"/>
          <w:color w:val="000000"/>
          <w:szCs w:val="18"/>
        </w:rPr>
        <w:t xml:space="preserve"> Exchange Server 2010</w:t>
      </w:r>
      <w:bookmarkStart w:id="1259" w:name="Srv_42ExchangeSvr07"/>
      <w:bookmarkStart w:id="1260" w:name="Srv_48ExchangeSvr2010"/>
      <w:r w:rsidRPr="00BB059B">
        <w:rPr>
          <w:rFonts w:eastAsia="PMingLiU" w:cs="Tahoma"/>
          <w:color w:val="000000"/>
          <w:szCs w:val="18"/>
        </w:rPr>
        <w:t xml:space="preserve">External Connector </w:t>
      </w:r>
      <w:bookmarkEnd w:id="1259"/>
      <w:bookmarkEnd w:id="1260"/>
      <w:r w:rsidRPr="00BB059B">
        <w:rPr>
          <w:rFonts w:eastAsia="PMingLiU" w:cs="Tahoma"/>
          <w:color w:val="000000"/>
          <w:szCs w:val="18"/>
        </w:rPr>
        <w:t xml:space="preserve">License </w:t>
      </w:r>
      <w:r w:rsidRPr="00BB059B">
        <w:rPr>
          <w:rFonts w:eastAsia="PMingLiU" w:cs="Tahoma"/>
          <w:color w:val="000000"/>
          <w:szCs w:val="18"/>
        </w:rPr>
        <w:t>是該使用權的最終版本。因此，自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w:t>
      </w:r>
      <w:r w:rsidR="006A754A">
        <w:rPr>
          <w:rFonts w:eastAsia="PMingLiU" w:cs="Tahoma"/>
          <w:color w:val="000000"/>
          <w:szCs w:val="18"/>
        </w:rPr>
        <w:t> </w:t>
      </w:r>
      <w:r w:rsidRPr="00BB059B">
        <w:rPr>
          <w:rFonts w:eastAsia="PMingLiU" w:cs="Tahoma"/>
          <w:color w:val="000000"/>
          <w:szCs w:val="18"/>
        </w:rPr>
        <w:t>月</w:t>
      </w:r>
      <w:r w:rsidR="006A754A">
        <w:rPr>
          <w:rFonts w:eastAsia="PMingLiU" w:cs="Tahoma"/>
          <w:color w:val="000000"/>
          <w:szCs w:val="18"/>
        </w:rPr>
        <w:t> </w:t>
      </w:r>
      <w:r w:rsidRPr="00BB059B">
        <w:rPr>
          <w:rFonts w:eastAsia="PMingLiU" w:cs="Tahoma"/>
          <w:color w:val="000000"/>
          <w:szCs w:val="18"/>
        </w:rPr>
        <w:t xml:space="preserve">1 </w:t>
      </w:r>
      <w:r w:rsidRPr="00BB059B">
        <w:rPr>
          <w:rFonts w:eastAsia="PMingLiU" w:cs="Tahoma"/>
          <w:color w:val="000000"/>
          <w:szCs w:val="18"/>
        </w:rPr>
        <w:t>日起，具備</w:t>
      </w:r>
      <w:r w:rsidRPr="00BB059B">
        <w:rPr>
          <w:rFonts w:eastAsia="PMingLiU" w:cs="Tahoma"/>
          <w:color w:val="000000"/>
          <w:szCs w:val="18"/>
        </w:rPr>
        <w:t xml:space="preserve"> Exchange Server 2010 External Connector License </w:t>
      </w:r>
      <w:r w:rsidRPr="00BB059B">
        <w:rPr>
          <w:rFonts w:eastAsia="PMingLiU" w:cs="Tahoma"/>
          <w:color w:val="000000"/>
          <w:szCs w:val="18"/>
        </w:rPr>
        <w:t>之有效軟體保證範圍的客戶，</w:t>
      </w:r>
      <w:r w:rsidR="006A754A">
        <w:rPr>
          <w:rFonts w:eastAsia="PMingLiU" w:cs="Tahoma"/>
          <w:color w:val="000000"/>
          <w:szCs w:val="18"/>
        </w:rPr>
        <w:br/>
      </w:r>
      <w:r w:rsidRPr="00BB059B">
        <w:rPr>
          <w:rFonts w:eastAsia="PMingLiU" w:cs="Tahoma"/>
          <w:color w:val="000000"/>
          <w:szCs w:val="18"/>
        </w:rPr>
        <w:t>有資格享有下列使用權授與。</w:t>
      </w:r>
    </w:p>
    <w:p w:rsidR="009D3013" w:rsidRPr="00BB059B"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B059B" w:rsidTr="002C3AB1">
        <w:trPr>
          <w:trHeight w:val="332"/>
        </w:trPr>
        <w:tc>
          <w:tcPr>
            <w:tcW w:w="4500" w:type="dxa"/>
            <w:shd w:val="clear" w:color="auto" w:fill="FABF8F"/>
          </w:tcPr>
          <w:p w:rsidR="009D3013" w:rsidRPr="00BB059B" w:rsidRDefault="009D3013" w:rsidP="002C3AB1">
            <w:pPr>
              <w:rPr>
                <w:rFonts w:eastAsia="PMingLiU" w:cs="Tahoma"/>
                <w:b/>
                <w:color w:val="000000"/>
                <w:szCs w:val="18"/>
              </w:rPr>
            </w:pPr>
            <w:r w:rsidRPr="00BB059B">
              <w:rPr>
                <w:rFonts w:eastAsia="PMingLiU" w:cs="Tahoma"/>
                <w:b/>
                <w:color w:val="000000"/>
                <w:szCs w:val="18"/>
              </w:rPr>
              <w:t>合格使用權</w:t>
            </w:r>
          </w:p>
        </w:tc>
        <w:tc>
          <w:tcPr>
            <w:tcW w:w="3600" w:type="dxa"/>
            <w:shd w:val="clear" w:color="auto" w:fill="FABF8F"/>
          </w:tcPr>
          <w:p w:rsidR="009D3013" w:rsidRPr="00BB059B" w:rsidRDefault="009D3013" w:rsidP="002C3AB1">
            <w:pPr>
              <w:rPr>
                <w:rFonts w:eastAsia="PMingLiU" w:cs="Tahoma"/>
                <w:b/>
                <w:color w:val="000000"/>
                <w:szCs w:val="18"/>
              </w:rPr>
            </w:pPr>
            <w:r w:rsidRPr="00BB059B">
              <w:rPr>
                <w:rFonts w:eastAsia="PMingLiU" w:cs="Tahoma"/>
                <w:b/>
                <w:color w:val="000000"/>
                <w:szCs w:val="18"/>
              </w:rPr>
              <w:t>免費使用權及利益</w:t>
            </w:r>
          </w:p>
        </w:tc>
      </w:tr>
      <w:tr w:rsidR="009D3013" w:rsidRPr="00BB059B" w:rsidTr="002C3AB1">
        <w:trPr>
          <w:trHeight w:val="70"/>
        </w:trPr>
        <w:tc>
          <w:tcPr>
            <w:tcW w:w="4500" w:type="dxa"/>
            <w:shd w:val="clear" w:color="auto" w:fill="auto"/>
          </w:tcPr>
          <w:p w:rsidR="009D3013" w:rsidRPr="00BB059B" w:rsidRDefault="009D3013" w:rsidP="002C3AB1">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Exchange Server 2010 External Connector</w:t>
            </w:r>
          </w:p>
        </w:tc>
        <w:tc>
          <w:tcPr>
            <w:tcW w:w="3600" w:type="dxa"/>
            <w:shd w:val="clear" w:color="auto" w:fill="auto"/>
          </w:tcPr>
          <w:p w:rsidR="009D3013" w:rsidRPr="00BB059B" w:rsidRDefault="009D3013" w:rsidP="002C3AB1">
            <w:pPr>
              <w:rPr>
                <w:rFonts w:eastAsia="PMingLiU" w:cs="Tahoma"/>
                <w:color w:val="000000"/>
                <w:szCs w:val="18"/>
              </w:rPr>
            </w:pPr>
            <w:r w:rsidRPr="00BB059B">
              <w:rPr>
                <w:rFonts w:eastAsia="PMingLiU" w:cs="Tahoma"/>
                <w:color w:val="000000"/>
                <w:szCs w:val="18"/>
              </w:rPr>
              <w:t xml:space="preserve">Exchange Server 2013 Enterprise </w:t>
            </w:r>
            <w:r w:rsidRPr="00BB059B">
              <w:rPr>
                <w:rFonts w:eastAsia="PMingLiU" w:cs="Tahoma"/>
                <w:color w:val="000000"/>
                <w:szCs w:val="18"/>
              </w:rPr>
              <w:t>使用權</w:t>
            </w:r>
          </w:p>
        </w:tc>
      </w:tr>
    </w:tbl>
    <w:p w:rsidR="009D3013" w:rsidRPr="00BB059B" w:rsidRDefault="009D3013" w:rsidP="0067725A">
      <w:pPr>
        <w:rPr>
          <w:rFonts w:eastAsia="PMingLiU" w:cs="Tahoma"/>
        </w:rPr>
      </w:pPr>
    </w:p>
    <w:p w:rsidR="009D3013" w:rsidRPr="00BB059B" w:rsidRDefault="009D3013" w:rsidP="009D3013">
      <w:pPr>
        <w:ind w:left="720"/>
        <w:rPr>
          <w:rFonts w:eastAsia="PMingLiU" w:cs="Tahoma"/>
          <w:lang w:eastAsia="zh-TW"/>
        </w:rPr>
      </w:pPr>
      <w:r w:rsidRPr="00BB059B">
        <w:rPr>
          <w:rFonts w:eastAsia="PMingLiU" w:cs="Tahoma"/>
          <w:color w:val="000000"/>
          <w:szCs w:val="18"/>
          <w:lang w:eastAsia="zh-TW"/>
        </w:rPr>
        <w:t>下列條款及條件適用於以上使用權之授與：</w:t>
      </w:r>
    </w:p>
    <w:p w:rsidR="009D3013" w:rsidRPr="00BB059B" w:rsidRDefault="009D3013" w:rsidP="009D3013">
      <w:pPr>
        <w:ind w:left="720"/>
        <w:rPr>
          <w:rFonts w:eastAsia="PMingLiU" w:cs="Tahoma"/>
          <w:lang w:eastAsia="zh-TW"/>
        </w:rPr>
      </w:pPr>
    </w:p>
    <w:p w:rsidR="009D3013" w:rsidRPr="00BB059B" w:rsidRDefault="009D3013" w:rsidP="005427B6">
      <w:pPr>
        <w:numPr>
          <w:ilvl w:val="0"/>
          <w:numId w:val="124"/>
        </w:numPr>
        <w:spacing w:after="60"/>
        <w:ind w:left="1440"/>
        <w:rPr>
          <w:rFonts w:eastAsia="PMingLiU" w:cs="Tahoma"/>
        </w:rPr>
      </w:pPr>
      <w:r w:rsidRPr="00BB059B">
        <w:rPr>
          <w:rFonts w:eastAsia="PMingLiU" w:cs="Tahoma"/>
          <w:bCs/>
          <w:color w:val="000000"/>
          <w:szCs w:val="18"/>
        </w:rPr>
        <w:t>移轉路徑</w:t>
      </w:r>
      <w:r w:rsidRPr="00BB059B">
        <w:rPr>
          <w:rFonts w:eastAsia="PMingLiU" w:cs="Tahoma"/>
          <w:color w:val="000000"/>
          <w:szCs w:val="18"/>
        </w:rPr>
        <w:t>：自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日起至</w:t>
      </w:r>
      <w:r w:rsidRPr="00BB059B">
        <w:rPr>
          <w:rFonts w:eastAsia="PMingLiU" w:cs="Tahoma"/>
          <w:color w:val="000000"/>
          <w:szCs w:val="18"/>
        </w:rPr>
        <w:t xml:space="preserve"> Exchange Server 2013 </w:t>
      </w:r>
      <w:r w:rsidRPr="00BB059B">
        <w:rPr>
          <w:rFonts w:eastAsia="PMingLiU" w:cs="Tahoma"/>
          <w:color w:val="000000"/>
          <w:szCs w:val="18"/>
        </w:rPr>
        <w:t>發行為止，具備特定合格使用權之有效軟體保證範圍的客戶，有資格依據免費使用權升級為</w:t>
      </w:r>
      <w:r w:rsidRPr="00BB059B">
        <w:rPr>
          <w:rFonts w:eastAsia="PMingLiU" w:cs="Tahoma"/>
          <w:color w:val="000000"/>
          <w:szCs w:val="18"/>
        </w:rPr>
        <w:t xml:space="preserve"> Exchange Server 2013 </w:t>
      </w:r>
      <w:r w:rsidRPr="00BB059B">
        <w:rPr>
          <w:rFonts w:eastAsia="PMingLiU" w:cs="Tahoma"/>
          <w:color w:val="000000"/>
          <w:szCs w:val="18"/>
        </w:rPr>
        <w:t>軟體並依據客戶之對應的合格</w:t>
      </w:r>
      <w:r w:rsidRPr="00BB059B">
        <w:rPr>
          <w:rFonts w:eastAsia="PMingLiU" w:cs="Tahoma"/>
          <w:color w:val="000000"/>
          <w:szCs w:val="18"/>
        </w:rPr>
        <w:t xml:space="preserve"> External Connector License</w:t>
      </w:r>
      <w:r w:rsidRPr="00BB059B">
        <w:rPr>
          <w:rFonts w:eastAsia="PMingLiU" w:cs="Tahoma"/>
          <w:color w:val="000000"/>
          <w:szCs w:val="18"/>
        </w:rPr>
        <w:t>，使用它來替代</w:t>
      </w:r>
      <w:r w:rsidRPr="00BB059B">
        <w:rPr>
          <w:rFonts w:eastAsia="PMingLiU" w:cs="Tahoma"/>
          <w:color w:val="000000"/>
          <w:szCs w:val="18"/>
        </w:rPr>
        <w:t xml:space="preserve"> Exchange Server 2010 </w:t>
      </w:r>
      <w:r w:rsidRPr="00BB059B">
        <w:rPr>
          <w:rFonts w:eastAsia="PMingLiU" w:cs="Tahoma"/>
          <w:color w:val="000000"/>
          <w:szCs w:val="18"/>
        </w:rPr>
        <w:t>軟體。</w:t>
      </w:r>
    </w:p>
    <w:p w:rsidR="009D3013" w:rsidRPr="00BB059B" w:rsidRDefault="009D3013" w:rsidP="005427B6">
      <w:pPr>
        <w:numPr>
          <w:ilvl w:val="0"/>
          <w:numId w:val="124"/>
        </w:numPr>
        <w:spacing w:after="60"/>
        <w:ind w:left="1440"/>
        <w:rPr>
          <w:rFonts w:eastAsia="PMingLiU" w:cs="Tahoma"/>
          <w:lang w:eastAsia="zh-TW"/>
        </w:rPr>
      </w:pPr>
      <w:r w:rsidRPr="00BB059B">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BB059B" w:rsidRDefault="009D3013" w:rsidP="005427B6">
      <w:pPr>
        <w:numPr>
          <w:ilvl w:val="0"/>
          <w:numId w:val="8"/>
        </w:numPr>
        <w:spacing w:after="60"/>
        <w:ind w:left="1440"/>
        <w:rPr>
          <w:rFonts w:eastAsia="PMingLiU" w:cs="Tahoma"/>
          <w:lang w:eastAsia="zh-TW"/>
        </w:rPr>
      </w:pPr>
      <w:r w:rsidRPr="00BB059B">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BB059B" w:rsidRDefault="009D3013" w:rsidP="005427B6">
      <w:pPr>
        <w:numPr>
          <w:ilvl w:val="0"/>
          <w:numId w:val="125"/>
        </w:numPr>
        <w:spacing w:after="60"/>
        <w:ind w:left="1440"/>
        <w:rPr>
          <w:rFonts w:eastAsia="PMingLiU" w:cs="Tahoma"/>
        </w:rPr>
      </w:pPr>
      <w:r w:rsidRPr="00BB059B">
        <w:rPr>
          <w:rFonts w:eastAsia="PMingLiU" w:cs="Tahoma"/>
          <w:color w:val="000000"/>
          <w:szCs w:val="18"/>
        </w:rPr>
        <w:t>校正</w:t>
      </w:r>
      <w:r w:rsidRPr="00BB059B">
        <w:rPr>
          <w:rFonts w:eastAsia="PMingLiU" w:cs="Tahoma"/>
          <w:b/>
          <w:color w:val="000000"/>
          <w:szCs w:val="18"/>
        </w:rPr>
        <w:t>：</w:t>
      </w:r>
      <w:r w:rsidRPr="00BB059B">
        <w:rPr>
          <w:rFonts w:eastAsia="PMingLiU" w:cs="Tahoma"/>
          <w:color w:val="000000"/>
          <w:szCs w:val="18"/>
        </w:rPr>
        <w:t>如上所述，針對有資格取得這些免費使用權及權利的</w:t>
      </w:r>
      <w:r w:rsidRPr="00BB059B">
        <w:rPr>
          <w:rFonts w:eastAsia="PMingLiU" w:cs="Tahoma"/>
          <w:color w:val="000000"/>
          <w:szCs w:val="18"/>
        </w:rPr>
        <w:t xml:space="preserve"> Enterprise </w:t>
      </w:r>
      <w:r w:rsidRPr="00BB059B">
        <w:rPr>
          <w:rFonts w:eastAsia="PMingLiU" w:cs="Tahoma"/>
          <w:color w:val="000000"/>
          <w:szCs w:val="18"/>
        </w:rPr>
        <w:t>合約客戶，視同客戶之年度校正程序而取得之</w:t>
      </w:r>
      <w:r w:rsidRPr="00BB059B">
        <w:rPr>
          <w:rFonts w:eastAsia="PMingLiU" w:cs="Tahoma"/>
          <w:color w:val="000000"/>
          <w:szCs w:val="18"/>
        </w:rPr>
        <w:t xml:space="preserve"> Exchange Server 2010 External Connector </w:t>
      </w:r>
      <w:r w:rsidRPr="00BB059B">
        <w:rPr>
          <w:rFonts w:eastAsia="PMingLiU" w:cs="Tahoma"/>
          <w:color w:val="000000"/>
          <w:szCs w:val="18"/>
        </w:rPr>
        <w:t>使用權也是合格使用權。</w:t>
      </w:r>
    </w:p>
    <w:p w:rsidR="009D3013" w:rsidRPr="00BB059B" w:rsidRDefault="009D3013" w:rsidP="005427B6">
      <w:pPr>
        <w:numPr>
          <w:ilvl w:val="0"/>
          <w:numId w:val="125"/>
        </w:numPr>
        <w:spacing w:after="60"/>
        <w:ind w:left="1440"/>
        <w:rPr>
          <w:rFonts w:eastAsia="PMingLiU" w:cs="Tahoma"/>
          <w:lang w:eastAsia="zh-TW"/>
        </w:rPr>
      </w:pPr>
      <w:r w:rsidRPr="00BB059B">
        <w:rPr>
          <w:rFonts w:eastAsia="PMingLiU" w:cs="Tahoma"/>
          <w:color w:val="000000"/>
          <w:szCs w:val="18"/>
        </w:rPr>
        <w:t>訂閱合約：針對</w:t>
      </w:r>
      <w:r w:rsidRPr="00BB059B">
        <w:rPr>
          <w:rFonts w:eastAsia="PMingLiU" w:cs="Tahoma"/>
          <w:color w:val="000000"/>
          <w:szCs w:val="18"/>
        </w:rPr>
        <w:t xml:space="preserve"> Enterprise Subscription</w:t>
      </w:r>
      <w:r w:rsidRPr="00BB059B">
        <w:rPr>
          <w:rFonts w:eastAsia="PMingLiU" w:cs="Tahoma"/>
          <w:color w:val="000000"/>
          <w:szCs w:val="18"/>
        </w:rPr>
        <w:t>、</w:t>
      </w:r>
      <w:r w:rsidRPr="00BB059B">
        <w:rPr>
          <w:rFonts w:eastAsia="PMingLiU" w:cs="Tahoma"/>
          <w:szCs w:val="18"/>
        </w:rPr>
        <w:t>Open Value Subscription</w:t>
      </w:r>
      <w:r w:rsidRPr="00BB059B">
        <w:rPr>
          <w:rFonts w:eastAsia="PMingLiU" w:cs="Tahoma"/>
          <w:szCs w:val="18"/>
        </w:rPr>
        <w:t>、</w:t>
      </w:r>
      <w:r w:rsidRPr="00BB059B">
        <w:rPr>
          <w:rFonts w:eastAsia="PMingLiU" w:cs="Tahoma"/>
          <w:szCs w:val="18"/>
        </w:rPr>
        <w:t xml:space="preserve">Campus </w:t>
      </w:r>
      <w:r w:rsidRPr="00BB059B">
        <w:rPr>
          <w:rFonts w:eastAsia="PMingLiU" w:cs="Tahoma"/>
          <w:szCs w:val="18"/>
        </w:rPr>
        <w:t>及</w:t>
      </w:r>
      <w:r w:rsidRPr="00BB059B">
        <w:rPr>
          <w:rFonts w:eastAsia="PMingLiU" w:cs="Tahoma"/>
          <w:szCs w:val="18"/>
        </w:rPr>
        <w:t xml:space="preserve"> School</w:t>
      </w:r>
      <w:r w:rsidRPr="00BB059B">
        <w:rPr>
          <w:rFonts w:eastAsia="PMingLiU" w:cs="Tahoma"/>
          <w:szCs w:val="18"/>
        </w:rPr>
        <w:t>、</w:t>
      </w:r>
      <w:r w:rsidRPr="00BB059B">
        <w:rPr>
          <w:rFonts w:eastAsia="PMingLiU" w:cs="Tahoma"/>
          <w:szCs w:val="18"/>
        </w:rPr>
        <w:t xml:space="preserve">Enrollment for Education Solutions </w:t>
      </w:r>
      <w:r w:rsidRPr="00BB059B">
        <w:rPr>
          <w:rFonts w:eastAsia="PMingLiU" w:cs="Tahoma"/>
          <w:szCs w:val="18"/>
        </w:rPr>
        <w:t>和</w:t>
      </w:r>
      <w:r w:rsidRPr="00BB059B">
        <w:rPr>
          <w:rFonts w:eastAsia="PMingLiU" w:cs="Tahoma"/>
          <w:szCs w:val="18"/>
        </w:rPr>
        <w:t xml:space="preserve"> Open Value Subscription—Education Solutions</w:t>
      </w:r>
      <w:r w:rsidRPr="00BB059B">
        <w:rPr>
          <w:rFonts w:eastAsia="PMingLiU" w:cs="Tahoma"/>
          <w:szCs w:val="18"/>
        </w:rPr>
        <w:t>，依相同的條件</w:t>
      </w:r>
      <w:r w:rsidRPr="00BB059B">
        <w:rPr>
          <w:rFonts w:eastAsia="PMingLiU" w:cs="Tahoma"/>
          <w:color w:val="000000"/>
          <w:szCs w:val="18"/>
        </w:rPr>
        <w:t>暫時授與相同的權利，直到其目前的</w:t>
      </w:r>
      <w:r w:rsidRPr="00BB059B">
        <w:rPr>
          <w:rFonts w:eastAsia="PMingLiU" w:cs="Tahoma"/>
          <w:color w:val="000000"/>
          <w:szCs w:val="18"/>
        </w:rPr>
        <w:t xml:space="preserve"> Enrollment </w:t>
      </w:r>
      <w:r w:rsidRPr="00BB059B">
        <w:rPr>
          <w:rFonts w:eastAsia="PMingLiU" w:cs="Tahoma"/>
          <w:color w:val="000000"/>
          <w:szCs w:val="18"/>
        </w:rPr>
        <w:t>有效期限結束為止</w:t>
      </w:r>
      <w:r w:rsidRPr="00BB059B">
        <w:rPr>
          <w:rFonts w:eastAsia="PMingLiU" w:cs="Tahoma"/>
          <w:color w:val="000000"/>
          <w:szCs w:val="18"/>
        </w:rPr>
        <w:t xml:space="preserve"> (</w:t>
      </w:r>
      <w:r w:rsidRPr="00BB059B">
        <w:rPr>
          <w:rFonts w:eastAsia="PMingLiU" w:cs="Tahoma"/>
          <w:color w:val="000000"/>
          <w:szCs w:val="18"/>
        </w:rPr>
        <w:t>或若為</w:t>
      </w:r>
      <w:r w:rsidRPr="00BB059B">
        <w:rPr>
          <w:rFonts w:eastAsia="PMingLiU" w:cs="Tahoma"/>
          <w:color w:val="000000"/>
          <w:szCs w:val="18"/>
        </w:rPr>
        <w:t xml:space="preserve"> Open Value</w:t>
      </w:r>
      <w:r w:rsidRPr="00BB059B">
        <w:rPr>
          <w:rFonts w:eastAsia="PMingLiU" w:cs="Tahoma"/>
          <w:color w:val="000000"/>
          <w:szCs w:val="18"/>
        </w:rPr>
        <w:t>，則為合約期間結束為止</w:t>
      </w:r>
      <w:r w:rsidRPr="00BB059B">
        <w:rPr>
          <w:rFonts w:eastAsia="PMingLiU" w:cs="Tahoma"/>
          <w:color w:val="000000"/>
          <w:szCs w:val="18"/>
        </w:rPr>
        <w:t>)</w:t>
      </w:r>
      <w:r w:rsidRPr="00BB059B">
        <w:rPr>
          <w:rFonts w:eastAsia="PMingLiU" w:cs="Tahoma"/>
          <w:color w:val="000000"/>
          <w:szCs w:val="18"/>
        </w:rPr>
        <w:t>。</w:t>
      </w:r>
      <w:r w:rsidRPr="00BB059B">
        <w:rPr>
          <w:rFonts w:eastAsia="PMingLiU" w:cs="Tahoma"/>
          <w:color w:val="000000"/>
          <w:szCs w:val="18"/>
          <w:lang w:eastAsia="zh-TW"/>
        </w:rPr>
        <w:t>客戶必須維護持續的訂閱範圍。</w:t>
      </w:r>
      <w:bookmarkStart w:id="1261" w:name="_Toc336338313"/>
      <w:r w:rsidRPr="00BB059B">
        <w:rPr>
          <w:rFonts w:eastAsia="PMingLiU" w:cs="Tahoma"/>
          <w:color w:val="000000"/>
          <w:szCs w:val="18"/>
          <w:lang w:eastAsia="zh-TW"/>
        </w:rPr>
        <w:t>這些權利只有執行買斷選項才會成為永久有效，且其仍受客戶之授權合約的所有條款及條件所拘束。</w:t>
      </w:r>
    </w:p>
    <w:p w:rsidR="009D3013" w:rsidRPr="006A754A" w:rsidRDefault="009D3013" w:rsidP="005427B6">
      <w:pPr>
        <w:numPr>
          <w:ilvl w:val="0"/>
          <w:numId w:val="126"/>
        </w:numPr>
        <w:spacing w:after="60"/>
        <w:ind w:left="1440"/>
        <w:rPr>
          <w:rFonts w:eastAsia="PMingLiU" w:cs="Tahoma"/>
          <w:szCs w:val="18"/>
        </w:rPr>
      </w:pPr>
      <w:r w:rsidRPr="006A754A">
        <w:rPr>
          <w:rFonts w:eastAsia="PMingLiU" w:cs="Tahoma"/>
          <w:szCs w:val="18"/>
        </w:rPr>
        <w:t xml:space="preserve">Campus </w:t>
      </w:r>
      <w:r w:rsidRPr="006A754A">
        <w:rPr>
          <w:rFonts w:eastAsia="PMingLiU" w:cs="Tahoma"/>
          <w:szCs w:val="18"/>
        </w:rPr>
        <w:t>和</w:t>
      </w:r>
      <w:r w:rsidRPr="006A754A">
        <w:rPr>
          <w:rFonts w:eastAsia="PMingLiU" w:cs="Tahoma"/>
          <w:szCs w:val="18"/>
        </w:rPr>
        <w:t xml:space="preserve"> School </w:t>
      </w:r>
      <w:r w:rsidRPr="006A754A">
        <w:rPr>
          <w:rFonts w:eastAsia="PMingLiU" w:cs="Tahoma"/>
          <w:szCs w:val="18"/>
        </w:rPr>
        <w:t>合約轉換：針對於期間內從</w:t>
      </w:r>
      <w:r w:rsidRPr="006A754A">
        <w:rPr>
          <w:rFonts w:eastAsia="PMingLiU" w:cs="Tahoma"/>
          <w:szCs w:val="18"/>
        </w:rPr>
        <w:t xml:space="preserve"> Campus </w:t>
      </w:r>
      <w:r w:rsidRPr="006A754A">
        <w:rPr>
          <w:rFonts w:eastAsia="PMingLiU" w:cs="Tahoma"/>
          <w:szCs w:val="18"/>
        </w:rPr>
        <w:t>和</w:t>
      </w:r>
      <w:r w:rsidRPr="006A754A">
        <w:rPr>
          <w:rFonts w:eastAsia="PMingLiU" w:cs="Tahoma"/>
          <w:szCs w:val="18"/>
        </w:rPr>
        <w:t xml:space="preserve"> School </w:t>
      </w:r>
      <w:r w:rsidRPr="006A754A">
        <w:rPr>
          <w:rFonts w:eastAsia="PMingLiU" w:cs="Tahoma"/>
          <w:szCs w:val="18"/>
        </w:rPr>
        <w:t>合約轉換為</w:t>
      </w:r>
      <w:r w:rsidRPr="006A754A">
        <w:rPr>
          <w:rFonts w:eastAsia="PMingLiU" w:cs="Tahoma"/>
          <w:szCs w:val="18"/>
        </w:rPr>
        <w:t xml:space="preserve"> Enrollment for Education Solutions </w:t>
      </w:r>
      <w:r w:rsidRPr="006A754A">
        <w:rPr>
          <w:rFonts w:eastAsia="PMingLiU" w:cs="Tahoma"/>
          <w:szCs w:val="18"/>
        </w:rPr>
        <w:t>或</w:t>
      </w:r>
      <w:r w:rsidRPr="006A754A">
        <w:rPr>
          <w:rFonts w:eastAsia="PMingLiU" w:cs="Tahoma"/>
          <w:szCs w:val="18"/>
        </w:rPr>
        <w:t xml:space="preserve"> Open Value Subscription—Education Solutions </w:t>
      </w:r>
      <w:r w:rsidRPr="006A754A">
        <w:rPr>
          <w:rFonts w:eastAsia="PMingLiU" w:cs="Tahoma"/>
          <w:szCs w:val="18"/>
        </w:rPr>
        <w:t>合約，但同時維持持續的訂閱範圍的客戶：</w:t>
      </w:r>
    </w:p>
    <w:p w:rsidR="009D3013" w:rsidRPr="006A754A" w:rsidRDefault="009D3013" w:rsidP="005427B6">
      <w:pPr>
        <w:pStyle w:val="ListParagraph1"/>
        <w:numPr>
          <w:ilvl w:val="0"/>
          <w:numId w:val="105"/>
        </w:numPr>
        <w:spacing w:after="60"/>
        <w:ind w:left="1980"/>
        <w:contextualSpacing w:val="0"/>
        <w:rPr>
          <w:rFonts w:ascii="Tahoma" w:eastAsia="PMingLiU" w:hAnsi="Tahoma" w:cs="Tahoma"/>
          <w:sz w:val="18"/>
          <w:szCs w:val="18"/>
        </w:rPr>
      </w:pPr>
      <w:r w:rsidRPr="006A754A">
        <w:rPr>
          <w:rFonts w:ascii="Tahoma" w:eastAsia="PMingLiU" w:hAnsi="Tahoma" w:cs="Tahoma"/>
          <w:sz w:val="18"/>
          <w:szCs w:val="18"/>
        </w:rPr>
        <w:t>依相同的條件暫時授與相同的權利，直到其</w:t>
      </w:r>
      <w:r w:rsidRPr="006A754A">
        <w:rPr>
          <w:rFonts w:ascii="Tahoma" w:eastAsia="PMingLiU" w:hAnsi="Tahoma" w:cs="Tahoma"/>
          <w:sz w:val="18"/>
          <w:szCs w:val="18"/>
        </w:rPr>
        <w:t xml:space="preserve"> Enrollment for Education Solutions </w:t>
      </w:r>
      <w:r w:rsidRPr="006A754A">
        <w:rPr>
          <w:rFonts w:ascii="Tahoma" w:eastAsia="PMingLiU" w:hAnsi="Tahoma" w:cs="Tahoma"/>
          <w:sz w:val="18"/>
          <w:szCs w:val="18"/>
        </w:rPr>
        <w:t>或</w:t>
      </w:r>
      <w:r w:rsidRPr="006A754A">
        <w:rPr>
          <w:rFonts w:ascii="Tahoma" w:eastAsia="PMingLiU" w:hAnsi="Tahoma" w:cs="Tahoma"/>
          <w:sz w:val="18"/>
          <w:szCs w:val="18"/>
        </w:rPr>
        <w:t xml:space="preserve"> Open</w:t>
      </w:r>
      <w:r w:rsidR="006A754A" w:rsidRPr="006A754A">
        <w:rPr>
          <w:rFonts w:ascii="Tahoma" w:eastAsia="PMingLiU" w:hAnsi="Tahoma" w:cs="Tahoma"/>
          <w:sz w:val="18"/>
          <w:szCs w:val="18"/>
        </w:rPr>
        <w:t> </w:t>
      </w:r>
      <w:r w:rsidRPr="006A754A">
        <w:rPr>
          <w:rFonts w:ascii="Tahoma" w:eastAsia="PMingLiU" w:hAnsi="Tahoma" w:cs="Tahoma"/>
          <w:sz w:val="18"/>
          <w:szCs w:val="18"/>
        </w:rPr>
        <w:t xml:space="preserve">Value Subscription—Education Solutions </w:t>
      </w:r>
      <w:r w:rsidRPr="006A754A">
        <w:rPr>
          <w:rFonts w:ascii="Tahoma" w:eastAsia="PMingLiU" w:hAnsi="Tahoma" w:cs="Tahoma"/>
          <w:sz w:val="18"/>
          <w:szCs w:val="18"/>
        </w:rPr>
        <w:t>各自屆滿為止。</w:t>
      </w:r>
    </w:p>
    <w:p w:rsidR="0073424F" w:rsidRPr="006A754A" w:rsidRDefault="0073424F" w:rsidP="005427B6">
      <w:pPr>
        <w:pStyle w:val="ListParagraph1"/>
        <w:numPr>
          <w:ilvl w:val="0"/>
          <w:numId w:val="105"/>
        </w:numPr>
        <w:spacing w:after="60"/>
        <w:ind w:left="1980"/>
        <w:contextualSpacing w:val="0"/>
        <w:rPr>
          <w:rFonts w:ascii="Tahoma" w:eastAsia="PMingLiU" w:hAnsi="Tahoma" w:cs="Tahoma"/>
          <w:sz w:val="18"/>
          <w:szCs w:val="18"/>
          <w:lang w:eastAsia="zh-TW"/>
        </w:rPr>
      </w:pPr>
      <w:r w:rsidRPr="006A754A">
        <w:rPr>
          <w:rFonts w:ascii="Tahoma" w:eastAsia="PMingLiU" w:hAnsi="Tahoma" w:cs="Tahoma"/>
          <w:sz w:val="18"/>
          <w:szCs w:val="18"/>
          <w:lang w:eastAsia="zh-TW"/>
        </w:rPr>
        <w:t>這些權利只有執行買斷選項才會成為永久有效，且其仍受客戶之授權合約的所有條款及</w:t>
      </w:r>
      <w:r w:rsidR="006A754A" w:rsidRPr="006A754A">
        <w:rPr>
          <w:rFonts w:ascii="Tahoma" w:eastAsia="PMingLiU" w:hAnsi="Tahoma" w:cs="Tahoma"/>
          <w:sz w:val="18"/>
          <w:szCs w:val="18"/>
          <w:lang w:eastAsia="zh-TW"/>
        </w:rPr>
        <w:br/>
      </w:r>
      <w:r w:rsidRPr="006A754A">
        <w:rPr>
          <w:rFonts w:ascii="Tahoma" w:eastAsia="PMingLiU" w:hAnsi="Tahoma" w:cs="Tahoma"/>
          <w:sz w:val="18"/>
          <w:szCs w:val="18"/>
          <w:lang w:eastAsia="zh-TW"/>
        </w:rPr>
        <w:t>條件所拘束。</w:t>
      </w:r>
    </w:p>
    <w:p w:rsidR="004069A4" w:rsidRPr="006A754A" w:rsidRDefault="004069A4" w:rsidP="006A754A">
      <w:pPr>
        <w:pStyle w:val="EndnoteText"/>
        <w:ind w:left="547"/>
        <w:rPr>
          <w:rFonts w:ascii="Tahoma" w:eastAsia="PMingLiU" w:hAnsi="Tahoma" w:cs="Tahoma"/>
          <w:sz w:val="18"/>
          <w:szCs w:val="18"/>
          <w:lang w:eastAsia="zh-TW"/>
        </w:rPr>
      </w:pPr>
    </w:p>
    <w:p w:rsidR="009D3013" w:rsidRPr="006A754A" w:rsidRDefault="009D3013" w:rsidP="006A754A">
      <w:pPr>
        <w:pStyle w:val="EndnoteText"/>
        <w:ind w:left="547"/>
        <w:rPr>
          <w:rFonts w:ascii="Tahoma" w:eastAsia="PMingLiU" w:hAnsi="Tahoma" w:cs="Tahoma"/>
          <w:sz w:val="18"/>
          <w:szCs w:val="18"/>
          <w:lang w:eastAsia="zh-TW"/>
        </w:rPr>
      </w:pPr>
    </w:p>
    <w:p w:rsidR="004069A4" w:rsidRPr="00BB059B" w:rsidRDefault="002D7DB5" w:rsidP="004069A4">
      <w:pPr>
        <w:pStyle w:val="Heading3"/>
        <w:rPr>
          <w:rFonts w:ascii="Tahoma" w:eastAsia="PMingLiU" w:hAnsi="Tahoma" w:cs="Tahoma"/>
        </w:rPr>
      </w:pPr>
      <w:bookmarkStart w:id="1262" w:name="_50_Exchange_Server"/>
      <w:bookmarkStart w:id="1263" w:name="_Toc345401863"/>
      <w:bookmarkEnd w:id="1262"/>
      <w:r>
        <w:rPr>
          <w:rFonts w:ascii="Tahoma" w:eastAsia="PMingLiU" w:hAnsi="Tahoma" w:cs="Tahoma"/>
          <w:caps/>
          <w:color w:val="F66400"/>
          <w:sz w:val="22"/>
          <w:vertAlign w:val="superscript"/>
        </w:rPr>
        <w:t>50</w:t>
      </w:r>
      <w:r w:rsidR="003C64D1" w:rsidRPr="00BB059B">
        <w:rPr>
          <w:rFonts w:ascii="Tahoma" w:eastAsia="PMingLiU" w:hAnsi="Tahoma" w:cs="Tahoma"/>
          <w:color w:val="F66400"/>
          <w:sz w:val="22"/>
        </w:rPr>
        <w:t xml:space="preserve"> Exchange Server 2010 Standard CAL</w:t>
      </w:r>
      <w:bookmarkEnd w:id="1261"/>
      <w:bookmarkEnd w:id="1263"/>
    </w:p>
    <w:bookmarkEnd w:id="1258"/>
    <w:p w:rsidR="004069A4" w:rsidRPr="00BB059B" w:rsidRDefault="004069A4" w:rsidP="004069A4">
      <w:pPr>
        <w:rPr>
          <w:rFonts w:eastAsia="PMingLiU" w:cs="Tahoma"/>
        </w:rPr>
      </w:pPr>
    </w:p>
    <w:p w:rsidR="004069A4" w:rsidRPr="00BB059B" w:rsidRDefault="004069A4" w:rsidP="005427B6">
      <w:pPr>
        <w:spacing w:after="60"/>
        <w:ind w:left="720"/>
        <w:rPr>
          <w:rFonts w:eastAsia="PMingLiU" w:cs="Tahoma"/>
        </w:rPr>
      </w:pPr>
      <w:r w:rsidRPr="00BB059B">
        <w:rPr>
          <w:rFonts w:eastAsia="PMingLiU" w:cs="Tahoma"/>
          <w:b/>
          <w:color w:val="000000"/>
          <w:szCs w:val="18"/>
        </w:rPr>
        <w:t>受管理的預設資料夾與</w:t>
      </w:r>
      <w:r w:rsidRPr="00BB059B">
        <w:rPr>
          <w:rFonts w:eastAsia="PMingLiU" w:cs="Tahoma"/>
          <w:b/>
          <w:color w:val="000000"/>
          <w:szCs w:val="18"/>
        </w:rPr>
        <w:t xml:space="preserve"> Exchange Server 2010 Standard CAL </w:t>
      </w:r>
      <w:r w:rsidRPr="00BB059B">
        <w:rPr>
          <w:rFonts w:eastAsia="PMingLiU" w:cs="Tahoma"/>
          <w:b/>
          <w:color w:val="000000"/>
          <w:szCs w:val="18"/>
        </w:rPr>
        <w:t>一起授權</w:t>
      </w:r>
    </w:p>
    <w:p w:rsidR="004069A4" w:rsidRPr="00BB059B" w:rsidRDefault="004069A4" w:rsidP="00E62BC4">
      <w:pPr>
        <w:ind w:left="720"/>
        <w:rPr>
          <w:rFonts w:eastAsia="PMingLiU" w:cs="Tahoma"/>
        </w:rPr>
      </w:pPr>
      <w:r w:rsidRPr="00BB059B">
        <w:rPr>
          <w:rFonts w:eastAsia="PMingLiU" w:cs="Tahoma"/>
          <w:color w:val="000000"/>
          <w:szCs w:val="18"/>
        </w:rPr>
        <w:t>對</w:t>
      </w:r>
      <w:r w:rsidRPr="00BB059B">
        <w:rPr>
          <w:rFonts w:eastAsia="PMingLiU" w:cs="Tahoma"/>
          <w:color w:val="000000"/>
          <w:szCs w:val="18"/>
        </w:rPr>
        <w:t xml:space="preserve"> Exchange Server 2010 </w:t>
      </w:r>
      <w:r w:rsidRPr="00BB059B">
        <w:rPr>
          <w:rFonts w:eastAsia="PMingLiU" w:cs="Tahoma"/>
          <w:color w:val="000000"/>
          <w:szCs w:val="18"/>
        </w:rPr>
        <w:t>中之「受管理的預設資料夾」功能的存取權係依</w:t>
      </w:r>
      <w:r w:rsidRPr="00BB059B">
        <w:rPr>
          <w:rFonts w:eastAsia="PMingLiU" w:cs="Tahoma"/>
          <w:color w:val="000000"/>
          <w:szCs w:val="18"/>
        </w:rPr>
        <w:t xml:space="preserve"> Exchange Server 2010 Standard </w:t>
      </w:r>
      <w:r w:rsidRPr="00BB059B">
        <w:rPr>
          <w:rFonts w:eastAsia="PMingLiU" w:cs="Tahoma"/>
          <w:color w:val="000000"/>
          <w:szCs w:val="18"/>
        </w:rPr>
        <w:t>及對等的</w:t>
      </w:r>
      <w:r w:rsidRPr="00BB059B">
        <w:rPr>
          <w:rFonts w:eastAsia="PMingLiU" w:cs="Tahoma"/>
          <w:color w:val="000000"/>
          <w:szCs w:val="18"/>
        </w:rPr>
        <w:t xml:space="preserve"> CAL </w:t>
      </w:r>
      <w:r w:rsidRPr="00BB059B">
        <w:rPr>
          <w:rFonts w:eastAsia="PMingLiU" w:cs="Tahoma"/>
          <w:color w:val="000000"/>
          <w:szCs w:val="18"/>
        </w:rPr>
        <w:t>進行授與。若要存取「受管理的自訂資料夾」功能而非「受管理的預設資料夾」功能，就必須具備</w:t>
      </w:r>
      <w:r w:rsidRPr="00BB059B">
        <w:rPr>
          <w:rFonts w:eastAsia="PMingLiU" w:cs="Tahoma"/>
          <w:color w:val="000000"/>
          <w:szCs w:val="18"/>
        </w:rPr>
        <w:t xml:space="preserve"> Exchange Server 2010 Enterprise CAL </w:t>
      </w:r>
      <w:r w:rsidRPr="00BB059B">
        <w:rPr>
          <w:rFonts w:eastAsia="PMingLiU" w:cs="Tahoma"/>
          <w:color w:val="000000"/>
          <w:szCs w:val="18"/>
        </w:rPr>
        <w:t>或對等的</w:t>
      </w:r>
      <w:r w:rsidRPr="00BB059B">
        <w:rPr>
          <w:rFonts w:eastAsia="PMingLiU" w:cs="Tahoma"/>
          <w:color w:val="000000"/>
          <w:szCs w:val="18"/>
        </w:rPr>
        <w:t xml:space="preserve"> CAL</w:t>
      </w:r>
      <w:r w:rsidRPr="00BB059B">
        <w:rPr>
          <w:rFonts w:eastAsia="PMingLiU" w:cs="Tahoma"/>
          <w:color w:val="000000"/>
          <w:szCs w:val="18"/>
        </w:rPr>
        <w:t>。</w:t>
      </w:r>
    </w:p>
    <w:p w:rsidR="004069A4" w:rsidRPr="00BB059B" w:rsidRDefault="004069A4" w:rsidP="00E62BC4">
      <w:pPr>
        <w:ind w:left="720"/>
        <w:rPr>
          <w:rFonts w:eastAsia="PMingLiU" w:cs="Tahoma"/>
        </w:rPr>
      </w:pPr>
    </w:p>
    <w:p w:rsidR="00031547" w:rsidRPr="00BB059B" w:rsidRDefault="00031547" w:rsidP="005427B6">
      <w:pPr>
        <w:spacing w:after="60"/>
        <w:ind w:left="720"/>
        <w:rPr>
          <w:rFonts w:eastAsia="PMingLiU" w:cs="Tahoma"/>
        </w:rPr>
      </w:pPr>
      <w:r w:rsidRPr="00BB059B">
        <w:rPr>
          <w:rFonts w:eastAsia="PMingLiU" w:cs="Tahoma"/>
          <w:b/>
          <w:color w:val="000000"/>
          <w:szCs w:val="18"/>
        </w:rPr>
        <w:t>多重信箱搜尋與</w:t>
      </w:r>
      <w:r w:rsidRPr="00BB059B">
        <w:rPr>
          <w:rFonts w:eastAsia="PMingLiU" w:cs="Tahoma"/>
          <w:b/>
          <w:color w:val="000000"/>
          <w:szCs w:val="18"/>
        </w:rPr>
        <w:t xml:space="preserve"> Exchange Server 2010 Standard CAL </w:t>
      </w:r>
      <w:r w:rsidRPr="00BB059B">
        <w:rPr>
          <w:rFonts w:eastAsia="PMingLiU" w:cs="Tahoma"/>
          <w:b/>
          <w:color w:val="000000"/>
          <w:szCs w:val="18"/>
        </w:rPr>
        <w:t>一起授權</w:t>
      </w:r>
    </w:p>
    <w:p w:rsidR="00031547" w:rsidRPr="00BB059B" w:rsidRDefault="00031547" w:rsidP="00BA1490">
      <w:pPr>
        <w:ind w:left="720"/>
        <w:rPr>
          <w:rFonts w:eastAsia="PMingLiU" w:cs="Tahoma"/>
        </w:rPr>
      </w:pPr>
      <w:r w:rsidRPr="00BB059B">
        <w:rPr>
          <w:rFonts w:eastAsia="PMingLiU" w:cs="Tahoma"/>
          <w:bCs/>
          <w:szCs w:val="20"/>
        </w:rPr>
        <w:t>本公司已將</w:t>
      </w:r>
      <w:r w:rsidRPr="00BB059B">
        <w:rPr>
          <w:rFonts w:eastAsia="PMingLiU" w:cs="Tahoma"/>
          <w:bCs/>
          <w:szCs w:val="20"/>
        </w:rPr>
        <w:t xml:space="preserve"> Exchange Server 2010 </w:t>
      </w:r>
      <w:r w:rsidRPr="00BB059B">
        <w:rPr>
          <w:rFonts w:eastAsia="PMingLiU" w:cs="Tahoma"/>
          <w:bCs/>
          <w:szCs w:val="20"/>
        </w:rPr>
        <w:t>使用權利更新為可存取</w:t>
      </w:r>
      <w:r w:rsidRPr="00BB059B">
        <w:rPr>
          <w:rFonts w:eastAsia="PMingLiU" w:cs="Tahoma"/>
          <w:bCs/>
          <w:szCs w:val="20"/>
        </w:rPr>
        <w:t xml:space="preserve"> Exchange Server 2010 </w:t>
      </w:r>
      <w:r w:rsidRPr="00BB059B">
        <w:rPr>
          <w:rFonts w:eastAsia="PMingLiU" w:cs="Tahoma"/>
          <w:bCs/>
          <w:szCs w:val="20"/>
        </w:rPr>
        <w:t>中之跨信箱搜尋功能，</w:t>
      </w:r>
      <w:r w:rsidR="006A754A">
        <w:rPr>
          <w:rFonts w:eastAsia="PMingLiU" w:cs="Tahoma"/>
          <w:bCs/>
          <w:szCs w:val="20"/>
        </w:rPr>
        <w:br/>
      </w:r>
      <w:r w:rsidRPr="00BB059B">
        <w:rPr>
          <w:rFonts w:eastAsia="PMingLiU" w:cs="Tahoma"/>
          <w:bCs/>
          <w:szCs w:val="20"/>
        </w:rPr>
        <w:t>該存取權係依</w:t>
      </w:r>
      <w:r w:rsidRPr="00BB059B">
        <w:rPr>
          <w:rFonts w:eastAsia="PMingLiU" w:cs="Tahoma"/>
          <w:bCs/>
          <w:szCs w:val="20"/>
        </w:rPr>
        <w:t xml:space="preserve"> Exchange Server 2010 Standard </w:t>
      </w:r>
      <w:r w:rsidRPr="00BB059B">
        <w:rPr>
          <w:rFonts w:eastAsia="PMingLiU" w:cs="Tahoma"/>
          <w:bCs/>
          <w:szCs w:val="20"/>
        </w:rPr>
        <w:t>及對等的</w:t>
      </w:r>
      <w:r w:rsidRPr="00BB059B">
        <w:rPr>
          <w:rFonts w:eastAsia="PMingLiU" w:cs="Tahoma"/>
          <w:bCs/>
          <w:szCs w:val="20"/>
        </w:rPr>
        <w:t xml:space="preserve"> CAL </w:t>
      </w:r>
      <w:r w:rsidRPr="00BB059B">
        <w:rPr>
          <w:rFonts w:eastAsia="PMingLiU" w:cs="Tahoma"/>
          <w:bCs/>
          <w:szCs w:val="20"/>
        </w:rPr>
        <w:t>進行授與。此項更新適用於所有</w:t>
      </w:r>
      <w:r w:rsidRPr="00BB059B">
        <w:rPr>
          <w:rFonts w:eastAsia="PMingLiU" w:cs="Tahoma"/>
          <w:bCs/>
          <w:szCs w:val="20"/>
        </w:rPr>
        <w:t xml:space="preserve"> Exchange Server 2010 </w:t>
      </w:r>
      <w:r w:rsidRPr="00BB059B">
        <w:rPr>
          <w:rFonts w:eastAsia="PMingLiU" w:cs="Tahoma"/>
          <w:bCs/>
          <w:szCs w:val="20"/>
        </w:rPr>
        <w:t>使用權。</w:t>
      </w:r>
    </w:p>
    <w:p w:rsidR="004D0019" w:rsidRPr="00BB059B" w:rsidRDefault="004D0019" w:rsidP="00E62BC4">
      <w:pPr>
        <w:ind w:left="720"/>
        <w:rPr>
          <w:rFonts w:eastAsia="PMingLiU" w:cs="Tahoma"/>
        </w:rPr>
      </w:pPr>
    </w:p>
    <w:p w:rsidR="004069A4" w:rsidRPr="00BB059B" w:rsidRDefault="004069A4" w:rsidP="005427B6">
      <w:pPr>
        <w:spacing w:after="60"/>
        <w:ind w:left="720"/>
        <w:rPr>
          <w:rFonts w:eastAsia="PMingLiU" w:cs="Tahoma"/>
        </w:rPr>
      </w:pPr>
      <w:r w:rsidRPr="00BB059B">
        <w:rPr>
          <w:rFonts w:eastAsia="PMingLiU" w:cs="Tahoma"/>
          <w:b/>
          <w:color w:val="000000"/>
          <w:szCs w:val="18"/>
        </w:rPr>
        <w:t>僅學生適用之</w:t>
      </w:r>
      <w:r w:rsidRPr="00BB059B">
        <w:rPr>
          <w:rFonts w:eastAsia="PMingLiU" w:cs="Tahoma"/>
          <w:b/>
          <w:color w:val="000000"/>
          <w:szCs w:val="18"/>
        </w:rPr>
        <w:t xml:space="preserve"> CAL (Academic Open License </w:t>
      </w:r>
      <w:r w:rsidRPr="00BB059B">
        <w:rPr>
          <w:rFonts w:eastAsia="PMingLiU" w:cs="Tahoma"/>
          <w:b/>
          <w:color w:val="000000"/>
          <w:szCs w:val="18"/>
        </w:rPr>
        <w:t>及</w:t>
      </w:r>
      <w:r w:rsidRPr="00BB059B">
        <w:rPr>
          <w:rFonts w:eastAsia="PMingLiU" w:cs="Tahoma"/>
          <w:b/>
          <w:color w:val="000000"/>
          <w:szCs w:val="18"/>
        </w:rPr>
        <w:t xml:space="preserve"> Academic Select)</w:t>
      </w:r>
    </w:p>
    <w:p w:rsidR="004069A4" w:rsidRPr="00BB059B" w:rsidRDefault="004069A4" w:rsidP="00E62BC4">
      <w:pPr>
        <w:ind w:left="720"/>
        <w:rPr>
          <w:rFonts w:eastAsia="PMingLiU" w:cs="Tahoma"/>
        </w:rPr>
      </w:pPr>
      <w:r w:rsidRPr="00BB059B">
        <w:rPr>
          <w:rFonts w:eastAsia="PMingLiU" w:cs="Tahoma"/>
          <w:szCs w:val="20"/>
        </w:rPr>
        <w:t>僅學生適用之</w:t>
      </w:r>
      <w:r w:rsidRPr="00BB059B">
        <w:rPr>
          <w:rFonts w:eastAsia="PMingLiU" w:cs="Tahoma"/>
          <w:szCs w:val="20"/>
        </w:rPr>
        <w:t xml:space="preserve"> CAL </w:t>
      </w:r>
      <w:r w:rsidRPr="00BB059B">
        <w:rPr>
          <w:rFonts w:eastAsia="PMingLiU" w:cs="Tahoma"/>
          <w:szCs w:val="20"/>
        </w:rPr>
        <w:t>僅限於授權學生所擁有之個人電腦，或授權分配給個別學生而非供實驗室或教室內使用之機構所擁有之個人電腦。</w:t>
      </w:r>
    </w:p>
    <w:p w:rsidR="00DD14E6" w:rsidRPr="00BB059B" w:rsidRDefault="00DD14E6" w:rsidP="005427B6">
      <w:pPr>
        <w:rPr>
          <w:rFonts w:eastAsia="PMingLiU" w:cs="Tahoma"/>
        </w:rPr>
      </w:pPr>
      <w:bookmarkStart w:id="1264" w:name="Srv_43ExchangeSvr07StdCAL"/>
      <w:bookmarkStart w:id="1265" w:name="Srv_44ExchangeSvr2010StdCAL"/>
    </w:p>
    <w:p w:rsidR="005427B6" w:rsidRPr="00BB059B" w:rsidRDefault="005427B6" w:rsidP="005427B6">
      <w:pPr>
        <w:rPr>
          <w:rFonts w:eastAsia="PMingLiU" w:cs="Tahoma"/>
        </w:rPr>
      </w:pPr>
    </w:p>
    <w:p w:rsidR="00CC1B99" w:rsidRPr="00BB059B" w:rsidRDefault="00B26237" w:rsidP="00CC1B99">
      <w:pPr>
        <w:pStyle w:val="Heading3"/>
        <w:rPr>
          <w:rFonts w:ascii="Tahoma" w:eastAsia="PMingLiU" w:hAnsi="Tahoma" w:cs="Tahoma"/>
        </w:rPr>
      </w:pPr>
      <w:bookmarkStart w:id="1266" w:name="_50_Forefront_Endpoint"/>
      <w:bookmarkStart w:id="1267" w:name="_Toc336338314"/>
      <w:bookmarkStart w:id="1268" w:name="_Toc345401864"/>
      <w:bookmarkStart w:id="1269" w:name="Srv_51ForfrontEndpointProtection"/>
      <w:bookmarkStart w:id="1270" w:name="Srv_50ForfrontEndpointProtection"/>
      <w:bookmarkStart w:id="1271" w:name="Srv_42ExchangeSvr07StdCAL"/>
      <w:bookmarkEnd w:id="1266"/>
      <w:r w:rsidRPr="00BB059B">
        <w:rPr>
          <w:rFonts w:ascii="Tahoma" w:eastAsia="PMingLiU" w:hAnsi="Tahoma" w:cs="Tahoma"/>
          <w:caps/>
          <w:color w:val="F66400"/>
          <w:sz w:val="22"/>
          <w:vertAlign w:val="superscript"/>
        </w:rPr>
        <w:t>5</w:t>
      </w:r>
      <w:r w:rsidR="002D7DB5">
        <w:rPr>
          <w:rFonts w:ascii="Tahoma" w:eastAsia="PMingLiU" w:hAnsi="Tahoma" w:cs="Tahoma"/>
          <w:caps/>
          <w:color w:val="F66400"/>
          <w:sz w:val="22"/>
          <w:vertAlign w:val="superscript"/>
        </w:rPr>
        <w:t>1</w:t>
      </w:r>
      <w:r w:rsidRPr="00BB059B">
        <w:rPr>
          <w:rFonts w:ascii="Tahoma" w:eastAsia="PMingLiU" w:hAnsi="Tahoma" w:cs="Tahoma"/>
          <w:color w:val="F66400"/>
          <w:sz w:val="22"/>
        </w:rPr>
        <w:t xml:space="preserve"> Forefront Endpoint Protection</w:t>
      </w:r>
      <w:bookmarkEnd w:id="1267"/>
      <w:bookmarkEnd w:id="1268"/>
    </w:p>
    <w:bookmarkEnd w:id="1269"/>
    <w:bookmarkEnd w:id="1270"/>
    <w:p w:rsidR="00CC1B99" w:rsidRPr="00BB059B" w:rsidRDefault="00CC1B99" w:rsidP="00E62BC4">
      <w:pPr>
        <w:ind w:left="720"/>
        <w:rPr>
          <w:rFonts w:eastAsia="PMingLiU" w:cs="Tahoma"/>
        </w:rPr>
      </w:pPr>
    </w:p>
    <w:p w:rsidR="008A1A57" w:rsidRPr="00BB059B" w:rsidRDefault="008A1A57" w:rsidP="00E62BC4">
      <w:pPr>
        <w:tabs>
          <w:tab w:val="left" w:pos="1920"/>
        </w:tabs>
        <w:ind w:left="720"/>
        <w:rPr>
          <w:rFonts w:eastAsia="PMingLiU" w:cs="Tahoma"/>
        </w:rPr>
      </w:pPr>
      <w:r w:rsidRPr="00BB059B">
        <w:rPr>
          <w:rFonts w:eastAsia="PMingLiU" w:cs="Tahoma"/>
          <w:szCs w:val="18"/>
        </w:rPr>
        <w:t xml:space="preserve">Forefront Endpoint Protection </w:t>
      </w:r>
      <w:r w:rsidRPr="00BB059B">
        <w:rPr>
          <w:rFonts w:eastAsia="PMingLiU" w:cs="Tahoma"/>
          <w:szCs w:val="18"/>
        </w:rPr>
        <w:t>是用戶端保護的一項優惠方案</w:t>
      </w:r>
      <w:r w:rsidRPr="00BB059B">
        <w:rPr>
          <w:rFonts w:eastAsia="PMingLiU" w:cs="Tahoma"/>
        </w:rPr>
        <w:t>，自</w:t>
      </w:r>
      <w:r w:rsidRPr="00BB059B">
        <w:rPr>
          <w:rFonts w:eastAsia="PMingLiU" w:cs="Tahoma"/>
        </w:rPr>
        <w:t xml:space="preserve"> 2012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日起，其將由</w:t>
      </w:r>
      <w:r w:rsidRPr="00BB059B">
        <w:rPr>
          <w:rFonts w:eastAsia="PMingLiU" w:cs="Tahoma"/>
        </w:rPr>
        <w:t xml:space="preserve"> System Center 2012 Endpoint Protection </w:t>
      </w:r>
      <w:r w:rsidRPr="00BB059B">
        <w:rPr>
          <w:rFonts w:eastAsia="PMingLiU" w:cs="Tahoma"/>
        </w:rPr>
        <w:t>加以取代。</w:t>
      </w:r>
      <w:r w:rsidRPr="00BB059B">
        <w:rPr>
          <w:rFonts w:eastAsia="PMingLiU" w:cs="Tahoma"/>
        </w:rPr>
        <w:t xml:space="preserve">System Center 2012 Endpoint Protection </w:t>
      </w:r>
      <w:r w:rsidRPr="00BB059B">
        <w:rPr>
          <w:rFonts w:eastAsia="PMingLiU" w:cs="Tahoma"/>
        </w:rPr>
        <w:t>是一項獨立的優惠</w:t>
      </w:r>
      <w:r w:rsidR="006A754A">
        <w:rPr>
          <w:rFonts w:eastAsia="PMingLiU" w:cs="Tahoma"/>
        </w:rPr>
        <w:br/>
      </w:r>
      <w:r w:rsidRPr="00BB059B">
        <w:rPr>
          <w:rFonts w:eastAsia="PMingLiU" w:cs="Tahoma"/>
        </w:rPr>
        <w:t>方案，其使用權利僅能保護用戶端裝置。可保護伺服器裝置的使用權利只能透過取得</w:t>
      </w:r>
      <w:r w:rsidRPr="00BB059B">
        <w:rPr>
          <w:rFonts w:eastAsia="PMingLiU" w:cs="Tahoma"/>
        </w:rPr>
        <w:t xml:space="preserve"> System Center 2012 Standard </w:t>
      </w:r>
      <w:r w:rsidRPr="00BB059B">
        <w:rPr>
          <w:rFonts w:eastAsia="PMingLiU" w:cs="Tahoma"/>
        </w:rPr>
        <w:t>或</w:t>
      </w:r>
      <w:r w:rsidRPr="00BB059B">
        <w:rPr>
          <w:rFonts w:eastAsia="PMingLiU" w:cs="Tahoma"/>
        </w:rPr>
        <w:t xml:space="preserve"> Datacenter </w:t>
      </w:r>
      <w:r w:rsidRPr="00BB059B">
        <w:rPr>
          <w:rFonts w:eastAsia="PMingLiU" w:cs="Tahoma"/>
        </w:rPr>
        <w:t>管理使用權始能取得。</w:t>
      </w:r>
    </w:p>
    <w:p w:rsidR="008A1A57" w:rsidRPr="00BB059B" w:rsidRDefault="008A1A57" w:rsidP="00E62BC4">
      <w:pPr>
        <w:tabs>
          <w:tab w:val="left" w:pos="1920"/>
        </w:tabs>
        <w:ind w:left="720"/>
        <w:rPr>
          <w:rFonts w:eastAsia="PMingLiU" w:cs="Tahoma"/>
        </w:rPr>
      </w:pPr>
    </w:p>
    <w:p w:rsidR="008A1A57" w:rsidRPr="00BB059B" w:rsidRDefault="008A1A57" w:rsidP="00E62BC4">
      <w:pPr>
        <w:tabs>
          <w:tab w:val="left" w:pos="1920"/>
        </w:tabs>
        <w:ind w:left="720"/>
        <w:rPr>
          <w:rFonts w:eastAsia="PMingLiU" w:cs="Tahoma"/>
        </w:rPr>
      </w:pPr>
      <w:r w:rsidRPr="00BB059B">
        <w:rPr>
          <w:rFonts w:eastAsia="PMingLiU" w:cs="Tahoma"/>
          <w:szCs w:val="18"/>
        </w:rPr>
        <w:t>具備有效</w:t>
      </w:r>
      <w:r w:rsidRPr="00BB059B">
        <w:rPr>
          <w:rFonts w:eastAsia="PMingLiU" w:cs="Tahoma"/>
          <w:szCs w:val="18"/>
        </w:rPr>
        <w:t xml:space="preserve"> Forefront Endpoint Protection </w:t>
      </w:r>
      <w:r w:rsidRPr="00BB059B">
        <w:rPr>
          <w:rFonts w:eastAsia="PMingLiU" w:cs="Tahoma"/>
          <w:szCs w:val="18"/>
        </w:rPr>
        <w:t>訂閱</w:t>
      </w:r>
      <w:r w:rsidRPr="00BB059B">
        <w:rPr>
          <w:rFonts w:eastAsia="PMingLiU" w:cs="Tahoma"/>
        </w:rPr>
        <w:t>並使用服務來保護用戶端裝置的使用者，可以基於相同的目的升級為</w:t>
      </w:r>
      <w:r w:rsidRPr="00BB059B">
        <w:rPr>
          <w:rFonts w:eastAsia="PMingLiU" w:cs="Tahoma"/>
        </w:rPr>
        <w:t xml:space="preserve"> System Center 2012 Endpoint Protection</w:t>
      </w:r>
      <w:r w:rsidRPr="00BB059B">
        <w:rPr>
          <w:rFonts w:eastAsia="PMingLiU" w:cs="Tahoma"/>
        </w:rPr>
        <w:t>。</w:t>
      </w:r>
    </w:p>
    <w:p w:rsidR="008A1A57" w:rsidRPr="00BB059B" w:rsidRDefault="008A1A57" w:rsidP="00E62BC4">
      <w:pPr>
        <w:tabs>
          <w:tab w:val="left" w:pos="1920"/>
        </w:tabs>
        <w:ind w:left="720"/>
        <w:rPr>
          <w:rFonts w:eastAsia="PMingLiU" w:cs="Tahoma"/>
        </w:rPr>
      </w:pPr>
    </w:p>
    <w:p w:rsidR="008A1A57" w:rsidRPr="00BB059B" w:rsidRDefault="008A1A57" w:rsidP="00E62BC4">
      <w:pPr>
        <w:tabs>
          <w:tab w:val="left" w:pos="1920"/>
        </w:tabs>
        <w:ind w:left="720"/>
        <w:rPr>
          <w:rFonts w:eastAsia="PMingLiU" w:cs="Tahoma"/>
        </w:rPr>
      </w:pPr>
      <w:r w:rsidRPr="00BB059B">
        <w:rPr>
          <w:rFonts w:eastAsia="PMingLiU" w:cs="Tahoma"/>
          <w:szCs w:val="18"/>
        </w:rPr>
        <w:t>具備有效</w:t>
      </w:r>
      <w:r w:rsidRPr="00BB059B">
        <w:rPr>
          <w:rFonts w:eastAsia="PMingLiU" w:cs="Tahoma"/>
          <w:szCs w:val="18"/>
        </w:rPr>
        <w:t xml:space="preserve"> Forefront Endpoint Protection </w:t>
      </w:r>
      <w:r w:rsidRPr="00BB059B">
        <w:rPr>
          <w:rFonts w:eastAsia="PMingLiU" w:cs="Tahoma"/>
          <w:szCs w:val="18"/>
        </w:rPr>
        <w:t>訂閱</w:t>
      </w:r>
      <w:r w:rsidRPr="00BB059B">
        <w:rPr>
          <w:rFonts w:eastAsia="PMingLiU" w:cs="Tahoma"/>
        </w:rPr>
        <w:t>並使用服務來保護伺服器裝置的使用者，可以繼續使用</w:t>
      </w:r>
      <w:r w:rsidRPr="00BB059B">
        <w:rPr>
          <w:rFonts w:eastAsia="PMingLiU" w:cs="Tahoma"/>
        </w:rPr>
        <w:t xml:space="preserve"> Forefront Endpoint Protection </w:t>
      </w:r>
      <w:r w:rsidRPr="00BB059B">
        <w:rPr>
          <w:rFonts w:eastAsia="PMingLiU" w:cs="Tahoma"/>
        </w:rPr>
        <w:t>服務。</w:t>
      </w:r>
    </w:p>
    <w:p w:rsidR="008A1A57" w:rsidRPr="00BB059B" w:rsidRDefault="008A1A57" w:rsidP="00E62BC4">
      <w:pPr>
        <w:ind w:left="720"/>
        <w:rPr>
          <w:rFonts w:eastAsia="PMingLiU" w:cs="Tahoma"/>
        </w:rPr>
      </w:pPr>
    </w:p>
    <w:p w:rsidR="008A1A57" w:rsidRPr="00BB059B" w:rsidRDefault="008A1A57" w:rsidP="00E62BC4">
      <w:pPr>
        <w:ind w:left="720"/>
        <w:rPr>
          <w:rFonts w:eastAsia="PMingLiU" w:cs="Tahoma"/>
        </w:rPr>
      </w:pPr>
      <w:r w:rsidRPr="00BB059B">
        <w:rPr>
          <w:rFonts w:eastAsia="PMingLiU" w:cs="Tahoma"/>
          <w:szCs w:val="18"/>
        </w:rPr>
        <w:t xml:space="preserve">System Center Configuration Manager 2007 R2 </w:t>
      </w:r>
      <w:r w:rsidRPr="00BB059B">
        <w:rPr>
          <w:rFonts w:eastAsia="PMingLiU" w:cs="Tahoma"/>
          <w:szCs w:val="18"/>
        </w:rPr>
        <w:t>或</w:t>
      </w:r>
      <w:r w:rsidRPr="00BB059B">
        <w:rPr>
          <w:rFonts w:eastAsia="PMingLiU" w:cs="Tahoma"/>
          <w:szCs w:val="18"/>
        </w:rPr>
        <w:t xml:space="preserve"> R3 </w:t>
      </w:r>
      <w:r w:rsidRPr="00BB059B">
        <w:rPr>
          <w:rFonts w:eastAsia="PMingLiU" w:cs="Tahoma"/>
          <w:szCs w:val="18"/>
        </w:rPr>
        <w:t>是</w:t>
      </w:r>
      <w:r w:rsidRPr="00BB059B">
        <w:rPr>
          <w:rFonts w:eastAsia="PMingLiU" w:cs="Tahoma"/>
          <w:szCs w:val="18"/>
        </w:rPr>
        <w:t xml:space="preserve"> Forefront Endpoint Protection 2010 </w:t>
      </w:r>
      <w:r w:rsidRPr="00BB059B">
        <w:rPr>
          <w:rFonts w:eastAsia="PMingLiU" w:cs="Tahoma"/>
          <w:szCs w:val="18"/>
        </w:rPr>
        <w:t>的管理主控台。客戶必須取得</w:t>
      </w:r>
      <w:r w:rsidRPr="00BB059B">
        <w:rPr>
          <w:rFonts w:eastAsia="PMingLiU" w:cs="Tahoma"/>
          <w:szCs w:val="18"/>
        </w:rPr>
        <w:t xml:space="preserve"> System Center Configuration Manager 2007 R2 </w:t>
      </w:r>
      <w:r w:rsidRPr="00BB059B">
        <w:rPr>
          <w:rFonts w:eastAsia="PMingLiU" w:cs="Tahoma"/>
          <w:szCs w:val="18"/>
        </w:rPr>
        <w:t>或</w:t>
      </w:r>
      <w:r w:rsidRPr="00BB059B">
        <w:rPr>
          <w:rFonts w:eastAsia="PMingLiU" w:cs="Tahoma"/>
          <w:szCs w:val="18"/>
        </w:rPr>
        <w:t xml:space="preserve"> R3 </w:t>
      </w:r>
      <w:r w:rsidRPr="00BB059B">
        <w:rPr>
          <w:rFonts w:eastAsia="PMingLiU" w:cs="Tahoma"/>
          <w:szCs w:val="18"/>
        </w:rPr>
        <w:t>的授權才能提供</w:t>
      </w:r>
      <w:r w:rsidRPr="00BB059B">
        <w:rPr>
          <w:rFonts w:eastAsia="PMingLiU" w:cs="Tahoma"/>
          <w:szCs w:val="18"/>
        </w:rPr>
        <w:t xml:space="preserve"> Forefront Endpoint Protection 2010 </w:t>
      </w:r>
      <w:r w:rsidRPr="00BB059B">
        <w:rPr>
          <w:rFonts w:eastAsia="PMingLiU" w:cs="Tahoma"/>
          <w:szCs w:val="18"/>
        </w:rPr>
        <w:t>的管理。</w:t>
      </w:r>
      <w:r w:rsidRPr="00BB059B">
        <w:rPr>
          <w:rFonts w:eastAsia="PMingLiU" w:cs="Tahoma"/>
          <w:szCs w:val="18"/>
        </w:rPr>
        <w:t xml:space="preserve">Forefront Endpoint Protection 2010 </w:t>
      </w:r>
      <w:r w:rsidRPr="00BB059B">
        <w:rPr>
          <w:rFonts w:eastAsia="PMingLiU" w:cs="Tahoma"/>
          <w:szCs w:val="18"/>
        </w:rPr>
        <w:t>可以在未受管理的情況使用，不需要授權</w:t>
      </w:r>
      <w:r w:rsidRPr="00BB059B">
        <w:rPr>
          <w:rFonts w:eastAsia="PMingLiU" w:cs="Tahoma"/>
          <w:szCs w:val="18"/>
        </w:rPr>
        <w:t xml:space="preserve"> System Center Configuration Manager</w:t>
      </w:r>
      <w:r w:rsidRPr="00BB059B">
        <w:rPr>
          <w:rFonts w:eastAsia="PMingLiU" w:cs="Tahoma"/>
          <w:szCs w:val="18"/>
        </w:rPr>
        <w:t>。</w:t>
      </w:r>
    </w:p>
    <w:p w:rsidR="008A1A57" w:rsidRDefault="008A1A57" w:rsidP="00E62BC4">
      <w:pPr>
        <w:ind w:left="720"/>
        <w:rPr>
          <w:rFonts w:eastAsia="PMingLiU" w:cs="Tahoma"/>
        </w:rPr>
      </w:pPr>
    </w:p>
    <w:p w:rsidR="00462906" w:rsidRPr="00BB059B" w:rsidRDefault="00462906" w:rsidP="00E62BC4">
      <w:pPr>
        <w:ind w:left="720"/>
        <w:rPr>
          <w:rFonts w:eastAsia="PMingLiU" w:cs="Tahoma"/>
        </w:rPr>
      </w:pPr>
    </w:p>
    <w:p w:rsidR="008A1A57" w:rsidRPr="00BB059B" w:rsidRDefault="005427B6" w:rsidP="005427B6">
      <w:pPr>
        <w:spacing w:after="60"/>
        <w:ind w:left="720"/>
        <w:rPr>
          <w:rFonts w:eastAsia="PMingLiU" w:cs="Tahoma"/>
        </w:rPr>
      </w:pPr>
      <w:r w:rsidRPr="00BB059B">
        <w:rPr>
          <w:rFonts w:eastAsia="PMingLiU" w:cs="Tahoma"/>
          <w:b/>
          <w:szCs w:val="18"/>
        </w:rPr>
        <w:t>家庭使用</w:t>
      </w:r>
    </w:p>
    <w:p w:rsidR="008A1A57" w:rsidRPr="00BB059B" w:rsidRDefault="008A1A57" w:rsidP="00E62BC4">
      <w:pPr>
        <w:ind w:left="720"/>
        <w:rPr>
          <w:rFonts w:eastAsia="PMingLiU" w:cs="Tahoma"/>
        </w:rPr>
      </w:pPr>
      <w:r w:rsidRPr="00BB059B">
        <w:rPr>
          <w:rFonts w:eastAsia="PMingLiU" w:cs="Tahoma"/>
          <w:szCs w:val="18"/>
        </w:rPr>
        <w:t>具備</w:t>
      </w:r>
      <w:r w:rsidRPr="00BB059B">
        <w:rPr>
          <w:rFonts w:eastAsia="PMingLiU" w:cs="Tahoma"/>
          <w:szCs w:val="18"/>
        </w:rPr>
        <w:t xml:space="preserve"> Forefront Endpoint Protection 2010 </w:t>
      </w:r>
      <w:r w:rsidRPr="00BB059B">
        <w:rPr>
          <w:rFonts w:eastAsia="PMingLiU" w:cs="Tahoma"/>
          <w:szCs w:val="18"/>
        </w:rPr>
        <w:t>之最新使用者訂閱使用權的客戶有資格參加家庭使用方案。</w:t>
      </w:r>
    </w:p>
    <w:p w:rsidR="00BA1490" w:rsidRPr="00BB059B" w:rsidRDefault="00BA1490" w:rsidP="00BA1490">
      <w:pPr>
        <w:rPr>
          <w:rFonts w:eastAsia="PMingLiU" w:cs="Tahoma"/>
        </w:rPr>
      </w:pPr>
      <w:bookmarkStart w:id="1272" w:name="_Toc254758297"/>
      <w:bookmarkStart w:id="1273" w:name="Srv_44ForefrontOnSecforExch"/>
      <w:bookmarkStart w:id="1274" w:name="Srv_43ForefrontOnSecforExch"/>
      <w:bookmarkEnd w:id="1264"/>
      <w:bookmarkEnd w:id="1265"/>
      <w:bookmarkEnd w:id="1271"/>
    </w:p>
    <w:p w:rsidR="00BA1490" w:rsidRPr="00BB059B" w:rsidRDefault="00BA1490" w:rsidP="00BA1490">
      <w:pPr>
        <w:rPr>
          <w:rFonts w:eastAsia="PMingLiU" w:cs="Tahoma"/>
        </w:rPr>
      </w:pPr>
    </w:p>
    <w:p w:rsidR="009E4FDD" w:rsidRPr="00BB059B" w:rsidRDefault="00B26237" w:rsidP="009E4FDD">
      <w:pPr>
        <w:pStyle w:val="Heading3"/>
        <w:rPr>
          <w:rFonts w:ascii="Tahoma" w:eastAsia="PMingLiU" w:hAnsi="Tahoma" w:cs="Tahoma"/>
        </w:rPr>
      </w:pPr>
      <w:bookmarkStart w:id="1275" w:name="_51_Forefront_Identity"/>
      <w:bookmarkStart w:id="1276" w:name="_Toc336338315"/>
      <w:bookmarkStart w:id="1277" w:name="_Toc345401865"/>
      <w:bookmarkStart w:id="1278" w:name="Srv_43ForefrontIdMgr2010"/>
      <w:bookmarkStart w:id="1279" w:name="Srv_48ForefrontIdMgr2010"/>
      <w:bookmarkStart w:id="1280" w:name="Srv_45ForefrontIdMgr2010"/>
      <w:bookmarkEnd w:id="1275"/>
      <w:r w:rsidRPr="00BB059B">
        <w:rPr>
          <w:rFonts w:ascii="Tahoma" w:eastAsia="PMingLiU" w:hAnsi="Tahoma" w:cs="Tahoma"/>
          <w:caps/>
          <w:color w:val="F66400"/>
          <w:sz w:val="22"/>
          <w:vertAlign w:val="superscript"/>
        </w:rPr>
        <w:t>5</w:t>
      </w:r>
      <w:r w:rsidR="002D7DB5">
        <w:rPr>
          <w:rFonts w:ascii="Tahoma" w:eastAsia="PMingLiU" w:hAnsi="Tahoma" w:cs="Tahoma"/>
          <w:caps/>
          <w:color w:val="F66400"/>
          <w:sz w:val="22"/>
          <w:vertAlign w:val="superscript"/>
        </w:rPr>
        <w:t>2</w:t>
      </w:r>
      <w:r w:rsidR="00E03D05" w:rsidRPr="00BB059B">
        <w:rPr>
          <w:rFonts w:ascii="Tahoma" w:eastAsia="PMingLiU" w:hAnsi="Tahoma" w:cs="Tahoma"/>
          <w:color w:val="F66400"/>
          <w:sz w:val="22"/>
        </w:rPr>
        <w:t xml:space="preserve"> </w:t>
      </w:r>
      <w:r w:rsidRPr="00BB059B">
        <w:rPr>
          <w:rFonts w:ascii="Tahoma" w:eastAsia="PMingLiU" w:hAnsi="Tahoma" w:cs="Tahoma"/>
          <w:color w:val="F66400"/>
          <w:sz w:val="22"/>
        </w:rPr>
        <w:t>Forefront Identity Manager 2010</w:t>
      </w:r>
      <w:bookmarkEnd w:id="1272"/>
      <w:r w:rsidRPr="00BB059B">
        <w:rPr>
          <w:rFonts w:ascii="Tahoma" w:eastAsia="PMingLiU" w:hAnsi="Tahoma" w:cs="Tahoma"/>
          <w:color w:val="F66400"/>
          <w:sz w:val="22"/>
        </w:rPr>
        <w:t xml:space="preserve"> R2</w:t>
      </w:r>
      <w:bookmarkEnd w:id="1276"/>
      <w:bookmarkEnd w:id="1277"/>
    </w:p>
    <w:bookmarkEnd w:id="1278"/>
    <w:bookmarkEnd w:id="1279"/>
    <w:bookmarkEnd w:id="1280"/>
    <w:p w:rsidR="009E4FDD" w:rsidRPr="00BB059B" w:rsidRDefault="009E4FDD" w:rsidP="009E4FDD">
      <w:pPr>
        <w:ind w:left="720"/>
        <w:rPr>
          <w:rFonts w:eastAsia="PMingLiU" w:cs="Tahoma"/>
        </w:rPr>
      </w:pPr>
    </w:p>
    <w:p w:rsidR="009E4FDD" w:rsidRPr="00BB059B" w:rsidRDefault="009E4FDD" w:rsidP="005427B6">
      <w:pPr>
        <w:spacing w:after="60"/>
        <w:ind w:left="720"/>
        <w:rPr>
          <w:rFonts w:eastAsia="PMingLiU" w:cs="Tahoma"/>
        </w:rPr>
      </w:pPr>
      <w:r w:rsidRPr="00BB059B">
        <w:rPr>
          <w:rFonts w:eastAsia="PMingLiU" w:cs="Tahoma"/>
          <w:b/>
          <w:color w:val="000000"/>
          <w:szCs w:val="18"/>
        </w:rPr>
        <w:t>版本</w:t>
      </w:r>
    </w:p>
    <w:p w:rsidR="009E4FDD" w:rsidRPr="00BB059B" w:rsidRDefault="009E4FDD" w:rsidP="005427B6">
      <w:pPr>
        <w:ind w:left="720"/>
        <w:rPr>
          <w:rFonts w:eastAsia="PMingLiU" w:cs="Tahoma"/>
        </w:rPr>
      </w:pPr>
      <w:r w:rsidRPr="00BB059B">
        <w:rPr>
          <w:rFonts w:eastAsia="PMingLiU" w:cs="Tahoma"/>
          <w:color w:val="000000"/>
          <w:szCs w:val="18"/>
        </w:rPr>
        <w:t xml:space="preserve">Forefront Identity Manager 2010 R2 </w:t>
      </w:r>
      <w:r w:rsidRPr="00BB059B">
        <w:rPr>
          <w:rFonts w:eastAsia="PMingLiU" w:cs="Tahoma"/>
          <w:color w:val="000000"/>
          <w:szCs w:val="18"/>
        </w:rPr>
        <w:t>是</w:t>
      </w:r>
      <w:r w:rsidRPr="00BB059B">
        <w:rPr>
          <w:rFonts w:eastAsia="PMingLiU" w:cs="Tahoma"/>
          <w:color w:val="000000"/>
          <w:szCs w:val="18"/>
        </w:rPr>
        <w:t xml:space="preserve"> Forefront Identity Manager 2010 </w:t>
      </w:r>
      <w:r w:rsidRPr="00BB059B">
        <w:rPr>
          <w:rFonts w:eastAsia="PMingLiU" w:cs="Tahoma"/>
          <w:color w:val="000000"/>
          <w:szCs w:val="18"/>
        </w:rPr>
        <w:t>的下一個版本。</w:t>
      </w:r>
    </w:p>
    <w:p w:rsidR="00462906" w:rsidRPr="00BB059B" w:rsidRDefault="00462906" w:rsidP="00462906">
      <w:pPr>
        <w:rPr>
          <w:rFonts w:eastAsia="PMingLiU" w:cs="Tahoma"/>
        </w:rPr>
      </w:pPr>
      <w:bookmarkStart w:id="1281" w:name="_Toc336338316"/>
      <w:bookmarkStart w:id="1282" w:name="Srv_54ForefrontIDMgrWinLiveEd"/>
      <w:bookmarkStart w:id="1283" w:name="_Toc345401866"/>
      <w:bookmarkStart w:id="1284" w:name="Srv_46ForefrontOnlineProforExch"/>
    </w:p>
    <w:p w:rsidR="00462906" w:rsidRPr="00BB059B" w:rsidRDefault="00462906" w:rsidP="00462906">
      <w:pPr>
        <w:rPr>
          <w:rFonts w:eastAsia="PMingLiU" w:cs="Tahoma"/>
        </w:rPr>
      </w:pPr>
    </w:p>
    <w:p w:rsidR="00936C19" w:rsidRPr="00BB059B" w:rsidRDefault="002D7DB5" w:rsidP="005427B6">
      <w:pPr>
        <w:pStyle w:val="Heading2"/>
        <w:ind w:left="0"/>
        <w:rPr>
          <w:rFonts w:ascii="Tahoma" w:eastAsia="PMingLiU" w:hAnsi="Tahoma" w:cs="Tahoma"/>
        </w:rPr>
      </w:pPr>
      <w:bookmarkStart w:id="1285" w:name="_52_Forefront_Identity"/>
      <w:bookmarkEnd w:id="1285"/>
      <w:r>
        <w:rPr>
          <w:rFonts w:ascii="Tahoma" w:eastAsia="PMingLiU" w:hAnsi="Tahoma" w:cs="Tahoma"/>
          <w:caps/>
          <w:color w:val="F26200"/>
          <w:sz w:val="20"/>
          <w:vertAlign w:val="superscript"/>
        </w:rPr>
        <w:t>53</w:t>
      </w:r>
      <w:r w:rsidR="006A754A" w:rsidRPr="00BB059B">
        <w:rPr>
          <w:rFonts w:ascii="Tahoma" w:eastAsia="PMingLiU" w:hAnsi="Tahoma" w:cs="Tahoma"/>
          <w:color w:val="F66400"/>
          <w:sz w:val="22"/>
        </w:rPr>
        <w:t xml:space="preserve"> </w:t>
      </w:r>
      <w:r w:rsidR="00B26237" w:rsidRPr="00BB059B">
        <w:rPr>
          <w:rFonts w:ascii="Tahoma" w:eastAsia="PMingLiU" w:hAnsi="Tahoma" w:cs="Tahoma"/>
          <w:color w:val="F26200"/>
          <w:sz w:val="22"/>
        </w:rPr>
        <w:t>Forefront Identity Manager 2010 – Windows Live Edition</w:t>
      </w:r>
      <w:bookmarkEnd w:id="1281"/>
      <w:bookmarkEnd w:id="1282"/>
      <w:bookmarkEnd w:id="1283"/>
    </w:p>
    <w:p w:rsidR="005427B6" w:rsidRPr="00BB059B" w:rsidRDefault="005427B6" w:rsidP="005427B6">
      <w:pPr>
        <w:rPr>
          <w:rFonts w:eastAsia="PMingLiU" w:cs="Tahoma"/>
        </w:rPr>
      </w:pPr>
    </w:p>
    <w:p w:rsidR="005D346C" w:rsidRPr="00BB059B" w:rsidRDefault="005D346C" w:rsidP="005427B6">
      <w:pPr>
        <w:spacing w:after="60"/>
        <w:ind w:left="720"/>
        <w:rPr>
          <w:rFonts w:eastAsia="PMingLiU" w:cs="Tahoma"/>
        </w:rPr>
      </w:pPr>
      <w:r w:rsidRPr="00BB059B">
        <w:rPr>
          <w:rFonts w:eastAsia="PMingLiU" w:cs="Tahoma"/>
          <w:b/>
          <w:color w:val="000000"/>
          <w:szCs w:val="18"/>
        </w:rPr>
        <w:t>版本</w:t>
      </w:r>
    </w:p>
    <w:p w:rsidR="005D346C" w:rsidRPr="00BB059B" w:rsidRDefault="005D346C" w:rsidP="00E62BC4">
      <w:pPr>
        <w:ind w:left="720"/>
        <w:rPr>
          <w:rFonts w:eastAsia="PMingLiU" w:cs="Tahoma"/>
        </w:rPr>
      </w:pPr>
      <w:r w:rsidRPr="00BB059B">
        <w:rPr>
          <w:rFonts w:eastAsia="PMingLiU" w:cs="Tahoma"/>
          <w:color w:val="000000"/>
        </w:rPr>
        <w:t xml:space="preserve">Forefront Identity Manager 2010 – Windows Live Edition </w:t>
      </w:r>
      <w:r w:rsidRPr="00BB059B">
        <w:rPr>
          <w:rFonts w:eastAsia="PMingLiU" w:cs="Tahoma"/>
          <w:color w:val="000000"/>
        </w:rPr>
        <w:t>是</w:t>
      </w:r>
      <w:r w:rsidRPr="00BB059B">
        <w:rPr>
          <w:rFonts w:eastAsia="PMingLiU" w:cs="Tahoma"/>
          <w:color w:val="000000"/>
        </w:rPr>
        <w:t xml:space="preserve"> Identity Lifecycle Manager 2007 – Windows Live Edition </w:t>
      </w:r>
      <w:r w:rsidRPr="00BB059B">
        <w:rPr>
          <w:rFonts w:eastAsia="PMingLiU" w:cs="Tahoma"/>
          <w:color w:val="000000"/>
        </w:rPr>
        <w:t>的下一個版本。</w:t>
      </w:r>
    </w:p>
    <w:p w:rsidR="00586FCE" w:rsidRPr="00BB059B" w:rsidRDefault="00586FCE" w:rsidP="00E62BC4">
      <w:pPr>
        <w:ind w:left="720"/>
        <w:rPr>
          <w:rFonts w:eastAsia="PMingLiU" w:cs="Tahoma"/>
        </w:rPr>
      </w:pPr>
    </w:p>
    <w:p w:rsidR="005D346C" w:rsidRPr="00BB059B" w:rsidRDefault="005D346C" w:rsidP="005D346C">
      <w:pPr>
        <w:rPr>
          <w:rFonts w:eastAsia="PMingLiU" w:cs="Tahoma"/>
        </w:rPr>
      </w:pPr>
    </w:p>
    <w:p w:rsidR="00023FE7" w:rsidRPr="00BB059B" w:rsidRDefault="002D7DB5">
      <w:pPr>
        <w:pStyle w:val="Heading3"/>
        <w:rPr>
          <w:rFonts w:ascii="Tahoma" w:eastAsia="PMingLiU" w:hAnsi="Tahoma" w:cs="Tahoma"/>
        </w:rPr>
      </w:pPr>
      <w:bookmarkStart w:id="1286" w:name="_53_Forefront_Online"/>
      <w:bookmarkStart w:id="1287" w:name="_Toc336338317"/>
      <w:bookmarkStart w:id="1288" w:name="_Toc345401867"/>
      <w:bookmarkEnd w:id="1286"/>
      <w:r>
        <w:rPr>
          <w:rFonts w:ascii="Tahoma" w:eastAsia="PMingLiU" w:hAnsi="Tahoma" w:cs="Tahoma"/>
          <w:caps/>
          <w:color w:val="F66400"/>
          <w:sz w:val="22"/>
          <w:vertAlign w:val="superscript"/>
        </w:rPr>
        <w:t>54</w:t>
      </w:r>
      <w:r w:rsidR="00B26237" w:rsidRPr="00BB059B">
        <w:rPr>
          <w:rFonts w:ascii="Tahoma" w:eastAsia="PMingLiU" w:hAnsi="Tahoma" w:cs="Tahoma"/>
          <w:color w:val="F66400"/>
          <w:sz w:val="22"/>
        </w:rPr>
        <w:t xml:space="preserve"> Forefront Online Protection for Exchange (</w:t>
      </w:r>
      <w:r w:rsidR="00B26237" w:rsidRPr="00BB059B">
        <w:rPr>
          <w:rFonts w:ascii="Tahoma" w:eastAsia="PMingLiU" w:hAnsi="Tahoma" w:cs="Tahoma"/>
          <w:color w:val="F66400"/>
          <w:sz w:val="22"/>
        </w:rPr>
        <w:t>裝置及使用者訂閱使用權</w:t>
      </w:r>
      <w:r w:rsidR="00B26237" w:rsidRPr="00BB059B">
        <w:rPr>
          <w:rFonts w:ascii="Tahoma" w:eastAsia="PMingLiU" w:hAnsi="Tahoma" w:cs="Tahoma"/>
          <w:color w:val="F66400"/>
          <w:sz w:val="22"/>
        </w:rPr>
        <w:t>)</w:t>
      </w:r>
      <w:bookmarkEnd w:id="1287"/>
      <w:bookmarkEnd w:id="1288"/>
    </w:p>
    <w:bookmarkEnd w:id="1273"/>
    <w:bookmarkEnd w:id="1274"/>
    <w:bookmarkEnd w:id="1284"/>
    <w:p w:rsidR="00023FE7" w:rsidRPr="00BB059B" w:rsidRDefault="00023FE7">
      <w:pPr>
        <w:pStyle w:val="EndnoteText"/>
        <w:tabs>
          <w:tab w:val="center" w:pos="5306"/>
        </w:tabs>
        <w:ind w:left="0"/>
        <w:rPr>
          <w:rFonts w:ascii="Tahoma" w:eastAsia="PMingLiU" w:hAnsi="Tahoma" w:cs="Tahoma"/>
        </w:rPr>
      </w:pPr>
    </w:p>
    <w:p w:rsidR="00827D38" w:rsidRPr="00BB059B" w:rsidRDefault="00827D38" w:rsidP="00E62BC4">
      <w:pPr>
        <w:spacing w:after="200" w:line="276" w:lineRule="auto"/>
        <w:ind w:left="720"/>
        <w:rPr>
          <w:rFonts w:eastAsia="PMingLiU" w:cs="Tahoma"/>
        </w:rPr>
      </w:pPr>
      <w:r w:rsidRPr="00BB059B">
        <w:rPr>
          <w:rFonts w:eastAsia="PMingLiU" w:cs="Tahoma"/>
          <w:bCs/>
          <w:color w:val="000000"/>
          <w:szCs w:val="18"/>
        </w:rPr>
        <w:t>針對</w:t>
      </w:r>
      <w:r w:rsidRPr="00BB059B">
        <w:rPr>
          <w:rFonts w:eastAsia="PMingLiU" w:cs="Tahoma"/>
          <w:bCs/>
          <w:color w:val="000000"/>
          <w:szCs w:val="18"/>
        </w:rPr>
        <w:t xml:space="preserve"> Forefront Online Security for Exchange (</w:t>
      </w:r>
      <w:r w:rsidRPr="00BB059B">
        <w:rPr>
          <w:rFonts w:eastAsia="PMingLiU" w:cs="Tahoma"/>
          <w:bCs/>
          <w:color w:val="000000"/>
          <w:szCs w:val="18"/>
        </w:rPr>
        <w:t>以前的</w:t>
      </w:r>
      <w:r w:rsidRPr="00BB059B">
        <w:rPr>
          <w:rFonts w:eastAsia="PMingLiU" w:cs="Tahoma"/>
          <w:bCs/>
          <w:color w:val="000000"/>
          <w:szCs w:val="18"/>
        </w:rPr>
        <w:t xml:space="preserve"> Exchange Hosted Filtering)</w:t>
      </w:r>
      <w:r w:rsidRPr="00BB059B">
        <w:rPr>
          <w:rFonts w:eastAsia="PMingLiU" w:cs="Tahoma"/>
          <w:bCs/>
          <w:color w:val="000000"/>
          <w:szCs w:val="18"/>
        </w:rPr>
        <w:t>，客戶應該使用相同的有效</w:t>
      </w:r>
      <w:r w:rsidRPr="00BB059B">
        <w:rPr>
          <w:rFonts w:eastAsia="PMingLiU" w:cs="Tahoma"/>
          <w:bCs/>
          <w:color w:val="000000"/>
          <w:szCs w:val="18"/>
        </w:rPr>
        <w:t xml:space="preserve"> Select </w:t>
      </w:r>
      <w:r w:rsidRPr="00BB059B">
        <w:rPr>
          <w:rFonts w:eastAsia="PMingLiU" w:cs="Tahoma"/>
          <w:bCs/>
          <w:color w:val="000000"/>
          <w:szCs w:val="18"/>
        </w:rPr>
        <w:t>合約註冊、</w:t>
      </w:r>
      <w:r w:rsidRPr="00BB059B">
        <w:rPr>
          <w:rFonts w:eastAsia="PMingLiU" w:cs="Tahoma"/>
          <w:bCs/>
          <w:color w:val="000000"/>
          <w:szCs w:val="18"/>
        </w:rPr>
        <w:t xml:space="preserve">Enterprise </w:t>
      </w:r>
      <w:r w:rsidRPr="00BB059B">
        <w:rPr>
          <w:rFonts w:eastAsia="PMingLiU" w:cs="Tahoma"/>
          <w:bCs/>
          <w:color w:val="000000"/>
          <w:szCs w:val="18"/>
        </w:rPr>
        <w:t>合約註冊或</w:t>
      </w:r>
      <w:r w:rsidRPr="00BB059B">
        <w:rPr>
          <w:rFonts w:eastAsia="PMingLiU" w:cs="Tahoma"/>
          <w:bCs/>
          <w:color w:val="000000"/>
          <w:szCs w:val="18"/>
        </w:rPr>
        <w:t xml:space="preserve"> Open Value </w:t>
      </w:r>
      <w:r w:rsidRPr="00BB059B">
        <w:rPr>
          <w:rFonts w:eastAsia="PMingLiU" w:cs="Tahoma"/>
          <w:bCs/>
          <w:color w:val="000000"/>
          <w:szCs w:val="18"/>
        </w:rPr>
        <w:t>合約，在最初訂單之後遞交訂單。</w:t>
      </w:r>
    </w:p>
    <w:p w:rsidR="00827D38" w:rsidRPr="00BB059B" w:rsidRDefault="00827D38" w:rsidP="00E62BC4">
      <w:pPr>
        <w:ind w:left="720"/>
        <w:rPr>
          <w:rFonts w:eastAsia="PMingLiU" w:cs="Tahoma"/>
          <w:lang w:eastAsia="zh-TW"/>
        </w:rPr>
      </w:pPr>
      <w:r w:rsidRPr="00BB059B">
        <w:rPr>
          <w:rFonts w:eastAsia="PMingLiU" w:cs="Tahoma"/>
          <w:bCs/>
          <w:color w:val="000000"/>
          <w:szCs w:val="18"/>
          <w:lang w:eastAsia="zh-TW"/>
        </w:rPr>
        <w:t>因為此線上服務係依網域提供，所以在任何涵蓋的網域上之全部使用者</w:t>
      </w:r>
      <w:r w:rsidRPr="00BB059B">
        <w:rPr>
          <w:rFonts w:eastAsia="PMingLiU" w:cs="Tahoma"/>
          <w:bCs/>
          <w:color w:val="000000"/>
          <w:szCs w:val="18"/>
          <w:lang w:eastAsia="zh-TW"/>
        </w:rPr>
        <w:t xml:space="preserve"> (</w:t>
      </w:r>
      <w:r w:rsidRPr="00BB059B">
        <w:rPr>
          <w:rFonts w:eastAsia="PMingLiU" w:cs="Tahoma"/>
          <w:bCs/>
          <w:color w:val="000000"/>
          <w:szCs w:val="18"/>
          <w:lang w:eastAsia="zh-TW"/>
        </w:rPr>
        <w:t>或裝置</w:t>
      </w:r>
      <w:r w:rsidRPr="00BB059B">
        <w:rPr>
          <w:rFonts w:eastAsia="PMingLiU" w:cs="Tahoma"/>
          <w:bCs/>
          <w:color w:val="000000"/>
          <w:szCs w:val="18"/>
          <w:lang w:eastAsia="zh-TW"/>
        </w:rPr>
        <w:t xml:space="preserve">) </w:t>
      </w:r>
      <w:r w:rsidRPr="00BB059B">
        <w:rPr>
          <w:rFonts w:eastAsia="PMingLiU" w:cs="Tahoma"/>
          <w:bCs/>
          <w:color w:val="000000"/>
          <w:szCs w:val="18"/>
          <w:lang w:eastAsia="zh-TW"/>
        </w:rPr>
        <w:t>都需要使用者</w:t>
      </w:r>
      <w:r w:rsidRPr="00BB059B">
        <w:rPr>
          <w:rFonts w:eastAsia="PMingLiU" w:cs="Tahoma"/>
          <w:bCs/>
          <w:color w:val="000000"/>
          <w:szCs w:val="18"/>
          <w:lang w:eastAsia="zh-TW"/>
        </w:rPr>
        <w:t xml:space="preserve"> (</w:t>
      </w:r>
      <w:r w:rsidRPr="00BB059B">
        <w:rPr>
          <w:rFonts w:eastAsia="PMingLiU" w:cs="Tahoma"/>
          <w:bCs/>
          <w:color w:val="000000"/>
          <w:szCs w:val="18"/>
          <w:lang w:eastAsia="zh-TW"/>
        </w:rPr>
        <w:t>或裝置</w:t>
      </w:r>
      <w:r w:rsidRPr="00BB059B">
        <w:rPr>
          <w:rFonts w:eastAsia="PMingLiU" w:cs="Tahoma"/>
          <w:bCs/>
          <w:color w:val="000000"/>
          <w:szCs w:val="18"/>
          <w:lang w:eastAsia="zh-TW"/>
        </w:rPr>
        <w:t>) SL</w:t>
      </w:r>
      <w:r w:rsidRPr="00BB059B">
        <w:rPr>
          <w:rFonts w:eastAsia="PMingLiU" w:cs="Tahoma"/>
          <w:bCs/>
          <w:color w:val="000000"/>
          <w:szCs w:val="18"/>
          <w:lang w:eastAsia="zh-TW"/>
        </w:rPr>
        <w:t>。希望服務做為其使用者基礎</w:t>
      </w:r>
      <w:r w:rsidRPr="00BB059B">
        <w:rPr>
          <w:rFonts w:eastAsia="PMingLiU" w:cs="Tahoma"/>
          <w:bCs/>
          <w:color w:val="000000"/>
          <w:szCs w:val="18"/>
          <w:lang w:eastAsia="zh-TW"/>
        </w:rPr>
        <w:t xml:space="preserve"> (</w:t>
      </w:r>
      <w:r w:rsidRPr="00BB059B">
        <w:rPr>
          <w:rFonts w:eastAsia="PMingLiU" w:cs="Tahoma"/>
          <w:bCs/>
          <w:color w:val="000000"/>
          <w:szCs w:val="18"/>
          <w:lang w:eastAsia="zh-TW"/>
        </w:rPr>
        <w:t>或裝置基礎</w:t>
      </w:r>
      <w:r w:rsidRPr="00BB059B">
        <w:rPr>
          <w:rFonts w:eastAsia="PMingLiU" w:cs="Tahoma"/>
          <w:bCs/>
          <w:color w:val="000000"/>
          <w:szCs w:val="18"/>
          <w:lang w:eastAsia="zh-TW"/>
        </w:rPr>
        <w:t xml:space="preserve">) </w:t>
      </w:r>
      <w:r w:rsidRPr="00BB059B">
        <w:rPr>
          <w:rFonts w:eastAsia="PMingLiU" w:cs="Tahoma"/>
          <w:bCs/>
          <w:color w:val="000000"/>
          <w:szCs w:val="18"/>
          <w:lang w:eastAsia="zh-TW"/>
        </w:rPr>
        <w:t>的子集之客戶，可以針對更多提供目標來建立子網域。只有已涵蓋的子網域內之使用者</w:t>
      </w:r>
      <w:r w:rsidRPr="00BB059B">
        <w:rPr>
          <w:rFonts w:eastAsia="PMingLiU" w:cs="Tahoma"/>
          <w:bCs/>
          <w:color w:val="000000"/>
          <w:szCs w:val="18"/>
          <w:lang w:eastAsia="zh-TW"/>
        </w:rPr>
        <w:t xml:space="preserve"> (</w:t>
      </w:r>
      <w:r w:rsidRPr="00BB059B">
        <w:rPr>
          <w:rFonts w:eastAsia="PMingLiU" w:cs="Tahoma"/>
          <w:bCs/>
          <w:color w:val="000000"/>
          <w:szCs w:val="18"/>
          <w:lang w:eastAsia="zh-TW"/>
        </w:rPr>
        <w:t>或裝置</w:t>
      </w:r>
      <w:r w:rsidRPr="00BB059B">
        <w:rPr>
          <w:rFonts w:eastAsia="PMingLiU" w:cs="Tahoma"/>
          <w:bCs/>
          <w:color w:val="000000"/>
          <w:szCs w:val="18"/>
          <w:lang w:eastAsia="zh-TW"/>
        </w:rPr>
        <w:t xml:space="preserve">) </w:t>
      </w:r>
      <w:r w:rsidRPr="00BB059B">
        <w:rPr>
          <w:rFonts w:eastAsia="PMingLiU" w:cs="Tahoma"/>
          <w:bCs/>
          <w:color w:val="000000"/>
          <w:szCs w:val="18"/>
          <w:lang w:eastAsia="zh-TW"/>
        </w:rPr>
        <w:t>需要使用者</w:t>
      </w:r>
      <w:r w:rsidRPr="00BB059B">
        <w:rPr>
          <w:rFonts w:eastAsia="PMingLiU" w:cs="Tahoma"/>
          <w:bCs/>
          <w:color w:val="000000"/>
          <w:szCs w:val="18"/>
          <w:lang w:eastAsia="zh-TW"/>
        </w:rPr>
        <w:t xml:space="preserve"> (</w:t>
      </w:r>
      <w:r w:rsidRPr="00BB059B">
        <w:rPr>
          <w:rFonts w:eastAsia="PMingLiU" w:cs="Tahoma"/>
          <w:bCs/>
          <w:color w:val="000000"/>
          <w:szCs w:val="18"/>
          <w:lang w:eastAsia="zh-TW"/>
        </w:rPr>
        <w:t>或裝置</w:t>
      </w:r>
      <w:r w:rsidRPr="00BB059B">
        <w:rPr>
          <w:rFonts w:eastAsia="PMingLiU" w:cs="Tahoma"/>
          <w:bCs/>
          <w:color w:val="000000"/>
          <w:szCs w:val="18"/>
          <w:lang w:eastAsia="zh-TW"/>
        </w:rPr>
        <w:t>) SL</w:t>
      </w:r>
      <w:r w:rsidRPr="00BB059B">
        <w:rPr>
          <w:rFonts w:eastAsia="PMingLiU" w:cs="Tahoma"/>
          <w:bCs/>
          <w:color w:val="000000"/>
          <w:szCs w:val="18"/>
          <w:lang w:eastAsia="zh-TW"/>
        </w:rPr>
        <w:t>。</w:t>
      </w:r>
    </w:p>
    <w:p w:rsidR="00827D38" w:rsidRPr="00BB059B" w:rsidRDefault="00827D38" w:rsidP="00E62BC4">
      <w:pPr>
        <w:pStyle w:val="EndnoteText"/>
        <w:ind w:left="720"/>
        <w:rPr>
          <w:rFonts w:ascii="Tahoma" w:eastAsia="PMingLiU" w:hAnsi="Tahoma" w:cs="Tahoma"/>
          <w:lang w:eastAsia="zh-TW"/>
        </w:rPr>
      </w:pPr>
    </w:p>
    <w:p w:rsidR="00023FE7" w:rsidRPr="00BB059B" w:rsidRDefault="00023FE7" w:rsidP="003A738C">
      <w:pPr>
        <w:pStyle w:val="PlainText"/>
        <w:ind w:left="720"/>
        <w:rPr>
          <w:rFonts w:ascii="Tahoma" w:eastAsia="PMingLiU" w:hAnsi="Tahoma" w:cs="Tahoma"/>
          <w:lang w:eastAsia="zh-TW"/>
        </w:rPr>
      </w:pPr>
      <w:r w:rsidRPr="00BB059B">
        <w:rPr>
          <w:rFonts w:ascii="Tahoma" w:eastAsia="PMingLiU" w:hAnsi="Tahoma" w:cs="Tahoma"/>
          <w:bCs/>
          <w:color w:val="000000"/>
          <w:sz w:val="18"/>
          <w:szCs w:val="20"/>
          <w:lang w:eastAsia="zh-TW"/>
        </w:rPr>
        <w:t>如需線上服務價格及付款條件，請參閱</w:t>
      </w:r>
      <w:r w:rsidR="006A754A">
        <w:rPr>
          <w:rFonts w:ascii="Tahoma" w:eastAsia="PMingLiU" w:hAnsi="Tahoma" w:cs="Tahoma"/>
          <w:bCs/>
          <w:color w:val="000000"/>
          <w:sz w:val="18"/>
          <w:szCs w:val="20"/>
          <w:lang w:eastAsia="zh-TW"/>
        </w:rPr>
        <w:t xml:space="preserve"> </w:t>
      </w:r>
      <w:hyperlink w:anchor="_第_5_節_1" w:history="1">
        <w:hyperlink w:anchor="_Section_5_–" w:history="1">
          <w:r w:rsidR="003A738C" w:rsidRPr="00BB059B">
            <w:rPr>
              <w:rStyle w:val="Hyperlink"/>
              <w:rFonts w:ascii="Tahoma" w:eastAsia="PMingLiU" w:hAnsi="Tahoma" w:cs="Tahoma"/>
              <w:sz w:val="18"/>
              <w:szCs w:val="18"/>
              <w:lang w:eastAsia="zh-TW"/>
            </w:rPr>
            <w:t>第</w:t>
          </w:r>
          <w:r w:rsidR="003A738C" w:rsidRPr="00BB059B">
            <w:rPr>
              <w:rStyle w:val="Hyperlink"/>
              <w:rFonts w:ascii="Tahoma" w:eastAsia="PMingLiU" w:hAnsi="Tahoma" w:cs="Tahoma"/>
              <w:sz w:val="18"/>
              <w:szCs w:val="18"/>
              <w:lang w:eastAsia="zh-TW"/>
            </w:rPr>
            <w:t xml:space="preserve"> 5 </w:t>
          </w:r>
          <w:r w:rsidR="003A738C" w:rsidRPr="00BB059B">
            <w:rPr>
              <w:rStyle w:val="Hyperlink"/>
              <w:rFonts w:ascii="Tahoma" w:eastAsia="PMingLiU" w:hAnsi="Tahoma" w:cs="Tahoma"/>
              <w:sz w:val="18"/>
              <w:szCs w:val="18"/>
              <w:lang w:eastAsia="zh-TW"/>
            </w:rPr>
            <w:t>節</w:t>
          </w:r>
        </w:hyperlink>
      </w:hyperlink>
      <w:r w:rsidRPr="00BB059B">
        <w:rPr>
          <w:rFonts w:ascii="Tahoma" w:eastAsia="PMingLiU" w:hAnsi="Tahoma" w:cs="Tahoma"/>
          <w:bCs/>
          <w:color w:val="000000"/>
          <w:sz w:val="18"/>
          <w:szCs w:val="20"/>
          <w:lang w:eastAsia="zh-TW"/>
        </w:rPr>
        <w:t>。</w:t>
      </w:r>
    </w:p>
    <w:p w:rsidR="00BF1889" w:rsidRPr="00BB059B" w:rsidRDefault="00BF1889" w:rsidP="00697E59">
      <w:pPr>
        <w:pStyle w:val="EndnoteText"/>
        <w:ind w:left="0"/>
        <w:rPr>
          <w:rFonts w:ascii="Tahoma" w:eastAsia="PMingLiU" w:hAnsi="Tahoma" w:cs="Tahoma"/>
          <w:lang w:eastAsia="zh-TW"/>
        </w:rPr>
      </w:pPr>
      <w:bookmarkStart w:id="1289" w:name="Srv_47ForefrontProforExcSvrandShare"/>
    </w:p>
    <w:p w:rsidR="00273685" w:rsidRPr="00BB059B" w:rsidRDefault="00273685" w:rsidP="00221A57">
      <w:pPr>
        <w:pStyle w:val="EndnoteText"/>
        <w:ind w:left="0"/>
        <w:rPr>
          <w:rFonts w:ascii="Tahoma" w:eastAsia="PMingLiU" w:hAnsi="Tahoma" w:cs="Tahoma"/>
          <w:lang w:eastAsia="zh-TW"/>
        </w:rPr>
      </w:pPr>
      <w:bookmarkStart w:id="1290" w:name="Srv_48ForefrontProtectionSuite"/>
      <w:bookmarkEnd w:id="1289"/>
    </w:p>
    <w:p w:rsidR="00273685" w:rsidRPr="00BB059B" w:rsidRDefault="002D7DB5" w:rsidP="00273685">
      <w:pPr>
        <w:pStyle w:val="Heading3"/>
        <w:ind w:left="270" w:hanging="270"/>
        <w:rPr>
          <w:rFonts w:ascii="Tahoma" w:eastAsia="PMingLiU" w:hAnsi="Tahoma" w:cs="Tahoma"/>
        </w:rPr>
      </w:pPr>
      <w:bookmarkStart w:id="1291" w:name="_54_Forefront_Protection"/>
      <w:bookmarkStart w:id="1292" w:name="_Toc336338318"/>
      <w:bookmarkStart w:id="1293" w:name="_Toc345401868"/>
      <w:bookmarkStart w:id="1294" w:name="Srv_44ForefrontSecforExcSharep"/>
      <w:bookmarkStart w:id="1295" w:name="Srv_45ForefrontSecforExcSharep"/>
      <w:bookmarkEnd w:id="1291"/>
      <w:r>
        <w:rPr>
          <w:rFonts w:ascii="Tahoma" w:eastAsia="PMingLiU" w:hAnsi="Tahoma" w:cs="Tahoma"/>
          <w:caps/>
          <w:color w:val="F66400"/>
          <w:sz w:val="22"/>
          <w:vertAlign w:val="superscript"/>
        </w:rPr>
        <w:t>55</w:t>
      </w:r>
      <w:r w:rsidR="00273685" w:rsidRPr="00BB059B">
        <w:rPr>
          <w:rFonts w:ascii="Tahoma" w:eastAsia="PMingLiU" w:hAnsi="Tahoma" w:cs="Tahoma"/>
          <w:color w:val="F66400"/>
          <w:sz w:val="22"/>
        </w:rPr>
        <w:t xml:space="preserve"> Forefront Protection 2010 for Exchange Server (</w:t>
      </w:r>
      <w:r w:rsidR="00273685" w:rsidRPr="00BB059B">
        <w:rPr>
          <w:rFonts w:ascii="Tahoma" w:eastAsia="PMingLiU" w:hAnsi="Tahoma" w:cs="Tahoma"/>
          <w:color w:val="F66400"/>
          <w:sz w:val="22"/>
        </w:rPr>
        <w:t>裝置及使用者訂閱使用權</w:t>
      </w:r>
      <w:r w:rsidR="00273685" w:rsidRPr="00BB059B">
        <w:rPr>
          <w:rFonts w:ascii="Tahoma" w:eastAsia="PMingLiU" w:hAnsi="Tahoma" w:cs="Tahoma"/>
          <w:color w:val="F66400"/>
          <w:sz w:val="22"/>
        </w:rPr>
        <w:t>)</w:t>
      </w:r>
      <w:r w:rsidR="00273685" w:rsidRPr="00BB059B">
        <w:rPr>
          <w:rFonts w:ascii="Tahoma" w:eastAsia="PMingLiU" w:hAnsi="Tahoma" w:cs="Tahoma"/>
          <w:color w:val="F66400"/>
          <w:sz w:val="22"/>
        </w:rPr>
        <w:t>、</w:t>
      </w:r>
      <w:r w:rsidR="00273685" w:rsidRPr="00BB059B">
        <w:rPr>
          <w:rFonts w:ascii="Tahoma" w:eastAsia="PMingLiU" w:hAnsi="Tahoma" w:cs="Tahoma"/>
          <w:color w:val="F66400"/>
          <w:sz w:val="22"/>
        </w:rPr>
        <w:t>Forefront</w:t>
      </w:r>
      <w:r w:rsidR="006A754A">
        <w:rPr>
          <w:rFonts w:ascii="Tahoma" w:eastAsia="PMingLiU" w:hAnsi="Tahoma" w:cs="Tahoma"/>
          <w:color w:val="F66400"/>
          <w:sz w:val="22"/>
        </w:rPr>
        <w:t> </w:t>
      </w:r>
      <w:r w:rsidR="00273685" w:rsidRPr="00BB059B">
        <w:rPr>
          <w:rFonts w:ascii="Tahoma" w:eastAsia="PMingLiU" w:hAnsi="Tahoma" w:cs="Tahoma"/>
          <w:color w:val="F66400"/>
          <w:sz w:val="22"/>
        </w:rPr>
        <w:t>Protection 2010 for SharePoint (</w:t>
      </w:r>
      <w:r w:rsidR="00273685" w:rsidRPr="00BB059B">
        <w:rPr>
          <w:rFonts w:ascii="Tahoma" w:eastAsia="PMingLiU" w:hAnsi="Tahoma" w:cs="Tahoma"/>
          <w:color w:val="F66400"/>
          <w:sz w:val="22"/>
        </w:rPr>
        <w:t>裝置及使用者訂閱使用權</w:t>
      </w:r>
      <w:r w:rsidR="00273685" w:rsidRPr="00BB059B">
        <w:rPr>
          <w:rFonts w:ascii="Tahoma" w:eastAsia="PMingLiU" w:hAnsi="Tahoma" w:cs="Tahoma"/>
          <w:color w:val="F66400"/>
          <w:sz w:val="22"/>
        </w:rPr>
        <w:t>)</w:t>
      </w:r>
      <w:bookmarkEnd w:id="1292"/>
      <w:r w:rsidR="00273685" w:rsidRPr="00BB059B">
        <w:rPr>
          <w:rFonts w:ascii="Tahoma" w:eastAsia="PMingLiU" w:hAnsi="Tahoma" w:cs="Tahoma"/>
          <w:color w:val="F66400"/>
          <w:sz w:val="22"/>
        </w:rPr>
        <w:t>和</w:t>
      </w:r>
      <w:r w:rsidR="00273685" w:rsidRPr="00BB059B">
        <w:rPr>
          <w:rFonts w:ascii="Tahoma" w:eastAsia="PMingLiU" w:hAnsi="Tahoma" w:cs="Tahoma"/>
          <w:color w:val="F66400"/>
          <w:sz w:val="22"/>
        </w:rPr>
        <w:t xml:space="preserve"> Forefront</w:t>
      </w:r>
      <w:r w:rsidR="006A754A">
        <w:rPr>
          <w:rFonts w:ascii="Tahoma" w:eastAsia="PMingLiU" w:hAnsi="Tahoma" w:cs="Tahoma"/>
          <w:color w:val="F66400"/>
          <w:sz w:val="22"/>
        </w:rPr>
        <w:t> </w:t>
      </w:r>
      <w:r w:rsidR="00273685" w:rsidRPr="00BB059B">
        <w:rPr>
          <w:rFonts w:ascii="Tahoma" w:eastAsia="PMingLiU" w:hAnsi="Tahoma" w:cs="Tahoma"/>
          <w:color w:val="F66400"/>
          <w:sz w:val="22"/>
        </w:rPr>
        <w:t>Protection 2010 for Internet Sites (</w:t>
      </w:r>
      <w:r w:rsidR="00273685" w:rsidRPr="00BB059B">
        <w:rPr>
          <w:rFonts w:ascii="Tahoma" w:eastAsia="PMingLiU" w:hAnsi="Tahoma" w:cs="Tahoma"/>
          <w:color w:val="F66400"/>
          <w:sz w:val="22"/>
        </w:rPr>
        <w:t>加值訂閱使用權</w:t>
      </w:r>
      <w:r w:rsidR="00273685" w:rsidRPr="00BB059B">
        <w:rPr>
          <w:rFonts w:ascii="Tahoma" w:eastAsia="PMingLiU" w:hAnsi="Tahoma" w:cs="Tahoma"/>
          <w:color w:val="F66400"/>
          <w:sz w:val="22"/>
        </w:rPr>
        <w:t>)</w:t>
      </w:r>
      <w:bookmarkEnd w:id="1293"/>
    </w:p>
    <w:bookmarkEnd w:id="1294"/>
    <w:bookmarkEnd w:id="1295"/>
    <w:p w:rsidR="00273685" w:rsidRPr="00BB059B" w:rsidRDefault="00273685" w:rsidP="00273685">
      <w:pPr>
        <w:ind w:left="720"/>
        <w:rPr>
          <w:rFonts w:eastAsia="PMingLiU" w:cs="Tahoma"/>
        </w:rPr>
      </w:pPr>
    </w:p>
    <w:p w:rsidR="00273685" w:rsidRPr="00BB059B" w:rsidRDefault="00273685" w:rsidP="00273685">
      <w:pPr>
        <w:ind w:left="720"/>
        <w:rPr>
          <w:rFonts w:eastAsia="PMingLiU" w:cs="Tahoma"/>
          <w:lang w:eastAsia="zh-TW"/>
        </w:rPr>
      </w:pPr>
      <w:r w:rsidRPr="00BB059B">
        <w:rPr>
          <w:rFonts w:eastAsia="PMingLiU" w:cs="Tahoma"/>
          <w:bCs/>
          <w:color w:val="000000"/>
          <w:szCs w:val="18"/>
        </w:rPr>
        <w:t>自</w:t>
      </w:r>
      <w:r w:rsidRPr="00BB059B">
        <w:rPr>
          <w:rFonts w:eastAsia="PMingLiU" w:cs="Tahoma"/>
          <w:bCs/>
          <w:color w:val="000000"/>
          <w:szCs w:val="18"/>
        </w:rPr>
        <w:t xml:space="preserve"> 2012 </w:t>
      </w:r>
      <w:r w:rsidRPr="00BB059B">
        <w:rPr>
          <w:rFonts w:eastAsia="PMingLiU" w:cs="Tahoma"/>
          <w:bCs/>
          <w:color w:val="000000"/>
          <w:szCs w:val="18"/>
        </w:rPr>
        <w:t>年</w:t>
      </w:r>
      <w:r w:rsidRPr="00BB059B">
        <w:rPr>
          <w:rFonts w:eastAsia="PMingLiU" w:cs="Tahoma"/>
          <w:bCs/>
          <w:color w:val="000000"/>
          <w:szCs w:val="18"/>
        </w:rPr>
        <w:t xml:space="preserve"> 12 </w:t>
      </w:r>
      <w:r w:rsidRPr="00BB059B">
        <w:rPr>
          <w:rFonts w:eastAsia="PMingLiU" w:cs="Tahoma"/>
          <w:bCs/>
          <w:color w:val="000000"/>
          <w:szCs w:val="18"/>
        </w:rPr>
        <w:t>月</w:t>
      </w:r>
      <w:r w:rsidRPr="00BB059B">
        <w:rPr>
          <w:rFonts w:eastAsia="PMingLiU" w:cs="Tahoma"/>
          <w:bCs/>
          <w:color w:val="000000"/>
          <w:szCs w:val="18"/>
        </w:rPr>
        <w:t xml:space="preserve"> 1 </w:t>
      </w:r>
      <w:r w:rsidRPr="00BB059B">
        <w:rPr>
          <w:rFonts w:eastAsia="PMingLiU" w:cs="Tahoma"/>
          <w:bCs/>
          <w:color w:val="000000"/>
          <w:szCs w:val="18"/>
        </w:rPr>
        <w:t>日起，將不再提供</w:t>
      </w:r>
      <w:r w:rsidRPr="00BB059B">
        <w:rPr>
          <w:rFonts w:eastAsia="PMingLiU" w:cs="Tahoma"/>
          <w:bCs/>
          <w:color w:val="000000"/>
          <w:szCs w:val="18"/>
        </w:rPr>
        <w:t xml:space="preserve"> Forefront Protection 2010 for SharePoint</w:t>
      </w:r>
      <w:r w:rsidRPr="00BB059B">
        <w:rPr>
          <w:rFonts w:eastAsia="PMingLiU" w:cs="Tahoma"/>
          <w:bCs/>
          <w:color w:val="000000"/>
          <w:szCs w:val="18"/>
        </w:rPr>
        <w:t>、</w:t>
      </w:r>
      <w:r w:rsidRPr="00BB059B">
        <w:rPr>
          <w:rFonts w:eastAsia="PMingLiU" w:cs="Tahoma"/>
          <w:bCs/>
          <w:color w:val="000000"/>
          <w:szCs w:val="18"/>
        </w:rPr>
        <w:t xml:space="preserve">Forefront Protection 2010 for Exchange Server </w:t>
      </w:r>
      <w:r w:rsidRPr="00BB059B">
        <w:rPr>
          <w:rFonts w:eastAsia="PMingLiU" w:cs="Tahoma"/>
          <w:bCs/>
          <w:color w:val="000000"/>
          <w:szCs w:val="18"/>
        </w:rPr>
        <w:t>及</w:t>
      </w:r>
      <w:r w:rsidRPr="00BB059B">
        <w:rPr>
          <w:rFonts w:eastAsia="PMingLiU" w:cs="Tahoma"/>
          <w:bCs/>
          <w:color w:val="000000"/>
          <w:szCs w:val="18"/>
        </w:rPr>
        <w:t xml:space="preserve"> Forefront Protection 2010 for Internet Sites</w:t>
      </w:r>
      <w:r w:rsidRPr="00BB059B">
        <w:rPr>
          <w:rFonts w:eastAsia="PMingLiU" w:cs="Tahoma"/>
          <w:bCs/>
          <w:color w:val="000000"/>
          <w:szCs w:val="18"/>
        </w:rPr>
        <w:t>。</w:t>
      </w:r>
      <w:r w:rsidRPr="00BB059B">
        <w:rPr>
          <w:rFonts w:eastAsia="PMingLiU" w:cs="Tahoma"/>
          <w:bCs/>
          <w:color w:val="000000"/>
          <w:szCs w:val="18"/>
          <w:lang w:eastAsia="zh-TW"/>
        </w:rPr>
        <w:t>自</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11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30 </w:t>
      </w:r>
      <w:r w:rsidRPr="00BB059B">
        <w:rPr>
          <w:rFonts w:eastAsia="PMingLiU" w:cs="Tahoma"/>
          <w:bCs/>
          <w:color w:val="000000"/>
          <w:szCs w:val="18"/>
          <w:lang w:eastAsia="zh-TW"/>
        </w:rPr>
        <w:t>日起，具備線上服務之有效訂閱的現有客戶得繼續使用線上服務，直至</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31 </w:t>
      </w:r>
      <w:r w:rsidRPr="00BB059B">
        <w:rPr>
          <w:rFonts w:eastAsia="PMingLiU" w:cs="Tahoma"/>
          <w:bCs/>
          <w:color w:val="000000"/>
          <w:szCs w:val="18"/>
          <w:lang w:eastAsia="zh-TW"/>
        </w:rPr>
        <w:t>日為止。</w:t>
      </w:r>
      <w:r w:rsidRPr="00BB059B">
        <w:rPr>
          <w:rFonts w:eastAsia="PMingLiU" w:cs="Tahoma"/>
          <w:lang w:eastAsia="zh-TW"/>
        </w:rPr>
        <w:t>現有客戶亦得視需求加入新使用者，不需要訂購額外的使用者訂閱使用權。</w:t>
      </w:r>
      <w:r w:rsidRPr="00BB059B">
        <w:rPr>
          <w:rFonts w:eastAsia="PMingLiU" w:cs="Tahoma"/>
          <w:bCs/>
          <w:color w:val="000000"/>
          <w:szCs w:val="18"/>
          <w:lang w:eastAsia="zh-TW"/>
        </w:rPr>
        <w:t>線上服務之持續使用仍需受客戶之大量授權合約的條款及</w:t>
      </w:r>
      <w:r w:rsidR="006A754A">
        <w:rPr>
          <w:rFonts w:eastAsia="PMingLiU" w:cs="Tahoma"/>
          <w:bCs/>
          <w:color w:val="000000"/>
          <w:szCs w:val="18"/>
          <w:lang w:eastAsia="zh-TW"/>
        </w:rPr>
        <w:br/>
      </w:r>
      <w:r w:rsidRPr="00BB059B">
        <w:rPr>
          <w:rFonts w:eastAsia="PMingLiU" w:cs="Tahoma"/>
          <w:bCs/>
          <w:color w:val="000000"/>
          <w:szCs w:val="18"/>
          <w:lang w:eastAsia="zh-TW"/>
        </w:rPr>
        <w:t>條件、線上服務之產品使用權，以及在此所述之條款及條件所拘束。</w:t>
      </w:r>
    </w:p>
    <w:p w:rsidR="00273685" w:rsidRPr="00BB059B" w:rsidRDefault="00273685" w:rsidP="00273685">
      <w:pPr>
        <w:ind w:left="720"/>
        <w:rPr>
          <w:rFonts w:eastAsia="PMingLiU" w:cs="Tahoma"/>
          <w:lang w:eastAsia="zh-TW"/>
        </w:rPr>
      </w:pPr>
    </w:p>
    <w:p w:rsidR="00273685" w:rsidRPr="00BB059B" w:rsidRDefault="00273685" w:rsidP="00221A57">
      <w:pPr>
        <w:spacing w:after="60"/>
        <w:ind w:left="720"/>
        <w:rPr>
          <w:rFonts w:eastAsia="PMingLiU" w:cs="Tahoma"/>
        </w:rPr>
      </w:pPr>
      <w:r w:rsidRPr="00BB059B">
        <w:rPr>
          <w:rFonts w:eastAsia="PMingLiU" w:cs="Tahoma"/>
          <w:b/>
          <w:szCs w:val="20"/>
        </w:rPr>
        <w:t xml:space="preserve">Forefront Protection 2010 for Exchange Server </w:t>
      </w:r>
      <w:r w:rsidRPr="00BB059B">
        <w:rPr>
          <w:rFonts w:eastAsia="PMingLiU" w:cs="Tahoma"/>
          <w:b/>
          <w:szCs w:val="20"/>
        </w:rPr>
        <w:t>的移轉權</w:t>
      </w:r>
    </w:p>
    <w:p w:rsidR="00273685" w:rsidRPr="00BB059B" w:rsidRDefault="00273685" w:rsidP="00221A57">
      <w:pPr>
        <w:ind w:left="720"/>
        <w:rPr>
          <w:rFonts w:eastAsia="PMingLiU" w:cs="Tahoma"/>
        </w:rPr>
      </w:pPr>
      <w:r w:rsidRPr="00BB059B">
        <w:rPr>
          <w:rFonts w:eastAsia="PMingLiU" w:cs="Tahoma"/>
          <w:color w:val="000000"/>
          <w:szCs w:val="20"/>
        </w:rPr>
        <w:t>已取得</w:t>
      </w:r>
      <w:r w:rsidRPr="00BB059B">
        <w:rPr>
          <w:rFonts w:eastAsia="PMingLiU" w:cs="Tahoma"/>
          <w:color w:val="000000"/>
          <w:szCs w:val="20"/>
        </w:rPr>
        <w:t xml:space="preserve"> Forefront Protection 2010 for Exchange Server </w:t>
      </w:r>
      <w:r w:rsidRPr="00BB059B">
        <w:rPr>
          <w:rFonts w:eastAsia="PMingLiU" w:cs="Tahoma"/>
          <w:color w:val="000000"/>
          <w:szCs w:val="20"/>
        </w:rPr>
        <w:t>之使用權的大量授權客戶，有資格使用</w:t>
      </w:r>
      <w:r w:rsidRPr="00BB059B">
        <w:rPr>
          <w:rFonts w:eastAsia="PMingLiU" w:cs="Tahoma"/>
          <w:color w:val="000000"/>
          <w:szCs w:val="20"/>
        </w:rPr>
        <w:t xml:space="preserve"> Antigen for Exchange</w:t>
      </w:r>
      <w:r w:rsidRPr="00BB059B">
        <w:rPr>
          <w:rFonts w:eastAsia="PMingLiU" w:cs="Tahoma"/>
          <w:color w:val="000000"/>
          <w:szCs w:val="20"/>
        </w:rPr>
        <w:t>、</w:t>
      </w:r>
      <w:r w:rsidRPr="00BB059B">
        <w:rPr>
          <w:rFonts w:eastAsia="PMingLiU" w:cs="Tahoma"/>
          <w:color w:val="000000"/>
          <w:szCs w:val="20"/>
        </w:rPr>
        <w:t xml:space="preserve">Antigen for SMTP Gateways </w:t>
      </w:r>
      <w:r w:rsidRPr="00BB059B">
        <w:rPr>
          <w:rFonts w:eastAsia="PMingLiU" w:cs="Tahoma"/>
          <w:color w:val="000000"/>
          <w:szCs w:val="20"/>
        </w:rPr>
        <w:t>及</w:t>
      </w:r>
      <w:r w:rsidRPr="00BB059B">
        <w:rPr>
          <w:rFonts w:eastAsia="PMingLiU" w:cs="Tahoma"/>
          <w:color w:val="000000"/>
          <w:szCs w:val="20"/>
        </w:rPr>
        <w:t xml:space="preserve"> Antigen Spam Manager </w:t>
      </w:r>
      <w:r w:rsidRPr="00BB059B">
        <w:rPr>
          <w:rFonts w:eastAsia="PMingLiU" w:cs="Tahoma"/>
          <w:color w:val="000000"/>
          <w:szCs w:val="20"/>
        </w:rPr>
        <w:t>替代</w:t>
      </w:r>
      <w:r w:rsidRPr="00BB059B">
        <w:rPr>
          <w:rFonts w:eastAsia="PMingLiU" w:cs="Tahoma"/>
          <w:color w:val="000000"/>
          <w:szCs w:val="20"/>
        </w:rPr>
        <w:t xml:space="preserve"> Forefront Protection 2010 for Exchange Server</w:t>
      </w:r>
      <w:r w:rsidRPr="00BB059B">
        <w:rPr>
          <w:rFonts w:eastAsia="PMingLiU" w:cs="Tahoma"/>
          <w:color w:val="000000"/>
          <w:szCs w:val="20"/>
        </w:rPr>
        <w:t>。</w:t>
      </w:r>
      <w:r w:rsidRPr="00BB059B">
        <w:rPr>
          <w:rFonts w:eastAsia="PMingLiU" w:cs="Tahoma"/>
          <w:color w:val="000000"/>
          <w:szCs w:val="20"/>
        </w:rPr>
        <w:t>Antigen for Exchange</w:t>
      </w:r>
      <w:r w:rsidRPr="00BB059B">
        <w:rPr>
          <w:rFonts w:eastAsia="PMingLiU" w:cs="Tahoma"/>
          <w:color w:val="000000"/>
          <w:szCs w:val="20"/>
        </w:rPr>
        <w:t>、</w:t>
      </w:r>
      <w:r w:rsidRPr="00BB059B">
        <w:rPr>
          <w:rFonts w:eastAsia="PMingLiU" w:cs="Tahoma"/>
          <w:color w:val="000000"/>
          <w:szCs w:val="20"/>
        </w:rPr>
        <w:t xml:space="preserve">Antigen for SMTP Gateways </w:t>
      </w:r>
      <w:r w:rsidRPr="00BB059B">
        <w:rPr>
          <w:rFonts w:eastAsia="PMingLiU" w:cs="Tahoma"/>
          <w:color w:val="000000"/>
          <w:szCs w:val="20"/>
        </w:rPr>
        <w:t>及</w:t>
      </w:r>
      <w:r w:rsidRPr="00BB059B">
        <w:rPr>
          <w:rFonts w:eastAsia="PMingLiU" w:cs="Tahoma"/>
          <w:color w:val="000000"/>
          <w:szCs w:val="20"/>
        </w:rPr>
        <w:t xml:space="preserve"> Antigen Spam Manager </w:t>
      </w:r>
      <w:r w:rsidRPr="00BB059B">
        <w:rPr>
          <w:rFonts w:eastAsia="PMingLiU" w:cs="Tahoma"/>
          <w:color w:val="000000"/>
          <w:szCs w:val="20"/>
        </w:rPr>
        <w:t>之使用係受其授權合約及</w:t>
      </w:r>
      <w:r w:rsidRPr="00BB059B">
        <w:rPr>
          <w:rFonts w:eastAsia="PMingLiU" w:cs="Tahoma"/>
          <w:color w:val="000000"/>
          <w:szCs w:val="20"/>
        </w:rPr>
        <w:t xml:space="preserve"> Forefront Protection 2010 for Exchange Server </w:t>
      </w:r>
      <w:r w:rsidRPr="00BB059B">
        <w:rPr>
          <w:rFonts w:eastAsia="PMingLiU" w:cs="Tahoma"/>
          <w:color w:val="000000"/>
          <w:szCs w:val="20"/>
        </w:rPr>
        <w:t>之使用權利所拘束。</w:t>
      </w:r>
      <w:r w:rsidRPr="00BB059B">
        <w:rPr>
          <w:rFonts w:eastAsia="PMingLiU" w:cs="Tahoma"/>
          <w:color w:val="000000"/>
          <w:szCs w:val="20"/>
        </w:rPr>
        <w:t>*</w:t>
      </w:r>
      <w:r w:rsidRPr="00BB059B">
        <w:rPr>
          <w:rFonts w:eastAsia="PMingLiU" w:cs="Tahoma"/>
          <w:color w:val="000000"/>
          <w:szCs w:val="20"/>
        </w:rPr>
        <w:t>客戶對</w:t>
      </w:r>
      <w:r w:rsidRPr="00BB059B">
        <w:rPr>
          <w:rFonts w:eastAsia="PMingLiU" w:cs="Tahoma"/>
          <w:color w:val="000000"/>
          <w:szCs w:val="20"/>
        </w:rPr>
        <w:t xml:space="preserve"> Antigen for Exchange</w:t>
      </w:r>
      <w:r w:rsidRPr="00BB059B">
        <w:rPr>
          <w:rFonts w:eastAsia="PMingLiU" w:cs="Tahoma"/>
          <w:color w:val="000000"/>
          <w:szCs w:val="20"/>
        </w:rPr>
        <w:t>、</w:t>
      </w:r>
      <w:r w:rsidRPr="00BB059B">
        <w:rPr>
          <w:rFonts w:eastAsia="PMingLiU" w:cs="Tahoma"/>
          <w:color w:val="000000"/>
          <w:szCs w:val="20"/>
        </w:rPr>
        <w:t xml:space="preserve">Antigen for SMTP Gateways </w:t>
      </w:r>
      <w:r w:rsidRPr="00BB059B">
        <w:rPr>
          <w:rFonts w:eastAsia="PMingLiU" w:cs="Tahoma"/>
          <w:color w:val="000000"/>
          <w:szCs w:val="20"/>
        </w:rPr>
        <w:t>及</w:t>
      </w:r>
      <w:r w:rsidRPr="00BB059B">
        <w:rPr>
          <w:rFonts w:eastAsia="PMingLiU" w:cs="Tahoma"/>
          <w:color w:val="000000"/>
          <w:szCs w:val="20"/>
        </w:rPr>
        <w:t xml:space="preserve"> Antigen Spam Manager </w:t>
      </w:r>
      <w:r w:rsidRPr="00BB059B">
        <w:rPr>
          <w:rFonts w:eastAsia="PMingLiU" w:cs="Tahoma"/>
          <w:color w:val="000000"/>
          <w:szCs w:val="20"/>
        </w:rPr>
        <w:t>的使用權，會於依其</w:t>
      </w:r>
      <w:r w:rsidRPr="00BB059B">
        <w:rPr>
          <w:rFonts w:eastAsia="PMingLiU" w:cs="Tahoma"/>
          <w:color w:val="000000"/>
          <w:szCs w:val="20"/>
        </w:rPr>
        <w:t xml:space="preserve"> Forefront Protection</w:t>
      </w:r>
      <w:r w:rsidR="006A754A">
        <w:rPr>
          <w:rFonts w:eastAsia="PMingLiU" w:cs="Tahoma"/>
          <w:color w:val="000000"/>
          <w:szCs w:val="20"/>
        </w:rPr>
        <w:t> </w:t>
      </w:r>
      <w:r w:rsidRPr="00BB059B">
        <w:rPr>
          <w:rFonts w:eastAsia="PMingLiU" w:cs="Tahoma"/>
          <w:color w:val="000000"/>
          <w:szCs w:val="20"/>
        </w:rPr>
        <w:t xml:space="preserve">2010 for Exchange Server </w:t>
      </w:r>
      <w:r w:rsidRPr="00BB059B">
        <w:rPr>
          <w:rFonts w:eastAsia="PMingLiU" w:cs="Tahoma"/>
          <w:color w:val="000000"/>
          <w:szCs w:val="20"/>
        </w:rPr>
        <w:t>的權利屆滿時失去效力。</w:t>
      </w:r>
    </w:p>
    <w:p w:rsidR="00273685" w:rsidRPr="00BB059B" w:rsidRDefault="00273685" w:rsidP="00221A57">
      <w:pPr>
        <w:ind w:left="720"/>
        <w:rPr>
          <w:rFonts w:eastAsia="PMingLiU" w:cs="Tahoma"/>
        </w:rPr>
      </w:pPr>
    </w:p>
    <w:p w:rsidR="00273685" w:rsidRPr="006A754A" w:rsidRDefault="00273685" w:rsidP="00221A57">
      <w:pPr>
        <w:ind w:left="720"/>
        <w:rPr>
          <w:rFonts w:eastAsia="PMingLiU" w:cs="Tahoma"/>
          <w:spacing w:val="-1"/>
        </w:rPr>
      </w:pPr>
      <w:r w:rsidRPr="006A754A">
        <w:rPr>
          <w:rFonts w:eastAsia="PMingLiU" w:cs="Tahoma"/>
          <w:color w:val="000000"/>
          <w:spacing w:val="-1"/>
          <w:szCs w:val="20"/>
        </w:rPr>
        <w:t>使用</w:t>
      </w:r>
      <w:r w:rsidRPr="006A754A">
        <w:rPr>
          <w:rFonts w:eastAsia="PMingLiU" w:cs="Tahoma"/>
          <w:color w:val="000000"/>
          <w:spacing w:val="-1"/>
          <w:szCs w:val="20"/>
        </w:rPr>
        <w:t xml:space="preserve"> Antigen </w:t>
      </w:r>
      <w:r w:rsidRPr="006A754A">
        <w:rPr>
          <w:rFonts w:eastAsia="PMingLiU" w:cs="Tahoma"/>
          <w:color w:val="000000"/>
          <w:spacing w:val="-1"/>
          <w:szCs w:val="20"/>
        </w:rPr>
        <w:t>替代</w:t>
      </w:r>
      <w:r w:rsidRPr="006A754A">
        <w:rPr>
          <w:rFonts w:eastAsia="PMingLiU" w:cs="Tahoma"/>
          <w:color w:val="000000"/>
          <w:spacing w:val="-1"/>
          <w:szCs w:val="20"/>
        </w:rPr>
        <w:t xml:space="preserve"> Forefront Security </w:t>
      </w:r>
      <w:r w:rsidRPr="006A754A">
        <w:rPr>
          <w:rFonts w:eastAsia="PMingLiU" w:cs="Tahoma"/>
          <w:color w:val="000000"/>
          <w:spacing w:val="-1"/>
          <w:szCs w:val="20"/>
        </w:rPr>
        <w:t>的權利不適用於最初為一個或多個</w:t>
      </w:r>
      <w:r w:rsidRPr="006A754A">
        <w:rPr>
          <w:rFonts w:eastAsia="PMingLiU" w:cs="Tahoma"/>
          <w:color w:val="000000"/>
          <w:spacing w:val="-1"/>
          <w:szCs w:val="20"/>
        </w:rPr>
        <w:t xml:space="preserve"> Antigen </w:t>
      </w:r>
      <w:r w:rsidRPr="006A754A">
        <w:rPr>
          <w:rFonts w:eastAsia="PMingLiU" w:cs="Tahoma"/>
          <w:color w:val="000000"/>
          <w:spacing w:val="-1"/>
          <w:szCs w:val="20"/>
        </w:rPr>
        <w:t>服務取得使用權，然後移轉至</w:t>
      </w:r>
      <w:r w:rsidRPr="006A754A">
        <w:rPr>
          <w:rFonts w:eastAsia="PMingLiU" w:cs="Tahoma"/>
          <w:color w:val="000000"/>
          <w:spacing w:val="-1"/>
          <w:szCs w:val="20"/>
        </w:rPr>
        <w:t xml:space="preserve"> Forefront Protection 2010 for Exchange Server </w:t>
      </w:r>
      <w:r w:rsidRPr="006A754A">
        <w:rPr>
          <w:rFonts w:eastAsia="PMingLiU" w:cs="Tahoma"/>
          <w:color w:val="000000"/>
          <w:spacing w:val="-1"/>
          <w:szCs w:val="20"/>
        </w:rPr>
        <w:t>之客戶。例如，已取得</w:t>
      </w:r>
      <w:r w:rsidRPr="006A754A">
        <w:rPr>
          <w:rFonts w:eastAsia="PMingLiU" w:cs="Tahoma"/>
          <w:color w:val="000000"/>
          <w:spacing w:val="-1"/>
          <w:szCs w:val="20"/>
        </w:rPr>
        <w:t xml:space="preserve"> Antigen for Exchange </w:t>
      </w:r>
      <w:r w:rsidRPr="006A754A">
        <w:rPr>
          <w:rFonts w:eastAsia="PMingLiU" w:cs="Tahoma"/>
          <w:color w:val="000000"/>
          <w:spacing w:val="-1"/>
          <w:szCs w:val="20"/>
        </w:rPr>
        <w:t>授權的客戶，並不會因為其依</w:t>
      </w:r>
      <w:r w:rsidRPr="006A754A">
        <w:rPr>
          <w:rFonts w:eastAsia="PMingLiU" w:cs="Tahoma"/>
          <w:color w:val="000000"/>
          <w:spacing w:val="-1"/>
          <w:szCs w:val="20"/>
        </w:rPr>
        <w:t xml:space="preserve"> Antigen for Exchange </w:t>
      </w:r>
      <w:r w:rsidRPr="006A754A">
        <w:rPr>
          <w:rFonts w:eastAsia="PMingLiU" w:cs="Tahoma"/>
          <w:color w:val="000000"/>
          <w:spacing w:val="-1"/>
          <w:szCs w:val="20"/>
        </w:rPr>
        <w:t>使用權將權利移轉至</w:t>
      </w:r>
      <w:r w:rsidRPr="006A754A">
        <w:rPr>
          <w:rFonts w:eastAsia="PMingLiU" w:cs="Tahoma"/>
          <w:color w:val="000000"/>
          <w:spacing w:val="-1"/>
          <w:szCs w:val="20"/>
        </w:rPr>
        <w:t xml:space="preserve"> Forefront Protection 2010 for Exchange Server</w:t>
      </w:r>
      <w:r w:rsidRPr="006A754A">
        <w:rPr>
          <w:rFonts w:eastAsia="PMingLiU" w:cs="Tahoma"/>
          <w:color w:val="000000"/>
          <w:spacing w:val="-1"/>
          <w:szCs w:val="20"/>
        </w:rPr>
        <w:t>，而許可其依該使用權來使用</w:t>
      </w:r>
      <w:r w:rsidRPr="006A754A">
        <w:rPr>
          <w:rFonts w:eastAsia="PMingLiU" w:cs="Tahoma"/>
          <w:color w:val="000000"/>
          <w:spacing w:val="-1"/>
          <w:szCs w:val="20"/>
        </w:rPr>
        <w:t xml:space="preserve"> Antigen for SMTP Gateways </w:t>
      </w:r>
      <w:r w:rsidRPr="006A754A">
        <w:rPr>
          <w:rFonts w:eastAsia="PMingLiU" w:cs="Tahoma"/>
          <w:color w:val="000000"/>
          <w:spacing w:val="-1"/>
          <w:szCs w:val="20"/>
        </w:rPr>
        <w:t>或</w:t>
      </w:r>
      <w:r w:rsidRPr="006A754A">
        <w:rPr>
          <w:rFonts w:eastAsia="PMingLiU" w:cs="Tahoma"/>
          <w:color w:val="000000"/>
          <w:spacing w:val="-1"/>
          <w:szCs w:val="20"/>
        </w:rPr>
        <w:t xml:space="preserve"> Antigen Spam Manager</w:t>
      </w:r>
      <w:r w:rsidRPr="006A754A">
        <w:rPr>
          <w:rFonts w:eastAsia="PMingLiU" w:cs="Tahoma"/>
          <w:color w:val="000000"/>
          <w:spacing w:val="-1"/>
          <w:szCs w:val="20"/>
        </w:rPr>
        <w:t>。</w:t>
      </w:r>
    </w:p>
    <w:p w:rsidR="00973A93" w:rsidRPr="00BB059B" w:rsidRDefault="00973A93">
      <w:pPr>
        <w:rPr>
          <w:rFonts w:eastAsia="PMingLiU" w:cs="Tahoma"/>
        </w:rPr>
      </w:pPr>
    </w:p>
    <w:p w:rsidR="00273685" w:rsidRPr="00BB059B" w:rsidRDefault="00273685" w:rsidP="00221A57">
      <w:pPr>
        <w:spacing w:after="60"/>
        <w:ind w:left="720"/>
        <w:rPr>
          <w:rFonts w:eastAsia="PMingLiU" w:cs="Tahoma"/>
        </w:rPr>
      </w:pPr>
      <w:r w:rsidRPr="00BB059B">
        <w:rPr>
          <w:rFonts w:eastAsia="PMingLiU" w:cs="Tahoma"/>
          <w:b/>
          <w:szCs w:val="20"/>
        </w:rPr>
        <w:t xml:space="preserve">Forefront Security for SharePoint </w:t>
      </w:r>
      <w:r w:rsidRPr="00BB059B">
        <w:rPr>
          <w:rFonts w:eastAsia="PMingLiU" w:cs="Tahoma"/>
          <w:b/>
          <w:szCs w:val="20"/>
        </w:rPr>
        <w:t>的降級權利</w:t>
      </w:r>
    </w:p>
    <w:p w:rsidR="00273685" w:rsidRPr="006A754A" w:rsidRDefault="00273685" w:rsidP="00221A57">
      <w:pPr>
        <w:ind w:left="720"/>
        <w:rPr>
          <w:rFonts w:eastAsia="PMingLiU" w:cs="Tahoma"/>
          <w:color w:val="000000"/>
          <w:spacing w:val="-2"/>
        </w:rPr>
      </w:pPr>
      <w:r w:rsidRPr="006A754A">
        <w:rPr>
          <w:rFonts w:eastAsia="PMingLiU" w:cs="Tahoma"/>
          <w:color w:val="000000"/>
          <w:spacing w:val="-2"/>
          <w:szCs w:val="20"/>
        </w:rPr>
        <w:t>已取得</w:t>
      </w:r>
      <w:r w:rsidRPr="006A754A">
        <w:rPr>
          <w:rFonts w:eastAsia="PMingLiU" w:cs="Tahoma"/>
          <w:color w:val="000000"/>
          <w:spacing w:val="-2"/>
          <w:szCs w:val="20"/>
        </w:rPr>
        <w:t xml:space="preserve"> Forefront Protection 2010 for SharePoint </w:t>
      </w:r>
      <w:r w:rsidRPr="006A754A">
        <w:rPr>
          <w:rFonts w:eastAsia="PMingLiU" w:cs="Tahoma"/>
          <w:color w:val="000000"/>
          <w:spacing w:val="-2"/>
          <w:szCs w:val="20"/>
        </w:rPr>
        <w:t>之使用權的大量授權客戶，有資格降級為</w:t>
      </w:r>
      <w:r w:rsidRPr="006A754A">
        <w:rPr>
          <w:rFonts w:eastAsia="PMingLiU" w:cs="Tahoma"/>
          <w:color w:val="000000"/>
          <w:spacing w:val="-2"/>
          <w:szCs w:val="20"/>
        </w:rPr>
        <w:t xml:space="preserve"> Antigen for SharePoint</w:t>
      </w:r>
      <w:r w:rsidRPr="006A754A">
        <w:rPr>
          <w:rFonts w:eastAsia="PMingLiU" w:cs="Tahoma"/>
          <w:color w:val="000000"/>
          <w:spacing w:val="-2"/>
          <w:szCs w:val="20"/>
        </w:rPr>
        <w:t>，並使用它來替代客戶的</w:t>
      </w:r>
      <w:r w:rsidRPr="006A754A">
        <w:rPr>
          <w:rFonts w:eastAsia="PMingLiU" w:cs="Tahoma"/>
          <w:color w:val="000000"/>
          <w:spacing w:val="-2"/>
          <w:szCs w:val="20"/>
        </w:rPr>
        <w:t xml:space="preserve"> Protection 2010 for SharePoint </w:t>
      </w:r>
      <w:r w:rsidRPr="006A754A">
        <w:rPr>
          <w:rFonts w:eastAsia="PMingLiU" w:cs="Tahoma"/>
          <w:color w:val="000000"/>
          <w:spacing w:val="-2"/>
          <w:szCs w:val="20"/>
        </w:rPr>
        <w:t>之使用權。</w:t>
      </w:r>
      <w:r w:rsidRPr="006A754A">
        <w:rPr>
          <w:rFonts w:eastAsia="PMingLiU" w:cs="Tahoma"/>
          <w:color w:val="000000"/>
          <w:spacing w:val="-2"/>
          <w:szCs w:val="20"/>
        </w:rPr>
        <w:t xml:space="preserve">Antigen for SharePoint </w:t>
      </w:r>
      <w:r w:rsidRPr="006A754A">
        <w:rPr>
          <w:rFonts w:eastAsia="PMingLiU" w:cs="Tahoma"/>
          <w:color w:val="000000"/>
          <w:spacing w:val="-2"/>
          <w:szCs w:val="20"/>
        </w:rPr>
        <w:t>之使用係受客戶之授權合約與</w:t>
      </w:r>
      <w:r w:rsidRPr="006A754A">
        <w:rPr>
          <w:rFonts w:eastAsia="PMingLiU" w:cs="Tahoma"/>
          <w:color w:val="000000"/>
          <w:spacing w:val="-2"/>
          <w:szCs w:val="20"/>
        </w:rPr>
        <w:t xml:space="preserve"> Forefront Protection 2010 for SharePoint </w:t>
      </w:r>
      <w:r w:rsidRPr="006A754A">
        <w:rPr>
          <w:rFonts w:eastAsia="PMingLiU" w:cs="Tahoma"/>
          <w:color w:val="000000"/>
          <w:spacing w:val="-2"/>
          <w:szCs w:val="20"/>
        </w:rPr>
        <w:t>之使用權利所拘束。客戶對</w:t>
      </w:r>
      <w:r w:rsidRPr="006A754A">
        <w:rPr>
          <w:rFonts w:eastAsia="PMingLiU" w:cs="Tahoma"/>
          <w:color w:val="000000"/>
          <w:spacing w:val="-2"/>
          <w:szCs w:val="20"/>
        </w:rPr>
        <w:t xml:space="preserve"> Antigen for SharePoint </w:t>
      </w:r>
      <w:r w:rsidRPr="006A754A">
        <w:rPr>
          <w:rFonts w:eastAsia="PMingLiU" w:cs="Tahoma"/>
          <w:color w:val="000000"/>
          <w:spacing w:val="-2"/>
          <w:szCs w:val="20"/>
        </w:rPr>
        <w:t>的使用權，會於依其</w:t>
      </w:r>
      <w:r w:rsidRPr="006A754A">
        <w:rPr>
          <w:rFonts w:eastAsia="PMingLiU" w:cs="Tahoma"/>
          <w:color w:val="000000"/>
          <w:spacing w:val="-2"/>
          <w:szCs w:val="20"/>
        </w:rPr>
        <w:t xml:space="preserve"> Forefront Protection 2010 for SharePoint </w:t>
      </w:r>
      <w:r w:rsidRPr="006A754A">
        <w:rPr>
          <w:rFonts w:eastAsia="PMingLiU" w:cs="Tahoma"/>
          <w:color w:val="000000"/>
          <w:spacing w:val="-2"/>
          <w:szCs w:val="20"/>
        </w:rPr>
        <w:t>使用權執行之權利屆滿時失去效力。</w:t>
      </w:r>
    </w:p>
    <w:p w:rsidR="006A754A" w:rsidRPr="00DB0573" w:rsidRDefault="006A754A" w:rsidP="00221A57">
      <w:pPr>
        <w:ind w:left="720"/>
        <w:rPr>
          <w:rFonts w:eastAsia="PMingLiU" w:cs="Tahoma"/>
          <w:szCs w:val="18"/>
        </w:rPr>
      </w:pPr>
    </w:p>
    <w:p w:rsidR="00273685" w:rsidRPr="00DB0573" w:rsidRDefault="00273685" w:rsidP="00221A57">
      <w:pPr>
        <w:ind w:left="720"/>
        <w:rPr>
          <w:rFonts w:eastAsia="PMingLiU" w:cs="Tahoma"/>
          <w:szCs w:val="18"/>
        </w:rPr>
      </w:pPr>
      <w:r w:rsidRPr="00DB0573">
        <w:rPr>
          <w:rFonts w:eastAsia="PMingLiU" w:cs="Tahoma"/>
          <w:bCs/>
          <w:color w:val="000000"/>
          <w:szCs w:val="18"/>
        </w:rPr>
        <w:t>存取受保證之伺服器的所有使用者</w:t>
      </w:r>
      <w:r w:rsidRPr="00DB0573">
        <w:rPr>
          <w:rFonts w:eastAsia="PMingLiU" w:cs="Tahoma"/>
          <w:bCs/>
          <w:color w:val="000000"/>
          <w:szCs w:val="18"/>
        </w:rPr>
        <w:t xml:space="preserve"> (</w:t>
      </w:r>
      <w:r w:rsidRPr="00DB0573">
        <w:rPr>
          <w:rFonts w:eastAsia="PMingLiU" w:cs="Tahoma"/>
          <w:bCs/>
          <w:color w:val="000000"/>
          <w:szCs w:val="18"/>
        </w:rPr>
        <w:t>或裝置</w:t>
      </w:r>
      <w:r w:rsidRPr="00DB0573">
        <w:rPr>
          <w:rFonts w:eastAsia="PMingLiU" w:cs="Tahoma"/>
          <w:bCs/>
          <w:color w:val="000000"/>
          <w:szCs w:val="18"/>
        </w:rPr>
        <w:t xml:space="preserve">) </w:t>
      </w:r>
      <w:r w:rsidRPr="00DB0573">
        <w:rPr>
          <w:rFonts w:eastAsia="PMingLiU" w:cs="Tahoma"/>
          <w:bCs/>
          <w:color w:val="000000"/>
          <w:szCs w:val="18"/>
        </w:rPr>
        <w:t>都需要使用者</w:t>
      </w:r>
      <w:r w:rsidRPr="00DB0573">
        <w:rPr>
          <w:rFonts w:eastAsia="PMingLiU" w:cs="Tahoma"/>
          <w:bCs/>
          <w:color w:val="000000"/>
          <w:szCs w:val="18"/>
        </w:rPr>
        <w:t xml:space="preserve"> (</w:t>
      </w:r>
      <w:r w:rsidRPr="00DB0573">
        <w:rPr>
          <w:rFonts w:eastAsia="PMingLiU" w:cs="Tahoma"/>
          <w:bCs/>
          <w:color w:val="000000"/>
          <w:szCs w:val="18"/>
        </w:rPr>
        <w:t>或裝置</w:t>
      </w:r>
      <w:r w:rsidRPr="00DB0573">
        <w:rPr>
          <w:rFonts w:eastAsia="PMingLiU" w:cs="Tahoma"/>
          <w:bCs/>
          <w:color w:val="000000"/>
          <w:szCs w:val="18"/>
        </w:rPr>
        <w:t>) SL</w:t>
      </w:r>
      <w:r w:rsidRPr="00DB0573">
        <w:rPr>
          <w:rFonts w:eastAsia="PMingLiU" w:cs="Tahoma"/>
          <w:bCs/>
          <w:color w:val="000000"/>
          <w:szCs w:val="18"/>
        </w:rPr>
        <w:t>，但若他們係經由</w:t>
      </w:r>
      <w:r w:rsidRPr="00DB0573">
        <w:rPr>
          <w:rFonts w:eastAsia="PMingLiU" w:cs="Tahoma"/>
          <w:bCs/>
          <w:color w:val="000000"/>
          <w:szCs w:val="18"/>
        </w:rPr>
        <w:t xml:space="preserve"> Forefront for Exchange External Connector </w:t>
      </w:r>
      <w:r w:rsidRPr="00DB0573">
        <w:rPr>
          <w:rFonts w:eastAsia="PMingLiU" w:cs="Tahoma"/>
          <w:bCs/>
          <w:color w:val="000000"/>
          <w:szCs w:val="18"/>
        </w:rPr>
        <w:t>或</w:t>
      </w:r>
      <w:r w:rsidRPr="00DB0573">
        <w:rPr>
          <w:rFonts w:eastAsia="PMingLiU" w:cs="Tahoma"/>
          <w:bCs/>
          <w:color w:val="000000"/>
          <w:szCs w:val="18"/>
        </w:rPr>
        <w:t xml:space="preserve"> Forefront Security for SharePoint for Internet Sites </w:t>
      </w:r>
      <w:r w:rsidRPr="00DB0573">
        <w:rPr>
          <w:rFonts w:eastAsia="PMingLiU" w:cs="Tahoma"/>
          <w:bCs/>
          <w:color w:val="000000"/>
          <w:szCs w:val="18"/>
        </w:rPr>
        <w:t>加值</w:t>
      </w:r>
      <w:r w:rsidRPr="00DB0573">
        <w:rPr>
          <w:rFonts w:eastAsia="PMingLiU" w:cs="Tahoma"/>
          <w:bCs/>
          <w:color w:val="000000"/>
          <w:szCs w:val="18"/>
        </w:rPr>
        <w:t xml:space="preserve"> SL </w:t>
      </w:r>
      <w:r w:rsidRPr="00DB0573">
        <w:rPr>
          <w:rFonts w:eastAsia="PMingLiU" w:cs="Tahoma"/>
          <w:bCs/>
          <w:color w:val="000000"/>
          <w:szCs w:val="18"/>
        </w:rPr>
        <w:t>進行授權</w:t>
      </w:r>
      <w:r w:rsidR="006A754A" w:rsidRPr="00DB0573">
        <w:rPr>
          <w:rFonts w:eastAsia="PMingLiU" w:cs="Tahoma"/>
          <w:bCs/>
          <w:color w:val="000000"/>
          <w:szCs w:val="18"/>
        </w:rPr>
        <w:br/>
      </w:r>
      <w:r w:rsidRPr="00DB0573">
        <w:rPr>
          <w:rFonts w:eastAsia="PMingLiU" w:cs="Tahoma"/>
          <w:bCs/>
          <w:color w:val="000000"/>
          <w:szCs w:val="18"/>
        </w:rPr>
        <w:t>則不在此限。</w:t>
      </w:r>
    </w:p>
    <w:p w:rsidR="00273685" w:rsidRPr="00DB0573" w:rsidRDefault="00273685" w:rsidP="00221A57">
      <w:pPr>
        <w:pStyle w:val="EndnoteText"/>
        <w:ind w:left="720"/>
        <w:rPr>
          <w:rFonts w:ascii="Tahoma" w:eastAsia="PMingLiU" w:hAnsi="Tahoma" w:cs="Tahoma"/>
          <w:sz w:val="18"/>
          <w:szCs w:val="18"/>
        </w:rPr>
      </w:pPr>
    </w:p>
    <w:p w:rsidR="00023FE7" w:rsidRPr="00BB059B" w:rsidRDefault="00273685" w:rsidP="003A738C">
      <w:pPr>
        <w:pStyle w:val="EndnoteText"/>
        <w:ind w:left="720"/>
        <w:rPr>
          <w:rFonts w:ascii="Tahoma" w:eastAsia="PMingLiU" w:hAnsi="Tahoma" w:cs="Tahoma"/>
          <w:lang w:eastAsia="zh-TW"/>
        </w:rPr>
      </w:pPr>
      <w:r w:rsidRPr="00BB059B">
        <w:rPr>
          <w:rFonts w:ascii="Tahoma" w:eastAsia="PMingLiU" w:hAnsi="Tahoma" w:cs="Tahoma"/>
          <w:bCs/>
          <w:color w:val="000000"/>
          <w:szCs w:val="20"/>
          <w:lang w:eastAsia="zh-TW"/>
        </w:rPr>
        <w:t>如需線上服務價格及付款條件，請參閱</w:t>
      </w:r>
      <w:r w:rsidR="006A754A">
        <w:rPr>
          <w:rFonts w:ascii="Tahoma" w:eastAsia="PMingLiU" w:hAnsi="Tahoma" w:cs="Tahoma"/>
          <w:bCs/>
          <w:color w:val="000000"/>
          <w:szCs w:val="20"/>
          <w:lang w:eastAsia="zh-TW"/>
        </w:rPr>
        <w:t xml:space="preserve"> </w:t>
      </w:r>
      <w:hyperlink w:anchor="_第_5_節_1" w:history="1">
        <w:hyperlink w:anchor="_Section_5_–" w:history="1">
          <w:r w:rsidR="003A738C" w:rsidRPr="00BB059B">
            <w:rPr>
              <w:rStyle w:val="Hyperlink"/>
              <w:rFonts w:ascii="Tahoma" w:eastAsia="PMingLiU" w:hAnsi="Tahoma" w:cs="Tahoma"/>
              <w:sz w:val="18"/>
              <w:szCs w:val="18"/>
              <w:lang w:eastAsia="zh-TW"/>
            </w:rPr>
            <w:t>第</w:t>
          </w:r>
          <w:r w:rsidR="003A738C" w:rsidRPr="00BB059B">
            <w:rPr>
              <w:rStyle w:val="Hyperlink"/>
              <w:rFonts w:ascii="Tahoma" w:eastAsia="PMingLiU" w:hAnsi="Tahoma" w:cs="Tahoma"/>
              <w:sz w:val="18"/>
              <w:szCs w:val="18"/>
              <w:lang w:eastAsia="zh-TW"/>
            </w:rPr>
            <w:t xml:space="preserve"> 5 </w:t>
          </w:r>
          <w:r w:rsidR="003A738C" w:rsidRPr="00BB059B">
            <w:rPr>
              <w:rStyle w:val="Hyperlink"/>
              <w:rFonts w:ascii="Tahoma" w:eastAsia="PMingLiU" w:hAnsi="Tahoma" w:cs="Tahoma"/>
              <w:sz w:val="18"/>
              <w:szCs w:val="18"/>
              <w:lang w:eastAsia="zh-TW"/>
            </w:rPr>
            <w:t>節</w:t>
          </w:r>
        </w:hyperlink>
      </w:hyperlink>
      <w:r w:rsidRPr="00BB059B">
        <w:rPr>
          <w:rFonts w:ascii="Tahoma" w:eastAsia="PMingLiU" w:hAnsi="Tahoma" w:cs="Tahoma"/>
          <w:bCs/>
          <w:color w:val="000000"/>
          <w:szCs w:val="20"/>
          <w:lang w:eastAsia="zh-TW"/>
        </w:rPr>
        <w:t>。</w:t>
      </w:r>
    </w:p>
    <w:p w:rsidR="00273685" w:rsidRPr="00BB059B" w:rsidRDefault="00273685" w:rsidP="00273685">
      <w:pPr>
        <w:pStyle w:val="EndnoteText"/>
        <w:rPr>
          <w:rFonts w:ascii="Tahoma" w:eastAsia="PMingLiU" w:hAnsi="Tahoma" w:cs="Tahoma"/>
          <w:lang w:eastAsia="zh-TW"/>
        </w:rPr>
      </w:pPr>
    </w:p>
    <w:p w:rsidR="00586FCE" w:rsidRPr="00BB059B" w:rsidRDefault="00586FCE" w:rsidP="00273685">
      <w:pPr>
        <w:pStyle w:val="EndnoteText"/>
        <w:rPr>
          <w:rFonts w:ascii="Tahoma" w:eastAsia="PMingLiU" w:hAnsi="Tahoma" w:cs="Tahoma"/>
          <w:lang w:eastAsia="zh-TW"/>
        </w:rPr>
      </w:pPr>
    </w:p>
    <w:p w:rsidR="00796FF5" w:rsidRPr="00BB059B" w:rsidRDefault="002D7DB5" w:rsidP="00796FF5">
      <w:pPr>
        <w:pStyle w:val="Heading3"/>
        <w:rPr>
          <w:rFonts w:ascii="Tahoma" w:eastAsia="PMingLiU" w:hAnsi="Tahoma" w:cs="Tahoma"/>
        </w:rPr>
      </w:pPr>
      <w:bookmarkStart w:id="1296" w:name="_55_Forefront_Protection"/>
      <w:bookmarkStart w:id="1297" w:name="_Toc336338319"/>
      <w:bookmarkStart w:id="1298" w:name="_Toc345401869"/>
      <w:bookmarkStart w:id="1299" w:name="Srv_45ForefrontSecfoOffComm"/>
      <w:bookmarkStart w:id="1300" w:name="Srv_46ForefrontSecfoOffComm"/>
      <w:bookmarkEnd w:id="1296"/>
      <w:r>
        <w:rPr>
          <w:rFonts w:ascii="Tahoma" w:eastAsia="PMingLiU" w:hAnsi="Tahoma" w:cs="Tahoma"/>
          <w:caps/>
          <w:color w:val="F66400"/>
          <w:sz w:val="22"/>
          <w:vertAlign w:val="superscript"/>
        </w:rPr>
        <w:t>56</w:t>
      </w:r>
      <w:r w:rsidR="00AD4C5F" w:rsidRPr="00BB059B">
        <w:rPr>
          <w:rFonts w:ascii="Tahoma" w:eastAsia="PMingLiU" w:hAnsi="Tahoma" w:cs="Tahoma"/>
          <w:color w:val="F66400"/>
          <w:sz w:val="22"/>
        </w:rPr>
        <w:t xml:space="preserve"> Forefront Protection </w:t>
      </w:r>
      <w:r w:rsidR="00AD4C5F" w:rsidRPr="00BB059B">
        <w:rPr>
          <w:rFonts w:ascii="Tahoma" w:eastAsia="PMingLiU" w:hAnsi="Tahoma" w:cs="Tahoma"/>
          <w:color w:val="F66400"/>
          <w:sz w:val="22"/>
        </w:rPr>
        <w:t>套件</w:t>
      </w:r>
      <w:r w:rsidR="00AD4C5F" w:rsidRPr="00BB059B">
        <w:rPr>
          <w:rFonts w:ascii="Tahoma" w:eastAsia="PMingLiU" w:hAnsi="Tahoma" w:cs="Tahoma"/>
          <w:color w:val="F66400"/>
          <w:sz w:val="22"/>
        </w:rPr>
        <w:t xml:space="preserve"> (</w:t>
      </w:r>
      <w:r w:rsidR="00AD4C5F" w:rsidRPr="00BB059B">
        <w:rPr>
          <w:rFonts w:ascii="Tahoma" w:eastAsia="PMingLiU" w:hAnsi="Tahoma" w:cs="Tahoma"/>
          <w:color w:val="F66400"/>
          <w:sz w:val="22"/>
        </w:rPr>
        <w:t>裝置及使用者</w:t>
      </w:r>
      <w:r w:rsidR="00AD4C5F" w:rsidRPr="00BB059B">
        <w:rPr>
          <w:rFonts w:ascii="Tahoma" w:eastAsia="PMingLiU" w:hAnsi="Tahoma" w:cs="Tahoma"/>
          <w:color w:val="F66400"/>
          <w:sz w:val="22"/>
        </w:rPr>
        <w:t>)</w:t>
      </w:r>
      <w:bookmarkEnd w:id="1297"/>
      <w:bookmarkEnd w:id="1298"/>
    </w:p>
    <w:bookmarkEnd w:id="1290"/>
    <w:p w:rsidR="00796FF5" w:rsidRPr="00BB059B" w:rsidRDefault="00796FF5" w:rsidP="00796FF5">
      <w:pPr>
        <w:rPr>
          <w:rFonts w:eastAsia="PMingLiU" w:cs="Tahoma"/>
        </w:rPr>
      </w:pPr>
    </w:p>
    <w:p w:rsidR="009115D6" w:rsidRPr="00BB059B" w:rsidRDefault="009115D6" w:rsidP="00796FF5">
      <w:pPr>
        <w:ind w:left="720"/>
        <w:rPr>
          <w:rFonts w:eastAsia="PMingLiU" w:cs="Tahoma"/>
          <w:lang w:eastAsia="zh-TW"/>
        </w:rPr>
      </w:pPr>
      <w:r w:rsidRPr="00BB059B">
        <w:rPr>
          <w:rFonts w:eastAsia="PMingLiU" w:cs="Tahoma"/>
          <w:bCs/>
          <w:color w:val="000000"/>
          <w:szCs w:val="18"/>
        </w:rPr>
        <w:t>自</w:t>
      </w:r>
      <w:r w:rsidRPr="00BB059B">
        <w:rPr>
          <w:rFonts w:eastAsia="PMingLiU" w:cs="Tahoma"/>
          <w:bCs/>
          <w:color w:val="000000"/>
          <w:szCs w:val="18"/>
        </w:rPr>
        <w:t xml:space="preserve"> 2012 </w:t>
      </w:r>
      <w:r w:rsidRPr="00BB059B">
        <w:rPr>
          <w:rFonts w:eastAsia="PMingLiU" w:cs="Tahoma"/>
          <w:bCs/>
          <w:color w:val="000000"/>
          <w:szCs w:val="18"/>
        </w:rPr>
        <w:t>年</w:t>
      </w:r>
      <w:r w:rsidRPr="00BB059B">
        <w:rPr>
          <w:rFonts w:eastAsia="PMingLiU" w:cs="Tahoma"/>
          <w:bCs/>
          <w:color w:val="000000"/>
          <w:szCs w:val="18"/>
        </w:rPr>
        <w:t xml:space="preserve"> 12 </w:t>
      </w:r>
      <w:r w:rsidRPr="00BB059B">
        <w:rPr>
          <w:rFonts w:eastAsia="PMingLiU" w:cs="Tahoma"/>
          <w:bCs/>
          <w:color w:val="000000"/>
          <w:szCs w:val="18"/>
        </w:rPr>
        <w:t>月</w:t>
      </w:r>
      <w:r w:rsidRPr="00BB059B">
        <w:rPr>
          <w:rFonts w:eastAsia="PMingLiU" w:cs="Tahoma"/>
          <w:bCs/>
          <w:color w:val="000000"/>
          <w:szCs w:val="18"/>
        </w:rPr>
        <w:t xml:space="preserve"> 1 </w:t>
      </w:r>
      <w:r w:rsidRPr="00BB059B">
        <w:rPr>
          <w:rFonts w:eastAsia="PMingLiU" w:cs="Tahoma"/>
          <w:bCs/>
          <w:color w:val="000000"/>
          <w:szCs w:val="18"/>
        </w:rPr>
        <w:t>日起將不再提供</w:t>
      </w:r>
      <w:r w:rsidRPr="00BB059B">
        <w:rPr>
          <w:rFonts w:eastAsia="PMingLiU" w:cs="Tahoma"/>
          <w:bCs/>
          <w:color w:val="000000"/>
          <w:szCs w:val="18"/>
        </w:rPr>
        <w:t xml:space="preserve"> Forefront Protection </w:t>
      </w:r>
      <w:r w:rsidRPr="00BB059B">
        <w:rPr>
          <w:rFonts w:eastAsia="PMingLiU" w:cs="Tahoma"/>
          <w:bCs/>
          <w:color w:val="000000"/>
          <w:szCs w:val="18"/>
        </w:rPr>
        <w:t>套件。自</w:t>
      </w:r>
      <w:r w:rsidRPr="00BB059B">
        <w:rPr>
          <w:rFonts w:eastAsia="PMingLiU" w:cs="Tahoma"/>
          <w:bCs/>
          <w:color w:val="000000"/>
          <w:szCs w:val="18"/>
        </w:rPr>
        <w:t xml:space="preserve"> 2012 </w:t>
      </w:r>
      <w:r w:rsidRPr="00BB059B">
        <w:rPr>
          <w:rFonts w:eastAsia="PMingLiU" w:cs="Tahoma"/>
          <w:bCs/>
          <w:color w:val="000000"/>
          <w:szCs w:val="18"/>
        </w:rPr>
        <w:t>年</w:t>
      </w:r>
      <w:r w:rsidRPr="00BB059B">
        <w:rPr>
          <w:rFonts w:eastAsia="PMingLiU" w:cs="Tahoma"/>
          <w:bCs/>
          <w:color w:val="000000"/>
          <w:szCs w:val="18"/>
        </w:rPr>
        <w:t xml:space="preserve"> 11 </w:t>
      </w:r>
      <w:r w:rsidRPr="00BB059B">
        <w:rPr>
          <w:rFonts w:eastAsia="PMingLiU" w:cs="Tahoma"/>
          <w:bCs/>
          <w:color w:val="000000"/>
          <w:szCs w:val="18"/>
        </w:rPr>
        <w:t>月</w:t>
      </w:r>
      <w:r w:rsidRPr="00BB059B">
        <w:rPr>
          <w:rFonts w:eastAsia="PMingLiU" w:cs="Tahoma"/>
          <w:bCs/>
          <w:color w:val="000000"/>
          <w:szCs w:val="18"/>
        </w:rPr>
        <w:t xml:space="preserve"> 30 </w:t>
      </w:r>
      <w:r w:rsidRPr="00BB059B">
        <w:rPr>
          <w:rFonts w:eastAsia="PMingLiU" w:cs="Tahoma"/>
          <w:bCs/>
          <w:color w:val="000000"/>
          <w:szCs w:val="18"/>
        </w:rPr>
        <w:t>日起，具備線上服務之有效訂閱的客戶，得繼續使用元件線上服務，直至其訂閱屆滿為止。該些客戶亦得繼續使用套件的</w:t>
      </w:r>
      <w:r w:rsidRPr="00BB059B">
        <w:rPr>
          <w:rFonts w:eastAsia="PMingLiU" w:cs="Tahoma"/>
          <w:color w:val="000000"/>
          <w:szCs w:val="20"/>
        </w:rPr>
        <w:t>Forefront Security for Office Communications Server</w:t>
      </w:r>
      <w:r w:rsidRPr="00BB059B">
        <w:rPr>
          <w:rFonts w:eastAsia="PMingLiU" w:cs="Tahoma"/>
          <w:color w:val="000000"/>
          <w:szCs w:val="20"/>
        </w:rPr>
        <w:t>、</w:t>
      </w:r>
      <w:r w:rsidRPr="00BB059B">
        <w:rPr>
          <w:rFonts w:eastAsia="PMingLiU" w:cs="Tahoma"/>
          <w:color w:val="000000"/>
          <w:szCs w:val="20"/>
        </w:rPr>
        <w:t>Forefront Protection 2010 for Exchange Server</w:t>
      </w:r>
      <w:r w:rsidRPr="00BB059B">
        <w:rPr>
          <w:rFonts w:eastAsia="PMingLiU" w:cs="Tahoma"/>
          <w:color w:val="000000"/>
          <w:szCs w:val="20"/>
        </w:rPr>
        <w:t>、</w:t>
      </w:r>
      <w:r w:rsidRPr="00BB059B">
        <w:rPr>
          <w:rFonts w:eastAsia="PMingLiU" w:cs="Tahoma"/>
          <w:color w:val="000000"/>
          <w:szCs w:val="20"/>
        </w:rPr>
        <w:t xml:space="preserve">Forefront Threat Management Gateway Web Protection Service </w:t>
      </w:r>
      <w:r w:rsidRPr="00BB059B">
        <w:rPr>
          <w:rFonts w:eastAsia="PMingLiU" w:cs="Tahoma"/>
          <w:color w:val="000000"/>
          <w:szCs w:val="20"/>
        </w:rPr>
        <w:t>和</w:t>
      </w:r>
      <w:r w:rsidRPr="00BB059B">
        <w:rPr>
          <w:rFonts w:eastAsia="PMingLiU" w:cs="Tahoma"/>
          <w:color w:val="000000"/>
          <w:szCs w:val="20"/>
        </w:rPr>
        <w:t xml:space="preserve"> Forefront Protection 2010 for SharePoint Server</w:t>
      </w:r>
      <w:r w:rsidR="00C93397">
        <w:rPr>
          <w:rFonts w:eastAsia="PMingLiU" w:cs="Tahoma"/>
          <w:color w:val="000000"/>
          <w:szCs w:val="20"/>
        </w:rPr>
        <w:br/>
      </w:r>
      <w:r w:rsidRPr="00BB059B">
        <w:rPr>
          <w:rFonts w:eastAsia="PMingLiU" w:cs="Tahoma"/>
          <w:bCs/>
          <w:color w:val="000000"/>
          <w:szCs w:val="18"/>
        </w:rPr>
        <w:t>元件，直至</w:t>
      </w:r>
      <w:r w:rsidRPr="00BB059B">
        <w:rPr>
          <w:rFonts w:eastAsia="PMingLiU" w:cs="Tahoma"/>
          <w:bCs/>
          <w:color w:val="000000"/>
          <w:szCs w:val="18"/>
        </w:rPr>
        <w:t xml:space="preserve"> 2015 </w:t>
      </w:r>
      <w:r w:rsidRPr="00BB059B">
        <w:rPr>
          <w:rFonts w:eastAsia="PMingLiU" w:cs="Tahoma"/>
          <w:bCs/>
          <w:color w:val="000000"/>
          <w:szCs w:val="18"/>
        </w:rPr>
        <w:t>年</w:t>
      </w:r>
      <w:r w:rsidRPr="00BB059B">
        <w:rPr>
          <w:rFonts w:eastAsia="PMingLiU" w:cs="Tahoma"/>
          <w:bCs/>
          <w:color w:val="000000"/>
          <w:szCs w:val="18"/>
        </w:rPr>
        <w:t xml:space="preserve"> 12 </w:t>
      </w:r>
      <w:r w:rsidRPr="00BB059B">
        <w:rPr>
          <w:rFonts w:eastAsia="PMingLiU" w:cs="Tahoma"/>
          <w:bCs/>
          <w:color w:val="000000"/>
          <w:szCs w:val="18"/>
        </w:rPr>
        <w:t>月</w:t>
      </w:r>
      <w:r w:rsidRPr="00BB059B">
        <w:rPr>
          <w:rFonts w:eastAsia="PMingLiU" w:cs="Tahoma"/>
          <w:bCs/>
          <w:color w:val="000000"/>
          <w:szCs w:val="18"/>
        </w:rPr>
        <w:t xml:space="preserve"> 31 </w:t>
      </w:r>
      <w:r w:rsidRPr="00BB059B">
        <w:rPr>
          <w:rFonts w:eastAsia="PMingLiU" w:cs="Tahoma"/>
          <w:bCs/>
          <w:color w:val="000000"/>
          <w:szCs w:val="18"/>
        </w:rPr>
        <w:t>日為止。</w:t>
      </w:r>
      <w:r w:rsidRPr="00BB059B">
        <w:rPr>
          <w:rFonts w:eastAsia="PMingLiU" w:cs="Tahoma"/>
        </w:rPr>
        <w:t>現有客戶亦得視需求為</w:t>
      </w:r>
      <w:r w:rsidRPr="00BB059B">
        <w:rPr>
          <w:rFonts w:eastAsia="PMingLiU" w:cs="Tahoma"/>
        </w:rPr>
        <w:t xml:space="preserve"> Forefront Security for Office Communications Server</w:t>
      </w:r>
      <w:r w:rsidRPr="00BB059B">
        <w:rPr>
          <w:rFonts w:eastAsia="PMingLiU" w:cs="Tahoma"/>
        </w:rPr>
        <w:t>、</w:t>
      </w:r>
      <w:r w:rsidRPr="00BB059B">
        <w:rPr>
          <w:rFonts w:eastAsia="PMingLiU" w:cs="Tahoma"/>
        </w:rPr>
        <w:t>Forefront Protection 2010 for Exchange Server</w:t>
      </w:r>
      <w:r w:rsidRPr="00BB059B">
        <w:rPr>
          <w:rFonts w:eastAsia="PMingLiU" w:cs="Tahoma"/>
        </w:rPr>
        <w:t>、</w:t>
      </w:r>
      <w:r w:rsidRPr="00BB059B">
        <w:rPr>
          <w:rFonts w:eastAsia="PMingLiU" w:cs="Tahoma"/>
        </w:rPr>
        <w:t xml:space="preserve">Forefront Threat Management Gateway Web Protection Service </w:t>
      </w:r>
      <w:r w:rsidRPr="00BB059B">
        <w:rPr>
          <w:rFonts w:eastAsia="PMingLiU" w:cs="Tahoma"/>
        </w:rPr>
        <w:t>和</w:t>
      </w:r>
      <w:r w:rsidRPr="00BB059B">
        <w:rPr>
          <w:rFonts w:eastAsia="PMingLiU" w:cs="Tahoma"/>
        </w:rPr>
        <w:t xml:space="preserve"> Forefront Protection for SharePoint Server </w:t>
      </w:r>
      <w:r w:rsidRPr="00BB059B">
        <w:rPr>
          <w:rFonts w:eastAsia="PMingLiU" w:cs="Tahoma"/>
        </w:rPr>
        <w:t>加入新使用者，不需要訂購額外的使用者訂閱使用權。</w:t>
      </w:r>
      <w:r w:rsidRPr="00BB059B">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BB059B" w:rsidRDefault="009115D6" w:rsidP="00796FF5">
      <w:pPr>
        <w:ind w:left="720"/>
        <w:rPr>
          <w:rFonts w:eastAsia="PMingLiU" w:cs="Tahoma"/>
          <w:lang w:eastAsia="zh-TW"/>
        </w:rPr>
      </w:pPr>
    </w:p>
    <w:p w:rsidR="00796FF5" w:rsidRPr="00BB059B" w:rsidRDefault="00796FF5" w:rsidP="00796FF5">
      <w:pPr>
        <w:ind w:left="720"/>
        <w:rPr>
          <w:rFonts w:eastAsia="PMingLiU" w:cs="Tahoma"/>
        </w:rPr>
      </w:pPr>
      <w:r w:rsidRPr="00BB059B">
        <w:rPr>
          <w:rFonts w:eastAsia="PMingLiU" w:cs="Tahoma"/>
          <w:color w:val="000000"/>
          <w:szCs w:val="20"/>
        </w:rPr>
        <w:t xml:space="preserve">Forefront Protection </w:t>
      </w:r>
      <w:r w:rsidRPr="00BB059B">
        <w:rPr>
          <w:rFonts w:eastAsia="PMingLiU" w:cs="Tahoma"/>
          <w:color w:val="000000"/>
          <w:szCs w:val="20"/>
        </w:rPr>
        <w:t>套件之訂閱包含下列線上服務：</w:t>
      </w:r>
      <w:r w:rsidRPr="00BB059B">
        <w:rPr>
          <w:rFonts w:eastAsia="PMingLiU" w:cs="Tahoma"/>
          <w:color w:val="000000"/>
          <w:szCs w:val="20"/>
        </w:rPr>
        <w:t>Forefront Endpoint Protection</w:t>
      </w:r>
      <w:r w:rsidRPr="00BB059B">
        <w:rPr>
          <w:rFonts w:eastAsia="PMingLiU" w:cs="Tahoma"/>
          <w:color w:val="000000"/>
          <w:szCs w:val="20"/>
        </w:rPr>
        <w:t>、</w:t>
      </w:r>
      <w:r w:rsidRPr="00BB059B">
        <w:rPr>
          <w:rFonts w:eastAsia="PMingLiU" w:cs="Tahoma"/>
          <w:color w:val="000000"/>
          <w:szCs w:val="20"/>
        </w:rPr>
        <w:t>Forefront for Office Communications Server (</w:t>
      </w:r>
      <w:r w:rsidRPr="00BB059B">
        <w:rPr>
          <w:rFonts w:eastAsia="PMingLiU" w:cs="Tahoma"/>
          <w:color w:val="000000"/>
          <w:szCs w:val="20"/>
        </w:rPr>
        <w:t>以前的</w:t>
      </w:r>
      <w:r w:rsidRPr="00BB059B">
        <w:rPr>
          <w:rFonts w:eastAsia="PMingLiU" w:cs="Tahoma"/>
          <w:color w:val="000000"/>
          <w:szCs w:val="20"/>
        </w:rPr>
        <w:t xml:space="preserve"> Antigen for Instant Messaging)</w:t>
      </w:r>
      <w:r w:rsidRPr="00BB059B">
        <w:rPr>
          <w:rFonts w:eastAsia="PMingLiU" w:cs="Tahoma"/>
          <w:color w:val="000000"/>
          <w:szCs w:val="20"/>
        </w:rPr>
        <w:t>、</w:t>
      </w:r>
      <w:r w:rsidRPr="00BB059B">
        <w:rPr>
          <w:rFonts w:eastAsia="PMingLiU" w:cs="Tahoma"/>
          <w:color w:val="000000"/>
          <w:szCs w:val="20"/>
        </w:rPr>
        <w:t xml:space="preserve">Forefront Online Protection for Exchange </w:t>
      </w:r>
      <w:r w:rsidR="00C93397">
        <w:rPr>
          <w:rFonts w:eastAsia="PMingLiU" w:cs="Tahoma"/>
          <w:color w:val="000000"/>
          <w:szCs w:val="20"/>
        </w:rPr>
        <w:br/>
      </w:r>
      <w:r w:rsidRPr="00BB059B">
        <w:rPr>
          <w:rFonts w:eastAsia="PMingLiU" w:cs="Tahoma"/>
          <w:color w:val="000000"/>
          <w:szCs w:val="20"/>
        </w:rPr>
        <w:t>(</w:t>
      </w:r>
      <w:r w:rsidRPr="00BB059B">
        <w:rPr>
          <w:rFonts w:eastAsia="PMingLiU" w:cs="Tahoma"/>
          <w:color w:val="000000"/>
          <w:szCs w:val="20"/>
        </w:rPr>
        <w:t>以前的</w:t>
      </w:r>
      <w:r w:rsidRPr="00BB059B">
        <w:rPr>
          <w:rFonts w:eastAsia="PMingLiU" w:cs="Tahoma"/>
          <w:color w:val="000000"/>
          <w:szCs w:val="20"/>
        </w:rPr>
        <w:t xml:space="preserve"> Exchange Hosted Filtering)</w:t>
      </w:r>
      <w:r w:rsidRPr="00BB059B">
        <w:rPr>
          <w:rFonts w:eastAsia="PMingLiU" w:cs="Tahoma"/>
          <w:color w:val="000000"/>
          <w:szCs w:val="20"/>
        </w:rPr>
        <w:t>、</w:t>
      </w:r>
      <w:r w:rsidRPr="00BB059B">
        <w:rPr>
          <w:rFonts w:eastAsia="PMingLiU" w:cs="Tahoma"/>
          <w:color w:val="000000"/>
          <w:szCs w:val="20"/>
        </w:rPr>
        <w:t>Forefront Protection 2010 for Exchange Server</w:t>
      </w:r>
      <w:r w:rsidRPr="00BB059B">
        <w:rPr>
          <w:rFonts w:eastAsia="PMingLiU" w:cs="Tahoma"/>
          <w:color w:val="000000"/>
          <w:szCs w:val="20"/>
        </w:rPr>
        <w:t>、</w:t>
      </w:r>
      <w:r w:rsidRPr="00BB059B">
        <w:rPr>
          <w:rFonts w:eastAsia="PMingLiU" w:cs="Tahoma"/>
          <w:color w:val="000000"/>
          <w:szCs w:val="20"/>
        </w:rPr>
        <w:t xml:space="preserve">Forefront Threat Management Gateway Web Protection Service </w:t>
      </w:r>
      <w:r w:rsidRPr="00BB059B">
        <w:rPr>
          <w:rFonts w:eastAsia="PMingLiU" w:cs="Tahoma"/>
          <w:color w:val="000000"/>
          <w:szCs w:val="20"/>
        </w:rPr>
        <w:t>及</w:t>
      </w:r>
      <w:r w:rsidRPr="00BB059B">
        <w:rPr>
          <w:rFonts w:eastAsia="PMingLiU" w:cs="Tahoma"/>
          <w:color w:val="000000"/>
          <w:szCs w:val="20"/>
        </w:rPr>
        <w:t xml:space="preserve"> Forefront Protection 2010 for SharePoint Server</w:t>
      </w:r>
      <w:r w:rsidRPr="00BB059B">
        <w:rPr>
          <w:rFonts w:eastAsia="PMingLiU" w:cs="Tahoma"/>
          <w:color w:val="000000"/>
          <w:szCs w:val="20"/>
        </w:rPr>
        <w:t>。</w:t>
      </w:r>
    </w:p>
    <w:p w:rsidR="00796FF5" w:rsidRPr="00BB059B" w:rsidRDefault="00796FF5" w:rsidP="00796FF5">
      <w:pPr>
        <w:ind w:left="720"/>
        <w:rPr>
          <w:rFonts w:eastAsia="PMingLiU" w:cs="Tahoma"/>
        </w:rPr>
      </w:pPr>
    </w:p>
    <w:p w:rsidR="006E5A58" w:rsidRPr="00BB059B" w:rsidRDefault="00796FF5" w:rsidP="003A738C">
      <w:pPr>
        <w:ind w:left="720"/>
        <w:rPr>
          <w:rFonts w:eastAsia="PMingLiU" w:cs="Tahoma"/>
          <w:lang w:eastAsia="zh-TW"/>
        </w:rPr>
      </w:pPr>
      <w:r w:rsidRPr="00BB059B">
        <w:rPr>
          <w:rFonts w:eastAsia="PMingLiU" w:cs="Tahoma"/>
          <w:bCs/>
          <w:color w:val="000000"/>
          <w:szCs w:val="20"/>
          <w:lang w:eastAsia="zh-TW"/>
        </w:rPr>
        <w:t>如需線上服務價格及付款條件，請參閱</w:t>
      </w:r>
      <w:hyperlink w:anchor="_Section_5_–" w:history="1">
        <w:r w:rsidR="003A738C" w:rsidRPr="003A738C">
          <w:rPr>
            <w:rStyle w:val="Hyperlink"/>
            <w:rFonts w:eastAsia="PMingLiU" w:cs="Tahoma"/>
            <w:color w:val="000000" w:themeColor="text1"/>
            <w:szCs w:val="18"/>
            <w:u w:val="none"/>
            <w:lang w:eastAsia="zh-TW"/>
          </w:rPr>
          <w:t>第</w:t>
        </w:r>
        <w:r w:rsidR="003A738C" w:rsidRPr="003A738C">
          <w:rPr>
            <w:rStyle w:val="Hyperlink"/>
            <w:rFonts w:eastAsia="PMingLiU" w:cs="Tahoma"/>
            <w:color w:val="000000" w:themeColor="text1"/>
            <w:szCs w:val="18"/>
            <w:u w:val="none"/>
            <w:lang w:eastAsia="zh-TW"/>
          </w:rPr>
          <w:t xml:space="preserve"> 5 </w:t>
        </w:r>
        <w:r w:rsidR="003A738C" w:rsidRPr="003A738C">
          <w:rPr>
            <w:rStyle w:val="Hyperlink"/>
            <w:rFonts w:eastAsia="PMingLiU" w:cs="Tahoma"/>
            <w:color w:val="000000" w:themeColor="text1"/>
            <w:szCs w:val="18"/>
            <w:u w:val="none"/>
            <w:lang w:eastAsia="zh-TW"/>
          </w:rPr>
          <w:t>節</w:t>
        </w:r>
      </w:hyperlink>
      <w:r w:rsidRPr="00BB059B">
        <w:rPr>
          <w:rFonts w:eastAsia="PMingLiU" w:cs="Tahoma"/>
          <w:bCs/>
          <w:color w:val="000000"/>
          <w:szCs w:val="20"/>
          <w:lang w:eastAsia="zh-TW"/>
        </w:rPr>
        <w:t>。</w:t>
      </w:r>
    </w:p>
    <w:p w:rsidR="00796FF5" w:rsidRPr="00BB059B" w:rsidRDefault="00796FF5" w:rsidP="00221A57">
      <w:pPr>
        <w:rPr>
          <w:rFonts w:eastAsia="PMingLiU" w:cs="Tahoma"/>
          <w:lang w:eastAsia="zh-TW"/>
        </w:rPr>
      </w:pPr>
    </w:p>
    <w:p w:rsidR="00796FF5" w:rsidRPr="00DB0573" w:rsidRDefault="00796FF5">
      <w:pPr>
        <w:pStyle w:val="Heading3"/>
        <w:rPr>
          <w:rFonts w:ascii="Tahoma" w:eastAsia="PMingLiU" w:hAnsi="Tahoma" w:cs="Tahoma"/>
          <w:b w:val="0"/>
          <w:bCs/>
          <w:sz w:val="18"/>
          <w:szCs w:val="18"/>
          <w:lang w:eastAsia="zh-TW"/>
        </w:rPr>
      </w:pPr>
    </w:p>
    <w:p w:rsidR="00023FE7" w:rsidRPr="00BB059B" w:rsidRDefault="002D7DB5">
      <w:pPr>
        <w:pStyle w:val="Heading3"/>
        <w:rPr>
          <w:rFonts w:ascii="Tahoma" w:eastAsia="PMingLiU" w:hAnsi="Tahoma" w:cs="Tahoma"/>
        </w:rPr>
      </w:pPr>
      <w:bookmarkStart w:id="1301" w:name="_56_Forefront_Security"/>
      <w:bookmarkStart w:id="1302" w:name="_Toc336338320"/>
      <w:bookmarkStart w:id="1303" w:name="_Toc345401870"/>
      <w:bookmarkStart w:id="1304" w:name="Srv_49ForefrontSecfoOffComm"/>
      <w:bookmarkEnd w:id="1301"/>
      <w:r>
        <w:rPr>
          <w:rFonts w:ascii="Tahoma" w:eastAsia="PMingLiU" w:hAnsi="Tahoma" w:cs="Tahoma"/>
          <w:caps/>
          <w:color w:val="F66400"/>
          <w:sz w:val="22"/>
          <w:vertAlign w:val="superscript"/>
        </w:rPr>
        <w:t>57</w:t>
      </w:r>
      <w:r w:rsidR="00E03D05" w:rsidRPr="00BB059B">
        <w:rPr>
          <w:rFonts w:ascii="Tahoma" w:eastAsia="PMingLiU" w:hAnsi="Tahoma" w:cs="Tahoma"/>
          <w:color w:val="F66400"/>
          <w:sz w:val="22"/>
        </w:rPr>
        <w:t xml:space="preserve"> </w:t>
      </w:r>
      <w:r w:rsidR="00AD4C5F" w:rsidRPr="00BB059B">
        <w:rPr>
          <w:rFonts w:ascii="Tahoma" w:eastAsia="PMingLiU" w:hAnsi="Tahoma" w:cs="Tahoma"/>
          <w:color w:val="F66400"/>
          <w:sz w:val="22"/>
        </w:rPr>
        <w:t>Forefront Security for Office Communications Server (</w:t>
      </w:r>
      <w:r w:rsidR="00AD4C5F" w:rsidRPr="00BB059B">
        <w:rPr>
          <w:rFonts w:ascii="Tahoma" w:eastAsia="PMingLiU" w:hAnsi="Tahoma" w:cs="Tahoma"/>
          <w:color w:val="F66400"/>
          <w:sz w:val="22"/>
        </w:rPr>
        <w:t>使用者及裝置訂閱使用權</w:t>
      </w:r>
      <w:r w:rsidR="00AD4C5F" w:rsidRPr="00BB059B">
        <w:rPr>
          <w:rFonts w:ascii="Tahoma" w:eastAsia="PMingLiU" w:hAnsi="Tahoma" w:cs="Tahoma"/>
          <w:color w:val="F66400"/>
          <w:sz w:val="22"/>
        </w:rPr>
        <w:t>)</w:t>
      </w:r>
      <w:bookmarkEnd w:id="1302"/>
      <w:bookmarkEnd w:id="1303"/>
    </w:p>
    <w:bookmarkEnd w:id="1304"/>
    <w:p w:rsidR="00023FE7" w:rsidRPr="00DB0573" w:rsidRDefault="00023FE7">
      <w:pPr>
        <w:pStyle w:val="EndnoteText"/>
        <w:ind w:left="0"/>
        <w:rPr>
          <w:rFonts w:ascii="Tahoma" w:eastAsia="PMingLiU" w:hAnsi="Tahoma" w:cs="Tahoma"/>
          <w:bCs/>
          <w:sz w:val="18"/>
          <w:szCs w:val="18"/>
        </w:rPr>
      </w:pPr>
    </w:p>
    <w:bookmarkEnd w:id="1299"/>
    <w:bookmarkEnd w:id="1300"/>
    <w:p w:rsidR="009115D6" w:rsidRPr="00BB059B" w:rsidRDefault="009115D6" w:rsidP="009115D6">
      <w:pPr>
        <w:ind w:left="720"/>
        <w:rPr>
          <w:rFonts w:eastAsia="PMingLiU" w:cs="Tahoma"/>
          <w:lang w:eastAsia="zh-TW"/>
        </w:rPr>
      </w:pPr>
      <w:r w:rsidRPr="00BB059B">
        <w:rPr>
          <w:rFonts w:eastAsia="PMingLiU" w:cs="Tahoma"/>
          <w:bCs/>
          <w:color w:val="000000"/>
          <w:szCs w:val="18"/>
        </w:rPr>
        <w:t>自</w:t>
      </w:r>
      <w:r w:rsidRPr="00BB059B">
        <w:rPr>
          <w:rFonts w:eastAsia="PMingLiU" w:cs="Tahoma"/>
          <w:bCs/>
          <w:color w:val="000000"/>
          <w:szCs w:val="18"/>
        </w:rPr>
        <w:t xml:space="preserve"> 2012 </w:t>
      </w:r>
      <w:r w:rsidRPr="00BB059B">
        <w:rPr>
          <w:rFonts w:eastAsia="PMingLiU" w:cs="Tahoma"/>
          <w:bCs/>
          <w:color w:val="000000"/>
          <w:szCs w:val="18"/>
        </w:rPr>
        <w:t>年</w:t>
      </w:r>
      <w:r w:rsidRPr="00BB059B">
        <w:rPr>
          <w:rFonts w:eastAsia="PMingLiU" w:cs="Tahoma"/>
          <w:bCs/>
          <w:color w:val="000000"/>
          <w:szCs w:val="18"/>
        </w:rPr>
        <w:t xml:space="preserve"> 12 </w:t>
      </w:r>
      <w:r w:rsidRPr="00BB059B">
        <w:rPr>
          <w:rFonts w:eastAsia="PMingLiU" w:cs="Tahoma"/>
          <w:bCs/>
          <w:color w:val="000000"/>
          <w:szCs w:val="18"/>
        </w:rPr>
        <w:t>月</w:t>
      </w:r>
      <w:r w:rsidRPr="00BB059B">
        <w:rPr>
          <w:rFonts w:eastAsia="PMingLiU" w:cs="Tahoma"/>
          <w:bCs/>
          <w:color w:val="000000"/>
          <w:szCs w:val="18"/>
        </w:rPr>
        <w:t xml:space="preserve"> 1 </w:t>
      </w:r>
      <w:r w:rsidRPr="00BB059B">
        <w:rPr>
          <w:rFonts w:eastAsia="PMingLiU" w:cs="Tahoma"/>
          <w:bCs/>
          <w:color w:val="000000"/>
          <w:szCs w:val="18"/>
        </w:rPr>
        <w:t>日起，將不再提供</w:t>
      </w:r>
      <w:r w:rsidRPr="00BB059B">
        <w:rPr>
          <w:rFonts w:eastAsia="PMingLiU" w:cs="Tahoma"/>
          <w:bCs/>
          <w:color w:val="000000"/>
          <w:szCs w:val="18"/>
        </w:rPr>
        <w:t xml:space="preserve"> Forefront Security for Office Communications Server</w:t>
      </w:r>
      <w:r w:rsidRPr="00BB059B">
        <w:rPr>
          <w:rFonts w:eastAsia="PMingLiU" w:cs="Tahoma"/>
          <w:bCs/>
          <w:color w:val="000000"/>
          <w:szCs w:val="18"/>
        </w:rPr>
        <w:t>。</w:t>
      </w:r>
      <w:r w:rsidR="00F41FCB">
        <w:rPr>
          <w:rFonts w:eastAsia="PMingLiU" w:cs="Tahoma"/>
          <w:bCs/>
          <w:color w:val="000000"/>
          <w:szCs w:val="18"/>
        </w:rPr>
        <w:br/>
      </w:r>
      <w:r w:rsidRPr="00BB059B">
        <w:rPr>
          <w:rFonts w:eastAsia="PMingLiU" w:cs="Tahoma"/>
          <w:bCs/>
          <w:color w:val="000000"/>
          <w:szCs w:val="18"/>
          <w:lang w:eastAsia="zh-TW"/>
        </w:rPr>
        <w:t>自</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11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30 </w:t>
      </w:r>
      <w:r w:rsidRPr="00BB059B">
        <w:rPr>
          <w:rFonts w:eastAsia="PMingLiU" w:cs="Tahoma"/>
          <w:bCs/>
          <w:color w:val="000000"/>
          <w:szCs w:val="18"/>
          <w:lang w:eastAsia="zh-TW"/>
        </w:rPr>
        <w:t>日起，具備線上服務之有效訂閱的現有客戶得繼續使用線上服務，直至</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31 </w:t>
      </w:r>
      <w:r w:rsidRPr="00BB059B">
        <w:rPr>
          <w:rFonts w:eastAsia="PMingLiU" w:cs="Tahoma"/>
          <w:bCs/>
          <w:color w:val="000000"/>
          <w:szCs w:val="18"/>
          <w:lang w:eastAsia="zh-TW"/>
        </w:rPr>
        <w:t>日為止。</w:t>
      </w:r>
      <w:r w:rsidRPr="00BB059B">
        <w:rPr>
          <w:rFonts w:eastAsia="PMingLiU" w:cs="Tahoma"/>
          <w:lang w:eastAsia="zh-TW"/>
        </w:rPr>
        <w:t>現有客戶亦得視需求加入新使用者，不需要訂購額外的使用者訂閱使用權。</w:t>
      </w:r>
      <w:r w:rsidRPr="00BB059B">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9115D6" w:rsidRPr="00BB059B" w:rsidRDefault="009115D6" w:rsidP="009115D6">
      <w:pPr>
        <w:ind w:left="720"/>
        <w:rPr>
          <w:rFonts w:eastAsia="PMingLiU" w:cs="Tahoma"/>
          <w:lang w:eastAsia="zh-TW"/>
        </w:rPr>
      </w:pPr>
    </w:p>
    <w:p w:rsidR="00023FE7" w:rsidRPr="00DB0573" w:rsidRDefault="00023FE7" w:rsidP="00E62BC4">
      <w:pPr>
        <w:pStyle w:val="EndnoteText"/>
        <w:ind w:left="720"/>
        <w:rPr>
          <w:rFonts w:ascii="Tahoma" w:eastAsia="PMingLiU" w:hAnsi="Tahoma" w:cs="Tahoma"/>
          <w:sz w:val="18"/>
          <w:szCs w:val="18"/>
          <w:lang w:eastAsia="zh-TW"/>
        </w:rPr>
      </w:pPr>
      <w:r w:rsidRPr="00DB0573">
        <w:rPr>
          <w:rFonts w:ascii="Tahoma" w:eastAsia="PMingLiU" w:hAnsi="Tahoma" w:cs="Tahoma"/>
          <w:bCs/>
          <w:color w:val="000000"/>
          <w:sz w:val="18"/>
          <w:szCs w:val="18"/>
          <w:lang w:eastAsia="zh-TW"/>
        </w:rPr>
        <w:t>存取受保護之伺服器的所有使用者</w:t>
      </w:r>
      <w:r w:rsidRPr="00DB0573">
        <w:rPr>
          <w:rFonts w:ascii="Tahoma" w:eastAsia="PMingLiU" w:hAnsi="Tahoma" w:cs="Tahoma"/>
          <w:bCs/>
          <w:color w:val="000000"/>
          <w:sz w:val="18"/>
          <w:szCs w:val="18"/>
          <w:lang w:eastAsia="zh-TW"/>
        </w:rPr>
        <w:t xml:space="preserve"> (</w:t>
      </w:r>
      <w:r w:rsidRPr="00DB0573">
        <w:rPr>
          <w:rFonts w:ascii="Tahoma" w:eastAsia="PMingLiU" w:hAnsi="Tahoma" w:cs="Tahoma"/>
          <w:bCs/>
          <w:color w:val="000000"/>
          <w:sz w:val="18"/>
          <w:szCs w:val="18"/>
          <w:lang w:eastAsia="zh-TW"/>
        </w:rPr>
        <w:t>或裝置</w:t>
      </w:r>
      <w:r w:rsidRPr="00DB0573">
        <w:rPr>
          <w:rFonts w:ascii="Tahoma" w:eastAsia="PMingLiU" w:hAnsi="Tahoma" w:cs="Tahoma"/>
          <w:bCs/>
          <w:color w:val="000000"/>
          <w:sz w:val="18"/>
          <w:szCs w:val="18"/>
          <w:lang w:eastAsia="zh-TW"/>
        </w:rPr>
        <w:t xml:space="preserve">) </w:t>
      </w:r>
      <w:r w:rsidRPr="00DB0573">
        <w:rPr>
          <w:rFonts w:ascii="Tahoma" w:eastAsia="PMingLiU" w:hAnsi="Tahoma" w:cs="Tahoma"/>
          <w:bCs/>
          <w:color w:val="000000"/>
          <w:sz w:val="18"/>
          <w:szCs w:val="18"/>
          <w:lang w:eastAsia="zh-TW"/>
        </w:rPr>
        <w:t>都需要使用者</w:t>
      </w:r>
      <w:r w:rsidRPr="00DB0573">
        <w:rPr>
          <w:rFonts w:ascii="Tahoma" w:eastAsia="PMingLiU" w:hAnsi="Tahoma" w:cs="Tahoma"/>
          <w:bCs/>
          <w:color w:val="000000"/>
          <w:sz w:val="18"/>
          <w:szCs w:val="18"/>
          <w:lang w:eastAsia="zh-TW"/>
        </w:rPr>
        <w:t xml:space="preserve"> (</w:t>
      </w:r>
      <w:r w:rsidRPr="00DB0573">
        <w:rPr>
          <w:rFonts w:ascii="Tahoma" w:eastAsia="PMingLiU" w:hAnsi="Tahoma" w:cs="Tahoma"/>
          <w:bCs/>
          <w:color w:val="000000"/>
          <w:sz w:val="18"/>
          <w:szCs w:val="18"/>
          <w:lang w:eastAsia="zh-TW"/>
        </w:rPr>
        <w:t>或裝置</w:t>
      </w:r>
      <w:r w:rsidRPr="00DB0573">
        <w:rPr>
          <w:rFonts w:ascii="Tahoma" w:eastAsia="PMingLiU" w:hAnsi="Tahoma" w:cs="Tahoma"/>
          <w:bCs/>
          <w:color w:val="000000"/>
          <w:sz w:val="18"/>
          <w:szCs w:val="18"/>
          <w:lang w:eastAsia="zh-TW"/>
        </w:rPr>
        <w:t>) SL</w:t>
      </w:r>
      <w:r w:rsidRPr="00DB0573">
        <w:rPr>
          <w:rFonts w:ascii="Tahoma" w:eastAsia="PMingLiU" w:hAnsi="Tahoma" w:cs="Tahoma"/>
          <w:bCs/>
          <w:color w:val="000000"/>
          <w:sz w:val="18"/>
          <w:szCs w:val="18"/>
          <w:lang w:eastAsia="zh-TW"/>
        </w:rPr>
        <w:t>。此線上服務就是以前的</w:t>
      </w:r>
      <w:r w:rsidRPr="00DB0573">
        <w:rPr>
          <w:rFonts w:ascii="Tahoma" w:eastAsia="PMingLiU" w:hAnsi="Tahoma" w:cs="Tahoma"/>
          <w:bCs/>
          <w:color w:val="000000"/>
          <w:sz w:val="18"/>
          <w:szCs w:val="18"/>
          <w:lang w:eastAsia="zh-TW"/>
        </w:rPr>
        <w:t xml:space="preserve"> Antigen for Instant Messaging</w:t>
      </w:r>
      <w:r w:rsidRPr="00DB0573">
        <w:rPr>
          <w:rFonts w:ascii="Tahoma" w:eastAsia="PMingLiU" w:hAnsi="Tahoma" w:cs="Tahoma"/>
          <w:bCs/>
          <w:color w:val="000000"/>
          <w:sz w:val="18"/>
          <w:szCs w:val="18"/>
          <w:lang w:eastAsia="zh-TW"/>
        </w:rPr>
        <w:t>。</w:t>
      </w:r>
    </w:p>
    <w:p w:rsidR="00023FE7" w:rsidRPr="00BB059B" w:rsidRDefault="00023FE7" w:rsidP="00697E59">
      <w:pPr>
        <w:rPr>
          <w:rFonts w:eastAsia="PMingLiU" w:cs="Tahoma"/>
          <w:lang w:eastAsia="zh-TW"/>
        </w:rPr>
      </w:pPr>
      <w:bookmarkStart w:id="1305" w:name="Srv_48ForefrontSvrSecMgmtConsole"/>
    </w:p>
    <w:p w:rsidR="00EE30F1" w:rsidRPr="00BB059B" w:rsidRDefault="00EE30F1" w:rsidP="00221A57">
      <w:pPr>
        <w:rPr>
          <w:rFonts w:eastAsia="PMingLiU" w:cs="Tahoma"/>
          <w:lang w:eastAsia="zh-TW"/>
        </w:rPr>
      </w:pPr>
      <w:bookmarkStart w:id="1306" w:name="_49_Forefront_Threat"/>
      <w:bookmarkStart w:id="1307" w:name="Srv_52ForefrontUnifiedAccessGtwy2010"/>
      <w:bookmarkStart w:id="1308" w:name="Srv_56ForefrontUnifiedAccessGtwy2010"/>
      <w:bookmarkEnd w:id="1305"/>
      <w:bookmarkEnd w:id="1306"/>
    </w:p>
    <w:p w:rsidR="0079439D" w:rsidRPr="00BB059B" w:rsidRDefault="002D7DB5" w:rsidP="00221A57">
      <w:pPr>
        <w:pStyle w:val="Heading3"/>
        <w:rPr>
          <w:rFonts w:ascii="Tahoma" w:eastAsia="PMingLiU" w:hAnsi="Tahoma" w:cs="Tahoma"/>
          <w:lang w:eastAsia="zh-TW"/>
        </w:rPr>
      </w:pPr>
      <w:bookmarkStart w:id="1309" w:name="_50__Forefront"/>
      <w:bookmarkStart w:id="1310" w:name="_57_Forefront_Threat"/>
      <w:bookmarkStart w:id="1311" w:name="_Toc336338321"/>
      <w:bookmarkStart w:id="1312" w:name="Srv_51ForefrontThreatMgmtGtwy2010"/>
      <w:bookmarkStart w:id="1313" w:name="_Toc345401871"/>
      <w:bookmarkEnd w:id="1309"/>
      <w:bookmarkEnd w:id="1310"/>
      <w:r>
        <w:rPr>
          <w:rFonts w:ascii="Tahoma" w:eastAsia="PMingLiU" w:hAnsi="Tahoma" w:cs="Tahoma"/>
          <w:caps/>
          <w:color w:val="F66400"/>
          <w:sz w:val="22"/>
          <w:vertAlign w:val="superscript"/>
          <w:lang w:eastAsia="zh-TW"/>
        </w:rPr>
        <w:t>58</w:t>
      </w:r>
      <w:r w:rsidR="00E03D05" w:rsidRPr="00BB059B">
        <w:rPr>
          <w:rFonts w:ascii="Tahoma" w:eastAsia="PMingLiU" w:hAnsi="Tahoma" w:cs="Tahoma"/>
          <w:color w:val="F66400"/>
          <w:sz w:val="22"/>
          <w:lang w:eastAsia="zh-TW"/>
        </w:rPr>
        <w:t xml:space="preserve"> </w:t>
      </w:r>
      <w:r w:rsidR="00AD4C5F" w:rsidRPr="00BB059B">
        <w:rPr>
          <w:rFonts w:ascii="Tahoma" w:eastAsia="PMingLiU" w:hAnsi="Tahoma" w:cs="Tahoma"/>
          <w:color w:val="F66400"/>
          <w:sz w:val="22"/>
          <w:lang w:eastAsia="zh-TW"/>
        </w:rPr>
        <w:t xml:space="preserve">Forefront Threat Management Gateway </w:t>
      </w:r>
      <w:bookmarkEnd w:id="1311"/>
      <w:r w:rsidR="00AD4C5F" w:rsidRPr="00BB059B">
        <w:rPr>
          <w:rFonts w:ascii="Tahoma" w:eastAsia="PMingLiU" w:hAnsi="Tahoma" w:cs="Tahoma"/>
          <w:color w:val="F66400"/>
          <w:sz w:val="22"/>
          <w:lang w:eastAsia="zh-TW"/>
        </w:rPr>
        <w:t>Web Protection Service</w:t>
      </w:r>
      <w:bookmarkEnd w:id="1312"/>
      <w:bookmarkEnd w:id="1313"/>
    </w:p>
    <w:p w:rsidR="00221A57" w:rsidRPr="00BB059B" w:rsidRDefault="00221A57" w:rsidP="00221A57">
      <w:pPr>
        <w:rPr>
          <w:rFonts w:eastAsia="PMingLiU" w:cs="Tahoma"/>
          <w:lang w:eastAsia="zh-TW"/>
        </w:rPr>
      </w:pPr>
    </w:p>
    <w:p w:rsidR="00586FCE" w:rsidRPr="00BB059B" w:rsidRDefault="0079439D" w:rsidP="00221A57">
      <w:pPr>
        <w:ind w:left="720"/>
        <w:rPr>
          <w:rFonts w:eastAsia="PMingLiU" w:cs="Tahoma"/>
          <w:lang w:eastAsia="zh-TW"/>
        </w:rPr>
      </w:pPr>
      <w:bookmarkStart w:id="1314" w:name="_Toc336338322"/>
      <w:r w:rsidRPr="00BB059B">
        <w:rPr>
          <w:rFonts w:eastAsia="PMingLiU" w:cs="Tahoma"/>
          <w:bCs/>
          <w:color w:val="000000"/>
          <w:szCs w:val="18"/>
          <w:lang w:eastAsia="zh-TW"/>
        </w:rPr>
        <w:t>自</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日起，將不再提供</w:t>
      </w:r>
      <w:r w:rsidRPr="00BB059B">
        <w:rPr>
          <w:rFonts w:eastAsia="PMingLiU" w:cs="Tahoma"/>
          <w:bCs/>
          <w:color w:val="000000"/>
          <w:szCs w:val="18"/>
          <w:lang w:eastAsia="zh-TW"/>
        </w:rPr>
        <w:t xml:space="preserve"> Forefront Threat Management Gateway Web Protection Service</w:t>
      </w:r>
      <w:r w:rsidRPr="00BB059B">
        <w:rPr>
          <w:rFonts w:eastAsia="PMingLiU" w:cs="Tahoma"/>
          <w:bCs/>
          <w:color w:val="000000"/>
          <w:szCs w:val="18"/>
          <w:lang w:eastAsia="zh-TW"/>
        </w:rPr>
        <w:t>。自</w:t>
      </w:r>
      <w:r w:rsidR="00C93397">
        <w:rPr>
          <w:rFonts w:eastAsia="PMingLiU" w:cs="Tahoma"/>
          <w:bCs/>
          <w:color w:val="000000"/>
          <w:szCs w:val="18"/>
          <w:lang w:eastAsia="zh-TW"/>
        </w:rPr>
        <w:t> </w:t>
      </w:r>
      <w:r w:rsidRPr="00BB059B">
        <w:rPr>
          <w:rFonts w:eastAsia="PMingLiU" w:cs="Tahoma"/>
          <w:bCs/>
          <w:color w:val="000000"/>
          <w:szCs w:val="18"/>
          <w:lang w:eastAsia="zh-TW"/>
        </w:rPr>
        <w:t xml:space="preserve">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11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30 </w:t>
      </w:r>
      <w:r w:rsidRPr="00BB059B">
        <w:rPr>
          <w:rFonts w:eastAsia="PMingLiU" w:cs="Tahoma"/>
          <w:bCs/>
          <w:color w:val="000000"/>
          <w:szCs w:val="18"/>
          <w:lang w:eastAsia="zh-TW"/>
        </w:rPr>
        <w:t>日起，具備線上服務之有效訂閱的現有客戶得繼續使用線上服務，直至</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12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31 </w:t>
      </w:r>
      <w:r w:rsidRPr="00BB059B">
        <w:rPr>
          <w:rFonts w:eastAsia="PMingLiU" w:cs="Tahoma"/>
          <w:bCs/>
          <w:color w:val="000000"/>
          <w:szCs w:val="18"/>
          <w:lang w:eastAsia="zh-TW"/>
        </w:rPr>
        <w:t>日為止。</w:t>
      </w:r>
      <w:r w:rsidRPr="00BB059B">
        <w:rPr>
          <w:rFonts w:eastAsia="PMingLiU" w:cs="Tahoma"/>
          <w:lang w:eastAsia="zh-TW"/>
        </w:rPr>
        <w:t>現有客戶亦得視需求加入新使用者，不需要訂購額外的使用者訂閱使用權。</w:t>
      </w:r>
      <w:r w:rsidRPr="00BB059B">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221A57" w:rsidRPr="00BB059B" w:rsidRDefault="00221A57" w:rsidP="00221A57">
      <w:pPr>
        <w:rPr>
          <w:rFonts w:eastAsia="PMingLiU" w:cs="Tahoma"/>
          <w:lang w:eastAsia="zh-TW"/>
        </w:rPr>
      </w:pPr>
    </w:p>
    <w:p w:rsidR="00221A57" w:rsidRDefault="00221A57" w:rsidP="00221A57">
      <w:pPr>
        <w:rPr>
          <w:rFonts w:eastAsia="PMingLiU" w:cs="Tahoma"/>
          <w:lang w:eastAsia="zh-TW"/>
        </w:rPr>
      </w:pPr>
    </w:p>
    <w:p w:rsidR="00DB0573" w:rsidRDefault="00DB0573" w:rsidP="00221A57">
      <w:pPr>
        <w:rPr>
          <w:rFonts w:eastAsia="PMingLiU" w:cs="Tahoma"/>
          <w:lang w:eastAsia="zh-TW"/>
        </w:rPr>
      </w:pPr>
    </w:p>
    <w:p w:rsidR="00F41FCB" w:rsidRPr="00BB059B" w:rsidRDefault="00F41FCB" w:rsidP="00221A57">
      <w:pPr>
        <w:rPr>
          <w:rFonts w:eastAsia="PMingLiU" w:cs="Tahoma"/>
          <w:lang w:eastAsia="zh-TW"/>
        </w:rPr>
      </w:pPr>
    </w:p>
    <w:p w:rsidR="009E4FDD" w:rsidRPr="00BB059B" w:rsidRDefault="002D7DB5" w:rsidP="009E4FDD">
      <w:pPr>
        <w:pStyle w:val="Heading3"/>
        <w:rPr>
          <w:rFonts w:ascii="Tahoma" w:eastAsia="PMingLiU" w:hAnsi="Tahoma" w:cs="Tahoma"/>
        </w:rPr>
      </w:pPr>
      <w:bookmarkStart w:id="1315" w:name="_58_Forefront_Unified"/>
      <w:bookmarkStart w:id="1316" w:name="_Toc345401872"/>
      <w:bookmarkEnd w:id="1315"/>
      <w:r>
        <w:rPr>
          <w:rFonts w:ascii="Tahoma" w:eastAsia="PMingLiU" w:hAnsi="Tahoma" w:cs="Tahoma"/>
          <w:caps/>
          <w:color w:val="F66400"/>
          <w:sz w:val="22"/>
          <w:vertAlign w:val="superscript"/>
        </w:rPr>
        <w:t>59</w:t>
      </w:r>
      <w:r w:rsidR="00E03D05" w:rsidRPr="00BB059B">
        <w:rPr>
          <w:rFonts w:ascii="Tahoma" w:eastAsia="PMingLiU" w:hAnsi="Tahoma" w:cs="Tahoma"/>
          <w:color w:val="F66400"/>
          <w:sz w:val="22"/>
        </w:rPr>
        <w:t xml:space="preserve"> </w:t>
      </w:r>
      <w:r w:rsidR="00AD4C5F" w:rsidRPr="00BB059B">
        <w:rPr>
          <w:rFonts w:ascii="Tahoma" w:eastAsia="PMingLiU" w:hAnsi="Tahoma" w:cs="Tahoma"/>
          <w:color w:val="F66400"/>
          <w:sz w:val="22"/>
        </w:rPr>
        <w:t>Forefront Unified Access Gateway 2010</w:t>
      </w:r>
      <w:bookmarkEnd w:id="1314"/>
      <w:bookmarkEnd w:id="1316"/>
    </w:p>
    <w:bookmarkEnd w:id="1307"/>
    <w:bookmarkEnd w:id="1308"/>
    <w:p w:rsidR="009E4FDD" w:rsidRPr="00BB059B" w:rsidRDefault="009E4FDD" w:rsidP="009E4FDD">
      <w:pPr>
        <w:rPr>
          <w:rFonts w:eastAsia="PMingLiU" w:cs="Tahoma"/>
        </w:rPr>
      </w:pPr>
    </w:p>
    <w:p w:rsidR="009E4FDD" w:rsidRPr="00BB059B" w:rsidRDefault="009E4FDD" w:rsidP="00221A57">
      <w:pPr>
        <w:spacing w:after="60"/>
        <w:ind w:left="720"/>
        <w:rPr>
          <w:rFonts w:eastAsia="PMingLiU" w:cs="Tahoma"/>
        </w:rPr>
      </w:pPr>
      <w:r w:rsidRPr="00BB059B">
        <w:rPr>
          <w:rFonts w:eastAsia="PMingLiU" w:cs="Tahoma"/>
          <w:b/>
          <w:color w:val="000000"/>
          <w:szCs w:val="18"/>
        </w:rPr>
        <w:t>版本</w:t>
      </w:r>
    </w:p>
    <w:p w:rsidR="009E4FDD" w:rsidRPr="00BB059B" w:rsidRDefault="009E4FDD" w:rsidP="009E4FDD">
      <w:pPr>
        <w:ind w:left="720"/>
        <w:rPr>
          <w:rFonts w:eastAsia="PMingLiU" w:cs="Tahoma"/>
        </w:rPr>
      </w:pPr>
      <w:r w:rsidRPr="00BB059B">
        <w:rPr>
          <w:rFonts w:eastAsia="PMingLiU" w:cs="Tahoma"/>
          <w:color w:val="000000"/>
          <w:szCs w:val="18"/>
        </w:rPr>
        <w:t xml:space="preserve">Forefront Unified Access Gateway 2010 </w:t>
      </w:r>
      <w:r w:rsidRPr="00BB059B">
        <w:rPr>
          <w:rFonts w:eastAsia="PMingLiU" w:cs="Tahoma"/>
          <w:color w:val="000000"/>
          <w:szCs w:val="18"/>
        </w:rPr>
        <w:t>是</w:t>
      </w:r>
      <w:r w:rsidRPr="00BB059B">
        <w:rPr>
          <w:rFonts w:eastAsia="PMingLiU" w:cs="Tahoma"/>
          <w:color w:val="000000"/>
          <w:szCs w:val="18"/>
        </w:rPr>
        <w:t xml:space="preserve"> Whale Intelligent Application Gateway 2007 </w:t>
      </w:r>
      <w:r w:rsidRPr="00BB059B">
        <w:rPr>
          <w:rFonts w:eastAsia="PMingLiU" w:cs="Tahoma"/>
          <w:color w:val="000000"/>
          <w:szCs w:val="18"/>
        </w:rPr>
        <w:t>的下一個版本</w:t>
      </w:r>
    </w:p>
    <w:p w:rsidR="001979E9" w:rsidRDefault="001979E9">
      <w:pPr>
        <w:ind w:left="720"/>
        <w:rPr>
          <w:rFonts w:eastAsia="PMingLiU" w:cs="Tahoma"/>
        </w:rPr>
      </w:pPr>
    </w:p>
    <w:p w:rsidR="00C93397" w:rsidRPr="00BB059B" w:rsidRDefault="00C93397">
      <w:pPr>
        <w:ind w:left="720"/>
        <w:rPr>
          <w:rFonts w:eastAsia="PMingLiU" w:cs="Tahoma"/>
        </w:rPr>
      </w:pPr>
    </w:p>
    <w:p w:rsidR="00023FE7" w:rsidRPr="00BB059B" w:rsidRDefault="002D7DB5" w:rsidP="00416294">
      <w:pPr>
        <w:pStyle w:val="Heading3"/>
        <w:rPr>
          <w:rFonts w:ascii="Tahoma" w:eastAsia="PMingLiU" w:hAnsi="Tahoma" w:cs="Tahoma"/>
        </w:rPr>
      </w:pPr>
      <w:bookmarkStart w:id="1317" w:name="_51_High_Performance"/>
      <w:bookmarkStart w:id="1318" w:name="_59_HPC_Pack"/>
      <w:bookmarkStart w:id="1319" w:name="_Toc336338323"/>
      <w:bookmarkStart w:id="1320" w:name="_Toc345401873"/>
      <w:bookmarkStart w:id="1321" w:name="Srv_48HighPerfComputingPack"/>
      <w:bookmarkStart w:id="1322" w:name="Srv_54HighPerfComputingPack"/>
      <w:bookmarkStart w:id="1323" w:name="Srv_49HighPerfComputingPack"/>
      <w:bookmarkEnd w:id="1317"/>
      <w:bookmarkEnd w:id="1318"/>
      <w:r>
        <w:rPr>
          <w:rFonts w:ascii="Tahoma" w:eastAsia="PMingLiU" w:hAnsi="Tahoma" w:cs="Tahoma"/>
          <w:caps/>
          <w:color w:val="F66400"/>
          <w:sz w:val="22"/>
          <w:vertAlign w:val="superscript"/>
        </w:rPr>
        <w:t>60</w:t>
      </w:r>
      <w:r w:rsidR="00E03D05" w:rsidRPr="00BB059B">
        <w:rPr>
          <w:rFonts w:ascii="Tahoma" w:eastAsia="PMingLiU" w:hAnsi="Tahoma" w:cs="Tahoma"/>
          <w:color w:val="F66400"/>
          <w:sz w:val="22"/>
        </w:rPr>
        <w:t xml:space="preserve"> </w:t>
      </w:r>
      <w:r w:rsidR="00E92222" w:rsidRPr="00BB059B">
        <w:rPr>
          <w:rFonts w:ascii="Tahoma" w:eastAsia="PMingLiU" w:hAnsi="Tahoma" w:cs="Tahoma"/>
          <w:color w:val="F66400"/>
          <w:sz w:val="22"/>
        </w:rPr>
        <w:t>HPC Pack 2008 R2 Enterprise</w:t>
      </w:r>
      <w:bookmarkEnd w:id="1319"/>
      <w:bookmarkEnd w:id="1320"/>
    </w:p>
    <w:bookmarkEnd w:id="1321"/>
    <w:bookmarkEnd w:id="1322"/>
    <w:p w:rsidR="00023FE7" w:rsidRPr="00BB059B" w:rsidRDefault="00023FE7" w:rsidP="00416294">
      <w:pPr>
        <w:ind w:left="720"/>
        <w:rPr>
          <w:rFonts w:eastAsia="PMingLiU" w:cs="Tahoma"/>
        </w:rPr>
      </w:pPr>
    </w:p>
    <w:bookmarkEnd w:id="1323"/>
    <w:p w:rsidR="00221A57" w:rsidRPr="00BB059B" w:rsidRDefault="001978C7" w:rsidP="00221A57">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HPC Pack Enterprise </w:t>
      </w:r>
      <w:r w:rsidRPr="00BB059B">
        <w:rPr>
          <w:rFonts w:eastAsia="PMingLiU" w:cs="Tahoma"/>
          <w:b/>
          <w:color w:val="000000"/>
        </w:rPr>
        <w:t>生命週期終止相關聯的使用權之授與</w:t>
      </w:r>
    </w:p>
    <w:p w:rsidR="00221A57" w:rsidRPr="00BB059B" w:rsidRDefault="001978C7" w:rsidP="00221A57">
      <w:pPr>
        <w:ind w:left="720"/>
        <w:rPr>
          <w:rFonts w:eastAsia="PMingLiU" w:cs="Tahoma"/>
        </w:rPr>
      </w:pPr>
      <w:r w:rsidRPr="00BB059B">
        <w:rPr>
          <w:rFonts w:eastAsia="PMingLiU" w:cs="Tahoma"/>
          <w:color w:val="000000"/>
        </w:rPr>
        <w:t xml:space="preserve">HPC Pack 2008 R2 Enterprise </w:t>
      </w:r>
      <w:r w:rsidRPr="00BB059B">
        <w:rPr>
          <w:rFonts w:eastAsia="PMingLiU" w:cs="Tahoma"/>
          <w:color w:val="000000"/>
        </w:rPr>
        <w:t>將是大量授權中所販售的</w:t>
      </w:r>
      <w:r w:rsidRPr="00BB059B">
        <w:rPr>
          <w:rFonts w:eastAsia="PMingLiU" w:cs="Tahoma"/>
          <w:color w:val="000000"/>
        </w:rPr>
        <w:t xml:space="preserve"> HPC Pack Enterprise </w:t>
      </w:r>
      <w:r w:rsidRPr="00BB059B">
        <w:rPr>
          <w:rFonts w:eastAsia="PMingLiU" w:cs="Tahoma"/>
          <w:color w:val="000000"/>
        </w:rPr>
        <w:t>的最新版本。未來版本將以免費下載的方式提供。自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日當日或</w:t>
      </w:r>
      <w:r w:rsidRPr="00BB059B">
        <w:rPr>
          <w:rFonts w:eastAsia="PMingLiU" w:cs="Tahoma"/>
          <w:color w:val="000000"/>
        </w:rPr>
        <w:t xml:space="preserve"> Windows Server 2012 </w:t>
      </w:r>
      <w:r w:rsidRPr="00BB059B">
        <w:rPr>
          <w:rFonts w:eastAsia="PMingLiU" w:cs="Tahoma"/>
          <w:color w:val="000000"/>
        </w:rPr>
        <w:t>第一次在大量授權服務中心可供下載之曰期起，兩者以較早日期為準</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，將允許具備</w:t>
      </w:r>
      <w:r w:rsidRPr="00BB059B">
        <w:rPr>
          <w:rFonts w:eastAsia="PMingLiU" w:cs="Tahoma"/>
          <w:color w:val="000000"/>
        </w:rPr>
        <w:t xml:space="preserve"> HPC Pack 2008 R2 Enterprise </w:t>
      </w:r>
      <w:r w:rsidRPr="00BB059B">
        <w:rPr>
          <w:rFonts w:eastAsia="PMingLiU" w:cs="Tahoma"/>
          <w:color w:val="000000"/>
        </w:rPr>
        <w:t>使用權之有效軟體保證的大量授權客戶</w:t>
      </w:r>
      <w:r w:rsidRPr="00BB059B">
        <w:rPr>
          <w:rFonts w:eastAsia="PMingLiU" w:cs="Tahoma"/>
          <w:szCs w:val="18"/>
        </w:rPr>
        <w:t>使用</w:t>
      </w:r>
      <w:r w:rsidRPr="00BB059B">
        <w:rPr>
          <w:rFonts w:eastAsia="PMingLiU" w:cs="Tahoma"/>
          <w:szCs w:val="18"/>
        </w:rPr>
        <w:t xml:space="preserve"> Windows Server 2012 Standard </w:t>
      </w:r>
      <w:r w:rsidRPr="00BB059B">
        <w:rPr>
          <w:rFonts w:eastAsia="PMingLiU" w:cs="Tahoma"/>
          <w:szCs w:val="18"/>
        </w:rPr>
        <w:t>軟體。為了促進此等使用，一旦</w:t>
      </w:r>
      <w:r w:rsidRPr="00BB059B">
        <w:rPr>
          <w:rFonts w:eastAsia="PMingLiU" w:cs="Tahoma"/>
          <w:szCs w:val="18"/>
        </w:rPr>
        <w:t xml:space="preserve"> Windows Server 2012 </w:t>
      </w:r>
      <w:r w:rsidRPr="00BB059B">
        <w:rPr>
          <w:rFonts w:eastAsia="PMingLiU" w:cs="Tahoma"/>
          <w:szCs w:val="18"/>
        </w:rPr>
        <w:t>可供使用，則針對客戶已擁有之每兩項合格使用權，客戶至多可以視同已獲授予一項</w:t>
      </w:r>
      <w:r w:rsidRPr="00BB059B">
        <w:rPr>
          <w:rFonts w:eastAsia="PMingLiU" w:cs="Tahoma"/>
          <w:szCs w:val="18"/>
        </w:rPr>
        <w:t xml:space="preserve"> Windows Server 2012 Standard </w:t>
      </w:r>
      <w:r w:rsidRPr="00BB059B">
        <w:rPr>
          <w:rFonts w:eastAsia="PMingLiU" w:cs="Tahoma"/>
          <w:szCs w:val="18"/>
        </w:rPr>
        <w:t>處理器使用權。</w:t>
      </w:r>
    </w:p>
    <w:p w:rsidR="001978C7" w:rsidRPr="00BB059B" w:rsidRDefault="001978C7" w:rsidP="00221A57">
      <w:pPr>
        <w:ind w:left="720"/>
        <w:rPr>
          <w:rFonts w:eastAsia="PMingLiU" w:cs="Tahoma"/>
        </w:rPr>
      </w:pPr>
    </w:p>
    <w:p w:rsidR="001978C7" w:rsidRPr="00DB0573" w:rsidRDefault="001978C7" w:rsidP="00221A57">
      <w:pPr>
        <w:numPr>
          <w:ilvl w:val="0"/>
          <w:numId w:val="70"/>
        </w:numPr>
        <w:tabs>
          <w:tab w:val="clear" w:pos="360"/>
          <w:tab w:val="left" w:pos="1440"/>
        </w:tabs>
        <w:spacing w:after="60"/>
        <w:ind w:left="1440"/>
        <w:rPr>
          <w:rFonts w:eastAsia="PMingLiU" w:cs="Tahoma"/>
          <w:szCs w:val="18"/>
        </w:rPr>
      </w:pPr>
      <w:r w:rsidRPr="00DB0573">
        <w:rPr>
          <w:rFonts w:eastAsia="PMingLiU" w:cs="Tahoma"/>
          <w:color w:val="000000"/>
          <w:szCs w:val="18"/>
          <w:lang w:eastAsia="zh-TW"/>
        </w:rPr>
        <w:t>如果客戶擁有奇數的</w:t>
      </w:r>
      <w:r w:rsidRPr="00DB0573">
        <w:rPr>
          <w:rFonts w:eastAsia="PMingLiU" w:cs="Tahoma"/>
          <w:color w:val="000000"/>
          <w:szCs w:val="18"/>
          <w:lang w:eastAsia="zh-TW"/>
        </w:rPr>
        <w:t xml:space="preserve"> HPC Pack Enterprise </w:t>
      </w:r>
      <w:r w:rsidRPr="00DB0573">
        <w:rPr>
          <w:rFonts w:eastAsia="PMingLiU" w:cs="Tahoma"/>
          <w:color w:val="000000"/>
          <w:szCs w:val="18"/>
          <w:lang w:eastAsia="zh-TW"/>
        </w:rPr>
        <w:t>使用權，則客戶將必須化整為下一個偶數以決定其授權數目。</w:t>
      </w:r>
      <w:r w:rsidRPr="00DB0573">
        <w:rPr>
          <w:rFonts w:eastAsia="PMingLiU" w:cs="Tahoma"/>
          <w:color w:val="000000"/>
          <w:szCs w:val="18"/>
        </w:rPr>
        <w:t>例如，擁有三個</w:t>
      </w:r>
      <w:r w:rsidRPr="00DB0573">
        <w:rPr>
          <w:rFonts w:eastAsia="PMingLiU" w:cs="Tahoma"/>
          <w:color w:val="000000"/>
          <w:szCs w:val="18"/>
        </w:rPr>
        <w:t xml:space="preserve"> HPC Pack Enterprise </w:t>
      </w:r>
      <w:r w:rsidRPr="00DB0573">
        <w:rPr>
          <w:rFonts w:eastAsia="PMingLiU" w:cs="Tahoma"/>
          <w:color w:val="000000"/>
          <w:szCs w:val="18"/>
        </w:rPr>
        <w:t>使用權的客戶將視同已獲授予總數兩個之</w:t>
      </w:r>
      <w:r w:rsidRPr="00DB0573">
        <w:rPr>
          <w:rFonts w:eastAsia="PMingLiU" w:cs="Tahoma"/>
          <w:color w:val="000000"/>
          <w:szCs w:val="18"/>
        </w:rPr>
        <w:t xml:space="preserve"> Windows Server 2012 Standard </w:t>
      </w:r>
      <w:r w:rsidRPr="00DB0573">
        <w:rPr>
          <w:rFonts w:eastAsia="PMingLiU" w:cs="Tahoma"/>
          <w:color w:val="000000"/>
          <w:szCs w:val="18"/>
        </w:rPr>
        <w:t>使用權。</w:t>
      </w:r>
    </w:p>
    <w:p w:rsidR="001978C7" w:rsidRPr="00DB0573" w:rsidRDefault="001978C7" w:rsidP="00221A57">
      <w:pPr>
        <w:pStyle w:val="ListParagraph1"/>
        <w:numPr>
          <w:ilvl w:val="0"/>
          <w:numId w:val="70"/>
        </w:numPr>
        <w:tabs>
          <w:tab w:val="clear" w:pos="360"/>
          <w:tab w:val="left" w:pos="1440"/>
        </w:tabs>
        <w:spacing w:after="60"/>
        <w:ind w:left="1440"/>
        <w:contextualSpacing w:val="0"/>
        <w:rPr>
          <w:rFonts w:ascii="Tahoma" w:eastAsia="PMingLiU" w:hAnsi="Tahoma" w:cs="Tahoma"/>
          <w:sz w:val="18"/>
          <w:szCs w:val="18"/>
          <w:lang w:eastAsia="zh-TW"/>
        </w:rPr>
      </w:pPr>
      <w:r w:rsidRPr="00DB0573">
        <w:rPr>
          <w:rFonts w:ascii="Tahoma" w:eastAsia="PMingLiU" w:hAnsi="Tahoma" w:cs="Tahoma"/>
          <w:sz w:val="18"/>
          <w:szCs w:val="18"/>
          <w:lang w:eastAsia="zh-TW"/>
        </w:rPr>
        <w:t>依本項授權取得之使用權包括軟體保證範圍。合格使用權之對應範圍屆滿時，此等範圍將隨之屆滿。</w:t>
      </w:r>
    </w:p>
    <w:p w:rsidR="001978C7" w:rsidRPr="00DB0573" w:rsidRDefault="001978C7" w:rsidP="00221A57">
      <w:pPr>
        <w:pStyle w:val="ListParagraph1"/>
        <w:numPr>
          <w:ilvl w:val="0"/>
          <w:numId w:val="70"/>
        </w:numPr>
        <w:tabs>
          <w:tab w:val="clear" w:pos="360"/>
          <w:tab w:val="left" w:pos="1440"/>
        </w:tabs>
        <w:spacing w:after="60"/>
        <w:ind w:left="1440"/>
        <w:contextualSpacing w:val="0"/>
        <w:rPr>
          <w:rFonts w:ascii="Tahoma" w:eastAsia="PMingLiU" w:hAnsi="Tahoma" w:cs="Tahoma"/>
          <w:sz w:val="18"/>
          <w:szCs w:val="18"/>
          <w:lang w:eastAsia="zh-TW"/>
        </w:rPr>
      </w:pPr>
      <w:r w:rsidRPr="00DB0573">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DB0573" w:rsidRDefault="001978C7" w:rsidP="00221A57">
      <w:pPr>
        <w:numPr>
          <w:ilvl w:val="0"/>
          <w:numId w:val="70"/>
        </w:numPr>
        <w:tabs>
          <w:tab w:val="clear" w:pos="360"/>
          <w:tab w:val="left" w:pos="1440"/>
          <w:tab w:val="left" w:pos="2160"/>
        </w:tabs>
        <w:spacing w:after="60"/>
        <w:ind w:left="1440"/>
        <w:rPr>
          <w:rFonts w:eastAsia="PMingLiU" w:cs="Tahoma"/>
          <w:szCs w:val="18"/>
        </w:rPr>
      </w:pPr>
      <w:r w:rsidRPr="00DB0573">
        <w:rPr>
          <w:rFonts w:eastAsia="PMingLiU" w:cs="Tahoma"/>
          <w:szCs w:val="18"/>
        </w:rPr>
        <w:t>一旦依本項授權升級為</w:t>
      </w:r>
      <w:r w:rsidRPr="00DB0573">
        <w:rPr>
          <w:rFonts w:eastAsia="PMingLiU" w:cs="Tahoma"/>
          <w:szCs w:val="18"/>
        </w:rPr>
        <w:t xml:space="preserve"> Windows Server 2012 Standard</w:t>
      </w:r>
      <w:r w:rsidRPr="00DB0573">
        <w:rPr>
          <w:rFonts w:eastAsia="PMingLiU" w:cs="Tahoma"/>
          <w:szCs w:val="18"/>
        </w:rPr>
        <w:t>，客戶的現有</w:t>
      </w:r>
      <w:r w:rsidRPr="00DB0573">
        <w:rPr>
          <w:rFonts w:eastAsia="PMingLiU" w:cs="Tahoma"/>
          <w:color w:val="000000"/>
          <w:szCs w:val="18"/>
        </w:rPr>
        <w:t xml:space="preserve">HPC Pack Enterprise </w:t>
      </w:r>
      <w:r w:rsidRPr="00DB0573">
        <w:rPr>
          <w:rFonts w:eastAsia="PMingLiU" w:cs="Tahoma"/>
          <w:szCs w:val="18"/>
        </w:rPr>
        <w:t>使用權仍保持有效。</w:t>
      </w:r>
    </w:p>
    <w:p w:rsidR="001978C7" w:rsidRPr="00DB0573" w:rsidRDefault="001978C7" w:rsidP="00221A57">
      <w:pPr>
        <w:numPr>
          <w:ilvl w:val="0"/>
          <w:numId w:val="70"/>
        </w:numPr>
        <w:tabs>
          <w:tab w:val="clear" w:pos="360"/>
          <w:tab w:val="left" w:pos="1440"/>
          <w:tab w:val="left" w:pos="2160"/>
        </w:tabs>
        <w:spacing w:after="60"/>
        <w:ind w:left="1440"/>
        <w:rPr>
          <w:rFonts w:eastAsia="PMingLiU" w:cs="Tahoma"/>
          <w:szCs w:val="18"/>
        </w:rPr>
      </w:pPr>
      <w:r w:rsidRPr="00DB0573">
        <w:rPr>
          <w:rFonts w:eastAsia="PMingLiU" w:cs="Tahoma"/>
          <w:color w:val="000000"/>
          <w:szCs w:val="18"/>
        </w:rPr>
        <w:t>於相同</w:t>
      </w:r>
      <w:r w:rsidRPr="00DB0573">
        <w:rPr>
          <w:rFonts w:eastAsia="PMingLiU" w:cs="Tahoma"/>
          <w:color w:val="000000"/>
          <w:szCs w:val="18"/>
        </w:rPr>
        <w:t xml:space="preserve"> Enrollment </w:t>
      </w:r>
      <w:r w:rsidRPr="00DB0573">
        <w:rPr>
          <w:rFonts w:eastAsia="PMingLiU" w:cs="Tahoma"/>
          <w:color w:val="000000"/>
          <w:szCs w:val="18"/>
        </w:rPr>
        <w:t>有效期限，配合</w:t>
      </w:r>
      <w:r w:rsidRPr="00DB0573">
        <w:rPr>
          <w:rFonts w:eastAsia="PMingLiU" w:cs="Tahoma"/>
          <w:color w:val="000000"/>
          <w:szCs w:val="18"/>
        </w:rPr>
        <w:t xml:space="preserve"> Enterprise</w:t>
      </w:r>
      <w:r w:rsidRPr="00DB0573">
        <w:rPr>
          <w:rFonts w:eastAsia="PMingLiU" w:cs="Tahoma"/>
          <w:color w:val="000000"/>
          <w:szCs w:val="18"/>
        </w:rPr>
        <w:t>、</w:t>
      </w:r>
      <w:r w:rsidRPr="00DB0573">
        <w:rPr>
          <w:rFonts w:eastAsia="PMingLiU" w:cs="Tahoma"/>
          <w:color w:val="000000"/>
          <w:szCs w:val="18"/>
        </w:rPr>
        <w:t>Enterprise Subscription</w:t>
      </w:r>
      <w:r w:rsidRPr="00DB0573">
        <w:rPr>
          <w:rFonts w:eastAsia="PMingLiU" w:cs="Tahoma"/>
          <w:color w:val="000000"/>
          <w:szCs w:val="18"/>
        </w:rPr>
        <w:t>、</w:t>
      </w:r>
      <w:r w:rsidRPr="00DB0573">
        <w:rPr>
          <w:rFonts w:eastAsia="PMingLiU" w:cs="Tahoma"/>
          <w:color w:val="000000"/>
          <w:szCs w:val="18"/>
        </w:rPr>
        <w:t xml:space="preserve">Open Value Subscription </w:t>
      </w:r>
      <w:r w:rsidRPr="00DB0573">
        <w:rPr>
          <w:rFonts w:eastAsia="PMingLiU" w:cs="Tahoma"/>
          <w:color w:val="000000"/>
          <w:szCs w:val="18"/>
        </w:rPr>
        <w:t>或</w:t>
      </w:r>
      <w:r w:rsidRPr="00DB0573">
        <w:rPr>
          <w:rFonts w:eastAsia="PMingLiU" w:cs="Tahoma"/>
          <w:color w:val="000000"/>
          <w:szCs w:val="18"/>
        </w:rPr>
        <w:t xml:space="preserve"> EES </w:t>
      </w:r>
      <w:r w:rsidRPr="00DB0573">
        <w:rPr>
          <w:rFonts w:eastAsia="PMingLiU" w:cs="Tahoma"/>
          <w:color w:val="000000"/>
          <w:szCs w:val="18"/>
        </w:rPr>
        <w:t>客戶之排程校正程序而後續取得之</w:t>
      </w:r>
      <w:r w:rsidRPr="00DB0573">
        <w:rPr>
          <w:rFonts w:eastAsia="PMingLiU" w:cs="Tahoma"/>
          <w:color w:val="000000"/>
          <w:szCs w:val="18"/>
        </w:rPr>
        <w:t xml:space="preserve"> HPC Pack 2008 R2 Enterprise </w:t>
      </w:r>
      <w:r w:rsidRPr="00DB0573">
        <w:rPr>
          <w:rFonts w:eastAsia="PMingLiU" w:cs="Tahoma"/>
          <w:bCs/>
          <w:color w:val="000000"/>
          <w:szCs w:val="18"/>
        </w:rPr>
        <w:t>使用權，也是基於前述授權目的之合格使用權。</w:t>
      </w:r>
    </w:p>
    <w:p w:rsidR="001978C7" w:rsidRPr="00DB0573" w:rsidRDefault="001978C7" w:rsidP="00221A57">
      <w:pPr>
        <w:numPr>
          <w:ilvl w:val="0"/>
          <w:numId w:val="70"/>
        </w:numPr>
        <w:tabs>
          <w:tab w:val="clear" w:pos="360"/>
          <w:tab w:val="left" w:pos="1440"/>
          <w:tab w:val="left" w:pos="2160"/>
        </w:tabs>
        <w:spacing w:after="60"/>
        <w:ind w:left="1440"/>
        <w:rPr>
          <w:rFonts w:eastAsia="PMingLiU" w:cs="Tahoma"/>
          <w:szCs w:val="18"/>
        </w:rPr>
      </w:pPr>
      <w:r w:rsidRPr="00DB0573">
        <w:rPr>
          <w:rFonts w:eastAsia="PMingLiU" w:cs="Tahoma"/>
          <w:bCs/>
          <w:color w:val="000000"/>
          <w:szCs w:val="18"/>
        </w:rPr>
        <w:t>無論</w:t>
      </w:r>
      <w:r w:rsidRPr="00DB0573">
        <w:rPr>
          <w:rFonts w:eastAsia="PMingLiU" w:cs="Tahoma"/>
          <w:bCs/>
          <w:color w:val="000000"/>
          <w:szCs w:val="18"/>
        </w:rPr>
        <w:t xml:space="preserve"> Windows Server 2012 Standard </w:t>
      </w:r>
      <w:r w:rsidRPr="00DB0573">
        <w:rPr>
          <w:rFonts w:eastAsia="PMingLiU" w:cs="Tahoma"/>
          <w:bCs/>
          <w:color w:val="000000"/>
          <w:szCs w:val="18"/>
        </w:rPr>
        <w:t>使用權及該版本的任何升級的授權如何，對合格使用權和範圍之應付款項的義務仍具完整之效果及效力。</w:t>
      </w:r>
    </w:p>
    <w:p w:rsidR="00221A57" w:rsidRPr="00DB0573" w:rsidRDefault="00221A57" w:rsidP="00221A57">
      <w:pPr>
        <w:tabs>
          <w:tab w:val="left" w:pos="1440"/>
          <w:tab w:val="left" w:pos="2160"/>
        </w:tabs>
        <w:ind w:left="1080"/>
        <w:contextualSpacing/>
        <w:rPr>
          <w:rFonts w:eastAsia="PMingLiU" w:cs="Tahoma"/>
          <w:szCs w:val="18"/>
        </w:rPr>
      </w:pPr>
    </w:p>
    <w:p w:rsidR="00221A57" w:rsidRPr="00BB059B" w:rsidRDefault="001978C7" w:rsidP="00221A57">
      <w:pPr>
        <w:tabs>
          <w:tab w:val="left" w:pos="1440"/>
          <w:tab w:val="left" w:pos="2160"/>
        </w:tabs>
        <w:spacing w:after="60"/>
        <w:ind w:left="1080"/>
        <w:rPr>
          <w:rFonts w:eastAsia="PMingLiU" w:cs="Tahoma"/>
        </w:rPr>
      </w:pPr>
      <w:r w:rsidRPr="00BB059B">
        <w:rPr>
          <w:rFonts w:eastAsia="PMingLiU" w:cs="Tahoma"/>
          <w:b/>
          <w:szCs w:val="18"/>
        </w:rPr>
        <w:t>使用</w:t>
      </w:r>
      <w:r w:rsidRPr="00BB059B">
        <w:rPr>
          <w:rFonts w:eastAsia="PMingLiU" w:cs="Tahoma"/>
          <w:b/>
          <w:szCs w:val="18"/>
        </w:rPr>
        <w:t xml:space="preserve"> Windows Server 2012 for High Performance Computing (HPC) </w:t>
      </w:r>
      <w:r w:rsidRPr="00BB059B">
        <w:rPr>
          <w:rFonts w:eastAsia="PMingLiU" w:cs="Tahoma"/>
          <w:b/>
          <w:szCs w:val="18"/>
        </w:rPr>
        <w:t>的額外資訊</w:t>
      </w:r>
    </w:p>
    <w:p w:rsidR="00E62BC4" w:rsidRPr="00BB059B" w:rsidRDefault="001978C7" w:rsidP="00221A57">
      <w:pPr>
        <w:tabs>
          <w:tab w:val="left" w:pos="1440"/>
          <w:tab w:val="left" w:pos="2160"/>
        </w:tabs>
        <w:ind w:left="1080"/>
        <w:contextualSpacing/>
        <w:rPr>
          <w:rFonts w:eastAsia="PMingLiU" w:cs="Tahoma"/>
          <w:lang w:eastAsia="zh-TW"/>
        </w:rPr>
      </w:pPr>
      <w:r w:rsidRPr="00BB059B">
        <w:rPr>
          <w:rFonts w:eastAsia="PMingLiU" w:cs="Tahoma"/>
          <w:szCs w:val="18"/>
        </w:rPr>
        <w:t>當</w:t>
      </w:r>
      <w:r w:rsidRPr="00BB059B">
        <w:rPr>
          <w:rFonts w:eastAsia="PMingLiU" w:cs="Tahoma"/>
          <w:szCs w:val="18"/>
        </w:rPr>
        <w:t xml:space="preserve"> Windows Server 2012 Standard </w:t>
      </w:r>
      <w:r w:rsidRPr="00BB059B">
        <w:rPr>
          <w:rFonts w:eastAsia="PMingLiU" w:cs="Tahoma"/>
          <w:szCs w:val="18"/>
        </w:rPr>
        <w:t>或</w:t>
      </w:r>
      <w:r w:rsidRPr="00BB059B">
        <w:rPr>
          <w:rFonts w:eastAsia="PMingLiU" w:cs="Tahoma"/>
          <w:szCs w:val="18"/>
        </w:rPr>
        <w:t xml:space="preserve"> Datacenter </w:t>
      </w:r>
      <w:r w:rsidRPr="00BB059B">
        <w:rPr>
          <w:rFonts w:eastAsia="PMingLiU" w:cs="Tahoma"/>
          <w:szCs w:val="18"/>
        </w:rPr>
        <w:t>用於</w:t>
      </w:r>
      <w:r w:rsidRPr="00BB059B">
        <w:rPr>
          <w:rFonts w:eastAsia="PMingLiU" w:cs="Tahoma"/>
          <w:szCs w:val="18"/>
        </w:rPr>
        <w:t xml:space="preserve"> High Performance Computing </w:t>
      </w:r>
      <w:r w:rsidRPr="00BB059B">
        <w:rPr>
          <w:rFonts w:eastAsia="PMingLiU" w:cs="Tahoma"/>
          <w:szCs w:val="18"/>
        </w:rPr>
        <w:t>時，則　貴用戶不需要</w:t>
      </w:r>
      <w:r w:rsidRPr="00BB059B">
        <w:rPr>
          <w:rFonts w:eastAsia="PMingLiU" w:cs="Tahoma"/>
          <w:szCs w:val="18"/>
        </w:rPr>
        <w:t xml:space="preserve"> CAL </w:t>
      </w:r>
      <w:r w:rsidRPr="00BB059B">
        <w:rPr>
          <w:rFonts w:eastAsia="PMingLiU" w:cs="Tahoma"/>
          <w:szCs w:val="18"/>
        </w:rPr>
        <w:t>便能存取軟體。「</w:t>
      </w:r>
      <w:r w:rsidRPr="00BB059B">
        <w:rPr>
          <w:rFonts w:eastAsia="PMingLiU" w:cs="Tahoma"/>
        </w:rPr>
        <w:t>High Performance Computing (</w:t>
      </w:r>
      <w:r w:rsidRPr="00BB059B">
        <w:rPr>
          <w:rFonts w:eastAsia="PMingLiU" w:cs="Tahoma"/>
        </w:rPr>
        <w:t>以下稱「</w:t>
      </w:r>
      <w:r w:rsidRPr="00BB059B">
        <w:rPr>
          <w:rFonts w:eastAsia="PMingLiU" w:cs="Tahoma"/>
        </w:rPr>
        <w:t>HPC</w:t>
      </w:r>
      <w:r w:rsidRPr="00BB059B">
        <w:rPr>
          <w:rFonts w:eastAsia="PMingLiU" w:cs="Tahoma"/>
        </w:rPr>
        <w:t>」</w:t>
      </w:r>
      <w:r w:rsidRPr="00BB059B">
        <w:rPr>
          <w:rFonts w:eastAsia="PMingLiU" w:cs="Tahoma"/>
        </w:rPr>
        <w:t xml:space="preserve">) </w:t>
      </w:r>
      <w:r w:rsidRPr="00BB059B">
        <w:rPr>
          <w:rFonts w:eastAsia="PMingLiU" w:cs="Tahoma"/>
        </w:rPr>
        <w:t>工作負載」係指</w:t>
      </w:r>
      <w:r w:rsidRPr="00BB059B">
        <w:rPr>
          <w:rFonts w:eastAsia="PMingLiU" w:cs="Tahoma"/>
          <w:u w:val="single"/>
        </w:rPr>
        <w:t>使用</w:t>
      </w:r>
      <w:r w:rsidRPr="00BB059B">
        <w:rPr>
          <w:rFonts w:eastAsia="PMingLiU" w:cs="Tahoma"/>
        </w:rPr>
        <w:t>伺服器軟體來執行叢集節點，並基於支援叢集</w:t>
      </w:r>
      <w:r w:rsidRPr="00BB059B">
        <w:rPr>
          <w:rFonts w:eastAsia="PMingLiU" w:cs="Tahoma"/>
        </w:rPr>
        <w:t xml:space="preserve"> HPC </w:t>
      </w:r>
      <w:r w:rsidRPr="00BB059B">
        <w:rPr>
          <w:rFonts w:eastAsia="PMingLiU" w:cs="Tahoma"/>
        </w:rPr>
        <w:t>應用程式之目的於必要時將伺服器軟體與其他軟體合併使用時的工作負載，其可允許在該叢集上進行安全性、儲存、效能增強和系統管理。</w:t>
      </w:r>
      <w:r w:rsidRPr="00BB059B">
        <w:rPr>
          <w:rFonts w:eastAsia="PMingLiU" w:cs="Tahoma"/>
          <w:szCs w:val="18"/>
          <w:lang w:eastAsia="zh-TW"/>
        </w:rPr>
        <w:t>如需其他詳細資訊，</w:t>
      </w:r>
      <w:r w:rsidR="00C93397">
        <w:rPr>
          <w:rFonts w:eastAsia="PMingLiU" w:cs="Tahoma"/>
          <w:szCs w:val="18"/>
          <w:lang w:eastAsia="zh-TW"/>
        </w:rPr>
        <w:br/>
      </w:r>
      <w:r w:rsidRPr="00BB059B">
        <w:rPr>
          <w:rFonts w:eastAsia="PMingLiU" w:cs="Tahoma"/>
          <w:szCs w:val="18"/>
          <w:lang w:eastAsia="zh-TW"/>
        </w:rPr>
        <w:t>請參閱「產品使用權」。</w:t>
      </w:r>
    </w:p>
    <w:p w:rsidR="00023FE7" w:rsidRPr="00BB059B" w:rsidRDefault="00023FE7" w:rsidP="00221A57">
      <w:pPr>
        <w:ind w:left="216"/>
        <w:rPr>
          <w:rFonts w:eastAsia="PMingLiU" w:cs="Tahoma"/>
          <w:lang w:eastAsia="zh-TW"/>
        </w:rPr>
      </w:pPr>
    </w:p>
    <w:p w:rsidR="00586FCE" w:rsidRPr="00BB059B" w:rsidRDefault="00586FCE" w:rsidP="00221A57">
      <w:pPr>
        <w:ind w:left="216"/>
        <w:rPr>
          <w:rFonts w:eastAsia="PMingLiU" w:cs="Tahoma"/>
          <w:lang w:eastAsia="zh-TW"/>
        </w:rPr>
      </w:pPr>
    </w:p>
    <w:p w:rsidR="00023FE7" w:rsidRPr="00BB059B" w:rsidRDefault="00AD4C5F" w:rsidP="00416294">
      <w:pPr>
        <w:pStyle w:val="Heading3"/>
        <w:rPr>
          <w:rFonts w:ascii="Tahoma" w:eastAsia="PMingLiU" w:hAnsi="Tahoma" w:cs="Tahoma"/>
          <w:lang w:eastAsia="zh-TW"/>
        </w:rPr>
      </w:pPr>
      <w:bookmarkStart w:id="1324" w:name="_58_Learning_Solutions"/>
      <w:bookmarkStart w:id="1325" w:name="_54_Learning_Solutions"/>
      <w:bookmarkStart w:id="1326" w:name="_60_Learning_Solutions"/>
      <w:bookmarkStart w:id="1327" w:name="Srv_60LearningSolMCP1ExamVouch"/>
      <w:bookmarkStart w:id="1328" w:name="_Toc336338324"/>
      <w:bookmarkStart w:id="1329" w:name="_Toc345401874"/>
      <w:bookmarkStart w:id="1330" w:name="Srv_55LearningSolMCP1ExamVouch"/>
      <w:bookmarkStart w:id="1331" w:name="Srv_56LearningSolMCP1ExamVouch"/>
      <w:bookmarkEnd w:id="1324"/>
      <w:bookmarkEnd w:id="1325"/>
      <w:bookmarkEnd w:id="1326"/>
      <w:r w:rsidRPr="00BB059B">
        <w:rPr>
          <w:rFonts w:ascii="Tahoma" w:eastAsia="PMingLiU" w:hAnsi="Tahoma" w:cs="Tahoma"/>
          <w:caps/>
          <w:color w:val="F66400"/>
          <w:sz w:val="22"/>
          <w:vertAlign w:val="superscript"/>
          <w:lang w:eastAsia="zh-TW"/>
        </w:rPr>
        <w:t>6</w:t>
      </w:r>
      <w:r w:rsidR="002D7DB5">
        <w:rPr>
          <w:rFonts w:ascii="Tahoma" w:eastAsia="PMingLiU" w:hAnsi="Tahoma" w:cs="Tahoma"/>
          <w:caps/>
          <w:color w:val="F66400"/>
          <w:sz w:val="22"/>
          <w:vertAlign w:val="superscript"/>
          <w:lang w:eastAsia="zh-TW"/>
        </w:rPr>
        <w:t>1</w:t>
      </w:r>
      <w:r w:rsidRPr="00BB059B">
        <w:rPr>
          <w:rFonts w:ascii="Tahoma" w:eastAsia="PMingLiU" w:hAnsi="Tahoma" w:cs="Tahoma"/>
          <w:color w:val="F66400"/>
          <w:sz w:val="22"/>
          <w:lang w:eastAsia="zh-TW"/>
        </w:rPr>
        <w:t xml:space="preserve"> Learning Solutions MCP Exam Vouchers</w:t>
      </w:r>
      <w:bookmarkEnd w:id="1327"/>
      <w:bookmarkEnd w:id="1328"/>
      <w:bookmarkEnd w:id="1329"/>
    </w:p>
    <w:bookmarkEnd w:id="1330"/>
    <w:p w:rsidR="00023FE7" w:rsidRPr="00DB0573" w:rsidRDefault="00023FE7" w:rsidP="00416294">
      <w:pPr>
        <w:pStyle w:val="EndnoteText"/>
        <w:rPr>
          <w:rFonts w:ascii="Tahoma" w:eastAsia="PMingLiU" w:hAnsi="Tahoma" w:cs="Tahoma"/>
          <w:sz w:val="18"/>
          <w:szCs w:val="18"/>
          <w:lang w:eastAsia="zh-TW"/>
        </w:rPr>
      </w:pPr>
    </w:p>
    <w:bookmarkEnd w:id="1331"/>
    <w:p w:rsidR="002A760F" w:rsidRPr="00DB0573" w:rsidRDefault="002A760F" w:rsidP="003A738C">
      <w:pPr>
        <w:pStyle w:val="EndnoteText"/>
        <w:ind w:left="720"/>
        <w:rPr>
          <w:rFonts w:ascii="Tahoma" w:eastAsia="PMingLiU" w:hAnsi="Tahoma" w:cs="Tahoma"/>
          <w:sz w:val="18"/>
          <w:szCs w:val="18"/>
          <w:lang w:eastAsia="zh-TW"/>
        </w:rPr>
      </w:pPr>
      <w:r w:rsidRPr="00DB0573">
        <w:rPr>
          <w:rFonts w:ascii="Tahoma" w:eastAsia="PMingLiU" w:hAnsi="Tahoma" w:cs="Tahoma"/>
          <w:sz w:val="18"/>
          <w:szCs w:val="18"/>
          <w:lang w:eastAsia="zh-TW"/>
        </w:rPr>
        <w:t>所有測驗券皆最先交付，而且得自訂購日期起算</w:t>
      </w:r>
      <w:r w:rsidRPr="00DB0573">
        <w:rPr>
          <w:rFonts w:ascii="Tahoma" w:eastAsia="PMingLiU" w:hAnsi="Tahoma" w:cs="Tahoma"/>
          <w:sz w:val="18"/>
          <w:szCs w:val="18"/>
          <w:lang w:eastAsia="zh-TW"/>
        </w:rPr>
        <w:t xml:space="preserve"> 12 </w:t>
      </w:r>
      <w:r w:rsidRPr="00DB0573">
        <w:rPr>
          <w:rFonts w:ascii="Tahoma" w:eastAsia="PMingLiU" w:hAnsi="Tahoma" w:cs="Tahoma"/>
          <w:sz w:val="18"/>
          <w:szCs w:val="18"/>
          <w:lang w:eastAsia="zh-TW"/>
        </w:rPr>
        <w:t>個月之前隨時使用。</w:t>
      </w:r>
      <w:r w:rsidRPr="00DB0573">
        <w:rPr>
          <w:rFonts w:ascii="Tahoma" w:eastAsia="PMingLiU" w:hAnsi="Tahoma" w:cs="Tahoma"/>
          <w:bCs/>
          <w:color w:val="000000"/>
          <w:sz w:val="18"/>
          <w:szCs w:val="18"/>
          <w:lang w:eastAsia="zh-TW"/>
        </w:rPr>
        <w:t>如需線上服務價格及付款條件，</w:t>
      </w:r>
      <w:r w:rsidR="00C93397" w:rsidRPr="00DB0573">
        <w:rPr>
          <w:rFonts w:ascii="Tahoma" w:eastAsia="PMingLiU" w:hAnsi="Tahoma" w:cs="Tahoma"/>
          <w:bCs/>
          <w:color w:val="000000"/>
          <w:sz w:val="18"/>
          <w:szCs w:val="18"/>
          <w:lang w:eastAsia="zh-TW"/>
        </w:rPr>
        <w:br/>
      </w:r>
      <w:r w:rsidRPr="00DB0573">
        <w:rPr>
          <w:rFonts w:ascii="Tahoma" w:eastAsia="PMingLiU" w:hAnsi="Tahoma" w:cs="Tahoma"/>
          <w:bCs/>
          <w:color w:val="000000"/>
          <w:sz w:val="18"/>
          <w:szCs w:val="18"/>
          <w:lang w:eastAsia="zh-TW"/>
        </w:rPr>
        <w:t>請參閱</w:t>
      </w:r>
      <w:r w:rsidR="00C93397" w:rsidRPr="00DB0573">
        <w:rPr>
          <w:rFonts w:ascii="Tahoma" w:eastAsia="PMingLiU" w:hAnsi="Tahoma" w:cs="Tahoma"/>
          <w:bCs/>
          <w:color w:val="000000"/>
          <w:sz w:val="18"/>
          <w:szCs w:val="18"/>
          <w:lang w:eastAsia="zh-TW"/>
        </w:rPr>
        <w:t xml:space="preserve"> </w:t>
      </w:r>
      <w:hyperlink w:anchor="_第_5_節_1" w:history="1">
        <w:hyperlink w:anchor="_Section_5_–" w:history="1">
          <w:r w:rsidR="003A738C" w:rsidRPr="00BB059B">
            <w:rPr>
              <w:rStyle w:val="Hyperlink"/>
              <w:rFonts w:ascii="Tahoma" w:eastAsia="PMingLiU" w:hAnsi="Tahoma" w:cs="Tahoma"/>
              <w:sz w:val="18"/>
              <w:szCs w:val="18"/>
              <w:lang w:eastAsia="zh-TW"/>
            </w:rPr>
            <w:t>第</w:t>
          </w:r>
          <w:r w:rsidR="003A738C" w:rsidRPr="00BB059B">
            <w:rPr>
              <w:rStyle w:val="Hyperlink"/>
              <w:rFonts w:ascii="Tahoma" w:eastAsia="PMingLiU" w:hAnsi="Tahoma" w:cs="Tahoma"/>
              <w:sz w:val="18"/>
              <w:szCs w:val="18"/>
              <w:lang w:eastAsia="zh-TW"/>
            </w:rPr>
            <w:t xml:space="preserve"> 5 </w:t>
          </w:r>
          <w:r w:rsidR="003A738C" w:rsidRPr="00BB059B">
            <w:rPr>
              <w:rStyle w:val="Hyperlink"/>
              <w:rFonts w:ascii="Tahoma" w:eastAsia="PMingLiU" w:hAnsi="Tahoma" w:cs="Tahoma"/>
              <w:sz w:val="18"/>
              <w:szCs w:val="18"/>
              <w:lang w:eastAsia="zh-TW"/>
            </w:rPr>
            <w:t>節</w:t>
          </w:r>
        </w:hyperlink>
      </w:hyperlink>
      <w:r w:rsidRPr="00DB0573">
        <w:rPr>
          <w:rFonts w:ascii="Tahoma" w:eastAsia="PMingLiU" w:hAnsi="Tahoma" w:cs="Tahoma"/>
          <w:bCs/>
          <w:color w:val="000000"/>
          <w:sz w:val="18"/>
          <w:szCs w:val="18"/>
          <w:lang w:eastAsia="zh-TW"/>
        </w:rPr>
        <w:t>。</w:t>
      </w:r>
    </w:p>
    <w:p w:rsidR="00F42FD5" w:rsidRPr="00BB059B" w:rsidRDefault="00F42FD5" w:rsidP="00416294">
      <w:pPr>
        <w:pStyle w:val="EndnoteText"/>
        <w:ind w:left="720"/>
        <w:rPr>
          <w:rFonts w:ascii="Tahoma" w:eastAsia="PMingLiU" w:hAnsi="Tahoma" w:cs="Tahoma"/>
          <w:lang w:eastAsia="zh-TW"/>
        </w:rPr>
      </w:pPr>
    </w:p>
    <w:p w:rsidR="00586FCE" w:rsidRDefault="00586FCE"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Default="00462906" w:rsidP="00416294">
      <w:pPr>
        <w:pStyle w:val="EndnoteText"/>
        <w:ind w:left="720"/>
        <w:rPr>
          <w:rFonts w:ascii="Tahoma" w:eastAsia="PMingLiU" w:hAnsi="Tahoma" w:cs="Tahoma"/>
          <w:lang w:eastAsia="zh-TW"/>
        </w:rPr>
      </w:pPr>
    </w:p>
    <w:p w:rsidR="00462906" w:rsidRPr="00BB059B" w:rsidRDefault="00462906" w:rsidP="00416294">
      <w:pPr>
        <w:pStyle w:val="EndnoteText"/>
        <w:ind w:left="720"/>
        <w:rPr>
          <w:rFonts w:ascii="Tahoma" w:eastAsia="PMingLiU" w:hAnsi="Tahoma" w:cs="Tahoma"/>
          <w:lang w:eastAsia="zh-TW"/>
        </w:rPr>
      </w:pPr>
    </w:p>
    <w:p w:rsidR="00F42FD5" w:rsidRPr="00BB059B" w:rsidRDefault="00AD4C5F" w:rsidP="00416294">
      <w:pPr>
        <w:pStyle w:val="Heading2"/>
        <w:ind w:left="0"/>
        <w:rPr>
          <w:rFonts w:ascii="Tahoma" w:eastAsia="PMingLiU" w:hAnsi="Tahoma" w:cs="Tahoma"/>
        </w:rPr>
      </w:pPr>
      <w:bookmarkStart w:id="1332" w:name="_61_Lync_Online"/>
      <w:bookmarkStart w:id="1333" w:name="_Toc336338325"/>
      <w:bookmarkStart w:id="1334" w:name="_Toc345401875"/>
      <w:bookmarkStart w:id="1335" w:name="Srv_65LyncOnlinePlan1and2"/>
      <w:bookmarkEnd w:id="1332"/>
      <w:r w:rsidRPr="00BB059B">
        <w:rPr>
          <w:rFonts w:ascii="Tahoma" w:eastAsia="PMingLiU" w:hAnsi="Tahoma" w:cs="Tahoma"/>
          <w:caps/>
          <w:color w:val="FF6600"/>
          <w:sz w:val="22"/>
          <w:vertAlign w:val="superscript"/>
        </w:rPr>
        <w:t>6</w:t>
      </w:r>
      <w:r w:rsidR="002D7DB5">
        <w:rPr>
          <w:rFonts w:ascii="Tahoma" w:eastAsia="PMingLiU" w:hAnsi="Tahoma" w:cs="Tahoma"/>
          <w:caps/>
          <w:color w:val="FF6600"/>
          <w:sz w:val="22"/>
          <w:vertAlign w:val="superscript"/>
        </w:rPr>
        <w:t>2</w:t>
      </w:r>
      <w:r w:rsidR="00E03D05" w:rsidRPr="00BB059B">
        <w:rPr>
          <w:rFonts w:ascii="Tahoma" w:eastAsia="PMingLiU" w:hAnsi="Tahoma" w:cs="Tahoma"/>
          <w:color w:val="F66400"/>
          <w:sz w:val="22"/>
        </w:rPr>
        <w:t xml:space="preserve"> </w:t>
      </w:r>
      <w:r w:rsidRPr="00BB059B">
        <w:rPr>
          <w:rFonts w:ascii="Tahoma" w:eastAsia="PMingLiU" w:hAnsi="Tahoma" w:cs="Tahoma"/>
          <w:color w:val="FF6600"/>
          <w:sz w:val="22"/>
        </w:rPr>
        <w:t>Lync Online Plan 1</w:t>
      </w:r>
      <w:r w:rsidRPr="00BB059B">
        <w:rPr>
          <w:rFonts w:ascii="Tahoma" w:eastAsia="PMingLiU" w:hAnsi="Tahoma" w:cs="Tahoma"/>
          <w:color w:val="FF6600"/>
          <w:sz w:val="22"/>
        </w:rPr>
        <w:t>、</w:t>
      </w:r>
      <w:r w:rsidRPr="00BB059B">
        <w:rPr>
          <w:rFonts w:ascii="Tahoma" w:eastAsia="PMingLiU" w:hAnsi="Tahoma" w:cs="Tahoma"/>
          <w:color w:val="FF6600"/>
          <w:sz w:val="22"/>
        </w:rPr>
        <w:t xml:space="preserve">2 </w:t>
      </w:r>
      <w:r w:rsidRPr="00BB059B">
        <w:rPr>
          <w:rFonts w:ascii="Tahoma" w:eastAsia="PMingLiU" w:hAnsi="Tahoma" w:cs="Tahoma"/>
          <w:color w:val="FF6600"/>
          <w:sz w:val="22"/>
        </w:rPr>
        <w:t>及</w:t>
      </w:r>
      <w:r w:rsidRPr="00BB059B">
        <w:rPr>
          <w:rFonts w:ascii="Tahoma" w:eastAsia="PMingLiU" w:hAnsi="Tahoma" w:cs="Tahoma"/>
          <w:color w:val="FF6600"/>
          <w:sz w:val="22"/>
        </w:rPr>
        <w:t xml:space="preserve"> 3</w:t>
      </w:r>
      <w:bookmarkEnd w:id="1333"/>
      <w:bookmarkEnd w:id="1334"/>
    </w:p>
    <w:bookmarkEnd w:id="1335"/>
    <w:p w:rsidR="00F42FD5" w:rsidRPr="00BB059B" w:rsidRDefault="00F42FD5" w:rsidP="00F42FD5">
      <w:pPr>
        <w:rPr>
          <w:rFonts w:eastAsia="PMingLiU" w:cs="Tahoma"/>
        </w:rPr>
      </w:pPr>
    </w:p>
    <w:p w:rsidR="00194DAF" w:rsidRPr="00BB059B" w:rsidRDefault="00194DAF" w:rsidP="008A36D8">
      <w:pPr>
        <w:ind w:left="720"/>
        <w:rPr>
          <w:rFonts w:eastAsia="PMingLiU" w:cs="Tahoma"/>
          <w:lang w:eastAsia="zh-TW"/>
        </w:rPr>
      </w:pPr>
      <w:r w:rsidRPr="00BB059B">
        <w:rPr>
          <w:rFonts w:eastAsia="PMingLiU" w:cs="Tahoma"/>
          <w:color w:val="000000"/>
        </w:rPr>
        <w:t xml:space="preserve">Lync Online Plan 1 </w:t>
      </w:r>
      <w:r w:rsidRPr="00BB059B">
        <w:rPr>
          <w:rFonts w:eastAsia="PMingLiU" w:cs="Tahoma"/>
          <w:color w:val="000000"/>
        </w:rPr>
        <w:t>及</w:t>
      </w:r>
      <w:r w:rsidRPr="00BB059B">
        <w:rPr>
          <w:rFonts w:eastAsia="PMingLiU" w:cs="Tahoma"/>
          <w:color w:val="000000"/>
        </w:rPr>
        <w:t xml:space="preserve"> Plan 2 </w:t>
      </w:r>
      <w:r w:rsidRPr="00BB059B">
        <w:rPr>
          <w:rFonts w:eastAsia="PMingLiU" w:cs="Tahoma"/>
          <w:color w:val="000000"/>
        </w:rPr>
        <w:t>需要分別訂購及安裝</w:t>
      </w:r>
      <w:r w:rsidRPr="00BB059B">
        <w:rPr>
          <w:rFonts w:eastAsia="PMingLiU" w:cs="Tahoma"/>
          <w:color w:val="000000"/>
        </w:rPr>
        <w:t xml:space="preserve"> Microsoft Lync 2010 (</w:t>
      </w:r>
      <w:r w:rsidRPr="00BB059B">
        <w:rPr>
          <w:rFonts w:eastAsia="PMingLiU" w:cs="Tahoma"/>
          <w:color w:val="000000"/>
        </w:rPr>
        <w:t>或</w:t>
      </w:r>
      <w:r w:rsidRPr="00BB059B">
        <w:rPr>
          <w:rFonts w:eastAsia="PMingLiU" w:cs="Tahoma"/>
          <w:color w:val="000000"/>
        </w:rPr>
        <w:t xml:space="preserve"> Lync for Mac 2011)</w:t>
      </w:r>
      <w:r w:rsidRPr="00BB059B">
        <w:rPr>
          <w:rFonts w:eastAsia="PMingLiU" w:cs="Tahoma"/>
          <w:color w:val="000000"/>
        </w:rPr>
        <w:t>。在有限時間優惠期間內，</w:t>
      </w:r>
      <w:r w:rsidRPr="00BB059B">
        <w:rPr>
          <w:rFonts w:eastAsia="PMingLiU" w:cs="Tahoma"/>
          <w:color w:val="000000"/>
        </w:rPr>
        <w:t xml:space="preserve">Lync Online </w:t>
      </w:r>
      <w:r w:rsidRPr="00BB059B">
        <w:rPr>
          <w:rFonts w:eastAsia="PMingLiU" w:cs="Tahoma"/>
          <w:color w:val="000000"/>
        </w:rPr>
        <w:t>授權客戶的每一份</w:t>
      </w:r>
      <w:r w:rsidRPr="00BB059B">
        <w:rPr>
          <w:rFonts w:eastAsia="PMingLiU" w:cs="Tahoma"/>
          <w:color w:val="000000"/>
        </w:rPr>
        <w:t xml:space="preserve"> Lync Online </w:t>
      </w:r>
      <w:r w:rsidRPr="00BB059B">
        <w:rPr>
          <w:rFonts w:eastAsia="PMingLiU" w:cs="Tahoma"/>
          <w:color w:val="000000"/>
        </w:rPr>
        <w:t>試用或付清之訂閱使用權，可免費取得一份</w:t>
      </w:r>
      <w:r w:rsidRPr="00BB059B">
        <w:rPr>
          <w:rFonts w:eastAsia="PMingLiU" w:cs="Tahoma"/>
          <w:color w:val="000000"/>
        </w:rPr>
        <w:t xml:space="preserve"> Lync 2010 (</w:t>
      </w:r>
      <w:r w:rsidRPr="00BB059B">
        <w:rPr>
          <w:rFonts w:eastAsia="PMingLiU" w:cs="Tahoma"/>
          <w:color w:val="000000"/>
        </w:rPr>
        <w:t>或</w:t>
      </w:r>
      <w:r w:rsidRPr="00BB059B">
        <w:rPr>
          <w:rFonts w:eastAsia="PMingLiU" w:cs="Tahoma"/>
          <w:color w:val="000000"/>
        </w:rPr>
        <w:t xml:space="preserve"> Lync for Mac 2011) </w:t>
      </w:r>
      <w:r w:rsidRPr="00BB059B">
        <w:rPr>
          <w:rFonts w:eastAsia="PMingLiU" w:cs="Tahoma"/>
          <w:color w:val="000000"/>
        </w:rPr>
        <w:t>的授權拷貝。</w:t>
      </w:r>
      <w:r w:rsidRPr="00BB059B">
        <w:rPr>
          <w:rFonts w:eastAsia="PMingLiU" w:cs="Tahoma"/>
          <w:color w:val="000000"/>
          <w:lang w:eastAsia="zh-TW"/>
        </w:rPr>
        <w:t>該軟體僅得與</w:t>
      </w:r>
      <w:r w:rsidRPr="00BB059B">
        <w:rPr>
          <w:rFonts w:eastAsia="PMingLiU" w:cs="Tahoma"/>
          <w:color w:val="000000"/>
          <w:lang w:eastAsia="zh-TW"/>
        </w:rPr>
        <w:t xml:space="preserve"> Lync Online </w:t>
      </w:r>
      <w:r w:rsidRPr="00BB059B">
        <w:rPr>
          <w:rFonts w:eastAsia="PMingLiU" w:cs="Tahoma"/>
          <w:color w:val="000000"/>
          <w:lang w:eastAsia="zh-TW"/>
        </w:rPr>
        <w:t>搭配使用，而且該軟體之所有使用權將因基本訂閱使用權屆滿或移轉至下一個主要新版本的</w:t>
      </w:r>
      <w:r w:rsidRPr="00BB059B">
        <w:rPr>
          <w:rFonts w:eastAsia="PMingLiU" w:cs="Tahoma"/>
          <w:color w:val="000000"/>
          <w:lang w:eastAsia="zh-TW"/>
        </w:rPr>
        <w:t xml:space="preserve"> Lync Online (</w:t>
      </w:r>
      <w:r w:rsidRPr="00BB059B">
        <w:rPr>
          <w:rFonts w:eastAsia="PMingLiU" w:cs="Tahoma"/>
          <w:color w:val="000000"/>
          <w:lang w:eastAsia="zh-TW"/>
        </w:rPr>
        <w:t>視何者先發生</w:t>
      </w:r>
      <w:r w:rsidRPr="00BB059B">
        <w:rPr>
          <w:rFonts w:eastAsia="PMingLiU" w:cs="Tahoma"/>
          <w:color w:val="000000"/>
          <w:lang w:eastAsia="zh-TW"/>
        </w:rPr>
        <w:t xml:space="preserve">) </w:t>
      </w:r>
      <w:r w:rsidRPr="00BB059B">
        <w:rPr>
          <w:rFonts w:eastAsia="PMingLiU" w:cs="Tahoma"/>
          <w:color w:val="000000"/>
          <w:lang w:eastAsia="zh-TW"/>
        </w:rPr>
        <w:t>而隨之終止。尚未從</w:t>
      </w:r>
      <w:r w:rsidRPr="00BB059B">
        <w:rPr>
          <w:rFonts w:eastAsia="PMingLiU" w:cs="Tahoma"/>
          <w:color w:val="000000"/>
          <w:lang w:eastAsia="zh-TW"/>
        </w:rPr>
        <w:t xml:space="preserve"> Office Communications Online </w:t>
      </w:r>
      <w:r w:rsidRPr="00BB059B">
        <w:rPr>
          <w:rFonts w:eastAsia="PMingLiU" w:cs="Tahoma"/>
          <w:color w:val="000000"/>
          <w:lang w:eastAsia="zh-TW"/>
        </w:rPr>
        <w:t>進行移轉之客戶，得依此使用權之授與，使用</w:t>
      </w:r>
      <w:r w:rsidRPr="00BB059B">
        <w:rPr>
          <w:rFonts w:eastAsia="PMingLiU" w:cs="Tahoma"/>
          <w:color w:val="000000"/>
          <w:lang w:eastAsia="zh-TW"/>
        </w:rPr>
        <w:t xml:space="preserve"> Office Communicator 2007 R2 </w:t>
      </w:r>
      <w:r w:rsidRPr="00BB059B">
        <w:rPr>
          <w:rFonts w:eastAsia="PMingLiU" w:cs="Tahoma"/>
          <w:color w:val="000000"/>
          <w:lang w:eastAsia="zh-TW"/>
        </w:rPr>
        <w:t>以替代</w:t>
      </w:r>
      <w:r w:rsidRPr="00BB059B">
        <w:rPr>
          <w:rFonts w:eastAsia="PMingLiU" w:cs="Tahoma"/>
          <w:color w:val="000000"/>
          <w:lang w:eastAsia="zh-TW"/>
        </w:rPr>
        <w:t xml:space="preserve"> Lync 2010 (</w:t>
      </w:r>
      <w:r w:rsidRPr="00BB059B">
        <w:rPr>
          <w:rFonts w:eastAsia="PMingLiU" w:cs="Tahoma"/>
          <w:color w:val="000000"/>
          <w:lang w:eastAsia="zh-TW"/>
        </w:rPr>
        <w:t>或</w:t>
      </w:r>
      <w:r w:rsidRPr="00BB059B">
        <w:rPr>
          <w:rFonts w:eastAsia="PMingLiU" w:cs="Tahoma"/>
          <w:color w:val="000000"/>
          <w:lang w:eastAsia="zh-TW"/>
        </w:rPr>
        <w:t xml:space="preserve"> Lync for Mac 2011)</w:t>
      </w:r>
      <w:r w:rsidRPr="00BB059B">
        <w:rPr>
          <w:rFonts w:eastAsia="PMingLiU" w:cs="Tahoma"/>
          <w:color w:val="000000"/>
          <w:lang w:eastAsia="zh-TW"/>
        </w:rPr>
        <w:t>。</w:t>
      </w:r>
    </w:p>
    <w:p w:rsidR="00C93397" w:rsidRPr="00BB059B" w:rsidRDefault="00C93397" w:rsidP="008A36D8">
      <w:pPr>
        <w:ind w:left="720"/>
        <w:rPr>
          <w:rFonts w:eastAsia="PMingLiU" w:cs="Tahoma"/>
          <w:lang w:eastAsia="zh-TW"/>
        </w:rPr>
      </w:pPr>
    </w:p>
    <w:p w:rsidR="006D33A5" w:rsidRPr="00BB059B" w:rsidRDefault="006D33A5" w:rsidP="003D0252">
      <w:pPr>
        <w:spacing w:after="60"/>
        <w:ind w:left="720"/>
        <w:rPr>
          <w:rFonts w:eastAsia="PMingLiU" w:cs="Tahoma"/>
          <w:lang w:eastAsia="zh-TW"/>
        </w:rPr>
      </w:pPr>
      <w:r w:rsidRPr="00BB059B">
        <w:rPr>
          <w:rFonts w:eastAsia="PMingLiU" w:cs="Tahoma"/>
          <w:b/>
          <w:color w:val="000000"/>
          <w:szCs w:val="18"/>
          <w:lang w:eastAsia="zh-TW"/>
        </w:rPr>
        <w:t>政府社群雲端服務</w:t>
      </w:r>
      <w:r w:rsidRPr="00BB059B">
        <w:rPr>
          <w:rFonts w:eastAsia="PMingLiU" w:cs="Tahoma"/>
          <w:b/>
          <w:color w:val="000000"/>
          <w:szCs w:val="18"/>
          <w:lang w:eastAsia="zh-TW"/>
        </w:rPr>
        <w:t xml:space="preserve"> (</w:t>
      </w:r>
      <w:r w:rsidRPr="00BB059B">
        <w:rPr>
          <w:rFonts w:eastAsia="PMingLiU" w:cs="Tahoma"/>
          <w:b/>
          <w:color w:val="000000"/>
          <w:szCs w:val="18"/>
          <w:lang w:eastAsia="zh-TW"/>
        </w:rPr>
        <w:t>僅限美國</w:t>
      </w:r>
      <w:r w:rsidRPr="00BB059B">
        <w:rPr>
          <w:rFonts w:eastAsia="PMingLiU" w:cs="Tahoma"/>
          <w:b/>
          <w:color w:val="000000"/>
          <w:szCs w:val="18"/>
          <w:lang w:eastAsia="zh-TW"/>
        </w:rPr>
        <w:t>)</w:t>
      </w:r>
    </w:p>
    <w:p w:rsidR="006D33A5" w:rsidRPr="00C93397" w:rsidRDefault="006D33A5" w:rsidP="006D33A5">
      <w:pPr>
        <w:ind w:left="720"/>
        <w:rPr>
          <w:rFonts w:eastAsia="PMingLiU" w:cs="Tahoma"/>
          <w:spacing w:val="4"/>
          <w:lang w:eastAsia="zh-TW"/>
        </w:rPr>
      </w:pPr>
      <w:r w:rsidRPr="00C93397">
        <w:rPr>
          <w:rFonts w:eastAsia="PMingLiU" w:cs="Tahoma"/>
          <w:color w:val="000000"/>
          <w:spacing w:val="4"/>
          <w:szCs w:val="18"/>
          <w:lang w:eastAsia="zh-TW"/>
        </w:rPr>
        <w:t xml:space="preserve">Office 365 </w:t>
      </w:r>
      <w:r w:rsidRPr="00C93397">
        <w:rPr>
          <w:rFonts w:eastAsia="PMingLiU" w:cs="Tahoma"/>
          <w:color w:val="000000"/>
          <w:spacing w:val="4"/>
          <w:szCs w:val="18"/>
          <w:lang w:eastAsia="zh-TW"/>
        </w:rPr>
        <w:t>產品系列之部分線上服務</w:t>
      </w:r>
      <w:r w:rsidRPr="00C93397">
        <w:rPr>
          <w:rFonts w:eastAsia="PMingLiU" w:cs="Tahoma"/>
          <w:color w:val="000000"/>
          <w:spacing w:val="4"/>
          <w:szCs w:val="18"/>
          <w:lang w:eastAsia="zh-TW"/>
        </w:rPr>
        <w:t xml:space="preserve"> (</w:t>
      </w:r>
      <w:r w:rsidRPr="00C93397">
        <w:rPr>
          <w:rFonts w:eastAsia="PMingLiU" w:cs="Tahoma"/>
          <w:color w:val="000000"/>
          <w:spacing w:val="4"/>
          <w:szCs w:val="18"/>
          <w:lang w:eastAsia="zh-TW"/>
        </w:rPr>
        <w:t>包括</w:t>
      </w:r>
      <w:r w:rsidRPr="00C93397">
        <w:rPr>
          <w:rFonts w:eastAsia="PMingLiU" w:cs="Tahoma"/>
          <w:color w:val="000000"/>
          <w:spacing w:val="4"/>
          <w:szCs w:val="18"/>
          <w:lang w:eastAsia="zh-TW"/>
        </w:rPr>
        <w:t xml:space="preserve"> Lync Online Plan 1</w:t>
      </w:r>
      <w:r w:rsidRPr="00C93397">
        <w:rPr>
          <w:rFonts w:eastAsia="PMingLiU" w:cs="Tahoma"/>
          <w:color w:val="000000"/>
          <w:spacing w:val="4"/>
          <w:szCs w:val="18"/>
          <w:lang w:eastAsia="zh-TW"/>
        </w:rPr>
        <w:t>、</w:t>
      </w:r>
      <w:r w:rsidRPr="00C93397">
        <w:rPr>
          <w:rFonts w:eastAsia="PMingLiU" w:cs="Tahoma"/>
          <w:color w:val="000000"/>
          <w:spacing w:val="4"/>
          <w:szCs w:val="18"/>
          <w:lang w:eastAsia="zh-TW"/>
        </w:rPr>
        <w:t xml:space="preserve">2 </w:t>
      </w:r>
      <w:r w:rsidRPr="00C93397">
        <w:rPr>
          <w:rFonts w:eastAsia="PMingLiU" w:cs="Tahoma"/>
          <w:color w:val="000000"/>
          <w:spacing w:val="4"/>
          <w:szCs w:val="18"/>
          <w:lang w:eastAsia="zh-TW"/>
        </w:rPr>
        <w:t>及</w:t>
      </w:r>
      <w:r w:rsidRPr="00C93397">
        <w:rPr>
          <w:rFonts w:eastAsia="PMingLiU" w:cs="Tahoma"/>
          <w:color w:val="000000"/>
          <w:spacing w:val="4"/>
          <w:szCs w:val="18"/>
          <w:lang w:eastAsia="zh-TW"/>
        </w:rPr>
        <w:t xml:space="preserve"> 3) </w:t>
      </w:r>
      <w:r w:rsidRPr="00C93397">
        <w:rPr>
          <w:rFonts w:eastAsia="PMingLiU" w:cs="Tahoma"/>
          <w:color w:val="000000"/>
          <w:spacing w:val="4"/>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C93397">
        <w:rPr>
          <w:rFonts w:eastAsia="PMingLiU" w:cs="Tahoma"/>
          <w:color w:val="000000"/>
          <w:spacing w:val="4"/>
          <w:szCs w:val="18"/>
          <w:lang w:eastAsia="zh-TW"/>
        </w:rPr>
        <w:t xml:space="preserve"> Office 365 </w:t>
      </w:r>
      <w:r w:rsidRPr="00C93397">
        <w:rPr>
          <w:rFonts w:eastAsia="PMingLiU" w:cs="Tahoma"/>
          <w:color w:val="000000"/>
          <w:spacing w:val="4"/>
          <w:szCs w:val="18"/>
          <w:lang w:eastAsia="zh-TW"/>
        </w:rPr>
        <w:t>系列產品之任何線上服務，包括</w:t>
      </w:r>
      <w:r w:rsidRPr="00C93397">
        <w:rPr>
          <w:rFonts w:eastAsia="PMingLiU" w:cs="Tahoma"/>
          <w:color w:val="000000"/>
          <w:spacing w:val="4"/>
          <w:szCs w:val="18"/>
          <w:lang w:eastAsia="zh-TW"/>
        </w:rPr>
        <w:t xml:space="preserve"> Exchange Online</w:t>
      </w:r>
      <w:r w:rsidRPr="00C93397">
        <w:rPr>
          <w:rFonts w:eastAsia="PMingLiU" w:cs="Tahoma"/>
          <w:color w:val="000000"/>
          <w:spacing w:val="4"/>
          <w:szCs w:val="18"/>
          <w:lang w:eastAsia="zh-TW"/>
        </w:rPr>
        <w:t>、</w:t>
      </w:r>
      <w:r w:rsidRPr="00C93397">
        <w:rPr>
          <w:rFonts w:eastAsia="PMingLiU" w:cs="Tahoma"/>
          <w:color w:val="000000"/>
          <w:spacing w:val="4"/>
          <w:szCs w:val="18"/>
          <w:lang w:eastAsia="zh-TW"/>
        </w:rPr>
        <w:t xml:space="preserve">SharePoint Online </w:t>
      </w:r>
      <w:r w:rsidRPr="00C93397">
        <w:rPr>
          <w:rFonts w:eastAsia="PMingLiU" w:cs="Tahoma"/>
          <w:color w:val="000000"/>
          <w:spacing w:val="4"/>
          <w:szCs w:val="18"/>
          <w:lang w:eastAsia="zh-TW"/>
        </w:rPr>
        <w:t>和</w:t>
      </w:r>
      <w:r w:rsidRPr="00C93397">
        <w:rPr>
          <w:rFonts w:eastAsia="PMingLiU" w:cs="Tahoma"/>
          <w:color w:val="000000"/>
          <w:spacing w:val="4"/>
          <w:szCs w:val="18"/>
          <w:lang w:eastAsia="zh-TW"/>
        </w:rPr>
        <w:t xml:space="preserve"> Lync Online</w:t>
      </w:r>
      <w:r w:rsidRPr="00C93397">
        <w:rPr>
          <w:rFonts w:eastAsia="PMingLiU" w:cs="Tahoma"/>
          <w:color w:val="000000"/>
          <w:spacing w:val="4"/>
          <w:szCs w:val="18"/>
          <w:lang w:eastAsia="zh-TW"/>
        </w:rPr>
        <w:t>。</w:t>
      </w:r>
    </w:p>
    <w:p w:rsidR="006D33A5" w:rsidRPr="00BB059B" w:rsidRDefault="006D33A5" w:rsidP="006D33A5">
      <w:pPr>
        <w:ind w:left="720"/>
        <w:rPr>
          <w:rFonts w:eastAsia="PMingLiU" w:cs="Tahoma"/>
          <w:lang w:eastAsia="zh-TW"/>
        </w:rPr>
      </w:pPr>
    </w:p>
    <w:p w:rsidR="006D33A5" w:rsidRPr="00BB059B" w:rsidRDefault="006D33A5" w:rsidP="006D33A5">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C93397">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BB059B" w:rsidRDefault="00FC31B7" w:rsidP="00FC31B7">
      <w:pPr>
        <w:ind w:left="720"/>
        <w:rPr>
          <w:rFonts w:eastAsia="PMingLiU" w:cs="Tahoma"/>
          <w:lang w:eastAsia="zh-TW"/>
        </w:rPr>
      </w:pPr>
    </w:p>
    <w:p w:rsidR="00586FCE" w:rsidRPr="00BB059B" w:rsidRDefault="00586FCE" w:rsidP="00FC31B7">
      <w:pPr>
        <w:ind w:left="720"/>
        <w:rPr>
          <w:rFonts w:eastAsia="PMingLiU" w:cs="Tahoma"/>
          <w:lang w:eastAsia="zh-TW"/>
        </w:rPr>
      </w:pPr>
    </w:p>
    <w:p w:rsidR="004E0852" w:rsidRPr="00BB059B" w:rsidRDefault="00AD4C5F" w:rsidP="004E0852">
      <w:pPr>
        <w:pStyle w:val="Heading2"/>
        <w:ind w:left="0"/>
        <w:rPr>
          <w:rFonts w:ascii="Tahoma" w:eastAsia="PMingLiU" w:hAnsi="Tahoma" w:cs="Tahoma"/>
        </w:rPr>
      </w:pPr>
      <w:bookmarkStart w:id="1336" w:name="_62_Lync_Server"/>
      <w:bookmarkStart w:id="1337" w:name="_Toc345401876"/>
      <w:bookmarkStart w:id="1338" w:name="_Toc336338326"/>
      <w:bookmarkStart w:id="1339" w:name="Srv_62LyncServer2010StandEnt"/>
      <w:bookmarkEnd w:id="1336"/>
      <w:r w:rsidRPr="00BB059B">
        <w:rPr>
          <w:rFonts w:ascii="Tahoma" w:eastAsia="PMingLiU" w:hAnsi="Tahoma" w:cs="Tahoma"/>
          <w:caps/>
          <w:color w:val="FA6500"/>
          <w:sz w:val="22"/>
          <w:vertAlign w:val="superscript"/>
        </w:rPr>
        <w:t>6</w:t>
      </w:r>
      <w:r w:rsidR="002D7DB5">
        <w:rPr>
          <w:rFonts w:ascii="Tahoma" w:eastAsia="PMingLiU" w:hAnsi="Tahoma" w:cs="Tahoma"/>
          <w:caps/>
          <w:color w:val="FA6500"/>
          <w:sz w:val="22"/>
          <w:vertAlign w:val="superscript"/>
        </w:rPr>
        <w:t>3</w:t>
      </w:r>
      <w:r w:rsidR="00E03D05" w:rsidRPr="00BB059B">
        <w:rPr>
          <w:rFonts w:ascii="Tahoma" w:eastAsia="PMingLiU" w:hAnsi="Tahoma" w:cs="Tahoma"/>
          <w:color w:val="F66400"/>
          <w:sz w:val="22"/>
        </w:rPr>
        <w:t xml:space="preserve"> </w:t>
      </w:r>
      <w:r w:rsidRPr="00BB059B">
        <w:rPr>
          <w:rFonts w:ascii="Tahoma" w:eastAsia="PMingLiU" w:hAnsi="Tahoma" w:cs="Tahoma"/>
          <w:color w:val="FA6500"/>
          <w:sz w:val="22"/>
        </w:rPr>
        <w:t>Lync Server 2013</w:t>
      </w:r>
      <w:bookmarkEnd w:id="1337"/>
    </w:p>
    <w:p w:rsidR="004E0852" w:rsidRPr="00BB059B" w:rsidRDefault="004E0852" w:rsidP="004E0852">
      <w:pPr>
        <w:ind w:left="720"/>
        <w:rPr>
          <w:rFonts w:eastAsia="PMingLiU" w:cs="Tahoma"/>
        </w:rPr>
      </w:pPr>
    </w:p>
    <w:p w:rsidR="004E0852" w:rsidRPr="00BB059B" w:rsidRDefault="004E0852" w:rsidP="004E0852">
      <w:pPr>
        <w:ind w:left="720"/>
        <w:rPr>
          <w:rFonts w:eastAsia="PMingLiU" w:cs="Tahoma"/>
        </w:rPr>
      </w:pPr>
      <w:r w:rsidRPr="00BB059B">
        <w:rPr>
          <w:rFonts w:eastAsia="PMingLiU" w:cs="Tahoma"/>
          <w:color w:val="000000"/>
          <w:szCs w:val="18"/>
        </w:rPr>
        <w:t xml:space="preserve">Lync Server 2013 </w:t>
      </w:r>
      <w:r w:rsidRPr="00BB059B">
        <w:rPr>
          <w:rFonts w:eastAsia="PMingLiU" w:cs="Tahoma"/>
          <w:color w:val="000000"/>
          <w:szCs w:val="18"/>
        </w:rPr>
        <w:t>是</w:t>
      </w:r>
      <w:r w:rsidRPr="00BB059B">
        <w:rPr>
          <w:rFonts w:eastAsia="PMingLiU" w:cs="Tahoma"/>
          <w:color w:val="000000"/>
          <w:szCs w:val="18"/>
        </w:rPr>
        <w:t xml:space="preserve"> Lync Server </w:t>
      </w:r>
      <w:r w:rsidRPr="00BB059B">
        <w:rPr>
          <w:rFonts w:eastAsia="PMingLiU" w:cs="Tahoma"/>
          <w:color w:val="000000"/>
          <w:szCs w:val="18"/>
        </w:rPr>
        <w:t>的最新版本。於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Lync Server 2010 Standard </w:t>
      </w:r>
      <w:r w:rsidRPr="00BB059B">
        <w:rPr>
          <w:rFonts w:eastAsia="PMingLiU" w:cs="Tahoma"/>
          <w:color w:val="000000"/>
          <w:szCs w:val="18"/>
        </w:rPr>
        <w:t>或</w:t>
      </w:r>
      <w:r w:rsidRPr="00BB059B">
        <w:rPr>
          <w:rFonts w:eastAsia="PMingLiU" w:cs="Tahoma"/>
          <w:color w:val="000000"/>
          <w:szCs w:val="18"/>
        </w:rPr>
        <w:t xml:space="preserve"> Enterprise </w:t>
      </w:r>
      <w:bookmarkEnd w:id="1338"/>
      <w:r w:rsidRPr="00BB059B">
        <w:rPr>
          <w:rFonts w:eastAsia="PMingLiU" w:cs="Tahoma"/>
          <w:color w:val="000000"/>
          <w:szCs w:val="18"/>
        </w:rPr>
        <w:t>客戶，得升級為</w:t>
      </w:r>
      <w:r w:rsidRPr="00BB059B">
        <w:rPr>
          <w:rFonts w:eastAsia="PMingLiU" w:cs="Tahoma"/>
          <w:color w:val="000000"/>
          <w:szCs w:val="18"/>
        </w:rPr>
        <w:t xml:space="preserve"> Lync Server 2013</w:t>
      </w:r>
      <w:r w:rsidRPr="00BB059B">
        <w:rPr>
          <w:rFonts w:eastAsia="PMingLiU" w:cs="Tahoma"/>
          <w:color w:val="000000"/>
          <w:szCs w:val="18"/>
        </w:rPr>
        <w:t>，並使用它來替代其</w:t>
      </w:r>
      <w:r w:rsidRPr="00BB059B">
        <w:rPr>
          <w:rFonts w:eastAsia="PMingLiU" w:cs="Tahoma"/>
          <w:color w:val="000000"/>
          <w:szCs w:val="18"/>
        </w:rPr>
        <w:t xml:space="preserve"> Lync Server 2010 </w:t>
      </w:r>
      <w:r w:rsidRPr="00BB059B">
        <w:rPr>
          <w:rFonts w:eastAsia="PMingLiU" w:cs="Tahoma"/>
          <w:color w:val="000000"/>
          <w:szCs w:val="18"/>
        </w:rPr>
        <w:t>的對應授權拷貝。</w:t>
      </w:r>
    </w:p>
    <w:bookmarkEnd w:id="1339"/>
    <w:p w:rsidR="00CD0D74" w:rsidRPr="00BB059B" w:rsidRDefault="00CD0D74" w:rsidP="00CD0D74">
      <w:pPr>
        <w:ind w:left="720"/>
        <w:rPr>
          <w:rFonts w:eastAsia="PMingLiU" w:cs="Tahoma"/>
        </w:rPr>
      </w:pPr>
    </w:p>
    <w:p w:rsidR="00CD0D74" w:rsidRPr="00BB059B" w:rsidRDefault="00CD0D74" w:rsidP="00CD0D74">
      <w:pPr>
        <w:ind w:left="720"/>
        <w:rPr>
          <w:rFonts w:eastAsia="PMingLiU" w:cs="Tahoma"/>
        </w:rPr>
      </w:pPr>
      <w:r w:rsidRPr="00BB059B">
        <w:rPr>
          <w:rFonts w:eastAsia="PMingLiU" w:cs="Tahoma"/>
          <w:color w:val="000000"/>
          <w:szCs w:val="18"/>
        </w:rPr>
        <w:t xml:space="preserve">Lync Server 2013 CAL </w:t>
      </w:r>
      <w:r w:rsidRPr="00BB059B">
        <w:rPr>
          <w:rFonts w:eastAsia="PMingLiU" w:cs="Tahoma"/>
          <w:color w:val="000000"/>
          <w:szCs w:val="18"/>
        </w:rPr>
        <w:t>是</w:t>
      </w:r>
      <w:r w:rsidRPr="00BB059B">
        <w:rPr>
          <w:rFonts w:eastAsia="PMingLiU" w:cs="Tahoma"/>
          <w:color w:val="000000"/>
          <w:szCs w:val="18"/>
        </w:rPr>
        <w:t xml:space="preserve"> Lync Server 2010 CAL </w:t>
      </w:r>
      <w:r w:rsidRPr="00BB059B">
        <w:rPr>
          <w:rFonts w:eastAsia="PMingLiU" w:cs="Tahoma"/>
          <w:color w:val="000000"/>
          <w:szCs w:val="18"/>
        </w:rPr>
        <w:t>的後續</w:t>
      </w:r>
      <w:r w:rsidRPr="00BB059B">
        <w:rPr>
          <w:rFonts w:eastAsia="PMingLiU" w:cs="Tahoma"/>
          <w:color w:val="000000"/>
          <w:szCs w:val="18"/>
        </w:rPr>
        <w:t xml:space="preserve"> CAL</w:t>
      </w:r>
      <w:r w:rsidRPr="00BB059B">
        <w:rPr>
          <w:rFonts w:eastAsia="PMingLiU" w:cs="Tahoma"/>
          <w:color w:val="000000"/>
          <w:szCs w:val="18"/>
        </w:rPr>
        <w:t>。</w:t>
      </w:r>
    </w:p>
    <w:p w:rsidR="00CD0D74" w:rsidRPr="00BB059B" w:rsidRDefault="00CD0D74" w:rsidP="00CD0D74">
      <w:pPr>
        <w:ind w:left="720"/>
        <w:rPr>
          <w:rFonts w:eastAsia="PMingLiU"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B059B" w:rsidTr="0057135E">
        <w:trPr>
          <w:trHeight w:val="332"/>
        </w:trPr>
        <w:tc>
          <w:tcPr>
            <w:tcW w:w="4500" w:type="dxa"/>
            <w:shd w:val="clear" w:color="auto" w:fill="FABF8F"/>
          </w:tcPr>
          <w:p w:rsidR="00CD0D74" w:rsidRPr="00BB059B" w:rsidRDefault="00CD0D74" w:rsidP="0057135E">
            <w:pPr>
              <w:rPr>
                <w:rFonts w:eastAsia="PMingLiU" w:cs="Tahoma"/>
                <w:b/>
                <w:color w:val="000000"/>
                <w:szCs w:val="18"/>
              </w:rPr>
            </w:pPr>
            <w:r w:rsidRPr="00BB059B">
              <w:rPr>
                <w:rFonts w:eastAsia="PMingLiU" w:cs="Tahoma"/>
                <w:b/>
                <w:color w:val="000000"/>
                <w:szCs w:val="18"/>
              </w:rPr>
              <w:t>Lync Server 2010 CAL</w:t>
            </w:r>
          </w:p>
        </w:tc>
        <w:tc>
          <w:tcPr>
            <w:tcW w:w="3600" w:type="dxa"/>
            <w:shd w:val="clear" w:color="auto" w:fill="FABF8F"/>
          </w:tcPr>
          <w:p w:rsidR="00CD0D74" w:rsidRPr="00BB059B" w:rsidRDefault="00CD0D74" w:rsidP="0057135E">
            <w:pPr>
              <w:rPr>
                <w:rFonts w:eastAsia="PMingLiU" w:cs="Tahoma"/>
                <w:b/>
                <w:color w:val="000000"/>
                <w:szCs w:val="18"/>
              </w:rPr>
            </w:pPr>
            <w:r w:rsidRPr="00BB059B">
              <w:rPr>
                <w:rFonts w:eastAsia="PMingLiU" w:cs="Tahoma"/>
                <w:b/>
                <w:color w:val="000000"/>
                <w:szCs w:val="18"/>
              </w:rPr>
              <w:t>後續版本</w:t>
            </w:r>
          </w:p>
        </w:tc>
      </w:tr>
      <w:tr w:rsidR="00CD0D74" w:rsidRPr="00BB059B" w:rsidTr="0057135E">
        <w:trPr>
          <w:trHeight w:val="70"/>
        </w:trPr>
        <w:tc>
          <w:tcPr>
            <w:tcW w:w="45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 xml:space="preserve">Lync Server 2010 Plus CAL </w:t>
            </w:r>
          </w:p>
        </w:tc>
        <w:tc>
          <w:tcPr>
            <w:tcW w:w="36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Lync Server 2013 Plus CAL</w:t>
            </w:r>
          </w:p>
        </w:tc>
      </w:tr>
      <w:tr w:rsidR="00CD0D74" w:rsidRPr="00BB059B" w:rsidTr="0057135E">
        <w:trPr>
          <w:trHeight w:val="70"/>
        </w:trPr>
        <w:tc>
          <w:tcPr>
            <w:tcW w:w="45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 xml:space="preserve">Lync Server 2010 Enterprise CAL </w:t>
            </w:r>
          </w:p>
        </w:tc>
        <w:tc>
          <w:tcPr>
            <w:tcW w:w="36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Lync Server 2013 Enterprise CAL</w:t>
            </w:r>
          </w:p>
        </w:tc>
      </w:tr>
      <w:tr w:rsidR="00CD0D74" w:rsidRPr="00BB059B" w:rsidTr="0057135E">
        <w:trPr>
          <w:trHeight w:val="70"/>
        </w:trPr>
        <w:tc>
          <w:tcPr>
            <w:tcW w:w="45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 xml:space="preserve">Lync Server 2010 Standard CAL </w:t>
            </w:r>
          </w:p>
        </w:tc>
        <w:tc>
          <w:tcPr>
            <w:tcW w:w="3600" w:type="dxa"/>
            <w:shd w:val="clear" w:color="auto" w:fill="auto"/>
          </w:tcPr>
          <w:p w:rsidR="00CD0D74" w:rsidRPr="00BB059B" w:rsidRDefault="00CD0D74" w:rsidP="0057135E">
            <w:pPr>
              <w:rPr>
                <w:rFonts w:eastAsia="PMingLiU" w:cs="Tahoma"/>
                <w:color w:val="000000"/>
                <w:szCs w:val="18"/>
              </w:rPr>
            </w:pPr>
            <w:r w:rsidRPr="00BB059B">
              <w:rPr>
                <w:rFonts w:eastAsia="PMingLiU" w:cs="Tahoma"/>
                <w:color w:val="000000"/>
                <w:szCs w:val="18"/>
              </w:rPr>
              <w:t>Lync Server 2013 Standard CAL</w:t>
            </w:r>
          </w:p>
        </w:tc>
      </w:tr>
    </w:tbl>
    <w:p w:rsidR="004E0852" w:rsidRPr="00BB059B" w:rsidRDefault="004E0852" w:rsidP="003D0252">
      <w:pPr>
        <w:rPr>
          <w:rFonts w:eastAsia="PMingLiU" w:cs="Tahoma"/>
        </w:rPr>
      </w:pPr>
    </w:p>
    <w:p w:rsidR="004E0852" w:rsidRPr="00BB059B" w:rsidRDefault="004E0852" w:rsidP="0080323A">
      <w:pPr>
        <w:spacing w:after="60"/>
        <w:ind w:left="720"/>
        <w:rPr>
          <w:rFonts w:eastAsia="PMingLiU" w:cs="Tahoma"/>
        </w:rPr>
      </w:pPr>
      <w:r w:rsidRPr="00BB059B">
        <w:rPr>
          <w:rFonts w:eastAsia="PMingLiU" w:cs="Tahoma"/>
          <w:b/>
          <w:color w:val="000000"/>
          <w:szCs w:val="18"/>
        </w:rPr>
        <w:t>Lync Server 2010 Enterprise External Connector</w:t>
      </w:r>
      <w:r w:rsidRPr="00BB059B">
        <w:rPr>
          <w:rFonts w:eastAsia="PMingLiU" w:cs="Tahoma"/>
          <w:b/>
          <w:color w:val="000000"/>
          <w:szCs w:val="18"/>
        </w:rPr>
        <w:t>、</w:t>
      </w:r>
      <w:r w:rsidRPr="00BB059B">
        <w:rPr>
          <w:rFonts w:eastAsia="PMingLiU" w:cs="Tahoma"/>
          <w:b/>
          <w:color w:val="000000"/>
          <w:szCs w:val="18"/>
        </w:rPr>
        <w:t xml:space="preserve">Lync Server 2010 Plus External Connector </w:t>
      </w:r>
      <w:r w:rsidRPr="00BB059B">
        <w:rPr>
          <w:rFonts w:eastAsia="PMingLiU" w:cs="Tahoma"/>
          <w:b/>
          <w:color w:val="000000"/>
          <w:szCs w:val="18"/>
        </w:rPr>
        <w:t>和</w:t>
      </w:r>
      <w:r w:rsidRPr="00BB059B">
        <w:rPr>
          <w:rFonts w:eastAsia="PMingLiU" w:cs="Tahoma"/>
          <w:b/>
          <w:color w:val="000000"/>
          <w:szCs w:val="18"/>
        </w:rPr>
        <w:t xml:space="preserve"> Lync Server 2010 Standard External Connector </w:t>
      </w:r>
      <w:r w:rsidRPr="00BB059B">
        <w:rPr>
          <w:rFonts w:eastAsia="PMingLiU" w:cs="Tahoma"/>
          <w:b/>
          <w:color w:val="000000"/>
          <w:szCs w:val="18"/>
        </w:rPr>
        <w:t>客戶的使用權之授與</w:t>
      </w:r>
    </w:p>
    <w:p w:rsidR="004E0852" w:rsidRPr="00BB059B" w:rsidRDefault="004E0852" w:rsidP="003D0252">
      <w:pPr>
        <w:ind w:left="720"/>
        <w:rPr>
          <w:rFonts w:eastAsia="PMingLiU" w:cs="Tahoma"/>
        </w:rPr>
      </w:pPr>
      <w:r w:rsidRPr="00BB059B">
        <w:rPr>
          <w:rFonts w:eastAsia="PMingLiU" w:cs="Tahoma"/>
          <w:color w:val="000000"/>
          <w:szCs w:val="18"/>
        </w:rPr>
        <w:t xml:space="preserve">2010 </w:t>
      </w:r>
      <w:r w:rsidRPr="00BB059B">
        <w:rPr>
          <w:rFonts w:eastAsia="PMingLiU" w:cs="Tahoma"/>
          <w:color w:val="000000"/>
          <w:szCs w:val="18"/>
        </w:rPr>
        <w:t>版的</w:t>
      </w:r>
      <w:r w:rsidRPr="00BB059B">
        <w:rPr>
          <w:rFonts w:eastAsia="PMingLiU" w:cs="Tahoma"/>
          <w:color w:val="000000"/>
          <w:szCs w:val="18"/>
        </w:rPr>
        <w:t xml:space="preserve"> Lync Server Enterprise External Connector</w:t>
      </w:r>
      <w:r w:rsidRPr="00BB059B">
        <w:rPr>
          <w:rFonts w:eastAsia="PMingLiU" w:cs="Tahoma"/>
          <w:color w:val="000000"/>
          <w:szCs w:val="18"/>
        </w:rPr>
        <w:t>、</w:t>
      </w:r>
      <w:r w:rsidRPr="00BB059B">
        <w:rPr>
          <w:rFonts w:eastAsia="PMingLiU" w:cs="Tahoma"/>
          <w:color w:val="000000"/>
          <w:szCs w:val="18"/>
        </w:rPr>
        <w:t xml:space="preserve">Lync Server Plus External Connector </w:t>
      </w:r>
      <w:r w:rsidRPr="00BB059B">
        <w:rPr>
          <w:rFonts w:eastAsia="PMingLiU" w:cs="Tahoma"/>
          <w:color w:val="000000"/>
          <w:szCs w:val="18"/>
        </w:rPr>
        <w:t>和</w:t>
      </w:r>
      <w:r w:rsidRPr="00BB059B">
        <w:rPr>
          <w:rFonts w:eastAsia="PMingLiU" w:cs="Tahoma"/>
          <w:color w:val="000000"/>
          <w:szCs w:val="18"/>
        </w:rPr>
        <w:t xml:space="preserve"> Lync Server Standard External Connector </w:t>
      </w:r>
      <w:r w:rsidRPr="00BB059B">
        <w:rPr>
          <w:rFonts w:eastAsia="PMingLiU" w:cs="Tahoma"/>
          <w:color w:val="000000"/>
          <w:szCs w:val="18"/>
        </w:rPr>
        <w:t>是這些使用權的最終版本。因此，自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日起，具備有效軟體保證範圍之</w:t>
      </w:r>
      <w:r w:rsidRPr="00BB059B">
        <w:rPr>
          <w:rFonts w:eastAsia="PMingLiU" w:cs="Tahoma"/>
          <w:color w:val="000000"/>
          <w:szCs w:val="18"/>
        </w:rPr>
        <w:t xml:space="preserve"> Lync Server 2010 Enterprise External Connector</w:t>
      </w:r>
      <w:r w:rsidRPr="00BB059B">
        <w:rPr>
          <w:rFonts w:eastAsia="PMingLiU" w:cs="Tahoma"/>
          <w:color w:val="000000"/>
          <w:szCs w:val="18"/>
        </w:rPr>
        <w:t>、</w:t>
      </w:r>
      <w:r w:rsidRPr="00BB059B">
        <w:rPr>
          <w:rFonts w:eastAsia="PMingLiU" w:cs="Tahoma"/>
          <w:color w:val="000000"/>
          <w:szCs w:val="18"/>
        </w:rPr>
        <w:t xml:space="preserve">Lync Server 2010 Plus External Connector </w:t>
      </w:r>
      <w:r w:rsidRPr="00BB059B">
        <w:rPr>
          <w:rFonts w:eastAsia="PMingLiU" w:cs="Tahoma"/>
          <w:color w:val="000000"/>
          <w:szCs w:val="18"/>
        </w:rPr>
        <w:t>或</w:t>
      </w:r>
      <w:r w:rsidRPr="00BB059B">
        <w:rPr>
          <w:rFonts w:eastAsia="PMingLiU" w:cs="Tahoma"/>
          <w:color w:val="000000"/>
          <w:szCs w:val="18"/>
        </w:rPr>
        <w:t xml:space="preserve"> Lync Server 2010 Standard External Connector </w:t>
      </w:r>
      <w:r w:rsidRPr="00BB059B">
        <w:rPr>
          <w:rFonts w:eastAsia="PMingLiU" w:cs="Tahoma"/>
          <w:color w:val="000000"/>
          <w:szCs w:val="18"/>
        </w:rPr>
        <w:t>使用權的客戶，有資格享有下列使用權之授與。</w:t>
      </w:r>
    </w:p>
    <w:p w:rsidR="004E0852" w:rsidRPr="00BB059B"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BB059B" w:rsidTr="00BD1A6A">
        <w:trPr>
          <w:trHeight w:val="332"/>
        </w:trPr>
        <w:tc>
          <w:tcPr>
            <w:tcW w:w="4500" w:type="dxa"/>
            <w:shd w:val="clear" w:color="auto" w:fill="FABF8F"/>
          </w:tcPr>
          <w:p w:rsidR="00BD1A6A" w:rsidRPr="00BB059B" w:rsidRDefault="00BD1A6A" w:rsidP="002C3AB1">
            <w:pPr>
              <w:rPr>
                <w:rFonts w:eastAsia="PMingLiU" w:cs="Tahoma"/>
                <w:b/>
                <w:color w:val="000000"/>
                <w:szCs w:val="18"/>
              </w:rPr>
            </w:pPr>
            <w:r w:rsidRPr="00BB059B">
              <w:rPr>
                <w:rFonts w:eastAsia="PMingLiU" w:cs="Tahoma"/>
                <w:b/>
                <w:color w:val="000000"/>
                <w:szCs w:val="18"/>
              </w:rPr>
              <w:t>合格使用權</w:t>
            </w:r>
          </w:p>
        </w:tc>
        <w:tc>
          <w:tcPr>
            <w:tcW w:w="3600" w:type="dxa"/>
            <w:shd w:val="clear" w:color="auto" w:fill="FABF8F"/>
          </w:tcPr>
          <w:p w:rsidR="00BD1A6A" w:rsidRPr="00BB059B" w:rsidRDefault="00BD1A6A" w:rsidP="002C3AB1">
            <w:pPr>
              <w:rPr>
                <w:rFonts w:eastAsia="PMingLiU" w:cs="Tahoma"/>
                <w:b/>
                <w:color w:val="000000"/>
                <w:szCs w:val="18"/>
              </w:rPr>
            </w:pPr>
            <w:r w:rsidRPr="00BB059B">
              <w:rPr>
                <w:rFonts w:eastAsia="PMingLiU" w:cs="Tahoma"/>
                <w:b/>
                <w:color w:val="000000"/>
                <w:szCs w:val="18"/>
              </w:rPr>
              <w:t>免費使用權及利益</w:t>
            </w:r>
          </w:p>
        </w:tc>
      </w:tr>
      <w:tr w:rsidR="00BD1A6A" w:rsidRPr="00BB059B" w:rsidTr="00BD1A6A">
        <w:trPr>
          <w:trHeight w:val="70"/>
        </w:trPr>
        <w:tc>
          <w:tcPr>
            <w:tcW w:w="45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Lync Server 2010 Enterprise External Connector</w:t>
            </w:r>
          </w:p>
        </w:tc>
        <w:tc>
          <w:tcPr>
            <w:tcW w:w="36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 xml:space="preserve">Lync Server 2013 </w:t>
            </w:r>
            <w:r w:rsidRPr="00BB059B">
              <w:rPr>
                <w:rFonts w:eastAsia="PMingLiU" w:cs="Tahoma"/>
                <w:color w:val="000000"/>
                <w:szCs w:val="18"/>
              </w:rPr>
              <w:t>使用權</w:t>
            </w:r>
          </w:p>
        </w:tc>
      </w:tr>
      <w:tr w:rsidR="00BD1A6A" w:rsidRPr="00BB059B" w:rsidTr="00BD1A6A">
        <w:trPr>
          <w:trHeight w:val="70"/>
        </w:trPr>
        <w:tc>
          <w:tcPr>
            <w:tcW w:w="45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Lync Server 2010 Plus External Connector</w:t>
            </w:r>
          </w:p>
        </w:tc>
        <w:tc>
          <w:tcPr>
            <w:tcW w:w="36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 xml:space="preserve">Lync Server 2013 </w:t>
            </w:r>
            <w:r w:rsidRPr="00BB059B">
              <w:rPr>
                <w:rFonts w:eastAsia="PMingLiU" w:cs="Tahoma"/>
                <w:color w:val="000000"/>
                <w:szCs w:val="18"/>
              </w:rPr>
              <w:t>使用權</w:t>
            </w:r>
          </w:p>
        </w:tc>
      </w:tr>
      <w:tr w:rsidR="00BD1A6A" w:rsidRPr="00BB059B" w:rsidTr="00BD1A6A">
        <w:trPr>
          <w:trHeight w:val="70"/>
        </w:trPr>
        <w:tc>
          <w:tcPr>
            <w:tcW w:w="45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Lync Server 2010 Standard External Connector</w:t>
            </w:r>
          </w:p>
        </w:tc>
        <w:tc>
          <w:tcPr>
            <w:tcW w:w="3600" w:type="dxa"/>
            <w:shd w:val="clear" w:color="auto" w:fill="auto"/>
          </w:tcPr>
          <w:p w:rsidR="00BD1A6A" w:rsidRPr="00BB059B" w:rsidRDefault="00BD1A6A" w:rsidP="002C3AB1">
            <w:pPr>
              <w:rPr>
                <w:rFonts w:eastAsia="PMingLiU" w:cs="Tahoma"/>
                <w:color w:val="000000"/>
                <w:szCs w:val="18"/>
              </w:rPr>
            </w:pPr>
            <w:r w:rsidRPr="00BB059B">
              <w:rPr>
                <w:rFonts w:eastAsia="PMingLiU" w:cs="Tahoma"/>
                <w:color w:val="000000"/>
                <w:szCs w:val="18"/>
              </w:rPr>
              <w:t xml:space="preserve">Lync Server 2013 </w:t>
            </w:r>
            <w:r w:rsidRPr="00BB059B">
              <w:rPr>
                <w:rFonts w:eastAsia="PMingLiU" w:cs="Tahoma"/>
                <w:color w:val="000000"/>
                <w:szCs w:val="18"/>
              </w:rPr>
              <w:t>使用權</w:t>
            </w:r>
          </w:p>
        </w:tc>
      </w:tr>
    </w:tbl>
    <w:p w:rsidR="004E0852" w:rsidRPr="00BB059B" w:rsidRDefault="004E0852" w:rsidP="004E0852">
      <w:pPr>
        <w:ind w:left="720"/>
        <w:jc w:val="both"/>
        <w:rPr>
          <w:rFonts w:eastAsia="PMingLiU" w:cs="Tahoma"/>
        </w:rPr>
      </w:pPr>
    </w:p>
    <w:p w:rsidR="00DD7307" w:rsidRPr="00BB059B" w:rsidRDefault="00DD7307">
      <w:pPr>
        <w:rPr>
          <w:rFonts w:eastAsia="PMingLiU" w:cs="Tahoma"/>
        </w:rPr>
      </w:pPr>
      <w:r w:rsidRPr="00BB059B">
        <w:rPr>
          <w:rFonts w:eastAsia="PMingLiU" w:cs="Tahoma"/>
          <w:color w:val="000000"/>
          <w:szCs w:val="18"/>
        </w:rPr>
        <w:br w:type="page"/>
      </w:r>
    </w:p>
    <w:p w:rsidR="004E0852" w:rsidRPr="00BB059B" w:rsidRDefault="004E0852" w:rsidP="004E0852">
      <w:pPr>
        <w:ind w:left="720"/>
        <w:rPr>
          <w:rFonts w:eastAsia="PMingLiU" w:cs="Tahoma"/>
          <w:lang w:eastAsia="zh-TW"/>
        </w:rPr>
      </w:pPr>
      <w:r w:rsidRPr="00BB059B">
        <w:rPr>
          <w:rFonts w:eastAsia="PMingLiU" w:cs="Tahoma"/>
          <w:color w:val="000000"/>
          <w:szCs w:val="18"/>
          <w:lang w:eastAsia="zh-TW"/>
        </w:rPr>
        <w:t>下列條款及條件適用於以上使用權之授與。</w:t>
      </w:r>
    </w:p>
    <w:p w:rsidR="004E0852" w:rsidRPr="00BB059B" w:rsidRDefault="004E0852" w:rsidP="004E0852">
      <w:pPr>
        <w:ind w:left="720"/>
        <w:rPr>
          <w:rFonts w:eastAsia="PMingLiU" w:cs="Tahoma"/>
          <w:lang w:eastAsia="zh-TW"/>
        </w:rPr>
      </w:pPr>
    </w:p>
    <w:p w:rsidR="004E0852" w:rsidRPr="00BB059B" w:rsidRDefault="004E0852" w:rsidP="003D0252">
      <w:pPr>
        <w:numPr>
          <w:ilvl w:val="0"/>
          <w:numId w:val="124"/>
        </w:numPr>
        <w:spacing w:after="60"/>
        <w:ind w:left="1440"/>
        <w:rPr>
          <w:rFonts w:eastAsia="PMingLiU" w:cs="Tahoma"/>
        </w:rPr>
      </w:pPr>
      <w:r w:rsidRPr="00BB059B">
        <w:rPr>
          <w:rFonts w:eastAsia="PMingLiU" w:cs="Tahoma"/>
          <w:bCs/>
          <w:color w:val="000000"/>
          <w:szCs w:val="18"/>
          <w:u w:val="single"/>
        </w:rPr>
        <w:t>移轉路徑</w:t>
      </w:r>
      <w:r w:rsidRPr="00C93397">
        <w:rPr>
          <w:rFonts w:eastAsia="PMingLiU" w:cs="Tahoma"/>
          <w:color w:val="000000"/>
          <w:szCs w:val="18"/>
        </w:rPr>
        <w:t>：</w:t>
      </w:r>
      <w:r w:rsidRPr="00BB059B">
        <w:rPr>
          <w:rFonts w:eastAsia="PMingLiU" w:cs="Tahoma"/>
          <w:color w:val="000000"/>
          <w:szCs w:val="18"/>
        </w:rPr>
        <w:t>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日起至</w:t>
      </w:r>
      <w:r w:rsidRPr="00BB059B">
        <w:rPr>
          <w:rFonts w:eastAsia="PMingLiU" w:cs="Tahoma"/>
          <w:color w:val="000000"/>
          <w:szCs w:val="18"/>
        </w:rPr>
        <w:t xml:space="preserve"> Lync Server 2013 </w:t>
      </w:r>
      <w:r w:rsidRPr="00BB059B">
        <w:rPr>
          <w:rFonts w:eastAsia="PMingLiU" w:cs="Tahoma"/>
          <w:color w:val="000000"/>
          <w:szCs w:val="18"/>
        </w:rPr>
        <w:t>發行為止，具備特定合格使用權之有效軟體保證範圍的客戶，有資格依據免費使用權升級為</w:t>
      </w:r>
      <w:r w:rsidRPr="00BB059B">
        <w:rPr>
          <w:rFonts w:eastAsia="PMingLiU" w:cs="Tahoma"/>
          <w:color w:val="000000"/>
          <w:szCs w:val="18"/>
        </w:rPr>
        <w:t xml:space="preserve"> Lync Server 2013 </w:t>
      </w:r>
      <w:r w:rsidRPr="00BB059B">
        <w:rPr>
          <w:rFonts w:eastAsia="PMingLiU" w:cs="Tahoma"/>
          <w:color w:val="000000"/>
          <w:szCs w:val="18"/>
        </w:rPr>
        <w:t>軟體並依據客戶之對應的合格</w:t>
      </w:r>
      <w:r w:rsidRPr="00BB059B">
        <w:rPr>
          <w:rFonts w:eastAsia="PMingLiU" w:cs="Tahoma"/>
          <w:color w:val="000000"/>
          <w:szCs w:val="18"/>
        </w:rPr>
        <w:t xml:space="preserve"> External Connector </w:t>
      </w:r>
      <w:r w:rsidRPr="00BB059B">
        <w:rPr>
          <w:rFonts w:eastAsia="PMingLiU" w:cs="Tahoma"/>
          <w:color w:val="000000"/>
          <w:szCs w:val="18"/>
        </w:rPr>
        <w:t>使用權，使用它來替代</w:t>
      </w:r>
      <w:r w:rsidRPr="00BB059B">
        <w:rPr>
          <w:rFonts w:eastAsia="PMingLiU" w:cs="Tahoma"/>
          <w:color w:val="000000"/>
          <w:szCs w:val="18"/>
        </w:rPr>
        <w:t xml:space="preserve"> Lync Server 2010 </w:t>
      </w:r>
      <w:r w:rsidRPr="00BB059B">
        <w:rPr>
          <w:rFonts w:eastAsia="PMingLiU" w:cs="Tahoma"/>
          <w:color w:val="000000"/>
          <w:szCs w:val="18"/>
        </w:rPr>
        <w:t>軟體。</w:t>
      </w:r>
    </w:p>
    <w:p w:rsidR="004E0852" w:rsidRPr="00BB059B" w:rsidRDefault="004E0852" w:rsidP="003D0252">
      <w:pPr>
        <w:numPr>
          <w:ilvl w:val="0"/>
          <w:numId w:val="124"/>
        </w:numPr>
        <w:spacing w:after="60"/>
        <w:ind w:left="1440"/>
        <w:rPr>
          <w:rFonts w:eastAsia="PMingLiU" w:cs="Tahoma"/>
          <w:lang w:eastAsia="zh-TW"/>
        </w:rPr>
      </w:pPr>
      <w:r w:rsidRPr="00BB059B">
        <w:rPr>
          <w:rFonts w:eastAsia="PMingLiU" w:cs="Tahoma"/>
          <w:color w:val="000000"/>
          <w:szCs w:val="18"/>
          <w:u w:val="single"/>
          <w:lang w:eastAsia="zh-TW"/>
        </w:rPr>
        <w:t>使用權利</w:t>
      </w:r>
      <w:r w:rsidRPr="00BB059B">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BB059B" w:rsidRDefault="004E0852" w:rsidP="003D0252">
      <w:pPr>
        <w:numPr>
          <w:ilvl w:val="0"/>
          <w:numId w:val="8"/>
        </w:numPr>
        <w:spacing w:after="60"/>
        <w:ind w:left="1440"/>
        <w:rPr>
          <w:rFonts w:eastAsia="PMingLiU" w:cs="Tahoma"/>
          <w:lang w:eastAsia="zh-TW"/>
        </w:rPr>
      </w:pPr>
      <w:r w:rsidRPr="00BB059B">
        <w:rPr>
          <w:rFonts w:eastAsia="PMingLiU" w:cs="Tahoma"/>
          <w:color w:val="000000"/>
          <w:szCs w:val="18"/>
          <w:u w:val="single"/>
          <w:lang w:eastAsia="zh-TW"/>
        </w:rPr>
        <w:t>使用權及軟體保證</w:t>
      </w:r>
      <w:r w:rsidRPr="00BB059B">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BB059B" w:rsidRDefault="004E0852" w:rsidP="003D0252">
      <w:pPr>
        <w:numPr>
          <w:ilvl w:val="0"/>
          <w:numId w:val="125"/>
        </w:numPr>
        <w:spacing w:after="60"/>
        <w:ind w:left="1440"/>
        <w:rPr>
          <w:rFonts w:eastAsia="PMingLiU" w:cs="Tahoma"/>
        </w:rPr>
      </w:pPr>
      <w:r w:rsidRPr="00BB059B">
        <w:rPr>
          <w:rFonts w:eastAsia="PMingLiU" w:cs="Tahoma"/>
          <w:color w:val="000000"/>
          <w:szCs w:val="18"/>
          <w:u w:val="single"/>
        </w:rPr>
        <w:t>校正</w:t>
      </w:r>
      <w:r w:rsidRPr="00C93397">
        <w:rPr>
          <w:rFonts w:eastAsia="PMingLiU" w:cs="Tahoma"/>
          <w:color w:val="000000"/>
          <w:szCs w:val="18"/>
        </w:rPr>
        <w:t>：</w:t>
      </w:r>
      <w:r w:rsidRPr="00BB059B">
        <w:rPr>
          <w:rFonts w:eastAsia="PMingLiU" w:cs="Tahoma"/>
          <w:color w:val="000000"/>
          <w:szCs w:val="18"/>
        </w:rPr>
        <w:t>如上所述，針對有資格取得這些免費使用權及權利的</w:t>
      </w:r>
      <w:r w:rsidRPr="00BB059B">
        <w:rPr>
          <w:rFonts w:eastAsia="PMingLiU" w:cs="Tahoma"/>
          <w:color w:val="000000"/>
          <w:szCs w:val="18"/>
        </w:rPr>
        <w:t xml:space="preserve"> Enterprise </w:t>
      </w:r>
      <w:r w:rsidRPr="00BB059B">
        <w:rPr>
          <w:rFonts w:eastAsia="PMingLiU" w:cs="Tahoma"/>
          <w:color w:val="000000"/>
          <w:szCs w:val="18"/>
        </w:rPr>
        <w:t>合約客戶，視同客戶之年度校正程序而取得之</w:t>
      </w:r>
      <w:r w:rsidRPr="00BB059B">
        <w:rPr>
          <w:rFonts w:eastAsia="PMingLiU" w:cs="Tahoma"/>
          <w:color w:val="000000"/>
          <w:szCs w:val="18"/>
        </w:rPr>
        <w:t xml:space="preserve"> Lync Server 2010 Enterprise External Connector</w:t>
      </w:r>
      <w:r w:rsidRPr="00BB059B">
        <w:rPr>
          <w:rFonts w:eastAsia="PMingLiU" w:cs="Tahoma"/>
          <w:color w:val="000000"/>
          <w:szCs w:val="18"/>
        </w:rPr>
        <w:t>、</w:t>
      </w:r>
      <w:r w:rsidRPr="00BB059B">
        <w:rPr>
          <w:rFonts w:eastAsia="PMingLiU" w:cs="Tahoma"/>
          <w:color w:val="000000"/>
          <w:szCs w:val="18"/>
        </w:rPr>
        <w:t xml:space="preserve">Lync Server 2010 Plus External Connector </w:t>
      </w:r>
      <w:r w:rsidRPr="00BB059B">
        <w:rPr>
          <w:rFonts w:eastAsia="PMingLiU" w:cs="Tahoma"/>
          <w:color w:val="000000"/>
          <w:szCs w:val="18"/>
        </w:rPr>
        <w:t>和</w:t>
      </w:r>
      <w:r w:rsidRPr="00BB059B">
        <w:rPr>
          <w:rFonts w:eastAsia="PMingLiU" w:cs="Tahoma"/>
          <w:color w:val="000000"/>
          <w:szCs w:val="18"/>
        </w:rPr>
        <w:t xml:space="preserve"> Lync Server 2010 Standard External Connector </w:t>
      </w:r>
      <w:r w:rsidRPr="00BB059B">
        <w:rPr>
          <w:rFonts w:eastAsia="PMingLiU" w:cs="Tahoma"/>
          <w:color w:val="000000"/>
          <w:szCs w:val="18"/>
        </w:rPr>
        <w:t>使用權也是合格使用權。</w:t>
      </w:r>
    </w:p>
    <w:p w:rsidR="004E0852" w:rsidRPr="00BB059B" w:rsidRDefault="003D0252" w:rsidP="003D0252">
      <w:pPr>
        <w:numPr>
          <w:ilvl w:val="0"/>
          <w:numId w:val="125"/>
        </w:numPr>
        <w:spacing w:after="60"/>
        <w:ind w:left="1440"/>
        <w:rPr>
          <w:rFonts w:eastAsia="PMingLiU" w:cs="Tahoma"/>
          <w:lang w:eastAsia="zh-TW"/>
        </w:rPr>
      </w:pPr>
      <w:r w:rsidRPr="00BB059B">
        <w:rPr>
          <w:rFonts w:eastAsia="PMingLiU" w:cs="Tahoma"/>
          <w:color w:val="000000"/>
          <w:szCs w:val="18"/>
          <w:u w:val="single"/>
        </w:rPr>
        <w:t>訂閱合約</w:t>
      </w:r>
      <w:r w:rsidRPr="00C93397">
        <w:rPr>
          <w:rFonts w:eastAsia="PMingLiU" w:cs="Tahoma"/>
          <w:color w:val="000000"/>
          <w:szCs w:val="18"/>
        </w:rPr>
        <w:t>：</w:t>
      </w:r>
      <w:r w:rsidRPr="00BB059B">
        <w:rPr>
          <w:rFonts w:eastAsia="PMingLiU" w:cs="Tahoma"/>
          <w:color w:val="000000"/>
          <w:szCs w:val="18"/>
        </w:rPr>
        <w:t>針對</w:t>
      </w:r>
      <w:r w:rsidRPr="00BB059B">
        <w:rPr>
          <w:rFonts w:eastAsia="PMingLiU" w:cs="Tahoma"/>
          <w:color w:val="000000"/>
          <w:szCs w:val="18"/>
        </w:rPr>
        <w:t xml:space="preserve"> Enterprise Subscription</w:t>
      </w:r>
      <w:r w:rsidRPr="00BB059B">
        <w:rPr>
          <w:rFonts w:eastAsia="PMingLiU" w:cs="Tahoma"/>
          <w:color w:val="000000"/>
          <w:szCs w:val="18"/>
        </w:rPr>
        <w:t>、</w:t>
      </w:r>
      <w:r w:rsidRPr="00BB059B">
        <w:rPr>
          <w:rFonts w:eastAsia="PMingLiU" w:cs="Tahoma"/>
          <w:szCs w:val="18"/>
        </w:rPr>
        <w:t>Open Value Subscription</w:t>
      </w:r>
      <w:r w:rsidRPr="00BB059B">
        <w:rPr>
          <w:rFonts w:eastAsia="PMingLiU" w:cs="Tahoma"/>
          <w:szCs w:val="18"/>
        </w:rPr>
        <w:t>、</w:t>
      </w:r>
      <w:r w:rsidRPr="00BB059B">
        <w:rPr>
          <w:rFonts w:eastAsia="PMingLiU" w:cs="Tahoma"/>
          <w:szCs w:val="18"/>
        </w:rPr>
        <w:t xml:space="preserve">Campus </w:t>
      </w:r>
      <w:r w:rsidRPr="00BB059B">
        <w:rPr>
          <w:rFonts w:eastAsia="PMingLiU" w:cs="Tahoma"/>
          <w:szCs w:val="18"/>
        </w:rPr>
        <w:t>及</w:t>
      </w:r>
      <w:r w:rsidRPr="00BB059B">
        <w:rPr>
          <w:rFonts w:eastAsia="PMingLiU" w:cs="Tahoma"/>
          <w:szCs w:val="18"/>
        </w:rPr>
        <w:t xml:space="preserve"> School</w:t>
      </w:r>
      <w:r w:rsidRPr="00BB059B">
        <w:rPr>
          <w:rFonts w:eastAsia="PMingLiU" w:cs="Tahoma"/>
          <w:szCs w:val="18"/>
        </w:rPr>
        <w:t>、</w:t>
      </w:r>
      <w:r w:rsidRPr="00BB059B">
        <w:rPr>
          <w:rFonts w:eastAsia="PMingLiU" w:cs="Tahoma"/>
          <w:szCs w:val="18"/>
        </w:rPr>
        <w:t xml:space="preserve">Enrollment for Education Solutions </w:t>
      </w:r>
      <w:r w:rsidRPr="00BB059B">
        <w:rPr>
          <w:rFonts w:eastAsia="PMingLiU" w:cs="Tahoma"/>
          <w:szCs w:val="18"/>
        </w:rPr>
        <w:t>和</w:t>
      </w:r>
      <w:r w:rsidRPr="00BB059B">
        <w:rPr>
          <w:rFonts w:eastAsia="PMingLiU" w:cs="Tahoma"/>
          <w:szCs w:val="18"/>
        </w:rPr>
        <w:t xml:space="preserve"> Open Value Subscription—Education Solutions</w:t>
      </w:r>
      <w:r w:rsidRPr="00BB059B">
        <w:rPr>
          <w:rFonts w:eastAsia="PMingLiU" w:cs="Tahoma"/>
          <w:szCs w:val="18"/>
        </w:rPr>
        <w:t>，依相同的條件</w:t>
      </w:r>
      <w:r w:rsidRPr="00BB059B">
        <w:rPr>
          <w:rFonts w:eastAsia="PMingLiU" w:cs="Tahoma"/>
          <w:color w:val="000000"/>
          <w:szCs w:val="18"/>
        </w:rPr>
        <w:t>暫時授與相同的權利，直到其目前的</w:t>
      </w:r>
      <w:r w:rsidRPr="00BB059B">
        <w:rPr>
          <w:rFonts w:eastAsia="PMingLiU" w:cs="Tahoma"/>
          <w:color w:val="000000"/>
          <w:szCs w:val="18"/>
        </w:rPr>
        <w:t xml:space="preserve"> Enrollment </w:t>
      </w:r>
      <w:r w:rsidRPr="00BB059B">
        <w:rPr>
          <w:rFonts w:eastAsia="PMingLiU" w:cs="Tahoma"/>
          <w:color w:val="000000"/>
          <w:szCs w:val="18"/>
        </w:rPr>
        <w:t>有效期限結束為止</w:t>
      </w:r>
      <w:r w:rsidRPr="00BB059B">
        <w:rPr>
          <w:rFonts w:eastAsia="PMingLiU" w:cs="Tahoma"/>
          <w:color w:val="000000"/>
          <w:szCs w:val="18"/>
        </w:rPr>
        <w:t xml:space="preserve"> (</w:t>
      </w:r>
      <w:r w:rsidRPr="00BB059B">
        <w:rPr>
          <w:rFonts w:eastAsia="PMingLiU" w:cs="Tahoma"/>
          <w:color w:val="000000"/>
          <w:szCs w:val="18"/>
        </w:rPr>
        <w:t>或若為</w:t>
      </w:r>
      <w:r w:rsidRPr="00BB059B">
        <w:rPr>
          <w:rFonts w:eastAsia="PMingLiU" w:cs="Tahoma"/>
          <w:color w:val="000000"/>
          <w:szCs w:val="18"/>
        </w:rPr>
        <w:t xml:space="preserve"> Open Value</w:t>
      </w:r>
      <w:r w:rsidRPr="00BB059B">
        <w:rPr>
          <w:rFonts w:eastAsia="PMingLiU" w:cs="Tahoma"/>
          <w:color w:val="000000"/>
          <w:szCs w:val="18"/>
        </w:rPr>
        <w:t>，則為合約期間結束為止</w:t>
      </w:r>
      <w:r w:rsidRPr="00BB059B">
        <w:rPr>
          <w:rFonts w:eastAsia="PMingLiU" w:cs="Tahoma"/>
          <w:color w:val="000000"/>
          <w:szCs w:val="18"/>
        </w:rPr>
        <w:t>)</w:t>
      </w:r>
      <w:r w:rsidRPr="00BB059B">
        <w:rPr>
          <w:rFonts w:eastAsia="PMingLiU" w:cs="Tahoma"/>
          <w:color w:val="000000"/>
          <w:szCs w:val="18"/>
        </w:rPr>
        <w:t>。</w:t>
      </w:r>
      <w:r w:rsidRPr="00BB059B">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BB059B" w:rsidRDefault="004E0852" w:rsidP="003D0252">
      <w:pPr>
        <w:numPr>
          <w:ilvl w:val="0"/>
          <w:numId w:val="126"/>
        </w:numPr>
        <w:spacing w:after="60"/>
        <w:ind w:left="1440"/>
        <w:rPr>
          <w:rFonts w:eastAsia="PMingLiU" w:cs="Tahoma"/>
        </w:rPr>
      </w:pPr>
      <w:r w:rsidRPr="00BB059B">
        <w:rPr>
          <w:rFonts w:eastAsia="PMingLiU" w:cs="Tahoma"/>
          <w:szCs w:val="18"/>
          <w:u w:val="single"/>
        </w:rPr>
        <w:t xml:space="preserve">Campus </w:t>
      </w:r>
      <w:r w:rsidRPr="00BB059B">
        <w:rPr>
          <w:rFonts w:eastAsia="PMingLiU" w:cs="Tahoma"/>
          <w:szCs w:val="18"/>
          <w:u w:val="single"/>
        </w:rPr>
        <w:t>和</w:t>
      </w:r>
      <w:r w:rsidRPr="00BB059B">
        <w:rPr>
          <w:rFonts w:eastAsia="PMingLiU" w:cs="Tahoma"/>
          <w:szCs w:val="18"/>
          <w:u w:val="single"/>
        </w:rPr>
        <w:t xml:space="preserve"> School </w:t>
      </w:r>
      <w:r w:rsidRPr="00BB059B">
        <w:rPr>
          <w:rFonts w:eastAsia="PMingLiU" w:cs="Tahoma"/>
          <w:szCs w:val="18"/>
          <w:u w:val="single"/>
        </w:rPr>
        <w:t>合約轉換</w:t>
      </w:r>
      <w:r w:rsidRPr="00C93397">
        <w:rPr>
          <w:rFonts w:eastAsia="PMingLiU" w:cs="Tahoma"/>
          <w:szCs w:val="18"/>
        </w:rPr>
        <w:t>：</w:t>
      </w:r>
      <w:r w:rsidRPr="00BB059B">
        <w:rPr>
          <w:rFonts w:eastAsia="PMingLiU" w:cs="Tahoma"/>
          <w:szCs w:val="18"/>
        </w:rPr>
        <w:t>針對於期間內從</w:t>
      </w:r>
      <w:r w:rsidRPr="00BB059B">
        <w:rPr>
          <w:rFonts w:eastAsia="PMingLiU" w:cs="Tahoma"/>
          <w:szCs w:val="18"/>
        </w:rPr>
        <w:t xml:space="preserve"> Campus </w:t>
      </w:r>
      <w:r w:rsidRPr="00BB059B">
        <w:rPr>
          <w:rFonts w:eastAsia="PMingLiU" w:cs="Tahoma"/>
          <w:szCs w:val="18"/>
        </w:rPr>
        <w:t>和</w:t>
      </w:r>
      <w:r w:rsidRPr="00BB059B">
        <w:rPr>
          <w:rFonts w:eastAsia="PMingLiU" w:cs="Tahoma"/>
          <w:szCs w:val="18"/>
        </w:rPr>
        <w:t xml:space="preserve"> School </w:t>
      </w:r>
      <w:r w:rsidRPr="00BB059B">
        <w:rPr>
          <w:rFonts w:eastAsia="PMingLiU" w:cs="Tahoma"/>
          <w:szCs w:val="18"/>
        </w:rPr>
        <w:t>合約轉換為</w:t>
      </w:r>
      <w:r w:rsidRPr="00BB059B">
        <w:rPr>
          <w:rFonts w:eastAsia="PMingLiU" w:cs="Tahoma"/>
          <w:szCs w:val="18"/>
        </w:rPr>
        <w:t xml:space="preserve"> Enrollment for Education Solutions </w:t>
      </w:r>
      <w:r w:rsidRPr="00BB059B">
        <w:rPr>
          <w:rFonts w:eastAsia="PMingLiU" w:cs="Tahoma"/>
          <w:szCs w:val="18"/>
        </w:rPr>
        <w:t>或</w:t>
      </w:r>
      <w:r w:rsidRPr="00BB059B">
        <w:rPr>
          <w:rFonts w:eastAsia="PMingLiU" w:cs="Tahoma"/>
          <w:szCs w:val="18"/>
        </w:rPr>
        <w:t xml:space="preserve"> Open Value Subscription—Education Solutions </w:t>
      </w:r>
      <w:r w:rsidRPr="00BB059B">
        <w:rPr>
          <w:rFonts w:eastAsia="PMingLiU" w:cs="Tahoma"/>
          <w:szCs w:val="18"/>
        </w:rPr>
        <w:t>合約，但同時維持持續的訂閱範圍的客戶：</w:t>
      </w:r>
    </w:p>
    <w:p w:rsidR="004E0852" w:rsidRPr="00DB0573" w:rsidRDefault="004E0852" w:rsidP="003D0252">
      <w:pPr>
        <w:pStyle w:val="ListParagraph1"/>
        <w:numPr>
          <w:ilvl w:val="0"/>
          <w:numId w:val="105"/>
        </w:numPr>
        <w:spacing w:after="60"/>
        <w:ind w:left="1980"/>
        <w:contextualSpacing w:val="0"/>
        <w:rPr>
          <w:rFonts w:ascii="Tahoma" w:eastAsia="PMingLiU" w:hAnsi="Tahoma" w:cs="Tahoma"/>
          <w:sz w:val="18"/>
          <w:szCs w:val="18"/>
        </w:rPr>
      </w:pPr>
      <w:r w:rsidRPr="00DB0573">
        <w:rPr>
          <w:rFonts w:ascii="Tahoma" w:eastAsia="PMingLiU" w:hAnsi="Tahoma" w:cs="Tahoma"/>
          <w:sz w:val="18"/>
          <w:szCs w:val="18"/>
        </w:rPr>
        <w:t>依相同的條件暫時授與相同的權利，直到其</w:t>
      </w:r>
      <w:r w:rsidRPr="00DB0573">
        <w:rPr>
          <w:rFonts w:ascii="Tahoma" w:eastAsia="PMingLiU" w:hAnsi="Tahoma" w:cs="Tahoma"/>
          <w:sz w:val="18"/>
          <w:szCs w:val="18"/>
        </w:rPr>
        <w:t xml:space="preserve"> Enrollment for Education Solutions </w:t>
      </w:r>
      <w:r w:rsidRPr="00DB0573">
        <w:rPr>
          <w:rFonts w:ascii="Tahoma" w:eastAsia="PMingLiU" w:hAnsi="Tahoma" w:cs="Tahoma"/>
          <w:sz w:val="18"/>
          <w:szCs w:val="18"/>
        </w:rPr>
        <w:t>或</w:t>
      </w:r>
      <w:r w:rsidRPr="00DB0573">
        <w:rPr>
          <w:rFonts w:ascii="Tahoma" w:eastAsia="PMingLiU" w:hAnsi="Tahoma" w:cs="Tahoma"/>
          <w:sz w:val="18"/>
          <w:szCs w:val="18"/>
        </w:rPr>
        <w:t xml:space="preserve"> Open</w:t>
      </w:r>
      <w:r w:rsidR="00C93397" w:rsidRPr="00DB0573">
        <w:rPr>
          <w:rFonts w:ascii="Tahoma" w:eastAsia="PMingLiU" w:hAnsi="Tahoma" w:cs="Tahoma"/>
          <w:sz w:val="18"/>
          <w:szCs w:val="18"/>
        </w:rPr>
        <w:t> </w:t>
      </w:r>
      <w:r w:rsidRPr="00DB0573">
        <w:rPr>
          <w:rFonts w:ascii="Tahoma" w:eastAsia="PMingLiU" w:hAnsi="Tahoma" w:cs="Tahoma"/>
          <w:sz w:val="18"/>
          <w:szCs w:val="18"/>
        </w:rPr>
        <w:t xml:space="preserve">Value Subscription—Education Solutions </w:t>
      </w:r>
      <w:r w:rsidRPr="00DB0573">
        <w:rPr>
          <w:rFonts w:ascii="Tahoma" w:eastAsia="PMingLiU" w:hAnsi="Tahoma" w:cs="Tahoma"/>
          <w:sz w:val="18"/>
          <w:szCs w:val="18"/>
        </w:rPr>
        <w:t>各自屆滿為止。</w:t>
      </w:r>
    </w:p>
    <w:p w:rsidR="00BA1490" w:rsidRPr="00DB0573" w:rsidRDefault="004E0852" w:rsidP="003D0252">
      <w:pPr>
        <w:pStyle w:val="ListParagraph1"/>
        <w:numPr>
          <w:ilvl w:val="0"/>
          <w:numId w:val="105"/>
        </w:numPr>
        <w:spacing w:after="60"/>
        <w:ind w:left="1980"/>
        <w:contextualSpacing w:val="0"/>
        <w:rPr>
          <w:rFonts w:ascii="Tahoma" w:eastAsia="PMingLiU" w:hAnsi="Tahoma" w:cs="Tahoma"/>
          <w:sz w:val="18"/>
          <w:szCs w:val="18"/>
          <w:lang w:eastAsia="zh-TW"/>
        </w:rPr>
      </w:pPr>
      <w:r w:rsidRPr="00DB0573">
        <w:rPr>
          <w:rFonts w:ascii="Tahoma" w:eastAsia="PMingLiU" w:hAnsi="Tahoma" w:cs="Tahoma"/>
          <w:sz w:val="18"/>
          <w:szCs w:val="18"/>
          <w:lang w:eastAsia="zh-TW"/>
        </w:rPr>
        <w:t>這些權利只有執行買斷選項才會成為永久有效，且其仍受客戶之授權合約的所有條款及</w:t>
      </w:r>
      <w:r w:rsidR="00C93397" w:rsidRPr="00DB0573">
        <w:rPr>
          <w:rFonts w:ascii="Tahoma" w:eastAsia="PMingLiU" w:hAnsi="Tahoma" w:cs="Tahoma"/>
          <w:sz w:val="18"/>
          <w:szCs w:val="18"/>
          <w:lang w:eastAsia="zh-TW"/>
        </w:rPr>
        <w:br/>
      </w:r>
      <w:r w:rsidRPr="00DB0573">
        <w:rPr>
          <w:rFonts w:ascii="Tahoma" w:eastAsia="PMingLiU" w:hAnsi="Tahoma" w:cs="Tahoma"/>
          <w:sz w:val="18"/>
          <w:szCs w:val="18"/>
          <w:lang w:eastAsia="zh-TW"/>
        </w:rPr>
        <w:t>條件所拘束。</w:t>
      </w:r>
      <w:bookmarkStart w:id="1340" w:name="_66_Lync_Server"/>
      <w:bookmarkStart w:id="1341" w:name="_Toc336338327"/>
      <w:bookmarkStart w:id="1342" w:name="Srv_57OfficeCommSvrOnlineStd"/>
      <w:bookmarkEnd w:id="1340"/>
    </w:p>
    <w:p w:rsidR="00586FCE" w:rsidRPr="00BB059B" w:rsidRDefault="00586FCE" w:rsidP="003D0252">
      <w:pPr>
        <w:rPr>
          <w:rFonts w:eastAsia="PMingLiU" w:cs="Tahoma"/>
          <w:lang w:eastAsia="zh-TW"/>
        </w:rPr>
      </w:pPr>
      <w:bookmarkStart w:id="1343" w:name="Srv_56MicrosoftDynamicsCRM2011"/>
      <w:bookmarkStart w:id="1344" w:name="Srv_67MicrosoftDynamicsCRM2011"/>
    </w:p>
    <w:p w:rsidR="003D0252" w:rsidRPr="00BB059B" w:rsidRDefault="003D0252" w:rsidP="003D0252">
      <w:pPr>
        <w:rPr>
          <w:rFonts w:eastAsia="PMingLiU" w:cs="Tahoma"/>
          <w:lang w:eastAsia="zh-TW"/>
        </w:rPr>
      </w:pPr>
    </w:p>
    <w:p w:rsidR="00253288" w:rsidRPr="00BB059B" w:rsidRDefault="00AD4C5F" w:rsidP="00D47417">
      <w:pPr>
        <w:pStyle w:val="Heading3"/>
        <w:rPr>
          <w:rFonts w:ascii="Tahoma" w:eastAsia="PMingLiU" w:hAnsi="Tahoma" w:cs="Tahoma"/>
        </w:rPr>
      </w:pPr>
      <w:bookmarkStart w:id="1345" w:name="_63_Microsoft_Dynamics"/>
      <w:bookmarkStart w:id="1346" w:name="_Toc345401877"/>
      <w:bookmarkEnd w:id="1345"/>
      <w:r w:rsidRPr="00BB059B">
        <w:rPr>
          <w:rFonts w:ascii="Tahoma" w:eastAsia="PMingLiU" w:hAnsi="Tahoma" w:cs="Tahoma"/>
          <w:color w:val="F66400"/>
          <w:sz w:val="22"/>
          <w:vertAlign w:val="superscript"/>
        </w:rPr>
        <w:t>6</w:t>
      </w:r>
      <w:r w:rsidR="002D7DB5">
        <w:rPr>
          <w:rFonts w:ascii="Tahoma" w:eastAsia="PMingLiU" w:hAnsi="Tahoma" w:cs="Tahoma"/>
          <w:color w:val="F66400"/>
          <w:sz w:val="22"/>
          <w:vertAlign w:val="superscript"/>
        </w:rPr>
        <w:t>4</w:t>
      </w:r>
      <w:r w:rsidRPr="00BB059B">
        <w:rPr>
          <w:rFonts w:ascii="Tahoma" w:eastAsia="PMingLiU" w:hAnsi="Tahoma" w:cs="Tahoma"/>
          <w:color w:val="F66400"/>
          <w:sz w:val="22"/>
        </w:rPr>
        <w:t xml:space="preserve"> Microsoft Dynamics AX 2012</w:t>
      </w:r>
      <w:bookmarkEnd w:id="1341"/>
      <w:r w:rsidRPr="00BB059B">
        <w:rPr>
          <w:rFonts w:ascii="Tahoma" w:eastAsia="PMingLiU" w:hAnsi="Tahoma" w:cs="Tahoma"/>
          <w:color w:val="F66400"/>
          <w:sz w:val="22"/>
        </w:rPr>
        <w:t xml:space="preserve"> R2</w:t>
      </w:r>
      <w:bookmarkEnd w:id="1346"/>
    </w:p>
    <w:p w:rsidR="003D0252" w:rsidRPr="00BB059B" w:rsidRDefault="003D0252" w:rsidP="003D0252">
      <w:pPr>
        <w:rPr>
          <w:rFonts w:eastAsia="PMingLiU" w:cs="Tahoma"/>
        </w:rPr>
      </w:pPr>
    </w:p>
    <w:p w:rsidR="00047874" w:rsidRPr="00BB059B" w:rsidRDefault="00860CF0" w:rsidP="007B699C">
      <w:pPr>
        <w:spacing w:after="60"/>
        <w:ind w:left="734" w:hanging="14"/>
        <w:rPr>
          <w:rFonts w:eastAsia="PMingLiU" w:cs="Tahoma"/>
        </w:rPr>
      </w:pPr>
      <w:r w:rsidRPr="00BB059B">
        <w:rPr>
          <w:rFonts w:eastAsia="PMingLiU" w:cs="Tahoma"/>
          <w:b/>
          <w:bCs/>
          <w:szCs w:val="20"/>
        </w:rPr>
        <w:t>當地語系化及翻譯</w:t>
      </w:r>
    </w:p>
    <w:p w:rsidR="00253288" w:rsidRPr="00BB059B" w:rsidRDefault="00047874" w:rsidP="00737831">
      <w:pPr>
        <w:ind w:left="734" w:hanging="14"/>
        <w:rPr>
          <w:rFonts w:eastAsia="PMingLiU" w:cs="Tahoma"/>
        </w:rPr>
      </w:pPr>
      <w:r w:rsidRPr="00BB059B">
        <w:rPr>
          <w:rFonts w:eastAsia="PMingLiU" w:cs="Tahoma"/>
          <w:color w:val="000000"/>
          <w:szCs w:val="20"/>
        </w:rPr>
        <w:t xml:space="preserve">Microsoft </w:t>
      </w:r>
      <w:r w:rsidRPr="00BB059B">
        <w:rPr>
          <w:rFonts w:eastAsia="PMingLiU" w:cs="Tahoma"/>
          <w:color w:val="000000"/>
          <w:szCs w:val="20"/>
        </w:rPr>
        <w:t>已將</w:t>
      </w:r>
      <w:r w:rsidRPr="00BB059B">
        <w:rPr>
          <w:rFonts w:eastAsia="PMingLiU" w:cs="Tahoma"/>
          <w:color w:val="000000"/>
          <w:szCs w:val="20"/>
        </w:rPr>
        <w:t xml:space="preserve"> Microsoft Dynamics AX </w:t>
      </w:r>
      <w:r w:rsidRPr="00BB059B">
        <w:rPr>
          <w:rFonts w:eastAsia="PMingLiU" w:cs="Tahoma"/>
          <w:color w:val="000000"/>
          <w:szCs w:val="20"/>
        </w:rPr>
        <w:t>進行當地語系化及翻譯，並可提供其支援，且一般能以選定之國家</w:t>
      </w:r>
      <w:r w:rsidRPr="00BB059B">
        <w:rPr>
          <w:rFonts w:eastAsia="PMingLiU" w:cs="Tahoma"/>
          <w:color w:val="000000"/>
          <w:szCs w:val="20"/>
        </w:rPr>
        <w:t>/</w:t>
      </w:r>
      <w:r w:rsidR="00C93397">
        <w:rPr>
          <w:rFonts w:eastAsia="PMingLiU" w:cs="Tahoma"/>
          <w:color w:val="000000"/>
          <w:szCs w:val="20"/>
        </w:rPr>
        <w:br/>
      </w:r>
      <w:r w:rsidRPr="00BB059B">
        <w:rPr>
          <w:rFonts w:eastAsia="PMingLiU" w:cs="Tahoma"/>
          <w:color w:val="000000"/>
          <w:szCs w:val="20"/>
        </w:rPr>
        <w:t>地區和語言提供使用。請參閱</w:t>
      </w:r>
      <w:hyperlink r:id="rId37" w:history="1">
        <w:r w:rsidRPr="00BB059B">
          <w:rPr>
            <w:rFonts w:eastAsia="PMingLiU" w:cs="Tahoma"/>
            <w:color w:val="000000"/>
            <w:szCs w:val="20"/>
          </w:rPr>
          <w:t>http://www.microsoft.com/en-us/dynamics/erp-explore-ax-capabilities.aspx</w:t>
        </w:r>
      </w:hyperlink>
      <w:r w:rsidR="00C93397">
        <w:br/>
      </w:r>
      <w:r w:rsidRPr="00BB059B">
        <w:rPr>
          <w:rFonts w:eastAsia="PMingLiU" w:cs="Tahoma"/>
          <w:color w:val="000000"/>
          <w:szCs w:val="20"/>
        </w:rPr>
        <w:t>深入了解</w:t>
      </w:r>
      <w:r w:rsidRPr="00BB059B">
        <w:rPr>
          <w:rFonts w:eastAsia="PMingLiU" w:cs="Tahoma"/>
          <w:color w:val="000000"/>
          <w:szCs w:val="20"/>
        </w:rPr>
        <w:t xml:space="preserve"> Microsoft </w:t>
      </w:r>
      <w:r w:rsidRPr="00BB059B">
        <w:rPr>
          <w:rFonts w:eastAsia="PMingLiU" w:cs="Tahoma"/>
          <w:color w:val="000000"/>
          <w:szCs w:val="20"/>
        </w:rPr>
        <w:t>翻譯及當地語系化的可用性。</w:t>
      </w:r>
    </w:p>
    <w:p w:rsidR="00860CF0" w:rsidRPr="00BB059B" w:rsidRDefault="00860CF0" w:rsidP="00737831">
      <w:pPr>
        <w:ind w:left="720"/>
        <w:rPr>
          <w:rFonts w:eastAsia="PMingLiU" w:cs="Tahoma"/>
        </w:rPr>
      </w:pPr>
    </w:p>
    <w:p w:rsidR="00860CF0" w:rsidRPr="004E2730" w:rsidRDefault="00860CF0" w:rsidP="00737831">
      <w:pPr>
        <w:pStyle w:val="PURBody-Indented"/>
        <w:spacing w:after="0"/>
        <w:ind w:left="720"/>
        <w:rPr>
          <w:rFonts w:ascii="Tahoma" w:eastAsia="PMingLiU" w:hAnsi="Tahoma" w:cs="Tahoma"/>
          <w:sz w:val="18"/>
          <w:szCs w:val="18"/>
          <w:lang w:eastAsia="zh-TW"/>
        </w:rPr>
      </w:pPr>
      <w:r w:rsidRPr="004E2730">
        <w:rPr>
          <w:rFonts w:ascii="Tahoma" w:eastAsia="PMingLiU" w:hAnsi="Tahoma" w:cs="Tahoma"/>
          <w:color w:val="000000"/>
          <w:sz w:val="18"/>
          <w:szCs w:val="18"/>
          <w:lang w:eastAsia="zh-TW"/>
        </w:rPr>
        <w:t xml:space="preserve">Microsoft </w:t>
      </w:r>
      <w:r w:rsidRPr="004E2730">
        <w:rPr>
          <w:rFonts w:ascii="Tahoma" w:eastAsia="PMingLiU" w:hAnsi="Tahoma" w:cs="Tahoma"/>
          <w:color w:val="000000"/>
          <w:sz w:val="18"/>
          <w:szCs w:val="18"/>
          <w:lang w:eastAsia="zh-TW"/>
        </w:rPr>
        <w:t>了解可能有些情況下，　貴用戶會想要使用在特定區域中部分已當地語系化及</w:t>
      </w:r>
      <w:r w:rsidRPr="004E2730">
        <w:rPr>
          <w:rFonts w:ascii="Tahoma" w:eastAsia="PMingLiU" w:hAnsi="Tahoma" w:cs="Tahoma"/>
          <w:color w:val="000000"/>
          <w:sz w:val="18"/>
          <w:szCs w:val="18"/>
          <w:lang w:eastAsia="zh-TW"/>
        </w:rPr>
        <w:t>/</w:t>
      </w:r>
      <w:r w:rsidRPr="004E2730">
        <w:rPr>
          <w:rFonts w:ascii="Tahoma" w:eastAsia="PMingLiU" w:hAnsi="Tahoma" w:cs="Tahoma"/>
          <w:color w:val="000000"/>
          <w:sz w:val="18"/>
          <w:szCs w:val="18"/>
          <w:lang w:eastAsia="zh-TW"/>
        </w:rPr>
        <w:t>或翻譯的模組或</w:t>
      </w:r>
      <w:r w:rsidR="00462906" w:rsidRPr="004E2730">
        <w:rPr>
          <w:rFonts w:ascii="Tahoma" w:eastAsia="PMingLiU" w:hAnsi="Tahoma" w:cs="Tahoma"/>
          <w:color w:val="000000"/>
          <w:sz w:val="18"/>
          <w:szCs w:val="18"/>
          <w:lang w:eastAsia="zh-TW"/>
        </w:rPr>
        <w:br/>
      </w:r>
      <w:r w:rsidRPr="004E2730">
        <w:rPr>
          <w:rFonts w:ascii="Tahoma" w:eastAsia="PMingLiU" w:hAnsi="Tahoma" w:cs="Tahoma"/>
          <w:color w:val="000000"/>
          <w:sz w:val="18"/>
          <w:szCs w:val="18"/>
          <w:lang w:eastAsia="zh-TW"/>
        </w:rPr>
        <w:t>功能，並在建立該模組或功能之地理區域以外使用它。因為法令規定可能因區域而有所不同，因此法律或規定的差異可能會影響在非建立該模組或功能之區域中對想要之功能的使用。</w:t>
      </w:r>
      <w:r w:rsidRPr="004E2730">
        <w:rPr>
          <w:rFonts w:ascii="Tahoma" w:eastAsia="PMingLiU" w:hAnsi="Tahoma" w:cs="Tahoma"/>
          <w:color w:val="000000"/>
          <w:sz w:val="18"/>
          <w:szCs w:val="18"/>
          <w:lang w:eastAsia="zh-TW"/>
        </w:rPr>
        <w:t xml:space="preserve">Microsoft </w:t>
      </w:r>
      <w:r w:rsidRPr="004E2730">
        <w:rPr>
          <w:rFonts w:ascii="Tahoma" w:eastAsia="PMingLiU" w:hAnsi="Tahoma" w:cs="Tahoma"/>
          <w:color w:val="000000"/>
          <w:sz w:val="18"/>
          <w:szCs w:val="18"/>
          <w:lang w:eastAsia="zh-TW"/>
        </w:rPr>
        <w:t>對將任何已當地語系化及</w:t>
      </w:r>
      <w:r w:rsidRPr="004E2730">
        <w:rPr>
          <w:rFonts w:ascii="Tahoma" w:eastAsia="PMingLiU" w:hAnsi="Tahoma" w:cs="Tahoma"/>
          <w:color w:val="000000"/>
          <w:sz w:val="18"/>
          <w:szCs w:val="18"/>
          <w:lang w:eastAsia="zh-TW"/>
        </w:rPr>
        <w:t>/</w:t>
      </w:r>
      <w:r w:rsidRPr="004E2730">
        <w:rPr>
          <w:rFonts w:ascii="Tahoma" w:eastAsia="PMingLiU" w:hAnsi="Tahoma" w:cs="Tahoma"/>
          <w:color w:val="000000"/>
          <w:sz w:val="18"/>
          <w:szCs w:val="18"/>
          <w:lang w:eastAsia="zh-TW"/>
        </w:rPr>
        <w:t>或翻譯之軟體</w:t>
      </w:r>
      <w:r w:rsidRPr="004E2730">
        <w:rPr>
          <w:rFonts w:ascii="Tahoma" w:eastAsia="PMingLiU" w:hAnsi="Tahoma" w:cs="Tahoma"/>
          <w:color w:val="000000"/>
          <w:sz w:val="18"/>
          <w:szCs w:val="18"/>
          <w:lang w:eastAsia="zh-TW"/>
        </w:rPr>
        <w:t xml:space="preserve"> (</w:t>
      </w:r>
      <w:r w:rsidRPr="004E2730">
        <w:rPr>
          <w:rFonts w:ascii="Tahoma" w:eastAsia="PMingLiU" w:hAnsi="Tahoma" w:cs="Tahoma"/>
          <w:color w:val="000000"/>
          <w:sz w:val="18"/>
          <w:szCs w:val="18"/>
          <w:lang w:eastAsia="zh-TW"/>
        </w:rPr>
        <w:t>包括透過本軟體提供之任何線上服務</w:t>
      </w:r>
      <w:r w:rsidRPr="004E2730">
        <w:rPr>
          <w:rFonts w:ascii="Tahoma" w:eastAsia="PMingLiU" w:hAnsi="Tahoma" w:cs="Tahoma"/>
          <w:color w:val="000000"/>
          <w:sz w:val="18"/>
          <w:szCs w:val="18"/>
          <w:lang w:eastAsia="zh-TW"/>
        </w:rPr>
        <w:t xml:space="preserve">) </w:t>
      </w:r>
      <w:r w:rsidRPr="004E2730">
        <w:rPr>
          <w:rFonts w:ascii="Tahoma" w:eastAsia="PMingLiU" w:hAnsi="Tahoma" w:cs="Tahoma"/>
          <w:color w:val="000000"/>
          <w:sz w:val="18"/>
          <w:szCs w:val="18"/>
          <w:lang w:eastAsia="zh-TW"/>
        </w:rPr>
        <w:t>的版本，於非建立該軟體之國家</w:t>
      </w:r>
      <w:r w:rsidRPr="004E2730">
        <w:rPr>
          <w:rFonts w:ascii="Tahoma" w:eastAsia="PMingLiU" w:hAnsi="Tahoma" w:cs="Tahoma"/>
          <w:color w:val="000000"/>
          <w:sz w:val="18"/>
          <w:szCs w:val="18"/>
          <w:lang w:eastAsia="zh-TW"/>
        </w:rPr>
        <w:t>/</w:t>
      </w:r>
      <w:r w:rsidRPr="004E2730">
        <w:rPr>
          <w:rFonts w:ascii="Tahoma" w:eastAsia="PMingLiU" w:hAnsi="Tahoma" w:cs="Tahoma"/>
          <w:color w:val="000000"/>
          <w:sz w:val="18"/>
          <w:szCs w:val="18"/>
          <w:lang w:eastAsia="zh-TW"/>
        </w:rPr>
        <w:t>地區以及</w:t>
      </w:r>
      <w:r w:rsidRPr="004E2730">
        <w:rPr>
          <w:rFonts w:ascii="Tahoma" w:eastAsia="PMingLiU" w:hAnsi="Tahoma" w:cs="Tahoma"/>
          <w:color w:val="000000"/>
          <w:sz w:val="18"/>
          <w:szCs w:val="18"/>
          <w:lang w:eastAsia="zh-TW"/>
        </w:rPr>
        <w:t xml:space="preserve"> Microsoft </w:t>
      </w:r>
      <w:r w:rsidR="00462906" w:rsidRPr="004E2730">
        <w:rPr>
          <w:rFonts w:ascii="Tahoma" w:eastAsia="PMingLiU" w:hAnsi="Tahoma" w:cs="Tahoma"/>
          <w:color w:val="000000"/>
          <w:sz w:val="18"/>
          <w:szCs w:val="18"/>
          <w:lang w:eastAsia="zh-TW"/>
        </w:rPr>
        <w:br/>
      </w:r>
      <w:r w:rsidRPr="004E2730">
        <w:rPr>
          <w:rFonts w:ascii="Tahoma" w:eastAsia="PMingLiU" w:hAnsi="Tahoma" w:cs="Tahoma"/>
          <w:color w:val="000000"/>
          <w:sz w:val="18"/>
          <w:szCs w:val="18"/>
          <w:lang w:eastAsia="zh-TW"/>
        </w:rPr>
        <w:t>提供一般商業使用之此等軟體或服務的國家</w:t>
      </w:r>
      <w:r w:rsidRPr="004E2730">
        <w:rPr>
          <w:rFonts w:ascii="Tahoma" w:eastAsia="PMingLiU" w:hAnsi="Tahoma" w:cs="Tahoma"/>
          <w:color w:val="000000"/>
          <w:sz w:val="18"/>
          <w:szCs w:val="18"/>
          <w:lang w:eastAsia="zh-TW"/>
        </w:rPr>
        <w:t>/</w:t>
      </w:r>
      <w:r w:rsidRPr="004E2730">
        <w:rPr>
          <w:rFonts w:ascii="Tahoma" w:eastAsia="PMingLiU" w:hAnsi="Tahoma" w:cs="Tahoma"/>
          <w:color w:val="000000"/>
          <w:sz w:val="18"/>
          <w:szCs w:val="18"/>
          <w:lang w:eastAsia="zh-TW"/>
        </w:rPr>
        <w:t>地區內使用時之效能或適用性並不會提供任何聲明、保證、瑕疵擔保</w:t>
      </w:r>
      <w:r w:rsidRPr="004E2730">
        <w:rPr>
          <w:rFonts w:ascii="Tahoma" w:eastAsia="PMingLiU" w:hAnsi="Tahoma" w:cs="Tahoma"/>
          <w:color w:val="000000"/>
          <w:sz w:val="18"/>
          <w:szCs w:val="18"/>
          <w:lang w:eastAsia="zh-TW"/>
        </w:rPr>
        <w:t xml:space="preserve"> (</w:t>
      </w:r>
      <w:r w:rsidRPr="004E2730">
        <w:rPr>
          <w:rFonts w:ascii="Tahoma" w:eastAsia="PMingLiU" w:hAnsi="Tahoma" w:cs="Tahoma"/>
          <w:color w:val="000000"/>
          <w:sz w:val="18"/>
          <w:szCs w:val="18"/>
          <w:lang w:eastAsia="zh-TW"/>
        </w:rPr>
        <w:t>明示、默示或以其他方式</w:t>
      </w:r>
      <w:r w:rsidRPr="004E2730">
        <w:rPr>
          <w:rFonts w:ascii="Tahoma" w:eastAsia="PMingLiU" w:hAnsi="Tahoma" w:cs="Tahoma"/>
          <w:color w:val="000000"/>
          <w:sz w:val="18"/>
          <w:szCs w:val="18"/>
          <w:lang w:eastAsia="zh-TW"/>
        </w:rPr>
        <w:t xml:space="preserve">) </w:t>
      </w:r>
      <w:r w:rsidRPr="004E2730">
        <w:rPr>
          <w:rFonts w:ascii="Tahoma" w:eastAsia="PMingLiU" w:hAnsi="Tahoma" w:cs="Tahoma"/>
          <w:color w:val="000000"/>
          <w:sz w:val="18"/>
          <w:szCs w:val="18"/>
          <w:lang w:eastAsia="zh-TW"/>
        </w:rPr>
        <w:t>或保險。有關　貴用戶想要使用該軟體之地理區域，請諮詢　貴用戶的稅賦專業人員，以判斷該功能是否適合於該區域內使用。</w:t>
      </w:r>
    </w:p>
    <w:p w:rsidR="00047874" w:rsidRPr="00BB059B" w:rsidRDefault="00047874" w:rsidP="00E62BC4">
      <w:pPr>
        <w:ind w:left="720" w:hanging="180"/>
        <w:rPr>
          <w:rFonts w:eastAsia="PMingLiU" w:cs="Tahoma"/>
          <w:lang w:eastAsia="zh-TW"/>
        </w:rPr>
      </w:pPr>
    </w:p>
    <w:p w:rsidR="00DD7307" w:rsidRPr="00BB059B" w:rsidRDefault="00DD7307">
      <w:pPr>
        <w:rPr>
          <w:rFonts w:eastAsia="PMingLiU" w:cs="Tahoma"/>
          <w:lang w:eastAsia="zh-TW"/>
        </w:rPr>
      </w:pPr>
      <w:r w:rsidRPr="00BB059B">
        <w:rPr>
          <w:rFonts w:eastAsia="PMingLiU" w:cs="Tahoma"/>
          <w:b/>
          <w:bCs/>
          <w:szCs w:val="20"/>
          <w:lang w:eastAsia="zh-TW"/>
        </w:rPr>
        <w:br w:type="page"/>
      </w:r>
    </w:p>
    <w:p w:rsidR="00253288" w:rsidRPr="00BB059B" w:rsidRDefault="00047874" w:rsidP="007B699C">
      <w:pPr>
        <w:spacing w:after="60"/>
        <w:ind w:left="734" w:hanging="187"/>
        <w:rPr>
          <w:rFonts w:eastAsia="PMingLiU" w:cs="Tahoma"/>
        </w:rPr>
      </w:pPr>
      <w:r w:rsidRPr="00BB059B">
        <w:rPr>
          <w:rFonts w:eastAsia="PMingLiU" w:cs="Tahoma"/>
          <w:b/>
          <w:bCs/>
          <w:szCs w:val="20"/>
        </w:rPr>
        <w:t xml:space="preserve">CAL </w:t>
      </w:r>
      <w:r w:rsidRPr="00BB059B">
        <w:rPr>
          <w:rFonts w:eastAsia="PMingLiU" w:cs="Tahoma"/>
          <w:b/>
          <w:bCs/>
          <w:szCs w:val="20"/>
        </w:rPr>
        <w:t>使用權利</w:t>
      </w:r>
    </w:p>
    <w:p w:rsidR="00047874" w:rsidRPr="00BB059B" w:rsidRDefault="00047874" w:rsidP="00E62BC4">
      <w:pPr>
        <w:ind w:left="720" w:hanging="180"/>
        <w:rPr>
          <w:rFonts w:eastAsia="PMingLiU" w:cs="Tahoma"/>
        </w:rPr>
      </w:pPr>
      <w:r w:rsidRPr="00BB059B">
        <w:rPr>
          <w:rFonts w:eastAsia="PMingLiU" w:cs="Tahoma"/>
          <w:szCs w:val="18"/>
        </w:rPr>
        <w:t>依不同的</w:t>
      </w:r>
      <w:r w:rsidRPr="00BB059B">
        <w:rPr>
          <w:rFonts w:eastAsia="PMingLiU" w:cs="Tahoma"/>
          <w:szCs w:val="18"/>
        </w:rPr>
        <w:t xml:space="preserve"> Microsoft Dynamics AX 2012 R2 CAL </w:t>
      </w:r>
      <w:r w:rsidRPr="00BB059B">
        <w:rPr>
          <w:rFonts w:eastAsia="PMingLiU" w:cs="Tahoma"/>
          <w:szCs w:val="18"/>
        </w:rPr>
        <w:t>許可的使用列出如下：</w:t>
      </w:r>
    </w:p>
    <w:p w:rsidR="00047874" w:rsidRPr="00BB059B" w:rsidRDefault="00047874" w:rsidP="00944DAD">
      <w:pPr>
        <w:ind w:firstLine="540"/>
        <w:rPr>
          <w:rFonts w:eastAsia="PMingLiU" w:cs="Tahoma"/>
        </w:rPr>
      </w:pPr>
    </w:p>
    <w:p w:rsidR="00047874" w:rsidRPr="00BB059B" w:rsidRDefault="00047874" w:rsidP="002C1048">
      <w:pPr>
        <w:numPr>
          <w:ilvl w:val="1"/>
          <w:numId w:val="84"/>
        </w:numPr>
        <w:tabs>
          <w:tab w:val="clear" w:pos="1440"/>
          <w:tab w:val="num" w:pos="900"/>
        </w:tabs>
        <w:autoSpaceDE w:val="0"/>
        <w:autoSpaceDN w:val="0"/>
        <w:adjustRightInd w:val="0"/>
        <w:ind w:left="900" w:right="720"/>
        <w:rPr>
          <w:rFonts w:eastAsia="PMingLiU" w:cs="Tahoma"/>
        </w:rPr>
      </w:pPr>
      <w:r w:rsidRPr="00BB059B">
        <w:rPr>
          <w:rFonts w:eastAsia="PMingLiU" w:cs="Tahoma"/>
          <w:b/>
          <w:szCs w:val="18"/>
        </w:rPr>
        <w:t>Self-Serve CAL (</w:t>
      </w:r>
      <w:r w:rsidRPr="00BB059B">
        <w:rPr>
          <w:rFonts w:eastAsia="PMingLiU" w:cs="Tahoma"/>
          <w:b/>
          <w:szCs w:val="18"/>
        </w:rPr>
        <w:t>基本</w:t>
      </w:r>
      <w:r w:rsidRPr="00BB059B">
        <w:rPr>
          <w:rFonts w:eastAsia="PMingLiU" w:cs="Tahoma"/>
          <w:b/>
          <w:szCs w:val="18"/>
        </w:rPr>
        <w:t xml:space="preserve"> CAL)</w:t>
      </w:r>
    </w:p>
    <w:p w:rsidR="00047874" w:rsidRPr="00BB059B" w:rsidRDefault="00047874" w:rsidP="00C93397">
      <w:pPr>
        <w:numPr>
          <w:ilvl w:val="1"/>
          <w:numId w:val="106"/>
        </w:numPr>
        <w:ind w:left="1339" w:right="720"/>
        <w:rPr>
          <w:rFonts w:eastAsia="PMingLiU" w:cs="Tahoma"/>
        </w:rPr>
      </w:pPr>
      <w:r w:rsidRPr="00BB059B">
        <w:rPr>
          <w:rFonts w:eastAsia="PMingLiU" w:cs="Tahoma"/>
          <w:szCs w:val="18"/>
        </w:rPr>
        <w:t>建立開支報告；</w:t>
      </w:r>
    </w:p>
    <w:p w:rsidR="00047874" w:rsidRPr="00BB059B" w:rsidRDefault="00047874" w:rsidP="00C93397">
      <w:pPr>
        <w:numPr>
          <w:ilvl w:val="1"/>
          <w:numId w:val="106"/>
        </w:numPr>
        <w:ind w:left="1339" w:right="720"/>
        <w:rPr>
          <w:rFonts w:eastAsia="PMingLiU" w:cs="Tahoma"/>
          <w:lang w:eastAsia="zh-TW"/>
        </w:rPr>
      </w:pPr>
      <w:r w:rsidRPr="00BB059B">
        <w:rPr>
          <w:rFonts w:eastAsia="PMingLiU" w:cs="Tahoma"/>
          <w:szCs w:val="18"/>
          <w:lang w:eastAsia="zh-TW"/>
        </w:rPr>
        <w:t>管理個人資料，例如利益註冊；</w:t>
      </w:r>
    </w:p>
    <w:p w:rsidR="00047874" w:rsidRPr="00BB059B" w:rsidRDefault="00047874" w:rsidP="00C93397">
      <w:pPr>
        <w:numPr>
          <w:ilvl w:val="1"/>
          <w:numId w:val="106"/>
        </w:numPr>
        <w:ind w:left="1339" w:right="720"/>
        <w:rPr>
          <w:rFonts w:eastAsia="PMingLiU" w:cs="Tahoma"/>
          <w:lang w:eastAsia="zh-TW"/>
        </w:rPr>
      </w:pPr>
      <w:r w:rsidRPr="00BB059B">
        <w:rPr>
          <w:rFonts w:eastAsia="PMingLiU" w:cs="Tahoma"/>
          <w:szCs w:val="18"/>
          <w:lang w:eastAsia="zh-TW"/>
        </w:rPr>
        <w:t>進行考勤程序，例如登錄鐘點及上下班打卡時間；</w:t>
      </w:r>
    </w:p>
    <w:p w:rsidR="00047874" w:rsidRPr="00BB059B" w:rsidRDefault="00047874" w:rsidP="00C93397">
      <w:pPr>
        <w:numPr>
          <w:ilvl w:val="1"/>
          <w:numId w:val="106"/>
        </w:numPr>
        <w:ind w:left="1339" w:right="720"/>
        <w:rPr>
          <w:rFonts w:eastAsia="PMingLiU" w:cs="Tahoma"/>
        </w:rPr>
      </w:pPr>
      <w:r w:rsidRPr="00BB059B">
        <w:rPr>
          <w:rFonts w:eastAsia="PMingLiU" w:cs="Tahoma"/>
          <w:szCs w:val="18"/>
        </w:rPr>
        <w:t>輸入員工服務要求；</w:t>
      </w:r>
    </w:p>
    <w:p w:rsidR="00047874" w:rsidRPr="00BB059B" w:rsidRDefault="00047874" w:rsidP="00C93397">
      <w:pPr>
        <w:numPr>
          <w:ilvl w:val="1"/>
          <w:numId w:val="106"/>
        </w:numPr>
        <w:ind w:left="1339" w:right="720"/>
        <w:rPr>
          <w:rFonts w:eastAsia="PMingLiU" w:cs="Tahoma"/>
          <w:lang w:eastAsia="zh-TW"/>
        </w:rPr>
      </w:pPr>
      <w:r w:rsidRPr="00BB059B">
        <w:rPr>
          <w:rFonts w:eastAsia="PMingLiU" w:cs="Tahoma"/>
          <w:szCs w:val="18"/>
          <w:lang w:eastAsia="zh-TW"/>
        </w:rPr>
        <w:t>準備與員工使用者之產品或服務有關的間接採購要求，例如旅遊、辦公室設施、文具；</w:t>
      </w:r>
      <w:r w:rsidR="00C93397">
        <w:rPr>
          <w:rFonts w:eastAsia="PMingLiU" w:cs="Tahoma"/>
          <w:szCs w:val="18"/>
          <w:lang w:eastAsia="zh-TW"/>
        </w:rPr>
        <w:br/>
      </w:r>
      <w:r w:rsidRPr="00BB059B">
        <w:rPr>
          <w:rFonts w:eastAsia="PMingLiU" w:cs="Tahoma"/>
          <w:szCs w:val="18"/>
          <w:lang w:eastAsia="zh-TW"/>
        </w:rPr>
        <w:t>及</w:t>
      </w:r>
      <w:r w:rsidRPr="00BB059B">
        <w:rPr>
          <w:rFonts w:eastAsia="PMingLiU" w:cs="Tahoma"/>
          <w:szCs w:val="18"/>
          <w:lang w:eastAsia="zh-TW"/>
        </w:rPr>
        <w:t>/</w:t>
      </w:r>
      <w:r w:rsidRPr="00BB059B">
        <w:rPr>
          <w:rFonts w:eastAsia="PMingLiU" w:cs="Tahoma"/>
          <w:szCs w:val="18"/>
          <w:lang w:eastAsia="zh-TW"/>
        </w:rPr>
        <w:t>或執行新增或登錄廠商之要求。</w:t>
      </w:r>
      <w:r w:rsidRPr="00BB059B">
        <w:rPr>
          <w:rFonts w:eastAsia="PMingLiU" w:cs="Tahoma"/>
          <w:szCs w:val="18"/>
          <w:lang w:eastAsia="zh-TW"/>
        </w:rPr>
        <w:br/>
      </w:r>
    </w:p>
    <w:p w:rsidR="00047874" w:rsidRPr="00BB059B" w:rsidRDefault="00047874" w:rsidP="002C1048">
      <w:pPr>
        <w:numPr>
          <w:ilvl w:val="0"/>
          <w:numId w:val="106"/>
        </w:numPr>
        <w:autoSpaceDE w:val="0"/>
        <w:autoSpaceDN w:val="0"/>
        <w:adjustRightInd w:val="0"/>
        <w:ind w:left="900" w:right="720"/>
        <w:rPr>
          <w:rFonts w:eastAsia="PMingLiU" w:cs="Tahoma"/>
        </w:rPr>
      </w:pPr>
      <w:r w:rsidRPr="00BB059B">
        <w:rPr>
          <w:rFonts w:eastAsia="PMingLiU" w:cs="Tahoma"/>
          <w:b/>
          <w:szCs w:val="18"/>
        </w:rPr>
        <w:t xml:space="preserve">Task CAL (Self-Serve CAL + Task </w:t>
      </w:r>
      <w:r w:rsidRPr="00BB059B">
        <w:rPr>
          <w:rFonts w:eastAsia="PMingLiU" w:cs="Tahoma"/>
          <w:b/>
          <w:szCs w:val="18"/>
        </w:rPr>
        <w:t>累加</w:t>
      </w:r>
      <w:r w:rsidRPr="00BB059B">
        <w:rPr>
          <w:rFonts w:eastAsia="PMingLiU" w:cs="Tahoma"/>
          <w:b/>
          <w:szCs w:val="18"/>
        </w:rPr>
        <w:t xml:space="preserve"> CAL)</w:t>
      </w:r>
    </w:p>
    <w:p w:rsidR="00B10F79" w:rsidRPr="00BB059B" w:rsidRDefault="00B10F79" w:rsidP="00C93397">
      <w:pPr>
        <w:numPr>
          <w:ilvl w:val="1"/>
          <w:numId w:val="106"/>
        </w:numPr>
        <w:ind w:left="1339" w:right="720"/>
        <w:rPr>
          <w:rFonts w:eastAsia="PMingLiU" w:cs="Tahoma"/>
        </w:rPr>
      </w:pPr>
      <w:r w:rsidRPr="00BB059B">
        <w:rPr>
          <w:rFonts w:eastAsia="PMingLiU" w:cs="Tahoma"/>
          <w:szCs w:val="18"/>
        </w:rPr>
        <w:t>包括</w:t>
      </w:r>
      <w:r w:rsidRPr="00BB059B">
        <w:rPr>
          <w:rFonts w:eastAsia="PMingLiU" w:cs="Tahoma"/>
          <w:szCs w:val="18"/>
        </w:rPr>
        <w:t xml:space="preserve"> Self-Serve CAL </w:t>
      </w:r>
      <w:r w:rsidRPr="00BB059B">
        <w:rPr>
          <w:rFonts w:eastAsia="PMingLiU" w:cs="Tahoma"/>
          <w:szCs w:val="18"/>
        </w:rPr>
        <w:t>之使用權利</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輸入計費時間；</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輸入計費費用；</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管理績效及年度審核結果、目標設定及專長認證；</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操作零售銷售點設備；</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核准與間接採購有關的廠商發票；以及</w:t>
      </w:r>
    </w:p>
    <w:p w:rsidR="00047874" w:rsidRPr="00BB059B" w:rsidRDefault="00047874" w:rsidP="00C93397">
      <w:pPr>
        <w:numPr>
          <w:ilvl w:val="1"/>
          <w:numId w:val="106"/>
        </w:numPr>
        <w:ind w:left="1339" w:right="720"/>
        <w:rPr>
          <w:rFonts w:eastAsia="PMingLiU" w:cs="Tahoma"/>
        </w:rPr>
      </w:pPr>
      <w:r w:rsidRPr="00BB059B">
        <w:rPr>
          <w:rFonts w:eastAsia="PMingLiU" w:cs="Tahoma"/>
          <w:szCs w:val="18"/>
        </w:rPr>
        <w:t xml:space="preserve">Task CAL </w:t>
      </w:r>
      <w:r w:rsidRPr="00BB059B">
        <w:rPr>
          <w:rFonts w:eastAsia="PMingLiU" w:cs="Tahoma"/>
          <w:szCs w:val="18"/>
        </w:rPr>
        <w:t>使用者不能執行工作流程核准。</w:t>
      </w:r>
    </w:p>
    <w:p w:rsidR="00047874" w:rsidRPr="00BB059B" w:rsidRDefault="00047874" w:rsidP="00944DAD">
      <w:pPr>
        <w:autoSpaceDE w:val="0"/>
        <w:autoSpaceDN w:val="0"/>
        <w:adjustRightInd w:val="0"/>
        <w:ind w:left="1260" w:right="720"/>
        <w:rPr>
          <w:rFonts w:eastAsia="PMingLiU" w:cs="Tahoma"/>
        </w:rPr>
      </w:pPr>
    </w:p>
    <w:p w:rsidR="00047874" w:rsidRPr="00BB059B" w:rsidRDefault="00047874" w:rsidP="002C1048">
      <w:pPr>
        <w:numPr>
          <w:ilvl w:val="0"/>
          <w:numId w:val="106"/>
        </w:numPr>
        <w:ind w:left="900" w:right="720"/>
        <w:rPr>
          <w:rFonts w:eastAsia="PMingLiU" w:cs="Tahoma"/>
        </w:rPr>
      </w:pPr>
      <w:r w:rsidRPr="00BB059B">
        <w:rPr>
          <w:rFonts w:eastAsia="PMingLiU" w:cs="Tahoma"/>
          <w:b/>
          <w:szCs w:val="18"/>
        </w:rPr>
        <w:t xml:space="preserve">Functional CAL (Task CAL + Functional </w:t>
      </w:r>
      <w:r w:rsidRPr="00BB059B">
        <w:rPr>
          <w:rFonts w:eastAsia="PMingLiU" w:cs="Tahoma"/>
          <w:b/>
          <w:szCs w:val="18"/>
        </w:rPr>
        <w:t>累加</w:t>
      </w:r>
      <w:r w:rsidRPr="00BB059B">
        <w:rPr>
          <w:rFonts w:eastAsia="PMingLiU" w:cs="Tahoma"/>
          <w:b/>
          <w:szCs w:val="18"/>
        </w:rPr>
        <w:t xml:space="preserve"> CAL)</w:t>
      </w:r>
    </w:p>
    <w:p w:rsidR="00B10F79" w:rsidRPr="00BB059B" w:rsidRDefault="00B10F79" w:rsidP="00C93397">
      <w:pPr>
        <w:numPr>
          <w:ilvl w:val="1"/>
          <w:numId w:val="106"/>
        </w:numPr>
        <w:ind w:left="1339" w:right="720"/>
        <w:rPr>
          <w:rFonts w:eastAsia="PMingLiU" w:cs="Tahoma"/>
        </w:rPr>
      </w:pPr>
      <w:r w:rsidRPr="00BB059B">
        <w:rPr>
          <w:rFonts w:eastAsia="PMingLiU" w:cs="Tahoma"/>
          <w:szCs w:val="18"/>
        </w:rPr>
        <w:t>包括</w:t>
      </w:r>
      <w:r w:rsidRPr="00BB059B">
        <w:rPr>
          <w:rFonts w:eastAsia="PMingLiU" w:cs="Tahoma"/>
          <w:szCs w:val="18"/>
        </w:rPr>
        <w:t xml:space="preserve"> Task CAL </w:t>
      </w:r>
      <w:r w:rsidRPr="00BB059B">
        <w:rPr>
          <w:rFonts w:eastAsia="PMingLiU" w:cs="Tahoma"/>
          <w:szCs w:val="18"/>
        </w:rPr>
        <w:t>之使用權利</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生產或製造週期內的生產現場管理；</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管理專案和資源；</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管理人力資源週期；</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管理預算移轉及組織要求；</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建立應徵者或員工主要資料記錄；</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建立職務或職位申請；</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呈報或要求核准與其客戶有關之發票；</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核准已提供之服務的廠商發票或收據；</w:t>
      </w:r>
    </w:p>
    <w:p w:rsidR="00047874" w:rsidRPr="00BB059B" w:rsidRDefault="00B10F79" w:rsidP="00C93397">
      <w:pPr>
        <w:numPr>
          <w:ilvl w:val="1"/>
          <w:numId w:val="106"/>
        </w:numPr>
        <w:ind w:left="1339" w:right="720"/>
        <w:rPr>
          <w:rFonts w:eastAsia="PMingLiU" w:cs="Tahoma"/>
          <w:lang w:eastAsia="zh-TW"/>
        </w:rPr>
      </w:pPr>
      <w:r w:rsidRPr="00BB059B">
        <w:rPr>
          <w:rFonts w:eastAsia="PMingLiU" w:cs="Tahoma"/>
          <w:szCs w:val="18"/>
          <w:lang w:eastAsia="zh-TW"/>
        </w:rPr>
        <w:t>建立及管理客戶、廠商、產品庫存或型錄之相關主要資料記錄；及</w:t>
      </w:r>
      <w:r w:rsidRPr="00BB059B">
        <w:rPr>
          <w:rFonts w:eastAsia="PMingLiU" w:cs="Tahoma"/>
          <w:szCs w:val="18"/>
          <w:lang w:eastAsia="zh-TW"/>
        </w:rPr>
        <w:t>/</w:t>
      </w:r>
      <w:r w:rsidRPr="00BB059B">
        <w:rPr>
          <w:rFonts w:eastAsia="PMingLiU" w:cs="Tahoma"/>
          <w:szCs w:val="18"/>
          <w:lang w:eastAsia="zh-TW"/>
        </w:rPr>
        <w:t>或</w:t>
      </w:r>
    </w:p>
    <w:p w:rsidR="00047874" w:rsidRPr="00BB059B" w:rsidRDefault="00B10F79" w:rsidP="00C93397">
      <w:pPr>
        <w:numPr>
          <w:ilvl w:val="1"/>
          <w:numId w:val="106"/>
        </w:numPr>
        <w:ind w:left="1339" w:right="720"/>
        <w:rPr>
          <w:rFonts w:eastAsia="PMingLiU" w:cs="Tahoma"/>
        </w:rPr>
      </w:pPr>
      <w:r w:rsidRPr="00BB059B">
        <w:rPr>
          <w:rFonts w:eastAsia="PMingLiU" w:cs="Tahoma"/>
          <w:szCs w:val="18"/>
        </w:rPr>
        <w:t>核准</w:t>
      </w:r>
      <w:r w:rsidRPr="00BB059B">
        <w:rPr>
          <w:rFonts w:eastAsia="PMingLiU" w:cs="Tahoma"/>
          <w:szCs w:val="18"/>
        </w:rPr>
        <w:t xml:space="preserve"> Self-Serve CAL </w:t>
      </w:r>
      <w:r w:rsidRPr="00BB059B">
        <w:rPr>
          <w:rFonts w:eastAsia="PMingLiU" w:cs="Tahoma"/>
          <w:szCs w:val="18"/>
        </w:rPr>
        <w:t>或</w:t>
      </w:r>
      <w:r w:rsidRPr="00BB059B">
        <w:rPr>
          <w:rFonts w:eastAsia="PMingLiU" w:cs="Tahoma"/>
          <w:szCs w:val="18"/>
        </w:rPr>
        <w:t xml:space="preserve"> Task CAL </w:t>
      </w:r>
      <w:r w:rsidRPr="00BB059B">
        <w:rPr>
          <w:rFonts w:eastAsia="PMingLiU" w:cs="Tahoma"/>
          <w:szCs w:val="18"/>
        </w:rPr>
        <w:t>使用者之要求。</w:t>
      </w:r>
    </w:p>
    <w:p w:rsidR="00047874" w:rsidRPr="00BB059B" w:rsidRDefault="00047874" w:rsidP="00B20F02">
      <w:pPr>
        <w:autoSpaceDE w:val="0"/>
        <w:autoSpaceDN w:val="0"/>
        <w:adjustRightInd w:val="0"/>
        <w:ind w:left="1260" w:right="720" w:hanging="360"/>
        <w:rPr>
          <w:rFonts w:eastAsia="PMingLiU" w:cs="Tahoma"/>
        </w:rPr>
      </w:pPr>
    </w:p>
    <w:p w:rsidR="00047874" w:rsidRPr="00BB059B" w:rsidRDefault="00047874" w:rsidP="002C1048">
      <w:pPr>
        <w:numPr>
          <w:ilvl w:val="0"/>
          <w:numId w:val="106"/>
        </w:numPr>
        <w:ind w:left="900" w:right="720"/>
        <w:rPr>
          <w:rFonts w:eastAsia="PMingLiU" w:cs="Tahoma"/>
        </w:rPr>
      </w:pPr>
      <w:r w:rsidRPr="00BB059B">
        <w:rPr>
          <w:rFonts w:eastAsia="PMingLiU" w:cs="Tahoma"/>
          <w:b/>
          <w:szCs w:val="18"/>
        </w:rPr>
        <w:t xml:space="preserve">Enterprise CAL (Functional CAL + Enterprise </w:t>
      </w:r>
      <w:r w:rsidRPr="00BB059B">
        <w:rPr>
          <w:rFonts w:eastAsia="PMingLiU" w:cs="Tahoma"/>
          <w:b/>
          <w:szCs w:val="18"/>
        </w:rPr>
        <w:t>累加</w:t>
      </w:r>
      <w:r w:rsidRPr="00BB059B">
        <w:rPr>
          <w:rFonts w:eastAsia="PMingLiU" w:cs="Tahoma"/>
          <w:b/>
          <w:szCs w:val="18"/>
        </w:rPr>
        <w:t xml:space="preserve"> CAL)</w:t>
      </w:r>
    </w:p>
    <w:p w:rsidR="00047874" w:rsidRPr="00BB059B" w:rsidRDefault="00047874" w:rsidP="00C93397">
      <w:pPr>
        <w:numPr>
          <w:ilvl w:val="1"/>
          <w:numId w:val="106"/>
        </w:numPr>
        <w:ind w:left="1339" w:right="720"/>
        <w:rPr>
          <w:rFonts w:eastAsia="PMingLiU" w:cs="Tahoma"/>
        </w:rPr>
      </w:pPr>
      <w:r w:rsidRPr="00BB059B">
        <w:rPr>
          <w:rFonts w:eastAsia="PMingLiU" w:cs="Tahoma"/>
          <w:szCs w:val="18"/>
        </w:rPr>
        <w:t>完整使用權利</w:t>
      </w:r>
    </w:p>
    <w:p w:rsidR="00047874" w:rsidRPr="00BB059B" w:rsidRDefault="00047874" w:rsidP="00944DAD">
      <w:pPr>
        <w:autoSpaceDE w:val="0"/>
        <w:autoSpaceDN w:val="0"/>
        <w:adjustRightInd w:val="0"/>
        <w:ind w:left="900" w:right="720"/>
        <w:rPr>
          <w:rFonts w:eastAsia="PMingLiU" w:cs="Tahoma"/>
        </w:rPr>
      </w:pPr>
    </w:p>
    <w:p w:rsidR="00047874" w:rsidRPr="00BB059B" w:rsidRDefault="00047874" w:rsidP="00944DAD">
      <w:pPr>
        <w:autoSpaceDE w:val="0"/>
        <w:autoSpaceDN w:val="0"/>
        <w:adjustRightInd w:val="0"/>
        <w:ind w:left="720" w:right="720"/>
        <w:rPr>
          <w:rFonts w:eastAsia="PMingLiU" w:cs="Tahoma"/>
        </w:rPr>
      </w:pPr>
      <w:r w:rsidRPr="00BB059B">
        <w:rPr>
          <w:rFonts w:eastAsia="PMingLiU" w:cs="Tahoma"/>
          <w:szCs w:val="18"/>
        </w:rPr>
        <w:t>如需單點深入及了解必要的</w:t>
      </w:r>
      <w:r w:rsidRPr="00BB059B">
        <w:rPr>
          <w:rFonts w:eastAsia="PMingLiU" w:cs="Tahoma"/>
          <w:szCs w:val="18"/>
        </w:rPr>
        <w:t xml:space="preserve"> CAL</w:t>
      </w:r>
      <w:r w:rsidRPr="00BB059B">
        <w:rPr>
          <w:rFonts w:eastAsia="PMingLiU" w:cs="Tahoma"/>
          <w:szCs w:val="18"/>
        </w:rPr>
        <w:t>，　貴用戶可以參考</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7 </w:t>
      </w:r>
      <w:r w:rsidRPr="00BB059B">
        <w:rPr>
          <w:rFonts w:eastAsia="PMingLiU" w:cs="Tahoma"/>
          <w:szCs w:val="18"/>
        </w:rPr>
        <w:t>月的＜</w:t>
      </w:r>
      <w:r w:rsidRPr="00BB059B">
        <w:rPr>
          <w:rFonts w:eastAsia="PMingLiU" w:cs="Tahoma"/>
          <w:szCs w:val="18"/>
        </w:rPr>
        <w:t xml:space="preserve">Microsoft Dynamics AX 2012 R2 </w:t>
      </w:r>
      <w:r w:rsidRPr="00BB059B">
        <w:rPr>
          <w:rFonts w:eastAsia="PMingLiU" w:cs="Tahoma"/>
          <w:szCs w:val="18"/>
        </w:rPr>
        <w:t>授權指南＞</w:t>
      </w:r>
      <w:r w:rsidRPr="00BB059B">
        <w:rPr>
          <w:rFonts w:eastAsia="PMingLiU" w:cs="Tahoma"/>
          <w:szCs w:val="18"/>
        </w:rPr>
        <w:t>(Microsoft Dynamics AX 2012 R2 Licensing Guide)</w:t>
      </w:r>
      <w:r w:rsidRPr="00BB059B">
        <w:rPr>
          <w:rFonts w:eastAsia="PMingLiU" w:cs="Tahoma"/>
          <w:szCs w:val="18"/>
        </w:rPr>
        <w:t>，可在</w:t>
      </w:r>
      <w:hyperlink r:id="rId38" w:history="1">
        <w:r w:rsidRPr="00BB059B">
          <w:rPr>
            <w:rStyle w:val="Hyperlink"/>
            <w:rFonts w:eastAsia="PMingLiU" w:cs="Tahoma"/>
            <w:szCs w:val="18"/>
          </w:rPr>
          <w:t>www.microsoft.com</w:t>
        </w:r>
      </w:hyperlink>
      <w:r w:rsidRPr="00BB059B">
        <w:rPr>
          <w:rFonts w:eastAsia="PMingLiU" w:cs="Tahoma"/>
          <w:szCs w:val="18"/>
        </w:rPr>
        <w:t>取得。</w:t>
      </w:r>
    </w:p>
    <w:p w:rsidR="00A6185F" w:rsidRPr="00BB059B" w:rsidRDefault="00A6185F" w:rsidP="00A6185F">
      <w:pPr>
        <w:ind w:left="720" w:hanging="180"/>
        <w:rPr>
          <w:rFonts w:eastAsia="PMingLiU" w:cs="Tahoma"/>
        </w:rPr>
      </w:pPr>
    </w:p>
    <w:p w:rsidR="00A6185F" w:rsidRPr="00BB059B" w:rsidRDefault="00A6185F" w:rsidP="00737831">
      <w:pPr>
        <w:spacing w:after="60"/>
        <w:ind w:left="734" w:hanging="187"/>
        <w:rPr>
          <w:rFonts w:eastAsia="PMingLiU" w:cs="Tahoma"/>
        </w:rPr>
      </w:pPr>
      <w:r w:rsidRPr="00BB059B">
        <w:rPr>
          <w:rFonts w:eastAsia="PMingLiU" w:cs="Tahoma"/>
          <w:b/>
          <w:bCs/>
        </w:rPr>
        <w:t>增補授權條款</w:t>
      </w:r>
    </w:p>
    <w:p w:rsidR="00A6185F" w:rsidRPr="00BB059B" w:rsidRDefault="00A6185F" w:rsidP="00737831">
      <w:pPr>
        <w:pStyle w:val="PURBody-Indented"/>
        <w:ind w:left="540"/>
        <w:rPr>
          <w:rFonts w:ascii="Tahoma" w:eastAsia="PMingLiU" w:hAnsi="Tahoma" w:cs="Tahoma"/>
        </w:rPr>
      </w:pPr>
      <w:r w:rsidRPr="00BB059B">
        <w:rPr>
          <w:rFonts w:ascii="Tahoma" w:eastAsia="PMingLiU" w:hAnsi="Tahoma" w:cs="Tahoma"/>
          <w:sz w:val="18"/>
          <w:szCs w:val="18"/>
        </w:rPr>
        <w:t xml:space="preserve">　貴用戶對電子商務元件</w:t>
      </w:r>
      <w:r w:rsidRPr="00BB059B">
        <w:rPr>
          <w:rFonts w:ascii="Tahoma" w:eastAsia="PMingLiU" w:hAnsi="Tahoma" w:cs="Tahoma"/>
          <w:sz w:val="18"/>
          <w:szCs w:val="18"/>
        </w:rPr>
        <w:t xml:space="preserve"> (Ecommerce Components)</w:t>
      </w:r>
      <w:r w:rsidRPr="00BB059B">
        <w:rPr>
          <w:rFonts w:ascii="Tahoma" w:eastAsia="PMingLiU" w:hAnsi="Tahoma" w:cs="Tahoma"/>
          <w:sz w:val="18"/>
          <w:szCs w:val="18"/>
        </w:rPr>
        <w:t>、銷售點元件</w:t>
      </w:r>
      <w:r w:rsidRPr="00BB059B">
        <w:rPr>
          <w:rFonts w:ascii="Tahoma" w:eastAsia="PMingLiU" w:hAnsi="Tahoma" w:cs="Tahoma"/>
          <w:sz w:val="18"/>
          <w:szCs w:val="18"/>
        </w:rPr>
        <w:t xml:space="preserve"> (Point of Sale Components) </w:t>
      </w:r>
      <w:r w:rsidRPr="00BB059B">
        <w:rPr>
          <w:rFonts w:ascii="Tahoma" w:eastAsia="PMingLiU" w:hAnsi="Tahoma" w:cs="Tahoma"/>
          <w:sz w:val="18"/>
          <w:szCs w:val="18"/>
        </w:rPr>
        <w:t>和</w:t>
      </w:r>
      <w:r w:rsidRPr="00BB059B">
        <w:rPr>
          <w:rFonts w:ascii="Tahoma" w:eastAsia="PMingLiU" w:hAnsi="Tahoma" w:cs="Tahoma"/>
          <w:sz w:val="18"/>
          <w:szCs w:val="18"/>
        </w:rPr>
        <w:t xml:space="preserve"> Microsoft</w:t>
      </w:r>
      <w:r w:rsidR="00C93397">
        <w:rPr>
          <w:rFonts w:ascii="Tahoma" w:eastAsia="PMingLiU" w:hAnsi="Tahoma" w:cs="Tahoma"/>
          <w:sz w:val="18"/>
          <w:szCs w:val="18"/>
        </w:rPr>
        <w:t> </w:t>
      </w:r>
      <w:r w:rsidRPr="00BB059B">
        <w:rPr>
          <w:rFonts w:ascii="Tahoma" w:eastAsia="PMingLiU" w:hAnsi="Tahoma" w:cs="Tahoma"/>
          <w:sz w:val="18"/>
          <w:szCs w:val="18"/>
        </w:rPr>
        <w:t xml:space="preserve">Dynamics AX 2012 R2 </w:t>
      </w:r>
      <w:r w:rsidRPr="00BB059B">
        <w:rPr>
          <w:rFonts w:ascii="Tahoma" w:eastAsia="PMingLiU" w:hAnsi="Tahoma" w:cs="Tahoma"/>
          <w:sz w:val="18"/>
          <w:szCs w:val="18"/>
        </w:rPr>
        <w:t>的類似更新與增補程式之使用，需受下列位置上之增補授權條款所規範：</w:t>
      </w:r>
      <w:hyperlink r:id="rId39" w:history="1">
        <w:r w:rsidRPr="00BB059B">
          <w:rPr>
            <w:rFonts w:ascii="Tahoma" w:eastAsia="PMingLiU" w:hAnsi="Tahoma" w:cs="Tahoma"/>
            <w:sz w:val="18"/>
            <w:szCs w:val="18"/>
          </w:rPr>
          <w:t>http://www.microsoft.com/en-us/dynamics/erp-buy-ax-software.aspx</w:t>
        </w:r>
      </w:hyperlink>
      <w:r w:rsidRPr="00BB059B">
        <w:rPr>
          <w:rFonts w:ascii="Tahoma" w:eastAsia="PMingLiU" w:hAnsi="Tahoma" w:cs="Tahoma"/>
          <w:sz w:val="18"/>
          <w:szCs w:val="18"/>
        </w:rPr>
        <w:t>。</w:t>
      </w:r>
    </w:p>
    <w:p w:rsidR="00047874" w:rsidRPr="00BB059B" w:rsidRDefault="00047874" w:rsidP="00944DAD">
      <w:pPr>
        <w:rPr>
          <w:rFonts w:eastAsia="PMingLiU" w:cs="Tahoma"/>
        </w:rPr>
      </w:pPr>
    </w:p>
    <w:p w:rsidR="007B699C" w:rsidRDefault="007B699C"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Default="00C93397" w:rsidP="00944DAD">
      <w:pPr>
        <w:rPr>
          <w:rFonts w:eastAsia="PMingLiU" w:cs="Tahoma"/>
        </w:rPr>
      </w:pPr>
    </w:p>
    <w:p w:rsidR="00C93397" w:rsidRPr="00BB059B" w:rsidRDefault="00C93397" w:rsidP="00944DAD">
      <w:pPr>
        <w:rPr>
          <w:rFonts w:eastAsia="PMingLiU" w:cs="Tahoma"/>
        </w:rPr>
      </w:pPr>
    </w:p>
    <w:p w:rsidR="00D47417" w:rsidRPr="00BB059B" w:rsidRDefault="00AD4C5F" w:rsidP="00D47417">
      <w:pPr>
        <w:pStyle w:val="Heading3"/>
        <w:rPr>
          <w:rFonts w:ascii="Tahoma" w:eastAsia="PMingLiU" w:hAnsi="Tahoma" w:cs="Tahoma"/>
        </w:rPr>
      </w:pPr>
      <w:bookmarkStart w:id="1347" w:name="_68_Microsoft_Dynamics"/>
      <w:bookmarkStart w:id="1348" w:name="_64_Microsoft_Dynamics"/>
      <w:bookmarkStart w:id="1349" w:name="_Toc336338328"/>
      <w:bookmarkStart w:id="1350" w:name="_Toc345401878"/>
      <w:bookmarkEnd w:id="1347"/>
      <w:bookmarkEnd w:id="1348"/>
      <w:r w:rsidRPr="00BB059B">
        <w:rPr>
          <w:rFonts w:ascii="Tahoma" w:eastAsia="PMingLiU" w:hAnsi="Tahoma" w:cs="Tahoma"/>
          <w:color w:val="F66400"/>
          <w:sz w:val="22"/>
          <w:vertAlign w:val="superscript"/>
        </w:rPr>
        <w:t>6</w:t>
      </w:r>
      <w:r w:rsidR="002D7DB5">
        <w:rPr>
          <w:rFonts w:ascii="Tahoma" w:eastAsia="PMingLiU" w:hAnsi="Tahoma" w:cs="Tahoma"/>
          <w:color w:val="F66400"/>
          <w:sz w:val="22"/>
          <w:vertAlign w:val="superscript"/>
        </w:rPr>
        <w:t>5</w:t>
      </w:r>
      <w:r w:rsidRPr="00BB059B">
        <w:rPr>
          <w:rFonts w:ascii="Tahoma" w:eastAsia="PMingLiU" w:hAnsi="Tahoma" w:cs="Tahoma"/>
          <w:color w:val="F66400"/>
          <w:sz w:val="22"/>
        </w:rPr>
        <w:t xml:space="preserve"> Microsoft Dynamics CRM 2011</w:t>
      </w:r>
      <w:bookmarkEnd w:id="1349"/>
      <w:bookmarkEnd w:id="1350"/>
    </w:p>
    <w:bookmarkEnd w:id="1343"/>
    <w:bookmarkEnd w:id="1344"/>
    <w:p w:rsidR="00D47417" w:rsidRPr="00BB059B" w:rsidRDefault="00D47417" w:rsidP="00D47417">
      <w:pPr>
        <w:rPr>
          <w:rFonts w:eastAsia="PMingLiU" w:cs="Tahoma"/>
        </w:rPr>
      </w:pPr>
    </w:p>
    <w:p w:rsidR="00944BDF" w:rsidRPr="00BB059B" w:rsidRDefault="00944BDF" w:rsidP="007B699C">
      <w:pPr>
        <w:spacing w:after="60"/>
        <w:ind w:left="720"/>
        <w:rPr>
          <w:rFonts w:eastAsia="PMingLiU" w:cs="Tahoma"/>
        </w:rPr>
      </w:pPr>
      <w:r w:rsidRPr="00BB059B">
        <w:rPr>
          <w:rFonts w:eastAsia="PMingLiU" w:cs="Tahoma"/>
          <w:b/>
          <w:bCs/>
          <w:color w:val="000000"/>
          <w:szCs w:val="20"/>
        </w:rPr>
        <w:t xml:space="preserve">Microsoft Dynamics CRM 4.0 </w:t>
      </w:r>
      <w:r w:rsidRPr="00BB059B">
        <w:rPr>
          <w:rFonts w:eastAsia="PMingLiU" w:cs="Tahoma"/>
          <w:b/>
          <w:bCs/>
          <w:color w:val="000000"/>
          <w:szCs w:val="20"/>
        </w:rPr>
        <w:t>的軟體保證移轉路徑</w:t>
      </w:r>
    </w:p>
    <w:p w:rsidR="00944BDF" w:rsidRPr="00BB059B" w:rsidRDefault="00944BDF" w:rsidP="00E62BC4">
      <w:pPr>
        <w:ind w:left="720"/>
        <w:rPr>
          <w:rFonts w:eastAsia="PMingLiU" w:cs="Tahoma"/>
        </w:rPr>
      </w:pPr>
      <w:r w:rsidRPr="00BB059B">
        <w:rPr>
          <w:rFonts w:eastAsia="PMingLiU" w:cs="Tahoma"/>
          <w:color w:val="000000"/>
          <w:szCs w:val="20"/>
        </w:rPr>
        <w:t>已取得</w:t>
      </w:r>
      <w:r w:rsidRPr="00BB059B">
        <w:rPr>
          <w:rFonts w:eastAsia="PMingLiU" w:cs="Tahoma"/>
          <w:color w:val="000000"/>
          <w:szCs w:val="20"/>
        </w:rPr>
        <w:t xml:space="preserve"> Microsoft Dynamics CRM 4.0 </w:t>
      </w:r>
      <w:r w:rsidRPr="00BB059B">
        <w:rPr>
          <w:rFonts w:eastAsia="PMingLiU" w:cs="Tahoma"/>
          <w:color w:val="000000"/>
          <w:szCs w:val="20"/>
        </w:rPr>
        <w:t>使用權、且自</w:t>
      </w:r>
      <w:r w:rsidRPr="00BB059B">
        <w:rPr>
          <w:rFonts w:eastAsia="PMingLiU" w:cs="Tahoma"/>
          <w:color w:val="000000"/>
          <w:szCs w:val="20"/>
        </w:rPr>
        <w:t xml:space="preserve"> 2011 </w:t>
      </w:r>
      <w:r w:rsidRPr="00BB059B">
        <w:rPr>
          <w:rFonts w:eastAsia="PMingLiU" w:cs="Tahoma"/>
          <w:color w:val="000000"/>
          <w:szCs w:val="20"/>
        </w:rPr>
        <w:t>年</w:t>
      </w:r>
      <w:r w:rsidRPr="00BB059B">
        <w:rPr>
          <w:rFonts w:eastAsia="PMingLiU" w:cs="Tahoma"/>
          <w:color w:val="000000"/>
          <w:szCs w:val="20"/>
        </w:rPr>
        <w:t xml:space="preserve"> 4 </w:t>
      </w:r>
      <w:r w:rsidRPr="00BB059B">
        <w:rPr>
          <w:rFonts w:eastAsia="PMingLiU" w:cs="Tahoma"/>
          <w:color w:val="000000"/>
          <w:szCs w:val="20"/>
        </w:rPr>
        <w:t>月</w:t>
      </w:r>
      <w:r w:rsidRPr="00BB059B">
        <w:rPr>
          <w:rFonts w:eastAsia="PMingLiU" w:cs="Tahoma"/>
          <w:color w:val="000000"/>
          <w:szCs w:val="20"/>
        </w:rPr>
        <w:t xml:space="preserve"> 1 </w:t>
      </w:r>
      <w:r w:rsidRPr="00BB059B">
        <w:rPr>
          <w:rFonts w:eastAsia="PMingLiU" w:cs="Tahoma"/>
          <w:color w:val="000000"/>
          <w:szCs w:val="20"/>
        </w:rPr>
        <w:t>日或之後針對該些使用權具備有效軟體保證範圍之客戶，得升級該些使用權，如下所示：</w:t>
      </w:r>
    </w:p>
    <w:p w:rsidR="00944BDF" w:rsidRPr="00BB059B"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BB059B" w:rsidTr="00CA14C9">
        <w:tc>
          <w:tcPr>
            <w:tcW w:w="4248" w:type="dxa"/>
            <w:tcBorders>
              <w:top w:val="single" w:sz="4" w:space="0" w:color="000000"/>
              <w:bottom w:val="single" w:sz="6" w:space="0" w:color="000000"/>
            </w:tcBorders>
            <w:shd w:val="clear" w:color="auto" w:fill="FABF8F"/>
          </w:tcPr>
          <w:p w:rsidR="00944BDF" w:rsidRPr="00BB059B" w:rsidRDefault="00944BDF" w:rsidP="00E6206A">
            <w:pPr>
              <w:jc w:val="center"/>
              <w:rPr>
                <w:rFonts w:eastAsia="PMingLiU" w:cs="Tahoma"/>
                <w:b/>
                <w:color w:val="000000"/>
                <w:szCs w:val="20"/>
              </w:rPr>
            </w:pPr>
            <w:r w:rsidRPr="00BB059B">
              <w:rPr>
                <w:rFonts w:eastAsia="PMingLiU" w:cs="Tahoma"/>
                <w:b/>
                <w:color w:val="000000"/>
                <w:szCs w:val="20"/>
              </w:rPr>
              <w:t>合格</w:t>
            </w:r>
            <w:r w:rsidRPr="00BB059B">
              <w:rPr>
                <w:rFonts w:eastAsia="PMingLiU" w:cs="Tahoma"/>
                <w:b/>
                <w:color w:val="000000"/>
                <w:szCs w:val="20"/>
              </w:rPr>
              <w:t xml:space="preserve"> Microsoft Dynamics CRM 4.0 </w:t>
            </w:r>
            <w:r w:rsidRPr="00BB059B">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944BDF" w:rsidRPr="00BB059B" w:rsidRDefault="00944BDF" w:rsidP="00E6206A">
            <w:pPr>
              <w:jc w:val="center"/>
              <w:rPr>
                <w:rFonts w:eastAsia="PMingLiU" w:cs="Tahoma"/>
                <w:b/>
                <w:color w:val="000000"/>
                <w:szCs w:val="20"/>
              </w:rPr>
            </w:pPr>
            <w:r w:rsidRPr="00BB059B">
              <w:rPr>
                <w:rFonts w:eastAsia="PMingLiU" w:cs="Tahoma"/>
                <w:b/>
                <w:color w:val="000000"/>
                <w:szCs w:val="20"/>
              </w:rPr>
              <w:t>對應的</w:t>
            </w:r>
            <w:r w:rsidRPr="00BB059B">
              <w:rPr>
                <w:rFonts w:eastAsia="PMingLiU" w:cs="Tahoma"/>
                <w:b/>
                <w:color w:val="000000"/>
                <w:szCs w:val="20"/>
              </w:rPr>
              <w:t xml:space="preserve"> CRM 2011 </w:t>
            </w:r>
            <w:r w:rsidRPr="00BB059B">
              <w:rPr>
                <w:rFonts w:eastAsia="PMingLiU" w:cs="Tahoma"/>
                <w:b/>
                <w:color w:val="000000"/>
                <w:szCs w:val="20"/>
              </w:rPr>
              <w:t>使用權</w:t>
            </w:r>
          </w:p>
        </w:tc>
      </w:tr>
      <w:tr w:rsidR="00944BDF" w:rsidRPr="00F76A3B" w:rsidTr="00CA14C9">
        <w:tc>
          <w:tcPr>
            <w:tcW w:w="4248" w:type="dxa"/>
            <w:tcBorders>
              <w:top w:val="single" w:sz="6" w:space="0" w:color="000000"/>
            </w:tcBorders>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 xml:space="preserve">Microsoft Dynamics CRM 4.0 </w:t>
            </w:r>
            <w:r w:rsidRPr="00BB059B">
              <w:rPr>
                <w:rFonts w:eastAsia="PMingLiU" w:cs="Tahoma"/>
                <w:color w:val="000000"/>
                <w:szCs w:val="20"/>
              </w:rPr>
              <w:t>完整使用累加</w:t>
            </w:r>
            <w:r w:rsidRPr="00F76A3B">
              <w:rPr>
                <w:rFonts w:eastAsia="PMingLiU" w:cs="Tahoma"/>
                <w:color w:val="000000"/>
                <w:szCs w:val="20"/>
                <w:lang w:val="fr-FR"/>
              </w:rPr>
              <w:t xml:space="preserve"> CAL</w:t>
            </w:r>
          </w:p>
        </w:tc>
        <w:tc>
          <w:tcPr>
            <w:tcW w:w="4212" w:type="dxa"/>
            <w:tcBorders>
              <w:top w:val="single" w:sz="6" w:space="0" w:color="000000"/>
            </w:tcBorders>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 xml:space="preserve">1 </w:t>
            </w:r>
            <w:r w:rsidRPr="00BB059B">
              <w:rPr>
                <w:rFonts w:eastAsia="PMingLiU" w:cs="Tahoma"/>
                <w:color w:val="000000"/>
                <w:szCs w:val="20"/>
              </w:rPr>
              <w:t>份</w:t>
            </w:r>
            <w:r w:rsidRPr="00F76A3B">
              <w:rPr>
                <w:rFonts w:eastAsia="PMingLiU" w:cs="Tahoma"/>
                <w:color w:val="000000"/>
                <w:szCs w:val="20"/>
                <w:lang w:val="fr-FR"/>
              </w:rPr>
              <w:t xml:space="preserve"> Microsoft Dynamics CRM 2011 </w:t>
            </w:r>
            <w:r w:rsidRPr="00BB059B">
              <w:rPr>
                <w:rFonts w:eastAsia="PMingLiU" w:cs="Tahoma"/>
                <w:color w:val="000000"/>
                <w:szCs w:val="20"/>
              </w:rPr>
              <w:t>完整使用累加</w:t>
            </w:r>
            <w:r w:rsidRPr="00F76A3B">
              <w:rPr>
                <w:rFonts w:eastAsia="PMingLiU" w:cs="Tahoma"/>
                <w:color w:val="000000"/>
                <w:szCs w:val="20"/>
                <w:lang w:val="fr-FR"/>
              </w:rPr>
              <w:t>CAL</w:t>
            </w:r>
          </w:p>
        </w:tc>
      </w:tr>
      <w:tr w:rsidR="00944BDF" w:rsidRPr="00F76A3B" w:rsidTr="00CA14C9">
        <w:tc>
          <w:tcPr>
            <w:tcW w:w="4248" w:type="dxa"/>
            <w:tcBorders>
              <w:top w:val="single" w:sz="6" w:space="0" w:color="000000"/>
            </w:tcBorders>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 xml:space="preserve">Microsoft Dynamics CRM 4.0 </w:t>
            </w:r>
            <w:r w:rsidRPr="00BB059B">
              <w:rPr>
                <w:rFonts w:eastAsia="PMingLiU" w:cs="Tahoma"/>
                <w:color w:val="000000"/>
                <w:szCs w:val="20"/>
              </w:rPr>
              <w:t>有限</w:t>
            </w:r>
            <w:r w:rsidRPr="00F76A3B">
              <w:rPr>
                <w:rFonts w:eastAsia="PMingLiU" w:cs="Tahoma"/>
                <w:color w:val="000000"/>
                <w:szCs w:val="20"/>
                <w:lang w:val="fr-FR"/>
              </w:rPr>
              <w:t xml:space="preserve"> CAL</w:t>
            </w:r>
          </w:p>
        </w:tc>
        <w:tc>
          <w:tcPr>
            <w:tcW w:w="4212" w:type="dxa"/>
            <w:tcBorders>
              <w:top w:val="single" w:sz="6" w:space="0" w:color="000000"/>
            </w:tcBorders>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 xml:space="preserve">1 </w:t>
            </w:r>
            <w:r w:rsidRPr="00BB059B">
              <w:rPr>
                <w:rFonts w:eastAsia="PMingLiU" w:cs="Tahoma"/>
                <w:color w:val="000000"/>
                <w:szCs w:val="20"/>
              </w:rPr>
              <w:t>份</w:t>
            </w:r>
            <w:r w:rsidRPr="00F76A3B">
              <w:rPr>
                <w:rFonts w:eastAsia="PMingLiU" w:cs="Tahoma"/>
                <w:color w:val="000000"/>
                <w:szCs w:val="20"/>
                <w:lang w:val="fr-FR"/>
              </w:rPr>
              <w:t xml:space="preserve"> Microsoft Dynamics CRM 2011 Employee Self Service CAL </w:t>
            </w:r>
            <w:r w:rsidRPr="00BB059B">
              <w:rPr>
                <w:rFonts w:eastAsia="PMingLiU" w:cs="Tahoma"/>
                <w:color w:val="000000"/>
                <w:szCs w:val="20"/>
              </w:rPr>
              <w:t>和</w:t>
            </w:r>
            <w:r w:rsidRPr="00F76A3B">
              <w:rPr>
                <w:rFonts w:eastAsia="PMingLiU" w:cs="Tahoma"/>
                <w:color w:val="000000"/>
                <w:szCs w:val="20"/>
                <w:lang w:val="fr-FR"/>
              </w:rPr>
              <w:t xml:space="preserve"> 1 </w:t>
            </w:r>
            <w:r w:rsidRPr="00BB059B">
              <w:rPr>
                <w:rFonts w:eastAsia="PMingLiU" w:cs="Tahoma"/>
                <w:color w:val="000000"/>
                <w:szCs w:val="20"/>
              </w:rPr>
              <w:t>份</w:t>
            </w:r>
            <w:r w:rsidRPr="00F76A3B">
              <w:rPr>
                <w:rFonts w:eastAsia="PMingLiU" w:cs="Tahoma"/>
                <w:color w:val="000000"/>
                <w:szCs w:val="20"/>
                <w:lang w:val="fr-FR"/>
              </w:rPr>
              <w:t xml:space="preserve"> Microsoft Dynamics CRM 2011 </w:t>
            </w:r>
            <w:r w:rsidRPr="00BB059B">
              <w:rPr>
                <w:rFonts w:eastAsia="PMingLiU" w:cs="Tahoma"/>
                <w:color w:val="000000"/>
                <w:szCs w:val="20"/>
              </w:rPr>
              <w:t>限制使用累加</w:t>
            </w:r>
            <w:r w:rsidRPr="00F76A3B">
              <w:rPr>
                <w:rFonts w:eastAsia="PMingLiU" w:cs="Tahoma"/>
                <w:color w:val="000000"/>
                <w:szCs w:val="20"/>
                <w:lang w:val="fr-FR"/>
              </w:rPr>
              <w:t xml:space="preserve"> CAL</w:t>
            </w:r>
          </w:p>
        </w:tc>
      </w:tr>
      <w:tr w:rsidR="00944BDF" w:rsidRPr="00BB059B" w:rsidTr="00CA14C9">
        <w:tc>
          <w:tcPr>
            <w:tcW w:w="4248" w:type="dxa"/>
            <w:tcBorders>
              <w:top w:val="single" w:sz="6" w:space="0" w:color="000000"/>
            </w:tcBorders>
            <w:shd w:val="clear" w:color="auto" w:fill="FFFFFF"/>
          </w:tcPr>
          <w:p w:rsidR="00944BDF" w:rsidRPr="00BB059B" w:rsidRDefault="00944BDF" w:rsidP="00E6206A">
            <w:pPr>
              <w:rPr>
                <w:rFonts w:eastAsia="PMingLiU" w:cs="Tahoma"/>
              </w:rPr>
            </w:pPr>
            <w:r w:rsidRPr="00BB059B">
              <w:rPr>
                <w:rFonts w:eastAsia="PMingLiU" w:cs="Tahoma"/>
                <w:color w:val="000000"/>
                <w:szCs w:val="20"/>
              </w:rPr>
              <w:t xml:space="preserve">Microsoft Dynamics CRM 4.0 </w:t>
            </w:r>
            <w:r w:rsidRPr="00BB059B">
              <w:rPr>
                <w:rFonts w:eastAsia="PMingLiU" w:cs="Tahoma"/>
                <w:color w:val="000000"/>
                <w:szCs w:val="20"/>
              </w:rPr>
              <w:t>有限外部連接器</w:t>
            </w:r>
          </w:p>
          <w:p w:rsidR="00944BDF" w:rsidRPr="00BB059B" w:rsidRDefault="00944BDF" w:rsidP="00E6206A">
            <w:pPr>
              <w:rPr>
                <w:rFonts w:eastAsia="PMingLiU" w:cs="Tahoma"/>
                <w:color w:val="000000"/>
                <w:szCs w:val="20"/>
              </w:rPr>
            </w:pPr>
            <w:r w:rsidRPr="00BB059B">
              <w:rPr>
                <w:rFonts w:eastAsia="PMingLiU" w:cs="Tahoma"/>
                <w:color w:val="000000"/>
                <w:szCs w:val="20"/>
              </w:rPr>
              <w:t>(</w:t>
            </w:r>
            <w:r w:rsidRPr="00BB059B">
              <w:rPr>
                <w:rFonts w:eastAsia="PMingLiU" w:cs="Tahoma"/>
                <w:color w:val="000000"/>
                <w:szCs w:val="20"/>
              </w:rPr>
              <w:t>單獨使用</w:t>
            </w:r>
            <w:r w:rsidRPr="00BB059B">
              <w:rPr>
                <w:rFonts w:eastAsia="PMingLiU" w:cs="Tahoma"/>
                <w:color w:val="000000"/>
              </w:rPr>
              <w:t>或視同</w:t>
            </w:r>
            <w:r w:rsidRPr="00BB059B">
              <w:rPr>
                <w:rFonts w:eastAsia="PMingLiU" w:cs="Tahoma"/>
                <w:color w:val="000000"/>
              </w:rPr>
              <w:t xml:space="preserve"> Microsoft Dynamics CRM 4.0 </w:t>
            </w:r>
            <w:r w:rsidRPr="00BB059B">
              <w:rPr>
                <w:rFonts w:eastAsia="PMingLiU" w:cs="Tahoma"/>
                <w:color w:val="000000"/>
              </w:rPr>
              <w:t>有限外部連接器及</w:t>
            </w:r>
            <w:r w:rsidRPr="00BB059B">
              <w:rPr>
                <w:rFonts w:eastAsia="PMingLiU" w:cs="Tahoma"/>
                <w:color w:val="000000"/>
              </w:rPr>
              <w:t xml:space="preserve">Microsoft Dynamics CRM 4.0 </w:t>
            </w:r>
            <w:r w:rsidRPr="00BB059B">
              <w:rPr>
                <w:rFonts w:eastAsia="PMingLiU" w:cs="Tahoma"/>
                <w:color w:val="000000"/>
              </w:rPr>
              <w:t>完整使用累加外部連接器組</w:t>
            </w:r>
            <w:r w:rsidRPr="00BB059B">
              <w:rPr>
                <w:rFonts w:eastAsia="PMingLiU" w:cs="Tahoma"/>
                <w:color w:val="000000"/>
              </w:rPr>
              <w:t>)</w:t>
            </w:r>
          </w:p>
        </w:tc>
        <w:tc>
          <w:tcPr>
            <w:tcW w:w="4212" w:type="dxa"/>
            <w:tcBorders>
              <w:top w:val="single" w:sz="6" w:space="0" w:color="000000"/>
            </w:tcBorders>
            <w:shd w:val="clear" w:color="auto" w:fill="FFFFFF"/>
          </w:tcPr>
          <w:p w:rsidR="00944BDF" w:rsidRPr="00BB059B" w:rsidRDefault="00944BDF" w:rsidP="00E6206A">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Microsoft Dynamics CRM 2011 </w:t>
            </w:r>
            <w:r w:rsidRPr="00BB059B">
              <w:rPr>
                <w:rFonts w:eastAsia="PMingLiU" w:cs="Tahoma"/>
                <w:color w:val="000000"/>
                <w:szCs w:val="20"/>
              </w:rPr>
              <w:t>外部連接器</w:t>
            </w:r>
            <w:r w:rsidRPr="00BB059B">
              <w:rPr>
                <w:rFonts w:eastAsia="PMingLiU" w:cs="Tahoma"/>
                <w:color w:val="000000"/>
                <w:szCs w:val="20"/>
                <w:vertAlign w:val="superscript"/>
              </w:rPr>
              <w:t>1</w:t>
            </w:r>
          </w:p>
        </w:tc>
      </w:tr>
      <w:tr w:rsidR="00944BDF" w:rsidRPr="00BB059B" w:rsidTr="00CA14C9">
        <w:tc>
          <w:tcPr>
            <w:tcW w:w="4248" w:type="dxa"/>
            <w:tcBorders>
              <w:top w:val="single" w:sz="6" w:space="0" w:color="000000"/>
            </w:tcBorders>
            <w:shd w:val="clear" w:color="auto" w:fill="FFFFFF"/>
          </w:tcPr>
          <w:p w:rsidR="00944BDF" w:rsidRPr="00BB059B" w:rsidRDefault="00944BDF" w:rsidP="00E6206A">
            <w:pPr>
              <w:rPr>
                <w:rFonts w:eastAsia="PMingLiU" w:cs="Tahoma"/>
                <w:color w:val="000000"/>
                <w:szCs w:val="20"/>
              </w:rPr>
            </w:pPr>
            <w:r w:rsidRPr="00BB059B">
              <w:rPr>
                <w:rFonts w:eastAsia="PMingLiU" w:cs="Tahoma"/>
                <w:color w:val="000000"/>
                <w:szCs w:val="20"/>
              </w:rPr>
              <w:t>Microsoft Dynamics CRM 4.0 Workgroup Server</w:t>
            </w:r>
          </w:p>
        </w:tc>
        <w:tc>
          <w:tcPr>
            <w:tcW w:w="4212" w:type="dxa"/>
            <w:tcBorders>
              <w:top w:val="single" w:sz="6" w:space="0" w:color="000000"/>
            </w:tcBorders>
            <w:shd w:val="clear" w:color="auto" w:fill="FFFFFF"/>
          </w:tcPr>
          <w:p w:rsidR="00944BDF" w:rsidRPr="00BB059B" w:rsidRDefault="00944BDF" w:rsidP="00E6206A">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Microsoft Dynamics CRM Workgroup Server 2011</w:t>
            </w:r>
          </w:p>
        </w:tc>
      </w:tr>
      <w:tr w:rsidR="00944BDF" w:rsidRPr="00BB059B" w:rsidTr="00CA14C9">
        <w:tc>
          <w:tcPr>
            <w:tcW w:w="4248" w:type="dxa"/>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Microsoft Dynamics CRM 4.0 Professional Server</w:t>
            </w:r>
          </w:p>
        </w:tc>
        <w:tc>
          <w:tcPr>
            <w:tcW w:w="4212" w:type="dxa"/>
            <w:shd w:val="clear" w:color="auto" w:fill="FFFFFF"/>
          </w:tcPr>
          <w:p w:rsidR="00944BDF" w:rsidRPr="00BB059B" w:rsidRDefault="00944BDF" w:rsidP="00E6206A">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Microsoft Dynamics CRM Server 2011</w:t>
            </w:r>
          </w:p>
        </w:tc>
      </w:tr>
      <w:tr w:rsidR="00944BDF" w:rsidRPr="00BB059B" w:rsidTr="00CA14C9">
        <w:tc>
          <w:tcPr>
            <w:tcW w:w="4248" w:type="dxa"/>
            <w:shd w:val="clear" w:color="auto" w:fill="FFFFFF"/>
          </w:tcPr>
          <w:p w:rsidR="00944BDF" w:rsidRPr="00F76A3B" w:rsidRDefault="00944BDF" w:rsidP="00E6206A">
            <w:pPr>
              <w:rPr>
                <w:rFonts w:eastAsia="PMingLiU" w:cs="Tahoma"/>
                <w:color w:val="000000"/>
                <w:szCs w:val="20"/>
                <w:lang w:val="fr-FR"/>
              </w:rPr>
            </w:pPr>
            <w:r w:rsidRPr="00F76A3B">
              <w:rPr>
                <w:rFonts w:eastAsia="PMingLiU" w:cs="Tahoma"/>
                <w:color w:val="000000"/>
                <w:szCs w:val="20"/>
                <w:lang w:val="fr-FR"/>
              </w:rPr>
              <w:t>Microsoft Dynamics CRM 4.0 Enterprise Server</w:t>
            </w:r>
          </w:p>
        </w:tc>
        <w:tc>
          <w:tcPr>
            <w:tcW w:w="4212" w:type="dxa"/>
            <w:shd w:val="clear" w:color="auto" w:fill="FFFFFF"/>
          </w:tcPr>
          <w:p w:rsidR="00944BDF" w:rsidRPr="00BB059B" w:rsidRDefault="00944BDF" w:rsidP="00E6206A">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Microsoft Dynamics CRM Server 2011</w:t>
            </w:r>
          </w:p>
        </w:tc>
      </w:tr>
    </w:tbl>
    <w:p w:rsidR="00944BDF" w:rsidRPr="00BB059B" w:rsidRDefault="00944BDF" w:rsidP="00944BDF">
      <w:pPr>
        <w:ind w:left="540"/>
        <w:rPr>
          <w:rFonts w:eastAsia="PMingLiU" w:cs="Tahoma"/>
        </w:rPr>
      </w:pPr>
    </w:p>
    <w:p w:rsidR="00944BDF" w:rsidRPr="00C93397" w:rsidRDefault="00944BDF" w:rsidP="00E62BC4">
      <w:pPr>
        <w:ind w:left="810"/>
        <w:rPr>
          <w:rFonts w:eastAsia="PMingLiU" w:cs="Tahoma"/>
          <w:spacing w:val="2"/>
          <w:lang w:eastAsia="zh-TW"/>
        </w:rPr>
      </w:pPr>
      <w:r w:rsidRPr="00C93397">
        <w:rPr>
          <w:rFonts w:eastAsia="PMingLiU" w:cs="Tahoma"/>
          <w:i/>
          <w:color w:val="000000"/>
          <w:spacing w:val="2"/>
          <w:sz w:val="16"/>
          <w:szCs w:val="18"/>
          <w:bdr w:val="none" w:sz="0" w:space="0" w:color="auto" w:frame="1"/>
          <w:vertAlign w:val="superscript"/>
          <w:lang w:eastAsia="zh-TW"/>
        </w:rPr>
        <w:t>1</w:t>
      </w:r>
      <w:r w:rsidRPr="00C93397">
        <w:rPr>
          <w:rFonts w:eastAsia="PMingLiU" w:cs="Tahoma"/>
          <w:i/>
          <w:color w:val="000000"/>
          <w:spacing w:val="2"/>
          <w:sz w:val="16"/>
          <w:bdr w:val="none" w:sz="0" w:space="0" w:color="auto" w:frame="1"/>
          <w:lang w:eastAsia="zh-TW"/>
        </w:rPr>
        <w:t xml:space="preserve">CRM 2011 </w:t>
      </w:r>
      <w:r w:rsidRPr="00C93397">
        <w:rPr>
          <w:rFonts w:eastAsia="PMingLiU" w:cs="Tahoma"/>
          <w:i/>
          <w:color w:val="000000"/>
          <w:spacing w:val="2"/>
          <w:sz w:val="16"/>
          <w:bdr w:val="none" w:sz="0" w:space="0" w:color="auto" w:frame="1"/>
          <w:lang w:eastAsia="zh-TW"/>
        </w:rPr>
        <w:t>外部連接器係本發行中唯一可取得之外部連接器使用權。</w:t>
      </w:r>
      <w:r w:rsidRPr="00C93397">
        <w:rPr>
          <w:rFonts w:eastAsia="PMingLiU" w:cs="Tahoma"/>
          <w:i/>
          <w:color w:val="000000"/>
          <w:spacing w:val="2"/>
          <w:sz w:val="16"/>
          <w:lang w:eastAsia="zh-TW"/>
        </w:rPr>
        <w:t>客戶針對其擁有之每個合格</w:t>
      </w:r>
      <w:r w:rsidRPr="00C93397">
        <w:rPr>
          <w:rFonts w:eastAsia="PMingLiU" w:cs="Tahoma"/>
          <w:i/>
          <w:color w:val="000000"/>
          <w:spacing w:val="2"/>
          <w:sz w:val="16"/>
          <w:lang w:eastAsia="zh-TW"/>
        </w:rPr>
        <w:t xml:space="preserve"> CRM 4.0 </w:t>
      </w:r>
      <w:r w:rsidRPr="00C93397">
        <w:rPr>
          <w:rFonts w:eastAsia="PMingLiU" w:cs="Tahoma"/>
          <w:i/>
          <w:color w:val="000000"/>
          <w:spacing w:val="2"/>
          <w:sz w:val="16"/>
          <w:lang w:eastAsia="zh-TW"/>
        </w:rPr>
        <w:t>有限外部連接器使用權，將擁有升級為一個</w:t>
      </w:r>
      <w:r w:rsidRPr="00C93397">
        <w:rPr>
          <w:rFonts w:eastAsia="PMingLiU" w:cs="Tahoma"/>
          <w:i/>
          <w:color w:val="000000"/>
          <w:spacing w:val="2"/>
          <w:sz w:val="16"/>
          <w:lang w:eastAsia="zh-TW"/>
        </w:rPr>
        <w:t xml:space="preserve"> CRM 2011 </w:t>
      </w:r>
      <w:r w:rsidRPr="00C93397">
        <w:rPr>
          <w:rFonts w:eastAsia="PMingLiU" w:cs="Tahoma"/>
          <w:i/>
          <w:color w:val="000000"/>
          <w:spacing w:val="2"/>
          <w:sz w:val="16"/>
          <w:lang w:eastAsia="zh-TW"/>
        </w:rPr>
        <w:t>外部連接器使用權的權利，無論該</w:t>
      </w:r>
      <w:r w:rsidRPr="00C93397">
        <w:rPr>
          <w:rFonts w:eastAsia="PMingLiU" w:cs="Tahoma"/>
          <w:i/>
          <w:color w:val="000000"/>
          <w:spacing w:val="2"/>
          <w:sz w:val="16"/>
          <w:lang w:eastAsia="zh-TW"/>
        </w:rPr>
        <w:t xml:space="preserve"> CRM 4.0 </w:t>
      </w:r>
      <w:r w:rsidRPr="00C93397">
        <w:rPr>
          <w:rFonts w:eastAsia="PMingLiU" w:cs="Tahoma"/>
          <w:i/>
          <w:color w:val="000000"/>
          <w:spacing w:val="2"/>
          <w:sz w:val="16"/>
          <w:lang w:eastAsia="zh-TW"/>
        </w:rPr>
        <w:t>有限外部連接器使用權係單獨使用以允許存取對應至該基本使用權之功能，或與</w:t>
      </w:r>
      <w:r w:rsidRPr="00C93397">
        <w:rPr>
          <w:rFonts w:eastAsia="PMingLiU" w:cs="Tahoma"/>
          <w:i/>
          <w:color w:val="000000"/>
          <w:spacing w:val="2"/>
          <w:sz w:val="16"/>
          <w:lang w:eastAsia="zh-TW"/>
        </w:rPr>
        <w:t xml:space="preserve"> CRM 4.0 </w:t>
      </w:r>
      <w:r w:rsidRPr="00C93397">
        <w:rPr>
          <w:rFonts w:eastAsia="PMingLiU" w:cs="Tahoma"/>
          <w:i/>
          <w:color w:val="000000"/>
          <w:spacing w:val="2"/>
          <w:sz w:val="16"/>
          <w:lang w:eastAsia="zh-TW"/>
        </w:rPr>
        <w:t>完整使用累加外部連接器搭配使用以允許存取所有的</w:t>
      </w:r>
      <w:r w:rsidRPr="00C93397">
        <w:rPr>
          <w:rFonts w:eastAsia="PMingLiU" w:cs="Tahoma"/>
          <w:i/>
          <w:color w:val="000000"/>
          <w:spacing w:val="2"/>
          <w:sz w:val="16"/>
          <w:lang w:eastAsia="zh-TW"/>
        </w:rPr>
        <w:t xml:space="preserve"> CRM 4.0 </w:t>
      </w:r>
      <w:r w:rsidRPr="00C93397">
        <w:rPr>
          <w:rFonts w:eastAsia="PMingLiU" w:cs="Tahoma"/>
          <w:i/>
          <w:color w:val="000000"/>
          <w:spacing w:val="2"/>
          <w:sz w:val="16"/>
          <w:lang w:eastAsia="zh-TW"/>
        </w:rPr>
        <w:t>功能，皆同。客戶將擁有之</w:t>
      </w:r>
      <w:r w:rsidRPr="00C93397">
        <w:rPr>
          <w:rFonts w:eastAsia="PMingLiU" w:cs="Tahoma"/>
          <w:i/>
          <w:color w:val="000000"/>
          <w:spacing w:val="2"/>
          <w:sz w:val="16"/>
          <w:lang w:eastAsia="zh-TW"/>
        </w:rPr>
        <w:t xml:space="preserve"> CRM Server 2011 </w:t>
      </w:r>
      <w:r w:rsidRPr="00C93397">
        <w:rPr>
          <w:rFonts w:eastAsia="PMingLiU" w:cs="Tahoma"/>
          <w:i/>
          <w:color w:val="000000"/>
          <w:spacing w:val="2"/>
          <w:sz w:val="16"/>
          <w:lang w:eastAsia="zh-TW"/>
        </w:rPr>
        <w:t>外部連接器使用權的數目會等同於其所持有之合格</w:t>
      </w:r>
      <w:r w:rsidRPr="00C93397">
        <w:rPr>
          <w:rFonts w:eastAsia="PMingLiU" w:cs="Tahoma"/>
          <w:i/>
          <w:color w:val="000000"/>
          <w:spacing w:val="2"/>
          <w:sz w:val="16"/>
          <w:lang w:eastAsia="zh-TW"/>
        </w:rPr>
        <w:t xml:space="preserve"> CRM 4.0 </w:t>
      </w:r>
      <w:r w:rsidRPr="00C93397">
        <w:rPr>
          <w:rFonts w:eastAsia="PMingLiU" w:cs="Tahoma"/>
          <w:i/>
          <w:color w:val="000000"/>
          <w:spacing w:val="2"/>
          <w:sz w:val="16"/>
          <w:lang w:eastAsia="zh-TW"/>
        </w:rPr>
        <w:t>有限外部連接器使用權的數目</w:t>
      </w:r>
      <w:r w:rsidRPr="00C93397">
        <w:rPr>
          <w:rFonts w:eastAsia="PMingLiU" w:cs="Tahoma"/>
          <w:i/>
          <w:color w:val="000000"/>
          <w:spacing w:val="2"/>
          <w:sz w:val="16"/>
          <w:szCs w:val="18"/>
          <w:bdr w:val="none" w:sz="0" w:space="0" w:color="auto" w:frame="1"/>
          <w:lang w:eastAsia="zh-TW"/>
        </w:rPr>
        <w:t>。</w:t>
      </w:r>
    </w:p>
    <w:p w:rsidR="00944BDF" w:rsidRPr="00BB059B" w:rsidRDefault="00944BDF" w:rsidP="00E62BC4">
      <w:pPr>
        <w:ind w:left="720"/>
        <w:rPr>
          <w:rFonts w:eastAsia="PMingLiU" w:cs="Tahoma"/>
          <w:lang w:eastAsia="zh-TW"/>
        </w:rPr>
      </w:pPr>
    </w:p>
    <w:p w:rsidR="00944BDF" w:rsidRPr="00BB059B" w:rsidRDefault="00944BDF" w:rsidP="00E62BC4">
      <w:pPr>
        <w:ind w:left="720"/>
        <w:rPr>
          <w:rFonts w:eastAsia="PMingLiU" w:cs="Tahoma"/>
          <w:lang w:eastAsia="zh-TW"/>
        </w:rPr>
      </w:pPr>
      <w:r w:rsidRPr="00BB059B">
        <w:rPr>
          <w:rFonts w:eastAsia="PMingLiU" w:cs="Tahoma"/>
          <w:color w:val="000000"/>
          <w:szCs w:val="20"/>
          <w:lang w:eastAsia="zh-TW"/>
        </w:rPr>
        <w:t>客戶對</w:t>
      </w:r>
      <w:r w:rsidRPr="00BB059B">
        <w:rPr>
          <w:rFonts w:eastAsia="PMingLiU" w:cs="Tahoma"/>
          <w:color w:val="000000"/>
          <w:szCs w:val="20"/>
          <w:lang w:eastAsia="zh-TW"/>
        </w:rPr>
        <w:t xml:space="preserve"> Microsoft Dynamics CRM 2011 </w:t>
      </w:r>
      <w:r w:rsidRPr="00BB059B">
        <w:rPr>
          <w:rFonts w:eastAsia="PMingLiU" w:cs="Tahoma"/>
          <w:color w:val="000000"/>
          <w:szCs w:val="20"/>
          <w:lang w:eastAsia="zh-TW"/>
        </w:rPr>
        <w:t>軟體是否具備使用權，係由本產品條件注意事項及其對應之使用權</w:t>
      </w:r>
      <w:r w:rsidR="00C93397">
        <w:rPr>
          <w:rFonts w:eastAsia="PMingLiU" w:cs="Tahoma"/>
          <w:color w:val="000000"/>
          <w:szCs w:val="20"/>
          <w:lang w:eastAsia="zh-TW"/>
        </w:rPr>
        <w:br/>
      </w:r>
      <w:r w:rsidRPr="00BB059B">
        <w:rPr>
          <w:rFonts w:eastAsia="PMingLiU" w:cs="Tahoma"/>
          <w:color w:val="000000"/>
          <w:szCs w:val="20"/>
          <w:lang w:eastAsia="zh-TW"/>
        </w:rPr>
        <w:t>的證明，以及</w:t>
      </w:r>
      <w:r w:rsidRPr="00BB059B">
        <w:rPr>
          <w:rFonts w:eastAsia="PMingLiU" w:cs="Tahoma"/>
          <w:color w:val="000000"/>
          <w:szCs w:val="20"/>
          <w:lang w:eastAsia="zh-TW"/>
        </w:rPr>
        <w:t xml:space="preserve"> Microsoft Dynamics CRM 4.0 </w:t>
      </w:r>
      <w:r w:rsidRPr="00BB059B">
        <w:rPr>
          <w:rFonts w:eastAsia="PMingLiU" w:cs="Tahoma"/>
          <w:color w:val="000000"/>
          <w:szCs w:val="20"/>
          <w:lang w:eastAsia="zh-TW"/>
        </w:rPr>
        <w:t>的軟體保證共同提供證明。客戶依本項移轉授與對</w:t>
      </w:r>
      <w:r w:rsidRPr="00BB059B">
        <w:rPr>
          <w:rFonts w:eastAsia="PMingLiU" w:cs="Tahoma"/>
          <w:color w:val="000000"/>
          <w:szCs w:val="20"/>
          <w:lang w:eastAsia="zh-TW"/>
        </w:rPr>
        <w:t xml:space="preserve"> Microsoft Dynamics CRM 2011 </w:t>
      </w:r>
      <w:r w:rsidRPr="00BB059B">
        <w:rPr>
          <w:rFonts w:eastAsia="PMingLiU" w:cs="Tahoma"/>
          <w:color w:val="000000"/>
          <w:szCs w:val="20"/>
          <w:lang w:eastAsia="zh-TW"/>
        </w:rPr>
        <w:t>軟體之使用權係受其大量授權合約的條款及條件所拘束。該項權利會隨著依對應之合格</w:t>
      </w:r>
      <w:r w:rsidRPr="00BB059B">
        <w:rPr>
          <w:rFonts w:eastAsia="PMingLiU" w:cs="Tahoma"/>
          <w:color w:val="000000"/>
          <w:szCs w:val="20"/>
          <w:lang w:eastAsia="zh-TW"/>
        </w:rPr>
        <w:t xml:space="preserve"> Microsoft Dynamics CRM 4.0 </w:t>
      </w:r>
      <w:r w:rsidRPr="00BB059B">
        <w:rPr>
          <w:rFonts w:eastAsia="PMingLiU" w:cs="Tahoma"/>
          <w:color w:val="000000"/>
          <w:szCs w:val="20"/>
          <w:lang w:eastAsia="zh-TW"/>
        </w:rPr>
        <w:t>使用權而使用</w:t>
      </w:r>
      <w:r w:rsidRPr="00BB059B">
        <w:rPr>
          <w:rFonts w:eastAsia="PMingLiU" w:cs="Tahoma"/>
          <w:color w:val="000000"/>
          <w:szCs w:val="20"/>
          <w:lang w:eastAsia="zh-TW"/>
        </w:rPr>
        <w:t xml:space="preserve"> Microsoft Dynamics CRM 4.0 </w:t>
      </w:r>
      <w:r w:rsidRPr="00BB059B">
        <w:rPr>
          <w:rFonts w:eastAsia="PMingLiU" w:cs="Tahoma"/>
          <w:color w:val="000000"/>
          <w:szCs w:val="20"/>
          <w:lang w:eastAsia="zh-TW"/>
        </w:rPr>
        <w:t>之權利屆滿或終止而失去效力。</w:t>
      </w:r>
      <w:r w:rsidR="00C93397">
        <w:rPr>
          <w:rFonts w:eastAsia="PMingLiU" w:cs="Tahoma"/>
          <w:color w:val="000000"/>
          <w:szCs w:val="20"/>
          <w:lang w:eastAsia="zh-TW"/>
        </w:rPr>
        <w:br/>
      </w:r>
      <w:r w:rsidRPr="00BB059B">
        <w:rPr>
          <w:rFonts w:eastAsia="PMingLiU" w:cs="Tahoma"/>
          <w:color w:val="000000"/>
          <w:szCs w:val="20"/>
          <w:lang w:eastAsia="zh-TW"/>
        </w:rPr>
        <w:t>針對</w:t>
      </w:r>
      <w:r w:rsidRPr="00BB059B">
        <w:rPr>
          <w:rFonts w:eastAsia="PMingLiU" w:cs="Tahoma"/>
          <w:color w:val="000000"/>
          <w:szCs w:val="20"/>
          <w:lang w:eastAsia="zh-TW"/>
        </w:rPr>
        <w:t xml:space="preserve"> Microsoft Dynamics CRM 4.0 </w:t>
      </w:r>
      <w:r w:rsidRPr="00BB059B">
        <w:rPr>
          <w:rFonts w:eastAsia="PMingLiU" w:cs="Tahoma"/>
          <w:color w:val="000000"/>
          <w:szCs w:val="20"/>
          <w:lang w:eastAsia="zh-TW"/>
        </w:rPr>
        <w:t>使用權之</w:t>
      </w:r>
      <w:r w:rsidRPr="00BB059B">
        <w:rPr>
          <w:rFonts w:eastAsia="PMingLiU" w:cs="Tahoma"/>
          <w:color w:val="000000"/>
          <w:szCs w:val="20"/>
          <w:lang w:eastAsia="zh-TW"/>
        </w:rPr>
        <w:t xml:space="preserve"> SA </w:t>
      </w:r>
      <w:r w:rsidRPr="00BB059B">
        <w:rPr>
          <w:rFonts w:eastAsia="PMingLiU" w:cs="Tahoma"/>
          <w:color w:val="000000"/>
          <w:szCs w:val="20"/>
          <w:lang w:eastAsia="zh-TW"/>
        </w:rPr>
        <w:t>範圍一旦屆滿，客戶得為已授與之</w:t>
      </w:r>
      <w:r w:rsidRPr="00BB059B">
        <w:rPr>
          <w:rFonts w:eastAsia="PMingLiU" w:cs="Tahoma"/>
          <w:color w:val="000000"/>
          <w:szCs w:val="20"/>
          <w:lang w:eastAsia="zh-TW"/>
        </w:rPr>
        <w:t xml:space="preserve"> Microsoft Dynamics CRM</w:t>
      </w:r>
      <w:r w:rsidR="00C93397">
        <w:rPr>
          <w:rFonts w:eastAsia="PMingLiU" w:cs="Tahoma"/>
          <w:color w:val="000000"/>
          <w:szCs w:val="20"/>
          <w:lang w:eastAsia="zh-TW"/>
        </w:rPr>
        <w:t> </w:t>
      </w:r>
      <w:r w:rsidRPr="00BB059B">
        <w:rPr>
          <w:rFonts w:eastAsia="PMingLiU" w:cs="Tahoma"/>
          <w:color w:val="000000"/>
          <w:szCs w:val="20"/>
          <w:lang w:eastAsia="zh-TW"/>
        </w:rPr>
        <w:t xml:space="preserve">2011 </w:t>
      </w:r>
      <w:r w:rsidRPr="00BB059B">
        <w:rPr>
          <w:rFonts w:eastAsia="PMingLiU" w:cs="Tahoma"/>
          <w:color w:val="000000"/>
          <w:szCs w:val="20"/>
          <w:lang w:eastAsia="zh-TW"/>
        </w:rPr>
        <w:t>使用權續約</w:t>
      </w:r>
      <w:r w:rsidRPr="00BB059B">
        <w:rPr>
          <w:rFonts w:eastAsia="PMingLiU" w:cs="Tahoma"/>
          <w:color w:val="000000"/>
          <w:szCs w:val="20"/>
          <w:lang w:eastAsia="zh-TW"/>
        </w:rPr>
        <w:t xml:space="preserve"> SA</w:t>
      </w:r>
      <w:r w:rsidRPr="00BB059B">
        <w:rPr>
          <w:rFonts w:eastAsia="PMingLiU" w:cs="Tahoma"/>
          <w:color w:val="000000"/>
          <w:szCs w:val="20"/>
          <w:lang w:eastAsia="zh-TW"/>
        </w:rPr>
        <w:t>。</w:t>
      </w:r>
    </w:p>
    <w:p w:rsidR="00944BDF" w:rsidRPr="00BB059B" w:rsidRDefault="00944BDF" w:rsidP="00E62BC4">
      <w:pPr>
        <w:ind w:left="720"/>
        <w:rPr>
          <w:rFonts w:eastAsia="PMingLiU" w:cs="Tahoma"/>
          <w:lang w:eastAsia="zh-TW"/>
        </w:rPr>
      </w:pPr>
    </w:p>
    <w:p w:rsidR="00944BDF" w:rsidRPr="00BB059B" w:rsidRDefault="00944BDF" w:rsidP="00E62BC4">
      <w:pPr>
        <w:ind w:left="720"/>
        <w:rPr>
          <w:rFonts w:eastAsia="PMingLiU" w:cs="Tahoma"/>
          <w:lang w:eastAsia="zh-TW"/>
        </w:rPr>
      </w:pPr>
      <w:r w:rsidRPr="00BB059B">
        <w:rPr>
          <w:rFonts w:eastAsia="PMingLiU" w:cs="Tahoma"/>
          <w:color w:val="000000"/>
          <w:lang w:eastAsia="zh-TW"/>
        </w:rPr>
        <w:t>本項優惠方案對由於移轉其他產品才能取得其</w:t>
      </w:r>
      <w:r w:rsidRPr="00BB059B">
        <w:rPr>
          <w:rFonts w:eastAsia="PMingLiU" w:cs="Tahoma"/>
          <w:color w:val="000000"/>
          <w:lang w:eastAsia="zh-TW"/>
        </w:rPr>
        <w:t xml:space="preserve"> Microsoft Dynamics CRM 4.0 </w:t>
      </w:r>
      <w:r w:rsidRPr="00BB059B">
        <w:rPr>
          <w:rFonts w:eastAsia="PMingLiU" w:cs="Tahoma"/>
          <w:color w:val="000000"/>
          <w:lang w:eastAsia="zh-TW"/>
        </w:rPr>
        <w:t>使用權的客戶而言亦屬有效，</w:t>
      </w:r>
      <w:r w:rsidR="00C93397">
        <w:rPr>
          <w:rFonts w:eastAsia="PMingLiU" w:cs="Tahoma"/>
          <w:color w:val="000000"/>
          <w:lang w:eastAsia="zh-TW"/>
        </w:rPr>
        <w:br/>
      </w:r>
      <w:r w:rsidRPr="00BB059B">
        <w:rPr>
          <w:rFonts w:eastAsia="PMingLiU" w:cs="Tahoma"/>
          <w:color w:val="000000"/>
          <w:lang w:eastAsia="zh-TW"/>
        </w:rPr>
        <w:t>只要該客戶自</w:t>
      </w:r>
      <w:r w:rsidRPr="00BB059B">
        <w:rPr>
          <w:rFonts w:eastAsia="PMingLiU" w:cs="Tahoma"/>
          <w:color w:val="000000"/>
          <w:lang w:eastAsia="zh-TW"/>
        </w:rPr>
        <w:t xml:space="preserve"> 2011 </w:t>
      </w:r>
      <w:r w:rsidRPr="00BB059B">
        <w:rPr>
          <w:rFonts w:eastAsia="PMingLiU" w:cs="Tahoma"/>
          <w:color w:val="000000"/>
          <w:lang w:eastAsia="zh-TW"/>
        </w:rPr>
        <w:t>年</w:t>
      </w:r>
      <w:r w:rsidRPr="00BB059B">
        <w:rPr>
          <w:rFonts w:eastAsia="PMingLiU" w:cs="Tahoma"/>
          <w:color w:val="000000"/>
          <w:lang w:eastAsia="zh-TW"/>
        </w:rPr>
        <w:t xml:space="preserve"> 4 </w:t>
      </w:r>
      <w:r w:rsidRPr="00BB059B">
        <w:rPr>
          <w:rFonts w:eastAsia="PMingLiU" w:cs="Tahoma"/>
          <w:color w:val="000000"/>
          <w:lang w:eastAsia="zh-TW"/>
        </w:rPr>
        <w:t>月</w:t>
      </w:r>
      <w:r w:rsidRPr="00BB059B">
        <w:rPr>
          <w:rFonts w:eastAsia="PMingLiU" w:cs="Tahoma"/>
          <w:color w:val="000000"/>
          <w:lang w:eastAsia="zh-TW"/>
        </w:rPr>
        <w:t xml:space="preserve"> 1 </w:t>
      </w:r>
      <w:r w:rsidRPr="00BB059B">
        <w:rPr>
          <w:rFonts w:eastAsia="PMingLiU" w:cs="Tahoma"/>
          <w:color w:val="000000"/>
          <w:lang w:eastAsia="zh-TW"/>
        </w:rPr>
        <w:t>日起具備該些使用權的有效</w:t>
      </w:r>
      <w:r w:rsidRPr="00BB059B">
        <w:rPr>
          <w:rFonts w:eastAsia="PMingLiU" w:cs="Tahoma"/>
          <w:color w:val="000000"/>
          <w:lang w:eastAsia="zh-TW"/>
        </w:rPr>
        <w:t xml:space="preserve"> SA </w:t>
      </w:r>
      <w:r w:rsidRPr="00BB059B">
        <w:rPr>
          <w:rFonts w:eastAsia="PMingLiU" w:cs="Tahoma"/>
          <w:color w:val="000000"/>
          <w:lang w:eastAsia="zh-TW"/>
        </w:rPr>
        <w:t>即可。</w:t>
      </w:r>
    </w:p>
    <w:p w:rsidR="00944BDF" w:rsidRPr="00BB059B" w:rsidRDefault="00944BDF" w:rsidP="00E62BC4">
      <w:pPr>
        <w:ind w:left="720"/>
        <w:rPr>
          <w:rFonts w:eastAsia="PMingLiU" w:cs="Tahoma"/>
          <w:lang w:eastAsia="zh-TW"/>
        </w:rPr>
      </w:pPr>
    </w:p>
    <w:p w:rsidR="00944BDF" w:rsidRPr="004E2730" w:rsidRDefault="00944BDF" w:rsidP="00E62BC4">
      <w:pPr>
        <w:pStyle w:val="EndnoteText"/>
        <w:ind w:left="720"/>
        <w:rPr>
          <w:rFonts w:ascii="Tahoma" w:eastAsia="PMingLiU" w:hAnsi="Tahoma" w:cs="Tahoma"/>
          <w:sz w:val="18"/>
          <w:szCs w:val="18"/>
        </w:rPr>
      </w:pPr>
      <w:r w:rsidRPr="004E2730">
        <w:rPr>
          <w:rFonts w:ascii="Tahoma" w:eastAsia="PMingLiU" w:hAnsi="Tahoma" w:cs="Tahoma"/>
          <w:bCs/>
          <w:sz w:val="18"/>
          <w:szCs w:val="18"/>
        </w:rPr>
        <w:t>如上所述，針對有資格取得這些免費使用權及權利的</w:t>
      </w:r>
      <w:r w:rsidRPr="004E2730">
        <w:rPr>
          <w:rFonts w:ascii="Tahoma" w:eastAsia="PMingLiU" w:hAnsi="Tahoma" w:cs="Tahoma"/>
          <w:bCs/>
          <w:sz w:val="18"/>
          <w:szCs w:val="18"/>
        </w:rPr>
        <w:t xml:space="preserve"> Enterprise </w:t>
      </w:r>
      <w:r w:rsidRPr="004E2730">
        <w:rPr>
          <w:rFonts w:ascii="Tahoma" w:eastAsia="PMingLiU" w:hAnsi="Tahoma" w:cs="Tahoma"/>
          <w:bCs/>
          <w:sz w:val="18"/>
          <w:szCs w:val="18"/>
        </w:rPr>
        <w:t>合約客戶，在目前註冊期間視同客戶之年度校正程序的一部分而取得之</w:t>
      </w:r>
      <w:r w:rsidRPr="004E2730">
        <w:rPr>
          <w:rFonts w:ascii="Tahoma" w:eastAsia="PMingLiU" w:hAnsi="Tahoma" w:cs="Tahoma"/>
          <w:bCs/>
          <w:sz w:val="18"/>
          <w:szCs w:val="18"/>
        </w:rPr>
        <w:t xml:space="preserve"> Microsoft Dynamics CRM 4.0 </w:t>
      </w:r>
      <w:r w:rsidRPr="004E2730">
        <w:rPr>
          <w:rFonts w:ascii="Tahoma" w:eastAsia="PMingLiU" w:hAnsi="Tahoma" w:cs="Tahoma"/>
          <w:bCs/>
          <w:sz w:val="18"/>
          <w:szCs w:val="18"/>
        </w:rPr>
        <w:t>使用權亦係合格使用權。</w:t>
      </w:r>
    </w:p>
    <w:p w:rsidR="00944BDF" w:rsidRPr="004E2730" w:rsidRDefault="00944BDF" w:rsidP="00E62BC4">
      <w:pPr>
        <w:pStyle w:val="EndnoteText"/>
        <w:ind w:left="720"/>
        <w:rPr>
          <w:rFonts w:ascii="Tahoma" w:eastAsia="PMingLiU" w:hAnsi="Tahoma" w:cs="Tahoma"/>
          <w:sz w:val="18"/>
          <w:szCs w:val="18"/>
        </w:rPr>
      </w:pPr>
    </w:p>
    <w:p w:rsidR="00944BDF" w:rsidRPr="004E2730" w:rsidRDefault="00944BDF" w:rsidP="00E62BC4">
      <w:pPr>
        <w:pStyle w:val="EndnoteText"/>
        <w:ind w:left="720"/>
        <w:rPr>
          <w:rFonts w:ascii="Tahoma" w:eastAsia="PMingLiU" w:hAnsi="Tahoma" w:cs="Tahoma"/>
          <w:sz w:val="18"/>
          <w:szCs w:val="18"/>
          <w:lang w:eastAsia="zh-TW"/>
        </w:rPr>
      </w:pPr>
      <w:r w:rsidRPr="004E2730">
        <w:rPr>
          <w:rFonts w:ascii="Tahoma" w:eastAsia="PMingLiU" w:hAnsi="Tahoma" w:cs="Tahoma"/>
          <w:bCs/>
          <w:color w:val="000000"/>
          <w:sz w:val="18"/>
          <w:szCs w:val="18"/>
        </w:rPr>
        <w:t>只要使用權及軟體保證在授與期間是有效的，且客戶維持繼續訂閱範圍，便會針對</w:t>
      </w:r>
      <w:r w:rsidRPr="004E2730">
        <w:rPr>
          <w:rFonts w:ascii="Tahoma" w:eastAsia="PMingLiU" w:hAnsi="Tahoma" w:cs="Tahoma"/>
          <w:bCs/>
          <w:color w:val="000000"/>
          <w:sz w:val="18"/>
          <w:szCs w:val="18"/>
        </w:rPr>
        <w:t xml:space="preserve"> Enterprise Subscription</w:t>
      </w:r>
      <w:r w:rsidRPr="004E2730">
        <w:rPr>
          <w:rFonts w:ascii="Tahoma" w:eastAsia="PMingLiU" w:hAnsi="Tahoma" w:cs="Tahoma"/>
          <w:bCs/>
          <w:color w:val="000000"/>
          <w:sz w:val="18"/>
          <w:szCs w:val="18"/>
        </w:rPr>
        <w:t>、</w:t>
      </w:r>
      <w:r w:rsidRPr="004E2730">
        <w:rPr>
          <w:rFonts w:ascii="Tahoma" w:eastAsia="PMingLiU" w:hAnsi="Tahoma" w:cs="Tahoma"/>
          <w:bCs/>
          <w:color w:val="000000"/>
          <w:sz w:val="18"/>
          <w:szCs w:val="18"/>
        </w:rPr>
        <w:t xml:space="preserve">Campus </w:t>
      </w:r>
      <w:r w:rsidRPr="004E2730">
        <w:rPr>
          <w:rFonts w:ascii="Tahoma" w:eastAsia="PMingLiU" w:hAnsi="Tahoma" w:cs="Tahoma"/>
          <w:bCs/>
          <w:color w:val="000000"/>
          <w:sz w:val="18"/>
          <w:szCs w:val="18"/>
        </w:rPr>
        <w:t>及</w:t>
      </w:r>
      <w:r w:rsidRPr="004E2730">
        <w:rPr>
          <w:rFonts w:ascii="Tahoma" w:eastAsia="PMingLiU" w:hAnsi="Tahoma" w:cs="Tahoma"/>
          <w:bCs/>
          <w:color w:val="000000"/>
          <w:sz w:val="18"/>
          <w:szCs w:val="18"/>
        </w:rPr>
        <w:t xml:space="preserve"> School</w:t>
      </w:r>
      <w:r w:rsidRPr="004E2730">
        <w:rPr>
          <w:rFonts w:ascii="Tahoma" w:eastAsia="PMingLiU" w:hAnsi="Tahoma" w:cs="Tahoma"/>
          <w:bCs/>
          <w:color w:val="000000"/>
          <w:sz w:val="18"/>
          <w:szCs w:val="18"/>
        </w:rPr>
        <w:t>、</w:t>
      </w:r>
      <w:r w:rsidRPr="004E2730">
        <w:rPr>
          <w:rFonts w:ascii="Tahoma" w:eastAsia="PMingLiU" w:hAnsi="Tahoma" w:cs="Tahoma"/>
          <w:bCs/>
          <w:color w:val="000000"/>
          <w:sz w:val="18"/>
          <w:szCs w:val="18"/>
        </w:rPr>
        <w:t xml:space="preserve">Open Value Subscription </w:t>
      </w:r>
      <w:r w:rsidRPr="004E2730">
        <w:rPr>
          <w:rFonts w:ascii="Tahoma" w:eastAsia="PMingLiU" w:hAnsi="Tahoma" w:cs="Tahoma"/>
          <w:bCs/>
          <w:color w:val="000000"/>
          <w:sz w:val="18"/>
          <w:szCs w:val="18"/>
        </w:rPr>
        <w:t>合約暫時授與相同的權利，直到使用權註冊期間結束為止。</w:t>
      </w:r>
      <w:r w:rsidR="00C93397" w:rsidRPr="004E2730">
        <w:rPr>
          <w:rFonts w:ascii="Tahoma" w:eastAsia="PMingLiU" w:hAnsi="Tahoma" w:cs="Tahoma"/>
          <w:bCs/>
          <w:color w:val="000000"/>
          <w:sz w:val="18"/>
          <w:szCs w:val="18"/>
        </w:rPr>
        <w:br/>
      </w:r>
      <w:r w:rsidRPr="004E2730">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rsidR="00C93397" w:rsidRDefault="00C93397">
      <w:pPr>
        <w:rPr>
          <w:rFonts w:eastAsia="PMingLiU" w:cs="Tahoma"/>
          <w:lang w:eastAsia="zh-TW"/>
        </w:rPr>
      </w:pPr>
      <w:r>
        <w:rPr>
          <w:rFonts w:eastAsia="PMingLiU" w:cs="Tahoma"/>
          <w:lang w:eastAsia="zh-TW"/>
        </w:rPr>
        <w:br w:type="page"/>
      </w:r>
    </w:p>
    <w:p w:rsidR="00944BDF" w:rsidRPr="00BB059B" w:rsidRDefault="00944BDF" w:rsidP="007B699C">
      <w:pPr>
        <w:spacing w:after="60"/>
        <w:ind w:left="720"/>
        <w:rPr>
          <w:rFonts w:eastAsia="PMingLiU" w:cs="Tahoma"/>
        </w:rPr>
      </w:pPr>
      <w:r w:rsidRPr="00BB059B">
        <w:rPr>
          <w:rFonts w:eastAsia="PMingLiU" w:cs="Tahoma"/>
          <w:b/>
          <w:bCs/>
          <w:szCs w:val="20"/>
        </w:rPr>
        <w:t xml:space="preserve">Microsoft Dynamics CRM 2011 </w:t>
      </w:r>
      <w:r w:rsidRPr="00BB059B">
        <w:rPr>
          <w:rFonts w:eastAsia="PMingLiU" w:cs="Tahoma"/>
          <w:b/>
          <w:bCs/>
          <w:szCs w:val="20"/>
        </w:rPr>
        <w:t>的降級權利</w:t>
      </w:r>
    </w:p>
    <w:p w:rsidR="00944BDF" w:rsidRPr="00BB059B" w:rsidRDefault="00944BDF" w:rsidP="00E62BC4">
      <w:pPr>
        <w:ind w:left="720"/>
        <w:rPr>
          <w:rFonts w:eastAsia="PMingLiU" w:cs="Tahoma"/>
        </w:rPr>
      </w:pPr>
      <w:r w:rsidRPr="00BB059B">
        <w:rPr>
          <w:rFonts w:eastAsia="PMingLiU" w:cs="Tahoma"/>
          <w:szCs w:val="20"/>
        </w:rPr>
        <w:t>具備</w:t>
      </w:r>
      <w:r w:rsidRPr="00BB059B">
        <w:rPr>
          <w:rFonts w:eastAsia="PMingLiU" w:cs="Tahoma"/>
          <w:szCs w:val="20"/>
        </w:rPr>
        <w:t xml:space="preserve"> Microsoft Dynamics CRM 2011 </w:t>
      </w:r>
      <w:r w:rsidRPr="00BB059B">
        <w:rPr>
          <w:rFonts w:eastAsia="PMingLiU" w:cs="Tahoma"/>
          <w:szCs w:val="20"/>
        </w:rPr>
        <w:t>使用權之客戶得使用</w:t>
      </w:r>
      <w:r w:rsidRPr="00BB059B">
        <w:rPr>
          <w:rFonts w:eastAsia="PMingLiU" w:cs="Tahoma"/>
          <w:szCs w:val="20"/>
        </w:rPr>
        <w:t xml:space="preserve"> Microsoft Dynamics CRM 4.0 </w:t>
      </w:r>
      <w:r w:rsidRPr="00BB059B">
        <w:rPr>
          <w:rFonts w:eastAsia="PMingLiU" w:cs="Tahoma"/>
          <w:szCs w:val="20"/>
        </w:rPr>
        <w:t>替代</w:t>
      </w:r>
      <w:r w:rsidRPr="00BB059B">
        <w:rPr>
          <w:rFonts w:eastAsia="PMingLiU" w:cs="Tahoma"/>
          <w:szCs w:val="20"/>
        </w:rPr>
        <w:t xml:space="preserve"> Microsoft Dynamics CRM 2011</w:t>
      </w:r>
      <w:r w:rsidRPr="00BB059B">
        <w:rPr>
          <w:rFonts w:eastAsia="PMingLiU" w:cs="Tahoma"/>
          <w:szCs w:val="20"/>
        </w:rPr>
        <w:t>。他們的</w:t>
      </w:r>
      <w:r w:rsidRPr="00BB059B">
        <w:rPr>
          <w:rFonts w:eastAsia="PMingLiU" w:cs="Tahoma"/>
          <w:szCs w:val="20"/>
        </w:rPr>
        <w:t xml:space="preserve"> Mirosoft Dynamics CRM 2011 </w:t>
      </w:r>
      <w:r w:rsidRPr="00BB059B">
        <w:rPr>
          <w:rFonts w:eastAsia="PMingLiU" w:cs="Tahoma"/>
          <w:szCs w:val="20"/>
        </w:rPr>
        <w:t>使用權得建置為</w:t>
      </w:r>
      <w:r w:rsidRPr="00BB059B">
        <w:rPr>
          <w:rFonts w:eastAsia="PMingLiU" w:cs="Tahoma"/>
          <w:szCs w:val="20"/>
        </w:rPr>
        <w:t xml:space="preserve"> CRM 4.0 </w:t>
      </w:r>
      <w:r w:rsidRPr="00BB059B">
        <w:rPr>
          <w:rFonts w:eastAsia="PMingLiU" w:cs="Tahoma"/>
          <w:szCs w:val="20"/>
        </w:rPr>
        <w:t>使用權，如下所示：</w:t>
      </w:r>
    </w:p>
    <w:p w:rsidR="00944BDF" w:rsidRPr="00BB059B" w:rsidRDefault="00944BDF" w:rsidP="00944BDF">
      <w:pPr>
        <w:ind w:left="900"/>
        <w:rPr>
          <w:rFonts w:eastAsia="PMingLiU" w:cs="Tahoma"/>
        </w:rPr>
      </w:pPr>
    </w:p>
    <w:tbl>
      <w:tblPr>
        <w:tblW w:w="8437" w:type="dxa"/>
        <w:tblInd w:w="878" w:type="dxa"/>
        <w:tblCellMar>
          <w:left w:w="0" w:type="dxa"/>
          <w:right w:w="0" w:type="dxa"/>
        </w:tblCellMar>
        <w:tblLook w:val="04A0" w:firstRow="1" w:lastRow="0" w:firstColumn="1" w:lastColumn="0" w:noHBand="0" w:noVBand="1"/>
      </w:tblPr>
      <w:tblGrid>
        <w:gridCol w:w="4378"/>
        <w:gridCol w:w="4059"/>
      </w:tblGrid>
      <w:tr w:rsidR="00944BDF" w:rsidRPr="00BB059B" w:rsidTr="00C93397">
        <w:tc>
          <w:tcPr>
            <w:tcW w:w="437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BB059B" w:rsidRDefault="00944BDF" w:rsidP="00E6206A">
            <w:pPr>
              <w:ind w:left="360"/>
              <w:rPr>
                <w:rFonts w:eastAsia="PMingLiU" w:cs="Tahoma"/>
                <w:b/>
                <w:bCs/>
                <w:szCs w:val="20"/>
              </w:rPr>
            </w:pPr>
            <w:r w:rsidRPr="00BB059B">
              <w:rPr>
                <w:rFonts w:eastAsia="PMingLiU" w:cs="Tahoma"/>
                <w:b/>
                <w:bCs/>
                <w:szCs w:val="20"/>
              </w:rPr>
              <w:t>合格</w:t>
            </w:r>
            <w:r w:rsidRPr="00BB059B">
              <w:rPr>
                <w:rFonts w:eastAsia="PMingLiU" w:cs="Tahoma"/>
                <w:b/>
                <w:bCs/>
                <w:szCs w:val="20"/>
              </w:rPr>
              <w:t xml:space="preserve"> Microsoft Dynamics CRM 2011 </w:t>
            </w:r>
            <w:r w:rsidRPr="00BB059B">
              <w:rPr>
                <w:rFonts w:eastAsia="PMingLiU" w:cs="Tahoma"/>
                <w:b/>
                <w:bCs/>
                <w:szCs w:val="20"/>
              </w:rPr>
              <w:t>使用權</w:t>
            </w:r>
          </w:p>
        </w:tc>
        <w:tc>
          <w:tcPr>
            <w:tcW w:w="4059" w:type="dxa"/>
            <w:tcBorders>
              <w:top w:val="single" w:sz="8" w:space="0" w:color="000000"/>
              <w:left w:val="nil"/>
              <w:bottom w:val="single" w:sz="8" w:space="0" w:color="000000"/>
              <w:right w:val="single" w:sz="8" w:space="0" w:color="auto"/>
            </w:tcBorders>
            <w:shd w:val="clear" w:color="auto" w:fill="FABF8F"/>
          </w:tcPr>
          <w:p w:rsidR="00944BDF" w:rsidRPr="00BB059B" w:rsidRDefault="00944BDF" w:rsidP="00E6206A">
            <w:pPr>
              <w:ind w:left="360"/>
              <w:rPr>
                <w:rFonts w:eastAsia="PMingLiU" w:cs="Tahoma"/>
                <w:b/>
                <w:bCs/>
                <w:szCs w:val="20"/>
              </w:rPr>
            </w:pPr>
            <w:r w:rsidRPr="00BB059B">
              <w:rPr>
                <w:rFonts w:eastAsia="PMingLiU" w:cs="Tahoma"/>
                <w:b/>
                <w:bCs/>
                <w:szCs w:val="20"/>
              </w:rPr>
              <w:t>對應的</w:t>
            </w:r>
            <w:r w:rsidRPr="00BB059B">
              <w:rPr>
                <w:rFonts w:eastAsia="PMingLiU" w:cs="Tahoma"/>
                <w:b/>
                <w:bCs/>
                <w:szCs w:val="20"/>
              </w:rPr>
              <w:t xml:space="preserve"> CRM 4.0 </w:t>
            </w:r>
            <w:r w:rsidRPr="00BB059B">
              <w:rPr>
                <w:rFonts w:eastAsia="PMingLiU" w:cs="Tahoma"/>
                <w:b/>
                <w:bCs/>
                <w:szCs w:val="20"/>
              </w:rPr>
              <w:t>使用權</w:t>
            </w:r>
          </w:p>
        </w:tc>
      </w:tr>
      <w:tr w:rsidR="00944BDF" w:rsidRPr="00F76A3B" w:rsidTr="00C93397">
        <w:tc>
          <w:tcPr>
            <w:tcW w:w="437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76A3B" w:rsidRDefault="00944BDF" w:rsidP="00E6206A">
            <w:pPr>
              <w:rPr>
                <w:rFonts w:eastAsia="PMingLiU" w:cs="Tahoma"/>
                <w:color w:val="000000"/>
                <w:szCs w:val="18"/>
                <w:lang w:val="fr-FR"/>
              </w:rPr>
            </w:pPr>
            <w:r w:rsidRPr="00F76A3B">
              <w:rPr>
                <w:rFonts w:eastAsia="PMingLiU" w:cs="Tahoma"/>
                <w:szCs w:val="18"/>
                <w:lang w:val="fr-FR"/>
              </w:rPr>
              <w:t xml:space="preserve">Microsoft Dynamics CRM 2011 </w:t>
            </w:r>
            <w:r w:rsidRPr="00C93397">
              <w:rPr>
                <w:rFonts w:eastAsia="PMingLiU" w:cs="Tahoma"/>
                <w:szCs w:val="18"/>
              </w:rPr>
              <w:t>完整使用累加</w:t>
            </w:r>
            <w:r w:rsidRPr="00F76A3B">
              <w:rPr>
                <w:rFonts w:eastAsia="PMingLiU" w:cs="Tahoma"/>
                <w:szCs w:val="18"/>
                <w:lang w:val="fr-FR"/>
              </w:rPr>
              <w:t xml:space="preserve"> CAL</w:t>
            </w:r>
          </w:p>
        </w:tc>
        <w:tc>
          <w:tcPr>
            <w:tcW w:w="4059" w:type="dxa"/>
            <w:tcBorders>
              <w:top w:val="nil"/>
              <w:left w:val="nil"/>
              <w:bottom w:val="single" w:sz="8" w:space="0" w:color="000000"/>
              <w:right w:val="single" w:sz="8" w:space="0" w:color="000000"/>
            </w:tcBorders>
            <w:vAlign w:val="center"/>
          </w:tcPr>
          <w:p w:rsidR="00944BDF" w:rsidRPr="00F76A3B" w:rsidRDefault="00944BDF" w:rsidP="00E6206A">
            <w:pPr>
              <w:pStyle w:val="ColorfulList-Accent11"/>
              <w:spacing w:line="276" w:lineRule="auto"/>
              <w:ind w:left="288" w:right="162" w:hanging="180"/>
              <w:rPr>
                <w:rFonts w:ascii="Tahoma" w:eastAsia="PMingLiU" w:hAnsi="Tahoma" w:cs="Tahoma"/>
                <w:sz w:val="18"/>
                <w:szCs w:val="18"/>
                <w:lang w:val="fr-FR"/>
              </w:rPr>
            </w:pPr>
            <w:r w:rsidRPr="00F76A3B">
              <w:rPr>
                <w:rFonts w:ascii="Tahoma" w:eastAsia="PMingLiU" w:hAnsi="Tahoma" w:cs="Tahoma"/>
                <w:sz w:val="18"/>
                <w:szCs w:val="18"/>
                <w:lang w:val="fr-FR"/>
              </w:rPr>
              <w:t xml:space="preserve">1 </w:t>
            </w:r>
            <w:r w:rsidRPr="00C93397">
              <w:rPr>
                <w:rFonts w:ascii="Tahoma" w:eastAsia="PMingLiU" w:hAnsi="Tahoma" w:cs="Tahoma"/>
                <w:sz w:val="18"/>
                <w:szCs w:val="18"/>
              </w:rPr>
              <w:t>份</w:t>
            </w:r>
            <w:r w:rsidRPr="00F76A3B">
              <w:rPr>
                <w:rFonts w:ascii="Tahoma" w:eastAsia="PMingLiU" w:hAnsi="Tahoma" w:cs="Tahoma"/>
                <w:sz w:val="18"/>
                <w:szCs w:val="18"/>
                <w:lang w:val="fr-FR"/>
              </w:rPr>
              <w:t xml:space="preserve"> Microsoft Dynamics CRM 4.0 </w:t>
            </w:r>
            <w:r w:rsidRPr="00C93397">
              <w:rPr>
                <w:rFonts w:ascii="Tahoma" w:eastAsia="PMingLiU" w:hAnsi="Tahoma" w:cs="Tahoma"/>
                <w:sz w:val="18"/>
                <w:szCs w:val="18"/>
              </w:rPr>
              <w:t>完整使用累加</w:t>
            </w:r>
            <w:r w:rsidRPr="00F76A3B">
              <w:rPr>
                <w:rFonts w:ascii="Tahoma" w:eastAsia="PMingLiU" w:hAnsi="Tahoma" w:cs="Tahoma"/>
                <w:sz w:val="18"/>
                <w:szCs w:val="18"/>
                <w:lang w:val="fr-FR"/>
              </w:rPr>
              <w:t xml:space="preserve"> CAL</w:t>
            </w:r>
          </w:p>
        </w:tc>
      </w:tr>
      <w:tr w:rsidR="00944BDF" w:rsidRPr="00F76A3B" w:rsidTr="00C93397">
        <w:tc>
          <w:tcPr>
            <w:tcW w:w="437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76A3B" w:rsidRDefault="00944BDF" w:rsidP="00E6206A">
            <w:pPr>
              <w:rPr>
                <w:rFonts w:eastAsia="PMingLiU" w:cs="Tahoma"/>
                <w:color w:val="000000"/>
                <w:szCs w:val="18"/>
                <w:lang w:val="fr-FR"/>
              </w:rPr>
            </w:pPr>
            <w:r w:rsidRPr="00F76A3B">
              <w:rPr>
                <w:rFonts w:eastAsia="PMingLiU" w:cs="Tahoma"/>
                <w:szCs w:val="18"/>
                <w:lang w:val="fr-FR"/>
              </w:rPr>
              <w:t xml:space="preserve">Microsoft Dynamics CRM 2011 </w:t>
            </w:r>
            <w:r w:rsidRPr="00C93397">
              <w:rPr>
                <w:rFonts w:eastAsia="PMingLiU" w:cs="Tahoma"/>
                <w:szCs w:val="18"/>
              </w:rPr>
              <w:t>限制使用累加</w:t>
            </w:r>
            <w:r w:rsidRPr="00F76A3B">
              <w:rPr>
                <w:rFonts w:eastAsia="PMingLiU" w:cs="Tahoma"/>
                <w:szCs w:val="18"/>
                <w:lang w:val="fr-FR"/>
              </w:rPr>
              <w:t xml:space="preserve"> CAL</w:t>
            </w:r>
          </w:p>
        </w:tc>
        <w:tc>
          <w:tcPr>
            <w:tcW w:w="4059" w:type="dxa"/>
            <w:tcBorders>
              <w:top w:val="nil"/>
              <w:left w:val="nil"/>
              <w:bottom w:val="single" w:sz="8" w:space="0" w:color="000000"/>
              <w:right w:val="single" w:sz="8" w:space="0" w:color="000000"/>
            </w:tcBorders>
            <w:vAlign w:val="center"/>
          </w:tcPr>
          <w:p w:rsidR="00944BDF" w:rsidRPr="00F76A3B" w:rsidRDefault="00944BDF" w:rsidP="00E6206A">
            <w:pPr>
              <w:pStyle w:val="ColorfulList-Accent11"/>
              <w:spacing w:line="276" w:lineRule="auto"/>
              <w:ind w:left="288" w:right="162" w:hanging="180"/>
              <w:rPr>
                <w:rFonts w:ascii="Tahoma" w:eastAsia="PMingLiU" w:hAnsi="Tahoma" w:cs="Tahoma"/>
                <w:sz w:val="18"/>
                <w:szCs w:val="18"/>
                <w:lang w:val="fr-FR"/>
              </w:rPr>
            </w:pPr>
            <w:r w:rsidRPr="00F76A3B">
              <w:rPr>
                <w:rFonts w:ascii="Tahoma" w:eastAsia="PMingLiU" w:hAnsi="Tahoma" w:cs="Tahoma"/>
                <w:sz w:val="18"/>
                <w:szCs w:val="18"/>
                <w:lang w:val="fr-FR"/>
              </w:rPr>
              <w:t xml:space="preserve">1 </w:t>
            </w:r>
            <w:r w:rsidRPr="00C93397">
              <w:rPr>
                <w:rFonts w:ascii="Tahoma" w:eastAsia="PMingLiU" w:hAnsi="Tahoma" w:cs="Tahoma"/>
                <w:sz w:val="18"/>
                <w:szCs w:val="18"/>
              </w:rPr>
              <w:t>份</w:t>
            </w:r>
            <w:r w:rsidRPr="00F76A3B">
              <w:rPr>
                <w:rFonts w:ascii="Tahoma" w:eastAsia="PMingLiU" w:hAnsi="Tahoma" w:cs="Tahoma"/>
                <w:sz w:val="18"/>
                <w:szCs w:val="18"/>
                <w:lang w:val="fr-FR"/>
              </w:rPr>
              <w:t xml:space="preserve"> Microsoft Dynamics CRM 4.0 </w:t>
            </w:r>
            <w:r w:rsidRPr="00C93397">
              <w:rPr>
                <w:rFonts w:ascii="Tahoma" w:eastAsia="PMingLiU" w:hAnsi="Tahoma" w:cs="Tahoma"/>
                <w:sz w:val="18"/>
                <w:szCs w:val="18"/>
              </w:rPr>
              <w:t>有限</w:t>
            </w:r>
            <w:r w:rsidRPr="00F76A3B">
              <w:rPr>
                <w:rFonts w:ascii="Tahoma" w:eastAsia="PMingLiU" w:hAnsi="Tahoma" w:cs="Tahoma"/>
                <w:sz w:val="18"/>
                <w:szCs w:val="18"/>
                <w:lang w:val="fr-FR"/>
              </w:rPr>
              <w:t xml:space="preserve"> CAL</w:t>
            </w:r>
          </w:p>
        </w:tc>
      </w:tr>
      <w:tr w:rsidR="00944BDF" w:rsidRPr="00BB059B" w:rsidTr="00C93397">
        <w:tc>
          <w:tcPr>
            <w:tcW w:w="437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93397" w:rsidRDefault="00944BDF" w:rsidP="00E6206A">
            <w:pPr>
              <w:rPr>
                <w:rFonts w:eastAsia="PMingLiU" w:cs="Tahoma"/>
                <w:szCs w:val="18"/>
              </w:rPr>
            </w:pPr>
            <w:r w:rsidRPr="00C93397">
              <w:rPr>
                <w:rFonts w:eastAsia="PMingLiU" w:cs="Tahoma"/>
                <w:szCs w:val="18"/>
              </w:rPr>
              <w:t xml:space="preserve">Microsoft Dynamics CRM 2011 </w:t>
            </w:r>
            <w:r w:rsidRPr="00C93397">
              <w:rPr>
                <w:rFonts w:eastAsia="PMingLiU" w:cs="Tahoma"/>
                <w:szCs w:val="18"/>
              </w:rPr>
              <w:t>外部連接器</w:t>
            </w:r>
          </w:p>
        </w:tc>
        <w:tc>
          <w:tcPr>
            <w:tcW w:w="4059" w:type="dxa"/>
            <w:tcBorders>
              <w:top w:val="nil"/>
              <w:left w:val="nil"/>
              <w:bottom w:val="single" w:sz="8" w:space="0" w:color="000000"/>
              <w:right w:val="single" w:sz="8" w:space="0" w:color="000000"/>
            </w:tcBorders>
            <w:vAlign w:val="center"/>
          </w:tcPr>
          <w:p w:rsidR="00944BDF" w:rsidRPr="00C93397" w:rsidRDefault="00944BDF" w:rsidP="00E6206A">
            <w:pPr>
              <w:pStyle w:val="ColorfulList-Accent11"/>
              <w:spacing w:line="276" w:lineRule="auto"/>
              <w:ind w:left="288" w:right="162" w:hanging="180"/>
              <w:rPr>
                <w:rFonts w:ascii="Tahoma" w:eastAsia="PMingLiU" w:hAnsi="Tahoma" w:cs="Tahoma"/>
                <w:sz w:val="18"/>
                <w:szCs w:val="18"/>
              </w:rPr>
            </w:pPr>
            <w:r w:rsidRPr="00C93397">
              <w:rPr>
                <w:rFonts w:ascii="Tahoma" w:eastAsia="PMingLiU" w:hAnsi="Tahoma" w:cs="Tahoma"/>
                <w:sz w:val="18"/>
                <w:szCs w:val="18"/>
              </w:rPr>
              <w:t xml:space="preserve">1 </w:t>
            </w:r>
            <w:r w:rsidRPr="00C93397">
              <w:rPr>
                <w:rFonts w:ascii="Tahoma" w:eastAsia="PMingLiU" w:hAnsi="Tahoma" w:cs="Tahoma"/>
                <w:sz w:val="18"/>
                <w:szCs w:val="18"/>
              </w:rPr>
              <w:t>份</w:t>
            </w:r>
            <w:r w:rsidRPr="00C93397">
              <w:rPr>
                <w:rFonts w:ascii="Tahoma" w:eastAsia="PMingLiU" w:hAnsi="Tahoma" w:cs="Tahoma"/>
                <w:sz w:val="18"/>
                <w:szCs w:val="18"/>
              </w:rPr>
              <w:t xml:space="preserve"> Microsoft Dynamics CRM 4.0 </w:t>
            </w:r>
            <w:r w:rsidRPr="00C93397">
              <w:rPr>
                <w:rFonts w:ascii="Tahoma" w:eastAsia="PMingLiU" w:hAnsi="Tahoma" w:cs="Tahoma"/>
                <w:sz w:val="18"/>
                <w:szCs w:val="18"/>
              </w:rPr>
              <w:t>有限外部連接器</w:t>
            </w:r>
          </w:p>
          <w:p w:rsidR="00944BDF" w:rsidRPr="00C93397" w:rsidRDefault="00944BDF" w:rsidP="00E6206A">
            <w:pPr>
              <w:pStyle w:val="ColorfulList-Accent11"/>
              <w:spacing w:line="276" w:lineRule="auto"/>
              <w:ind w:left="288" w:right="162" w:hanging="180"/>
              <w:jc w:val="center"/>
              <w:rPr>
                <w:rFonts w:ascii="Tahoma" w:eastAsia="PMingLiU" w:hAnsi="Tahoma" w:cs="Tahoma"/>
                <w:sz w:val="18"/>
                <w:szCs w:val="18"/>
              </w:rPr>
            </w:pPr>
            <w:r w:rsidRPr="00C93397">
              <w:rPr>
                <w:rFonts w:ascii="Tahoma" w:eastAsia="PMingLiU" w:hAnsi="Tahoma" w:cs="Tahoma"/>
                <w:sz w:val="18"/>
                <w:szCs w:val="18"/>
              </w:rPr>
              <w:t>及</w:t>
            </w:r>
          </w:p>
          <w:p w:rsidR="00944BDF" w:rsidRPr="00C93397" w:rsidRDefault="00944BDF" w:rsidP="00E6206A">
            <w:pPr>
              <w:pStyle w:val="ColorfulList-Accent11"/>
              <w:spacing w:line="276" w:lineRule="auto"/>
              <w:ind w:left="288" w:right="162" w:hanging="180"/>
              <w:rPr>
                <w:rFonts w:ascii="Tahoma" w:eastAsia="PMingLiU" w:hAnsi="Tahoma" w:cs="Tahoma"/>
                <w:sz w:val="18"/>
                <w:szCs w:val="18"/>
              </w:rPr>
            </w:pPr>
            <w:r w:rsidRPr="00C93397">
              <w:rPr>
                <w:rFonts w:ascii="Tahoma" w:eastAsia="PMingLiU" w:hAnsi="Tahoma" w:cs="Tahoma"/>
                <w:sz w:val="18"/>
                <w:szCs w:val="18"/>
              </w:rPr>
              <w:t xml:space="preserve">1 </w:t>
            </w:r>
            <w:r w:rsidRPr="00C93397">
              <w:rPr>
                <w:rFonts w:ascii="Tahoma" w:eastAsia="PMingLiU" w:hAnsi="Tahoma" w:cs="Tahoma"/>
                <w:sz w:val="18"/>
                <w:szCs w:val="18"/>
              </w:rPr>
              <w:t>份</w:t>
            </w:r>
            <w:r w:rsidRPr="00C93397">
              <w:rPr>
                <w:rFonts w:ascii="Tahoma" w:eastAsia="PMingLiU" w:hAnsi="Tahoma" w:cs="Tahoma"/>
                <w:sz w:val="18"/>
                <w:szCs w:val="18"/>
              </w:rPr>
              <w:t xml:space="preserve"> Microsoft Dynamics CRM 4.0 </w:t>
            </w:r>
            <w:r w:rsidRPr="00C93397">
              <w:rPr>
                <w:rFonts w:ascii="Tahoma" w:eastAsia="PMingLiU" w:hAnsi="Tahoma" w:cs="Tahoma"/>
                <w:sz w:val="18"/>
                <w:szCs w:val="18"/>
              </w:rPr>
              <w:t>完整使用累加外部連接器</w:t>
            </w:r>
          </w:p>
        </w:tc>
      </w:tr>
      <w:tr w:rsidR="00944BDF" w:rsidRPr="00F76A3B" w:rsidTr="00C93397">
        <w:tc>
          <w:tcPr>
            <w:tcW w:w="43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93397" w:rsidRDefault="00944BDF" w:rsidP="00E6206A">
            <w:pPr>
              <w:rPr>
                <w:rFonts w:eastAsia="PMingLiU" w:cs="Tahoma"/>
                <w:color w:val="000000"/>
                <w:szCs w:val="18"/>
              </w:rPr>
            </w:pPr>
            <w:r w:rsidRPr="00C93397">
              <w:rPr>
                <w:rFonts w:eastAsia="PMingLiU" w:cs="Tahoma"/>
                <w:color w:val="000000"/>
                <w:szCs w:val="18"/>
              </w:rPr>
              <w:t>Microsoft Dynamics CRM Server 2011</w:t>
            </w:r>
          </w:p>
        </w:tc>
        <w:tc>
          <w:tcPr>
            <w:tcW w:w="4059" w:type="dxa"/>
            <w:tcBorders>
              <w:top w:val="nil"/>
              <w:left w:val="nil"/>
              <w:bottom w:val="single" w:sz="8" w:space="0" w:color="000000"/>
              <w:right w:val="single" w:sz="8" w:space="0" w:color="000000"/>
            </w:tcBorders>
          </w:tcPr>
          <w:p w:rsidR="00944BDF" w:rsidRPr="00F76A3B" w:rsidRDefault="00944BDF" w:rsidP="00E6206A">
            <w:pPr>
              <w:pStyle w:val="ColorfulList-Accent11"/>
              <w:spacing w:line="276" w:lineRule="auto"/>
              <w:ind w:left="288" w:right="162" w:hanging="180"/>
              <w:rPr>
                <w:rFonts w:ascii="Tahoma" w:eastAsia="PMingLiU" w:hAnsi="Tahoma" w:cs="Tahoma"/>
                <w:sz w:val="18"/>
                <w:szCs w:val="18"/>
                <w:lang w:val="fr-FR"/>
              </w:rPr>
            </w:pPr>
            <w:r w:rsidRPr="00F76A3B">
              <w:rPr>
                <w:rFonts w:ascii="Tahoma" w:eastAsia="PMingLiU" w:hAnsi="Tahoma" w:cs="Tahoma"/>
                <w:sz w:val="18"/>
                <w:szCs w:val="18"/>
                <w:lang w:val="fr-FR"/>
              </w:rPr>
              <w:t xml:space="preserve">1 </w:t>
            </w:r>
            <w:r w:rsidRPr="00C93397">
              <w:rPr>
                <w:rFonts w:ascii="Tahoma" w:eastAsia="PMingLiU" w:hAnsi="Tahoma" w:cs="Tahoma"/>
                <w:sz w:val="18"/>
                <w:szCs w:val="18"/>
              </w:rPr>
              <w:t>份</w:t>
            </w:r>
            <w:r w:rsidRPr="00F76A3B">
              <w:rPr>
                <w:rFonts w:ascii="Tahoma" w:eastAsia="PMingLiU" w:hAnsi="Tahoma" w:cs="Tahoma"/>
                <w:sz w:val="18"/>
                <w:szCs w:val="18"/>
                <w:lang w:val="fr-FR"/>
              </w:rPr>
              <w:t xml:space="preserve"> Microsoft Dynamics CRM 4.0 Professional Server</w:t>
            </w:r>
          </w:p>
          <w:p w:rsidR="00944BDF" w:rsidRPr="00F76A3B" w:rsidRDefault="00944BDF" w:rsidP="00E6206A">
            <w:pPr>
              <w:pStyle w:val="ColorfulList-Accent11"/>
              <w:spacing w:line="276" w:lineRule="auto"/>
              <w:ind w:left="288" w:right="162" w:hanging="180"/>
              <w:jc w:val="center"/>
              <w:rPr>
                <w:rFonts w:ascii="Tahoma" w:eastAsia="PMingLiU" w:hAnsi="Tahoma" w:cs="Tahoma"/>
                <w:sz w:val="18"/>
                <w:szCs w:val="18"/>
                <w:lang w:val="fr-FR"/>
              </w:rPr>
            </w:pPr>
            <w:r w:rsidRPr="00C93397">
              <w:rPr>
                <w:rFonts w:ascii="Tahoma" w:eastAsia="PMingLiU" w:hAnsi="Tahoma" w:cs="Tahoma"/>
                <w:sz w:val="18"/>
                <w:szCs w:val="18"/>
              </w:rPr>
              <w:t>或者</w:t>
            </w:r>
          </w:p>
          <w:p w:rsidR="00944BDF" w:rsidRPr="00F76A3B" w:rsidRDefault="00944BDF" w:rsidP="00287758">
            <w:pPr>
              <w:pStyle w:val="ColorfulList-Accent11"/>
              <w:spacing w:line="276" w:lineRule="auto"/>
              <w:ind w:left="288" w:right="162" w:hanging="180"/>
              <w:rPr>
                <w:rFonts w:ascii="Tahoma" w:eastAsia="PMingLiU" w:hAnsi="Tahoma" w:cs="Tahoma"/>
                <w:sz w:val="18"/>
                <w:szCs w:val="18"/>
                <w:lang w:val="fr-FR"/>
              </w:rPr>
            </w:pPr>
            <w:r w:rsidRPr="00F76A3B">
              <w:rPr>
                <w:rFonts w:ascii="Tahoma" w:eastAsia="PMingLiU" w:hAnsi="Tahoma" w:cs="Tahoma"/>
                <w:sz w:val="18"/>
                <w:szCs w:val="18"/>
                <w:lang w:val="fr-FR"/>
              </w:rPr>
              <w:t xml:space="preserve">1 </w:t>
            </w:r>
            <w:r w:rsidRPr="00C93397">
              <w:rPr>
                <w:rFonts w:ascii="Tahoma" w:eastAsia="PMingLiU" w:hAnsi="Tahoma" w:cs="Tahoma"/>
                <w:sz w:val="18"/>
                <w:szCs w:val="18"/>
              </w:rPr>
              <w:t>份</w:t>
            </w:r>
            <w:r w:rsidRPr="00F76A3B">
              <w:rPr>
                <w:rFonts w:ascii="Tahoma" w:eastAsia="PMingLiU" w:hAnsi="Tahoma" w:cs="Tahoma"/>
                <w:sz w:val="18"/>
                <w:szCs w:val="18"/>
                <w:lang w:val="fr-FR"/>
              </w:rPr>
              <w:t xml:space="preserve"> Microsoft Dynamics CRM 4.0 Enterprise Server</w:t>
            </w:r>
          </w:p>
        </w:tc>
      </w:tr>
      <w:tr w:rsidR="00944BDF" w:rsidRPr="00BB059B" w:rsidTr="00C93397">
        <w:trPr>
          <w:trHeight w:val="340"/>
        </w:trPr>
        <w:tc>
          <w:tcPr>
            <w:tcW w:w="43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93397" w:rsidRDefault="00944BDF" w:rsidP="00E6206A">
            <w:pPr>
              <w:rPr>
                <w:rFonts w:eastAsia="PMingLiU" w:cs="Tahoma"/>
                <w:color w:val="000000"/>
                <w:szCs w:val="18"/>
              </w:rPr>
            </w:pPr>
            <w:r w:rsidRPr="00C93397">
              <w:rPr>
                <w:rFonts w:eastAsia="PMingLiU" w:cs="Tahoma"/>
                <w:color w:val="000000"/>
                <w:szCs w:val="18"/>
              </w:rPr>
              <w:t>Microsoft Dynamics CRM Workgroup Server 2011</w:t>
            </w:r>
          </w:p>
        </w:tc>
        <w:tc>
          <w:tcPr>
            <w:tcW w:w="4059" w:type="dxa"/>
            <w:tcBorders>
              <w:top w:val="nil"/>
              <w:left w:val="nil"/>
              <w:bottom w:val="single" w:sz="8" w:space="0" w:color="000000"/>
              <w:right w:val="single" w:sz="8" w:space="0" w:color="000000"/>
            </w:tcBorders>
          </w:tcPr>
          <w:p w:rsidR="00944BDF" w:rsidRPr="00C93397" w:rsidRDefault="00944BDF" w:rsidP="00E6206A">
            <w:pPr>
              <w:pStyle w:val="ColorfulList-Accent11"/>
              <w:spacing w:line="276" w:lineRule="auto"/>
              <w:ind w:left="288" w:right="162" w:hanging="180"/>
              <w:rPr>
                <w:rFonts w:ascii="Tahoma" w:eastAsia="PMingLiU" w:hAnsi="Tahoma" w:cs="Tahoma"/>
                <w:sz w:val="18"/>
                <w:szCs w:val="18"/>
              </w:rPr>
            </w:pPr>
            <w:r w:rsidRPr="00C93397">
              <w:rPr>
                <w:rFonts w:ascii="Tahoma" w:eastAsia="PMingLiU" w:hAnsi="Tahoma" w:cs="Tahoma"/>
                <w:sz w:val="18"/>
                <w:szCs w:val="18"/>
              </w:rPr>
              <w:t xml:space="preserve">1 </w:t>
            </w:r>
            <w:r w:rsidRPr="00C93397">
              <w:rPr>
                <w:rFonts w:ascii="Tahoma" w:eastAsia="PMingLiU" w:hAnsi="Tahoma" w:cs="Tahoma"/>
                <w:sz w:val="18"/>
                <w:szCs w:val="18"/>
              </w:rPr>
              <w:t>份</w:t>
            </w:r>
            <w:r w:rsidRPr="00C93397">
              <w:rPr>
                <w:rFonts w:ascii="Tahoma" w:eastAsia="PMingLiU" w:hAnsi="Tahoma" w:cs="Tahoma"/>
                <w:sz w:val="18"/>
                <w:szCs w:val="18"/>
              </w:rPr>
              <w:t xml:space="preserve"> Microsoft Dynamics CRM 4.0 Workgroup Server </w:t>
            </w:r>
          </w:p>
        </w:tc>
      </w:tr>
    </w:tbl>
    <w:p w:rsidR="00944BDF" w:rsidRPr="00BB059B" w:rsidRDefault="00944BDF" w:rsidP="00944BDF">
      <w:pPr>
        <w:rPr>
          <w:rFonts w:eastAsia="PMingLiU" w:cs="Tahoma"/>
        </w:rPr>
      </w:pPr>
    </w:p>
    <w:p w:rsidR="00BF7FDE" w:rsidRPr="00BB059B" w:rsidRDefault="00944BDF" w:rsidP="00586FCE">
      <w:pPr>
        <w:ind w:left="720"/>
        <w:rPr>
          <w:rFonts w:eastAsia="PMingLiU" w:cs="Tahoma"/>
        </w:rPr>
      </w:pPr>
      <w:r w:rsidRPr="00BB059B">
        <w:rPr>
          <w:rFonts w:eastAsia="PMingLiU" w:cs="Tahoma"/>
          <w:szCs w:val="20"/>
        </w:rPr>
        <w:t>客戶對</w:t>
      </w:r>
      <w:r w:rsidRPr="00BB059B">
        <w:rPr>
          <w:rFonts w:eastAsia="PMingLiU" w:cs="Tahoma"/>
          <w:szCs w:val="20"/>
        </w:rPr>
        <w:t xml:space="preserve"> Microsoft Dynamics CRM 4.0 </w:t>
      </w:r>
      <w:r w:rsidRPr="00BB059B">
        <w:rPr>
          <w:rFonts w:eastAsia="PMingLiU" w:cs="Tahoma"/>
          <w:szCs w:val="20"/>
        </w:rPr>
        <w:t>之使用權利係受客戶之授權合約的條款及條件、</w:t>
      </w:r>
      <w:r w:rsidRPr="00BB059B">
        <w:rPr>
          <w:rFonts w:eastAsia="PMingLiU" w:cs="Tahoma"/>
          <w:szCs w:val="20"/>
        </w:rPr>
        <w:t xml:space="preserve">Microsoft Dynamics CRM 4.0 </w:t>
      </w:r>
      <w:r w:rsidRPr="00BB059B">
        <w:rPr>
          <w:rFonts w:eastAsia="PMingLiU" w:cs="Tahoma"/>
          <w:szCs w:val="20"/>
        </w:rPr>
        <w:t>之產品使用權及這些條款所拘束。該項權利會隨著依客戶之合格</w:t>
      </w:r>
      <w:r w:rsidRPr="00BB059B">
        <w:rPr>
          <w:rFonts w:eastAsia="PMingLiU" w:cs="Tahoma"/>
          <w:szCs w:val="20"/>
        </w:rPr>
        <w:t xml:space="preserve"> Microsoft Dynamics CRM 2011 </w:t>
      </w:r>
      <w:r w:rsidR="00C93397">
        <w:rPr>
          <w:rFonts w:eastAsia="PMingLiU" w:cs="Tahoma"/>
          <w:szCs w:val="20"/>
        </w:rPr>
        <w:br/>
      </w:r>
      <w:r w:rsidRPr="00BB059B">
        <w:rPr>
          <w:rFonts w:eastAsia="PMingLiU" w:cs="Tahoma"/>
          <w:szCs w:val="20"/>
        </w:rPr>
        <w:t>使用權而使用</w:t>
      </w:r>
      <w:r w:rsidRPr="00BB059B">
        <w:rPr>
          <w:rFonts w:eastAsia="PMingLiU" w:cs="Tahoma"/>
          <w:szCs w:val="20"/>
        </w:rPr>
        <w:t xml:space="preserve"> Microsoft Dynamics CRM 2011 </w:t>
      </w:r>
      <w:r w:rsidRPr="00BB059B">
        <w:rPr>
          <w:rFonts w:eastAsia="PMingLiU" w:cs="Tahoma"/>
          <w:szCs w:val="20"/>
        </w:rPr>
        <w:t>之權利屆滿或終止而失去效力。</w:t>
      </w:r>
    </w:p>
    <w:p w:rsidR="00944BDF" w:rsidRPr="00BB059B" w:rsidRDefault="00944BDF" w:rsidP="00944BDF">
      <w:pPr>
        <w:ind w:left="540"/>
        <w:rPr>
          <w:rFonts w:eastAsia="PMingLiU" w:cs="Tahoma"/>
        </w:rPr>
      </w:pPr>
    </w:p>
    <w:p w:rsidR="00944BDF" w:rsidRPr="00BB059B" w:rsidRDefault="00944BDF" w:rsidP="007B699C">
      <w:pPr>
        <w:spacing w:after="60"/>
        <w:ind w:left="720"/>
        <w:rPr>
          <w:rFonts w:eastAsia="PMingLiU" w:cs="Tahoma"/>
          <w:lang w:eastAsia="zh-TW"/>
        </w:rPr>
      </w:pPr>
      <w:r w:rsidRPr="00BB059B">
        <w:rPr>
          <w:rFonts w:eastAsia="PMingLiU" w:cs="Tahoma"/>
          <w:b/>
          <w:bCs/>
          <w:color w:val="000000"/>
          <w:szCs w:val="20"/>
          <w:lang w:eastAsia="zh-TW"/>
        </w:rPr>
        <w:t>用戶端存取使用權及外部連接器使用權選項</w:t>
      </w:r>
    </w:p>
    <w:p w:rsidR="00944BDF" w:rsidRPr="00BB059B" w:rsidRDefault="00944BDF" w:rsidP="00E62BC4">
      <w:pPr>
        <w:ind w:left="720"/>
        <w:rPr>
          <w:rFonts w:eastAsia="PMingLiU" w:cs="Tahoma"/>
        </w:rPr>
      </w:pPr>
      <w:r w:rsidRPr="00BB059B">
        <w:rPr>
          <w:rFonts w:eastAsia="PMingLiU" w:cs="Tahoma"/>
          <w:color w:val="000000"/>
          <w:szCs w:val="20"/>
        </w:rPr>
        <w:t>依不同的</w:t>
      </w:r>
      <w:r w:rsidRPr="00BB059B">
        <w:rPr>
          <w:rFonts w:eastAsia="PMingLiU" w:cs="Tahoma"/>
          <w:color w:val="000000"/>
          <w:szCs w:val="20"/>
        </w:rPr>
        <w:t xml:space="preserve"> Microsoft Dynamics CRM 2011 CAL </w:t>
      </w:r>
      <w:r w:rsidRPr="00BB059B">
        <w:rPr>
          <w:rFonts w:eastAsia="PMingLiU" w:cs="Tahoma"/>
          <w:color w:val="000000"/>
          <w:szCs w:val="20"/>
        </w:rPr>
        <w:t>許可的使用列出在下表。有限</w:t>
      </w:r>
      <w:r w:rsidRPr="00BB059B">
        <w:rPr>
          <w:rFonts w:eastAsia="PMingLiU" w:cs="Tahoma"/>
          <w:color w:val="000000"/>
          <w:szCs w:val="20"/>
        </w:rPr>
        <w:t xml:space="preserve"> CAL </w:t>
      </w:r>
      <w:r w:rsidRPr="00BB059B">
        <w:rPr>
          <w:rFonts w:eastAsia="PMingLiU" w:cs="Tahoma"/>
          <w:color w:val="000000"/>
          <w:szCs w:val="20"/>
        </w:rPr>
        <w:t>和完整</w:t>
      </w:r>
      <w:r w:rsidRPr="00BB059B">
        <w:rPr>
          <w:rFonts w:eastAsia="PMingLiU" w:cs="Tahoma"/>
          <w:color w:val="000000"/>
          <w:szCs w:val="20"/>
        </w:rPr>
        <w:t xml:space="preserve"> CAL </w:t>
      </w:r>
      <w:r w:rsidRPr="00BB059B">
        <w:rPr>
          <w:rFonts w:eastAsia="PMingLiU" w:cs="Tahoma"/>
          <w:color w:val="000000"/>
          <w:szCs w:val="20"/>
        </w:rPr>
        <w:t>係指包含多個使用權的優惠方案。</w:t>
      </w:r>
    </w:p>
    <w:p w:rsidR="0033725C" w:rsidRPr="004E2730" w:rsidRDefault="0033725C" w:rsidP="0033725C">
      <w:pPr>
        <w:pStyle w:val="ListParagraph1"/>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BB059B"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w:t>
            </w:r>
            <w:r w:rsidRPr="00BB059B">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w:t>
            </w:r>
            <w:r w:rsidRPr="00BB059B">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限制使用累加</w:t>
            </w:r>
            <w:r w:rsidRPr="00BB059B">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完整使用累加</w:t>
            </w:r>
            <w:r w:rsidRPr="00BB059B">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BB059B" w:rsidRDefault="0033725C" w:rsidP="00A73DBD">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External Connector</w:t>
            </w:r>
          </w:p>
        </w:tc>
      </w:tr>
      <w:tr w:rsidR="0033725C" w:rsidRPr="00C9339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val="fr-FR"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C93397" w:rsidRPr="00BB059B" w:rsidTr="00330BA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w:t>
            </w:r>
            <w:r w:rsidRPr="00BB059B">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w:t>
            </w:r>
            <w:r w:rsidRPr="00BB059B">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限制使用累加</w:t>
            </w:r>
            <w:r w:rsidRPr="00BB059B">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完整使用累加</w:t>
            </w:r>
            <w:r w:rsidRPr="00BB059B">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External Connector</w:t>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API </w:t>
            </w:r>
            <w:r w:rsidRPr="00BB059B">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用戶端建立帳戶</w:t>
            </w:r>
            <w:r w:rsidRPr="00BB059B">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C93397" w:rsidRPr="00BB059B" w:rsidTr="00330BA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限制</w:t>
            </w:r>
            <w:r w:rsidRPr="00BB059B">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完整</w:t>
            </w:r>
            <w:r w:rsidRPr="00BB059B">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限制使用累加</w:t>
            </w:r>
            <w:r w:rsidRPr="00BB059B">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完整使用累加</w:t>
            </w:r>
            <w:r w:rsidRPr="00BB059B">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C93397">
            <w:pPr>
              <w:pStyle w:val="TableHeading"/>
              <w:keepNext/>
              <w:rPr>
                <w:rFonts w:ascii="Tahoma" w:eastAsia="PMingLiU" w:hAnsi="Tahoma" w:cs="Tahoma"/>
                <w:color w:val="000000"/>
                <w:sz w:val="18"/>
                <w:szCs w:val="18"/>
              </w:rPr>
            </w:pPr>
            <w:r w:rsidRPr="00BB059B">
              <w:rPr>
                <w:rFonts w:ascii="Tahoma" w:eastAsia="PMingLiU" w:hAnsi="Tahoma" w:cs="Tahoma"/>
                <w:color w:val="000000"/>
                <w:sz w:val="18"/>
                <w:szCs w:val="18"/>
              </w:rPr>
              <w:t>External Connector</w:t>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C93397" w:rsidRPr="00BB059B" w:rsidTr="00330BA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w:t>
            </w:r>
            <w:r w:rsidRPr="00BB059B">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w:t>
            </w:r>
            <w:r w:rsidRPr="00BB059B">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限制使用累加</w:t>
            </w:r>
            <w:r w:rsidRPr="00BB059B">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完整使用累加</w:t>
            </w:r>
            <w:r w:rsidRPr="00BB059B">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External Connector</w:t>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Microsoft Dynamics CRM </w:t>
            </w:r>
            <w:r w:rsidRPr="00BB059B">
              <w:rPr>
                <w:rFonts w:ascii="Tahoma" w:eastAsia="PMingLiU" w:hAnsi="Tahoma" w:cs="Tahoma"/>
                <w:sz w:val="18"/>
                <w:szCs w:val="18"/>
                <w:lang w:eastAsia="zh-TW"/>
              </w:rPr>
              <w:t>用戶端附加自訂機構記錄</w:t>
            </w:r>
            <w:r w:rsidRPr="00BB059B">
              <w:rPr>
                <w:rFonts w:ascii="Tahoma" w:eastAsia="PMingLiU" w:hAnsi="Tahoma" w:cs="Tahoma"/>
                <w:sz w:val="18"/>
                <w:szCs w:val="18"/>
                <w:lang w:eastAsia="zh-TW"/>
              </w:rPr>
              <w:t xml:space="preserve"> (</w:t>
            </w:r>
            <w:r w:rsidRPr="00BB059B">
              <w:rPr>
                <w:rFonts w:ascii="Tahoma" w:eastAsia="PMingLiU" w:hAnsi="Tahoma" w:cs="Tahoma"/>
                <w:sz w:val="18"/>
                <w:szCs w:val="18"/>
                <w:lang w:eastAsia="zh-TW"/>
              </w:rPr>
              <w:t>不包括自訂活動記錄</w:t>
            </w:r>
            <w:r w:rsidRPr="00BB059B">
              <w:rPr>
                <w:rFonts w:ascii="Tahoma" w:eastAsia="PMingLiU" w:hAnsi="Tahoma" w:cs="Tahoma"/>
                <w:sz w:val="18"/>
                <w:szCs w:val="18"/>
                <w:lang w:eastAsia="zh-TW"/>
              </w:rPr>
              <w:t xml:space="preserve">) </w:t>
            </w:r>
            <w:r w:rsidRPr="00BB059B">
              <w:rPr>
                <w:rFonts w:ascii="Tahoma" w:eastAsia="PMingLiU" w:hAnsi="Tahoma" w:cs="Tahoma"/>
                <w:sz w:val="18"/>
                <w:szCs w:val="18"/>
                <w:lang w:eastAsia="zh-TW"/>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使用</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建立「進階尋找」</w:t>
            </w:r>
            <w:r w:rsidRPr="00BB059B">
              <w:rPr>
                <w:rFonts w:ascii="Tahoma" w:eastAsia="PMingLiU" w:hAnsi="Tahoma" w:cs="Tahoma"/>
                <w:sz w:val="18"/>
                <w:szCs w:val="18"/>
              </w:rPr>
              <w:t xml:space="preserve">(Advanced Find) </w:t>
            </w:r>
            <w:r w:rsidRPr="00BB059B">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儲存「進階尋找」</w:t>
            </w:r>
            <w:r w:rsidRPr="00BB059B">
              <w:rPr>
                <w:rFonts w:ascii="Tahoma" w:eastAsia="PMingLiU" w:hAnsi="Tahoma" w:cs="Tahoma"/>
                <w:sz w:val="18"/>
                <w:szCs w:val="18"/>
              </w:rPr>
              <w:t xml:space="preserve">(Advanced Find) </w:t>
            </w:r>
            <w:r w:rsidRPr="00BB059B">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C93397" w:rsidRPr="00BB059B" w:rsidTr="00330BA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w:t>
            </w:r>
            <w:r w:rsidRPr="00BB059B">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w:t>
            </w:r>
            <w:r w:rsidRPr="00BB059B">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限制使用累加</w:t>
            </w:r>
            <w:r w:rsidRPr="00BB059B">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完整使用累加</w:t>
            </w:r>
            <w:r w:rsidRPr="00BB059B">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C93397" w:rsidRPr="00BB059B" w:rsidRDefault="00C93397" w:rsidP="00330BAC">
            <w:pPr>
              <w:pStyle w:val="TableHeading"/>
              <w:rPr>
                <w:rFonts w:ascii="Tahoma" w:eastAsia="PMingLiU" w:hAnsi="Tahoma" w:cs="Tahoma"/>
                <w:color w:val="000000"/>
                <w:sz w:val="18"/>
                <w:szCs w:val="18"/>
              </w:rPr>
            </w:pPr>
            <w:r w:rsidRPr="00BB059B">
              <w:rPr>
                <w:rFonts w:ascii="Tahoma" w:eastAsia="PMingLiU" w:hAnsi="Tahoma" w:cs="Tahoma"/>
                <w:color w:val="000000"/>
                <w:sz w:val="18"/>
                <w:szCs w:val="18"/>
              </w:rPr>
              <w:t>External Connector</w:t>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建立系統</w:t>
            </w:r>
            <w:r w:rsidRPr="00BB059B">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共享系統</w:t>
            </w:r>
            <w:r w:rsidRPr="00BB059B">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建立個人</w:t>
            </w:r>
            <w:r w:rsidRPr="00BB059B">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共享個人</w:t>
            </w:r>
            <w:r w:rsidRPr="00BB059B">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匯出資料至</w:t>
            </w:r>
            <w:r w:rsidRPr="00BB059B">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API </w:t>
            </w:r>
            <w:r w:rsidRPr="00BB059B">
              <w:rPr>
                <w:rFonts w:ascii="Tahoma" w:eastAsia="PMingLiU" w:hAnsi="Tahoma" w:cs="Tahoma"/>
                <w:sz w:val="18"/>
                <w:szCs w:val="18"/>
                <w:lang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Dynamics CRM </w:t>
            </w:r>
            <w:r w:rsidRPr="00BB059B">
              <w:rPr>
                <w:rFonts w:ascii="Tahoma" w:eastAsia="PMingLiU" w:hAnsi="Tahoma" w:cs="Tahoma"/>
                <w:sz w:val="18"/>
                <w:szCs w:val="18"/>
                <w:lang w:eastAsia="zh-TW"/>
              </w:rPr>
              <w:t>用戶端針對</w:t>
            </w:r>
            <w:r w:rsidRPr="00BB059B">
              <w:rPr>
                <w:rFonts w:ascii="Tahoma" w:eastAsia="PMingLiU" w:hAnsi="Tahoma" w:cs="Tahoma"/>
                <w:sz w:val="18"/>
                <w:szCs w:val="18"/>
                <w:lang w:eastAsia="zh-TW"/>
              </w:rPr>
              <w:t xml:space="preserve"> Dynamics CRM </w:t>
            </w:r>
            <w:r w:rsidRPr="00BB059B">
              <w:rPr>
                <w:rFonts w:ascii="Tahoma" w:eastAsia="PMingLiU" w:hAnsi="Tahoma" w:cs="Tahoma"/>
                <w:sz w:val="18"/>
                <w:szCs w:val="18"/>
                <w:lang w:eastAsia="zh-TW"/>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lang w:eastAsia="zh-TW"/>
              </w:rPr>
            </w:pPr>
            <w:r w:rsidRPr="00BB059B">
              <w:rPr>
                <w:rFonts w:ascii="Tahoma" w:eastAsia="PMingLiU" w:hAnsi="Tahoma" w:cs="Tahoma"/>
                <w:sz w:val="18"/>
                <w:szCs w:val="18"/>
                <w:lang w:eastAsia="zh-TW"/>
              </w:rPr>
              <w:t>使用</w:t>
            </w:r>
            <w:r w:rsidRPr="00BB059B">
              <w:rPr>
                <w:rFonts w:ascii="Tahoma" w:eastAsia="PMingLiU" w:hAnsi="Tahoma" w:cs="Tahoma"/>
                <w:sz w:val="18"/>
                <w:szCs w:val="18"/>
                <w:lang w:eastAsia="zh-TW"/>
              </w:rPr>
              <w:t xml:space="preserve"> Dynamics CRM </w:t>
            </w:r>
            <w:r w:rsidRPr="00BB059B">
              <w:rPr>
                <w:rFonts w:ascii="Tahoma" w:eastAsia="PMingLiU" w:hAnsi="Tahoma" w:cs="Tahoma"/>
                <w:sz w:val="18"/>
                <w:szCs w:val="18"/>
                <w:lang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唯讀存取以完成</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4</w:t>
            </w:r>
          </w:p>
        </w:tc>
      </w:tr>
      <w:tr w:rsidR="0033725C" w:rsidRPr="00C9339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sz w:val="18"/>
                <w:szCs w:val="18"/>
              </w:rPr>
            </w:pPr>
            <w:r w:rsidRPr="00BB059B">
              <w:rPr>
                <w:rFonts w:ascii="Tahoma" w:eastAsia="PMingLiU" w:hAnsi="Tahoma" w:cs="Tahoma"/>
                <w:sz w:val="18"/>
                <w:szCs w:val="18"/>
              </w:rPr>
              <w:t>寫入存取以完成</w:t>
            </w:r>
            <w:r w:rsidRPr="00BB059B">
              <w:rPr>
                <w:rFonts w:ascii="Tahoma" w:eastAsia="PMingLiU" w:hAnsi="Tahoma" w:cs="Tahoma"/>
                <w:sz w:val="18"/>
                <w:szCs w:val="18"/>
              </w:rPr>
              <w:t xml:space="preserve"> Microsoft Dynamics CRM </w:t>
            </w:r>
            <w:r w:rsidRPr="00BB059B">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C93397" w:rsidRDefault="0033725C" w:rsidP="00A73DBD">
            <w:pPr>
              <w:pStyle w:val="TableText"/>
              <w:rPr>
                <w:rFonts w:eastAsia="PMingLiU" w:cs="Tahoma"/>
                <w:b/>
                <w:sz w:val="24"/>
                <w:szCs w:val="24"/>
              </w:rPr>
            </w:pPr>
            <w:r w:rsidRPr="00C93397">
              <w:rPr>
                <w:rFonts w:eastAsia="PMingLiU" w:cs="Tahoma"/>
                <w:b/>
                <w:sz w:val="24"/>
                <w:szCs w:val="24"/>
              </w:rPr>
              <w:sym w:font="Wingdings" w:char="00FC"/>
            </w:r>
            <w:r w:rsidRPr="00C93397">
              <w:rPr>
                <w:rFonts w:eastAsia="PMingLiU" w:cs="Tahoma"/>
                <w:b/>
                <w:sz w:val="24"/>
                <w:szCs w:val="24"/>
                <w:vertAlign w:val="superscript"/>
              </w:rPr>
              <w:t>4</w:t>
            </w:r>
          </w:p>
        </w:tc>
      </w:tr>
      <w:tr w:rsidR="0033725C" w:rsidRPr="00BB059B"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BB059B" w:rsidRDefault="0033725C" w:rsidP="00A73DBD">
            <w:pPr>
              <w:pStyle w:val="TableText"/>
              <w:jc w:val="left"/>
              <w:rPr>
                <w:rFonts w:ascii="Tahoma" w:eastAsia="PMingLiU" w:hAnsi="Tahoma" w:cs="Tahoma"/>
              </w:rPr>
            </w:pPr>
            <w:r w:rsidRPr="00BB059B">
              <w:rPr>
                <w:rFonts w:ascii="Tahoma" w:eastAsia="PMingLiU" w:hAnsi="Tahoma" w:cs="Tahoma"/>
                <w:i/>
                <w:sz w:val="14"/>
                <w:szCs w:val="18"/>
              </w:rPr>
              <w:t xml:space="preserve">(1) Microsoft Dynamics CRM </w:t>
            </w:r>
            <w:r w:rsidRPr="00BB059B">
              <w:rPr>
                <w:rFonts w:ascii="Tahoma" w:eastAsia="PMingLiU" w:hAnsi="Tahoma" w:cs="Tahoma"/>
                <w:i/>
                <w:sz w:val="14"/>
                <w:szCs w:val="18"/>
              </w:rPr>
              <w:t>網頁用戶端、</w:t>
            </w:r>
            <w:r w:rsidRPr="00BB059B">
              <w:rPr>
                <w:rFonts w:ascii="Tahoma" w:eastAsia="PMingLiU" w:hAnsi="Tahoma" w:cs="Tahoma"/>
                <w:i/>
                <w:sz w:val="14"/>
                <w:szCs w:val="18"/>
              </w:rPr>
              <w:t xml:space="preserve">Microsoft Outlook </w:t>
            </w:r>
            <w:r w:rsidRPr="00BB059B">
              <w:rPr>
                <w:rFonts w:ascii="Tahoma" w:eastAsia="PMingLiU" w:hAnsi="Tahoma" w:cs="Tahoma"/>
                <w:i/>
                <w:sz w:val="14"/>
                <w:szCs w:val="18"/>
              </w:rPr>
              <w:t>適用的</w:t>
            </w:r>
            <w:r w:rsidRPr="00BB059B">
              <w:rPr>
                <w:rFonts w:ascii="Tahoma" w:eastAsia="PMingLiU" w:hAnsi="Tahoma" w:cs="Tahoma"/>
                <w:i/>
                <w:sz w:val="14"/>
                <w:szCs w:val="18"/>
              </w:rPr>
              <w:t xml:space="preserve"> Microsoft Dynamics CRM </w:t>
            </w:r>
            <w:r w:rsidRPr="00BB059B">
              <w:rPr>
                <w:rFonts w:ascii="Tahoma" w:eastAsia="PMingLiU" w:hAnsi="Tahoma" w:cs="Tahoma"/>
                <w:i/>
                <w:sz w:val="14"/>
                <w:szCs w:val="18"/>
              </w:rPr>
              <w:t>用戶端，以及</w:t>
            </w:r>
            <w:r w:rsidRPr="00BB059B">
              <w:rPr>
                <w:rFonts w:ascii="Tahoma" w:eastAsia="PMingLiU" w:hAnsi="Tahoma" w:cs="Tahoma"/>
                <w:i/>
                <w:sz w:val="14"/>
                <w:szCs w:val="18"/>
              </w:rPr>
              <w:t xml:space="preserve"> Mobile Express for Microsoft Dynamics CRM</w:t>
            </w:r>
            <w:r w:rsidRPr="00BB059B">
              <w:rPr>
                <w:rFonts w:ascii="Tahoma" w:eastAsia="PMingLiU" w:hAnsi="Tahoma" w:cs="Tahoma"/>
                <w:i/>
                <w:sz w:val="14"/>
                <w:szCs w:val="18"/>
              </w:rPr>
              <w:t>。</w:t>
            </w:r>
          </w:p>
          <w:p w:rsidR="0033725C" w:rsidRPr="00BB059B" w:rsidRDefault="0033725C" w:rsidP="00A73DBD">
            <w:pPr>
              <w:pStyle w:val="TableText"/>
              <w:jc w:val="left"/>
              <w:rPr>
                <w:rFonts w:ascii="Tahoma" w:eastAsia="PMingLiU" w:hAnsi="Tahoma" w:cs="Tahoma"/>
                <w:lang w:eastAsia="zh-TW"/>
              </w:rPr>
            </w:pPr>
            <w:r w:rsidRPr="00BB059B">
              <w:rPr>
                <w:rFonts w:ascii="Tahoma" w:eastAsia="PMingLiU" w:hAnsi="Tahoma" w:cs="Tahoma"/>
                <w:i/>
                <w:sz w:val="14"/>
                <w:szCs w:val="18"/>
                <w:lang w:eastAsia="zh-TW"/>
              </w:rPr>
              <w:t xml:space="preserve">(2) </w:t>
            </w:r>
            <w:r w:rsidRPr="00BB059B">
              <w:rPr>
                <w:rFonts w:ascii="Tahoma" w:eastAsia="PMingLiU" w:hAnsi="Tahoma" w:cs="Tahoma"/>
                <w:i/>
                <w:sz w:val="14"/>
                <w:szCs w:val="18"/>
                <w:lang w:eastAsia="zh-TW"/>
              </w:rPr>
              <w:t>僅適用於相同使用者所建立之記錄的權限。</w:t>
            </w:r>
          </w:p>
          <w:p w:rsidR="0033725C" w:rsidRPr="00BB059B" w:rsidRDefault="0033725C" w:rsidP="00A73DBD">
            <w:pPr>
              <w:pStyle w:val="TableText"/>
              <w:jc w:val="left"/>
              <w:rPr>
                <w:rFonts w:ascii="Tahoma" w:eastAsia="PMingLiU" w:hAnsi="Tahoma" w:cs="Tahoma"/>
                <w:lang w:eastAsia="zh-TW"/>
              </w:rPr>
            </w:pPr>
            <w:r w:rsidRPr="00BB059B">
              <w:rPr>
                <w:rFonts w:ascii="Tahoma" w:eastAsia="PMingLiU" w:hAnsi="Tahoma" w:cs="Tahoma"/>
                <w:i/>
                <w:sz w:val="14"/>
                <w:szCs w:val="18"/>
                <w:lang w:eastAsia="zh-TW"/>
              </w:rPr>
              <w:t xml:space="preserve">(3) </w:t>
            </w:r>
            <w:r w:rsidRPr="00BB059B">
              <w:rPr>
                <w:rFonts w:ascii="Tahoma" w:eastAsia="PMingLiU" w:hAnsi="Tahoma" w:cs="Tahoma"/>
                <w:i/>
                <w:sz w:val="14"/>
                <w:szCs w:val="18"/>
                <w:lang w:eastAsia="zh-TW"/>
              </w:rPr>
              <w:t>僅適用於自訂活動的權限。</w:t>
            </w:r>
          </w:p>
          <w:p w:rsidR="0033725C" w:rsidRPr="00BB059B" w:rsidRDefault="0033725C" w:rsidP="00A73DBD">
            <w:pPr>
              <w:rPr>
                <w:rFonts w:eastAsia="PMingLiU" w:cs="Tahoma"/>
                <w:lang w:eastAsia="zh-TW"/>
              </w:rPr>
            </w:pPr>
            <w:r w:rsidRPr="00BB059B">
              <w:rPr>
                <w:rFonts w:eastAsia="PMingLiU" w:cs="Tahoma"/>
                <w:i/>
                <w:sz w:val="14"/>
                <w:szCs w:val="18"/>
                <w:lang w:eastAsia="zh-TW"/>
              </w:rPr>
              <w:t xml:space="preserve">(4) </w:t>
            </w:r>
            <w:r w:rsidRPr="00BB059B">
              <w:rPr>
                <w:rFonts w:eastAsia="PMingLiU" w:cs="Tahoma"/>
                <w:i/>
                <w:sz w:val="14"/>
                <w:szCs w:val="18"/>
                <w:lang w:eastAsia="zh-TW"/>
              </w:rPr>
              <w:t>建立記錄之權限；</w:t>
            </w:r>
            <w:r w:rsidRPr="00BB059B">
              <w:rPr>
                <w:rFonts w:eastAsia="PMingLiU" w:cs="Tahoma"/>
                <w:bCs/>
                <w:i/>
                <w:sz w:val="14"/>
                <w:szCs w:val="18"/>
                <w:lang w:eastAsia="zh-TW"/>
              </w:rPr>
              <w:t>附加、附加至及更新任何</w:t>
            </w:r>
            <w:r w:rsidRPr="00BB059B">
              <w:rPr>
                <w:rFonts w:eastAsia="PMingLiU" w:cs="Tahoma"/>
                <w:bCs/>
                <w:i/>
                <w:sz w:val="14"/>
                <w:szCs w:val="18"/>
                <w:lang w:eastAsia="zh-TW"/>
              </w:rPr>
              <w:t xml:space="preserve"> CRM </w:t>
            </w:r>
            <w:r w:rsidRPr="00BB059B">
              <w:rPr>
                <w:rFonts w:eastAsia="PMingLiU" w:cs="Tahoma"/>
                <w:bCs/>
                <w:i/>
                <w:sz w:val="14"/>
                <w:szCs w:val="18"/>
                <w:lang w:eastAsia="zh-TW"/>
              </w:rPr>
              <w:t>使用者所建立之記錄。</w:t>
            </w:r>
            <w:r w:rsidRPr="00F76A3B">
              <w:rPr>
                <w:rFonts w:eastAsia="PMingLiU" w:cs="Tahoma"/>
                <w:bCs/>
                <w:i/>
                <w:sz w:val="14"/>
                <w:szCs w:val="18"/>
                <w:lang w:eastAsia="zh-TW"/>
              </w:rPr>
              <w:t>沒有資料權限</w:t>
            </w:r>
            <w:r w:rsidRPr="00F76A3B">
              <w:rPr>
                <w:rFonts w:eastAsia="PMingLiU" w:cs="Tahoma"/>
                <w:i/>
                <w:sz w:val="14"/>
                <w:szCs w:val="18"/>
                <w:lang w:eastAsia="zh-TW"/>
              </w:rPr>
              <w:t>可</w:t>
            </w:r>
            <w:r w:rsidRPr="00F76A3B">
              <w:rPr>
                <w:rFonts w:eastAsia="PMingLiU" w:cs="Tahoma"/>
                <w:bCs/>
                <w:i/>
                <w:sz w:val="14"/>
                <w:szCs w:val="18"/>
                <w:lang w:eastAsia="zh-TW"/>
              </w:rPr>
              <w:t>指派</w:t>
            </w:r>
            <w:r w:rsidRPr="00BB059B">
              <w:rPr>
                <w:rFonts w:eastAsia="PMingLiU" w:cs="Tahoma"/>
                <w:bCs/>
                <w:i/>
                <w:sz w:val="14"/>
                <w:szCs w:val="18"/>
                <w:lang w:eastAsia="zh-TW"/>
              </w:rPr>
              <w:t>、共享或刪除</w:t>
            </w:r>
            <w:r w:rsidRPr="00BB059B">
              <w:rPr>
                <w:rFonts w:eastAsia="PMingLiU" w:cs="Tahoma"/>
                <w:i/>
                <w:sz w:val="14"/>
                <w:szCs w:val="18"/>
                <w:lang w:eastAsia="zh-TW"/>
              </w:rPr>
              <w:t>記錄。</w:t>
            </w:r>
            <w:r w:rsidRPr="00BB059B">
              <w:rPr>
                <w:rFonts w:eastAsia="PMingLiU" w:cs="Tahoma"/>
                <w:bCs/>
                <w:i/>
                <w:sz w:val="14"/>
                <w:szCs w:val="18"/>
                <w:lang w:eastAsia="zh-TW"/>
              </w:rPr>
              <w:t>僅</w:t>
            </w:r>
            <w:r w:rsidRPr="00BB059B">
              <w:rPr>
                <w:rFonts w:eastAsia="PMingLiU" w:cs="Tahoma"/>
                <w:bCs/>
                <w:i/>
                <w:sz w:val="14"/>
                <w:szCs w:val="18"/>
                <w:lang w:eastAsia="zh-TW"/>
              </w:rPr>
              <w:t xml:space="preserve"> API </w:t>
            </w:r>
            <w:r w:rsidRPr="00BB059B">
              <w:rPr>
                <w:rFonts w:eastAsia="PMingLiU" w:cs="Tahoma"/>
                <w:bCs/>
                <w:i/>
                <w:sz w:val="14"/>
                <w:szCs w:val="18"/>
                <w:lang w:eastAsia="zh-TW"/>
              </w:rPr>
              <w:t>存取。</w:t>
            </w:r>
          </w:p>
          <w:p w:rsidR="0033725C" w:rsidRPr="00BB059B" w:rsidRDefault="0033725C" w:rsidP="00A73DBD">
            <w:pPr>
              <w:rPr>
                <w:rFonts w:eastAsia="PMingLiU" w:cs="Tahoma"/>
                <w:b/>
                <w:bCs/>
                <w:szCs w:val="18"/>
                <w:lang w:eastAsia="zh-TW"/>
              </w:rPr>
            </w:pPr>
            <w:r w:rsidRPr="00BB059B">
              <w:rPr>
                <w:rFonts w:eastAsia="PMingLiU" w:cs="Tahoma"/>
                <w:i/>
                <w:sz w:val="14"/>
                <w:szCs w:val="18"/>
                <w:lang w:eastAsia="zh-TW"/>
              </w:rPr>
              <w:t xml:space="preserve">(5) </w:t>
            </w:r>
            <w:r w:rsidRPr="00BB059B">
              <w:rPr>
                <w:rFonts w:eastAsia="PMingLiU" w:cs="Tahoma"/>
                <w:i/>
                <w:sz w:val="14"/>
                <w:lang w:eastAsia="zh-TW"/>
              </w:rPr>
              <w:t>僅限帳戶、聯絡人、案例、潛在客戶、活動和自訂機構記錄。</w:t>
            </w:r>
          </w:p>
        </w:tc>
      </w:tr>
    </w:tbl>
    <w:p w:rsidR="0033725C" w:rsidRPr="00BB059B" w:rsidRDefault="0033725C" w:rsidP="00D47417">
      <w:pPr>
        <w:ind w:left="540"/>
        <w:rPr>
          <w:rFonts w:eastAsia="PMingLiU" w:cs="Tahoma"/>
          <w:lang w:eastAsia="zh-TW"/>
        </w:rPr>
      </w:pPr>
    </w:p>
    <w:p w:rsidR="00BF7FDE" w:rsidRPr="00BB059B" w:rsidRDefault="0033725C" w:rsidP="007B699C">
      <w:pPr>
        <w:ind w:left="720"/>
        <w:rPr>
          <w:rFonts w:eastAsia="PMingLiU" w:cs="Tahoma"/>
        </w:rPr>
      </w:pPr>
      <w:r w:rsidRPr="00BB059B">
        <w:rPr>
          <w:rFonts w:eastAsia="PMingLiU" w:cs="Tahoma"/>
        </w:rPr>
        <w:t>如需有關</w:t>
      </w:r>
      <w:r w:rsidRPr="00BB059B">
        <w:rPr>
          <w:rFonts w:eastAsia="PMingLiU" w:cs="Tahoma"/>
        </w:rPr>
        <w:t xml:space="preserve"> Microsoft Dynamics CRM </w:t>
      </w:r>
      <w:r w:rsidRPr="00BB059B">
        <w:rPr>
          <w:rFonts w:eastAsia="PMingLiU" w:cs="Tahoma"/>
        </w:rPr>
        <w:t>使用權之其他資訊，請參閱</w:t>
      </w:r>
      <w:r w:rsidRPr="00BB059B">
        <w:rPr>
          <w:rFonts w:eastAsia="PMingLiU" w:cs="Tahoma"/>
        </w:rPr>
        <w:t xml:space="preserve"> Microsoft Dynamics CRM 2011 </w:t>
      </w:r>
      <w:r w:rsidRPr="00BB059B">
        <w:rPr>
          <w:rFonts w:eastAsia="PMingLiU" w:cs="Tahoma"/>
        </w:rPr>
        <w:t>價格及授權。</w:t>
      </w:r>
      <w:bookmarkStart w:id="1351" w:name="_69_Office_365"/>
      <w:bookmarkStart w:id="1352" w:name="_69_68_Office"/>
      <w:bookmarkEnd w:id="1351"/>
      <w:bookmarkEnd w:id="1352"/>
    </w:p>
    <w:p w:rsidR="00A47403" w:rsidRPr="00BB059B" w:rsidRDefault="00A47403" w:rsidP="007B699C">
      <w:pPr>
        <w:ind w:left="720"/>
        <w:rPr>
          <w:rFonts w:eastAsia="PMingLiU" w:cs="Tahoma"/>
        </w:rPr>
      </w:pPr>
    </w:p>
    <w:p w:rsidR="00A04495" w:rsidRPr="00BB059B" w:rsidRDefault="00A04495" w:rsidP="007B699C">
      <w:pPr>
        <w:spacing w:after="60"/>
        <w:ind w:left="720"/>
        <w:rPr>
          <w:rFonts w:eastAsia="PMingLiU" w:cs="Tahoma"/>
        </w:rPr>
      </w:pPr>
      <w:bookmarkStart w:id="1353" w:name="_71_Office_365_1"/>
      <w:bookmarkStart w:id="1354" w:name="Srv_70Office365PlanE1"/>
      <w:bookmarkEnd w:id="1353"/>
      <w:r w:rsidRPr="00BB059B">
        <w:rPr>
          <w:rFonts w:eastAsia="PMingLiU" w:cs="Tahoma"/>
          <w:b/>
          <w:bCs/>
          <w:color w:val="000000"/>
          <w:szCs w:val="20"/>
        </w:rPr>
        <w:t xml:space="preserve">Microsoft Office Specialist (MOS) </w:t>
      </w:r>
      <w:r w:rsidRPr="00BB059B">
        <w:rPr>
          <w:rFonts w:eastAsia="PMingLiU" w:cs="Tahoma"/>
          <w:b/>
          <w:bCs/>
          <w:color w:val="000000"/>
          <w:szCs w:val="20"/>
        </w:rPr>
        <w:t>認證測驗網站使用權</w:t>
      </w:r>
    </w:p>
    <w:p w:rsidR="00A04495" w:rsidRPr="00BB059B" w:rsidRDefault="00A04495" w:rsidP="007B699C">
      <w:pPr>
        <w:ind w:left="720"/>
        <w:rPr>
          <w:rFonts w:eastAsia="PMingLiU" w:cs="Tahoma"/>
          <w:lang w:eastAsia="zh-TW"/>
        </w:rPr>
      </w:pPr>
      <w:r w:rsidRPr="00BB059B">
        <w:rPr>
          <w:rFonts w:eastAsia="PMingLiU" w:cs="Tahoma"/>
        </w:rPr>
        <w:t xml:space="preserve">　貴用戶將必須成為</w:t>
      </w:r>
      <w:r w:rsidRPr="00BB059B">
        <w:rPr>
          <w:rFonts w:eastAsia="PMingLiU" w:cs="Tahoma"/>
        </w:rPr>
        <w:t xml:space="preserve"> Certiport </w:t>
      </w:r>
      <w:r w:rsidRPr="00BB059B">
        <w:rPr>
          <w:rFonts w:eastAsia="PMingLiU" w:cs="Tahoma"/>
        </w:rPr>
        <w:t>授權測試中心才能使用網站使用權。</w:t>
      </w:r>
      <w:r w:rsidRPr="00BB059B">
        <w:rPr>
          <w:rFonts w:eastAsia="PMingLiU" w:cs="Tahoma"/>
          <w:lang w:eastAsia="zh-TW"/>
        </w:rPr>
        <w:t>若　貴用戶不是</w:t>
      </w:r>
      <w:r w:rsidRPr="00BB059B">
        <w:rPr>
          <w:rFonts w:eastAsia="PMingLiU" w:cs="Tahoma"/>
          <w:lang w:eastAsia="zh-TW"/>
        </w:rPr>
        <w:t xml:space="preserve"> Certiport </w:t>
      </w:r>
      <w:r w:rsidRPr="00BB059B">
        <w:rPr>
          <w:rFonts w:eastAsia="PMingLiU" w:cs="Tahoma"/>
          <w:lang w:eastAsia="zh-TW"/>
        </w:rPr>
        <w:t>授權測試中心，則在　貴用戶可以使用網站使用權之前，必須先通過此程序才能</w:t>
      </w:r>
      <w:hyperlink r:id="rId40" w:history="1">
        <w:r w:rsidRPr="00BB059B">
          <w:rPr>
            <w:rStyle w:val="Hyperlink"/>
            <w:rFonts w:eastAsia="PMingLiU" w:cs="Tahoma"/>
            <w:lang w:eastAsia="zh-TW"/>
          </w:rPr>
          <w:t>成為</w:t>
        </w:r>
        <w:r w:rsidRPr="00BB059B">
          <w:rPr>
            <w:rStyle w:val="Hyperlink"/>
            <w:rFonts w:eastAsia="PMingLiU" w:cs="Tahoma"/>
            <w:lang w:eastAsia="zh-TW"/>
          </w:rPr>
          <w:t xml:space="preserve"> Certiport </w:t>
        </w:r>
        <w:r w:rsidRPr="00BB059B">
          <w:rPr>
            <w:rStyle w:val="Hyperlink"/>
            <w:rFonts w:eastAsia="PMingLiU" w:cs="Tahoma"/>
            <w:lang w:eastAsia="zh-TW"/>
          </w:rPr>
          <w:t>測試中心</w:t>
        </w:r>
      </w:hyperlink>
      <w:r w:rsidRPr="00BB059B">
        <w:rPr>
          <w:rFonts w:eastAsia="PMingLiU" w:cs="Tahoma"/>
          <w:color w:val="1F497D"/>
          <w:lang w:eastAsia="zh-TW"/>
        </w:rPr>
        <w:t>。</w:t>
      </w:r>
    </w:p>
    <w:p w:rsidR="00A04495" w:rsidRPr="00BB059B" w:rsidRDefault="00A04495" w:rsidP="007B699C">
      <w:pPr>
        <w:ind w:left="720"/>
        <w:rPr>
          <w:rFonts w:eastAsia="PMingLiU" w:cs="Tahoma"/>
          <w:lang w:eastAsia="zh-TW"/>
        </w:rPr>
      </w:pPr>
    </w:p>
    <w:p w:rsidR="00A04495" w:rsidRPr="00BB059B" w:rsidRDefault="00A04495" w:rsidP="007B699C">
      <w:pPr>
        <w:spacing w:after="60"/>
        <w:ind w:left="720"/>
        <w:rPr>
          <w:rFonts w:eastAsia="PMingLiU" w:cs="Tahoma"/>
        </w:rPr>
      </w:pPr>
      <w:r w:rsidRPr="00BB059B">
        <w:rPr>
          <w:rFonts w:eastAsia="PMingLiU" w:cs="Tahoma"/>
          <w:b/>
        </w:rPr>
        <w:t xml:space="preserve">Microsoft Technology Associate (MTA) </w:t>
      </w:r>
      <w:r w:rsidRPr="00BB059B">
        <w:rPr>
          <w:rFonts w:eastAsia="PMingLiU" w:cs="Tahoma"/>
          <w:b/>
        </w:rPr>
        <w:t>認證測驗網站使用權</w:t>
      </w:r>
    </w:p>
    <w:p w:rsidR="00A04495" w:rsidRPr="00BB059B" w:rsidRDefault="00A04495" w:rsidP="007B699C">
      <w:pPr>
        <w:ind w:left="720"/>
        <w:rPr>
          <w:rFonts w:eastAsia="PMingLiU" w:cs="Tahoma"/>
        </w:rPr>
      </w:pPr>
      <w:r w:rsidRPr="00BB059B">
        <w:rPr>
          <w:rFonts w:eastAsia="PMingLiU" w:cs="Tahoma"/>
        </w:rPr>
        <w:t xml:space="preserve">　貴用戶將必須成為</w:t>
      </w:r>
      <w:r w:rsidRPr="00BB059B">
        <w:rPr>
          <w:rFonts w:eastAsia="PMingLiU" w:cs="Tahoma"/>
        </w:rPr>
        <w:t xml:space="preserve"> Certiport </w:t>
      </w:r>
      <w:r w:rsidRPr="00BB059B">
        <w:rPr>
          <w:rFonts w:eastAsia="PMingLiU" w:cs="Tahoma"/>
        </w:rPr>
        <w:t>授權測試中心才能使用網站使用權。若　貴用戶不是</w:t>
      </w:r>
      <w:r w:rsidRPr="00BB059B">
        <w:rPr>
          <w:rFonts w:eastAsia="PMingLiU" w:cs="Tahoma"/>
        </w:rPr>
        <w:t xml:space="preserve"> Certiport </w:t>
      </w:r>
      <w:r w:rsidRPr="00BB059B">
        <w:rPr>
          <w:rFonts w:eastAsia="PMingLiU" w:cs="Tahoma"/>
        </w:rPr>
        <w:t>授權測試中心，則在　貴用戶可以取得並使用網站使用權之前，必須先通過此程序才能</w:t>
      </w:r>
      <w:hyperlink r:id="rId41" w:history="1">
        <w:r w:rsidRPr="00BB059B">
          <w:rPr>
            <w:rStyle w:val="Hyperlink"/>
            <w:rFonts w:eastAsia="PMingLiU" w:cs="Tahoma"/>
          </w:rPr>
          <w:t>成為</w:t>
        </w:r>
        <w:r w:rsidRPr="00BB059B">
          <w:rPr>
            <w:rStyle w:val="Hyperlink"/>
            <w:rFonts w:eastAsia="PMingLiU" w:cs="Tahoma"/>
          </w:rPr>
          <w:t xml:space="preserve"> Certiport </w:t>
        </w:r>
        <w:r w:rsidRPr="00BB059B">
          <w:rPr>
            <w:rStyle w:val="Hyperlink"/>
            <w:rFonts w:eastAsia="PMingLiU" w:cs="Tahoma"/>
          </w:rPr>
          <w:t>測試中心</w:t>
        </w:r>
      </w:hyperlink>
      <w:bookmarkStart w:id="1355" w:name="_Toc336338329"/>
      <w:r w:rsidRPr="00BB059B">
        <w:rPr>
          <w:rFonts w:eastAsia="PMingLiU" w:cs="Tahoma"/>
          <w:color w:val="1F497D"/>
        </w:rPr>
        <w:t>。</w:t>
      </w:r>
    </w:p>
    <w:p w:rsidR="00A04495" w:rsidRPr="00BB059B" w:rsidRDefault="00A04495" w:rsidP="007B1734">
      <w:pPr>
        <w:rPr>
          <w:rFonts w:eastAsia="PMingLiU" w:cs="Tahoma"/>
        </w:rPr>
      </w:pPr>
    </w:p>
    <w:p w:rsidR="00A04495" w:rsidRDefault="00A04495" w:rsidP="007B1734">
      <w:pPr>
        <w:rPr>
          <w:rFonts w:eastAsia="PMingLiU" w:cs="Tahoma"/>
        </w:rPr>
      </w:pPr>
    </w:p>
    <w:p w:rsidR="00C93397" w:rsidRDefault="00C93397" w:rsidP="007B1734">
      <w:pPr>
        <w:rPr>
          <w:rFonts w:eastAsia="PMingLiU" w:cs="Tahoma"/>
        </w:rPr>
      </w:pPr>
    </w:p>
    <w:p w:rsidR="00C93397" w:rsidRPr="00BB059B" w:rsidRDefault="00C93397" w:rsidP="007B1734">
      <w:pPr>
        <w:rPr>
          <w:rFonts w:eastAsia="PMingLiU" w:cs="Tahoma"/>
        </w:rPr>
      </w:pPr>
    </w:p>
    <w:p w:rsidR="00D70D2C" w:rsidRPr="00BB059B" w:rsidRDefault="00AD4C5F" w:rsidP="00D70D2C">
      <w:pPr>
        <w:pStyle w:val="Heading2"/>
        <w:ind w:left="0"/>
        <w:rPr>
          <w:rFonts w:ascii="Tahoma" w:eastAsia="PMingLiU" w:hAnsi="Tahoma" w:cs="Tahoma"/>
        </w:rPr>
      </w:pPr>
      <w:bookmarkStart w:id="1356" w:name="_65_Office_365"/>
      <w:bookmarkStart w:id="1357" w:name="_Toc345401879"/>
      <w:bookmarkEnd w:id="1356"/>
      <w:r w:rsidRPr="00BB059B">
        <w:rPr>
          <w:rFonts w:ascii="Tahoma" w:eastAsia="PMingLiU" w:hAnsi="Tahoma" w:cs="Tahoma"/>
          <w:caps/>
          <w:color w:val="FF6600"/>
          <w:sz w:val="22"/>
          <w:szCs w:val="22"/>
          <w:vertAlign w:val="superscript"/>
        </w:rPr>
        <w:t>6</w:t>
      </w:r>
      <w:r w:rsidR="002D7DB5">
        <w:rPr>
          <w:rFonts w:ascii="Tahoma" w:eastAsia="PMingLiU" w:hAnsi="Tahoma" w:cs="Tahoma"/>
          <w:caps/>
          <w:color w:val="FF6600"/>
          <w:sz w:val="22"/>
          <w:szCs w:val="22"/>
          <w:vertAlign w:val="superscript"/>
        </w:rPr>
        <w:t>6</w:t>
      </w:r>
      <w:r w:rsidR="00E03D05" w:rsidRPr="00BB059B">
        <w:rPr>
          <w:rFonts w:ascii="Tahoma" w:eastAsia="PMingLiU" w:hAnsi="Tahoma" w:cs="Tahoma"/>
          <w:color w:val="F66400"/>
          <w:sz w:val="22"/>
        </w:rPr>
        <w:t xml:space="preserve"> </w:t>
      </w:r>
      <w:r w:rsidRPr="00BB059B">
        <w:rPr>
          <w:rFonts w:ascii="Tahoma" w:eastAsia="PMingLiU" w:hAnsi="Tahoma" w:cs="Tahoma"/>
          <w:color w:val="FF6600"/>
          <w:sz w:val="22"/>
          <w:szCs w:val="22"/>
        </w:rPr>
        <w:t>Office 365 Plan E1</w:t>
      </w:r>
      <w:bookmarkEnd w:id="1355"/>
      <w:bookmarkEnd w:id="1357"/>
    </w:p>
    <w:bookmarkEnd w:id="1354"/>
    <w:p w:rsidR="00D70D2C" w:rsidRPr="00BB059B" w:rsidRDefault="00D70D2C" w:rsidP="006F0E0F">
      <w:pPr>
        <w:ind w:left="900"/>
        <w:rPr>
          <w:rFonts w:eastAsia="PMingLiU" w:cs="Tahoma"/>
        </w:rPr>
      </w:pPr>
    </w:p>
    <w:p w:rsidR="00F754FE" w:rsidRPr="00BB059B" w:rsidRDefault="00F754FE" w:rsidP="00E62BC4">
      <w:pPr>
        <w:ind w:left="720"/>
        <w:rPr>
          <w:rFonts w:eastAsia="PMingLiU" w:cs="Tahoma"/>
          <w:lang w:eastAsia="zh-TW"/>
        </w:rPr>
      </w:pPr>
      <w:r w:rsidRPr="00BB059B">
        <w:rPr>
          <w:rFonts w:eastAsia="PMingLiU" w:cs="Tahoma"/>
          <w:color w:val="000000"/>
          <w:szCs w:val="18"/>
        </w:rPr>
        <w:t xml:space="preserve">Office 365 Plan E1 </w:t>
      </w:r>
      <w:r w:rsidRPr="00BB059B">
        <w:rPr>
          <w:rFonts w:eastAsia="PMingLiU" w:cs="Tahoma"/>
          <w:color w:val="000000"/>
          <w:szCs w:val="18"/>
        </w:rPr>
        <w:t>以前稱為</w:t>
      </w:r>
      <w:r w:rsidRPr="00BB059B">
        <w:rPr>
          <w:rFonts w:eastAsia="PMingLiU" w:cs="Tahoma"/>
          <w:color w:val="000000"/>
          <w:szCs w:val="18"/>
        </w:rPr>
        <w:t xml:space="preserve"> Business Productivity Online Standard Suite (BPOS Standard)</w:t>
      </w:r>
      <w:r w:rsidRPr="00BB059B">
        <w:rPr>
          <w:rFonts w:eastAsia="PMingLiU" w:cs="Tahoma"/>
          <w:color w:val="000000"/>
          <w:szCs w:val="18"/>
        </w:rPr>
        <w:t>。可允許存取下列項目：</w:t>
      </w:r>
      <w:r w:rsidRPr="00BB059B">
        <w:rPr>
          <w:rFonts w:eastAsia="PMingLiU" w:cs="Tahoma"/>
          <w:color w:val="000000"/>
          <w:szCs w:val="18"/>
        </w:rPr>
        <w:t>Exchange Online Plan 1</w:t>
      </w:r>
      <w:r w:rsidRPr="00BB059B">
        <w:rPr>
          <w:rFonts w:eastAsia="PMingLiU" w:cs="Tahoma"/>
          <w:color w:val="000000"/>
          <w:szCs w:val="18"/>
        </w:rPr>
        <w:t>、</w:t>
      </w:r>
      <w:r w:rsidRPr="00BB059B">
        <w:rPr>
          <w:rFonts w:eastAsia="PMingLiU" w:cs="Tahoma"/>
          <w:color w:val="000000"/>
          <w:szCs w:val="18"/>
        </w:rPr>
        <w:t>SharePoint Online Plan 1</w:t>
      </w:r>
      <w:r w:rsidRPr="00BB059B">
        <w:rPr>
          <w:rFonts w:eastAsia="PMingLiU" w:cs="Tahoma"/>
          <w:color w:val="000000"/>
          <w:szCs w:val="18"/>
        </w:rPr>
        <w:t>、</w:t>
      </w:r>
      <w:r w:rsidRPr="00BB059B">
        <w:rPr>
          <w:rFonts w:eastAsia="PMingLiU" w:cs="Tahoma"/>
          <w:color w:val="000000"/>
          <w:szCs w:val="18"/>
        </w:rPr>
        <w:t>Lync Online Plan 2</w:t>
      </w:r>
      <w:r w:rsidRPr="00BB059B">
        <w:rPr>
          <w:rFonts w:eastAsia="PMingLiU" w:cs="Tahoma"/>
          <w:color w:val="000000"/>
          <w:szCs w:val="18"/>
        </w:rPr>
        <w:t>。</w:t>
      </w:r>
      <w:r w:rsidRPr="00BB059B">
        <w:rPr>
          <w:rFonts w:eastAsia="PMingLiU" w:cs="Tahoma"/>
          <w:color w:val="000000"/>
          <w:szCs w:val="18"/>
          <w:lang w:eastAsia="zh-TW"/>
        </w:rPr>
        <w:t>此清單得隨時變更。</w:t>
      </w:r>
      <w:r w:rsidR="00A90A5B">
        <w:rPr>
          <w:rFonts w:eastAsia="PMingLiU" w:cs="Tahoma"/>
          <w:color w:val="000000"/>
          <w:szCs w:val="18"/>
          <w:lang w:eastAsia="zh-TW"/>
        </w:rPr>
        <w:br/>
      </w:r>
      <w:r w:rsidRPr="00BB059B">
        <w:rPr>
          <w:rFonts w:eastAsia="PMingLiU" w:cs="Tahoma"/>
          <w:color w:val="000000"/>
          <w:szCs w:val="18"/>
          <w:lang w:eastAsia="zh-TW"/>
        </w:rPr>
        <w:t>若</w:t>
      </w:r>
      <w:r w:rsidRPr="00BB059B">
        <w:rPr>
          <w:rFonts w:eastAsia="PMingLiU" w:cs="Tahoma"/>
          <w:color w:val="000000"/>
          <w:szCs w:val="18"/>
          <w:lang w:eastAsia="zh-TW"/>
        </w:rPr>
        <w:t xml:space="preserve"> Office 365 Plan E1 </w:t>
      </w:r>
      <w:r w:rsidRPr="00BB059B">
        <w:rPr>
          <w:rFonts w:eastAsia="PMingLiU" w:cs="Tahoma"/>
          <w:color w:val="000000"/>
          <w:szCs w:val="18"/>
          <w:lang w:eastAsia="zh-TW"/>
        </w:rPr>
        <w:t>之授權條款與本注意事項間有任何牴觸之情形，則以最新的「產品使用權」為準。</w:t>
      </w:r>
    </w:p>
    <w:p w:rsidR="00F754FE" w:rsidRPr="00BB059B" w:rsidRDefault="00F754FE" w:rsidP="00E62BC4">
      <w:pPr>
        <w:ind w:left="720"/>
        <w:rPr>
          <w:rFonts w:eastAsia="PMingLiU" w:cs="Tahoma"/>
          <w:lang w:eastAsia="zh-TW"/>
        </w:rPr>
      </w:pPr>
    </w:p>
    <w:p w:rsidR="00F754FE" w:rsidRPr="00BB059B" w:rsidRDefault="00F754FE" w:rsidP="00E62BC4">
      <w:pPr>
        <w:ind w:left="720"/>
        <w:rPr>
          <w:rFonts w:eastAsia="PMingLiU" w:cs="Tahoma"/>
          <w:lang w:eastAsia="zh-TW"/>
        </w:rPr>
      </w:pPr>
      <w:r w:rsidRPr="00BB059B">
        <w:rPr>
          <w:rFonts w:eastAsia="PMingLiU" w:cs="Tahoma"/>
          <w:color w:val="000000"/>
          <w:szCs w:val="18"/>
        </w:rPr>
        <w:t xml:space="preserve">Lync Online Plan 1 </w:t>
      </w:r>
      <w:r w:rsidRPr="00BB059B">
        <w:rPr>
          <w:rFonts w:eastAsia="PMingLiU" w:cs="Tahoma"/>
          <w:color w:val="000000"/>
          <w:szCs w:val="18"/>
        </w:rPr>
        <w:t>及</w:t>
      </w:r>
      <w:r w:rsidRPr="00BB059B">
        <w:rPr>
          <w:rFonts w:eastAsia="PMingLiU" w:cs="Tahoma"/>
          <w:color w:val="000000"/>
          <w:szCs w:val="18"/>
        </w:rPr>
        <w:t xml:space="preserve"> Plan 2 </w:t>
      </w:r>
      <w:r w:rsidRPr="00BB059B">
        <w:rPr>
          <w:rFonts w:eastAsia="PMingLiU" w:cs="Tahoma"/>
          <w:color w:val="000000"/>
          <w:szCs w:val="18"/>
        </w:rPr>
        <w:t>需要分別訂購及安裝</w:t>
      </w:r>
      <w:r w:rsidRPr="00BB059B">
        <w:rPr>
          <w:rFonts w:eastAsia="PMingLiU" w:cs="Tahoma"/>
          <w:color w:val="000000"/>
          <w:szCs w:val="18"/>
        </w:rPr>
        <w:t xml:space="preserve"> Microsoft Lync 2010 (</w:t>
      </w:r>
      <w:r w:rsidRPr="00BB059B">
        <w:rPr>
          <w:rFonts w:eastAsia="PMingLiU" w:cs="Tahoma"/>
          <w:color w:val="000000"/>
          <w:szCs w:val="18"/>
        </w:rPr>
        <w:t>或</w:t>
      </w:r>
      <w:r w:rsidRPr="00BB059B">
        <w:rPr>
          <w:rFonts w:eastAsia="PMingLiU" w:cs="Tahoma"/>
          <w:color w:val="000000"/>
          <w:szCs w:val="18"/>
        </w:rPr>
        <w:t xml:space="preserve"> Lync for Mac 2011)</w:t>
      </w:r>
      <w:r w:rsidRPr="00BB059B">
        <w:rPr>
          <w:rFonts w:eastAsia="PMingLiU" w:cs="Tahoma"/>
          <w:color w:val="000000"/>
          <w:szCs w:val="18"/>
        </w:rPr>
        <w:t>。在有限時間優惠期間內，</w:t>
      </w:r>
      <w:r w:rsidRPr="00BB059B">
        <w:rPr>
          <w:rFonts w:eastAsia="PMingLiU" w:cs="Tahoma"/>
          <w:color w:val="000000"/>
          <w:szCs w:val="18"/>
        </w:rPr>
        <w:t xml:space="preserve">Lync Online </w:t>
      </w:r>
      <w:r w:rsidRPr="00BB059B">
        <w:rPr>
          <w:rFonts w:eastAsia="PMingLiU" w:cs="Tahoma"/>
          <w:color w:val="000000"/>
          <w:szCs w:val="18"/>
        </w:rPr>
        <w:t>授權客戶的每一份</w:t>
      </w:r>
      <w:r w:rsidRPr="00BB059B">
        <w:rPr>
          <w:rFonts w:eastAsia="PMingLiU" w:cs="Tahoma"/>
          <w:color w:val="000000"/>
          <w:szCs w:val="18"/>
        </w:rPr>
        <w:t xml:space="preserve"> Lync Online </w:t>
      </w:r>
      <w:r w:rsidRPr="00BB059B">
        <w:rPr>
          <w:rFonts w:eastAsia="PMingLiU" w:cs="Tahoma"/>
          <w:color w:val="000000"/>
          <w:szCs w:val="18"/>
        </w:rPr>
        <w:t>試用或付清之訂閱使用權，可免費取得一份</w:t>
      </w:r>
      <w:r w:rsidRPr="00BB059B">
        <w:rPr>
          <w:rFonts w:eastAsia="PMingLiU" w:cs="Tahoma"/>
          <w:color w:val="000000"/>
          <w:szCs w:val="18"/>
        </w:rPr>
        <w:t xml:space="preserve"> Lync</w:t>
      </w:r>
      <w:r w:rsidR="00A90A5B">
        <w:rPr>
          <w:rFonts w:eastAsia="PMingLiU" w:cs="Tahoma"/>
          <w:color w:val="000000"/>
          <w:szCs w:val="18"/>
        </w:rPr>
        <w:t> </w:t>
      </w:r>
      <w:r w:rsidRPr="00BB059B">
        <w:rPr>
          <w:rFonts w:eastAsia="PMingLiU" w:cs="Tahoma"/>
          <w:color w:val="000000"/>
          <w:szCs w:val="18"/>
        </w:rPr>
        <w:t>2010 (</w:t>
      </w:r>
      <w:r w:rsidRPr="00BB059B">
        <w:rPr>
          <w:rFonts w:eastAsia="PMingLiU" w:cs="Tahoma"/>
          <w:color w:val="000000"/>
          <w:szCs w:val="18"/>
        </w:rPr>
        <w:t>或</w:t>
      </w:r>
      <w:r w:rsidRPr="00BB059B">
        <w:rPr>
          <w:rFonts w:eastAsia="PMingLiU" w:cs="Tahoma"/>
          <w:color w:val="000000"/>
          <w:szCs w:val="18"/>
        </w:rPr>
        <w:t xml:space="preserve"> Lync for Mac 2011) </w:t>
      </w:r>
      <w:r w:rsidRPr="00BB059B">
        <w:rPr>
          <w:rFonts w:eastAsia="PMingLiU" w:cs="Tahoma"/>
          <w:color w:val="000000"/>
          <w:szCs w:val="18"/>
        </w:rPr>
        <w:t>的授權拷貝。</w:t>
      </w:r>
      <w:r w:rsidRPr="00BB059B">
        <w:rPr>
          <w:rFonts w:eastAsia="PMingLiU" w:cs="Tahoma"/>
          <w:color w:val="000000"/>
          <w:szCs w:val="18"/>
          <w:lang w:eastAsia="zh-TW"/>
        </w:rPr>
        <w:t>該軟體僅得與</w:t>
      </w:r>
      <w:r w:rsidRPr="00BB059B">
        <w:rPr>
          <w:rFonts w:eastAsia="PMingLiU" w:cs="Tahoma"/>
          <w:color w:val="000000"/>
          <w:szCs w:val="18"/>
          <w:lang w:eastAsia="zh-TW"/>
        </w:rPr>
        <w:t xml:space="preserve"> Lync Online </w:t>
      </w:r>
      <w:r w:rsidRPr="00BB059B">
        <w:rPr>
          <w:rFonts w:eastAsia="PMingLiU" w:cs="Tahoma"/>
          <w:color w:val="000000"/>
          <w:szCs w:val="18"/>
          <w:lang w:eastAsia="zh-TW"/>
        </w:rPr>
        <w:t>搭配使用，而且該軟體之所有使用權將因基本訂閱使用權屆滿或移轉至下一個主要新版本的</w:t>
      </w:r>
      <w:r w:rsidRPr="00BB059B">
        <w:rPr>
          <w:rFonts w:eastAsia="PMingLiU" w:cs="Tahoma"/>
          <w:color w:val="000000"/>
          <w:szCs w:val="18"/>
          <w:lang w:eastAsia="zh-TW"/>
        </w:rPr>
        <w:t xml:space="preserve"> Lync Online (</w:t>
      </w:r>
      <w:r w:rsidRPr="00BB059B">
        <w:rPr>
          <w:rFonts w:eastAsia="PMingLiU" w:cs="Tahoma"/>
          <w:color w:val="000000"/>
          <w:szCs w:val="18"/>
          <w:lang w:eastAsia="zh-TW"/>
        </w:rPr>
        <w:t>視何者先發生</w:t>
      </w:r>
      <w:r w:rsidRPr="00BB059B">
        <w:rPr>
          <w:rFonts w:eastAsia="PMingLiU" w:cs="Tahoma"/>
          <w:color w:val="000000"/>
          <w:szCs w:val="18"/>
          <w:lang w:eastAsia="zh-TW"/>
        </w:rPr>
        <w:t xml:space="preserve">) </w:t>
      </w:r>
      <w:r w:rsidRPr="00BB059B">
        <w:rPr>
          <w:rFonts w:eastAsia="PMingLiU" w:cs="Tahoma"/>
          <w:color w:val="000000"/>
          <w:szCs w:val="18"/>
          <w:lang w:eastAsia="zh-TW"/>
        </w:rPr>
        <w:t>而隨之終止。尚未從</w:t>
      </w:r>
      <w:r w:rsidRPr="00BB059B">
        <w:rPr>
          <w:rFonts w:eastAsia="PMingLiU" w:cs="Tahoma"/>
          <w:color w:val="000000"/>
          <w:szCs w:val="18"/>
          <w:lang w:eastAsia="zh-TW"/>
        </w:rPr>
        <w:t xml:space="preserve"> Office Communications Online </w:t>
      </w:r>
      <w:r w:rsidRPr="00BB059B">
        <w:rPr>
          <w:rFonts w:eastAsia="PMingLiU" w:cs="Tahoma"/>
          <w:color w:val="000000"/>
          <w:szCs w:val="18"/>
          <w:lang w:eastAsia="zh-TW"/>
        </w:rPr>
        <w:t>進行移轉之客戶，得依此使用權之授與，使用</w:t>
      </w:r>
      <w:r w:rsidRPr="00BB059B">
        <w:rPr>
          <w:rFonts w:eastAsia="PMingLiU" w:cs="Tahoma"/>
          <w:color w:val="000000"/>
          <w:szCs w:val="18"/>
          <w:lang w:eastAsia="zh-TW"/>
        </w:rPr>
        <w:t xml:space="preserve"> Office Communicator 2007 R2 </w:t>
      </w:r>
      <w:r w:rsidRPr="00BB059B">
        <w:rPr>
          <w:rFonts w:eastAsia="PMingLiU" w:cs="Tahoma"/>
          <w:color w:val="000000"/>
          <w:szCs w:val="18"/>
          <w:lang w:eastAsia="zh-TW"/>
        </w:rPr>
        <w:t>以替代</w:t>
      </w:r>
      <w:r w:rsidRPr="00BB059B">
        <w:rPr>
          <w:rFonts w:eastAsia="PMingLiU" w:cs="Tahoma"/>
          <w:color w:val="000000"/>
          <w:szCs w:val="18"/>
          <w:lang w:eastAsia="zh-TW"/>
        </w:rPr>
        <w:t xml:space="preserve"> Lync 2010 (</w:t>
      </w:r>
      <w:r w:rsidRPr="00BB059B">
        <w:rPr>
          <w:rFonts w:eastAsia="PMingLiU" w:cs="Tahoma"/>
          <w:color w:val="000000"/>
          <w:szCs w:val="18"/>
          <w:lang w:eastAsia="zh-TW"/>
        </w:rPr>
        <w:t>或</w:t>
      </w:r>
      <w:r w:rsidRPr="00BB059B">
        <w:rPr>
          <w:rFonts w:eastAsia="PMingLiU" w:cs="Tahoma"/>
          <w:color w:val="000000"/>
          <w:szCs w:val="18"/>
          <w:lang w:eastAsia="zh-TW"/>
        </w:rPr>
        <w:t xml:space="preserve"> Lync for Mac 2011)</w:t>
      </w:r>
      <w:r w:rsidRPr="00BB059B">
        <w:rPr>
          <w:rFonts w:eastAsia="PMingLiU" w:cs="Tahoma"/>
          <w:color w:val="000000"/>
          <w:szCs w:val="18"/>
          <w:lang w:eastAsia="zh-TW"/>
        </w:rPr>
        <w:t>。</w:t>
      </w:r>
    </w:p>
    <w:p w:rsidR="00F754FE" w:rsidRPr="00BB059B" w:rsidRDefault="00F754FE" w:rsidP="00E62BC4">
      <w:pPr>
        <w:ind w:left="720"/>
        <w:rPr>
          <w:rFonts w:eastAsia="PMingLiU" w:cs="Tahoma"/>
          <w:lang w:eastAsia="zh-TW"/>
        </w:rPr>
      </w:pPr>
    </w:p>
    <w:p w:rsidR="00F754FE" w:rsidRPr="00BB059B" w:rsidRDefault="00F754FE" w:rsidP="00E62BC4">
      <w:pPr>
        <w:ind w:left="720"/>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2011 </w:t>
      </w:r>
      <w:r w:rsidRPr="00BB059B">
        <w:rPr>
          <w:rFonts w:eastAsia="PMingLiU" w:cs="Tahoma"/>
          <w:color w:val="000000"/>
          <w:szCs w:val="18"/>
          <w:lang w:eastAsia="zh-TW"/>
        </w:rPr>
        <w:t>年</w:t>
      </w:r>
      <w:r w:rsidRPr="00BB059B">
        <w:rPr>
          <w:rFonts w:eastAsia="PMingLiU" w:cs="Tahoma"/>
          <w:color w:val="000000"/>
          <w:szCs w:val="18"/>
          <w:lang w:eastAsia="zh-TW"/>
        </w:rPr>
        <w:t xml:space="preserve"> 6 </w:t>
      </w:r>
      <w:r w:rsidRPr="00BB059B">
        <w:rPr>
          <w:rFonts w:eastAsia="PMingLiU" w:cs="Tahoma"/>
          <w:color w:val="000000"/>
          <w:szCs w:val="18"/>
          <w:lang w:eastAsia="zh-TW"/>
        </w:rPr>
        <w:t>月</w:t>
      </w:r>
      <w:r w:rsidRPr="00BB059B">
        <w:rPr>
          <w:rFonts w:eastAsia="PMingLiU" w:cs="Tahoma"/>
          <w:color w:val="000000"/>
          <w:szCs w:val="18"/>
          <w:lang w:eastAsia="zh-TW"/>
        </w:rPr>
        <w:t xml:space="preserve"> 27 </w:t>
      </w:r>
      <w:r w:rsidRPr="00BB059B">
        <w:rPr>
          <w:rFonts w:eastAsia="PMingLiU" w:cs="Tahoma"/>
          <w:color w:val="000000"/>
          <w:szCs w:val="18"/>
          <w:lang w:eastAsia="zh-TW"/>
        </w:rPr>
        <w:t>日具備有效的</w:t>
      </w:r>
      <w:r w:rsidRPr="00BB059B">
        <w:rPr>
          <w:rFonts w:eastAsia="PMingLiU" w:cs="Tahoma"/>
          <w:color w:val="000000"/>
          <w:szCs w:val="18"/>
          <w:lang w:eastAsia="zh-TW"/>
        </w:rPr>
        <w:t xml:space="preserve"> Business Productivity Online Suite </w:t>
      </w:r>
      <w:r w:rsidRPr="00BB059B">
        <w:rPr>
          <w:rFonts w:eastAsia="PMingLiU" w:cs="Tahoma"/>
          <w:color w:val="000000"/>
          <w:szCs w:val="18"/>
          <w:lang w:eastAsia="zh-TW"/>
        </w:rPr>
        <w:t>訂閱之現有和續約客戶，得依</w:t>
      </w:r>
      <w:r w:rsidRPr="00BB059B">
        <w:rPr>
          <w:rFonts w:eastAsia="PMingLiU" w:cs="Tahoma"/>
          <w:color w:val="000000"/>
          <w:szCs w:val="18"/>
          <w:lang w:eastAsia="zh-TW"/>
        </w:rPr>
        <w:t xml:space="preserve"> 2011 </w:t>
      </w:r>
      <w:r w:rsidRPr="00BB059B">
        <w:rPr>
          <w:rFonts w:eastAsia="PMingLiU" w:cs="Tahoma"/>
          <w:color w:val="000000"/>
          <w:szCs w:val="18"/>
          <w:lang w:eastAsia="zh-TW"/>
        </w:rPr>
        <w:t>年</w:t>
      </w:r>
      <w:r w:rsidRPr="00BB059B">
        <w:rPr>
          <w:rFonts w:eastAsia="PMingLiU" w:cs="Tahoma"/>
          <w:color w:val="000000"/>
          <w:szCs w:val="18"/>
          <w:lang w:eastAsia="zh-TW"/>
        </w:rPr>
        <w:t xml:space="preserve"> 3 </w:t>
      </w:r>
      <w:r w:rsidRPr="00BB059B">
        <w:rPr>
          <w:rFonts w:eastAsia="PMingLiU" w:cs="Tahoma"/>
          <w:color w:val="000000"/>
          <w:szCs w:val="18"/>
          <w:lang w:eastAsia="zh-TW"/>
        </w:rPr>
        <w:t>月的產品使用權之條款，在他們自</w:t>
      </w:r>
      <w:r w:rsidRPr="00BB059B">
        <w:rPr>
          <w:rFonts w:eastAsia="PMingLiU" w:cs="Tahoma"/>
          <w:color w:val="000000"/>
          <w:szCs w:val="18"/>
          <w:lang w:eastAsia="zh-TW"/>
        </w:rPr>
        <w:t xml:space="preserve"> Business Productivity Online Suite </w:t>
      </w:r>
      <w:r w:rsidRPr="00BB059B">
        <w:rPr>
          <w:rFonts w:eastAsia="PMingLiU" w:cs="Tahoma"/>
          <w:color w:val="000000"/>
          <w:szCs w:val="18"/>
          <w:lang w:eastAsia="zh-TW"/>
        </w:rPr>
        <w:t>移轉至</w:t>
      </w:r>
      <w:r w:rsidRPr="00BB059B">
        <w:rPr>
          <w:rFonts w:eastAsia="PMingLiU" w:cs="Tahoma"/>
          <w:color w:val="000000"/>
          <w:szCs w:val="18"/>
          <w:lang w:eastAsia="zh-TW"/>
        </w:rPr>
        <w:t xml:space="preserve"> Office 365 Plan E1 </w:t>
      </w:r>
      <w:r w:rsidRPr="00BB059B">
        <w:rPr>
          <w:rFonts w:eastAsia="PMingLiU" w:cs="Tahoma"/>
          <w:color w:val="000000"/>
          <w:szCs w:val="18"/>
          <w:lang w:eastAsia="zh-TW"/>
        </w:rPr>
        <w:t>之後繼續存取及使用</w:t>
      </w:r>
      <w:r w:rsidRPr="00BB059B">
        <w:rPr>
          <w:rFonts w:eastAsia="PMingLiU" w:cs="Tahoma"/>
          <w:color w:val="000000"/>
          <w:szCs w:val="18"/>
          <w:lang w:eastAsia="zh-TW"/>
        </w:rPr>
        <w:t xml:space="preserve"> Live Meeting </w:t>
      </w:r>
      <w:r w:rsidRPr="00BB059B">
        <w:rPr>
          <w:rFonts w:eastAsia="PMingLiU" w:cs="Tahoma"/>
          <w:color w:val="000000"/>
          <w:szCs w:val="18"/>
          <w:lang w:eastAsia="zh-TW"/>
        </w:rPr>
        <w:t>服務，直至其使用權在</w:t>
      </w:r>
      <w:r w:rsidRPr="00BB059B">
        <w:rPr>
          <w:rFonts w:eastAsia="PMingLiU" w:cs="Tahoma"/>
          <w:color w:val="000000"/>
          <w:szCs w:val="18"/>
          <w:lang w:eastAsia="zh-TW"/>
        </w:rPr>
        <w:t xml:space="preserve"> 2013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日之前提早終止或其對應的</w:t>
      </w:r>
      <w:r w:rsidRPr="00BB059B">
        <w:rPr>
          <w:rFonts w:eastAsia="PMingLiU" w:cs="Tahoma"/>
          <w:color w:val="000000"/>
          <w:szCs w:val="18"/>
          <w:lang w:eastAsia="zh-TW"/>
        </w:rPr>
        <w:t xml:space="preserve"> Office 365 Plan E1 </w:t>
      </w:r>
      <w:r w:rsidRPr="00BB059B">
        <w:rPr>
          <w:rFonts w:eastAsia="PMingLiU" w:cs="Tahoma"/>
          <w:color w:val="000000"/>
          <w:szCs w:val="18"/>
          <w:lang w:eastAsia="zh-TW"/>
        </w:rPr>
        <w:t>使用者訂閱使用權屆滿為止。若客戶訂閱條款超出</w:t>
      </w:r>
      <w:r w:rsidRPr="00BB059B">
        <w:rPr>
          <w:rFonts w:eastAsia="PMingLiU" w:cs="Tahoma"/>
          <w:color w:val="000000"/>
          <w:szCs w:val="18"/>
          <w:lang w:eastAsia="zh-TW"/>
        </w:rPr>
        <w:t xml:space="preserve"> 2013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日，其於該日期之後僅得存取</w:t>
      </w:r>
      <w:r w:rsidRPr="00BB059B">
        <w:rPr>
          <w:rFonts w:eastAsia="PMingLiU" w:cs="Tahoma"/>
          <w:color w:val="000000"/>
          <w:szCs w:val="18"/>
          <w:lang w:eastAsia="zh-TW"/>
        </w:rPr>
        <w:t xml:space="preserve"> Office 365 </w:t>
      </w:r>
      <w:r w:rsidRPr="00BB059B">
        <w:rPr>
          <w:rFonts w:eastAsia="PMingLiU" w:cs="Tahoma"/>
          <w:color w:val="000000"/>
          <w:szCs w:val="18"/>
          <w:lang w:eastAsia="zh-TW"/>
        </w:rPr>
        <w:t>服務元件。在</w:t>
      </w:r>
      <w:r w:rsidRPr="00BB059B">
        <w:rPr>
          <w:rFonts w:eastAsia="PMingLiU" w:cs="Tahoma"/>
          <w:color w:val="000000"/>
          <w:szCs w:val="18"/>
          <w:lang w:eastAsia="zh-TW"/>
        </w:rPr>
        <w:t xml:space="preserve"> 2011 </w:t>
      </w:r>
      <w:r w:rsidRPr="00BB059B">
        <w:rPr>
          <w:rFonts w:eastAsia="PMingLiU" w:cs="Tahoma"/>
          <w:color w:val="000000"/>
          <w:szCs w:val="18"/>
          <w:lang w:eastAsia="zh-TW"/>
        </w:rPr>
        <w:t>年</w:t>
      </w:r>
      <w:r w:rsidRPr="00BB059B">
        <w:rPr>
          <w:rFonts w:eastAsia="PMingLiU" w:cs="Tahoma"/>
          <w:color w:val="000000"/>
          <w:szCs w:val="18"/>
          <w:lang w:eastAsia="zh-TW"/>
        </w:rPr>
        <w:t xml:space="preserve"> 6 </w:t>
      </w:r>
      <w:r w:rsidRPr="00BB059B">
        <w:rPr>
          <w:rFonts w:eastAsia="PMingLiU" w:cs="Tahoma"/>
          <w:color w:val="000000"/>
          <w:szCs w:val="18"/>
          <w:lang w:eastAsia="zh-TW"/>
        </w:rPr>
        <w:t>月</w:t>
      </w:r>
      <w:r w:rsidRPr="00BB059B">
        <w:rPr>
          <w:rFonts w:eastAsia="PMingLiU" w:cs="Tahoma"/>
          <w:color w:val="000000"/>
          <w:szCs w:val="18"/>
          <w:lang w:eastAsia="zh-TW"/>
        </w:rPr>
        <w:t xml:space="preserve"> 27 </w:t>
      </w:r>
      <w:r w:rsidRPr="00BB059B">
        <w:rPr>
          <w:rFonts w:eastAsia="PMingLiU" w:cs="Tahoma"/>
          <w:color w:val="000000"/>
          <w:szCs w:val="18"/>
          <w:lang w:eastAsia="zh-TW"/>
        </w:rPr>
        <w:t>日之後啟始全新</w:t>
      </w:r>
      <w:r w:rsidRPr="00BB059B">
        <w:rPr>
          <w:rFonts w:eastAsia="PMingLiU" w:cs="Tahoma"/>
          <w:color w:val="000000"/>
          <w:szCs w:val="18"/>
          <w:lang w:eastAsia="zh-TW"/>
        </w:rPr>
        <w:t xml:space="preserve"> Office 365 Plan E1 </w:t>
      </w:r>
      <w:r w:rsidRPr="00BB059B">
        <w:rPr>
          <w:rFonts w:eastAsia="PMingLiU" w:cs="Tahoma"/>
          <w:color w:val="000000"/>
          <w:szCs w:val="18"/>
          <w:lang w:eastAsia="zh-TW"/>
        </w:rPr>
        <w:t>訂閱的客戶不得存取</w:t>
      </w:r>
      <w:r w:rsidRPr="00BB059B">
        <w:rPr>
          <w:rFonts w:eastAsia="PMingLiU" w:cs="Tahoma"/>
          <w:color w:val="000000"/>
          <w:szCs w:val="18"/>
          <w:lang w:eastAsia="zh-TW"/>
        </w:rPr>
        <w:t xml:space="preserve"> Live Meeting</w:t>
      </w:r>
      <w:r w:rsidRPr="00BB059B">
        <w:rPr>
          <w:rFonts w:eastAsia="PMingLiU" w:cs="Tahoma"/>
          <w:color w:val="000000"/>
          <w:szCs w:val="18"/>
          <w:lang w:eastAsia="zh-TW"/>
        </w:rPr>
        <w:t>。</w:t>
      </w:r>
    </w:p>
    <w:p w:rsidR="00F754FE" w:rsidRPr="00BB059B" w:rsidRDefault="00F754FE" w:rsidP="00E62BC4">
      <w:pPr>
        <w:ind w:left="720"/>
        <w:rPr>
          <w:rFonts w:eastAsia="PMingLiU" w:cs="Tahoma"/>
          <w:lang w:eastAsia="zh-TW"/>
        </w:rPr>
      </w:pPr>
    </w:p>
    <w:p w:rsidR="00194DAF" w:rsidRPr="00BB059B" w:rsidRDefault="00F754FE" w:rsidP="00BA1490">
      <w:pPr>
        <w:ind w:left="720"/>
        <w:rPr>
          <w:rFonts w:eastAsia="PMingLiU" w:cs="Tahoma"/>
        </w:rPr>
      </w:pPr>
      <w:r w:rsidRPr="00BB059B">
        <w:rPr>
          <w:rFonts w:eastAsia="PMingLiU" w:cs="Tahoma"/>
          <w:color w:val="000000"/>
          <w:szCs w:val="18"/>
          <w:lang w:eastAsia="zh-TW"/>
        </w:rPr>
        <w:t>巴西和智利的客戶訂購</w:t>
      </w:r>
      <w:r w:rsidRPr="00BB059B">
        <w:rPr>
          <w:rFonts w:eastAsia="PMingLiU" w:cs="Tahoma"/>
          <w:color w:val="000000"/>
          <w:szCs w:val="18"/>
          <w:lang w:eastAsia="zh-TW"/>
        </w:rPr>
        <w:t xml:space="preserve"> Office 365 Plan E1 </w:t>
      </w:r>
      <w:r w:rsidRPr="00BB059B">
        <w:rPr>
          <w:rFonts w:eastAsia="PMingLiU" w:cs="Tahoma"/>
          <w:color w:val="000000"/>
          <w:szCs w:val="18"/>
          <w:lang w:eastAsia="zh-TW"/>
        </w:rPr>
        <w:t>時，會取得的是</w:t>
      </w:r>
      <w:r w:rsidRPr="00BB059B">
        <w:rPr>
          <w:rFonts w:eastAsia="PMingLiU" w:cs="Tahoma"/>
          <w:color w:val="000000"/>
          <w:szCs w:val="18"/>
          <w:lang w:eastAsia="zh-TW"/>
        </w:rPr>
        <w:t xml:space="preserve"> BPOS Standard</w:t>
      </w:r>
      <w:r w:rsidRPr="00BB059B">
        <w:rPr>
          <w:rFonts w:eastAsia="PMingLiU" w:cs="Tahoma"/>
          <w:color w:val="000000"/>
          <w:szCs w:val="18"/>
          <w:lang w:eastAsia="zh-TW"/>
        </w:rPr>
        <w:t>。</w:t>
      </w:r>
      <w:r w:rsidRPr="00BB059B">
        <w:rPr>
          <w:rFonts w:eastAsia="PMingLiU" w:cs="Tahoma"/>
          <w:color w:val="000000"/>
          <w:szCs w:val="18"/>
        </w:rPr>
        <w:t>他們會於日後移轉至</w:t>
      </w:r>
      <w:r w:rsidRPr="00BB059B">
        <w:rPr>
          <w:rFonts w:eastAsia="PMingLiU" w:cs="Tahoma"/>
          <w:color w:val="000000"/>
          <w:szCs w:val="18"/>
        </w:rPr>
        <w:t xml:space="preserve"> Office 365 Plan E1</w:t>
      </w:r>
      <w:r w:rsidRPr="00BB059B">
        <w:rPr>
          <w:rFonts w:eastAsia="PMingLiU" w:cs="Tahoma"/>
          <w:color w:val="000000"/>
          <w:szCs w:val="18"/>
        </w:rPr>
        <w:t>。</w:t>
      </w:r>
      <w:bookmarkStart w:id="1358" w:name="_71_Office_365"/>
      <w:bookmarkEnd w:id="1358"/>
    </w:p>
    <w:p w:rsidR="00A83600" w:rsidRPr="00BB059B" w:rsidRDefault="00A83600" w:rsidP="006F0E0F">
      <w:pPr>
        <w:ind w:left="900"/>
        <w:rPr>
          <w:rFonts w:eastAsia="PMingLiU" w:cs="Tahoma"/>
        </w:rPr>
      </w:pPr>
      <w:bookmarkStart w:id="1359" w:name="Srv_73Office365PlanG2toG4"/>
    </w:p>
    <w:p w:rsidR="006A63D7" w:rsidRPr="00BB059B" w:rsidRDefault="006A63D7" w:rsidP="006F0E0F">
      <w:pPr>
        <w:ind w:left="900"/>
        <w:rPr>
          <w:rFonts w:eastAsia="PMingLiU" w:cs="Tahoma"/>
        </w:rPr>
      </w:pPr>
    </w:p>
    <w:p w:rsidR="00A83600" w:rsidRPr="00BB059B" w:rsidRDefault="00AD4C5F" w:rsidP="00A83600">
      <w:pPr>
        <w:pStyle w:val="Heading2"/>
        <w:ind w:left="0"/>
        <w:rPr>
          <w:rFonts w:ascii="Tahoma" w:eastAsia="PMingLiU" w:hAnsi="Tahoma" w:cs="Tahoma"/>
        </w:rPr>
      </w:pPr>
      <w:bookmarkStart w:id="1360" w:name="_66_Office_365"/>
      <w:bookmarkStart w:id="1361" w:name="_Toc336338330"/>
      <w:bookmarkStart w:id="1362" w:name="_Toc345401880"/>
      <w:bookmarkEnd w:id="1360"/>
      <w:r w:rsidRPr="00BB059B">
        <w:rPr>
          <w:rFonts w:ascii="Tahoma" w:eastAsia="PMingLiU" w:hAnsi="Tahoma" w:cs="Tahoma"/>
          <w:caps/>
          <w:color w:val="FF6600"/>
          <w:sz w:val="22"/>
          <w:szCs w:val="22"/>
          <w:vertAlign w:val="superscript"/>
        </w:rPr>
        <w:t>6</w:t>
      </w:r>
      <w:r w:rsidR="002D7DB5">
        <w:rPr>
          <w:rFonts w:ascii="Tahoma" w:eastAsia="PMingLiU" w:hAnsi="Tahoma" w:cs="Tahoma"/>
          <w:caps/>
          <w:color w:val="FF6600"/>
          <w:sz w:val="22"/>
          <w:szCs w:val="22"/>
          <w:vertAlign w:val="superscript"/>
        </w:rPr>
        <w:t>7</w:t>
      </w:r>
      <w:r w:rsidR="00E03D05" w:rsidRPr="00BB059B">
        <w:rPr>
          <w:rFonts w:ascii="Tahoma" w:eastAsia="PMingLiU" w:hAnsi="Tahoma" w:cs="Tahoma"/>
          <w:color w:val="F66400"/>
          <w:sz w:val="22"/>
        </w:rPr>
        <w:t xml:space="preserve"> </w:t>
      </w:r>
      <w:r w:rsidRPr="00BB059B">
        <w:rPr>
          <w:rFonts w:ascii="Tahoma" w:eastAsia="PMingLiU" w:hAnsi="Tahoma" w:cs="Tahoma"/>
          <w:color w:val="FF6600"/>
          <w:sz w:val="22"/>
          <w:szCs w:val="22"/>
        </w:rPr>
        <w:t>Office 365 Plan G1-G4</w:t>
      </w:r>
      <w:bookmarkEnd w:id="1361"/>
      <w:bookmarkEnd w:id="1362"/>
    </w:p>
    <w:p w:rsidR="00A83600" w:rsidRPr="00BB059B" w:rsidRDefault="00A83600" w:rsidP="00A83600">
      <w:pPr>
        <w:rPr>
          <w:rFonts w:eastAsia="PMingLiU" w:cs="Tahoma"/>
        </w:rPr>
      </w:pPr>
    </w:p>
    <w:bookmarkEnd w:id="1359"/>
    <w:p w:rsidR="00A83600" w:rsidRPr="00BB059B" w:rsidRDefault="00A83600" w:rsidP="00E62BC4">
      <w:pPr>
        <w:ind w:left="720"/>
        <w:rPr>
          <w:rFonts w:eastAsia="PMingLiU" w:cs="Tahoma"/>
        </w:rPr>
      </w:pPr>
      <w:r w:rsidRPr="00BB059B">
        <w:rPr>
          <w:rFonts w:eastAsia="PMingLiU" w:cs="Tahoma"/>
          <w:color w:val="000000"/>
        </w:rPr>
        <w:t xml:space="preserve">Office 365 Plan G1-G4 </w:t>
      </w:r>
      <w:r w:rsidRPr="00BB059B">
        <w:rPr>
          <w:rFonts w:eastAsia="PMingLiU" w:cs="Tahoma"/>
          <w:color w:val="000000"/>
        </w:rPr>
        <w:t>可允許存取下列線上服務：</w:t>
      </w:r>
    </w:p>
    <w:p w:rsidR="00A83600" w:rsidRPr="00BB059B" w:rsidRDefault="00A83600" w:rsidP="00A83600">
      <w:pPr>
        <w:rPr>
          <w:rFonts w:eastAsia="PMingLiU" w:cs="Tahoma"/>
        </w:rPr>
      </w:pPr>
    </w:p>
    <w:tbl>
      <w:tblPr>
        <w:tblW w:w="8725"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407"/>
        <w:gridCol w:w="2088"/>
      </w:tblGrid>
      <w:tr w:rsidR="00A83600" w:rsidRPr="00BB059B" w:rsidTr="00A90A5B">
        <w:tc>
          <w:tcPr>
            <w:tcW w:w="2070" w:type="dxa"/>
            <w:shd w:val="clear" w:color="auto" w:fill="FABF8F"/>
          </w:tcPr>
          <w:p w:rsidR="00A83600" w:rsidRPr="00BB059B" w:rsidRDefault="00A83600" w:rsidP="00F7005D">
            <w:pPr>
              <w:jc w:val="center"/>
              <w:rPr>
                <w:rFonts w:eastAsia="PMingLiU" w:cs="Tahoma"/>
                <w:b/>
                <w:color w:val="000000"/>
                <w:sz w:val="20"/>
              </w:rPr>
            </w:pPr>
            <w:r w:rsidRPr="00BB059B">
              <w:rPr>
                <w:rFonts w:eastAsia="PMingLiU" w:cs="Tahoma"/>
                <w:b/>
                <w:color w:val="000000"/>
                <w:sz w:val="20"/>
              </w:rPr>
              <w:t>Office 365 Plan G1</w:t>
            </w:r>
          </w:p>
        </w:tc>
        <w:tc>
          <w:tcPr>
            <w:tcW w:w="2160" w:type="dxa"/>
            <w:shd w:val="clear" w:color="auto" w:fill="FABF8F"/>
          </w:tcPr>
          <w:p w:rsidR="00A83600" w:rsidRPr="00BB059B" w:rsidRDefault="00A83600" w:rsidP="00F7005D">
            <w:pPr>
              <w:jc w:val="center"/>
              <w:rPr>
                <w:rFonts w:eastAsia="PMingLiU" w:cs="Tahoma"/>
                <w:b/>
                <w:color w:val="000000"/>
                <w:sz w:val="20"/>
              </w:rPr>
            </w:pPr>
            <w:r w:rsidRPr="00BB059B">
              <w:rPr>
                <w:rFonts w:eastAsia="PMingLiU" w:cs="Tahoma"/>
                <w:b/>
                <w:color w:val="000000"/>
                <w:sz w:val="20"/>
              </w:rPr>
              <w:t>Office 365 Plan G2</w:t>
            </w:r>
          </w:p>
        </w:tc>
        <w:tc>
          <w:tcPr>
            <w:tcW w:w="2407" w:type="dxa"/>
            <w:shd w:val="clear" w:color="auto" w:fill="FABF8F"/>
          </w:tcPr>
          <w:p w:rsidR="00A83600" w:rsidRPr="00BB059B" w:rsidRDefault="00A83600" w:rsidP="00F7005D">
            <w:pPr>
              <w:jc w:val="center"/>
              <w:rPr>
                <w:rFonts w:eastAsia="PMingLiU" w:cs="Tahoma"/>
                <w:b/>
                <w:color w:val="000000"/>
                <w:sz w:val="20"/>
              </w:rPr>
            </w:pPr>
            <w:r w:rsidRPr="00BB059B">
              <w:rPr>
                <w:rFonts w:eastAsia="PMingLiU" w:cs="Tahoma"/>
                <w:b/>
                <w:color w:val="000000"/>
                <w:sz w:val="20"/>
              </w:rPr>
              <w:t>Office 365 Plan G3</w:t>
            </w:r>
          </w:p>
        </w:tc>
        <w:tc>
          <w:tcPr>
            <w:tcW w:w="2088" w:type="dxa"/>
            <w:shd w:val="clear" w:color="auto" w:fill="FABF8F"/>
          </w:tcPr>
          <w:p w:rsidR="00A83600" w:rsidRPr="00BB059B" w:rsidRDefault="00A83600" w:rsidP="00F7005D">
            <w:pPr>
              <w:jc w:val="center"/>
              <w:rPr>
                <w:rFonts w:eastAsia="PMingLiU" w:cs="Tahoma"/>
                <w:b/>
                <w:color w:val="000000"/>
                <w:sz w:val="20"/>
              </w:rPr>
            </w:pPr>
            <w:r w:rsidRPr="00BB059B">
              <w:rPr>
                <w:rFonts w:eastAsia="PMingLiU" w:cs="Tahoma"/>
                <w:b/>
                <w:color w:val="000000"/>
                <w:sz w:val="20"/>
              </w:rPr>
              <w:t>Office 365 Plan G4</w:t>
            </w:r>
          </w:p>
        </w:tc>
      </w:tr>
      <w:tr w:rsidR="00A83600" w:rsidRPr="00BB059B" w:rsidTr="00A90A5B">
        <w:tc>
          <w:tcPr>
            <w:tcW w:w="2070" w:type="dxa"/>
          </w:tcPr>
          <w:p w:rsidR="00A83600" w:rsidRPr="00BB059B" w:rsidRDefault="00A83600" w:rsidP="00F7005D">
            <w:pPr>
              <w:ind w:left="180" w:right="186"/>
              <w:rPr>
                <w:rFonts w:eastAsia="PMingLiU" w:cs="Tahoma"/>
                <w:color w:val="000000"/>
              </w:rPr>
            </w:pPr>
            <w:r w:rsidRPr="00BB059B">
              <w:rPr>
                <w:rFonts w:eastAsia="PMingLiU" w:cs="Tahoma"/>
                <w:color w:val="000000"/>
              </w:rPr>
              <w:t>Exchange Online Plan 1</w:t>
            </w:r>
          </w:p>
        </w:tc>
        <w:tc>
          <w:tcPr>
            <w:tcW w:w="2160" w:type="dxa"/>
            <w:shd w:val="clear" w:color="auto" w:fill="auto"/>
          </w:tcPr>
          <w:p w:rsidR="00A83600" w:rsidRPr="00BB059B" w:rsidRDefault="00A83600" w:rsidP="00F7005D">
            <w:pPr>
              <w:ind w:left="180" w:right="186"/>
              <w:rPr>
                <w:rFonts w:eastAsia="PMingLiU" w:cs="Tahoma"/>
                <w:color w:val="000000"/>
              </w:rPr>
            </w:pPr>
            <w:r w:rsidRPr="00BB059B">
              <w:rPr>
                <w:rFonts w:eastAsia="PMingLiU" w:cs="Tahoma"/>
                <w:color w:val="000000"/>
              </w:rPr>
              <w:t>Exchange Online Plan 1</w:t>
            </w:r>
          </w:p>
        </w:tc>
        <w:tc>
          <w:tcPr>
            <w:tcW w:w="2407" w:type="dxa"/>
            <w:shd w:val="clear" w:color="auto" w:fill="auto"/>
          </w:tcPr>
          <w:p w:rsidR="00A83600" w:rsidRPr="00BB059B" w:rsidRDefault="00A83600" w:rsidP="00F7005D">
            <w:pPr>
              <w:ind w:left="138" w:right="138"/>
              <w:rPr>
                <w:rFonts w:eastAsia="PMingLiU" w:cs="Tahoma"/>
                <w:color w:val="000000"/>
              </w:rPr>
            </w:pPr>
            <w:r w:rsidRPr="00BB059B">
              <w:rPr>
                <w:rFonts w:eastAsia="PMingLiU" w:cs="Tahoma"/>
                <w:color w:val="000000"/>
              </w:rPr>
              <w:t xml:space="preserve">Exchange Online Plan 2 </w:t>
            </w:r>
          </w:p>
        </w:tc>
        <w:tc>
          <w:tcPr>
            <w:tcW w:w="2088" w:type="dxa"/>
            <w:shd w:val="clear" w:color="auto" w:fill="auto"/>
          </w:tcPr>
          <w:p w:rsidR="00A83600" w:rsidRPr="00BB059B" w:rsidRDefault="00A83600" w:rsidP="00F7005D">
            <w:pPr>
              <w:ind w:left="186" w:right="180"/>
              <w:rPr>
                <w:rFonts w:eastAsia="PMingLiU" w:cs="Tahoma"/>
                <w:color w:val="000000"/>
              </w:rPr>
            </w:pPr>
            <w:r w:rsidRPr="00BB059B">
              <w:rPr>
                <w:rFonts w:eastAsia="PMingLiU" w:cs="Tahoma"/>
                <w:color w:val="000000"/>
              </w:rPr>
              <w:t>Exchange Online Plan 2</w:t>
            </w:r>
          </w:p>
        </w:tc>
      </w:tr>
      <w:tr w:rsidR="00A83600" w:rsidRPr="00BB059B" w:rsidTr="00A90A5B">
        <w:tc>
          <w:tcPr>
            <w:tcW w:w="2070" w:type="dxa"/>
          </w:tcPr>
          <w:p w:rsidR="00A83600" w:rsidRPr="00BB059B" w:rsidRDefault="00A83600" w:rsidP="00F7005D">
            <w:pPr>
              <w:ind w:left="180" w:right="186"/>
              <w:rPr>
                <w:rFonts w:eastAsia="PMingLiU" w:cs="Tahoma"/>
                <w:color w:val="000000"/>
              </w:rPr>
            </w:pPr>
            <w:r w:rsidRPr="00BB059B">
              <w:rPr>
                <w:rFonts w:eastAsia="PMingLiU" w:cs="Tahoma"/>
                <w:color w:val="000000"/>
              </w:rPr>
              <w:t>SharePoint Online Plan 1</w:t>
            </w:r>
          </w:p>
        </w:tc>
        <w:tc>
          <w:tcPr>
            <w:tcW w:w="2160" w:type="dxa"/>
            <w:shd w:val="clear" w:color="auto" w:fill="auto"/>
          </w:tcPr>
          <w:p w:rsidR="00A83600" w:rsidRPr="00BB059B" w:rsidRDefault="00A83600" w:rsidP="00F7005D">
            <w:pPr>
              <w:ind w:left="180" w:right="186"/>
              <w:rPr>
                <w:rFonts w:eastAsia="PMingLiU" w:cs="Tahoma"/>
                <w:color w:val="000000"/>
              </w:rPr>
            </w:pPr>
            <w:r w:rsidRPr="00BB059B">
              <w:rPr>
                <w:rFonts w:eastAsia="PMingLiU" w:cs="Tahoma"/>
                <w:color w:val="000000"/>
              </w:rPr>
              <w:t>SharePoint Online Plan 1</w:t>
            </w:r>
          </w:p>
        </w:tc>
        <w:tc>
          <w:tcPr>
            <w:tcW w:w="2407" w:type="dxa"/>
            <w:shd w:val="clear" w:color="auto" w:fill="auto"/>
          </w:tcPr>
          <w:p w:rsidR="00A83600" w:rsidRPr="00BB059B" w:rsidRDefault="00A83600" w:rsidP="00A90A5B">
            <w:pPr>
              <w:ind w:left="138" w:right="27"/>
              <w:rPr>
                <w:rFonts w:eastAsia="PMingLiU" w:cs="Tahoma"/>
                <w:color w:val="000000"/>
              </w:rPr>
            </w:pPr>
            <w:r w:rsidRPr="00BB059B">
              <w:rPr>
                <w:rFonts w:eastAsia="PMingLiU" w:cs="Tahoma"/>
                <w:color w:val="000000"/>
              </w:rPr>
              <w:t>SharePoint Online Plan 2</w:t>
            </w:r>
          </w:p>
        </w:tc>
        <w:tc>
          <w:tcPr>
            <w:tcW w:w="2088" w:type="dxa"/>
            <w:shd w:val="clear" w:color="auto" w:fill="auto"/>
          </w:tcPr>
          <w:p w:rsidR="00A83600" w:rsidRPr="00BB059B" w:rsidRDefault="00A83600" w:rsidP="00F7005D">
            <w:pPr>
              <w:ind w:left="186" w:right="180"/>
              <w:rPr>
                <w:rFonts w:eastAsia="PMingLiU" w:cs="Tahoma"/>
                <w:color w:val="000000"/>
              </w:rPr>
            </w:pPr>
            <w:r w:rsidRPr="00BB059B">
              <w:rPr>
                <w:rFonts w:eastAsia="PMingLiU" w:cs="Tahoma"/>
                <w:color w:val="000000"/>
              </w:rPr>
              <w:t>SharePoint Online Plan 2</w:t>
            </w:r>
          </w:p>
        </w:tc>
      </w:tr>
      <w:tr w:rsidR="00A83600" w:rsidRPr="00BB059B" w:rsidTr="00A90A5B">
        <w:tc>
          <w:tcPr>
            <w:tcW w:w="2070" w:type="dxa"/>
          </w:tcPr>
          <w:p w:rsidR="00A83600" w:rsidRPr="00BB059B" w:rsidRDefault="00A83600" w:rsidP="00F7005D">
            <w:pPr>
              <w:ind w:left="180" w:right="186"/>
              <w:rPr>
                <w:rFonts w:eastAsia="PMingLiU" w:cs="Tahoma"/>
                <w:color w:val="000000"/>
              </w:rPr>
            </w:pPr>
            <w:r w:rsidRPr="00BB059B">
              <w:rPr>
                <w:rFonts w:eastAsia="PMingLiU" w:cs="Tahoma"/>
                <w:color w:val="000000"/>
              </w:rPr>
              <w:t>Lync Online Plan 2</w:t>
            </w:r>
          </w:p>
        </w:tc>
        <w:tc>
          <w:tcPr>
            <w:tcW w:w="2160" w:type="dxa"/>
            <w:shd w:val="clear" w:color="auto" w:fill="auto"/>
          </w:tcPr>
          <w:p w:rsidR="00A83600" w:rsidRPr="00BB059B" w:rsidRDefault="00A83600" w:rsidP="00F7005D">
            <w:pPr>
              <w:ind w:left="180" w:right="186"/>
              <w:rPr>
                <w:rFonts w:eastAsia="PMingLiU" w:cs="Tahoma"/>
                <w:color w:val="000000"/>
              </w:rPr>
            </w:pPr>
            <w:r w:rsidRPr="00BB059B">
              <w:rPr>
                <w:rFonts w:eastAsia="PMingLiU" w:cs="Tahoma"/>
                <w:color w:val="000000"/>
              </w:rPr>
              <w:t>Lync Online Plan 2</w:t>
            </w:r>
          </w:p>
        </w:tc>
        <w:tc>
          <w:tcPr>
            <w:tcW w:w="2407" w:type="dxa"/>
            <w:shd w:val="clear" w:color="auto" w:fill="auto"/>
          </w:tcPr>
          <w:p w:rsidR="00A83600" w:rsidRPr="00BB059B" w:rsidRDefault="00A83600" w:rsidP="00F7005D">
            <w:pPr>
              <w:ind w:left="138" w:right="138"/>
              <w:rPr>
                <w:rFonts w:eastAsia="PMingLiU" w:cs="Tahoma"/>
                <w:color w:val="000000"/>
              </w:rPr>
            </w:pPr>
            <w:r w:rsidRPr="00BB059B">
              <w:rPr>
                <w:rFonts w:eastAsia="PMingLiU" w:cs="Tahoma"/>
                <w:color w:val="000000"/>
              </w:rPr>
              <w:t>Lync Online Plan 2</w:t>
            </w:r>
          </w:p>
        </w:tc>
        <w:tc>
          <w:tcPr>
            <w:tcW w:w="2088" w:type="dxa"/>
            <w:shd w:val="clear" w:color="auto" w:fill="auto"/>
          </w:tcPr>
          <w:p w:rsidR="00A83600" w:rsidRPr="00BB059B" w:rsidRDefault="00A83600" w:rsidP="00F7005D">
            <w:pPr>
              <w:ind w:left="186" w:right="180"/>
              <w:rPr>
                <w:rFonts w:eastAsia="PMingLiU" w:cs="Tahoma"/>
                <w:color w:val="000000"/>
              </w:rPr>
            </w:pPr>
            <w:r w:rsidRPr="00BB059B">
              <w:rPr>
                <w:rFonts w:eastAsia="PMingLiU" w:cs="Tahoma"/>
                <w:color w:val="000000"/>
              </w:rPr>
              <w:t>Lync Online Plan 2</w:t>
            </w:r>
          </w:p>
        </w:tc>
      </w:tr>
      <w:tr w:rsidR="00A83600" w:rsidRPr="00BB059B" w:rsidTr="00A90A5B">
        <w:tc>
          <w:tcPr>
            <w:tcW w:w="2070" w:type="dxa"/>
          </w:tcPr>
          <w:p w:rsidR="00A83600" w:rsidRPr="00BB059B" w:rsidRDefault="00A83600" w:rsidP="00F7005D">
            <w:pPr>
              <w:ind w:left="180" w:right="186"/>
              <w:rPr>
                <w:rFonts w:eastAsia="PMingLiU" w:cs="Tahoma"/>
                <w:color w:val="000000"/>
              </w:rPr>
            </w:pPr>
          </w:p>
        </w:tc>
        <w:tc>
          <w:tcPr>
            <w:tcW w:w="2160" w:type="dxa"/>
            <w:shd w:val="clear" w:color="auto" w:fill="auto"/>
          </w:tcPr>
          <w:p w:rsidR="00A83600" w:rsidRPr="00BB059B" w:rsidRDefault="00A83600" w:rsidP="003A1942">
            <w:pPr>
              <w:ind w:left="180" w:right="186"/>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(Microsoft </w:t>
            </w:r>
            <w:r w:rsidRPr="00BB059B">
              <w:rPr>
                <w:rFonts w:eastAsia="PMingLiU" w:cs="Tahoma"/>
                <w:color w:val="000000"/>
              </w:rPr>
              <w:t>託管</w:t>
            </w:r>
            <w:r w:rsidRPr="00BB059B">
              <w:rPr>
                <w:rFonts w:eastAsia="PMingLiU" w:cs="Tahoma"/>
                <w:color w:val="000000"/>
              </w:rPr>
              <w:t>)</w:t>
            </w:r>
          </w:p>
        </w:tc>
        <w:tc>
          <w:tcPr>
            <w:tcW w:w="2407" w:type="dxa"/>
            <w:shd w:val="clear" w:color="auto" w:fill="auto"/>
          </w:tcPr>
          <w:p w:rsidR="00A83600" w:rsidRPr="00BB059B" w:rsidRDefault="00A83600" w:rsidP="00F7005D">
            <w:pPr>
              <w:ind w:left="138" w:right="138"/>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(Microsoft </w:t>
            </w:r>
            <w:r w:rsidRPr="00BB059B">
              <w:rPr>
                <w:rFonts w:eastAsia="PMingLiU" w:cs="Tahoma"/>
                <w:color w:val="000000"/>
              </w:rPr>
              <w:t>託管</w:t>
            </w:r>
            <w:r w:rsidRPr="00BB059B">
              <w:rPr>
                <w:rFonts w:eastAsia="PMingLiU" w:cs="Tahoma"/>
                <w:color w:val="000000"/>
              </w:rPr>
              <w:t>)</w:t>
            </w:r>
          </w:p>
        </w:tc>
        <w:tc>
          <w:tcPr>
            <w:tcW w:w="2088" w:type="dxa"/>
            <w:shd w:val="clear" w:color="auto" w:fill="auto"/>
          </w:tcPr>
          <w:p w:rsidR="00A83600" w:rsidRPr="00BB059B" w:rsidRDefault="00A83600" w:rsidP="00A90A5B">
            <w:pPr>
              <w:ind w:left="186" w:right="54"/>
              <w:rPr>
                <w:rFonts w:eastAsia="PMingLiU" w:cs="Tahoma"/>
                <w:color w:val="000000"/>
              </w:rPr>
            </w:pPr>
            <w:r w:rsidRPr="00BB059B">
              <w:rPr>
                <w:rFonts w:eastAsia="PMingLiU" w:cs="Tahoma"/>
                <w:color w:val="000000"/>
              </w:rPr>
              <w:t xml:space="preserve">Office Web </w:t>
            </w:r>
            <w:r w:rsidRPr="00BB059B">
              <w:rPr>
                <w:rFonts w:eastAsia="PMingLiU" w:cs="Tahoma"/>
                <w:color w:val="000000"/>
              </w:rPr>
              <w:t>應用程式</w:t>
            </w:r>
            <w:r w:rsidRPr="00BB059B">
              <w:rPr>
                <w:rFonts w:eastAsia="PMingLiU" w:cs="Tahoma"/>
                <w:color w:val="000000"/>
              </w:rPr>
              <w:t xml:space="preserve"> (Microsoft </w:t>
            </w:r>
            <w:r w:rsidRPr="00BB059B">
              <w:rPr>
                <w:rFonts w:eastAsia="PMingLiU" w:cs="Tahoma"/>
                <w:color w:val="000000"/>
              </w:rPr>
              <w:t>託管</w:t>
            </w:r>
            <w:r w:rsidRPr="00BB059B">
              <w:rPr>
                <w:rFonts w:eastAsia="PMingLiU" w:cs="Tahoma"/>
                <w:color w:val="000000"/>
              </w:rPr>
              <w:t>)</w:t>
            </w:r>
          </w:p>
        </w:tc>
      </w:tr>
      <w:tr w:rsidR="00A83600" w:rsidRPr="00BB059B" w:rsidTr="00A90A5B">
        <w:tc>
          <w:tcPr>
            <w:tcW w:w="2070" w:type="dxa"/>
          </w:tcPr>
          <w:p w:rsidR="00A83600" w:rsidRPr="00BB059B" w:rsidRDefault="00A83600" w:rsidP="00F7005D">
            <w:pPr>
              <w:ind w:left="180" w:right="186"/>
              <w:rPr>
                <w:rFonts w:eastAsia="PMingLiU" w:cs="Tahoma"/>
                <w:color w:val="000000"/>
              </w:rPr>
            </w:pPr>
          </w:p>
        </w:tc>
        <w:tc>
          <w:tcPr>
            <w:tcW w:w="2160" w:type="dxa"/>
            <w:shd w:val="clear" w:color="auto" w:fill="auto"/>
          </w:tcPr>
          <w:p w:rsidR="00A83600" w:rsidRPr="00BB059B" w:rsidRDefault="00A83600" w:rsidP="00F7005D">
            <w:pPr>
              <w:ind w:left="180" w:right="186"/>
              <w:rPr>
                <w:rFonts w:eastAsia="PMingLiU" w:cs="Tahoma"/>
                <w:color w:val="000000"/>
              </w:rPr>
            </w:pPr>
          </w:p>
        </w:tc>
        <w:tc>
          <w:tcPr>
            <w:tcW w:w="2407" w:type="dxa"/>
            <w:shd w:val="clear" w:color="auto" w:fill="auto"/>
          </w:tcPr>
          <w:p w:rsidR="00A83600" w:rsidRPr="00BB059B" w:rsidRDefault="00A83600" w:rsidP="00F7005D">
            <w:pPr>
              <w:ind w:left="138" w:right="138"/>
              <w:rPr>
                <w:rFonts w:eastAsia="PMingLiU" w:cs="Tahoma"/>
                <w:color w:val="000000"/>
              </w:rPr>
            </w:pPr>
            <w:r w:rsidRPr="00BB059B">
              <w:rPr>
                <w:rFonts w:eastAsia="PMingLiU" w:cs="Tahoma"/>
                <w:color w:val="000000"/>
              </w:rPr>
              <w:t xml:space="preserve">Office Professional Plus </w:t>
            </w:r>
            <w:r w:rsidRPr="00BB059B">
              <w:rPr>
                <w:rFonts w:eastAsia="PMingLiU" w:cs="Tahoma"/>
                <w:color w:val="000000"/>
              </w:rPr>
              <w:t>訂閱</w:t>
            </w:r>
          </w:p>
        </w:tc>
        <w:tc>
          <w:tcPr>
            <w:tcW w:w="2088" w:type="dxa"/>
            <w:shd w:val="clear" w:color="auto" w:fill="auto"/>
          </w:tcPr>
          <w:p w:rsidR="00A83600" w:rsidRPr="00BB059B" w:rsidRDefault="00A83600" w:rsidP="00F7005D">
            <w:pPr>
              <w:ind w:left="186" w:right="180"/>
              <w:rPr>
                <w:rFonts w:eastAsia="PMingLiU" w:cs="Tahoma"/>
                <w:color w:val="000000"/>
              </w:rPr>
            </w:pPr>
            <w:r w:rsidRPr="00BB059B">
              <w:rPr>
                <w:rFonts w:eastAsia="PMingLiU" w:cs="Tahoma"/>
                <w:color w:val="000000"/>
              </w:rPr>
              <w:t xml:space="preserve">Office Professional Plus </w:t>
            </w:r>
            <w:r w:rsidRPr="00BB059B">
              <w:rPr>
                <w:rFonts w:eastAsia="PMingLiU" w:cs="Tahoma"/>
                <w:color w:val="000000"/>
              </w:rPr>
              <w:t>訂閱</w:t>
            </w:r>
          </w:p>
        </w:tc>
      </w:tr>
    </w:tbl>
    <w:p w:rsidR="00263B62" w:rsidRPr="00BB059B" w:rsidRDefault="00A83600" w:rsidP="00E62BC4">
      <w:pPr>
        <w:ind w:left="720"/>
        <w:rPr>
          <w:rFonts w:eastAsia="PMingLiU" w:cs="Tahoma"/>
        </w:rPr>
      </w:pPr>
      <w:r w:rsidRPr="00BB059B">
        <w:rPr>
          <w:rFonts w:eastAsia="PMingLiU" w:cs="Tahoma"/>
          <w:color w:val="000000"/>
        </w:rPr>
        <w:br/>
      </w:r>
    </w:p>
    <w:p w:rsidR="00A83600" w:rsidRPr="00BB059B" w:rsidRDefault="00A83600" w:rsidP="00E62BC4">
      <w:pPr>
        <w:ind w:left="720"/>
        <w:rPr>
          <w:rFonts w:eastAsia="PMingLiU" w:cs="Tahoma"/>
          <w:lang w:eastAsia="zh-TW"/>
        </w:rPr>
      </w:pPr>
      <w:r w:rsidRPr="00BB059B">
        <w:rPr>
          <w:rFonts w:eastAsia="PMingLiU" w:cs="Tahoma"/>
          <w:color w:val="000000"/>
          <w:lang w:eastAsia="zh-TW"/>
        </w:rPr>
        <w:t>此清單得隨時變更。若</w:t>
      </w:r>
      <w:r w:rsidRPr="00BB059B">
        <w:rPr>
          <w:rFonts w:eastAsia="PMingLiU" w:cs="Tahoma"/>
          <w:color w:val="000000"/>
          <w:lang w:eastAsia="zh-TW"/>
        </w:rPr>
        <w:t xml:space="preserve"> Office 365 Plan G1-G4 </w:t>
      </w:r>
      <w:r w:rsidRPr="00BB059B">
        <w:rPr>
          <w:rFonts w:eastAsia="PMingLiU" w:cs="Tahoma"/>
          <w:color w:val="000000"/>
          <w:lang w:eastAsia="zh-TW"/>
        </w:rPr>
        <w:t>之授權條款與本注意事項間有任何牴觸之情形，則以最新的</w:t>
      </w:r>
      <w:r w:rsidR="00A90A5B">
        <w:rPr>
          <w:rFonts w:eastAsia="PMingLiU" w:cs="Tahoma"/>
          <w:color w:val="000000"/>
          <w:lang w:eastAsia="zh-TW"/>
        </w:rPr>
        <w:br/>
      </w:r>
      <w:r w:rsidRPr="00BB059B">
        <w:rPr>
          <w:rFonts w:eastAsia="PMingLiU" w:cs="Tahoma"/>
          <w:color w:val="000000"/>
          <w:lang w:eastAsia="zh-TW"/>
        </w:rPr>
        <w:t>「產品使用權」為準。個別授權之</w:t>
      </w:r>
      <w:r w:rsidRPr="00BB059B">
        <w:rPr>
          <w:rFonts w:eastAsia="PMingLiU" w:cs="Tahoma"/>
          <w:color w:val="000000"/>
          <w:lang w:eastAsia="zh-TW"/>
        </w:rPr>
        <w:t xml:space="preserve"> On-Premise </w:t>
      </w:r>
      <w:r w:rsidRPr="00BB059B">
        <w:rPr>
          <w:rFonts w:eastAsia="PMingLiU" w:cs="Tahoma"/>
          <w:color w:val="000000"/>
          <w:lang w:eastAsia="zh-TW"/>
        </w:rPr>
        <w:t>軟體的其他存取權利</w:t>
      </w:r>
      <w:r w:rsidRPr="00BB059B">
        <w:rPr>
          <w:rFonts w:eastAsia="PMingLiU" w:cs="Tahoma"/>
          <w:color w:val="000000"/>
          <w:lang w:eastAsia="zh-TW"/>
        </w:rPr>
        <w:t xml:space="preserve"> (</w:t>
      </w:r>
      <w:r w:rsidRPr="00BB059B">
        <w:rPr>
          <w:rFonts w:eastAsia="PMingLiU" w:cs="Tahoma"/>
          <w:color w:val="000000"/>
          <w:lang w:eastAsia="zh-TW"/>
        </w:rPr>
        <w:t>若有的話</w:t>
      </w:r>
      <w:r w:rsidRPr="00BB059B">
        <w:rPr>
          <w:rFonts w:eastAsia="PMingLiU" w:cs="Tahoma"/>
          <w:color w:val="000000"/>
          <w:lang w:eastAsia="zh-TW"/>
        </w:rPr>
        <w:t>)</w:t>
      </w:r>
      <w:r w:rsidRPr="00BB059B">
        <w:rPr>
          <w:rFonts w:eastAsia="PMingLiU" w:cs="Tahoma"/>
          <w:color w:val="000000"/>
          <w:lang w:eastAsia="zh-TW"/>
        </w:rPr>
        <w:t>，將會於「產品使用權」</w:t>
      </w:r>
      <w:r w:rsidR="00A90A5B">
        <w:rPr>
          <w:rFonts w:eastAsia="PMingLiU" w:cs="Tahoma"/>
          <w:color w:val="000000"/>
          <w:lang w:eastAsia="zh-TW"/>
        </w:rPr>
        <w:br/>
      </w:r>
      <w:r w:rsidRPr="00BB059B">
        <w:rPr>
          <w:rFonts w:eastAsia="PMingLiU" w:cs="Tahoma"/>
          <w:color w:val="000000"/>
          <w:lang w:eastAsia="zh-TW"/>
        </w:rPr>
        <w:t>中指定。</w:t>
      </w:r>
    </w:p>
    <w:p w:rsidR="00A83600" w:rsidRPr="00BB059B" w:rsidRDefault="00A83600" w:rsidP="00E62BC4">
      <w:pPr>
        <w:ind w:left="720"/>
        <w:rPr>
          <w:rFonts w:eastAsia="PMingLiU" w:cs="Tahoma"/>
          <w:lang w:eastAsia="zh-TW"/>
        </w:rPr>
      </w:pPr>
    </w:p>
    <w:p w:rsidR="00A83600" w:rsidRPr="00BB059B" w:rsidRDefault="00A83600" w:rsidP="00E62BC4">
      <w:pPr>
        <w:ind w:left="720"/>
        <w:rPr>
          <w:rFonts w:eastAsia="PMingLiU" w:cs="Tahoma"/>
          <w:lang w:eastAsia="zh-TW"/>
        </w:rPr>
      </w:pPr>
      <w:r w:rsidRPr="00BB059B">
        <w:rPr>
          <w:rFonts w:eastAsia="PMingLiU" w:cs="Tahoma"/>
          <w:color w:val="000000"/>
        </w:rPr>
        <w:t xml:space="preserve">Lync Online Plan 1 </w:t>
      </w:r>
      <w:r w:rsidRPr="00BB059B">
        <w:rPr>
          <w:rFonts w:eastAsia="PMingLiU" w:cs="Tahoma"/>
          <w:color w:val="000000"/>
        </w:rPr>
        <w:t>及</w:t>
      </w:r>
      <w:r w:rsidRPr="00BB059B">
        <w:rPr>
          <w:rFonts w:eastAsia="PMingLiU" w:cs="Tahoma"/>
          <w:color w:val="000000"/>
        </w:rPr>
        <w:t xml:space="preserve"> Plan 2 </w:t>
      </w:r>
      <w:r w:rsidRPr="00BB059B">
        <w:rPr>
          <w:rFonts w:eastAsia="PMingLiU" w:cs="Tahoma"/>
          <w:color w:val="000000"/>
        </w:rPr>
        <w:t>需要分別訂購及安裝</w:t>
      </w:r>
      <w:r w:rsidRPr="00BB059B">
        <w:rPr>
          <w:rFonts w:eastAsia="PMingLiU" w:cs="Tahoma"/>
          <w:color w:val="000000"/>
        </w:rPr>
        <w:t xml:space="preserve"> Microsoft Lync 2010 (</w:t>
      </w:r>
      <w:r w:rsidRPr="00BB059B">
        <w:rPr>
          <w:rFonts w:eastAsia="PMingLiU" w:cs="Tahoma"/>
          <w:color w:val="000000"/>
        </w:rPr>
        <w:t>或</w:t>
      </w:r>
      <w:r w:rsidRPr="00BB059B">
        <w:rPr>
          <w:rFonts w:eastAsia="PMingLiU" w:cs="Tahoma"/>
          <w:color w:val="000000"/>
        </w:rPr>
        <w:t xml:space="preserve"> Lync for Mac 2011)</w:t>
      </w:r>
      <w:r w:rsidRPr="00BB059B">
        <w:rPr>
          <w:rFonts w:eastAsia="PMingLiU" w:cs="Tahoma"/>
          <w:color w:val="000000"/>
        </w:rPr>
        <w:t>。在有限時間優惠期間內，</w:t>
      </w:r>
      <w:r w:rsidRPr="00BB059B">
        <w:rPr>
          <w:rFonts w:eastAsia="PMingLiU" w:cs="Tahoma"/>
          <w:color w:val="000000"/>
        </w:rPr>
        <w:t xml:space="preserve">Lync Online </w:t>
      </w:r>
      <w:r w:rsidRPr="00BB059B">
        <w:rPr>
          <w:rFonts w:eastAsia="PMingLiU" w:cs="Tahoma"/>
          <w:color w:val="000000"/>
        </w:rPr>
        <w:t>授權客戶的每一份</w:t>
      </w:r>
      <w:r w:rsidRPr="00BB059B">
        <w:rPr>
          <w:rFonts w:eastAsia="PMingLiU" w:cs="Tahoma"/>
          <w:color w:val="000000"/>
        </w:rPr>
        <w:t xml:space="preserve"> Lync Online </w:t>
      </w:r>
      <w:r w:rsidRPr="00BB059B">
        <w:rPr>
          <w:rFonts w:eastAsia="PMingLiU" w:cs="Tahoma"/>
          <w:color w:val="000000"/>
        </w:rPr>
        <w:t>試用或付清之訂閱使用權，可免費取得一份</w:t>
      </w:r>
      <w:r w:rsidRPr="00BB059B">
        <w:rPr>
          <w:rFonts w:eastAsia="PMingLiU" w:cs="Tahoma"/>
          <w:color w:val="000000"/>
        </w:rPr>
        <w:t xml:space="preserve"> Lync</w:t>
      </w:r>
      <w:r w:rsidR="00A90A5B">
        <w:rPr>
          <w:rFonts w:eastAsia="PMingLiU" w:cs="Tahoma"/>
          <w:color w:val="000000"/>
        </w:rPr>
        <w:t> </w:t>
      </w:r>
      <w:r w:rsidRPr="00BB059B">
        <w:rPr>
          <w:rFonts w:eastAsia="PMingLiU" w:cs="Tahoma"/>
          <w:color w:val="000000"/>
        </w:rPr>
        <w:t>2010 (</w:t>
      </w:r>
      <w:r w:rsidRPr="00BB059B">
        <w:rPr>
          <w:rFonts w:eastAsia="PMingLiU" w:cs="Tahoma"/>
          <w:color w:val="000000"/>
        </w:rPr>
        <w:t>或</w:t>
      </w:r>
      <w:r w:rsidRPr="00BB059B">
        <w:rPr>
          <w:rFonts w:eastAsia="PMingLiU" w:cs="Tahoma"/>
          <w:color w:val="000000"/>
        </w:rPr>
        <w:t xml:space="preserve"> Lync for Mac 2011) </w:t>
      </w:r>
      <w:r w:rsidRPr="00BB059B">
        <w:rPr>
          <w:rFonts w:eastAsia="PMingLiU" w:cs="Tahoma"/>
          <w:color w:val="000000"/>
        </w:rPr>
        <w:t>的授權拷貝。</w:t>
      </w:r>
      <w:r w:rsidRPr="00BB059B">
        <w:rPr>
          <w:rFonts w:eastAsia="PMingLiU" w:cs="Tahoma"/>
          <w:color w:val="000000"/>
          <w:lang w:eastAsia="zh-TW"/>
        </w:rPr>
        <w:t>該軟體僅得與</w:t>
      </w:r>
      <w:r w:rsidRPr="00BB059B">
        <w:rPr>
          <w:rFonts w:eastAsia="PMingLiU" w:cs="Tahoma"/>
          <w:color w:val="000000"/>
          <w:lang w:eastAsia="zh-TW"/>
        </w:rPr>
        <w:t xml:space="preserve"> Lync Online </w:t>
      </w:r>
      <w:r w:rsidRPr="00BB059B">
        <w:rPr>
          <w:rFonts w:eastAsia="PMingLiU" w:cs="Tahoma"/>
          <w:color w:val="000000"/>
          <w:lang w:eastAsia="zh-TW"/>
        </w:rPr>
        <w:t>搭配使用，而且該軟體之所有使用權將因基本訂閱使用權屆滿或移轉至下一個主要新版本的</w:t>
      </w:r>
      <w:r w:rsidRPr="00BB059B">
        <w:rPr>
          <w:rFonts w:eastAsia="PMingLiU" w:cs="Tahoma"/>
          <w:color w:val="000000"/>
          <w:lang w:eastAsia="zh-TW"/>
        </w:rPr>
        <w:t xml:space="preserve"> Lync Online (</w:t>
      </w:r>
      <w:r w:rsidRPr="00BB059B">
        <w:rPr>
          <w:rFonts w:eastAsia="PMingLiU" w:cs="Tahoma"/>
          <w:color w:val="000000"/>
          <w:lang w:eastAsia="zh-TW"/>
        </w:rPr>
        <w:t>視何者先發生</w:t>
      </w:r>
      <w:r w:rsidRPr="00BB059B">
        <w:rPr>
          <w:rFonts w:eastAsia="PMingLiU" w:cs="Tahoma"/>
          <w:color w:val="000000"/>
          <w:lang w:eastAsia="zh-TW"/>
        </w:rPr>
        <w:t xml:space="preserve">) </w:t>
      </w:r>
      <w:r w:rsidRPr="00BB059B">
        <w:rPr>
          <w:rFonts w:eastAsia="PMingLiU" w:cs="Tahoma"/>
          <w:color w:val="000000"/>
          <w:lang w:eastAsia="zh-TW"/>
        </w:rPr>
        <w:t>而隨之終止。尚未從</w:t>
      </w:r>
      <w:r w:rsidRPr="00BB059B">
        <w:rPr>
          <w:rFonts w:eastAsia="PMingLiU" w:cs="Tahoma"/>
          <w:color w:val="000000"/>
          <w:lang w:eastAsia="zh-TW"/>
        </w:rPr>
        <w:t xml:space="preserve"> Office Communications Online </w:t>
      </w:r>
      <w:r w:rsidRPr="00BB059B">
        <w:rPr>
          <w:rFonts w:eastAsia="PMingLiU" w:cs="Tahoma"/>
          <w:color w:val="000000"/>
          <w:lang w:eastAsia="zh-TW"/>
        </w:rPr>
        <w:t>進行移轉之客戶，得依此使用權之授與，使用</w:t>
      </w:r>
      <w:r w:rsidRPr="00BB059B">
        <w:rPr>
          <w:rFonts w:eastAsia="PMingLiU" w:cs="Tahoma"/>
          <w:color w:val="000000"/>
          <w:lang w:eastAsia="zh-TW"/>
        </w:rPr>
        <w:t xml:space="preserve"> Office Communicator 2007 R2 </w:t>
      </w:r>
      <w:r w:rsidRPr="00BB059B">
        <w:rPr>
          <w:rFonts w:eastAsia="PMingLiU" w:cs="Tahoma"/>
          <w:color w:val="000000"/>
          <w:lang w:eastAsia="zh-TW"/>
        </w:rPr>
        <w:t>以替代</w:t>
      </w:r>
      <w:r w:rsidRPr="00BB059B">
        <w:rPr>
          <w:rFonts w:eastAsia="PMingLiU" w:cs="Tahoma"/>
          <w:color w:val="000000"/>
          <w:lang w:eastAsia="zh-TW"/>
        </w:rPr>
        <w:t xml:space="preserve"> Lync 2010 (</w:t>
      </w:r>
      <w:r w:rsidRPr="00BB059B">
        <w:rPr>
          <w:rFonts w:eastAsia="PMingLiU" w:cs="Tahoma"/>
          <w:color w:val="000000"/>
          <w:lang w:eastAsia="zh-TW"/>
        </w:rPr>
        <w:t>或</w:t>
      </w:r>
      <w:r w:rsidRPr="00BB059B">
        <w:rPr>
          <w:rFonts w:eastAsia="PMingLiU" w:cs="Tahoma"/>
          <w:color w:val="000000"/>
          <w:lang w:eastAsia="zh-TW"/>
        </w:rPr>
        <w:t xml:space="preserve"> Lync for Mac 2011)</w:t>
      </w:r>
    </w:p>
    <w:p w:rsidR="00A83600" w:rsidRPr="00BB059B" w:rsidRDefault="00A83600" w:rsidP="00E62BC4">
      <w:pPr>
        <w:ind w:left="720"/>
        <w:rPr>
          <w:rFonts w:eastAsia="PMingLiU" w:cs="Tahoma"/>
          <w:lang w:eastAsia="zh-TW"/>
        </w:rPr>
      </w:pPr>
    </w:p>
    <w:p w:rsidR="00A83600" w:rsidRPr="00BB059B" w:rsidRDefault="00A83600" w:rsidP="00E62BC4">
      <w:pPr>
        <w:ind w:left="720"/>
        <w:rPr>
          <w:rFonts w:eastAsia="PMingLiU" w:cs="Tahoma"/>
          <w:lang w:eastAsia="zh-TW"/>
        </w:rPr>
      </w:pPr>
      <w:r w:rsidRPr="00BB059B">
        <w:rPr>
          <w:rFonts w:eastAsia="PMingLiU" w:cs="Tahoma"/>
          <w:color w:val="000000"/>
          <w:szCs w:val="18"/>
          <w:lang w:eastAsia="zh-TW"/>
        </w:rPr>
        <w:t xml:space="preserve">G1-G4 </w:t>
      </w:r>
      <w:r w:rsidRPr="00BB059B">
        <w:rPr>
          <w:rFonts w:eastAsia="PMingLiU" w:cs="Tahoma"/>
          <w:color w:val="000000"/>
          <w:szCs w:val="18"/>
          <w:lang w:eastAsia="zh-TW"/>
        </w:rPr>
        <w:t>不得與特定非政府社群雲端服務建置於相同的網域中。這項限制會涵蓋隸屬於</w:t>
      </w:r>
      <w:r w:rsidRPr="00BB059B">
        <w:rPr>
          <w:rFonts w:eastAsia="PMingLiU" w:cs="Tahoma"/>
          <w:color w:val="000000"/>
          <w:szCs w:val="18"/>
          <w:lang w:eastAsia="zh-TW"/>
        </w:rPr>
        <w:t xml:space="preserve"> Office 365 </w:t>
      </w:r>
      <w:r w:rsidRPr="00BB059B">
        <w:rPr>
          <w:rFonts w:eastAsia="PMingLiU" w:cs="Tahoma"/>
          <w:color w:val="000000"/>
          <w:szCs w:val="18"/>
          <w:lang w:eastAsia="zh-TW"/>
        </w:rPr>
        <w:t>系列產品之任何線上服務，包括</w:t>
      </w:r>
      <w:r w:rsidRPr="00BB059B">
        <w:rPr>
          <w:rFonts w:eastAsia="PMingLiU" w:cs="Tahoma"/>
          <w:color w:val="000000"/>
          <w:szCs w:val="18"/>
          <w:lang w:eastAsia="zh-TW"/>
        </w:rPr>
        <w:t xml:space="preserve"> Exchange Online</w:t>
      </w:r>
      <w:r w:rsidRPr="00BB059B">
        <w:rPr>
          <w:rFonts w:eastAsia="PMingLiU" w:cs="Tahoma"/>
          <w:color w:val="000000"/>
          <w:szCs w:val="18"/>
          <w:lang w:eastAsia="zh-TW"/>
        </w:rPr>
        <w:t>、</w:t>
      </w:r>
      <w:r w:rsidRPr="00BB059B">
        <w:rPr>
          <w:rFonts w:eastAsia="PMingLiU" w:cs="Tahoma"/>
          <w:color w:val="000000"/>
          <w:szCs w:val="18"/>
          <w:lang w:eastAsia="zh-TW"/>
        </w:rPr>
        <w:t xml:space="preserve">SharePoint Online </w:t>
      </w:r>
      <w:r w:rsidRPr="00BB059B">
        <w:rPr>
          <w:rFonts w:eastAsia="PMingLiU" w:cs="Tahoma"/>
          <w:color w:val="000000"/>
          <w:szCs w:val="18"/>
          <w:lang w:eastAsia="zh-TW"/>
        </w:rPr>
        <w:t>和</w:t>
      </w:r>
      <w:r w:rsidRPr="00BB059B">
        <w:rPr>
          <w:rFonts w:eastAsia="PMingLiU" w:cs="Tahoma"/>
          <w:color w:val="000000"/>
          <w:szCs w:val="18"/>
          <w:lang w:eastAsia="zh-TW"/>
        </w:rPr>
        <w:t xml:space="preserve"> Lync Online</w:t>
      </w:r>
      <w:r w:rsidRPr="00BB059B">
        <w:rPr>
          <w:rFonts w:eastAsia="PMingLiU" w:cs="Tahoma"/>
          <w:color w:val="000000"/>
          <w:szCs w:val="18"/>
          <w:lang w:eastAsia="zh-TW"/>
        </w:rPr>
        <w:t>。</w:t>
      </w:r>
    </w:p>
    <w:p w:rsidR="00A83600" w:rsidRPr="00BB059B" w:rsidRDefault="00A83600" w:rsidP="00E62BC4">
      <w:pPr>
        <w:ind w:left="720"/>
        <w:rPr>
          <w:rFonts w:eastAsia="PMingLiU" w:cs="Tahoma"/>
          <w:lang w:eastAsia="zh-TW"/>
        </w:rPr>
      </w:pPr>
    </w:p>
    <w:p w:rsidR="00A83600" w:rsidRPr="00BB059B" w:rsidRDefault="00A83600" w:rsidP="00E62BC4">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A90A5B">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BB059B"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BB059B" w:rsidTr="00CA14C9">
        <w:tc>
          <w:tcPr>
            <w:tcW w:w="4202" w:type="dxa"/>
            <w:shd w:val="clear" w:color="auto" w:fill="FABF8F"/>
          </w:tcPr>
          <w:p w:rsidR="00A83600" w:rsidRPr="00BB059B" w:rsidRDefault="00A83600" w:rsidP="00F7005D">
            <w:pPr>
              <w:rPr>
                <w:rFonts w:eastAsia="PMingLiU" w:cs="Tahoma"/>
                <w:b/>
                <w:color w:val="000000"/>
                <w:sz w:val="20"/>
                <w:szCs w:val="20"/>
              </w:rPr>
            </w:pPr>
            <w:r w:rsidRPr="00BB059B">
              <w:rPr>
                <w:rFonts w:eastAsia="PMingLiU" w:cs="Tahoma"/>
                <w:b/>
                <w:color w:val="000000"/>
                <w:sz w:val="20"/>
                <w:szCs w:val="20"/>
              </w:rPr>
              <w:t>Office 365 Plan E</w:t>
            </w:r>
          </w:p>
        </w:tc>
        <w:tc>
          <w:tcPr>
            <w:tcW w:w="4366" w:type="dxa"/>
            <w:shd w:val="clear" w:color="auto" w:fill="FABF8F"/>
          </w:tcPr>
          <w:p w:rsidR="00A83600" w:rsidRPr="00BB059B" w:rsidRDefault="00A83600" w:rsidP="00F7005D">
            <w:pPr>
              <w:rPr>
                <w:rFonts w:eastAsia="PMingLiU" w:cs="Tahoma"/>
                <w:b/>
                <w:color w:val="000000"/>
                <w:sz w:val="20"/>
                <w:szCs w:val="20"/>
              </w:rPr>
            </w:pPr>
            <w:r w:rsidRPr="00BB059B">
              <w:rPr>
                <w:rFonts w:eastAsia="PMingLiU" w:cs="Tahoma"/>
                <w:b/>
                <w:color w:val="000000"/>
                <w:sz w:val="20"/>
                <w:szCs w:val="20"/>
              </w:rPr>
              <w:t>具有相同使用權利之</w:t>
            </w:r>
            <w:r w:rsidRPr="00BB059B">
              <w:rPr>
                <w:rFonts w:eastAsia="PMingLiU" w:cs="Tahoma"/>
                <w:b/>
                <w:color w:val="000000"/>
                <w:sz w:val="20"/>
                <w:szCs w:val="20"/>
              </w:rPr>
              <w:t xml:space="preserve"> Office 365 Plan G </w:t>
            </w:r>
            <w:r w:rsidRPr="00BB059B">
              <w:rPr>
                <w:rFonts w:eastAsia="PMingLiU" w:cs="Tahoma"/>
                <w:b/>
                <w:color w:val="000000"/>
                <w:sz w:val="20"/>
                <w:szCs w:val="20"/>
              </w:rPr>
              <w:t>服務</w:t>
            </w:r>
          </w:p>
        </w:tc>
      </w:tr>
      <w:tr w:rsidR="00A83600" w:rsidRPr="00BB059B" w:rsidTr="00CA14C9">
        <w:tc>
          <w:tcPr>
            <w:tcW w:w="4202"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E1</w:t>
            </w:r>
          </w:p>
        </w:tc>
        <w:tc>
          <w:tcPr>
            <w:tcW w:w="4366"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G1</w:t>
            </w:r>
          </w:p>
        </w:tc>
      </w:tr>
      <w:tr w:rsidR="00A83600" w:rsidRPr="00BB059B" w:rsidTr="00CA14C9">
        <w:tc>
          <w:tcPr>
            <w:tcW w:w="4202"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E2</w:t>
            </w:r>
          </w:p>
        </w:tc>
        <w:tc>
          <w:tcPr>
            <w:tcW w:w="4366"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G2</w:t>
            </w:r>
          </w:p>
        </w:tc>
      </w:tr>
      <w:tr w:rsidR="00A83600" w:rsidRPr="00BB059B" w:rsidTr="00CA14C9">
        <w:tc>
          <w:tcPr>
            <w:tcW w:w="4202"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E3</w:t>
            </w:r>
          </w:p>
        </w:tc>
        <w:tc>
          <w:tcPr>
            <w:tcW w:w="4366"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G3</w:t>
            </w:r>
          </w:p>
        </w:tc>
      </w:tr>
      <w:tr w:rsidR="00A83600" w:rsidRPr="00BB059B" w:rsidTr="00CA14C9">
        <w:tc>
          <w:tcPr>
            <w:tcW w:w="4202"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E4</w:t>
            </w:r>
          </w:p>
        </w:tc>
        <w:tc>
          <w:tcPr>
            <w:tcW w:w="4366" w:type="dxa"/>
            <w:shd w:val="clear" w:color="auto" w:fill="auto"/>
          </w:tcPr>
          <w:p w:rsidR="00A83600" w:rsidRPr="00BB059B" w:rsidRDefault="00A83600" w:rsidP="00F7005D">
            <w:pPr>
              <w:rPr>
                <w:rFonts w:eastAsia="PMingLiU" w:cs="Tahoma"/>
                <w:color w:val="000000"/>
              </w:rPr>
            </w:pPr>
            <w:r w:rsidRPr="00BB059B">
              <w:rPr>
                <w:rFonts w:eastAsia="PMingLiU" w:cs="Tahoma"/>
                <w:color w:val="000000"/>
              </w:rPr>
              <w:t>Office 365 Plan G4</w:t>
            </w:r>
          </w:p>
        </w:tc>
      </w:tr>
    </w:tbl>
    <w:p w:rsidR="004574E9" w:rsidRPr="00BB059B" w:rsidRDefault="004574E9" w:rsidP="00194DAF">
      <w:pPr>
        <w:rPr>
          <w:rFonts w:eastAsia="PMingLiU" w:cs="Tahoma"/>
        </w:rPr>
      </w:pPr>
    </w:p>
    <w:p w:rsidR="00586FCE" w:rsidRPr="00BB059B" w:rsidRDefault="00586FCE" w:rsidP="00194DAF">
      <w:pPr>
        <w:rPr>
          <w:rFonts w:eastAsia="PMingLiU" w:cs="Tahoma"/>
        </w:rPr>
      </w:pPr>
    </w:p>
    <w:p w:rsidR="00B24E8F" w:rsidRPr="00BB059B" w:rsidRDefault="002D7DB5" w:rsidP="00B24E8F">
      <w:pPr>
        <w:pStyle w:val="Heading2"/>
        <w:ind w:left="0"/>
        <w:rPr>
          <w:rFonts w:ascii="Tahoma" w:eastAsia="PMingLiU" w:hAnsi="Tahoma" w:cs="Tahoma"/>
        </w:rPr>
      </w:pPr>
      <w:bookmarkStart w:id="1363" w:name="_59_Office_Communications"/>
      <w:bookmarkStart w:id="1364" w:name="_57_Office_Communications"/>
      <w:bookmarkStart w:id="1365" w:name="_59_Office_Groove"/>
      <w:bookmarkStart w:id="1366" w:name="_67_Office_365"/>
      <w:bookmarkStart w:id="1367" w:name="_Toc336338331"/>
      <w:bookmarkStart w:id="1368" w:name="_Toc345401881"/>
      <w:bookmarkStart w:id="1369" w:name="Srv_74Office365PlanK1K2"/>
      <w:bookmarkEnd w:id="1342"/>
      <w:bookmarkEnd w:id="1363"/>
      <w:bookmarkEnd w:id="1364"/>
      <w:bookmarkEnd w:id="1365"/>
      <w:bookmarkEnd w:id="1366"/>
      <w:r>
        <w:rPr>
          <w:rFonts w:ascii="Tahoma" w:eastAsia="PMingLiU" w:hAnsi="Tahoma" w:cs="Tahoma"/>
          <w:caps/>
          <w:color w:val="F66400"/>
          <w:sz w:val="22"/>
          <w:szCs w:val="20"/>
          <w:vertAlign w:val="superscript"/>
        </w:rPr>
        <w:t>68</w:t>
      </w:r>
      <w:r w:rsidR="00E03D05" w:rsidRPr="00BB059B">
        <w:rPr>
          <w:rFonts w:ascii="Tahoma" w:eastAsia="PMingLiU" w:hAnsi="Tahoma" w:cs="Tahoma"/>
          <w:color w:val="F66400"/>
          <w:sz w:val="22"/>
        </w:rPr>
        <w:t xml:space="preserve"> </w:t>
      </w:r>
      <w:r w:rsidR="00AD4C5F" w:rsidRPr="00BB059B">
        <w:rPr>
          <w:rFonts w:ascii="Tahoma" w:eastAsia="PMingLiU" w:hAnsi="Tahoma" w:cs="Tahoma"/>
          <w:color w:val="FF6600"/>
          <w:sz w:val="22"/>
          <w:szCs w:val="22"/>
        </w:rPr>
        <w:t xml:space="preserve">Office 365 Plan K1 </w:t>
      </w:r>
      <w:r w:rsidR="00AD4C5F" w:rsidRPr="00BB059B">
        <w:rPr>
          <w:rFonts w:ascii="Tahoma" w:eastAsia="PMingLiU" w:hAnsi="Tahoma" w:cs="Tahoma"/>
          <w:color w:val="FF6600"/>
          <w:sz w:val="22"/>
          <w:szCs w:val="22"/>
        </w:rPr>
        <w:t>及</w:t>
      </w:r>
      <w:r w:rsidR="00AD4C5F" w:rsidRPr="00BB059B">
        <w:rPr>
          <w:rFonts w:ascii="Tahoma" w:eastAsia="PMingLiU" w:hAnsi="Tahoma" w:cs="Tahoma"/>
          <w:color w:val="FF6600"/>
          <w:sz w:val="22"/>
          <w:szCs w:val="22"/>
        </w:rPr>
        <w:t xml:space="preserve"> K2 (</w:t>
      </w:r>
      <w:r w:rsidR="00AD4C5F" w:rsidRPr="00BB059B">
        <w:rPr>
          <w:rFonts w:ascii="Tahoma" w:eastAsia="PMingLiU" w:hAnsi="Tahoma" w:cs="Tahoma"/>
          <w:color w:val="FF6600"/>
          <w:sz w:val="22"/>
          <w:szCs w:val="22"/>
        </w:rPr>
        <w:t>使用者訂閱使用權</w:t>
      </w:r>
      <w:r w:rsidR="00AD4C5F" w:rsidRPr="00BB059B">
        <w:rPr>
          <w:rFonts w:ascii="Tahoma" w:eastAsia="PMingLiU" w:hAnsi="Tahoma" w:cs="Tahoma"/>
          <w:color w:val="FF6600"/>
          <w:sz w:val="22"/>
          <w:szCs w:val="22"/>
        </w:rPr>
        <w:t>)</w:t>
      </w:r>
      <w:bookmarkEnd w:id="1367"/>
      <w:bookmarkEnd w:id="1368"/>
    </w:p>
    <w:bookmarkEnd w:id="1369"/>
    <w:p w:rsidR="00B24E8F" w:rsidRPr="00BB059B" w:rsidRDefault="00B24E8F" w:rsidP="00B24E8F">
      <w:pPr>
        <w:ind w:left="720"/>
        <w:rPr>
          <w:rFonts w:eastAsia="PMingLiU" w:cs="Tahoma"/>
        </w:rPr>
      </w:pPr>
    </w:p>
    <w:p w:rsidR="00B24E8F" w:rsidRPr="00BB059B" w:rsidRDefault="00B24E8F" w:rsidP="00AC0ED2">
      <w:pPr>
        <w:ind w:left="720"/>
        <w:rPr>
          <w:rFonts w:eastAsia="PMingLiU" w:cs="Tahoma"/>
        </w:rPr>
      </w:pPr>
      <w:r w:rsidRPr="00BB059B">
        <w:rPr>
          <w:rFonts w:eastAsia="PMingLiU" w:cs="Tahoma"/>
          <w:color w:val="000000"/>
          <w:szCs w:val="18"/>
        </w:rPr>
        <w:t>不論客戶授權合約中是否有相反的規定，合格使用者不會包括</w:t>
      </w:r>
      <w:r w:rsidRPr="00BB059B">
        <w:rPr>
          <w:rFonts w:eastAsia="PMingLiU" w:cs="Tahoma"/>
          <w:color w:val="000000"/>
          <w:szCs w:val="18"/>
        </w:rPr>
        <w:t xml:space="preserve"> Exchange Online Kiosk</w:t>
      </w:r>
      <w:r w:rsidRPr="00BB059B">
        <w:rPr>
          <w:rFonts w:eastAsia="PMingLiU" w:cs="Tahoma"/>
          <w:color w:val="000000"/>
          <w:szCs w:val="18"/>
        </w:rPr>
        <w:t>、</w:t>
      </w:r>
      <w:r w:rsidRPr="00BB059B">
        <w:rPr>
          <w:rFonts w:eastAsia="PMingLiU" w:cs="Tahoma"/>
          <w:color w:val="000000"/>
          <w:szCs w:val="18"/>
        </w:rPr>
        <w:t xml:space="preserve">SharePoint Online Kiosk </w:t>
      </w:r>
      <w:r w:rsidRPr="00BB059B">
        <w:rPr>
          <w:rFonts w:eastAsia="PMingLiU" w:cs="Tahoma"/>
          <w:color w:val="000000"/>
          <w:szCs w:val="18"/>
        </w:rPr>
        <w:t>或</w:t>
      </w:r>
      <w:r w:rsidRPr="00BB059B">
        <w:rPr>
          <w:rFonts w:eastAsia="PMingLiU" w:cs="Tahoma"/>
          <w:color w:val="000000"/>
          <w:szCs w:val="18"/>
        </w:rPr>
        <w:t xml:space="preserve"> Office 365 Plan K1 </w:t>
      </w:r>
      <w:r w:rsidRPr="00BB059B">
        <w:rPr>
          <w:rFonts w:eastAsia="PMingLiU" w:cs="Tahoma"/>
          <w:color w:val="000000"/>
          <w:szCs w:val="18"/>
        </w:rPr>
        <w:t>或</w:t>
      </w:r>
      <w:r w:rsidRPr="00BB059B">
        <w:rPr>
          <w:rFonts w:eastAsia="PMingLiU" w:cs="Tahoma"/>
          <w:color w:val="000000"/>
          <w:szCs w:val="18"/>
        </w:rPr>
        <w:t xml:space="preserve"> K2 </w:t>
      </w:r>
      <w:r w:rsidRPr="00BB059B">
        <w:rPr>
          <w:rFonts w:eastAsia="PMingLiU" w:cs="Tahoma"/>
          <w:color w:val="000000"/>
          <w:szCs w:val="18"/>
        </w:rPr>
        <w:t>的授權使用者。</w:t>
      </w:r>
    </w:p>
    <w:p w:rsidR="00B24E8F" w:rsidRPr="00BB059B" w:rsidRDefault="00B24E8F" w:rsidP="00AC0ED2">
      <w:pPr>
        <w:ind w:left="720"/>
        <w:rPr>
          <w:rFonts w:eastAsia="PMingLiU" w:cs="Tahoma"/>
        </w:rPr>
      </w:pPr>
    </w:p>
    <w:p w:rsidR="00B24E8F" w:rsidRPr="00BB059B" w:rsidRDefault="00B24E8F" w:rsidP="00AC0ED2">
      <w:pPr>
        <w:ind w:left="720"/>
        <w:rPr>
          <w:rFonts w:eastAsia="PMingLiU" w:cs="Tahoma"/>
        </w:rPr>
      </w:pPr>
      <w:r w:rsidRPr="00BB059B">
        <w:rPr>
          <w:rFonts w:eastAsia="PMingLiU" w:cs="Tahoma"/>
          <w:color w:val="000000"/>
          <w:szCs w:val="18"/>
        </w:rPr>
        <w:t xml:space="preserve">Office 365 Plan K1 </w:t>
      </w:r>
      <w:r w:rsidRPr="00BB059B">
        <w:rPr>
          <w:rFonts w:eastAsia="PMingLiU" w:cs="Tahoma"/>
          <w:color w:val="000000"/>
          <w:szCs w:val="18"/>
        </w:rPr>
        <w:t>以前稱為</w:t>
      </w:r>
      <w:r w:rsidRPr="00BB059B">
        <w:rPr>
          <w:rFonts w:eastAsia="PMingLiU" w:cs="Tahoma"/>
          <w:color w:val="000000"/>
          <w:szCs w:val="18"/>
        </w:rPr>
        <w:t xml:space="preserve"> Business Productivity Online Deskless Suite (BPOS Deskless)</w:t>
      </w:r>
      <w:r w:rsidRPr="00BB059B">
        <w:rPr>
          <w:rFonts w:eastAsia="PMingLiU" w:cs="Tahoma"/>
          <w:color w:val="000000"/>
          <w:szCs w:val="18"/>
        </w:rPr>
        <w:t>。巴西和智利的客戶訂購</w:t>
      </w:r>
      <w:r w:rsidRPr="00BB059B">
        <w:rPr>
          <w:rFonts w:eastAsia="PMingLiU" w:cs="Tahoma"/>
          <w:color w:val="000000"/>
          <w:szCs w:val="18"/>
        </w:rPr>
        <w:t xml:space="preserve"> Office 365 Plan K1 </w:t>
      </w:r>
      <w:r w:rsidRPr="00BB059B">
        <w:rPr>
          <w:rFonts w:eastAsia="PMingLiU" w:cs="Tahoma"/>
          <w:color w:val="000000"/>
          <w:szCs w:val="18"/>
        </w:rPr>
        <w:t>時，會取得的是</w:t>
      </w:r>
      <w:r w:rsidRPr="00BB059B">
        <w:rPr>
          <w:rFonts w:eastAsia="PMingLiU" w:cs="Tahoma"/>
          <w:color w:val="000000"/>
          <w:szCs w:val="18"/>
        </w:rPr>
        <w:t xml:space="preserve"> BPOS Deskless</w:t>
      </w:r>
      <w:r w:rsidRPr="00BB059B">
        <w:rPr>
          <w:rFonts w:eastAsia="PMingLiU" w:cs="Tahoma"/>
          <w:color w:val="000000"/>
          <w:szCs w:val="18"/>
        </w:rPr>
        <w:t>。這些客戶得於日後移轉至</w:t>
      </w:r>
      <w:r w:rsidRPr="00BB059B">
        <w:rPr>
          <w:rFonts w:eastAsia="PMingLiU" w:cs="Tahoma"/>
          <w:color w:val="000000"/>
          <w:szCs w:val="18"/>
        </w:rPr>
        <w:t xml:space="preserve"> Office 365 Plan K1</w:t>
      </w:r>
      <w:r w:rsidRPr="00BB059B">
        <w:rPr>
          <w:rFonts w:eastAsia="PMingLiU" w:cs="Tahoma"/>
          <w:color w:val="000000"/>
          <w:szCs w:val="18"/>
        </w:rPr>
        <w:t>。</w:t>
      </w:r>
    </w:p>
    <w:p w:rsidR="00B24E8F" w:rsidRPr="00BB059B" w:rsidRDefault="00B24E8F" w:rsidP="00AC0ED2">
      <w:pPr>
        <w:ind w:left="720"/>
        <w:rPr>
          <w:rFonts w:eastAsia="PMingLiU" w:cs="Tahoma"/>
        </w:rPr>
      </w:pPr>
    </w:p>
    <w:p w:rsidR="00AE3665" w:rsidRPr="00BB059B" w:rsidRDefault="00AE3665" w:rsidP="007B699C">
      <w:pPr>
        <w:spacing w:after="60"/>
        <w:ind w:left="720"/>
        <w:rPr>
          <w:rFonts w:eastAsia="PMingLiU" w:cs="Tahoma"/>
        </w:rPr>
      </w:pPr>
      <w:r w:rsidRPr="00BB059B">
        <w:rPr>
          <w:rFonts w:eastAsia="PMingLiU" w:cs="Tahoma"/>
          <w:b/>
          <w:color w:val="000000"/>
          <w:szCs w:val="18"/>
        </w:rPr>
        <w:t>政府社群雲端服務</w:t>
      </w:r>
      <w:r w:rsidRPr="00BB059B">
        <w:rPr>
          <w:rFonts w:eastAsia="PMingLiU" w:cs="Tahoma"/>
          <w:b/>
          <w:color w:val="000000"/>
          <w:szCs w:val="18"/>
        </w:rPr>
        <w:t xml:space="preserve"> (</w:t>
      </w:r>
      <w:r w:rsidRPr="00BB059B">
        <w:rPr>
          <w:rFonts w:eastAsia="PMingLiU" w:cs="Tahoma"/>
          <w:b/>
          <w:color w:val="000000"/>
          <w:szCs w:val="18"/>
        </w:rPr>
        <w:t>僅限美國</w:t>
      </w:r>
      <w:r w:rsidRPr="00BB059B">
        <w:rPr>
          <w:rFonts w:eastAsia="PMingLiU" w:cs="Tahoma"/>
          <w:b/>
          <w:color w:val="000000"/>
          <w:szCs w:val="18"/>
        </w:rPr>
        <w:t>)</w:t>
      </w:r>
    </w:p>
    <w:p w:rsidR="00AE3665" w:rsidRPr="00BB059B" w:rsidRDefault="00AE3665" w:rsidP="00AC0ED2">
      <w:pPr>
        <w:ind w:left="720"/>
        <w:rPr>
          <w:rFonts w:eastAsia="PMingLiU" w:cs="Tahoma"/>
          <w:lang w:eastAsia="zh-TW"/>
        </w:rPr>
      </w:pPr>
      <w:r w:rsidRPr="00BB059B">
        <w:rPr>
          <w:rFonts w:eastAsia="PMingLiU" w:cs="Tahoma"/>
          <w:color w:val="000000"/>
          <w:szCs w:val="18"/>
        </w:rPr>
        <w:t xml:space="preserve">Office 365 </w:t>
      </w:r>
      <w:r w:rsidRPr="00BB059B">
        <w:rPr>
          <w:rFonts w:eastAsia="PMingLiU" w:cs="Tahoma"/>
          <w:color w:val="000000"/>
          <w:szCs w:val="18"/>
        </w:rPr>
        <w:t>產品系列之部分線上服務</w:t>
      </w:r>
      <w:r w:rsidRPr="00BB059B">
        <w:rPr>
          <w:rFonts w:eastAsia="PMingLiU" w:cs="Tahoma"/>
          <w:color w:val="000000"/>
          <w:szCs w:val="18"/>
        </w:rPr>
        <w:t xml:space="preserve"> (</w:t>
      </w:r>
      <w:r w:rsidRPr="00BB059B">
        <w:rPr>
          <w:rFonts w:eastAsia="PMingLiU" w:cs="Tahoma"/>
          <w:color w:val="000000"/>
          <w:szCs w:val="18"/>
        </w:rPr>
        <w:t>包括</w:t>
      </w:r>
      <w:r w:rsidRPr="00BB059B">
        <w:rPr>
          <w:rFonts w:eastAsia="PMingLiU" w:cs="Tahoma"/>
          <w:color w:val="000000"/>
          <w:szCs w:val="18"/>
        </w:rPr>
        <w:t xml:space="preserve"> Office 365 Plan K1 </w:t>
      </w:r>
      <w:r w:rsidRPr="00BB059B">
        <w:rPr>
          <w:rFonts w:eastAsia="PMingLiU" w:cs="Tahoma"/>
          <w:color w:val="000000"/>
          <w:szCs w:val="18"/>
        </w:rPr>
        <w:t>及</w:t>
      </w:r>
      <w:r w:rsidRPr="00BB059B">
        <w:rPr>
          <w:rFonts w:eastAsia="PMingLiU" w:cs="Tahoma"/>
          <w:color w:val="000000"/>
          <w:szCs w:val="18"/>
        </w:rPr>
        <w:t xml:space="preserve"> K2) </w:t>
      </w:r>
      <w:r w:rsidRPr="00BB059B">
        <w:rPr>
          <w:rFonts w:eastAsia="PMingLiU" w:cs="Tahoma"/>
          <w:color w:val="000000"/>
          <w:szCs w:val="18"/>
        </w:rPr>
        <w:t>係以政府社群雲端服務及非政府社群雲端服務的形式提供。客戶得取得其中一項服務，但不會混合取得兩種服務。</w:t>
      </w:r>
      <w:r w:rsidRPr="00BB059B">
        <w:rPr>
          <w:rFonts w:eastAsia="PMingLiU" w:cs="Tahoma"/>
          <w:color w:val="000000"/>
          <w:szCs w:val="18"/>
          <w:lang w:eastAsia="zh-TW"/>
        </w:rPr>
        <w:t>指定為政府社群雲端之線上服務，不得與特定非政府社群雲端服務建置於相同的網域中。這項限制會涵蓋隸屬於</w:t>
      </w:r>
      <w:r w:rsidRPr="00BB059B">
        <w:rPr>
          <w:rFonts w:eastAsia="PMingLiU" w:cs="Tahoma"/>
          <w:color w:val="000000"/>
          <w:szCs w:val="18"/>
          <w:lang w:eastAsia="zh-TW"/>
        </w:rPr>
        <w:t xml:space="preserve"> Office 365 </w:t>
      </w:r>
      <w:r w:rsidRPr="00BB059B">
        <w:rPr>
          <w:rFonts w:eastAsia="PMingLiU" w:cs="Tahoma"/>
          <w:color w:val="000000"/>
          <w:szCs w:val="18"/>
          <w:lang w:eastAsia="zh-TW"/>
        </w:rPr>
        <w:t>系列產品之任何線上服務，包括</w:t>
      </w:r>
      <w:r w:rsidRPr="00BB059B">
        <w:rPr>
          <w:rFonts w:eastAsia="PMingLiU" w:cs="Tahoma"/>
          <w:color w:val="000000"/>
          <w:szCs w:val="18"/>
          <w:lang w:eastAsia="zh-TW"/>
        </w:rPr>
        <w:t xml:space="preserve"> Exchange Online</w:t>
      </w:r>
      <w:r w:rsidRPr="00BB059B">
        <w:rPr>
          <w:rFonts w:eastAsia="PMingLiU" w:cs="Tahoma"/>
          <w:color w:val="000000"/>
          <w:szCs w:val="18"/>
          <w:lang w:eastAsia="zh-TW"/>
        </w:rPr>
        <w:t>、</w:t>
      </w:r>
      <w:r w:rsidRPr="00BB059B">
        <w:rPr>
          <w:rFonts w:eastAsia="PMingLiU" w:cs="Tahoma"/>
          <w:color w:val="000000"/>
          <w:szCs w:val="18"/>
          <w:lang w:eastAsia="zh-TW"/>
        </w:rPr>
        <w:t xml:space="preserve">SharePoint Online </w:t>
      </w:r>
      <w:r w:rsidRPr="00BB059B">
        <w:rPr>
          <w:rFonts w:eastAsia="PMingLiU" w:cs="Tahoma"/>
          <w:color w:val="000000"/>
          <w:szCs w:val="18"/>
          <w:lang w:eastAsia="zh-TW"/>
        </w:rPr>
        <w:t>和</w:t>
      </w:r>
      <w:r w:rsidRPr="00BB059B">
        <w:rPr>
          <w:rFonts w:eastAsia="PMingLiU" w:cs="Tahoma"/>
          <w:color w:val="000000"/>
          <w:szCs w:val="18"/>
          <w:lang w:eastAsia="zh-TW"/>
        </w:rPr>
        <w:t xml:space="preserve"> Lync Online</w:t>
      </w:r>
      <w:r w:rsidRPr="00BB059B">
        <w:rPr>
          <w:rFonts w:eastAsia="PMingLiU" w:cs="Tahoma"/>
          <w:color w:val="000000"/>
          <w:szCs w:val="18"/>
          <w:lang w:eastAsia="zh-TW"/>
        </w:rPr>
        <w:t>。</w:t>
      </w:r>
    </w:p>
    <w:p w:rsidR="00AE3665" w:rsidRPr="00BB059B" w:rsidRDefault="00AE3665" w:rsidP="00AC0ED2">
      <w:pPr>
        <w:ind w:left="720"/>
        <w:rPr>
          <w:rFonts w:eastAsia="PMingLiU" w:cs="Tahoma"/>
          <w:lang w:eastAsia="zh-TW"/>
        </w:rPr>
      </w:pPr>
    </w:p>
    <w:p w:rsidR="00AE3665" w:rsidRPr="00BB059B" w:rsidRDefault="00AE3665" w:rsidP="00AC0ED2">
      <w:pPr>
        <w:ind w:left="720"/>
        <w:rPr>
          <w:rFonts w:eastAsia="PMingLiU" w:cs="Tahoma"/>
          <w:lang w:eastAsia="zh-TW"/>
        </w:rPr>
      </w:pPr>
      <w:r w:rsidRPr="00BB059B">
        <w:rPr>
          <w:rFonts w:eastAsia="PMingLiU" w:cs="Tahoma"/>
          <w:color w:val="000000"/>
          <w:szCs w:val="18"/>
          <w:lang w:eastAsia="zh-TW"/>
        </w:rPr>
        <w:t>線上服務一旦透過政府社群雲端提供，則於整個訂閱期間內都會維持此種模式。客戶如為美國聯邦、州立、</w:t>
      </w:r>
      <w:r w:rsidR="00A90A5B">
        <w:rPr>
          <w:rFonts w:eastAsia="PMingLiU" w:cs="Tahoma"/>
          <w:color w:val="000000"/>
          <w:szCs w:val="18"/>
          <w:lang w:eastAsia="zh-TW"/>
        </w:rPr>
        <w:br/>
      </w:r>
      <w:r w:rsidRPr="00BB059B">
        <w:rPr>
          <w:rFonts w:eastAsia="PMingLiU" w:cs="Tahoma"/>
          <w:color w:val="000000"/>
          <w:szCs w:val="18"/>
          <w:lang w:eastAsia="zh-TW"/>
        </w:rPr>
        <w:t>地方或部落之政府機構，均必須為美國政府</w:t>
      </w:r>
      <w:r w:rsidRPr="00BB059B">
        <w:rPr>
          <w:rFonts w:eastAsia="PMingLiU" w:cs="Tahoma"/>
          <w:color w:val="000000"/>
          <w:szCs w:val="18"/>
          <w:lang w:eastAsia="zh-TW"/>
        </w:rPr>
        <w:t xml:space="preserve"> Enterprise </w:t>
      </w:r>
      <w:r w:rsidRPr="00BB059B">
        <w:rPr>
          <w:rFonts w:eastAsia="PMingLiU" w:cs="Tahoma"/>
          <w:color w:val="000000"/>
          <w:szCs w:val="18"/>
          <w:lang w:eastAsia="zh-TW"/>
        </w:rPr>
        <w:t>註冊或</w:t>
      </w:r>
      <w:r w:rsidRPr="00BB059B">
        <w:rPr>
          <w:rFonts w:eastAsia="PMingLiU" w:cs="Tahoma"/>
          <w:color w:val="000000"/>
          <w:szCs w:val="18"/>
          <w:lang w:eastAsia="zh-TW"/>
        </w:rPr>
        <w:t xml:space="preserve"> Enterprise Subscription </w:t>
      </w:r>
      <w:r w:rsidRPr="00BB059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C21FA0" w:rsidRPr="00BB059B" w:rsidRDefault="00C21FA0" w:rsidP="00697E59">
      <w:pPr>
        <w:rPr>
          <w:rFonts w:eastAsia="PMingLiU" w:cs="Tahoma"/>
          <w:lang w:eastAsia="zh-TW"/>
        </w:rPr>
      </w:pPr>
      <w:bookmarkStart w:id="1370" w:name="Srv_62OfficePerfPointSvr07"/>
    </w:p>
    <w:p w:rsidR="00C737B6" w:rsidRPr="00BB059B" w:rsidRDefault="00C737B6" w:rsidP="007B699C">
      <w:pPr>
        <w:pStyle w:val="EndnoteText"/>
        <w:ind w:left="0"/>
        <w:rPr>
          <w:rFonts w:ascii="Tahoma" w:eastAsia="PMingLiU" w:hAnsi="Tahoma" w:cs="Tahoma"/>
          <w:lang w:eastAsia="zh-TW"/>
        </w:rPr>
      </w:pPr>
    </w:p>
    <w:p w:rsidR="00F42FD5" w:rsidRPr="00BB059B" w:rsidRDefault="002D7DB5" w:rsidP="00F42FD5">
      <w:pPr>
        <w:pStyle w:val="Heading2"/>
        <w:ind w:left="0"/>
        <w:rPr>
          <w:rFonts w:ascii="Tahoma" w:eastAsia="PMingLiU" w:hAnsi="Tahoma" w:cs="Tahoma"/>
        </w:rPr>
      </w:pPr>
      <w:bookmarkStart w:id="1371" w:name="_68_SharePoint_Online"/>
      <w:bookmarkStart w:id="1372" w:name="_Toc345401882"/>
      <w:bookmarkStart w:id="1373" w:name="_Toc336338334"/>
      <w:bookmarkStart w:id="1374" w:name="Srv_73SharepointOnlinePlan1"/>
      <w:bookmarkStart w:id="1375" w:name="Srv_74SharepointOnlinePlan1"/>
      <w:bookmarkEnd w:id="1371"/>
      <w:r>
        <w:rPr>
          <w:rFonts w:ascii="Tahoma" w:eastAsia="PMingLiU" w:hAnsi="Tahoma" w:cs="Tahoma"/>
          <w:caps/>
          <w:color w:val="FF6600"/>
          <w:sz w:val="22"/>
          <w:vertAlign w:val="superscript"/>
        </w:rPr>
        <w:t>69</w:t>
      </w:r>
      <w:r w:rsidR="00E03D05" w:rsidRPr="00BB059B">
        <w:rPr>
          <w:rFonts w:ascii="Tahoma" w:eastAsia="PMingLiU" w:hAnsi="Tahoma" w:cs="Tahoma"/>
          <w:color w:val="F66400"/>
          <w:sz w:val="22"/>
        </w:rPr>
        <w:t xml:space="preserve"> </w:t>
      </w:r>
      <w:r w:rsidR="00AD4C5F" w:rsidRPr="00BB059B">
        <w:rPr>
          <w:rFonts w:ascii="Tahoma" w:eastAsia="PMingLiU" w:hAnsi="Tahoma" w:cs="Tahoma"/>
          <w:color w:val="FF6600"/>
          <w:sz w:val="22"/>
          <w:szCs w:val="22"/>
        </w:rPr>
        <w:t xml:space="preserve">SharePoint Online Plan 1 </w:t>
      </w:r>
      <w:r w:rsidR="00AD4C5F" w:rsidRPr="00BB059B">
        <w:rPr>
          <w:rFonts w:ascii="Tahoma" w:eastAsia="PMingLiU" w:hAnsi="Tahoma" w:cs="Tahoma"/>
          <w:color w:val="FF6600"/>
          <w:sz w:val="22"/>
          <w:szCs w:val="22"/>
        </w:rPr>
        <w:t>和</w:t>
      </w:r>
      <w:r w:rsidR="00AD4C5F" w:rsidRPr="00BB059B">
        <w:rPr>
          <w:rFonts w:ascii="Tahoma" w:eastAsia="PMingLiU" w:hAnsi="Tahoma" w:cs="Tahoma"/>
          <w:color w:val="FF6600"/>
          <w:sz w:val="22"/>
          <w:szCs w:val="22"/>
        </w:rPr>
        <w:t xml:space="preserve"> 2</w:t>
      </w:r>
      <w:bookmarkEnd w:id="1372"/>
      <w:bookmarkEnd w:id="1373"/>
    </w:p>
    <w:bookmarkEnd w:id="1374"/>
    <w:bookmarkEnd w:id="1375"/>
    <w:p w:rsidR="00F42FD5" w:rsidRPr="00BB059B" w:rsidRDefault="00F42FD5" w:rsidP="00F42FD5">
      <w:pPr>
        <w:rPr>
          <w:rFonts w:eastAsia="PMingLiU" w:cs="Tahoma"/>
        </w:rPr>
      </w:pPr>
    </w:p>
    <w:p w:rsidR="00F42FD5" w:rsidRPr="003B5635" w:rsidRDefault="00F42FD5" w:rsidP="00AC0ED2">
      <w:pPr>
        <w:pStyle w:val="EndnoteText"/>
        <w:ind w:left="720"/>
        <w:rPr>
          <w:rFonts w:ascii="Tahoma" w:eastAsia="PMingLiU" w:hAnsi="Tahoma" w:cs="Tahoma"/>
          <w:sz w:val="18"/>
          <w:szCs w:val="18"/>
        </w:rPr>
      </w:pPr>
      <w:r w:rsidRPr="003B5635">
        <w:rPr>
          <w:rFonts w:ascii="Tahoma" w:eastAsia="PMingLiU" w:hAnsi="Tahoma" w:cs="Tahoma"/>
          <w:color w:val="000000"/>
          <w:sz w:val="18"/>
          <w:szCs w:val="18"/>
        </w:rPr>
        <w:t xml:space="preserve">SharePoint Online Plan 1 </w:t>
      </w:r>
      <w:r w:rsidRPr="003B5635">
        <w:rPr>
          <w:rFonts w:ascii="Tahoma" w:eastAsia="PMingLiU" w:hAnsi="Tahoma" w:cs="Tahoma"/>
          <w:color w:val="000000"/>
          <w:sz w:val="18"/>
          <w:szCs w:val="18"/>
        </w:rPr>
        <w:t>以前稱為</w:t>
      </w:r>
      <w:r w:rsidRPr="003B5635">
        <w:rPr>
          <w:rFonts w:ascii="Tahoma" w:eastAsia="PMingLiU" w:hAnsi="Tahoma" w:cs="Tahoma"/>
          <w:color w:val="000000"/>
          <w:sz w:val="18"/>
          <w:szCs w:val="18"/>
        </w:rPr>
        <w:t xml:space="preserve"> SharePoint Online Standard</w:t>
      </w:r>
      <w:r w:rsidRPr="003B5635">
        <w:rPr>
          <w:rFonts w:ascii="Tahoma" w:eastAsia="PMingLiU" w:hAnsi="Tahoma" w:cs="Tahoma"/>
          <w:color w:val="000000"/>
          <w:sz w:val="18"/>
          <w:szCs w:val="18"/>
        </w:rPr>
        <w:t>。</w:t>
      </w:r>
    </w:p>
    <w:p w:rsidR="00F42FD5" w:rsidRPr="003B5635" w:rsidRDefault="00F42FD5" w:rsidP="00AC0ED2">
      <w:pPr>
        <w:pStyle w:val="EndnoteText"/>
        <w:ind w:left="720"/>
        <w:rPr>
          <w:rFonts w:ascii="Tahoma" w:eastAsia="PMingLiU" w:hAnsi="Tahoma" w:cs="Tahoma"/>
          <w:sz w:val="18"/>
          <w:szCs w:val="18"/>
        </w:rPr>
      </w:pPr>
    </w:p>
    <w:p w:rsidR="00F42FD5" w:rsidRPr="003B5635" w:rsidRDefault="00F42FD5" w:rsidP="00AC0ED2">
      <w:pPr>
        <w:pStyle w:val="EndnoteText"/>
        <w:ind w:left="720"/>
        <w:rPr>
          <w:rFonts w:ascii="Tahoma" w:eastAsia="PMingLiU" w:hAnsi="Tahoma" w:cs="Tahoma"/>
          <w:sz w:val="18"/>
          <w:szCs w:val="18"/>
        </w:rPr>
      </w:pPr>
      <w:r w:rsidRPr="003B5635">
        <w:rPr>
          <w:rFonts w:ascii="Tahoma" w:eastAsia="PMingLiU" w:hAnsi="Tahoma" w:cs="Tahoma"/>
          <w:color w:val="000000"/>
          <w:sz w:val="18"/>
          <w:szCs w:val="18"/>
        </w:rPr>
        <w:t>巴西或智利的客戶訂購</w:t>
      </w:r>
      <w:r w:rsidRPr="003B5635">
        <w:rPr>
          <w:rFonts w:ascii="Tahoma" w:eastAsia="PMingLiU" w:hAnsi="Tahoma" w:cs="Tahoma"/>
          <w:color w:val="000000"/>
          <w:sz w:val="18"/>
          <w:szCs w:val="18"/>
        </w:rPr>
        <w:t xml:space="preserve"> SharePoint Online Plan 1 </w:t>
      </w:r>
      <w:r w:rsidRPr="003B5635">
        <w:rPr>
          <w:rFonts w:ascii="Tahoma" w:eastAsia="PMingLiU" w:hAnsi="Tahoma" w:cs="Tahoma"/>
          <w:color w:val="000000"/>
          <w:sz w:val="18"/>
          <w:szCs w:val="18"/>
        </w:rPr>
        <w:t>時，會取得的是</w:t>
      </w:r>
      <w:r w:rsidRPr="003B5635">
        <w:rPr>
          <w:rFonts w:ascii="Tahoma" w:eastAsia="PMingLiU" w:hAnsi="Tahoma" w:cs="Tahoma"/>
          <w:color w:val="000000"/>
          <w:sz w:val="18"/>
          <w:szCs w:val="18"/>
        </w:rPr>
        <w:t xml:space="preserve"> SharePoint Online Standard</w:t>
      </w:r>
      <w:r w:rsidRPr="003B5635">
        <w:rPr>
          <w:rFonts w:ascii="Tahoma" w:eastAsia="PMingLiU" w:hAnsi="Tahoma" w:cs="Tahoma"/>
          <w:color w:val="000000"/>
          <w:sz w:val="18"/>
          <w:szCs w:val="18"/>
        </w:rPr>
        <w:t>。這些客戶得於日後移轉至</w:t>
      </w:r>
      <w:r w:rsidRPr="003B5635">
        <w:rPr>
          <w:rFonts w:ascii="Tahoma" w:eastAsia="PMingLiU" w:hAnsi="Tahoma" w:cs="Tahoma"/>
          <w:color w:val="000000"/>
          <w:sz w:val="18"/>
          <w:szCs w:val="18"/>
        </w:rPr>
        <w:t xml:space="preserve"> SharePoint Online Plan 1</w:t>
      </w:r>
      <w:r w:rsidRPr="003B5635">
        <w:rPr>
          <w:rFonts w:ascii="Tahoma" w:eastAsia="PMingLiU" w:hAnsi="Tahoma" w:cs="Tahoma"/>
          <w:color w:val="000000"/>
          <w:sz w:val="18"/>
          <w:szCs w:val="18"/>
        </w:rPr>
        <w:t>。</w:t>
      </w:r>
    </w:p>
    <w:p w:rsidR="007316A1" w:rsidRPr="003B5635" w:rsidRDefault="007316A1" w:rsidP="00AC0ED2">
      <w:pPr>
        <w:pStyle w:val="EndnoteText"/>
        <w:ind w:left="720"/>
        <w:rPr>
          <w:rFonts w:ascii="Tahoma" w:eastAsia="PMingLiU" w:hAnsi="Tahoma" w:cs="Tahoma"/>
          <w:sz w:val="18"/>
          <w:szCs w:val="18"/>
        </w:rPr>
      </w:pPr>
    </w:p>
    <w:p w:rsidR="00DB7BD1" w:rsidRPr="00BB059B" w:rsidRDefault="00DB7BD1" w:rsidP="007B699C">
      <w:pPr>
        <w:spacing w:after="60"/>
        <w:ind w:left="720"/>
        <w:rPr>
          <w:rFonts w:eastAsia="PMingLiU" w:cs="Tahoma"/>
        </w:rPr>
      </w:pPr>
      <w:r w:rsidRPr="00BB059B">
        <w:rPr>
          <w:rFonts w:eastAsia="PMingLiU" w:cs="Tahoma"/>
          <w:b/>
          <w:color w:val="000000"/>
          <w:szCs w:val="18"/>
        </w:rPr>
        <w:t>政府社群雲端服務</w:t>
      </w:r>
      <w:r w:rsidRPr="00BB059B">
        <w:rPr>
          <w:rFonts w:eastAsia="PMingLiU" w:cs="Tahoma"/>
          <w:b/>
          <w:color w:val="000000"/>
          <w:szCs w:val="18"/>
        </w:rPr>
        <w:t xml:space="preserve"> (</w:t>
      </w:r>
      <w:r w:rsidRPr="00BB059B">
        <w:rPr>
          <w:rFonts w:eastAsia="PMingLiU" w:cs="Tahoma"/>
          <w:b/>
          <w:color w:val="000000"/>
          <w:szCs w:val="18"/>
        </w:rPr>
        <w:t>僅限美國</w:t>
      </w:r>
      <w:r w:rsidRPr="00BB059B">
        <w:rPr>
          <w:rFonts w:eastAsia="PMingLiU" w:cs="Tahoma"/>
          <w:b/>
          <w:color w:val="000000"/>
          <w:szCs w:val="18"/>
        </w:rPr>
        <w:t>)</w:t>
      </w:r>
    </w:p>
    <w:p w:rsidR="00DB7BD1" w:rsidRPr="00BB059B" w:rsidRDefault="00DB7BD1" w:rsidP="00AC0ED2">
      <w:pPr>
        <w:ind w:left="720"/>
        <w:rPr>
          <w:rFonts w:eastAsia="PMingLiU" w:cs="Tahoma"/>
        </w:rPr>
      </w:pPr>
      <w:r w:rsidRPr="00BB059B">
        <w:rPr>
          <w:rFonts w:eastAsia="PMingLiU" w:cs="Tahoma"/>
          <w:color w:val="000000"/>
          <w:szCs w:val="18"/>
        </w:rPr>
        <w:t xml:space="preserve">Office 365 </w:t>
      </w:r>
      <w:r w:rsidRPr="00BB059B">
        <w:rPr>
          <w:rFonts w:eastAsia="PMingLiU" w:cs="Tahoma"/>
          <w:color w:val="000000"/>
          <w:szCs w:val="18"/>
        </w:rPr>
        <w:t>產品系列之部分線上服務</w:t>
      </w:r>
      <w:r w:rsidRPr="00BB059B">
        <w:rPr>
          <w:rFonts w:eastAsia="PMingLiU" w:cs="Tahoma"/>
          <w:color w:val="000000"/>
          <w:szCs w:val="18"/>
        </w:rPr>
        <w:t xml:space="preserve"> (</w:t>
      </w:r>
      <w:r w:rsidRPr="00BB059B">
        <w:rPr>
          <w:rFonts w:eastAsia="PMingLiU" w:cs="Tahoma"/>
          <w:color w:val="000000"/>
          <w:szCs w:val="18"/>
        </w:rPr>
        <w:t>包括</w:t>
      </w:r>
      <w:r w:rsidRPr="00BB059B">
        <w:rPr>
          <w:rFonts w:eastAsia="PMingLiU" w:cs="Tahoma"/>
          <w:color w:val="000000"/>
          <w:szCs w:val="18"/>
        </w:rPr>
        <w:t xml:space="preserve"> SharePoint Online Plan 1 </w:t>
      </w:r>
      <w:r w:rsidRPr="00BB059B">
        <w:rPr>
          <w:rFonts w:eastAsia="PMingLiU" w:cs="Tahoma"/>
          <w:color w:val="000000"/>
          <w:szCs w:val="18"/>
        </w:rPr>
        <w:t>及</w:t>
      </w:r>
      <w:r w:rsidRPr="00BB059B">
        <w:rPr>
          <w:rFonts w:eastAsia="PMingLiU" w:cs="Tahoma"/>
          <w:color w:val="000000"/>
          <w:szCs w:val="18"/>
        </w:rPr>
        <w:t xml:space="preserve"> 2) </w:t>
      </w:r>
      <w:r w:rsidRPr="00BB059B">
        <w:rPr>
          <w:rFonts w:eastAsia="PMingLiU" w:cs="Tahoma"/>
          <w:color w:val="000000"/>
          <w:szCs w:val="18"/>
        </w:rPr>
        <w:t>係以政府社群雲端服務及非政府社群雲端服務的形式提供。客戶得取得其中一項服務，但不會混合取得兩種服務。指定為政府社群雲端之線上</w:t>
      </w:r>
      <w:r w:rsidR="00A90A5B">
        <w:rPr>
          <w:rFonts w:eastAsia="PMingLiU" w:cs="Tahoma"/>
          <w:color w:val="000000"/>
          <w:szCs w:val="18"/>
        </w:rPr>
        <w:br/>
      </w:r>
      <w:r w:rsidRPr="00BB059B">
        <w:rPr>
          <w:rFonts w:eastAsia="PMingLiU" w:cs="Tahoma"/>
          <w:color w:val="000000"/>
          <w:szCs w:val="18"/>
        </w:rPr>
        <w:t>服務，不得與特定非政府社群雲端服務建置於相同的網域中。這項限制會涵蓋隸屬於</w:t>
      </w:r>
      <w:r w:rsidRPr="00BB059B">
        <w:rPr>
          <w:rFonts w:eastAsia="PMingLiU" w:cs="Tahoma"/>
          <w:color w:val="000000"/>
          <w:szCs w:val="18"/>
        </w:rPr>
        <w:t xml:space="preserve"> Office 365 </w:t>
      </w:r>
      <w:r w:rsidRPr="00BB059B">
        <w:rPr>
          <w:rFonts w:eastAsia="PMingLiU" w:cs="Tahoma"/>
          <w:color w:val="000000"/>
          <w:szCs w:val="18"/>
        </w:rPr>
        <w:t>系列產品之任何線上服務，包括</w:t>
      </w:r>
      <w:r w:rsidRPr="00BB059B">
        <w:rPr>
          <w:rFonts w:eastAsia="PMingLiU" w:cs="Tahoma"/>
          <w:color w:val="000000"/>
          <w:szCs w:val="18"/>
        </w:rPr>
        <w:t xml:space="preserve"> Exchange Online</w:t>
      </w:r>
      <w:r w:rsidRPr="00BB059B">
        <w:rPr>
          <w:rFonts w:eastAsia="PMingLiU" w:cs="Tahoma"/>
          <w:color w:val="000000"/>
          <w:szCs w:val="18"/>
        </w:rPr>
        <w:t>、</w:t>
      </w:r>
      <w:r w:rsidRPr="00BB059B">
        <w:rPr>
          <w:rFonts w:eastAsia="PMingLiU" w:cs="Tahoma"/>
          <w:color w:val="000000"/>
          <w:szCs w:val="18"/>
        </w:rPr>
        <w:t xml:space="preserve">SharePoint Online </w:t>
      </w:r>
      <w:r w:rsidRPr="00BB059B">
        <w:rPr>
          <w:rFonts w:eastAsia="PMingLiU" w:cs="Tahoma"/>
          <w:color w:val="000000"/>
          <w:szCs w:val="18"/>
        </w:rPr>
        <w:t>和</w:t>
      </w:r>
      <w:r w:rsidRPr="00BB059B">
        <w:rPr>
          <w:rFonts w:eastAsia="PMingLiU" w:cs="Tahoma"/>
          <w:color w:val="000000"/>
          <w:szCs w:val="18"/>
        </w:rPr>
        <w:t xml:space="preserve"> Lync Online</w:t>
      </w:r>
      <w:r w:rsidRPr="00BB059B">
        <w:rPr>
          <w:rFonts w:eastAsia="PMingLiU" w:cs="Tahoma"/>
          <w:color w:val="000000"/>
          <w:szCs w:val="18"/>
        </w:rPr>
        <w:t>。</w:t>
      </w:r>
    </w:p>
    <w:p w:rsidR="00DB7BD1" w:rsidRPr="00BB059B" w:rsidRDefault="00DB7BD1" w:rsidP="00AC0ED2">
      <w:pPr>
        <w:ind w:left="720"/>
        <w:rPr>
          <w:rFonts w:eastAsia="PMingLiU" w:cs="Tahoma"/>
        </w:rPr>
      </w:pPr>
    </w:p>
    <w:p w:rsidR="00DB7BD1" w:rsidRPr="00BB059B" w:rsidRDefault="00DB7BD1" w:rsidP="00AC0ED2">
      <w:pPr>
        <w:ind w:left="720"/>
        <w:rPr>
          <w:rFonts w:eastAsia="PMingLiU" w:cs="Tahoma"/>
          <w:lang w:eastAsia="zh-TW"/>
        </w:rPr>
      </w:pPr>
      <w:r w:rsidRPr="00BB059B">
        <w:rPr>
          <w:rFonts w:eastAsia="PMingLiU" w:cs="Tahoma"/>
          <w:color w:val="000000"/>
          <w:szCs w:val="18"/>
        </w:rPr>
        <w:t>線上服務一旦透過政府社群雲端提供，則於整個訂閱期間內都會維持此種模式。客戶如為美國聯邦、州立、</w:t>
      </w:r>
      <w:r w:rsidR="00A90A5B">
        <w:rPr>
          <w:rFonts w:eastAsia="PMingLiU" w:cs="Tahoma"/>
          <w:color w:val="000000"/>
          <w:szCs w:val="18"/>
        </w:rPr>
        <w:br/>
      </w:r>
      <w:r w:rsidRPr="00BB059B">
        <w:rPr>
          <w:rFonts w:eastAsia="PMingLiU" w:cs="Tahoma"/>
          <w:color w:val="000000"/>
          <w:szCs w:val="18"/>
        </w:rPr>
        <w:t>地方或部落之政府機構，均必須為美國政府</w:t>
      </w:r>
      <w:r w:rsidRPr="00BB059B">
        <w:rPr>
          <w:rFonts w:eastAsia="PMingLiU" w:cs="Tahoma"/>
          <w:color w:val="000000"/>
          <w:szCs w:val="18"/>
        </w:rPr>
        <w:t xml:space="preserve"> Enterprise </w:t>
      </w:r>
      <w:r w:rsidRPr="00BB059B">
        <w:rPr>
          <w:rFonts w:eastAsia="PMingLiU" w:cs="Tahoma"/>
          <w:color w:val="000000"/>
          <w:szCs w:val="18"/>
        </w:rPr>
        <w:t>註冊或</w:t>
      </w:r>
      <w:r w:rsidRPr="00BB059B">
        <w:rPr>
          <w:rFonts w:eastAsia="PMingLiU" w:cs="Tahoma"/>
          <w:color w:val="000000"/>
          <w:szCs w:val="18"/>
        </w:rPr>
        <w:t xml:space="preserve"> Enterprise Subscription </w:t>
      </w:r>
      <w:r w:rsidRPr="00BB059B">
        <w:rPr>
          <w:rFonts w:eastAsia="PMingLiU" w:cs="Tahoma"/>
          <w:color w:val="000000"/>
          <w:szCs w:val="18"/>
        </w:rPr>
        <w:t>註冊之當事人，才具備訂購指定為政府社群雲端之線上服務的資格。</w:t>
      </w:r>
      <w:r w:rsidRPr="00BB059B">
        <w:rPr>
          <w:rFonts w:eastAsia="PMingLiU" w:cs="Tahoma"/>
          <w:color w:val="000000"/>
          <w:szCs w:val="18"/>
          <w:lang w:eastAsia="zh-TW"/>
        </w:rPr>
        <w:t>政府社群雲端服務的使用權利，相當於標準多用戶同型服務所提供之使用權利。</w:t>
      </w:r>
    </w:p>
    <w:p w:rsidR="00C737B6" w:rsidRPr="00BB059B" w:rsidRDefault="00C737B6" w:rsidP="00697E59">
      <w:pPr>
        <w:pStyle w:val="EndnoteText"/>
        <w:ind w:left="0"/>
        <w:rPr>
          <w:rFonts w:ascii="Tahoma" w:eastAsia="PMingLiU" w:hAnsi="Tahoma" w:cs="Tahoma"/>
          <w:lang w:eastAsia="zh-TW"/>
        </w:rPr>
      </w:pPr>
    </w:p>
    <w:p w:rsidR="007B699C" w:rsidRDefault="007B699C" w:rsidP="00697E59">
      <w:pPr>
        <w:pStyle w:val="EndnoteText"/>
        <w:ind w:left="0"/>
        <w:rPr>
          <w:rFonts w:ascii="Tahoma" w:eastAsia="PMingLiU" w:hAnsi="Tahoma" w:cs="Tahoma"/>
          <w:lang w:eastAsia="zh-TW"/>
        </w:rPr>
      </w:pPr>
    </w:p>
    <w:p w:rsidR="00A90A5B" w:rsidRDefault="00A90A5B" w:rsidP="00697E59">
      <w:pPr>
        <w:pStyle w:val="EndnoteText"/>
        <w:ind w:left="0"/>
        <w:rPr>
          <w:rFonts w:ascii="Tahoma" w:eastAsia="PMingLiU" w:hAnsi="Tahoma" w:cs="Tahoma"/>
          <w:lang w:eastAsia="zh-TW"/>
        </w:rPr>
      </w:pPr>
    </w:p>
    <w:p w:rsidR="00A90A5B" w:rsidRPr="00BB059B" w:rsidRDefault="00A90A5B" w:rsidP="00697E59">
      <w:pPr>
        <w:pStyle w:val="EndnoteText"/>
        <w:ind w:left="0"/>
        <w:rPr>
          <w:rFonts w:ascii="Tahoma" w:eastAsia="PMingLiU" w:hAnsi="Tahoma" w:cs="Tahoma"/>
          <w:lang w:eastAsia="zh-TW"/>
        </w:rPr>
      </w:pPr>
    </w:p>
    <w:p w:rsidR="002F7FB8" w:rsidRPr="00BB059B" w:rsidRDefault="002D7DB5" w:rsidP="002F7FB8">
      <w:pPr>
        <w:pStyle w:val="Heading2"/>
        <w:ind w:left="0"/>
        <w:rPr>
          <w:rFonts w:ascii="Tahoma" w:eastAsia="PMingLiU" w:hAnsi="Tahoma" w:cs="Tahoma"/>
        </w:rPr>
      </w:pPr>
      <w:bookmarkStart w:id="1376" w:name="_69_SharePoint_Server"/>
      <w:bookmarkStart w:id="1377" w:name="_Toc336338335"/>
      <w:bookmarkStart w:id="1378" w:name="_Toc345401883"/>
      <w:bookmarkStart w:id="1379" w:name="Srv_65ShareptSvr10"/>
      <w:bookmarkStart w:id="1380" w:name="Srv_64OfficeShareptSvr10"/>
      <w:bookmarkStart w:id="1381" w:name="Srv_63OfficeShareptSvr07"/>
      <w:bookmarkStart w:id="1382" w:name="Srv_62OfficeShareptSvr07"/>
      <w:bookmarkEnd w:id="1370"/>
      <w:bookmarkEnd w:id="1376"/>
      <w:r>
        <w:rPr>
          <w:rFonts w:ascii="Tahoma" w:eastAsia="PMingLiU" w:hAnsi="Tahoma" w:cs="Tahoma"/>
          <w:caps/>
          <w:color w:val="FA6500"/>
          <w:sz w:val="22"/>
          <w:vertAlign w:val="superscript"/>
        </w:rPr>
        <w:t>70</w:t>
      </w:r>
      <w:r w:rsidR="00E03D05" w:rsidRPr="00BB059B">
        <w:rPr>
          <w:rFonts w:ascii="Tahoma" w:eastAsia="PMingLiU" w:hAnsi="Tahoma" w:cs="Tahoma"/>
          <w:color w:val="F66400"/>
          <w:sz w:val="22"/>
        </w:rPr>
        <w:t xml:space="preserve"> </w:t>
      </w:r>
      <w:r w:rsidR="00E92222" w:rsidRPr="00BB059B">
        <w:rPr>
          <w:rFonts w:ascii="Tahoma" w:eastAsia="PMingLiU" w:hAnsi="Tahoma" w:cs="Tahoma"/>
          <w:color w:val="FA6500"/>
          <w:sz w:val="22"/>
        </w:rPr>
        <w:t xml:space="preserve">SharePoint Server </w:t>
      </w:r>
      <w:bookmarkEnd w:id="1377"/>
      <w:r w:rsidR="00E92222" w:rsidRPr="00BB059B">
        <w:rPr>
          <w:rFonts w:ascii="Tahoma" w:eastAsia="PMingLiU" w:hAnsi="Tahoma" w:cs="Tahoma"/>
          <w:color w:val="FA6500"/>
          <w:sz w:val="22"/>
        </w:rPr>
        <w:t>2013</w:t>
      </w:r>
      <w:bookmarkEnd w:id="1378"/>
    </w:p>
    <w:bookmarkEnd w:id="1379"/>
    <w:bookmarkEnd w:id="1380"/>
    <w:bookmarkEnd w:id="1381"/>
    <w:bookmarkEnd w:id="1382"/>
    <w:p w:rsidR="002F7FB8" w:rsidRPr="00BB059B" w:rsidRDefault="002F7FB8" w:rsidP="002F7FB8">
      <w:pPr>
        <w:ind w:left="720"/>
        <w:rPr>
          <w:rFonts w:eastAsia="PMingLiU" w:cs="Tahoma"/>
        </w:rPr>
      </w:pPr>
    </w:p>
    <w:p w:rsidR="002F7FB8" w:rsidRPr="00BB059B" w:rsidRDefault="002F7FB8" w:rsidP="002F7FB8">
      <w:pPr>
        <w:ind w:left="720"/>
        <w:rPr>
          <w:rFonts w:eastAsia="PMingLiU" w:cs="Tahoma"/>
        </w:rPr>
      </w:pPr>
      <w:r w:rsidRPr="00BB059B">
        <w:rPr>
          <w:rFonts w:eastAsia="PMingLiU" w:cs="Tahoma"/>
          <w:color w:val="000000"/>
          <w:szCs w:val="18"/>
        </w:rPr>
        <w:t xml:space="preserve">SharePoint Server 2013 </w:t>
      </w:r>
      <w:r w:rsidRPr="00BB059B">
        <w:rPr>
          <w:rFonts w:eastAsia="PMingLiU" w:cs="Tahoma"/>
          <w:color w:val="000000"/>
          <w:szCs w:val="18"/>
        </w:rPr>
        <w:t>是</w:t>
      </w:r>
      <w:r w:rsidRPr="00BB059B">
        <w:rPr>
          <w:rFonts w:eastAsia="PMingLiU" w:cs="Tahoma"/>
          <w:color w:val="000000"/>
          <w:szCs w:val="18"/>
        </w:rPr>
        <w:t xml:space="preserve"> SharePoint Server </w:t>
      </w:r>
      <w:r w:rsidRPr="00BB059B">
        <w:rPr>
          <w:rFonts w:eastAsia="PMingLiU" w:cs="Tahoma"/>
          <w:color w:val="000000"/>
          <w:szCs w:val="18"/>
        </w:rPr>
        <w:t>的最新版本。</w:t>
      </w:r>
    </w:p>
    <w:p w:rsidR="002F7FB8" w:rsidRPr="00BB059B" w:rsidRDefault="002F7FB8" w:rsidP="002F7FB8">
      <w:pPr>
        <w:ind w:left="720"/>
        <w:rPr>
          <w:rFonts w:eastAsia="PMingLiU" w:cs="Tahoma"/>
        </w:rPr>
      </w:pPr>
    </w:p>
    <w:p w:rsidR="002F7FB8" w:rsidRPr="00BB059B" w:rsidRDefault="002F7FB8" w:rsidP="007B699C">
      <w:pPr>
        <w:spacing w:after="60"/>
        <w:ind w:left="720"/>
        <w:rPr>
          <w:rFonts w:eastAsia="PMingLiU" w:cs="Tahoma"/>
        </w:rPr>
      </w:pPr>
      <w:r w:rsidRPr="00BB059B">
        <w:rPr>
          <w:rFonts w:eastAsia="PMingLiU" w:cs="Tahoma"/>
          <w:b/>
          <w:color w:val="000000"/>
          <w:szCs w:val="18"/>
        </w:rPr>
        <w:t>SharePoint Server 2010 for Internet Sites Enterprise</w:t>
      </w:r>
      <w:r w:rsidRPr="00BB059B">
        <w:rPr>
          <w:rFonts w:eastAsia="PMingLiU" w:cs="Tahoma"/>
          <w:b/>
          <w:color w:val="000000"/>
          <w:szCs w:val="18"/>
        </w:rPr>
        <w:t>、</w:t>
      </w:r>
      <w:r w:rsidRPr="00BB059B">
        <w:rPr>
          <w:rFonts w:eastAsia="PMingLiU" w:cs="Tahoma"/>
          <w:b/>
          <w:color w:val="000000"/>
          <w:szCs w:val="18"/>
        </w:rPr>
        <w:t>SharePoint Server 2010 for Internet Sites Standard</w:t>
      </w:r>
      <w:r w:rsidRPr="00BB059B">
        <w:rPr>
          <w:rFonts w:eastAsia="PMingLiU" w:cs="Tahoma"/>
          <w:b/>
          <w:color w:val="000000"/>
          <w:szCs w:val="18"/>
        </w:rPr>
        <w:t>、</w:t>
      </w:r>
      <w:r w:rsidRPr="00BB059B">
        <w:rPr>
          <w:rFonts w:eastAsia="PMingLiU" w:cs="Tahoma"/>
          <w:b/>
          <w:color w:val="000000"/>
          <w:szCs w:val="18"/>
        </w:rPr>
        <w:t xml:space="preserve">FAST Search Server 2010 for SharePoint Server </w:t>
      </w:r>
      <w:r w:rsidRPr="00BB059B">
        <w:rPr>
          <w:rFonts w:eastAsia="PMingLiU" w:cs="Tahoma"/>
          <w:b/>
          <w:color w:val="000000"/>
          <w:szCs w:val="18"/>
        </w:rPr>
        <w:t>客戶、</w:t>
      </w:r>
      <w:r w:rsidRPr="00BB059B">
        <w:rPr>
          <w:rFonts w:eastAsia="PMingLiU" w:cs="Tahoma"/>
          <w:b/>
          <w:color w:val="000000"/>
          <w:szCs w:val="18"/>
        </w:rPr>
        <w:t xml:space="preserve">Search Server 2010 </w:t>
      </w:r>
      <w:r w:rsidR="00A90A5B">
        <w:rPr>
          <w:rFonts w:eastAsia="PMingLiU" w:cs="Tahoma"/>
          <w:b/>
          <w:color w:val="000000"/>
          <w:szCs w:val="18"/>
        </w:rPr>
        <w:br/>
      </w:r>
      <w:r w:rsidRPr="00BB059B">
        <w:rPr>
          <w:rFonts w:eastAsia="PMingLiU" w:cs="Tahoma"/>
          <w:b/>
          <w:color w:val="000000"/>
          <w:szCs w:val="18"/>
        </w:rPr>
        <w:t>的使用權之授與</w:t>
      </w:r>
    </w:p>
    <w:p w:rsidR="002F7FB8" w:rsidRPr="00BB059B" w:rsidRDefault="00CD0D74" w:rsidP="002F7FB8">
      <w:pPr>
        <w:ind w:left="720"/>
        <w:rPr>
          <w:rFonts w:eastAsia="PMingLiU" w:cs="Tahoma"/>
        </w:rPr>
      </w:pPr>
      <w:r w:rsidRPr="00BB059B">
        <w:rPr>
          <w:rFonts w:eastAsia="PMingLiU" w:cs="Tahoma"/>
          <w:color w:val="000000"/>
          <w:szCs w:val="18"/>
        </w:rPr>
        <w:t xml:space="preserve">2010 </w:t>
      </w:r>
      <w:r w:rsidRPr="00BB059B">
        <w:rPr>
          <w:rFonts w:eastAsia="PMingLiU" w:cs="Tahoma"/>
          <w:color w:val="000000"/>
          <w:szCs w:val="18"/>
        </w:rPr>
        <w:t>版</w:t>
      </w:r>
      <w:r w:rsidRPr="00BB059B">
        <w:rPr>
          <w:rFonts w:eastAsia="PMingLiU" w:cs="Tahoma"/>
          <w:color w:val="000000"/>
          <w:szCs w:val="18"/>
        </w:rPr>
        <w:t xml:space="preserve"> SharePoint Server for Internet Sites Enterprise </w:t>
      </w:r>
      <w:r w:rsidRPr="00BB059B">
        <w:rPr>
          <w:rFonts w:eastAsia="PMingLiU" w:cs="Tahoma"/>
          <w:color w:val="000000"/>
          <w:szCs w:val="18"/>
        </w:rPr>
        <w:t>和</w:t>
      </w:r>
      <w:r w:rsidRPr="00BB059B">
        <w:rPr>
          <w:rFonts w:eastAsia="PMingLiU" w:cs="Tahoma"/>
          <w:color w:val="000000"/>
          <w:szCs w:val="18"/>
        </w:rPr>
        <w:t xml:space="preserve"> SharePoint Server for Internet Sites Standard</w:t>
      </w:r>
      <w:r w:rsidRPr="00BB059B">
        <w:rPr>
          <w:rFonts w:eastAsia="PMingLiU" w:cs="Tahoma"/>
          <w:color w:val="000000"/>
          <w:szCs w:val="18"/>
        </w:rPr>
        <w:t>、</w:t>
      </w:r>
      <w:r w:rsidRPr="00BB059B">
        <w:rPr>
          <w:rFonts w:eastAsia="PMingLiU" w:cs="Tahoma"/>
          <w:color w:val="000000"/>
          <w:szCs w:val="18"/>
        </w:rPr>
        <w:t xml:space="preserve">FAST Search Server for SharePoint Server </w:t>
      </w:r>
      <w:r w:rsidRPr="00BB059B">
        <w:rPr>
          <w:rFonts w:eastAsia="PMingLiU" w:cs="Tahoma"/>
          <w:color w:val="000000"/>
          <w:szCs w:val="18"/>
        </w:rPr>
        <w:t>以及</w:t>
      </w:r>
      <w:r w:rsidRPr="00BB059B">
        <w:rPr>
          <w:rFonts w:eastAsia="PMingLiU" w:cs="Tahoma"/>
          <w:color w:val="000000"/>
          <w:szCs w:val="18"/>
        </w:rPr>
        <w:t xml:space="preserve"> Search Server </w:t>
      </w:r>
      <w:r w:rsidRPr="00BB059B">
        <w:rPr>
          <w:rFonts w:eastAsia="PMingLiU" w:cs="Tahoma"/>
          <w:color w:val="000000"/>
          <w:szCs w:val="18"/>
        </w:rPr>
        <w:t>是這些產品之最終版本。因此，自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w:t>
      </w:r>
      <w:r w:rsidR="00A90A5B">
        <w:rPr>
          <w:rFonts w:eastAsia="PMingLiU" w:cs="Tahoma"/>
          <w:color w:val="000000"/>
          <w:szCs w:val="18"/>
        </w:rPr>
        <w:t>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日起，具備有效軟體保證範圍之</w:t>
      </w:r>
      <w:r w:rsidRPr="00BB059B">
        <w:rPr>
          <w:rFonts w:eastAsia="PMingLiU" w:cs="Tahoma"/>
          <w:color w:val="000000"/>
          <w:szCs w:val="18"/>
        </w:rPr>
        <w:t xml:space="preserve"> SharePoint Server 2010 for Internet Sites Enterprise</w:t>
      </w:r>
      <w:r w:rsidRPr="00BB059B">
        <w:rPr>
          <w:rFonts w:eastAsia="PMingLiU" w:cs="Tahoma"/>
          <w:color w:val="000000"/>
          <w:szCs w:val="18"/>
        </w:rPr>
        <w:t>、</w:t>
      </w:r>
      <w:r w:rsidRPr="00BB059B">
        <w:rPr>
          <w:rFonts w:eastAsia="PMingLiU" w:cs="Tahoma"/>
          <w:color w:val="000000"/>
          <w:szCs w:val="18"/>
        </w:rPr>
        <w:t>SharePoint Server 2010 for Internet Sites Standard</w:t>
      </w:r>
      <w:r w:rsidRPr="00BB059B">
        <w:rPr>
          <w:rFonts w:eastAsia="PMingLiU" w:cs="Tahoma"/>
          <w:color w:val="000000"/>
          <w:szCs w:val="18"/>
        </w:rPr>
        <w:t>、</w:t>
      </w:r>
      <w:r w:rsidRPr="00BB059B">
        <w:rPr>
          <w:rFonts w:eastAsia="PMingLiU" w:cs="Tahoma"/>
          <w:color w:val="000000"/>
          <w:szCs w:val="18"/>
        </w:rPr>
        <w:t>FAST Search Server 2010 for SharePoint</w:t>
      </w:r>
      <w:r w:rsidRPr="00BB059B">
        <w:rPr>
          <w:rFonts w:eastAsia="PMingLiU" w:cs="Tahoma"/>
          <w:color w:val="000000"/>
          <w:szCs w:val="18"/>
        </w:rPr>
        <w:t>、</w:t>
      </w:r>
      <w:r w:rsidRPr="00BB059B">
        <w:rPr>
          <w:rFonts w:eastAsia="PMingLiU" w:cs="Tahoma"/>
          <w:color w:val="000000"/>
          <w:szCs w:val="18"/>
        </w:rPr>
        <w:t xml:space="preserve">Search Server 2010 </w:t>
      </w:r>
      <w:r w:rsidRPr="00BB059B">
        <w:rPr>
          <w:rFonts w:eastAsia="PMingLiU" w:cs="Tahoma"/>
          <w:color w:val="000000"/>
          <w:szCs w:val="18"/>
        </w:rPr>
        <w:t>之使用權的客戶，有資格享有下列使用權之授與。</w:t>
      </w:r>
    </w:p>
    <w:p w:rsidR="002F7FB8" w:rsidRPr="00BB059B"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15"/>
      </w:tblGrid>
      <w:tr w:rsidR="002F7FB8" w:rsidRPr="00BB059B" w:rsidTr="00A90A5B">
        <w:trPr>
          <w:trHeight w:val="332"/>
        </w:trPr>
        <w:tc>
          <w:tcPr>
            <w:tcW w:w="4500" w:type="dxa"/>
            <w:shd w:val="clear" w:color="auto" w:fill="FABF8F"/>
          </w:tcPr>
          <w:p w:rsidR="002F7FB8" w:rsidRPr="00BB059B" w:rsidRDefault="002F7FB8" w:rsidP="002C3AB1">
            <w:pPr>
              <w:rPr>
                <w:rFonts w:eastAsia="PMingLiU" w:cs="Tahoma"/>
                <w:b/>
                <w:color w:val="000000"/>
                <w:szCs w:val="18"/>
              </w:rPr>
            </w:pPr>
            <w:r w:rsidRPr="00BB059B">
              <w:rPr>
                <w:rFonts w:eastAsia="PMingLiU" w:cs="Tahoma"/>
                <w:b/>
                <w:color w:val="000000"/>
                <w:szCs w:val="18"/>
              </w:rPr>
              <w:t>合格使用權</w:t>
            </w:r>
          </w:p>
        </w:tc>
        <w:tc>
          <w:tcPr>
            <w:tcW w:w="3915" w:type="dxa"/>
            <w:shd w:val="clear" w:color="auto" w:fill="FABF8F"/>
          </w:tcPr>
          <w:p w:rsidR="002F7FB8" w:rsidRPr="00BB059B" w:rsidRDefault="002F7FB8" w:rsidP="002C3AB1">
            <w:pPr>
              <w:rPr>
                <w:rFonts w:eastAsia="PMingLiU" w:cs="Tahoma"/>
                <w:b/>
                <w:color w:val="000000"/>
                <w:szCs w:val="18"/>
              </w:rPr>
            </w:pPr>
            <w:r w:rsidRPr="00BB059B">
              <w:rPr>
                <w:rFonts w:eastAsia="PMingLiU" w:cs="Tahoma"/>
                <w:b/>
                <w:color w:val="000000"/>
                <w:szCs w:val="18"/>
              </w:rPr>
              <w:t>免費使用權及利益</w:t>
            </w:r>
          </w:p>
        </w:tc>
      </w:tr>
      <w:tr w:rsidR="00CD0D74" w:rsidRPr="00BB059B" w:rsidTr="00A90A5B">
        <w:trPr>
          <w:trHeight w:val="70"/>
        </w:trPr>
        <w:tc>
          <w:tcPr>
            <w:tcW w:w="4500"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SharePoint Server 2010 for Internet Sites Enterprise </w:t>
            </w:r>
            <w:r w:rsidRPr="00BB059B">
              <w:rPr>
                <w:rFonts w:eastAsia="PMingLiU" w:cs="Tahoma"/>
                <w:color w:val="000000"/>
                <w:szCs w:val="18"/>
              </w:rPr>
              <w:t>使用權</w:t>
            </w:r>
          </w:p>
        </w:tc>
        <w:tc>
          <w:tcPr>
            <w:tcW w:w="3915"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一份</w:t>
            </w:r>
            <w:r w:rsidRPr="00BB059B">
              <w:rPr>
                <w:rFonts w:eastAsia="PMingLiU" w:cs="Tahoma"/>
                <w:color w:val="000000"/>
                <w:szCs w:val="18"/>
              </w:rPr>
              <w:t xml:space="preserve"> SharePoint Server 2013 </w:t>
            </w:r>
            <w:r w:rsidRPr="00BB059B">
              <w:rPr>
                <w:rFonts w:eastAsia="PMingLiU" w:cs="Tahoma"/>
                <w:color w:val="000000"/>
                <w:szCs w:val="18"/>
              </w:rPr>
              <w:t>使用權</w:t>
            </w:r>
          </w:p>
        </w:tc>
      </w:tr>
      <w:tr w:rsidR="00CD0D74" w:rsidRPr="00BB059B" w:rsidTr="00A90A5B">
        <w:trPr>
          <w:trHeight w:val="152"/>
        </w:trPr>
        <w:tc>
          <w:tcPr>
            <w:tcW w:w="4500"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SharePoint Server 2010 for Internet Sites Standard </w:t>
            </w:r>
            <w:r w:rsidRPr="00BB059B">
              <w:rPr>
                <w:rFonts w:eastAsia="PMingLiU" w:cs="Tahoma"/>
                <w:color w:val="000000"/>
                <w:szCs w:val="18"/>
              </w:rPr>
              <w:t>使用權</w:t>
            </w:r>
          </w:p>
        </w:tc>
        <w:tc>
          <w:tcPr>
            <w:tcW w:w="3915"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一份</w:t>
            </w:r>
            <w:r w:rsidRPr="00BB059B">
              <w:rPr>
                <w:rFonts w:eastAsia="PMingLiU" w:cs="Tahoma"/>
                <w:color w:val="000000"/>
                <w:szCs w:val="18"/>
              </w:rPr>
              <w:t xml:space="preserve"> SharePoint Server 2013 </w:t>
            </w:r>
            <w:r w:rsidRPr="00BB059B">
              <w:rPr>
                <w:rFonts w:eastAsia="PMingLiU" w:cs="Tahoma"/>
                <w:color w:val="000000"/>
                <w:szCs w:val="18"/>
              </w:rPr>
              <w:t>使用權</w:t>
            </w:r>
          </w:p>
        </w:tc>
      </w:tr>
      <w:tr w:rsidR="00CD0D74" w:rsidRPr="00BB059B" w:rsidTr="00A90A5B">
        <w:trPr>
          <w:trHeight w:val="152"/>
        </w:trPr>
        <w:tc>
          <w:tcPr>
            <w:tcW w:w="4500"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FAST Search Server 2010 for SharePoint Server </w:t>
            </w:r>
            <w:r w:rsidRPr="00BB059B">
              <w:rPr>
                <w:rFonts w:eastAsia="PMingLiU" w:cs="Tahoma"/>
                <w:color w:val="000000"/>
                <w:szCs w:val="18"/>
              </w:rPr>
              <w:t>使用權</w:t>
            </w:r>
          </w:p>
        </w:tc>
        <w:tc>
          <w:tcPr>
            <w:tcW w:w="3915"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一份</w:t>
            </w:r>
            <w:r w:rsidRPr="00BB059B">
              <w:rPr>
                <w:rFonts w:eastAsia="PMingLiU" w:cs="Tahoma"/>
                <w:color w:val="000000"/>
                <w:szCs w:val="18"/>
              </w:rPr>
              <w:t xml:space="preserve"> SharePoint Server 2013 </w:t>
            </w:r>
            <w:r w:rsidRPr="00BB059B">
              <w:rPr>
                <w:rFonts w:eastAsia="PMingLiU" w:cs="Tahoma"/>
                <w:color w:val="000000"/>
                <w:szCs w:val="18"/>
              </w:rPr>
              <w:t>使用權</w:t>
            </w:r>
          </w:p>
        </w:tc>
      </w:tr>
      <w:tr w:rsidR="00CD0D74" w:rsidRPr="00BB059B" w:rsidTr="00A90A5B">
        <w:trPr>
          <w:trHeight w:val="233"/>
        </w:trPr>
        <w:tc>
          <w:tcPr>
            <w:tcW w:w="4500" w:type="dxa"/>
            <w:shd w:val="clear" w:color="auto" w:fill="auto"/>
          </w:tcPr>
          <w:p w:rsidR="00CD0D74" w:rsidRPr="00BB059B" w:rsidRDefault="00CD0D74" w:rsidP="00CD0D74">
            <w:pPr>
              <w:rPr>
                <w:rFonts w:eastAsia="PMingLiU" w:cs="Tahoma"/>
                <w:color w:val="000000"/>
                <w:szCs w:val="18"/>
              </w:rPr>
            </w:pPr>
            <w:r w:rsidRPr="00BB059B">
              <w:rPr>
                <w:rFonts w:eastAsia="PMingLiU" w:cs="Tahoma"/>
                <w:color w:val="000000"/>
                <w:szCs w:val="18"/>
              </w:rPr>
              <w:t>於</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12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日當日具備有效軟體保證之</w:t>
            </w:r>
            <w:r w:rsidRPr="00BB059B">
              <w:rPr>
                <w:rFonts w:eastAsia="PMingLiU" w:cs="Tahoma"/>
                <w:color w:val="000000"/>
                <w:szCs w:val="18"/>
              </w:rPr>
              <w:t xml:space="preserve"> Search Server 2010 </w:t>
            </w:r>
            <w:r w:rsidRPr="00BB059B">
              <w:rPr>
                <w:rFonts w:eastAsia="PMingLiU" w:cs="Tahoma"/>
                <w:color w:val="000000"/>
                <w:szCs w:val="18"/>
              </w:rPr>
              <w:t>使用權</w:t>
            </w:r>
          </w:p>
        </w:tc>
        <w:tc>
          <w:tcPr>
            <w:tcW w:w="3915" w:type="dxa"/>
            <w:shd w:val="clear" w:color="auto" w:fill="auto"/>
          </w:tcPr>
          <w:p w:rsidR="00CD0D74" w:rsidRPr="00BB059B" w:rsidRDefault="00CD0D74" w:rsidP="00CD0D74">
            <w:pPr>
              <w:rPr>
                <w:rFonts w:eastAsia="PMingLiU" w:cs="Tahoma"/>
              </w:rPr>
            </w:pPr>
            <w:r w:rsidRPr="00BB059B">
              <w:rPr>
                <w:rFonts w:eastAsia="PMingLiU" w:cs="Tahoma"/>
                <w:color w:val="000000"/>
                <w:szCs w:val="18"/>
              </w:rPr>
              <w:t>一份</w:t>
            </w:r>
            <w:r w:rsidRPr="00BB059B">
              <w:rPr>
                <w:rFonts w:eastAsia="PMingLiU" w:cs="Tahoma"/>
                <w:color w:val="000000"/>
                <w:szCs w:val="18"/>
              </w:rPr>
              <w:t xml:space="preserve"> SharePoint Server 2013 </w:t>
            </w:r>
            <w:r w:rsidRPr="00BB059B">
              <w:rPr>
                <w:rFonts w:eastAsia="PMingLiU" w:cs="Tahoma"/>
                <w:color w:val="000000"/>
                <w:szCs w:val="18"/>
              </w:rPr>
              <w:t>使用權，</w:t>
            </w:r>
            <w:r w:rsidRPr="00BB059B">
              <w:rPr>
                <w:rFonts w:eastAsia="PMingLiU" w:cs="Tahoma"/>
                <w:b/>
                <w:color w:val="000000"/>
                <w:szCs w:val="18"/>
              </w:rPr>
              <w:t>以及</w:t>
            </w:r>
          </w:p>
          <w:p w:rsidR="00CD0D74" w:rsidRPr="00BB059B" w:rsidRDefault="00CD0D74" w:rsidP="00CD0D74">
            <w:pPr>
              <w:rPr>
                <w:rFonts w:eastAsia="PMingLiU" w:cs="Tahoma"/>
              </w:rPr>
            </w:pPr>
          </w:p>
          <w:p w:rsidR="00CD0D74" w:rsidRPr="00BB059B" w:rsidRDefault="00CD0D74" w:rsidP="00CD0D74">
            <w:pPr>
              <w:rPr>
                <w:rFonts w:eastAsia="PMingLiU" w:cs="Tahoma"/>
                <w:color w:val="000000"/>
                <w:szCs w:val="18"/>
              </w:rPr>
            </w:pPr>
            <w:r w:rsidRPr="00BB059B">
              <w:rPr>
                <w:rFonts w:eastAsia="PMingLiU" w:cs="Tahoma"/>
                <w:color w:val="000000"/>
                <w:szCs w:val="18"/>
              </w:rPr>
              <w:t xml:space="preserve">100 </w:t>
            </w:r>
            <w:r w:rsidRPr="00BB059B">
              <w:rPr>
                <w:rFonts w:eastAsia="PMingLiU" w:cs="Tahoma"/>
                <w:color w:val="000000"/>
                <w:szCs w:val="18"/>
              </w:rPr>
              <w:t>份</w:t>
            </w:r>
            <w:r w:rsidRPr="00BB059B">
              <w:rPr>
                <w:rFonts w:eastAsia="PMingLiU" w:cs="Tahoma"/>
                <w:color w:val="000000"/>
                <w:szCs w:val="18"/>
              </w:rPr>
              <w:t xml:space="preserve"> SharePoint Server 2013 Standard CAL</w:t>
            </w:r>
          </w:p>
        </w:tc>
      </w:tr>
    </w:tbl>
    <w:p w:rsidR="00586FCE" w:rsidRPr="00BB059B" w:rsidRDefault="00586FCE" w:rsidP="00586FCE">
      <w:pPr>
        <w:rPr>
          <w:rFonts w:eastAsia="PMingLiU" w:cs="Tahoma"/>
        </w:rPr>
      </w:pPr>
    </w:p>
    <w:p w:rsidR="002F7FB8" w:rsidRPr="00BB059B" w:rsidRDefault="002F7FB8" w:rsidP="002F7FB8">
      <w:pPr>
        <w:ind w:left="720"/>
        <w:rPr>
          <w:rFonts w:eastAsia="PMingLiU" w:cs="Tahoma"/>
          <w:lang w:eastAsia="zh-TW"/>
        </w:rPr>
      </w:pPr>
      <w:r w:rsidRPr="00BB059B">
        <w:rPr>
          <w:rFonts w:eastAsia="PMingLiU" w:cs="Tahoma"/>
          <w:color w:val="000000"/>
          <w:szCs w:val="18"/>
          <w:lang w:eastAsia="zh-TW"/>
        </w:rPr>
        <w:t>下列條款及條件適用於以上使用權之授與。</w:t>
      </w:r>
    </w:p>
    <w:p w:rsidR="002F7FB8" w:rsidRPr="00BB059B" w:rsidRDefault="002F7FB8" w:rsidP="002F7FB8">
      <w:pPr>
        <w:ind w:left="720"/>
        <w:rPr>
          <w:rFonts w:eastAsia="PMingLiU" w:cs="Tahoma"/>
          <w:lang w:eastAsia="zh-TW"/>
        </w:rPr>
      </w:pPr>
    </w:p>
    <w:p w:rsidR="002F7FB8" w:rsidRPr="00BB059B" w:rsidRDefault="002F7FB8" w:rsidP="007B699C">
      <w:pPr>
        <w:numPr>
          <w:ilvl w:val="0"/>
          <w:numId w:val="124"/>
        </w:numPr>
        <w:spacing w:after="60"/>
        <w:ind w:left="1440"/>
        <w:rPr>
          <w:rFonts w:eastAsia="PMingLiU" w:cs="Tahoma"/>
          <w:lang w:eastAsia="zh-TW"/>
        </w:rPr>
      </w:pPr>
      <w:r w:rsidRPr="00BB059B">
        <w:rPr>
          <w:rFonts w:eastAsia="PMingLiU" w:cs="Tahoma"/>
          <w:bCs/>
          <w:color w:val="000000"/>
          <w:szCs w:val="18"/>
          <w:u w:val="single"/>
          <w:lang w:eastAsia="zh-TW"/>
        </w:rPr>
        <w:t>移轉路徑</w:t>
      </w:r>
      <w:r w:rsidRPr="00A90A5B">
        <w:rPr>
          <w:rFonts w:eastAsia="PMingLiU" w:cs="Tahoma"/>
          <w:color w:val="000000"/>
          <w:szCs w:val="18"/>
          <w:lang w:eastAsia="zh-TW"/>
        </w:rPr>
        <w:t>：</w:t>
      </w:r>
      <w:r w:rsidRPr="00BB059B">
        <w:rPr>
          <w:rFonts w:eastAsia="PMingLiU" w:cs="Tahoma"/>
          <w:color w:val="000000"/>
          <w:szCs w:val="18"/>
          <w:lang w:eastAsia="zh-TW"/>
        </w:rPr>
        <w:t>自</w:t>
      </w:r>
      <w:r w:rsidRPr="00BB059B">
        <w:rPr>
          <w:rFonts w:eastAsia="PMingLiU" w:cs="Tahoma"/>
          <w:color w:val="000000"/>
          <w:szCs w:val="18"/>
          <w:lang w:eastAsia="zh-TW"/>
        </w:rPr>
        <w:t xml:space="preserve"> 2012 </w:t>
      </w:r>
      <w:r w:rsidRPr="00BB059B">
        <w:rPr>
          <w:rFonts w:eastAsia="PMingLiU" w:cs="Tahoma"/>
          <w:color w:val="000000"/>
          <w:szCs w:val="18"/>
          <w:lang w:eastAsia="zh-TW"/>
        </w:rPr>
        <w:t>年</w:t>
      </w:r>
      <w:r w:rsidRPr="00BB059B">
        <w:rPr>
          <w:rFonts w:eastAsia="PMingLiU" w:cs="Tahoma"/>
          <w:color w:val="000000"/>
          <w:szCs w:val="18"/>
          <w:lang w:eastAsia="zh-TW"/>
        </w:rPr>
        <w:t xml:space="preserve"> 12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日起至</w:t>
      </w:r>
      <w:r w:rsidRPr="00BB059B">
        <w:rPr>
          <w:rFonts w:eastAsia="PMingLiU" w:cs="Tahoma"/>
          <w:color w:val="000000"/>
          <w:szCs w:val="18"/>
          <w:lang w:eastAsia="zh-TW"/>
        </w:rPr>
        <w:t xml:space="preserve"> SharePoint Server 2013 </w:t>
      </w:r>
      <w:r w:rsidRPr="00BB059B">
        <w:rPr>
          <w:rFonts w:eastAsia="PMingLiU" w:cs="Tahoma"/>
          <w:color w:val="000000"/>
          <w:szCs w:val="18"/>
          <w:lang w:eastAsia="zh-TW"/>
        </w:rPr>
        <w:t>發行為止，具備特定之合格使用權之有效軟體保證範圍的客戶，有資格依據免費使用權升級為</w:t>
      </w:r>
      <w:r w:rsidRPr="00BB059B">
        <w:rPr>
          <w:rFonts w:eastAsia="PMingLiU" w:cs="Tahoma"/>
          <w:color w:val="000000"/>
          <w:szCs w:val="18"/>
          <w:lang w:eastAsia="zh-TW"/>
        </w:rPr>
        <w:t xml:space="preserve"> SharePoint 2013 </w:t>
      </w:r>
      <w:r w:rsidRPr="00BB059B">
        <w:rPr>
          <w:rFonts w:eastAsia="PMingLiU" w:cs="Tahoma"/>
          <w:color w:val="000000"/>
          <w:szCs w:val="18"/>
          <w:lang w:eastAsia="zh-TW"/>
        </w:rPr>
        <w:t>軟體並使用它替代對</w:t>
      </w:r>
      <w:r w:rsidR="00A90A5B">
        <w:rPr>
          <w:rFonts w:eastAsia="PMingLiU" w:cs="Tahoma"/>
          <w:color w:val="000000"/>
          <w:szCs w:val="18"/>
          <w:lang w:eastAsia="zh-TW"/>
        </w:rPr>
        <w:br/>
      </w:r>
      <w:r w:rsidRPr="00BB059B">
        <w:rPr>
          <w:rFonts w:eastAsia="PMingLiU" w:cs="Tahoma"/>
          <w:color w:val="000000"/>
          <w:szCs w:val="18"/>
          <w:lang w:eastAsia="zh-TW"/>
        </w:rPr>
        <w:t>應的</w:t>
      </w:r>
      <w:r w:rsidRPr="00BB059B">
        <w:rPr>
          <w:rFonts w:eastAsia="PMingLiU" w:cs="Tahoma"/>
          <w:color w:val="000000"/>
          <w:szCs w:val="18"/>
          <w:lang w:eastAsia="zh-TW"/>
        </w:rPr>
        <w:t xml:space="preserve"> 2010 </w:t>
      </w:r>
      <w:r w:rsidRPr="00BB059B">
        <w:rPr>
          <w:rFonts w:eastAsia="PMingLiU" w:cs="Tahoma"/>
          <w:color w:val="000000"/>
          <w:szCs w:val="18"/>
          <w:lang w:eastAsia="zh-TW"/>
        </w:rPr>
        <w:t>軟體之授權拷貝。</w:t>
      </w:r>
    </w:p>
    <w:p w:rsidR="002F7FB8" w:rsidRPr="00BB059B" w:rsidRDefault="002F7FB8" w:rsidP="007B699C">
      <w:pPr>
        <w:numPr>
          <w:ilvl w:val="0"/>
          <w:numId w:val="124"/>
        </w:numPr>
        <w:spacing w:after="60"/>
        <w:ind w:left="1440"/>
        <w:rPr>
          <w:rFonts w:eastAsia="PMingLiU" w:cs="Tahoma"/>
          <w:lang w:eastAsia="zh-TW"/>
        </w:rPr>
      </w:pPr>
      <w:r w:rsidRPr="00BB059B">
        <w:rPr>
          <w:rFonts w:eastAsia="PMingLiU" w:cs="Tahoma"/>
          <w:color w:val="000000"/>
          <w:szCs w:val="18"/>
          <w:u w:val="single"/>
          <w:lang w:eastAsia="zh-TW"/>
        </w:rPr>
        <w:t>使用權利</w:t>
      </w:r>
      <w:r w:rsidRPr="00BB059B">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BB059B" w:rsidRDefault="002F7FB8" w:rsidP="007B699C">
      <w:pPr>
        <w:numPr>
          <w:ilvl w:val="0"/>
          <w:numId w:val="8"/>
        </w:numPr>
        <w:spacing w:after="60"/>
        <w:ind w:left="1440"/>
        <w:rPr>
          <w:rFonts w:eastAsia="PMingLiU" w:cs="Tahoma"/>
          <w:lang w:eastAsia="zh-TW"/>
        </w:rPr>
      </w:pPr>
      <w:r w:rsidRPr="00BB059B">
        <w:rPr>
          <w:rFonts w:eastAsia="PMingLiU" w:cs="Tahoma"/>
          <w:color w:val="000000"/>
          <w:szCs w:val="18"/>
          <w:u w:val="single"/>
          <w:lang w:eastAsia="zh-TW"/>
        </w:rPr>
        <w:t>使用權及軟體保證</w:t>
      </w:r>
      <w:r w:rsidRPr="00BB059B">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BB059B" w:rsidRDefault="002F7FB8" w:rsidP="007B699C">
      <w:pPr>
        <w:numPr>
          <w:ilvl w:val="0"/>
          <w:numId w:val="125"/>
        </w:numPr>
        <w:spacing w:after="60"/>
        <w:ind w:left="1440"/>
        <w:rPr>
          <w:rFonts w:eastAsia="PMingLiU" w:cs="Tahoma"/>
        </w:rPr>
      </w:pPr>
      <w:r w:rsidRPr="00BB059B">
        <w:rPr>
          <w:rFonts w:eastAsia="PMingLiU" w:cs="Tahoma"/>
          <w:color w:val="000000"/>
          <w:szCs w:val="18"/>
          <w:u w:val="single"/>
        </w:rPr>
        <w:t>校正</w:t>
      </w:r>
      <w:r w:rsidRPr="00DA1E45">
        <w:rPr>
          <w:rFonts w:eastAsia="PMingLiU" w:cs="Tahoma"/>
          <w:color w:val="000000"/>
          <w:szCs w:val="18"/>
        </w:rPr>
        <w:t>。</w:t>
      </w:r>
      <w:r w:rsidRPr="00BB059B">
        <w:rPr>
          <w:rFonts w:eastAsia="PMingLiU" w:cs="Tahoma"/>
          <w:color w:val="000000"/>
          <w:szCs w:val="18"/>
        </w:rPr>
        <w:t>如上所述，針對有資格取得這些免費使用權及權利的</w:t>
      </w:r>
      <w:r w:rsidRPr="00BB059B">
        <w:rPr>
          <w:rFonts w:eastAsia="PMingLiU" w:cs="Tahoma"/>
          <w:color w:val="000000"/>
          <w:szCs w:val="18"/>
        </w:rPr>
        <w:t xml:space="preserve"> Enterprise </w:t>
      </w:r>
      <w:r w:rsidRPr="00BB059B">
        <w:rPr>
          <w:rFonts w:eastAsia="PMingLiU" w:cs="Tahoma"/>
          <w:color w:val="000000"/>
          <w:szCs w:val="18"/>
        </w:rPr>
        <w:t>合約客戶，視同客戶之年度校正程序而取得之</w:t>
      </w:r>
      <w:r w:rsidRPr="00BB059B">
        <w:rPr>
          <w:rFonts w:eastAsia="PMingLiU" w:cs="Tahoma"/>
          <w:color w:val="000000"/>
          <w:szCs w:val="18"/>
        </w:rPr>
        <w:t xml:space="preserve"> SharePoint Server 2010 for Internet Sites Enterprise</w:t>
      </w:r>
      <w:r w:rsidRPr="00BB059B">
        <w:rPr>
          <w:rFonts w:eastAsia="PMingLiU" w:cs="Tahoma"/>
          <w:color w:val="000000"/>
          <w:szCs w:val="18"/>
        </w:rPr>
        <w:t>、</w:t>
      </w:r>
      <w:r w:rsidRPr="00BB059B">
        <w:rPr>
          <w:rFonts w:eastAsia="PMingLiU" w:cs="Tahoma"/>
          <w:color w:val="000000"/>
          <w:szCs w:val="18"/>
        </w:rPr>
        <w:t>SharePoint Server 2010 for Internet Sites Standard</w:t>
      </w:r>
      <w:r w:rsidRPr="00BB059B">
        <w:rPr>
          <w:rFonts w:eastAsia="PMingLiU" w:cs="Tahoma"/>
          <w:color w:val="000000"/>
          <w:szCs w:val="20"/>
        </w:rPr>
        <w:t>和</w:t>
      </w:r>
      <w:r w:rsidRPr="00BB059B">
        <w:rPr>
          <w:rFonts w:eastAsia="PMingLiU" w:cs="Tahoma"/>
          <w:color w:val="000000"/>
          <w:szCs w:val="20"/>
        </w:rPr>
        <w:t xml:space="preserve"> FAST Search Server 2010 for SharePoint Server</w:t>
      </w:r>
      <w:r w:rsidRPr="00BB059B">
        <w:rPr>
          <w:rFonts w:eastAsia="PMingLiU" w:cs="Tahoma"/>
          <w:color w:val="000000"/>
          <w:szCs w:val="18"/>
        </w:rPr>
        <w:t>之使用權也是合格使用權。</w:t>
      </w:r>
    </w:p>
    <w:p w:rsidR="002F7FB8" w:rsidRPr="00A90A5B" w:rsidRDefault="002F7FB8" w:rsidP="007B699C">
      <w:pPr>
        <w:numPr>
          <w:ilvl w:val="0"/>
          <w:numId w:val="125"/>
        </w:numPr>
        <w:spacing w:after="60"/>
        <w:ind w:left="1440"/>
        <w:rPr>
          <w:rFonts w:eastAsia="PMingLiU" w:cs="Tahoma"/>
          <w:lang w:eastAsia="zh-TW"/>
        </w:rPr>
      </w:pPr>
      <w:r w:rsidRPr="00BB059B">
        <w:rPr>
          <w:rFonts w:eastAsia="PMingLiU" w:cs="Tahoma"/>
          <w:color w:val="000000"/>
          <w:szCs w:val="18"/>
          <w:u w:val="single"/>
        </w:rPr>
        <w:t>訂閱合約</w:t>
      </w:r>
      <w:r w:rsidRPr="00A90A5B">
        <w:rPr>
          <w:rFonts w:eastAsia="PMingLiU" w:cs="Tahoma"/>
          <w:color w:val="000000"/>
          <w:szCs w:val="18"/>
        </w:rPr>
        <w:t>。</w:t>
      </w:r>
      <w:r w:rsidRPr="00BB059B">
        <w:rPr>
          <w:rFonts w:eastAsia="PMingLiU" w:cs="Tahoma"/>
          <w:color w:val="000000"/>
          <w:szCs w:val="18"/>
        </w:rPr>
        <w:t>針對</w:t>
      </w:r>
      <w:r w:rsidRPr="00BB059B">
        <w:rPr>
          <w:rFonts w:eastAsia="PMingLiU" w:cs="Tahoma"/>
          <w:color w:val="000000"/>
          <w:szCs w:val="18"/>
        </w:rPr>
        <w:t xml:space="preserve"> Enterprise Subscription</w:t>
      </w:r>
      <w:r w:rsidRPr="00BB059B">
        <w:rPr>
          <w:rFonts w:eastAsia="PMingLiU" w:cs="Tahoma"/>
          <w:color w:val="000000"/>
          <w:szCs w:val="18"/>
        </w:rPr>
        <w:t>、</w:t>
      </w:r>
      <w:r w:rsidRPr="00BB059B">
        <w:rPr>
          <w:rFonts w:eastAsia="PMingLiU" w:cs="Tahoma"/>
          <w:szCs w:val="18"/>
        </w:rPr>
        <w:t>Open Value Subscription</w:t>
      </w:r>
      <w:r w:rsidRPr="00BB059B">
        <w:rPr>
          <w:rFonts w:eastAsia="PMingLiU" w:cs="Tahoma"/>
          <w:szCs w:val="18"/>
        </w:rPr>
        <w:t>、</w:t>
      </w:r>
      <w:r w:rsidRPr="00BB059B">
        <w:rPr>
          <w:rFonts w:eastAsia="PMingLiU" w:cs="Tahoma"/>
          <w:szCs w:val="18"/>
        </w:rPr>
        <w:t xml:space="preserve">Campus </w:t>
      </w:r>
      <w:r w:rsidRPr="00BB059B">
        <w:rPr>
          <w:rFonts w:eastAsia="PMingLiU" w:cs="Tahoma"/>
          <w:szCs w:val="18"/>
        </w:rPr>
        <w:t>及</w:t>
      </w:r>
      <w:r w:rsidRPr="00BB059B">
        <w:rPr>
          <w:rFonts w:eastAsia="PMingLiU" w:cs="Tahoma"/>
          <w:szCs w:val="18"/>
        </w:rPr>
        <w:t xml:space="preserve"> School</w:t>
      </w:r>
      <w:r w:rsidRPr="00BB059B">
        <w:rPr>
          <w:rFonts w:eastAsia="PMingLiU" w:cs="Tahoma"/>
          <w:szCs w:val="18"/>
        </w:rPr>
        <w:t>、</w:t>
      </w:r>
      <w:r w:rsidRPr="00BB059B">
        <w:rPr>
          <w:rFonts w:eastAsia="PMingLiU" w:cs="Tahoma"/>
          <w:szCs w:val="18"/>
        </w:rPr>
        <w:t xml:space="preserve">Enrollment for Education Solutions </w:t>
      </w:r>
      <w:r w:rsidRPr="00BB059B">
        <w:rPr>
          <w:rFonts w:eastAsia="PMingLiU" w:cs="Tahoma"/>
          <w:szCs w:val="18"/>
        </w:rPr>
        <w:t>和</w:t>
      </w:r>
      <w:r w:rsidRPr="00BB059B">
        <w:rPr>
          <w:rFonts w:eastAsia="PMingLiU" w:cs="Tahoma"/>
          <w:szCs w:val="18"/>
        </w:rPr>
        <w:t xml:space="preserve"> Open Value Subscription—Education Solutions</w:t>
      </w:r>
      <w:r w:rsidRPr="00BB059B">
        <w:rPr>
          <w:rFonts w:eastAsia="PMingLiU" w:cs="Tahoma"/>
          <w:szCs w:val="18"/>
        </w:rPr>
        <w:t>，依相同的條件</w:t>
      </w:r>
      <w:r w:rsidRPr="00BB059B">
        <w:rPr>
          <w:rFonts w:eastAsia="PMingLiU" w:cs="Tahoma"/>
          <w:color w:val="000000"/>
          <w:szCs w:val="18"/>
        </w:rPr>
        <w:t>暫時授與相同的權利，直到其目前的</w:t>
      </w:r>
      <w:r w:rsidRPr="00BB059B">
        <w:rPr>
          <w:rFonts w:eastAsia="PMingLiU" w:cs="Tahoma"/>
          <w:color w:val="000000"/>
          <w:szCs w:val="18"/>
        </w:rPr>
        <w:t xml:space="preserve"> Enrollment </w:t>
      </w:r>
      <w:r w:rsidRPr="00BB059B">
        <w:rPr>
          <w:rFonts w:eastAsia="PMingLiU" w:cs="Tahoma"/>
          <w:color w:val="000000"/>
          <w:szCs w:val="18"/>
        </w:rPr>
        <w:t>有效期限結束為止</w:t>
      </w:r>
      <w:r w:rsidRPr="00BB059B">
        <w:rPr>
          <w:rFonts w:eastAsia="PMingLiU" w:cs="Tahoma"/>
          <w:color w:val="000000"/>
          <w:szCs w:val="18"/>
        </w:rPr>
        <w:t xml:space="preserve"> (</w:t>
      </w:r>
      <w:r w:rsidRPr="00BB059B">
        <w:rPr>
          <w:rFonts w:eastAsia="PMingLiU" w:cs="Tahoma"/>
          <w:color w:val="000000"/>
          <w:szCs w:val="18"/>
        </w:rPr>
        <w:t>或若為</w:t>
      </w:r>
      <w:r w:rsidRPr="00BB059B">
        <w:rPr>
          <w:rFonts w:eastAsia="PMingLiU" w:cs="Tahoma"/>
          <w:color w:val="000000"/>
          <w:szCs w:val="18"/>
        </w:rPr>
        <w:t xml:space="preserve"> Open Value</w:t>
      </w:r>
      <w:r w:rsidRPr="00BB059B">
        <w:rPr>
          <w:rFonts w:eastAsia="PMingLiU" w:cs="Tahoma"/>
          <w:color w:val="000000"/>
          <w:szCs w:val="18"/>
        </w:rPr>
        <w:t>，則為合約期間結束為止</w:t>
      </w:r>
      <w:r w:rsidRPr="00BB059B">
        <w:rPr>
          <w:rFonts w:eastAsia="PMingLiU" w:cs="Tahoma"/>
          <w:color w:val="000000"/>
          <w:szCs w:val="18"/>
        </w:rPr>
        <w:t>)</w:t>
      </w:r>
      <w:r w:rsidRPr="00BB059B">
        <w:rPr>
          <w:rFonts w:eastAsia="PMingLiU" w:cs="Tahoma"/>
          <w:color w:val="000000"/>
          <w:szCs w:val="18"/>
        </w:rPr>
        <w:t>。</w:t>
      </w:r>
      <w:r w:rsidRPr="00BB059B">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A90A5B" w:rsidRDefault="00A90A5B" w:rsidP="00A90A5B">
      <w:pPr>
        <w:spacing w:after="60"/>
        <w:ind w:left="1440"/>
        <w:rPr>
          <w:rFonts w:eastAsia="PMingLiU" w:cs="Tahoma"/>
          <w:color w:val="000000"/>
          <w:szCs w:val="18"/>
          <w:u w:val="single"/>
          <w:lang w:eastAsia="zh-TW"/>
        </w:rPr>
      </w:pPr>
    </w:p>
    <w:p w:rsidR="00A90A5B" w:rsidRPr="00BB059B" w:rsidRDefault="00A90A5B" w:rsidP="00A90A5B">
      <w:pPr>
        <w:spacing w:after="60"/>
        <w:ind w:left="1440"/>
        <w:rPr>
          <w:rFonts w:eastAsia="PMingLiU" w:cs="Tahoma"/>
          <w:lang w:eastAsia="zh-TW"/>
        </w:rPr>
      </w:pPr>
    </w:p>
    <w:p w:rsidR="002F7FB8" w:rsidRPr="00BB059B" w:rsidRDefault="002F7FB8" w:rsidP="007B699C">
      <w:pPr>
        <w:numPr>
          <w:ilvl w:val="0"/>
          <w:numId w:val="126"/>
        </w:numPr>
        <w:spacing w:after="60"/>
        <w:ind w:left="1440"/>
        <w:rPr>
          <w:rFonts w:eastAsia="PMingLiU" w:cs="Tahoma"/>
        </w:rPr>
      </w:pPr>
      <w:r w:rsidRPr="00BB059B">
        <w:rPr>
          <w:rFonts w:eastAsia="PMingLiU" w:cs="Tahoma"/>
          <w:szCs w:val="18"/>
          <w:u w:val="single"/>
        </w:rPr>
        <w:t xml:space="preserve">Campus </w:t>
      </w:r>
      <w:r w:rsidRPr="00BB059B">
        <w:rPr>
          <w:rFonts w:eastAsia="PMingLiU" w:cs="Tahoma"/>
          <w:szCs w:val="18"/>
          <w:u w:val="single"/>
        </w:rPr>
        <w:t>和</w:t>
      </w:r>
      <w:r w:rsidRPr="00BB059B">
        <w:rPr>
          <w:rFonts w:eastAsia="PMingLiU" w:cs="Tahoma"/>
          <w:szCs w:val="18"/>
          <w:u w:val="single"/>
        </w:rPr>
        <w:t xml:space="preserve"> School </w:t>
      </w:r>
      <w:r w:rsidRPr="00BB059B">
        <w:rPr>
          <w:rFonts w:eastAsia="PMingLiU" w:cs="Tahoma"/>
          <w:szCs w:val="18"/>
          <w:u w:val="single"/>
        </w:rPr>
        <w:t>合約轉換</w:t>
      </w:r>
      <w:r w:rsidRPr="00A90A5B">
        <w:rPr>
          <w:rFonts w:eastAsia="PMingLiU" w:cs="Tahoma"/>
          <w:szCs w:val="18"/>
        </w:rPr>
        <w:t>。</w:t>
      </w:r>
      <w:r w:rsidRPr="00BB059B">
        <w:rPr>
          <w:rFonts w:eastAsia="PMingLiU" w:cs="Tahoma"/>
          <w:szCs w:val="18"/>
        </w:rPr>
        <w:t>針對於期間內從</w:t>
      </w:r>
      <w:r w:rsidRPr="00BB059B">
        <w:rPr>
          <w:rFonts w:eastAsia="PMingLiU" w:cs="Tahoma"/>
          <w:szCs w:val="18"/>
        </w:rPr>
        <w:t xml:space="preserve"> Campus </w:t>
      </w:r>
      <w:r w:rsidRPr="00BB059B">
        <w:rPr>
          <w:rFonts w:eastAsia="PMingLiU" w:cs="Tahoma"/>
          <w:szCs w:val="18"/>
        </w:rPr>
        <w:t>和</w:t>
      </w:r>
      <w:r w:rsidRPr="00BB059B">
        <w:rPr>
          <w:rFonts w:eastAsia="PMingLiU" w:cs="Tahoma"/>
          <w:szCs w:val="18"/>
        </w:rPr>
        <w:t xml:space="preserve"> School </w:t>
      </w:r>
      <w:r w:rsidRPr="00BB059B">
        <w:rPr>
          <w:rFonts w:eastAsia="PMingLiU" w:cs="Tahoma"/>
          <w:szCs w:val="18"/>
        </w:rPr>
        <w:t>合約轉換為</w:t>
      </w:r>
      <w:r w:rsidRPr="00BB059B">
        <w:rPr>
          <w:rFonts w:eastAsia="PMingLiU" w:cs="Tahoma"/>
          <w:szCs w:val="18"/>
        </w:rPr>
        <w:t xml:space="preserve"> Enrollment for Education Solutions </w:t>
      </w:r>
      <w:r w:rsidRPr="00BB059B">
        <w:rPr>
          <w:rFonts w:eastAsia="PMingLiU" w:cs="Tahoma"/>
          <w:szCs w:val="18"/>
        </w:rPr>
        <w:t>或</w:t>
      </w:r>
      <w:r w:rsidRPr="00BB059B">
        <w:rPr>
          <w:rFonts w:eastAsia="PMingLiU" w:cs="Tahoma"/>
          <w:szCs w:val="18"/>
        </w:rPr>
        <w:t xml:space="preserve"> Open Value Subscription—Education Solutions </w:t>
      </w:r>
      <w:r w:rsidRPr="00BB059B">
        <w:rPr>
          <w:rFonts w:eastAsia="PMingLiU" w:cs="Tahoma"/>
          <w:szCs w:val="18"/>
        </w:rPr>
        <w:t>合約，但同時維持持續</w:t>
      </w:r>
      <w:r w:rsidR="00A90A5B">
        <w:rPr>
          <w:rFonts w:eastAsia="PMingLiU" w:cs="Tahoma"/>
          <w:szCs w:val="18"/>
        </w:rPr>
        <w:br/>
      </w:r>
      <w:r w:rsidRPr="00BB059B">
        <w:rPr>
          <w:rFonts w:eastAsia="PMingLiU" w:cs="Tahoma"/>
          <w:szCs w:val="18"/>
        </w:rPr>
        <w:t>的訂閱範圍的客戶：</w:t>
      </w:r>
    </w:p>
    <w:p w:rsidR="002F7FB8" w:rsidRPr="003B5635" w:rsidRDefault="002F7FB8" w:rsidP="007B699C">
      <w:pPr>
        <w:pStyle w:val="ListParagraph1"/>
        <w:numPr>
          <w:ilvl w:val="0"/>
          <w:numId w:val="105"/>
        </w:numPr>
        <w:spacing w:after="60"/>
        <w:ind w:left="1800"/>
        <w:rPr>
          <w:rFonts w:ascii="Tahoma" w:eastAsia="PMingLiU" w:hAnsi="Tahoma" w:cs="Tahoma"/>
          <w:sz w:val="18"/>
          <w:szCs w:val="18"/>
        </w:rPr>
      </w:pPr>
      <w:r w:rsidRPr="003B5635">
        <w:rPr>
          <w:rFonts w:ascii="Tahoma" w:eastAsia="PMingLiU" w:hAnsi="Tahoma" w:cs="Tahoma"/>
          <w:sz w:val="18"/>
          <w:szCs w:val="18"/>
        </w:rPr>
        <w:t>依相同的條件暫時授與相同的權利，直到其</w:t>
      </w:r>
      <w:r w:rsidRPr="003B5635">
        <w:rPr>
          <w:rFonts w:ascii="Tahoma" w:eastAsia="PMingLiU" w:hAnsi="Tahoma" w:cs="Tahoma"/>
          <w:sz w:val="18"/>
          <w:szCs w:val="18"/>
        </w:rPr>
        <w:t xml:space="preserve"> Enrollment for Education Solutions </w:t>
      </w:r>
      <w:r w:rsidRPr="003B5635">
        <w:rPr>
          <w:rFonts w:ascii="Tahoma" w:eastAsia="PMingLiU" w:hAnsi="Tahoma" w:cs="Tahoma"/>
          <w:sz w:val="18"/>
          <w:szCs w:val="18"/>
        </w:rPr>
        <w:t>或</w:t>
      </w:r>
      <w:r w:rsidRPr="003B5635">
        <w:rPr>
          <w:rFonts w:ascii="Tahoma" w:eastAsia="PMingLiU" w:hAnsi="Tahoma" w:cs="Tahoma"/>
          <w:sz w:val="18"/>
          <w:szCs w:val="18"/>
        </w:rPr>
        <w:t xml:space="preserve"> Open Value Subscription—Education Solutions </w:t>
      </w:r>
      <w:r w:rsidRPr="003B5635">
        <w:rPr>
          <w:rFonts w:ascii="Tahoma" w:eastAsia="PMingLiU" w:hAnsi="Tahoma" w:cs="Tahoma"/>
          <w:sz w:val="18"/>
          <w:szCs w:val="18"/>
        </w:rPr>
        <w:t>各自屆滿為止。</w:t>
      </w:r>
    </w:p>
    <w:p w:rsidR="002F7FB8" w:rsidRPr="003B5635" w:rsidRDefault="002F7FB8" w:rsidP="007B699C">
      <w:pPr>
        <w:pStyle w:val="ListParagraph1"/>
        <w:numPr>
          <w:ilvl w:val="0"/>
          <w:numId w:val="105"/>
        </w:numPr>
        <w:spacing w:after="60"/>
        <w:ind w:left="1800"/>
        <w:rPr>
          <w:rFonts w:ascii="Tahoma" w:eastAsia="PMingLiU" w:hAnsi="Tahoma" w:cs="Tahoma"/>
          <w:sz w:val="18"/>
          <w:szCs w:val="18"/>
          <w:lang w:eastAsia="zh-TW"/>
        </w:rPr>
      </w:pPr>
      <w:r w:rsidRPr="003B5635">
        <w:rPr>
          <w:rFonts w:ascii="Tahoma" w:eastAsia="PMingLiU" w:hAnsi="Tahoma" w:cs="Tahoma"/>
          <w:sz w:val="18"/>
          <w:szCs w:val="18"/>
          <w:lang w:eastAsia="zh-TW"/>
        </w:rPr>
        <w:t>這些權利只有執行買斷選項才會成為永久有效，且其仍受客戶之授權合約的所有條款及條</w:t>
      </w:r>
      <w:r w:rsidR="00A90A5B" w:rsidRPr="003B5635">
        <w:rPr>
          <w:rFonts w:ascii="Tahoma" w:eastAsia="PMingLiU" w:hAnsi="Tahoma" w:cs="Tahoma"/>
          <w:sz w:val="18"/>
          <w:szCs w:val="18"/>
          <w:lang w:eastAsia="zh-TW"/>
        </w:rPr>
        <w:br/>
      </w:r>
      <w:r w:rsidRPr="003B5635">
        <w:rPr>
          <w:rFonts w:ascii="Tahoma" w:eastAsia="PMingLiU" w:hAnsi="Tahoma" w:cs="Tahoma"/>
          <w:sz w:val="18"/>
          <w:szCs w:val="18"/>
          <w:lang w:eastAsia="zh-TW"/>
        </w:rPr>
        <w:t>件所拘束。</w:t>
      </w:r>
    </w:p>
    <w:p w:rsidR="002F7FB8" w:rsidRPr="00BB059B" w:rsidRDefault="002F7FB8" w:rsidP="002F7FB8">
      <w:pPr>
        <w:ind w:left="720"/>
        <w:rPr>
          <w:rFonts w:eastAsia="PMingLiU" w:cs="Tahoma"/>
          <w:lang w:eastAsia="zh-TW"/>
        </w:rPr>
      </w:pPr>
    </w:p>
    <w:p w:rsidR="002F7FB8" w:rsidRPr="00BB059B" w:rsidRDefault="002F7FB8" w:rsidP="007B699C">
      <w:pPr>
        <w:spacing w:after="60"/>
        <w:ind w:left="720"/>
        <w:rPr>
          <w:rFonts w:eastAsia="PMingLiU" w:cs="Tahoma"/>
        </w:rPr>
      </w:pPr>
      <w:r w:rsidRPr="00BB059B">
        <w:rPr>
          <w:rFonts w:eastAsia="PMingLiU" w:cs="Tahoma"/>
          <w:b/>
          <w:color w:val="000000"/>
          <w:szCs w:val="18"/>
        </w:rPr>
        <w:t xml:space="preserve">SharePoint Server 2013 </w:t>
      </w:r>
      <w:r w:rsidRPr="00BB059B">
        <w:rPr>
          <w:rFonts w:eastAsia="PMingLiU" w:cs="Tahoma"/>
          <w:b/>
          <w:color w:val="000000"/>
          <w:szCs w:val="18"/>
        </w:rPr>
        <w:t>的例外降級權利</w:t>
      </w:r>
    </w:p>
    <w:p w:rsidR="002F7FB8" w:rsidRPr="00BB059B" w:rsidRDefault="002F7FB8" w:rsidP="002F7FB8">
      <w:pPr>
        <w:ind w:left="720"/>
        <w:rPr>
          <w:rFonts w:eastAsia="PMingLiU" w:cs="Tahoma"/>
        </w:rPr>
      </w:pPr>
      <w:r w:rsidRPr="00BB059B">
        <w:rPr>
          <w:rFonts w:eastAsia="PMingLiU" w:cs="Tahoma"/>
          <w:szCs w:val="18"/>
        </w:rPr>
        <w:t xml:space="preserve">SharePoint Server 2013 </w:t>
      </w:r>
      <w:r w:rsidRPr="00BB059B">
        <w:rPr>
          <w:rFonts w:eastAsia="PMingLiU" w:cs="Tahoma"/>
          <w:szCs w:val="18"/>
        </w:rPr>
        <w:t>的授權客戶可以存取及使用下表所列的任何產品替代</w:t>
      </w:r>
      <w:r w:rsidRPr="00BB059B">
        <w:rPr>
          <w:rFonts w:eastAsia="PMingLiU" w:cs="Tahoma"/>
          <w:szCs w:val="18"/>
        </w:rPr>
        <w:t xml:space="preserve"> SharePoint Server 2013 </w:t>
      </w:r>
      <w:r w:rsidRPr="00BB059B">
        <w:rPr>
          <w:rFonts w:eastAsia="PMingLiU" w:cs="Tahoma"/>
          <w:szCs w:val="18"/>
        </w:rPr>
        <w:t>如下：</w:t>
      </w:r>
    </w:p>
    <w:p w:rsidR="002F7FB8" w:rsidRPr="00BB059B"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B059B"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BB059B" w:rsidRDefault="00BD1A6A" w:rsidP="002C3AB1">
            <w:pPr>
              <w:ind w:left="162"/>
              <w:rPr>
                <w:rFonts w:eastAsia="PMingLiU" w:cs="Tahoma"/>
                <w:b/>
                <w:bCs/>
                <w:color w:val="000000"/>
                <w:szCs w:val="18"/>
              </w:rPr>
            </w:pPr>
            <w:r w:rsidRPr="00BB059B">
              <w:rPr>
                <w:rFonts w:eastAsia="PMingLiU" w:cs="Tahoma"/>
                <w:b/>
                <w:bCs/>
                <w:color w:val="000000"/>
                <w:szCs w:val="18"/>
              </w:rPr>
              <w:t xml:space="preserve">SharePoint Server 2013 </w:t>
            </w:r>
            <w:r w:rsidRPr="00BB059B">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BB059B" w:rsidRDefault="00BD1A6A" w:rsidP="002C3AB1">
            <w:pPr>
              <w:ind w:left="180"/>
              <w:rPr>
                <w:rFonts w:eastAsia="PMingLiU" w:cs="Tahoma"/>
                <w:b/>
                <w:bCs/>
                <w:color w:val="000000"/>
                <w:szCs w:val="18"/>
              </w:rPr>
            </w:pPr>
            <w:r w:rsidRPr="00BB059B">
              <w:rPr>
                <w:rFonts w:eastAsia="PMingLiU" w:cs="Tahoma"/>
                <w:b/>
                <w:bCs/>
                <w:color w:val="000000"/>
                <w:szCs w:val="18"/>
              </w:rPr>
              <w:t>降級為</w:t>
            </w:r>
          </w:p>
        </w:tc>
      </w:tr>
      <w:tr w:rsidR="00BD1A6A" w:rsidRPr="00BB059B"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D1A6A" w:rsidRPr="00BB059B" w:rsidRDefault="00BD1A6A" w:rsidP="002C3AB1">
            <w:pPr>
              <w:ind w:left="162"/>
              <w:rPr>
                <w:rFonts w:eastAsia="PMingLiU" w:cs="Tahoma"/>
                <w:color w:val="000000"/>
                <w:szCs w:val="18"/>
              </w:rPr>
            </w:pPr>
            <w:r w:rsidRPr="00BB059B">
              <w:rPr>
                <w:rFonts w:eastAsia="PMingLiU" w:cs="Tahoma"/>
                <w:color w:val="000000"/>
                <w:szCs w:val="18"/>
              </w:rPr>
              <w:t xml:space="preserve">SharePoint Server 2013 </w:t>
            </w:r>
            <w:r w:rsidRPr="00BB059B">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BB059B" w:rsidRDefault="00BD1A6A" w:rsidP="002C3AB1">
            <w:pPr>
              <w:ind w:left="162" w:right="180"/>
              <w:rPr>
                <w:rFonts w:eastAsia="PMingLiU" w:cs="Tahoma"/>
              </w:rPr>
            </w:pPr>
            <w:r w:rsidRPr="00BB059B">
              <w:rPr>
                <w:rFonts w:eastAsia="PMingLiU" w:cs="Tahoma"/>
                <w:color w:val="000000"/>
                <w:szCs w:val="18"/>
              </w:rPr>
              <w:t>SharePoint Server 2010</w:t>
            </w:r>
            <w:r w:rsidRPr="00BB059B">
              <w:rPr>
                <w:rFonts w:eastAsia="PMingLiU" w:cs="Tahoma"/>
                <w:color w:val="000000"/>
                <w:szCs w:val="18"/>
              </w:rPr>
              <w:t>，</w:t>
            </w:r>
            <w:r w:rsidRPr="00BB059B">
              <w:rPr>
                <w:rFonts w:eastAsia="PMingLiU" w:cs="Tahoma"/>
                <w:b/>
                <w:color w:val="000000"/>
                <w:szCs w:val="18"/>
              </w:rPr>
              <w:t>或</w:t>
            </w:r>
          </w:p>
          <w:p w:rsidR="00BD1A6A" w:rsidRPr="00BB059B" w:rsidRDefault="00BD1A6A" w:rsidP="00FD79B0">
            <w:pPr>
              <w:ind w:right="180"/>
              <w:rPr>
                <w:rFonts w:eastAsia="PMingLiU" w:cs="Tahoma"/>
              </w:rPr>
            </w:pPr>
          </w:p>
          <w:p w:rsidR="00BD1A6A" w:rsidRPr="00BB059B" w:rsidRDefault="00BD1A6A" w:rsidP="002C3AB1">
            <w:pPr>
              <w:ind w:left="162" w:right="180"/>
              <w:rPr>
                <w:rFonts w:eastAsia="PMingLiU" w:cs="Tahoma"/>
                <w:color w:val="000000"/>
                <w:szCs w:val="18"/>
              </w:rPr>
            </w:pPr>
            <w:r w:rsidRPr="00BB059B">
              <w:rPr>
                <w:rFonts w:eastAsia="PMingLiU" w:cs="Tahoma"/>
                <w:color w:val="000000"/>
                <w:szCs w:val="18"/>
              </w:rPr>
              <w:t>FAST Search Server 2010 for SharePoint Server</w:t>
            </w:r>
          </w:p>
        </w:tc>
      </w:tr>
    </w:tbl>
    <w:p w:rsidR="002F7FB8" w:rsidRPr="00BB059B" w:rsidRDefault="002F7FB8" w:rsidP="002F7FB8">
      <w:pPr>
        <w:ind w:left="810"/>
        <w:rPr>
          <w:rFonts w:eastAsia="PMingLiU" w:cs="Tahoma"/>
        </w:rPr>
      </w:pPr>
    </w:p>
    <w:p w:rsidR="002F7FB8" w:rsidRPr="00BB059B" w:rsidRDefault="002F7FB8" w:rsidP="002F7FB8">
      <w:pPr>
        <w:ind w:left="720"/>
        <w:rPr>
          <w:rFonts w:eastAsia="PMingLiU" w:cs="Tahoma"/>
        </w:rPr>
      </w:pPr>
      <w:r w:rsidRPr="00BB059B">
        <w:rPr>
          <w:rFonts w:eastAsia="PMingLiU" w:cs="Tahoma"/>
          <w:color w:val="000000"/>
          <w:szCs w:val="18"/>
        </w:rPr>
        <w:t>客戶存取</w:t>
      </w:r>
      <w:r w:rsidRPr="00BB059B">
        <w:rPr>
          <w:rFonts w:eastAsia="PMingLiU" w:cs="Tahoma"/>
          <w:color w:val="000000"/>
          <w:szCs w:val="18"/>
        </w:rPr>
        <w:t xml:space="preserve"> SharePoint Server 2010 </w:t>
      </w:r>
      <w:r w:rsidRPr="00BB059B">
        <w:rPr>
          <w:rFonts w:eastAsia="PMingLiU" w:cs="Tahoma"/>
          <w:color w:val="000000"/>
          <w:szCs w:val="18"/>
        </w:rPr>
        <w:t>或</w:t>
      </w:r>
      <w:r w:rsidRPr="00BB059B">
        <w:rPr>
          <w:rFonts w:eastAsia="PMingLiU" w:cs="Tahoma"/>
          <w:color w:val="000000"/>
          <w:szCs w:val="18"/>
        </w:rPr>
        <w:t xml:space="preserve"> FAST Search Server 2010 for SharePoint Server </w:t>
      </w:r>
      <w:r w:rsidRPr="00BB059B">
        <w:rPr>
          <w:rFonts w:eastAsia="PMingLiU" w:cs="Tahoma"/>
          <w:color w:val="000000"/>
          <w:szCs w:val="18"/>
        </w:rPr>
        <w:t>之拷貝並依本優惠方案使用它們來替代</w:t>
      </w:r>
      <w:r w:rsidRPr="00BB059B">
        <w:rPr>
          <w:rFonts w:eastAsia="PMingLiU" w:cs="Tahoma"/>
          <w:color w:val="000000"/>
          <w:szCs w:val="18"/>
        </w:rPr>
        <w:t xml:space="preserve"> SharePoint Server 2013 </w:t>
      </w:r>
      <w:r w:rsidRPr="00BB059B">
        <w:rPr>
          <w:rFonts w:eastAsia="PMingLiU" w:cs="Tahoma"/>
          <w:color w:val="000000"/>
          <w:szCs w:val="18"/>
        </w:rPr>
        <w:t>的授權拷貝之權利，需受客戶之大量授權合約的條款及條件、</w:t>
      </w:r>
      <w:r w:rsidRPr="00BB059B">
        <w:rPr>
          <w:rFonts w:eastAsia="PMingLiU" w:cs="Tahoma"/>
          <w:color w:val="000000"/>
          <w:szCs w:val="18"/>
        </w:rPr>
        <w:t xml:space="preserve">SharePoint Server 2013 </w:t>
      </w:r>
      <w:r w:rsidRPr="00BB059B">
        <w:rPr>
          <w:rFonts w:eastAsia="PMingLiU" w:cs="Tahoma"/>
          <w:color w:val="000000"/>
          <w:szCs w:val="18"/>
        </w:rPr>
        <w:t>的產品使用權以及這些條款所拘束。該項權利會隨著</w:t>
      </w:r>
      <w:r w:rsidRPr="00BB059B">
        <w:rPr>
          <w:rFonts w:eastAsia="PMingLiU" w:cs="Tahoma"/>
          <w:color w:val="000000"/>
          <w:szCs w:val="18"/>
        </w:rPr>
        <w:t xml:space="preserve"> SharePoint Server </w:t>
      </w:r>
      <w:r w:rsidRPr="00BB059B">
        <w:rPr>
          <w:rFonts w:eastAsia="PMingLiU" w:cs="Tahoma"/>
          <w:color w:val="000000"/>
          <w:szCs w:val="18"/>
        </w:rPr>
        <w:t>使用權之屆滿或終止而失去效力。</w:t>
      </w:r>
    </w:p>
    <w:p w:rsidR="002F7FB8" w:rsidRPr="00BB059B" w:rsidRDefault="002F7FB8" w:rsidP="002F7FB8">
      <w:pPr>
        <w:ind w:left="720"/>
        <w:rPr>
          <w:rFonts w:eastAsia="PMingLiU" w:cs="Tahoma"/>
        </w:rPr>
      </w:pPr>
    </w:p>
    <w:p w:rsidR="002F7FB8" w:rsidRPr="00BB059B" w:rsidRDefault="002F7FB8" w:rsidP="00031ABF">
      <w:pPr>
        <w:spacing w:after="60"/>
        <w:ind w:left="720"/>
        <w:rPr>
          <w:rFonts w:eastAsia="PMingLiU" w:cs="Tahoma"/>
        </w:rPr>
      </w:pPr>
      <w:r w:rsidRPr="00BB059B">
        <w:rPr>
          <w:rFonts w:eastAsia="PMingLiU" w:cs="Tahoma"/>
          <w:b/>
          <w:color w:val="000000"/>
          <w:szCs w:val="18"/>
        </w:rPr>
        <w:t>延長</w:t>
      </w:r>
      <w:r w:rsidRPr="00BB059B">
        <w:rPr>
          <w:rFonts w:eastAsia="PMingLiU" w:cs="Tahoma"/>
          <w:b/>
          <w:color w:val="000000"/>
          <w:szCs w:val="18"/>
        </w:rPr>
        <w:t xml:space="preserve"> SharePoint Server for Internet Sites Enterprise </w:t>
      </w:r>
      <w:r w:rsidRPr="00BB059B">
        <w:rPr>
          <w:rFonts w:eastAsia="PMingLiU" w:cs="Tahoma"/>
          <w:b/>
          <w:color w:val="000000"/>
          <w:szCs w:val="18"/>
        </w:rPr>
        <w:t>客戶</w:t>
      </w:r>
      <w:bookmarkStart w:id="1383" w:name="Srv_65SharepointSvr10IntSites"/>
      <w:bookmarkStart w:id="1384" w:name="_Toc336338336"/>
      <w:bookmarkStart w:id="1385" w:name="Srv_66SharepointSvr10IntSites"/>
      <w:bookmarkStart w:id="1386" w:name="Srv_63SharepointSvr07IntSites"/>
      <w:bookmarkStart w:id="1387" w:name="Srv_64SharepointSvr07IntSites"/>
      <w:r w:rsidRPr="00BB059B">
        <w:rPr>
          <w:rFonts w:eastAsia="PMingLiU" w:cs="Tahoma"/>
          <w:b/>
          <w:color w:val="000000"/>
          <w:szCs w:val="18"/>
        </w:rPr>
        <w:t>之軟體保證自我裝載的應用程式</w:t>
      </w:r>
      <w:bookmarkEnd w:id="1383"/>
      <w:bookmarkEnd w:id="1384"/>
      <w:r w:rsidRPr="00BB059B">
        <w:rPr>
          <w:rFonts w:eastAsia="PMingLiU" w:cs="Tahoma"/>
          <w:b/>
          <w:color w:val="000000"/>
          <w:szCs w:val="18"/>
        </w:rPr>
        <w:t>權利</w:t>
      </w:r>
      <w:bookmarkEnd w:id="1385"/>
      <w:bookmarkEnd w:id="1386"/>
    </w:p>
    <w:bookmarkEnd w:id="1387"/>
    <w:p w:rsidR="002F7FB8" w:rsidRPr="00BB059B" w:rsidRDefault="002F7FB8" w:rsidP="002F7FB8">
      <w:pPr>
        <w:ind w:left="720"/>
        <w:rPr>
          <w:rFonts w:eastAsia="PMingLiU" w:cs="Tahoma"/>
        </w:rPr>
      </w:pPr>
      <w:r w:rsidRPr="00BB059B">
        <w:rPr>
          <w:rFonts w:eastAsia="PMingLiU" w:cs="Tahoma"/>
          <w:color w:val="000000"/>
          <w:szCs w:val="18"/>
        </w:rPr>
        <w:t>透過以上所列的使用權之授與而被授與</w:t>
      </w:r>
      <w:r w:rsidRPr="00BB059B">
        <w:rPr>
          <w:rFonts w:eastAsia="PMingLiU" w:cs="Tahoma"/>
          <w:color w:val="000000"/>
          <w:szCs w:val="18"/>
        </w:rPr>
        <w:t xml:space="preserve"> SharePoint Server 2013 </w:t>
      </w:r>
      <w:r w:rsidRPr="00BB059B">
        <w:rPr>
          <w:rFonts w:eastAsia="PMingLiU" w:cs="Tahoma"/>
          <w:color w:val="000000"/>
          <w:szCs w:val="18"/>
        </w:rPr>
        <w:t>使用權之</w:t>
      </w:r>
      <w:r w:rsidRPr="00BB059B">
        <w:rPr>
          <w:rFonts w:eastAsia="PMingLiU" w:cs="Tahoma"/>
          <w:color w:val="000000"/>
          <w:szCs w:val="18"/>
        </w:rPr>
        <w:t xml:space="preserve"> SharePoint Server 2010 for Internet Sites Enterprise </w:t>
      </w:r>
      <w:r w:rsidRPr="00BB059B">
        <w:rPr>
          <w:rFonts w:eastAsia="PMingLiU" w:cs="Tahoma"/>
          <w:color w:val="000000"/>
          <w:szCs w:val="18"/>
        </w:rPr>
        <w:t>客戶，得升級為</w:t>
      </w:r>
      <w:r w:rsidRPr="00BB059B">
        <w:rPr>
          <w:rFonts w:eastAsia="PMingLiU" w:cs="Tahoma"/>
          <w:color w:val="000000"/>
          <w:szCs w:val="18"/>
        </w:rPr>
        <w:t xml:space="preserve"> SharePoint Server 2013 (</w:t>
      </w:r>
      <w:r w:rsidRPr="00BB059B">
        <w:rPr>
          <w:rFonts w:eastAsia="PMingLiU" w:cs="Tahoma"/>
          <w:color w:val="000000"/>
          <w:szCs w:val="18"/>
        </w:rPr>
        <w:t>如前述之授與所規定</w:t>
      </w:r>
      <w:r w:rsidRPr="00BB059B">
        <w:rPr>
          <w:rFonts w:eastAsia="PMingLiU" w:cs="Tahoma"/>
          <w:color w:val="000000"/>
          <w:szCs w:val="18"/>
        </w:rPr>
        <w:t xml:space="preserve">) </w:t>
      </w:r>
      <w:r w:rsidRPr="00BB059B">
        <w:rPr>
          <w:rFonts w:eastAsia="PMingLiU" w:cs="Tahoma"/>
          <w:color w:val="000000"/>
          <w:szCs w:val="18"/>
        </w:rPr>
        <w:t>並依</w:t>
      </w:r>
      <w:r w:rsidRPr="00BB059B">
        <w:rPr>
          <w:rFonts w:eastAsia="PMingLiU" w:cs="Tahoma"/>
          <w:color w:val="000000"/>
          <w:szCs w:val="18"/>
        </w:rPr>
        <w:t xml:space="preserve"> SharePoint Server 2013 </w:t>
      </w:r>
      <w:r w:rsidRPr="00BB059B">
        <w:rPr>
          <w:rFonts w:eastAsia="PMingLiU" w:cs="Tahoma"/>
          <w:color w:val="000000"/>
          <w:szCs w:val="18"/>
        </w:rPr>
        <w:t>之產品使用權及產品使用權之「伺服器</w:t>
      </w:r>
      <w:r w:rsidRPr="00BB059B">
        <w:rPr>
          <w:rFonts w:eastAsia="PMingLiU" w:cs="Tahoma"/>
          <w:color w:val="000000"/>
          <w:szCs w:val="18"/>
        </w:rPr>
        <w:t xml:space="preserve"> - </w:t>
      </w:r>
      <w:r w:rsidRPr="00BB059B">
        <w:rPr>
          <w:rFonts w:eastAsia="PMingLiU" w:cs="Tahoma"/>
          <w:color w:val="000000"/>
          <w:szCs w:val="18"/>
        </w:rPr>
        <w:t>自我裝載的應用程式」一節的條款及條件使用</w:t>
      </w:r>
      <w:r w:rsidRPr="00BB059B">
        <w:rPr>
          <w:rFonts w:eastAsia="PMingLiU" w:cs="Tahoma"/>
          <w:color w:val="000000"/>
          <w:szCs w:val="18"/>
        </w:rPr>
        <w:t xml:space="preserve"> SharePoint Server 2013</w:t>
      </w:r>
      <w:r w:rsidRPr="00BB059B">
        <w:rPr>
          <w:rFonts w:eastAsia="PMingLiU" w:cs="Tahoma"/>
          <w:color w:val="000000"/>
          <w:szCs w:val="18"/>
        </w:rPr>
        <w:t>。若客戶維護其免費</w:t>
      </w:r>
      <w:r w:rsidRPr="00BB059B">
        <w:rPr>
          <w:rFonts w:eastAsia="PMingLiU" w:cs="Tahoma"/>
          <w:color w:val="000000"/>
          <w:szCs w:val="18"/>
        </w:rPr>
        <w:t xml:space="preserve"> SharePoint Server 2013 </w:t>
      </w:r>
      <w:r w:rsidRPr="00BB059B">
        <w:rPr>
          <w:rFonts w:eastAsia="PMingLiU" w:cs="Tahoma"/>
          <w:color w:val="000000"/>
          <w:szCs w:val="18"/>
        </w:rPr>
        <w:t>使用權之軟體保證範圍，則以此方式使用</w:t>
      </w:r>
      <w:r w:rsidRPr="00BB059B">
        <w:rPr>
          <w:rFonts w:eastAsia="PMingLiU" w:cs="Tahoma"/>
          <w:color w:val="000000"/>
          <w:szCs w:val="18"/>
        </w:rPr>
        <w:t xml:space="preserve"> SharePoint Server 2013 </w:t>
      </w:r>
      <w:r w:rsidRPr="00BB059B">
        <w:rPr>
          <w:rFonts w:eastAsia="PMingLiU" w:cs="Tahoma"/>
          <w:color w:val="000000"/>
          <w:szCs w:val="18"/>
        </w:rPr>
        <w:t>的權利可適用直至可提供</w:t>
      </w:r>
      <w:r w:rsidRPr="00BB059B">
        <w:rPr>
          <w:rFonts w:eastAsia="PMingLiU" w:cs="Tahoma"/>
          <w:color w:val="000000"/>
          <w:szCs w:val="18"/>
        </w:rPr>
        <w:t xml:space="preserve"> SharePoint Server 2013 </w:t>
      </w:r>
      <w:r w:rsidRPr="00BB059B">
        <w:rPr>
          <w:rFonts w:eastAsia="PMingLiU" w:cs="Tahoma"/>
          <w:color w:val="000000"/>
          <w:szCs w:val="18"/>
        </w:rPr>
        <w:t>之後續版本為止。</w:t>
      </w:r>
    </w:p>
    <w:p w:rsidR="000D76F0" w:rsidRPr="00BB059B" w:rsidRDefault="000D76F0" w:rsidP="00031ABF">
      <w:pPr>
        <w:rPr>
          <w:rFonts w:eastAsia="PMingLiU" w:cs="Tahoma"/>
        </w:rPr>
      </w:pPr>
    </w:p>
    <w:p w:rsidR="00023FE7" w:rsidRPr="00BB059B" w:rsidRDefault="00023FE7" w:rsidP="00697E59">
      <w:pPr>
        <w:pStyle w:val="EndnoteText"/>
        <w:ind w:left="0"/>
        <w:rPr>
          <w:rFonts w:ascii="Tahoma" w:eastAsia="PMingLiU" w:hAnsi="Tahoma" w:cs="Tahoma"/>
        </w:rPr>
      </w:pPr>
      <w:bookmarkStart w:id="1388" w:name="_78_SharePoint™_Server"/>
      <w:bookmarkStart w:id="1389" w:name="_Toc336338339"/>
      <w:bookmarkStart w:id="1390" w:name="Srv_81SQLSvr08R2DataCenter"/>
      <w:bookmarkEnd w:id="1388"/>
    </w:p>
    <w:p w:rsidR="00A81E83" w:rsidRPr="00BB059B" w:rsidRDefault="00AD4C5F" w:rsidP="00A81E83">
      <w:pPr>
        <w:pStyle w:val="Heading3"/>
        <w:rPr>
          <w:rFonts w:ascii="Tahoma" w:eastAsia="PMingLiU" w:hAnsi="Tahoma" w:cs="Tahoma"/>
        </w:rPr>
      </w:pPr>
      <w:bookmarkStart w:id="1391" w:name="_70_SQL_Server®"/>
      <w:bookmarkStart w:id="1392" w:name="_Toc345401884"/>
      <w:bookmarkStart w:id="1393" w:name="Srv_69SQLSvr08EntandEntProc"/>
      <w:bookmarkStart w:id="1394" w:name="Srv_70SQLSvr08EntandEntProc"/>
      <w:bookmarkStart w:id="1395" w:name="Srv_72SQLSvr08R2developer"/>
      <w:bookmarkStart w:id="1396" w:name="Srv_72SQLSvr08R2DataCenter"/>
      <w:bookmarkEnd w:id="1391"/>
      <w:r w:rsidRPr="00BB059B">
        <w:rPr>
          <w:rFonts w:ascii="Tahoma" w:eastAsia="PMingLiU" w:hAnsi="Tahoma" w:cs="Tahoma"/>
          <w:caps/>
          <w:color w:val="F66400"/>
          <w:sz w:val="22"/>
          <w:vertAlign w:val="superscript"/>
        </w:rPr>
        <w:t>7</w:t>
      </w:r>
      <w:r w:rsidR="002D7DB5">
        <w:rPr>
          <w:rFonts w:ascii="Tahoma" w:eastAsia="PMingLiU" w:hAnsi="Tahoma" w:cs="Tahoma"/>
          <w:caps/>
          <w:color w:val="F66400"/>
          <w:sz w:val="22"/>
          <w:vertAlign w:val="superscript"/>
        </w:rPr>
        <w:t>1</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 Datacenter</w:t>
      </w:r>
      <w:bookmarkEnd w:id="1389"/>
      <w:bookmarkEnd w:id="1392"/>
    </w:p>
    <w:bookmarkEnd w:id="1390"/>
    <w:p w:rsidR="00A81E83" w:rsidRPr="00BB059B" w:rsidRDefault="00A81E83" w:rsidP="00031ABF">
      <w:pPr>
        <w:rPr>
          <w:rFonts w:eastAsia="PMingLiU" w:cs="Tahoma"/>
        </w:rPr>
      </w:pPr>
    </w:p>
    <w:p w:rsidR="00031ABF" w:rsidRPr="00BB059B" w:rsidRDefault="00A81E83" w:rsidP="00031ABF">
      <w:pPr>
        <w:spacing w:after="60"/>
        <w:ind w:left="720"/>
        <w:rPr>
          <w:rFonts w:eastAsia="PMingLiU" w:cs="Tahoma"/>
        </w:rPr>
      </w:pPr>
      <w:r w:rsidRPr="00BB059B">
        <w:rPr>
          <w:rFonts w:eastAsia="PMingLiU" w:cs="Tahoma"/>
          <w:b/>
          <w:color w:val="000000"/>
          <w:szCs w:val="18"/>
        </w:rPr>
        <w:t>與</w:t>
      </w:r>
      <w:r w:rsidRPr="00BB059B">
        <w:rPr>
          <w:rFonts w:eastAsia="PMingLiU" w:cs="Tahoma"/>
          <w:b/>
          <w:color w:val="000000"/>
          <w:szCs w:val="18"/>
        </w:rPr>
        <w:t xml:space="preserve"> SQL Server Datacenter </w:t>
      </w:r>
      <w:r w:rsidRPr="00BB059B">
        <w:rPr>
          <w:rFonts w:eastAsia="PMingLiU" w:cs="Tahoma"/>
          <w:b/>
          <w:color w:val="000000"/>
          <w:szCs w:val="18"/>
        </w:rPr>
        <w:t>的授權模式和生命週期終止之變更相關聯的使用權授與</w:t>
      </w:r>
    </w:p>
    <w:p w:rsidR="00A81E83" w:rsidRPr="00BB059B" w:rsidRDefault="00A81E83" w:rsidP="00031ABF">
      <w:pPr>
        <w:ind w:left="720"/>
        <w:rPr>
          <w:rFonts w:eastAsia="PMingLiU" w:cs="Tahoma"/>
          <w:lang w:eastAsia="zh-TW"/>
        </w:rPr>
      </w:pPr>
      <w:r w:rsidRPr="00BB059B">
        <w:rPr>
          <w:rFonts w:eastAsia="PMingLiU" w:cs="Tahoma"/>
          <w:color w:val="000000"/>
        </w:rPr>
        <w:t xml:space="preserve">SQL Server 2008 R2 </w:t>
      </w:r>
      <w:r w:rsidRPr="00BB059B">
        <w:rPr>
          <w:rFonts w:eastAsia="PMingLiU" w:cs="Tahoma"/>
          <w:color w:val="000000"/>
        </w:rPr>
        <w:t>將是依每個處理器授權模式授權之最新版</w:t>
      </w:r>
      <w:r w:rsidRPr="00BB059B">
        <w:rPr>
          <w:rFonts w:eastAsia="PMingLiU" w:cs="Tahoma"/>
          <w:color w:val="000000"/>
        </w:rPr>
        <w:t xml:space="preserve"> SQL Server</w:t>
      </w:r>
      <w:r w:rsidRPr="00BB059B">
        <w:rPr>
          <w:rFonts w:eastAsia="PMingLiU" w:cs="Tahoma"/>
          <w:color w:val="000000"/>
        </w:rPr>
        <w:t>，及最新版的</w:t>
      </w:r>
      <w:r w:rsidRPr="00BB059B">
        <w:rPr>
          <w:rFonts w:eastAsia="PMingLiU" w:cs="Tahoma"/>
          <w:color w:val="000000"/>
        </w:rPr>
        <w:t xml:space="preserve"> SQL Server Datacenter</w:t>
      </w:r>
      <w:r w:rsidRPr="00BB059B">
        <w:rPr>
          <w:rFonts w:eastAsia="PMingLiU" w:cs="Tahoma"/>
          <w:color w:val="000000"/>
        </w:rPr>
        <w:t>。例外的是，針對</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4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日當日授權之</w:t>
      </w:r>
      <w:r w:rsidRPr="00BB059B">
        <w:rPr>
          <w:rFonts w:eastAsia="PMingLiU" w:cs="Tahoma"/>
          <w:color w:val="000000"/>
        </w:rPr>
        <w:t xml:space="preserve"> SQL Server 2008 R2 Datacenter </w:t>
      </w:r>
      <w:r w:rsidRPr="00BB059B">
        <w:rPr>
          <w:rFonts w:eastAsia="PMingLiU" w:cs="Tahoma"/>
          <w:color w:val="000000"/>
        </w:rPr>
        <w:t>處理器使用權具備有效軟體保證之大量授權客戶</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 xml:space="preserve">) </w:t>
      </w:r>
      <w:r w:rsidRPr="00BB059B">
        <w:rPr>
          <w:rFonts w:eastAsia="PMingLiU" w:cs="Tahoma"/>
          <w:color w:val="000000"/>
        </w:rPr>
        <w:t>可以擁有下列選項。於相同</w:t>
      </w:r>
      <w:r w:rsidRPr="00BB059B">
        <w:rPr>
          <w:rFonts w:eastAsia="PMingLiU" w:cs="Tahoma"/>
          <w:color w:val="000000"/>
        </w:rPr>
        <w:t xml:space="preserve"> Enrollment </w:t>
      </w:r>
      <w:r w:rsidRPr="00BB059B">
        <w:rPr>
          <w:rFonts w:eastAsia="PMingLiU" w:cs="Tahoma"/>
          <w:color w:val="000000"/>
        </w:rPr>
        <w:t>有效期限、但係於</w:t>
      </w:r>
      <w:r w:rsidRPr="00BB059B">
        <w:rPr>
          <w:rFonts w:eastAsia="PMingLiU" w:cs="Tahoma"/>
          <w:color w:val="000000"/>
        </w:rPr>
        <w:t xml:space="preserve"> 2015 </w:t>
      </w:r>
      <w:r w:rsidRPr="00BB059B">
        <w:rPr>
          <w:rFonts w:eastAsia="PMingLiU" w:cs="Tahoma"/>
          <w:color w:val="000000"/>
        </w:rPr>
        <w:t>年</w:t>
      </w:r>
      <w:r w:rsidRPr="00BB059B">
        <w:rPr>
          <w:rFonts w:eastAsia="PMingLiU" w:cs="Tahoma"/>
          <w:color w:val="000000"/>
        </w:rPr>
        <w:t xml:space="preserve"> 4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日之前配合</w:t>
      </w:r>
      <w:r w:rsidRPr="00BB059B">
        <w:rPr>
          <w:rFonts w:eastAsia="PMingLiU" w:cs="Tahoma"/>
          <w:color w:val="000000"/>
        </w:rPr>
        <w:t xml:space="preserve"> Enterprise</w:t>
      </w:r>
      <w:r w:rsidRPr="00BB059B">
        <w:rPr>
          <w:rFonts w:eastAsia="PMingLiU" w:cs="Tahoma"/>
          <w:color w:val="000000"/>
        </w:rPr>
        <w:t>、</w:t>
      </w:r>
      <w:r w:rsidRPr="00BB059B">
        <w:rPr>
          <w:rFonts w:eastAsia="PMingLiU" w:cs="Tahoma"/>
          <w:color w:val="000000"/>
        </w:rPr>
        <w:t>Enterprise Subscription</w:t>
      </w:r>
      <w:r w:rsidRPr="00BB059B">
        <w:rPr>
          <w:rFonts w:eastAsia="PMingLiU" w:cs="Tahoma"/>
          <w:color w:val="000000"/>
        </w:rPr>
        <w:t>、</w:t>
      </w:r>
      <w:r w:rsidRPr="00BB059B">
        <w:rPr>
          <w:rFonts w:eastAsia="PMingLiU" w:cs="Tahoma"/>
          <w:color w:val="000000"/>
        </w:rPr>
        <w:t xml:space="preserve">Open Value Subscription </w:t>
      </w:r>
      <w:r w:rsidRPr="00BB059B">
        <w:rPr>
          <w:rFonts w:eastAsia="PMingLiU" w:cs="Tahoma"/>
          <w:color w:val="000000"/>
        </w:rPr>
        <w:t>或</w:t>
      </w:r>
      <w:r w:rsidRPr="00BB059B">
        <w:rPr>
          <w:rFonts w:eastAsia="PMingLiU" w:cs="Tahoma"/>
          <w:color w:val="000000"/>
        </w:rPr>
        <w:t xml:space="preserve"> EES </w:t>
      </w:r>
      <w:r w:rsidRPr="00BB059B">
        <w:rPr>
          <w:rFonts w:eastAsia="PMingLiU" w:cs="Tahoma"/>
          <w:color w:val="000000"/>
        </w:rPr>
        <w:t>客戶之排程校正程序而後續取得之</w:t>
      </w:r>
      <w:r w:rsidRPr="00BB059B">
        <w:rPr>
          <w:rFonts w:eastAsia="PMingLiU" w:cs="Tahoma"/>
          <w:color w:val="000000"/>
        </w:rPr>
        <w:t xml:space="preserve"> SQL Server 2008 R2 Datacenter </w:t>
      </w:r>
      <w:r w:rsidRPr="00BB059B">
        <w:rPr>
          <w:rFonts w:eastAsia="PMingLiU" w:cs="Tahoma"/>
          <w:color w:val="000000"/>
        </w:rPr>
        <w:t>處理器</w:t>
      </w:r>
      <w:r w:rsidRPr="00BB059B">
        <w:rPr>
          <w:rFonts w:eastAsia="PMingLiU" w:cs="Tahoma"/>
          <w:bCs/>
          <w:color w:val="000000"/>
          <w:szCs w:val="18"/>
        </w:rPr>
        <w:t>使用權，也是基於選項目的之合格使用權。</w:t>
      </w:r>
      <w:r w:rsidRPr="00BB059B">
        <w:rPr>
          <w:rFonts w:eastAsia="PMingLiU" w:cs="Tahoma"/>
          <w:bCs/>
          <w:color w:val="000000"/>
          <w:szCs w:val="18"/>
          <w:lang w:eastAsia="zh-TW"/>
        </w:rPr>
        <w:t>自</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日之後或依據後續</w:t>
      </w:r>
      <w:r w:rsidRPr="00BB059B">
        <w:rPr>
          <w:rFonts w:eastAsia="PMingLiU" w:cs="Tahoma"/>
          <w:bCs/>
          <w:color w:val="000000"/>
          <w:szCs w:val="18"/>
          <w:lang w:eastAsia="zh-TW"/>
        </w:rPr>
        <w:t xml:space="preserve"> Enrollment </w:t>
      </w:r>
      <w:r w:rsidRPr="00BB059B">
        <w:rPr>
          <w:rFonts w:eastAsia="PMingLiU" w:cs="Tahoma"/>
          <w:bCs/>
          <w:color w:val="000000"/>
          <w:szCs w:val="18"/>
          <w:lang w:eastAsia="zh-TW"/>
        </w:rPr>
        <w:t>有效期限取得之使用權，在</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日之後生效的獨立合約或任何註冊均不是合格的使用權。</w:t>
      </w:r>
    </w:p>
    <w:p w:rsidR="00031ABF" w:rsidRPr="00BB059B" w:rsidRDefault="00031ABF" w:rsidP="00031ABF">
      <w:pPr>
        <w:ind w:left="720"/>
        <w:rPr>
          <w:rFonts w:eastAsia="PMingLiU" w:cs="Tahoma"/>
          <w:lang w:eastAsia="zh-TW"/>
        </w:rPr>
      </w:pPr>
    </w:p>
    <w:p w:rsidR="00031ABF" w:rsidRPr="00BB059B" w:rsidRDefault="00031ABF" w:rsidP="00031ABF">
      <w:pPr>
        <w:spacing w:after="60"/>
        <w:ind w:left="720"/>
        <w:rPr>
          <w:rFonts w:eastAsia="PMingLiU" w:cs="Tahoma"/>
        </w:rPr>
      </w:pPr>
      <w:r w:rsidRPr="00BB059B">
        <w:rPr>
          <w:rFonts w:eastAsia="PMingLiU" w:cs="Tahoma"/>
          <w:b/>
          <w:color w:val="000000"/>
          <w:szCs w:val="18"/>
        </w:rPr>
        <w:t>既有的期間</w:t>
      </w:r>
    </w:p>
    <w:p w:rsidR="00A81E83" w:rsidRPr="00BB059B" w:rsidRDefault="00A81E83" w:rsidP="00031ABF">
      <w:pPr>
        <w:ind w:left="720"/>
        <w:contextualSpacing/>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日起，在客戶之軟體保證範圍的既有期間，客戶</w:t>
      </w:r>
      <w:r w:rsidRPr="00BB059B">
        <w:rPr>
          <w:rFonts w:eastAsia="PMingLiU" w:cs="Tahoma"/>
          <w:szCs w:val="18"/>
        </w:rPr>
        <w:t xml:space="preserve"> (</w:t>
      </w:r>
      <w:r w:rsidRPr="00BB059B">
        <w:rPr>
          <w:rFonts w:eastAsia="PMingLiU" w:cs="Tahoma"/>
          <w:szCs w:val="18"/>
        </w:rPr>
        <w:t>包括依據訂閱合約的客戶</w:t>
      </w:r>
      <w:r w:rsidRPr="00BB059B">
        <w:rPr>
          <w:rFonts w:eastAsia="PMingLiU" w:cs="Tahoma"/>
          <w:szCs w:val="18"/>
        </w:rPr>
        <w:t xml:space="preserve">) </w:t>
      </w:r>
      <w:r w:rsidRPr="00BB059B">
        <w:rPr>
          <w:rFonts w:eastAsia="PMingLiU" w:cs="Tahoma"/>
          <w:szCs w:val="18"/>
        </w:rPr>
        <w:t>可能依任何合格的使用權升級為</w:t>
      </w:r>
      <w:r w:rsidRPr="00BB059B">
        <w:rPr>
          <w:rFonts w:eastAsia="PMingLiU" w:cs="Tahoma"/>
          <w:szCs w:val="18"/>
        </w:rPr>
        <w:t xml:space="preserve"> SQL Server 2012 Enterprise Core </w:t>
      </w:r>
      <w:r w:rsidRPr="00BB059B">
        <w:rPr>
          <w:rFonts w:eastAsia="PMingLiU" w:cs="Tahoma"/>
          <w:szCs w:val="18"/>
        </w:rPr>
        <w:t>軟體並使用它，以取代</w:t>
      </w:r>
      <w:r w:rsidRPr="00BB059B">
        <w:rPr>
          <w:rFonts w:eastAsia="PMingLiU" w:cs="Tahoma"/>
          <w:szCs w:val="18"/>
        </w:rPr>
        <w:t xml:space="preserve"> SQL Server 2008 R2 </w:t>
      </w:r>
      <w:r w:rsidR="00A90A5B">
        <w:rPr>
          <w:rFonts w:eastAsia="PMingLiU" w:cs="Tahoma"/>
          <w:szCs w:val="18"/>
        </w:rPr>
        <w:br/>
      </w:r>
      <w:r w:rsidRPr="00BB059B">
        <w:rPr>
          <w:rFonts w:eastAsia="PMingLiU" w:cs="Tahoma"/>
          <w:szCs w:val="18"/>
        </w:rPr>
        <w:t>Datacenter</w:t>
      </w:r>
      <w:r w:rsidRPr="00BB059B">
        <w:rPr>
          <w:rFonts w:eastAsia="PMingLiU" w:cs="Tahoma"/>
          <w:szCs w:val="18"/>
        </w:rPr>
        <w:t>，惟其需受</w:t>
      </w:r>
      <w:r w:rsidRPr="00BB059B">
        <w:rPr>
          <w:rFonts w:eastAsia="PMingLiU" w:cs="Tahoma"/>
          <w:szCs w:val="18"/>
        </w:rPr>
        <w:t xml:space="preserve"> SQL Server 2008 R2 Enterprise </w:t>
      </w:r>
      <w:r w:rsidRPr="00BB059B">
        <w:rPr>
          <w:rFonts w:eastAsia="PMingLiU" w:cs="Tahoma"/>
          <w:szCs w:val="18"/>
        </w:rPr>
        <w:t>處理器使用權之產品使用權所拘束</w:t>
      </w:r>
      <w:r w:rsidRPr="00BB059B">
        <w:rPr>
          <w:rFonts w:eastAsia="PMingLiU" w:cs="Tahoma"/>
          <w:szCs w:val="18"/>
        </w:rPr>
        <w:t xml:space="preserve"> (</w:t>
      </w:r>
      <w:r w:rsidRPr="00BB059B">
        <w:rPr>
          <w:rFonts w:eastAsia="PMingLiU" w:cs="Tahoma"/>
          <w:szCs w:val="18"/>
        </w:rPr>
        <w:t>依</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1 </w:t>
      </w:r>
      <w:r w:rsidRPr="00BB059B">
        <w:rPr>
          <w:rFonts w:eastAsia="PMingLiU" w:cs="Tahoma"/>
          <w:szCs w:val="18"/>
        </w:rPr>
        <w:t>月產品使用權中所反映</w:t>
      </w:r>
      <w:r w:rsidRPr="00BB059B">
        <w:rPr>
          <w:rFonts w:eastAsia="PMingLiU" w:cs="Tahoma"/>
          <w:szCs w:val="18"/>
        </w:rPr>
        <w:t>)</w:t>
      </w:r>
      <w:r w:rsidRPr="00BB059B">
        <w:rPr>
          <w:rFonts w:eastAsia="PMingLiU" w:cs="Tahoma"/>
          <w:szCs w:val="18"/>
        </w:rPr>
        <w:t>。</w:t>
      </w:r>
      <w:r w:rsidRPr="00BB059B">
        <w:rPr>
          <w:rFonts w:eastAsia="PMingLiU" w:cs="Tahoma"/>
          <w:szCs w:val="18"/>
          <w:lang w:eastAsia="zh-TW"/>
        </w:rPr>
        <w:t>依本產品清單中之「</w:t>
      </w:r>
      <w:r w:rsidRPr="00BB059B">
        <w:rPr>
          <w:rFonts w:eastAsia="PMingLiU" w:cs="Tahoma"/>
          <w:szCs w:val="18"/>
          <w:lang w:eastAsia="zh-TW"/>
        </w:rPr>
        <w:t xml:space="preserve">SQL Server 2012 Enterprise </w:t>
      </w:r>
      <w:r w:rsidRPr="00BB059B">
        <w:rPr>
          <w:rFonts w:eastAsia="PMingLiU" w:cs="Tahoma"/>
          <w:szCs w:val="18"/>
          <w:lang w:eastAsia="zh-TW"/>
        </w:rPr>
        <w:t>產品注意事項」中所述，這些客戶同時也擁有「不限次數的虛擬」使用權利。</w:t>
      </w:r>
    </w:p>
    <w:p w:rsidR="00031ABF" w:rsidRDefault="00031ABF" w:rsidP="00031ABF">
      <w:pPr>
        <w:ind w:left="720"/>
        <w:contextualSpacing/>
        <w:rPr>
          <w:rFonts w:eastAsia="PMingLiU" w:cs="Tahoma"/>
          <w:lang w:eastAsia="zh-TW"/>
        </w:rPr>
      </w:pPr>
    </w:p>
    <w:p w:rsidR="00A90A5B" w:rsidRDefault="00A90A5B" w:rsidP="00031ABF">
      <w:pPr>
        <w:ind w:left="720"/>
        <w:contextualSpacing/>
        <w:rPr>
          <w:rFonts w:eastAsia="PMingLiU" w:cs="Tahoma"/>
          <w:lang w:eastAsia="zh-TW"/>
        </w:rPr>
      </w:pPr>
    </w:p>
    <w:p w:rsidR="00A90A5B" w:rsidRDefault="00A90A5B" w:rsidP="00031ABF">
      <w:pPr>
        <w:ind w:left="720"/>
        <w:contextualSpacing/>
        <w:rPr>
          <w:rFonts w:eastAsia="PMingLiU" w:cs="Tahoma"/>
          <w:lang w:eastAsia="zh-TW"/>
        </w:rPr>
      </w:pPr>
    </w:p>
    <w:p w:rsidR="00A90A5B" w:rsidRDefault="00A90A5B" w:rsidP="00031ABF">
      <w:pPr>
        <w:ind w:left="720"/>
        <w:contextualSpacing/>
        <w:rPr>
          <w:rFonts w:eastAsia="PMingLiU" w:cs="Tahoma"/>
          <w:lang w:eastAsia="zh-TW"/>
        </w:rPr>
      </w:pPr>
    </w:p>
    <w:p w:rsidR="00A90A5B" w:rsidRDefault="00A90A5B" w:rsidP="00031ABF">
      <w:pPr>
        <w:ind w:left="720"/>
        <w:contextualSpacing/>
        <w:rPr>
          <w:rFonts w:eastAsia="PMingLiU" w:cs="Tahoma"/>
          <w:lang w:eastAsia="zh-TW"/>
        </w:rPr>
      </w:pPr>
    </w:p>
    <w:p w:rsidR="00A90A5B" w:rsidRDefault="00A90A5B" w:rsidP="00031ABF">
      <w:pPr>
        <w:ind w:left="720"/>
        <w:contextualSpacing/>
        <w:rPr>
          <w:rFonts w:eastAsia="PMingLiU" w:cs="Tahoma"/>
          <w:lang w:eastAsia="zh-TW"/>
        </w:rPr>
      </w:pPr>
    </w:p>
    <w:p w:rsidR="00A90A5B" w:rsidRPr="00BB059B" w:rsidRDefault="00A90A5B" w:rsidP="00031ABF">
      <w:pPr>
        <w:ind w:left="720"/>
        <w:contextualSpacing/>
        <w:rPr>
          <w:rFonts w:eastAsia="PMingLiU" w:cs="Tahoma"/>
          <w:lang w:eastAsia="zh-TW"/>
        </w:rPr>
      </w:pPr>
    </w:p>
    <w:p w:rsidR="00031ABF" w:rsidRPr="00BB059B" w:rsidRDefault="00A81E83" w:rsidP="00031ABF">
      <w:pPr>
        <w:spacing w:after="60"/>
        <w:ind w:left="720"/>
        <w:rPr>
          <w:rFonts w:eastAsia="PMingLiU" w:cs="Tahoma"/>
          <w:lang w:eastAsia="zh-TW"/>
        </w:rPr>
      </w:pPr>
      <w:r w:rsidRPr="00BB059B">
        <w:rPr>
          <w:rFonts w:eastAsia="PMingLiU" w:cs="Tahoma"/>
          <w:b/>
          <w:color w:val="000000"/>
          <w:szCs w:val="18"/>
          <w:lang w:eastAsia="zh-TW"/>
        </w:rPr>
        <w:t>第一次續約期間</w:t>
      </w:r>
      <w:r w:rsidRPr="00BB059B">
        <w:rPr>
          <w:rFonts w:eastAsia="PMingLiU" w:cs="Tahoma"/>
          <w:b/>
          <w:color w:val="000000"/>
          <w:szCs w:val="18"/>
          <w:lang w:eastAsia="zh-TW"/>
        </w:rPr>
        <w:t xml:space="preserve"> (</w:t>
      </w:r>
      <w:r w:rsidRPr="00BB059B">
        <w:rPr>
          <w:rFonts w:eastAsia="PMingLiU" w:cs="Tahoma"/>
          <w:b/>
          <w:color w:val="000000"/>
          <w:szCs w:val="18"/>
          <w:lang w:eastAsia="zh-TW"/>
        </w:rPr>
        <w:t>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日之前</w:t>
      </w:r>
      <w:r w:rsidRPr="00BB059B">
        <w:rPr>
          <w:rFonts w:eastAsia="PMingLiU" w:cs="Tahoma"/>
          <w:b/>
          <w:color w:val="000000"/>
          <w:szCs w:val="18"/>
          <w:lang w:eastAsia="zh-TW"/>
        </w:rPr>
        <w:t>)</w:t>
      </w:r>
    </w:p>
    <w:p w:rsidR="00A81E83" w:rsidRPr="00A90A5B" w:rsidRDefault="00A81E83" w:rsidP="00031ABF">
      <w:pPr>
        <w:tabs>
          <w:tab w:val="left" w:pos="720"/>
        </w:tabs>
        <w:ind w:left="720"/>
        <w:contextualSpacing/>
        <w:rPr>
          <w:rFonts w:eastAsia="PMingLiU" w:cs="Tahoma"/>
          <w:spacing w:val="-2"/>
          <w:lang w:eastAsia="zh-TW"/>
        </w:rPr>
      </w:pPr>
      <w:r w:rsidRPr="00A90A5B">
        <w:rPr>
          <w:rFonts w:eastAsia="PMingLiU" w:cs="Tahoma"/>
          <w:spacing w:val="-2"/>
          <w:szCs w:val="18"/>
          <w:lang w:eastAsia="zh-TW"/>
        </w:rPr>
        <w:t>客戶一旦在</w:t>
      </w:r>
      <w:r w:rsidRPr="00A90A5B">
        <w:rPr>
          <w:rFonts w:eastAsia="PMingLiU" w:cs="Tahoma"/>
          <w:spacing w:val="-2"/>
          <w:szCs w:val="18"/>
          <w:lang w:eastAsia="zh-TW"/>
        </w:rPr>
        <w:t xml:space="preserve"> 2012 </w:t>
      </w:r>
      <w:r w:rsidRPr="00A90A5B">
        <w:rPr>
          <w:rFonts w:eastAsia="PMingLiU" w:cs="Tahoma"/>
          <w:spacing w:val="-2"/>
          <w:szCs w:val="18"/>
          <w:lang w:eastAsia="zh-TW"/>
        </w:rPr>
        <w:t>年</w:t>
      </w:r>
      <w:r w:rsidRPr="00A90A5B">
        <w:rPr>
          <w:rFonts w:eastAsia="PMingLiU" w:cs="Tahoma"/>
          <w:spacing w:val="-2"/>
          <w:szCs w:val="18"/>
          <w:lang w:eastAsia="zh-TW"/>
        </w:rPr>
        <w:t xml:space="preserve"> 4 </w:t>
      </w:r>
      <w:r w:rsidRPr="00A90A5B">
        <w:rPr>
          <w:rFonts w:eastAsia="PMingLiU" w:cs="Tahoma"/>
          <w:spacing w:val="-2"/>
          <w:szCs w:val="18"/>
          <w:lang w:eastAsia="zh-TW"/>
        </w:rPr>
        <w:t>月</w:t>
      </w:r>
      <w:r w:rsidRPr="00A90A5B">
        <w:rPr>
          <w:rFonts w:eastAsia="PMingLiU" w:cs="Tahoma"/>
          <w:spacing w:val="-2"/>
          <w:szCs w:val="18"/>
          <w:lang w:eastAsia="zh-TW"/>
        </w:rPr>
        <w:t xml:space="preserve"> 1 </w:t>
      </w:r>
      <w:r w:rsidRPr="00A90A5B">
        <w:rPr>
          <w:rFonts w:eastAsia="PMingLiU" w:cs="Tahoma"/>
          <w:spacing w:val="-2"/>
          <w:szCs w:val="18"/>
          <w:lang w:eastAsia="zh-TW"/>
        </w:rPr>
        <w:t>日當日或之後進行第一次軟體保證續約</w:t>
      </w:r>
      <w:r w:rsidRPr="00A90A5B">
        <w:rPr>
          <w:rFonts w:eastAsia="PMingLiU" w:cs="Tahoma"/>
          <w:spacing w:val="-2"/>
          <w:szCs w:val="18"/>
          <w:lang w:eastAsia="zh-TW"/>
        </w:rPr>
        <w:t xml:space="preserve"> (</w:t>
      </w:r>
      <w:r w:rsidRPr="00A90A5B">
        <w:rPr>
          <w:rFonts w:eastAsia="PMingLiU" w:cs="Tahoma"/>
          <w:spacing w:val="-2"/>
          <w:szCs w:val="18"/>
          <w:lang w:eastAsia="zh-TW"/>
        </w:rPr>
        <w:t>但在</w:t>
      </w:r>
      <w:r w:rsidRPr="00A90A5B">
        <w:rPr>
          <w:rFonts w:eastAsia="PMingLiU" w:cs="Tahoma"/>
          <w:spacing w:val="-2"/>
          <w:szCs w:val="18"/>
          <w:lang w:eastAsia="zh-TW"/>
        </w:rPr>
        <w:t xml:space="preserve"> 2015 </w:t>
      </w:r>
      <w:r w:rsidRPr="00A90A5B">
        <w:rPr>
          <w:rFonts w:eastAsia="PMingLiU" w:cs="Tahoma"/>
          <w:spacing w:val="-2"/>
          <w:szCs w:val="18"/>
          <w:lang w:eastAsia="zh-TW"/>
        </w:rPr>
        <w:t>年</w:t>
      </w:r>
      <w:r w:rsidRPr="00A90A5B">
        <w:rPr>
          <w:rFonts w:eastAsia="PMingLiU" w:cs="Tahoma"/>
          <w:spacing w:val="-2"/>
          <w:szCs w:val="18"/>
          <w:lang w:eastAsia="zh-TW"/>
        </w:rPr>
        <w:t xml:space="preserve"> 4 </w:t>
      </w:r>
      <w:r w:rsidRPr="00A90A5B">
        <w:rPr>
          <w:rFonts w:eastAsia="PMingLiU" w:cs="Tahoma"/>
          <w:spacing w:val="-2"/>
          <w:szCs w:val="18"/>
          <w:lang w:eastAsia="zh-TW"/>
        </w:rPr>
        <w:t>月</w:t>
      </w:r>
      <w:r w:rsidRPr="00A90A5B">
        <w:rPr>
          <w:rFonts w:eastAsia="PMingLiU" w:cs="Tahoma"/>
          <w:spacing w:val="-2"/>
          <w:szCs w:val="18"/>
          <w:lang w:eastAsia="zh-TW"/>
        </w:rPr>
        <w:t xml:space="preserve"> 1 </w:t>
      </w:r>
      <w:r w:rsidRPr="00A90A5B">
        <w:rPr>
          <w:rFonts w:eastAsia="PMingLiU" w:cs="Tahoma"/>
          <w:spacing w:val="-2"/>
          <w:szCs w:val="18"/>
          <w:lang w:eastAsia="zh-TW"/>
        </w:rPr>
        <w:t>日之前</w:t>
      </w:r>
      <w:r w:rsidRPr="00A90A5B">
        <w:rPr>
          <w:rFonts w:eastAsia="PMingLiU" w:cs="Tahoma"/>
          <w:spacing w:val="-2"/>
          <w:szCs w:val="18"/>
          <w:lang w:eastAsia="zh-TW"/>
        </w:rPr>
        <w:t>)</w:t>
      </w:r>
      <w:r w:rsidRPr="00A90A5B">
        <w:rPr>
          <w:rFonts w:eastAsia="PMingLiU" w:cs="Tahoma"/>
          <w:spacing w:val="-2"/>
          <w:szCs w:val="18"/>
          <w:lang w:eastAsia="zh-TW"/>
        </w:rPr>
        <w:t>，則客戶依</w:t>
      </w:r>
      <w:r w:rsidRPr="00A90A5B">
        <w:rPr>
          <w:rFonts w:eastAsia="PMingLiU" w:cs="Tahoma"/>
          <w:spacing w:val="-2"/>
          <w:szCs w:val="18"/>
          <w:lang w:eastAsia="zh-TW"/>
        </w:rPr>
        <w:t xml:space="preserve"> SQL Server 2008 R2 </w:t>
      </w:r>
      <w:r w:rsidRPr="00A90A5B">
        <w:rPr>
          <w:rFonts w:eastAsia="PMingLiU" w:cs="Tahoma"/>
          <w:spacing w:val="-2"/>
          <w:szCs w:val="18"/>
          <w:lang w:eastAsia="zh-TW"/>
        </w:rPr>
        <w:t>處理器使用權之產品使用權正確授權的每個伺服器，客戶均得於未取得基礎核心使用權的情況下取得</w:t>
      </w:r>
      <w:r w:rsidRPr="00A90A5B">
        <w:rPr>
          <w:rFonts w:eastAsia="PMingLiU" w:cs="Tahoma"/>
          <w:spacing w:val="-2"/>
          <w:szCs w:val="18"/>
          <w:lang w:eastAsia="zh-TW"/>
        </w:rPr>
        <w:t xml:space="preserve"> SQL Server Enterprise </w:t>
      </w:r>
      <w:r w:rsidRPr="00A90A5B">
        <w:rPr>
          <w:rFonts w:eastAsia="PMingLiU" w:cs="Tahoma"/>
          <w:spacing w:val="-2"/>
          <w:szCs w:val="18"/>
          <w:lang w:eastAsia="zh-TW"/>
        </w:rPr>
        <w:t>核心使用權的軟體保證，其核心使用權之數目等於</w:t>
      </w:r>
      <w:r w:rsidRPr="00A90A5B">
        <w:rPr>
          <w:rFonts w:eastAsia="PMingLiU" w:cs="Tahoma"/>
          <w:spacing w:val="-2"/>
          <w:szCs w:val="18"/>
          <w:lang w:eastAsia="zh-TW"/>
        </w:rPr>
        <w:t xml:space="preserve"> (a) </w:t>
      </w:r>
      <w:r w:rsidRPr="00A90A5B">
        <w:rPr>
          <w:rFonts w:eastAsia="PMingLiU" w:cs="Tahoma"/>
          <w:spacing w:val="-2"/>
          <w:szCs w:val="18"/>
          <w:lang w:eastAsia="zh-TW"/>
        </w:rPr>
        <w:t>和</w:t>
      </w:r>
      <w:r w:rsidRPr="00A90A5B">
        <w:rPr>
          <w:rFonts w:eastAsia="PMingLiU" w:cs="Tahoma"/>
          <w:spacing w:val="-2"/>
          <w:szCs w:val="18"/>
          <w:lang w:eastAsia="zh-TW"/>
        </w:rPr>
        <w:t xml:space="preserve"> (b) </w:t>
      </w:r>
      <w:r w:rsidRPr="00A90A5B">
        <w:rPr>
          <w:rFonts w:eastAsia="PMingLiU" w:cs="Tahoma"/>
          <w:spacing w:val="-2"/>
          <w:szCs w:val="18"/>
          <w:lang w:eastAsia="zh-TW"/>
        </w:rPr>
        <w:t>的加總數目：</w:t>
      </w:r>
    </w:p>
    <w:p w:rsidR="00A81E83" w:rsidRPr="00BB059B" w:rsidRDefault="00A81E83" w:rsidP="00031ABF">
      <w:pPr>
        <w:numPr>
          <w:ilvl w:val="1"/>
          <w:numId w:val="64"/>
        </w:numPr>
        <w:tabs>
          <w:tab w:val="left" w:pos="1440"/>
        </w:tabs>
        <w:contextualSpacing/>
        <w:rPr>
          <w:rFonts w:eastAsia="PMingLiU" w:cs="Tahoma"/>
          <w:lang w:eastAsia="zh-TW"/>
        </w:rPr>
      </w:pPr>
      <w:r w:rsidRPr="00BB059B">
        <w:rPr>
          <w:rFonts w:eastAsia="PMingLiU" w:cs="Tahoma"/>
          <w:szCs w:val="18"/>
          <w:lang w:eastAsia="zh-TW"/>
        </w:rPr>
        <w:t>某個數目，其等於不超過指派給伺服器的合格使用權數目之數目，或伺服器上實體處理器的總數目乘以大於以下數目之數目：</w:t>
      </w:r>
    </w:p>
    <w:p w:rsidR="00A81E83" w:rsidRPr="00BB059B" w:rsidRDefault="00A81E83" w:rsidP="00031ABF">
      <w:pPr>
        <w:numPr>
          <w:ilvl w:val="2"/>
          <w:numId w:val="68"/>
        </w:numPr>
        <w:tabs>
          <w:tab w:val="left" w:pos="1800"/>
        </w:tabs>
        <w:ind w:left="1800" w:hanging="360"/>
        <w:contextualSpacing/>
        <w:rPr>
          <w:rFonts w:eastAsia="PMingLiU" w:cs="Tahoma"/>
        </w:rPr>
      </w:pPr>
      <w:r w:rsidRPr="00BB059B">
        <w:rPr>
          <w:rFonts w:eastAsia="PMingLiU" w:cs="Tahoma"/>
          <w:szCs w:val="18"/>
        </w:rPr>
        <w:t>八個，或</w:t>
      </w:r>
    </w:p>
    <w:p w:rsidR="00A81E83" w:rsidRPr="00A90A5B" w:rsidRDefault="00A81E83" w:rsidP="00031ABF">
      <w:pPr>
        <w:numPr>
          <w:ilvl w:val="2"/>
          <w:numId w:val="68"/>
        </w:numPr>
        <w:tabs>
          <w:tab w:val="left" w:pos="1800"/>
        </w:tabs>
        <w:ind w:left="1800" w:hanging="360"/>
        <w:contextualSpacing/>
        <w:rPr>
          <w:rFonts w:eastAsia="PMingLiU" w:cs="Tahoma"/>
          <w:spacing w:val="4"/>
          <w:lang w:eastAsia="zh-TW"/>
        </w:rPr>
      </w:pPr>
      <w:r w:rsidRPr="00A90A5B">
        <w:rPr>
          <w:rFonts w:eastAsia="PMingLiU" w:cs="Tahoma"/>
          <w:spacing w:val="4"/>
          <w:szCs w:val="18"/>
          <w:lang w:eastAsia="zh-TW"/>
        </w:rPr>
        <w:t>每一實體處理器的核心實際數目乘以適當的核心係數。</w:t>
      </w:r>
      <w:r w:rsidRPr="00A90A5B">
        <w:rPr>
          <w:rFonts w:eastAsia="PMingLiU" w:cs="Tahoma"/>
          <w:spacing w:val="4"/>
          <w:szCs w:val="18"/>
          <w:lang w:eastAsia="zh-TW"/>
        </w:rPr>
        <w:t>(</w:t>
      </w:r>
      <w:r w:rsidRPr="00A90A5B">
        <w:rPr>
          <w:rFonts w:eastAsia="PMingLiU" w:cs="Tahoma"/>
          <w:spacing w:val="4"/>
          <w:szCs w:val="18"/>
          <w:lang w:eastAsia="zh-TW"/>
        </w:rPr>
        <w:t>若每一實體處理器的實際數目超過八個，客戶必須維護一份伺服器上執行之</w:t>
      </w:r>
      <w:r w:rsidRPr="00A90A5B">
        <w:rPr>
          <w:rFonts w:eastAsia="PMingLiU" w:cs="Tahoma"/>
          <w:spacing w:val="4"/>
          <w:szCs w:val="18"/>
          <w:lang w:eastAsia="zh-TW"/>
        </w:rPr>
        <w:t xml:space="preserve"> SQL Server </w:t>
      </w:r>
      <w:r w:rsidRPr="00A90A5B">
        <w:rPr>
          <w:rFonts w:eastAsia="PMingLiU" w:cs="Tahoma"/>
          <w:spacing w:val="4"/>
          <w:szCs w:val="18"/>
          <w:lang w:eastAsia="zh-TW"/>
        </w:rPr>
        <w:t>軟體之組態記錄</w:t>
      </w:r>
      <w:r w:rsidRPr="00A90A5B">
        <w:rPr>
          <w:rFonts w:eastAsia="PMingLiU" w:cs="Tahoma"/>
          <w:spacing w:val="4"/>
          <w:szCs w:val="18"/>
          <w:lang w:eastAsia="zh-TW"/>
        </w:rPr>
        <w:t xml:space="preserve"> (</w:t>
      </w:r>
      <w:r w:rsidRPr="00A90A5B">
        <w:rPr>
          <w:rFonts w:eastAsia="PMingLiU" w:cs="Tahoma"/>
          <w:spacing w:val="4"/>
          <w:szCs w:val="18"/>
          <w:lang w:eastAsia="zh-TW"/>
        </w:rPr>
        <w:t>在授權伺服器上之作業系統環境中執行的授權執行個體</w:t>
      </w:r>
      <w:r w:rsidRPr="00A90A5B">
        <w:rPr>
          <w:rFonts w:eastAsia="PMingLiU" w:cs="Tahoma"/>
          <w:spacing w:val="4"/>
          <w:szCs w:val="18"/>
          <w:lang w:eastAsia="zh-TW"/>
        </w:rPr>
        <w:t xml:space="preserve">) </w:t>
      </w:r>
      <w:r w:rsidRPr="00A90A5B">
        <w:rPr>
          <w:rFonts w:eastAsia="PMingLiU" w:cs="Tahoma"/>
          <w:spacing w:val="4"/>
          <w:szCs w:val="18"/>
          <w:lang w:eastAsia="zh-TW"/>
        </w:rPr>
        <w:t>以及使用</w:t>
      </w:r>
      <w:r w:rsidRPr="00A90A5B">
        <w:rPr>
          <w:rFonts w:eastAsia="PMingLiU" w:cs="Tahoma"/>
          <w:spacing w:val="4"/>
          <w:szCs w:val="18"/>
          <w:lang w:eastAsia="zh-TW"/>
        </w:rPr>
        <w:t xml:space="preserve"> Microsoft MAP </w:t>
      </w:r>
      <w:r w:rsidRPr="00A90A5B">
        <w:rPr>
          <w:rFonts w:eastAsia="PMingLiU" w:cs="Tahoma"/>
          <w:spacing w:val="4"/>
          <w:szCs w:val="18"/>
          <w:lang w:eastAsia="zh-TW"/>
        </w:rPr>
        <w:t>工具或任何相等軟體在軟體保證續約之前支援該軟體的實體硬體記錄</w:t>
      </w:r>
      <w:r w:rsidRPr="00A90A5B">
        <w:rPr>
          <w:rFonts w:eastAsia="PMingLiU" w:cs="Tahoma"/>
          <w:spacing w:val="4"/>
          <w:szCs w:val="18"/>
          <w:lang w:eastAsia="zh-TW"/>
        </w:rPr>
        <w:t>)</w:t>
      </w:r>
      <w:r w:rsidRPr="00A90A5B">
        <w:rPr>
          <w:rFonts w:eastAsia="PMingLiU" w:cs="Tahoma"/>
          <w:spacing w:val="4"/>
          <w:szCs w:val="18"/>
          <w:lang w:eastAsia="zh-TW"/>
        </w:rPr>
        <w:t>。</w:t>
      </w:r>
    </w:p>
    <w:p w:rsidR="00A81E83" w:rsidRPr="00A90A5B" w:rsidRDefault="00A81E83" w:rsidP="00031ABF">
      <w:pPr>
        <w:numPr>
          <w:ilvl w:val="1"/>
          <w:numId w:val="64"/>
        </w:numPr>
        <w:tabs>
          <w:tab w:val="left" w:pos="1440"/>
          <w:tab w:val="left" w:pos="2970"/>
        </w:tabs>
        <w:contextualSpacing/>
        <w:rPr>
          <w:rFonts w:eastAsia="PMingLiU" w:cs="Tahoma"/>
          <w:spacing w:val="4"/>
          <w:lang w:eastAsia="zh-TW"/>
        </w:rPr>
      </w:pPr>
      <w:r w:rsidRPr="00A90A5B">
        <w:rPr>
          <w:rFonts w:eastAsia="PMingLiU" w:cs="Tahoma"/>
          <w:spacing w:val="4"/>
          <w:szCs w:val="18"/>
          <w:lang w:eastAsia="zh-TW"/>
        </w:rPr>
        <w:t>某個數目，其等於指派給伺服器的合格使用權數目之數目，超過伺服器上實體處理器的實際數目乘以八。</w:t>
      </w:r>
    </w:p>
    <w:p w:rsidR="00031ABF" w:rsidRPr="00BB059B" w:rsidRDefault="00031ABF" w:rsidP="00031ABF">
      <w:pPr>
        <w:ind w:left="720"/>
        <w:contextualSpacing/>
        <w:rPr>
          <w:rFonts w:eastAsia="PMingLiU" w:cs="Tahoma"/>
          <w:lang w:eastAsia="zh-TW"/>
        </w:rPr>
      </w:pPr>
    </w:p>
    <w:p w:rsidR="00031ABF" w:rsidRPr="00BB059B" w:rsidRDefault="00A81E83" w:rsidP="00031ABF">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w:t>
      </w:r>
      <w:r w:rsidRPr="00BB059B">
        <w:rPr>
          <w:rFonts w:eastAsia="PMingLiU" w:cs="Tahoma"/>
          <w:b/>
          <w:szCs w:val="18"/>
          <w:lang w:eastAsia="zh-TW"/>
        </w:rPr>
        <w:t>)</w:t>
      </w:r>
    </w:p>
    <w:p w:rsidR="00A81E83" w:rsidRPr="00BB059B" w:rsidRDefault="00A81E83" w:rsidP="00031ABF">
      <w:pPr>
        <w:ind w:left="720"/>
        <w:contextualSpacing/>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日當日或之後第一次進行範圍續約之客戶</w:t>
      </w:r>
      <w:r w:rsidRPr="00BB059B">
        <w:rPr>
          <w:rFonts w:eastAsia="PMingLiU" w:cs="Tahoma"/>
          <w:szCs w:val="18"/>
          <w:lang w:eastAsia="zh-TW"/>
        </w:rPr>
        <w:t>，得為每一部根據</w:t>
      </w:r>
      <w:r w:rsidRPr="00BB059B">
        <w:rPr>
          <w:rFonts w:eastAsia="PMingLiU" w:cs="Tahoma"/>
          <w:szCs w:val="18"/>
          <w:lang w:eastAsia="zh-TW"/>
        </w:rPr>
        <w:t xml:space="preserve"> SQL Server 2008 R2 </w:t>
      </w:r>
      <w:r w:rsidRPr="00BB059B">
        <w:rPr>
          <w:rFonts w:eastAsia="PMingLiU" w:cs="Tahoma"/>
          <w:szCs w:val="18"/>
          <w:lang w:eastAsia="zh-TW"/>
        </w:rPr>
        <w:t>處理器使用權之產品使用權正確授權的伺服器，依下列所述方式取得軟體保證：</w:t>
      </w:r>
    </w:p>
    <w:p w:rsidR="00031ABF" w:rsidRPr="00BB059B" w:rsidRDefault="00031ABF" w:rsidP="00031ABF">
      <w:pPr>
        <w:ind w:left="720"/>
        <w:contextualSpacing/>
        <w:rPr>
          <w:rFonts w:eastAsia="PMingLiU" w:cs="Tahoma"/>
          <w:lang w:eastAsia="zh-TW"/>
        </w:rPr>
      </w:pPr>
    </w:p>
    <w:p w:rsidR="00A81E83" w:rsidRPr="00BB059B" w:rsidRDefault="00A81E83" w:rsidP="00031ABF">
      <w:pPr>
        <w:numPr>
          <w:ilvl w:val="2"/>
          <w:numId w:val="6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日以前取得之使用權為合格使用權，客戶得依前述「第一次續約期間</w:t>
      </w:r>
      <w:r w:rsidRPr="00BB059B">
        <w:rPr>
          <w:rFonts w:eastAsia="PMingLiU" w:cs="Tahoma"/>
          <w:szCs w:val="18"/>
          <w:lang w:eastAsia="zh-TW"/>
        </w:rPr>
        <w:t xml:space="preserve"> (</w:t>
      </w:r>
      <w:r w:rsidRPr="00BB059B">
        <w:rPr>
          <w:rFonts w:eastAsia="PMingLiU" w:cs="Tahoma"/>
          <w:szCs w:val="18"/>
          <w:lang w:eastAsia="zh-TW"/>
        </w:rPr>
        <w:t>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」小節所述條款進行</w:t>
      </w:r>
      <w:r w:rsidRPr="00BB059B">
        <w:rPr>
          <w:rFonts w:eastAsia="PMingLiU" w:cs="Tahoma"/>
          <w:szCs w:val="18"/>
          <w:lang w:eastAsia="zh-TW"/>
        </w:rPr>
        <w:t xml:space="preserve"> SA </w:t>
      </w:r>
      <w:r w:rsidRPr="00BB059B">
        <w:rPr>
          <w:rFonts w:eastAsia="PMingLiU" w:cs="Tahoma"/>
          <w:szCs w:val="18"/>
          <w:lang w:eastAsia="zh-TW"/>
        </w:rPr>
        <w:t>續約，</w:t>
      </w:r>
    </w:p>
    <w:p w:rsidR="00A81E83" w:rsidRPr="00BB059B" w:rsidRDefault="00A81E83" w:rsidP="00031ABF">
      <w:pPr>
        <w:numPr>
          <w:ilvl w:val="2"/>
          <w:numId w:val="64"/>
        </w:numPr>
        <w:spacing w:after="60"/>
        <w:ind w:left="1440"/>
        <w:rPr>
          <w:rFonts w:eastAsia="PMingLiU" w:cs="Tahoma"/>
        </w:rPr>
      </w:pPr>
      <w:r w:rsidRPr="00BB059B">
        <w:rPr>
          <w:rFonts w:eastAsia="PMingLiU" w:cs="Tahoma"/>
          <w:szCs w:val="18"/>
        </w:rPr>
        <w:t>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日以後取得之使用權，客戶得為每一份</w:t>
      </w:r>
      <w:r w:rsidRPr="00BB059B">
        <w:rPr>
          <w:rFonts w:eastAsia="PMingLiU" w:cs="Tahoma"/>
          <w:szCs w:val="18"/>
        </w:rPr>
        <w:t xml:space="preserve"> SQL Server 2008 R2 Datacenter </w:t>
      </w:r>
      <w:r w:rsidRPr="00BB059B">
        <w:rPr>
          <w:rFonts w:eastAsia="PMingLiU" w:cs="Tahoma"/>
          <w:szCs w:val="18"/>
        </w:rPr>
        <w:t>處理器使用權於未取得基礎核心使用權的情況下，為八個</w:t>
      </w:r>
      <w:r w:rsidRPr="00BB059B">
        <w:rPr>
          <w:rFonts w:eastAsia="PMingLiU" w:cs="Tahoma"/>
          <w:szCs w:val="18"/>
        </w:rPr>
        <w:t xml:space="preserve"> SQL Server Enterprise </w:t>
      </w:r>
      <w:r w:rsidRPr="00BB059B">
        <w:rPr>
          <w:rFonts w:eastAsia="PMingLiU" w:cs="Tahoma"/>
          <w:szCs w:val="18"/>
        </w:rPr>
        <w:t>核心使用權進行</w:t>
      </w:r>
      <w:r w:rsidRPr="00BB059B">
        <w:rPr>
          <w:rFonts w:eastAsia="PMingLiU" w:cs="Tahoma"/>
          <w:szCs w:val="18"/>
        </w:rPr>
        <w:t xml:space="preserve"> SA </w:t>
      </w:r>
      <w:r w:rsidRPr="00BB059B">
        <w:rPr>
          <w:rFonts w:eastAsia="PMingLiU" w:cs="Tahoma"/>
          <w:szCs w:val="18"/>
        </w:rPr>
        <w:t>續約。針對持續用於</w:t>
      </w:r>
      <w:r w:rsidRPr="00BB059B">
        <w:rPr>
          <w:rFonts w:eastAsia="PMingLiU" w:cs="Tahoma"/>
          <w:szCs w:val="18"/>
        </w:rPr>
        <w:t xml:space="preserve"> SQL Server 2012 </w:t>
      </w:r>
      <w:r w:rsidRPr="00BB059B">
        <w:rPr>
          <w:rFonts w:eastAsia="PMingLiU" w:cs="Tahoma"/>
          <w:szCs w:val="18"/>
        </w:rPr>
        <w:t>的處理器，每一處理器如需八個以上的核心使用權，客戶就必須取得額外的核心使用權。</w:t>
      </w:r>
    </w:p>
    <w:p w:rsidR="00031ABF" w:rsidRPr="00BB059B" w:rsidRDefault="00031ABF" w:rsidP="00031ABF">
      <w:pPr>
        <w:ind w:left="1440"/>
        <w:contextualSpacing/>
        <w:rPr>
          <w:rFonts w:eastAsia="PMingLiU" w:cs="Tahoma"/>
        </w:rPr>
      </w:pPr>
    </w:p>
    <w:p w:rsidR="00A81E83" w:rsidRPr="00BB059B" w:rsidRDefault="00A81E83" w:rsidP="00031ABF">
      <w:pPr>
        <w:ind w:left="720"/>
        <w:contextualSpacing/>
        <w:rPr>
          <w:rFonts w:eastAsia="PMingLiU" w:cs="Tahoma"/>
          <w:lang w:eastAsia="zh-TW"/>
        </w:rPr>
      </w:pPr>
      <w:r w:rsidRPr="00BB059B">
        <w:rPr>
          <w:rFonts w:eastAsia="PMingLiU" w:cs="Tahoma"/>
          <w:szCs w:val="18"/>
          <w:lang w:eastAsia="zh-TW"/>
        </w:rPr>
        <w:t>一旦依本優惠方案取得核心使用權的軟體保證，客戶的處理器使用權便不再有效。取得</w:t>
      </w:r>
      <w:r w:rsidRPr="00BB059B">
        <w:rPr>
          <w:rFonts w:eastAsia="PMingLiU" w:cs="Tahoma"/>
          <w:szCs w:val="18"/>
          <w:lang w:eastAsia="zh-TW"/>
        </w:rPr>
        <w:t xml:space="preserve"> SQL Server </w:t>
      </w:r>
      <w:r w:rsidRPr="00BB059B">
        <w:rPr>
          <w:rFonts w:eastAsia="PMingLiU" w:cs="Tahoma"/>
          <w:szCs w:val="18"/>
          <w:lang w:eastAsia="zh-TW"/>
        </w:rPr>
        <w:t>核心使用權軟體保證選擇方案不適用於依訂閱方案的範圍續約。</w:t>
      </w:r>
    </w:p>
    <w:p w:rsidR="00031ABF" w:rsidRPr="00BB059B" w:rsidRDefault="00031ABF" w:rsidP="00031ABF">
      <w:pPr>
        <w:tabs>
          <w:tab w:val="left" w:pos="720"/>
        </w:tabs>
        <w:ind w:left="720"/>
        <w:contextualSpacing/>
        <w:rPr>
          <w:rFonts w:eastAsia="PMingLiU" w:cs="Tahoma"/>
          <w:lang w:eastAsia="zh-TW"/>
        </w:rPr>
      </w:pPr>
    </w:p>
    <w:p w:rsidR="00031ABF" w:rsidRPr="00BB059B" w:rsidRDefault="00A81E83" w:rsidP="00031ABF">
      <w:pPr>
        <w:tabs>
          <w:tab w:val="left" w:pos="720"/>
        </w:tabs>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日之前屆滿，其選擇不續約</w:t>
      </w:r>
    </w:p>
    <w:p w:rsidR="00A81E83" w:rsidRPr="00BB059B" w:rsidRDefault="00A81E83" w:rsidP="00031ABF">
      <w:pPr>
        <w:tabs>
          <w:tab w:val="left" w:pos="720"/>
        </w:tabs>
        <w:ind w:left="720"/>
        <w:contextualSpacing/>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日之前屆滿、且選擇買斷處理器使用權的</w:t>
      </w:r>
      <w:r w:rsidRPr="00BB059B">
        <w:rPr>
          <w:rFonts w:eastAsia="PMingLiU" w:cs="Tahoma"/>
          <w:szCs w:val="18"/>
        </w:rPr>
        <w:t xml:space="preserve">Enterprise Subscription </w:t>
      </w:r>
      <w:r w:rsidRPr="00BB059B">
        <w:rPr>
          <w:rFonts w:eastAsia="PMingLiU" w:cs="Tahoma"/>
          <w:bCs/>
          <w:color w:val="000000"/>
          <w:szCs w:val="18"/>
        </w:rPr>
        <w:t>和</w:t>
      </w:r>
      <w:r w:rsidRPr="00BB059B">
        <w:rPr>
          <w:rFonts w:eastAsia="PMingLiU" w:cs="Tahoma"/>
          <w:bCs/>
          <w:color w:val="000000"/>
          <w:szCs w:val="18"/>
        </w:rPr>
        <w:t xml:space="preserve"> Open Value Subscription </w:t>
      </w:r>
      <w:r w:rsidRPr="00BB059B">
        <w:rPr>
          <w:rFonts w:eastAsia="PMingLiU" w:cs="Tahoma"/>
          <w:szCs w:val="18"/>
        </w:rPr>
        <w:t>客戶，和依合約取得永久使用權並選擇不要續約軟體保證的任何其他客戶，均得依該等使用權執行</w:t>
      </w:r>
      <w:r w:rsidRPr="00BB059B">
        <w:rPr>
          <w:rFonts w:eastAsia="PMingLiU" w:cs="Tahoma"/>
          <w:szCs w:val="18"/>
        </w:rPr>
        <w:t xml:space="preserve"> SQL Server 2008 R2 </w:t>
      </w:r>
      <w:r w:rsidRPr="00BB059B">
        <w:rPr>
          <w:rFonts w:eastAsia="PMingLiU" w:cs="Tahoma"/>
          <w:szCs w:val="18"/>
        </w:rPr>
        <w:t>或</w:t>
      </w:r>
      <w:r w:rsidRPr="00BB059B">
        <w:rPr>
          <w:rFonts w:eastAsia="PMingLiU" w:cs="Tahoma"/>
          <w:szCs w:val="18"/>
        </w:rPr>
        <w:t xml:space="preserve"> SQL Server 2012</w:t>
      </w:r>
      <w:r w:rsidRPr="00BB059B">
        <w:rPr>
          <w:rFonts w:eastAsia="PMingLiU" w:cs="Tahoma"/>
          <w:szCs w:val="18"/>
        </w:rPr>
        <w:t>，如下所述：</w:t>
      </w:r>
    </w:p>
    <w:p w:rsidR="00CA0E2D" w:rsidRPr="00BB059B" w:rsidRDefault="00CA0E2D" w:rsidP="00031ABF">
      <w:pPr>
        <w:tabs>
          <w:tab w:val="left" w:pos="720"/>
        </w:tabs>
        <w:ind w:left="720"/>
        <w:contextualSpacing/>
        <w:rPr>
          <w:rFonts w:eastAsia="PMingLiU" w:cs="Tahoma"/>
        </w:rPr>
      </w:pPr>
    </w:p>
    <w:p w:rsidR="00A81E83" w:rsidRPr="00BB059B" w:rsidRDefault="00A81E83" w:rsidP="00CA0E2D">
      <w:pPr>
        <w:numPr>
          <w:ilvl w:val="0"/>
          <w:numId w:val="65"/>
        </w:numPr>
        <w:tabs>
          <w:tab w:val="left" w:pos="1440"/>
        </w:tabs>
        <w:spacing w:after="60"/>
        <w:rPr>
          <w:rFonts w:eastAsia="PMingLiU" w:cs="Tahoma"/>
        </w:rPr>
      </w:pPr>
      <w:r w:rsidRPr="00BB059B">
        <w:rPr>
          <w:rFonts w:eastAsia="PMingLiU" w:cs="Tahoma"/>
          <w:b/>
          <w:szCs w:val="18"/>
        </w:rPr>
        <w:t>SQL Server 2008 R2 Datacenter</w:t>
      </w:r>
      <w:r w:rsidRPr="00BB059B">
        <w:rPr>
          <w:rFonts w:eastAsia="PMingLiU" w:cs="Tahoma"/>
          <w:b/>
          <w:szCs w:val="18"/>
        </w:rPr>
        <w:t>：</w:t>
      </w:r>
      <w:r w:rsidRPr="00BB059B">
        <w:rPr>
          <w:rFonts w:eastAsia="PMingLiU" w:cs="Tahoma"/>
          <w:szCs w:val="18"/>
        </w:rPr>
        <w:t>本軟體版本之持續使用需受</w:t>
      </w:r>
      <w:r w:rsidRPr="00BB059B">
        <w:rPr>
          <w:rFonts w:eastAsia="PMingLiU" w:cs="Tahoma"/>
          <w:szCs w:val="18"/>
        </w:rPr>
        <w:t xml:space="preserve"> SQL Server 2008 R2 Datacenter </w:t>
      </w:r>
      <w:r w:rsidRPr="00BB059B">
        <w:rPr>
          <w:rFonts w:eastAsia="PMingLiU" w:cs="Tahoma"/>
          <w:szCs w:val="18"/>
        </w:rPr>
        <w:t>處理器使用權之產品使用權所拘束。</w:t>
      </w:r>
    </w:p>
    <w:p w:rsidR="00A81E83" w:rsidRPr="00BB059B" w:rsidRDefault="00A81E83" w:rsidP="00CA0E2D">
      <w:pPr>
        <w:numPr>
          <w:ilvl w:val="0"/>
          <w:numId w:val="65"/>
        </w:numPr>
        <w:tabs>
          <w:tab w:val="left" w:pos="1440"/>
          <w:tab w:val="left" w:pos="2970"/>
        </w:tabs>
        <w:spacing w:after="60"/>
        <w:rPr>
          <w:rFonts w:eastAsia="PMingLiU" w:cs="Tahoma"/>
        </w:rPr>
      </w:pPr>
      <w:r w:rsidRPr="00BB059B">
        <w:rPr>
          <w:rFonts w:eastAsia="PMingLiU" w:cs="Tahoma"/>
          <w:b/>
          <w:szCs w:val="18"/>
        </w:rPr>
        <w:t>SQL Server 2012 Enterprise Core</w:t>
      </w:r>
      <w:r w:rsidRPr="00BB059B">
        <w:rPr>
          <w:rFonts w:eastAsia="PMingLiU" w:cs="Tahoma"/>
          <w:b/>
          <w:szCs w:val="18"/>
        </w:rPr>
        <w:t>：</w:t>
      </w:r>
      <w:r w:rsidRPr="00BB059B">
        <w:rPr>
          <w:rFonts w:eastAsia="PMingLiU" w:cs="Tahoma"/>
          <w:szCs w:val="18"/>
        </w:rPr>
        <w:t>本軟體版本之使用需受</w:t>
      </w:r>
      <w:r w:rsidRPr="00BB059B">
        <w:rPr>
          <w:rFonts w:eastAsia="PMingLiU" w:cs="Tahoma"/>
          <w:szCs w:val="18"/>
        </w:rPr>
        <w:t xml:space="preserve"> SQL Server 2008 R2 Enterprise </w:t>
      </w:r>
      <w:r w:rsidRPr="00BB059B">
        <w:rPr>
          <w:rFonts w:eastAsia="PMingLiU" w:cs="Tahoma"/>
          <w:szCs w:val="18"/>
        </w:rPr>
        <w:t>處理器使用權之產品使用權所拘束；不過：</w:t>
      </w:r>
    </w:p>
    <w:p w:rsidR="00A81E83" w:rsidRPr="00BB059B" w:rsidRDefault="00A81E83" w:rsidP="00CA0E2D">
      <w:pPr>
        <w:numPr>
          <w:ilvl w:val="1"/>
          <w:numId w:val="65"/>
        </w:numPr>
        <w:tabs>
          <w:tab w:val="left" w:pos="1800"/>
        </w:tabs>
        <w:spacing w:after="60"/>
        <w:ind w:left="1800"/>
        <w:rPr>
          <w:rFonts w:eastAsia="PMingLiU" w:cs="Tahoma"/>
          <w:lang w:eastAsia="zh-TW"/>
        </w:rPr>
      </w:pPr>
      <w:r w:rsidRPr="00BB059B">
        <w:rPr>
          <w:rFonts w:eastAsia="PMingLiU" w:cs="Tahoma"/>
          <w:szCs w:val="18"/>
          <w:lang w:eastAsia="zh-TW"/>
        </w:rPr>
        <w:t>客戶不再擁有「不限次數的虛擬」使用權利、伺服器陣列內的使用權行動性或透過軟體保證的使用權行動性；以及</w:t>
      </w:r>
    </w:p>
    <w:p w:rsidR="00A81E83" w:rsidRPr="00A90A5B" w:rsidRDefault="00A81E83" w:rsidP="00CA0E2D">
      <w:pPr>
        <w:numPr>
          <w:ilvl w:val="1"/>
          <w:numId w:val="65"/>
        </w:numPr>
        <w:tabs>
          <w:tab w:val="left" w:pos="1800"/>
        </w:tabs>
        <w:spacing w:after="60"/>
        <w:ind w:left="1800"/>
        <w:rPr>
          <w:rFonts w:eastAsia="PMingLiU" w:cs="Tahoma"/>
          <w:spacing w:val="-2"/>
          <w:lang w:eastAsia="zh-TW"/>
        </w:rPr>
      </w:pPr>
      <w:r w:rsidRPr="00A90A5B">
        <w:rPr>
          <w:rFonts w:eastAsia="PMingLiU" w:cs="Tahoma"/>
          <w:spacing w:val="-2"/>
          <w:szCs w:val="18"/>
          <w:lang w:eastAsia="zh-TW"/>
        </w:rPr>
        <w:t>與其「核心使用權的相當權利」相關之使用權的任何重新指定需受以下</w:t>
      </w:r>
      <w:r w:rsidRPr="00A90A5B">
        <w:rPr>
          <w:rFonts w:eastAsia="PMingLiU" w:cs="Tahoma"/>
          <w:spacing w:val="-2"/>
          <w:szCs w:val="18"/>
          <w:lang w:eastAsia="zh-TW"/>
        </w:rPr>
        <w:t xml:space="preserve"> (i) </w:t>
      </w:r>
      <w:r w:rsidRPr="00A90A5B">
        <w:rPr>
          <w:rFonts w:eastAsia="PMingLiU" w:cs="Tahoma"/>
          <w:spacing w:val="-2"/>
          <w:szCs w:val="18"/>
          <w:lang w:eastAsia="zh-TW"/>
        </w:rPr>
        <w:t>和</w:t>
      </w:r>
      <w:r w:rsidRPr="00A90A5B">
        <w:rPr>
          <w:rFonts w:eastAsia="PMingLiU" w:cs="Tahoma"/>
          <w:spacing w:val="-2"/>
          <w:szCs w:val="18"/>
          <w:lang w:eastAsia="zh-TW"/>
        </w:rPr>
        <w:t xml:space="preserve"> (ii) </w:t>
      </w:r>
      <w:r w:rsidRPr="00A90A5B">
        <w:rPr>
          <w:rFonts w:eastAsia="PMingLiU" w:cs="Tahoma"/>
          <w:spacing w:val="-2"/>
          <w:szCs w:val="18"/>
          <w:lang w:eastAsia="zh-TW"/>
        </w:rPr>
        <w:t>之限制所拘束。核心使用權的相當權利判斷如下。</w:t>
      </w:r>
    </w:p>
    <w:p w:rsidR="00A81E83" w:rsidRPr="00BB059B" w:rsidRDefault="00A81E83" w:rsidP="00CA0E2D">
      <w:pPr>
        <w:numPr>
          <w:ilvl w:val="2"/>
          <w:numId w:val="65"/>
        </w:numPr>
        <w:tabs>
          <w:tab w:val="left" w:pos="2160"/>
        </w:tabs>
        <w:spacing w:after="60"/>
        <w:ind w:left="2160" w:hanging="360"/>
        <w:rPr>
          <w:rFonts w:eastAsia="PMingLiU" w:cs="Tahoma"/>
          <w:lang w:eastAsia="zh-TW"/>
        </w:rPr>
      </w:pPr>
      <w:r w:rsidRPr="00BB059B">
        <w:rPr>
          <w:rFonts w:eastAsia="PMingLiU" w:cs="Tahoma"/>
          <w:szCs w:val="18"/>
          <w:lang w:eastAsia="zh-TW"/>
        </w:rPr>
        <w:t>若使用權的數目等於不超過下列任一數的數目：</w:t>
      </w:r>
      <w:r w:rsidRPr="00BB059B">
        <w:rPr>
          <w:rFonts w:eastAsia="PMingLiU" w:cs="Tahoma"/>
          <w:szCs w:val="18"/>
          <w:lang w:eastAsia="zh-TW"/>
        </w:rPr>
        <w:t xml:space="preserve">(x) </w:t>
      </w:r>
      <w:r w:rsidRPr="00BB059B">
        <w:rPr>
          <w:rFonts w:eastAsia="PMingLiU" w:cs="Tahoma"/>
          <w:szCs w:val="18"/>
          <w:lang w:eastAsia="zh-TW"/>
        </w:rPr>
        <w:t>在軟體保證屆滿之前立即指派給授權伺服器之處理器使用權總數，或</w:t>
      </w:r>
      <w:r w:rsidRPr="00BB059B">
        <w:rPr>
          <w:rFonts w:eastAsia="PMingLiU" w:cs="Tahoma"/>
          <w:szCs w:val="18"/>
          <w:lang w:eastAsia="zh-TW"/>
        </w:rPr>
        <w:t xml:space="preserve"> (y) </w:t>
      </w:r>
      <w:r w:rsidRPr="00BB059B">
        <w:rPr>
          <w:rFonts w:eastAsia="PMingLiU" w:cs="Tahoma"/>
          <w:szCs w:val="18"/>
          <w:lang w:eastAsia="zh-TW"/>
        </w:rPr>
        <w:t>該伺服器上的實體處理器總數，則核心使用權的相當權利會大於：</w:t>
      </w:r>
    </w:p>
    <w:p w:rsidR="00A81E83" w:rsidRPr="00BB059B" w:rsidRDefault="00A81E83" w:rsidP="00CA0E2D">
      <w:pPr>
        <w:numPr>
          <w:ilvl w:val="4"/>
          <w:numId w:val="64"/>
        </w:numPr>
        <w:tabs>
          <w:tab w:val="left" w:pos="2520"/>
        </w:tabs>
        <w:spacing w:after="60"/>
        <w:ind w:left="2520"/>
        <w:rPr>
          <w:rFonts w:eastAsia="PMingLiU" w:cs="Tahoma"/>
          <w:lang w:eastAsia="zh-TW"/>
        </w:rPr>
      </w:pPr>
      <w:r w:rsidRPr="00BB059B">
        <w:rPr>
          <w:rFonts w:eastAsia="PMingLiU" w:cs="Tahoma"/>
          <w:szCs w:val="18"/>
          <w:lang w:eastAsia="zh-TW"/>
        </w:rPr>
        <w:t>每一處理器使用權八個核心，或</w:t>
      </w:r>
    </w:p>
    <w:p w:rsidR="00A81E83" w:rsidRPr="00BB059B" w:rsidRDefault="00A81E83" w:rsidP="00CA0E2D">
      <w:pPr>
        <w:numPr>
          <w:ilvl w:val="4"/>
          <w:numId w:val="64"/>
        </w:numPr>
        <w:tabs>
          <w:tab w:val="left" w:pos="2520"/>
        </w:tabs>
        <w:spacing w:after="60"/>
        <w:ind w:left="2520"/>
        <w:rPr>
          <w:rFonts w:eastAsia="PMingLiU" w:cs="Tahoma"/>
          <w:lang w:eastAsia="zh-TW"/>
        </w:rPr>
      </w:pPr>
      <w:r w:rsidRPr="00BB059B">
        <w:rPr>
          <w:rFonts w:eastAsia="PMingLiU" w:cs="Tahoma"/>
          <w:szCs w:val="18"/>
          <w:lang w:eastAsia="zh-TW"/>
        </w:rPr>
        <w:t>根據每一實體處理器之實際核心數目的每一處理器使用權之核心數目，乘以適當的核心係數。</w:t>
      </w:r>
      <w:r w:rsidRPr="00BB059B">
        <w:rPr>
          <w:rFonts w:eastAsia="PMingLiU" w:cs="Tahoma"/>
          <w:szCs w:val="18"/>
          <w:lang w:eastAsia="zh-TW"/>
        </w:rPr>
        <w:t>(</w:t>
      </w:r>
      <w:r w:rsidRPr="00BB059B">
        <w:rPr>
          <w:rFonts w:eastAsia="PMingLiU" w:cs="Tahoma"/>
          <w:szCs w:val="18"/>
          <w:lang w:eastAsia="zh-TW"/>
        </w:rPr>
        <w:t>若每一實體處理器的實際數目超過八個，客戶必須維護一份伺服器上執行之</w:t>
      </w:r>
      <w:r w:rsidRPr="00BB059B">
        <w:rPr>
          <w:rFonts w:eastAsia="PMingLiU" w:cs="Tahoma"/>
          <w:szCs w:val="18"/>
          <w:lang w:eastAsia="zh-TW"/>
        </w:rPr>
        <w:t xml:space="preserve"> SQL Server </w:t>
      </w:r>
      <w:r w:rsidRPr="00BB059B">
        <w:rPr>
          <w:rFonts w:eastAsia="PMingLiU" w:cs="Tahoma"/>
          <w:szCs w:val="18"/>
          <w:lang w:eastAsia="zh-TW"/>
        </w:rPr>
        <w:t>軟體之組態記錄</w:t>
      </w:r>
      <w:r w:rsidRPr="00BB059B">
        <w:rPr>
          <w:rFonts w:eastAsia="PMingLiU" w:cs="Tahoma"/>
          <w:szCs w:val="18"/>
          <w:lang w:eastAsia="zh-TW"/>
        </w:rPr>
        <w:t xml:space="preserve"> (</w:t>
      </w:r>
      <w:r w:rsidRPr="00BB059B">
        <w:rPr>
          <w:rFonts w:eastAsia="PMingLiU" w:cs="Tahoma"/>
          <w:szCs w:val="18"/>
          <w:lang w:eastAsia="zh-TW"/>
        </w:rPr>
        <w:t>在授權伺服器上之作業系統環境中執行的授權執行個體</w:t>
      </w:r>
      <w:r w:rsidRPr="00BB059B">
        <w:rPr>
          <w:rFonts w:eastAsia="PMingLiU" w:cs="Tahoma"/>
          <w:szCs w:val="18"/>
          <w:lang w:eastAsia="zh-TW"/>
        </w:rPr>
        <w:t xml:space="preserve">) </w:t>
      </w:r>
      <w:r w:rsidRPr="00BB059B">
        <w:rPr>
          <w:rFonts w:eastAsia="PMingLiU" w:cs="Tahoma"/>
          <w:szCs w:val="18"/>
          <w:lang w:eastAsia="zh-TW"/>
        </w:rPr>
        <w:t>以及使用</w:t>
      </w:r>
      <w:r w:rsidRPr="00BB059B">
        <w:rPr>
          <w:rFonts w:eastAsia="PMingLiU" w:cs="Tahoma"/>
          <w:szCs w:val="18"/>
          <w:lang w:eastAsia="zh-TW"/>
        </w:rPr>
        <w:t xml:space="preserve"> Microsoft MAP </w:t>
      </w:r>
      <w:r w:rsidRPr="00BB059B">
        <w:rPr>
          <w:rFonts w:eastAsia="PMingLiU" w:cs="Tahoma"/>
          <w:szCs w:val="18"/>
          <w:lang w:eastAsia="zh-TW"/>
        </w:rPr>
        <w:t>工具或任何相等軟體在軟體保證屆滿之前支援該軟體的實體硬體記錄</w:t>
      </w:r>
      <w:r w:rsidRPr="00BB059B">
        <w:rPr>
          <w:rFonts w:eastAsia="PMingLiU" w:cs="Tahoma"/>
          <w:szCs w:val="18"/>
          <w:lang w:eastAsia="zh-TW"/>
        </w:rPr>
        <w:t>)</w:t>
      </w:r>
      <w:r w:rsidRPr="00BB059B">
        <w:rPr>
          <w:rFonts w:eastAsia="PMingLiU" w:cs="Tahoma"/>
          <w:szCs w:val="18"/>
          <w:lang w:eastAsia="zh-TW"/>
        </w:rPr>
        <w:t>。</w:t>
      </w:r>
    </w:p>
    <w:p w:rsidR="00A81E83" w:rsidRPr="00BB059B" w:rsidRDefault="00A81E83" w:rsidP="00CA0E2D">
      <w:pPr>
        <w:numPr>
          <w:ilvl w:val="2"/>
          <w:numId w:val="65"/>
        </w:numPr>
        <w:tabs>
          <w:tab w:val="left" w:pos="2160"/>
        </w:tabs>
        <w:spacing w:after="60"/>
        <w:ind w:left="2160" w:hanging="360"/>
        <w:rPr>
          <w:rFonts w:eastAsia="PMingLiU" w:cs="Tahoma"/>
          <w:lang w:eastAsia="zh-TW"/>
        </w:rPr>
      </w:pPr>
      <w:r w:rsidRPr="00BB059B">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rsidR="00A81E83" w:rsidRPr="00A90A5B" w:rsidRDefault="00A81E83" w:rsidP="00CA0E2D">
      <w:pPr>
        <w:numPr>
          <w:ilvl w:val="1"/>
          <w:numId w:val="65"/>
        </w:numPr>
        <w:tabs>
          <w:tab w:val="left" w:pos="1800"/>
          <w:tab w:val="left" w:pos="2970"/>
        </w:tabs>
        <w:spacing w:after="60"/>
        <w:ind w:left="1800"/>
        <w:rPr>
          <w:rFonts w:eastAsia="PMingLiU" w:cs="Tahoma"/>
          <w:spacing w:val="-3"/>
          <w:lang w:eastAsia="zh-TW"/>
        </w:rPr>
      </w:pPr>
      <w:r w:rsidRPr="00A90A5B">
        <w:rPr>
          <w:rFonts w:eastAsia="PMingLiU" w:cs="Tahoma"/>
          <w:spacing w:val="-3"/>
          <w:szCs w:val="18"/>
          <w:lang w:eastAsia="zh-TW"/>
        </w:rPr>
        <w:t>客戶得將使用權重新指定至另一部伺服器上。然而，客戶若將使用權重新指定至另一部伺服器，則需遵守</w:t>
      </w:r>
      <w:r w:rsidRPr="00A90A5B">
        <w:rPr>
          <w:rFonts w:eastAsia="PMingLiU" w:cs="Tahoma"/>
          <w:spacing w:val="-3"/>
          <w:szCs w:val="18"/>
          <w:lang w:eastAsia="zh-TW"/>
        </w:rPr>
        <w:t xml:space="preserve"> SQL Server 2012 </w:t>
      </w:r>
      <w:r w:rsidRPr="00A90A5B">
        <w:rPr>
          <w:rFonts w:eastAsia="PMingLiU" w:cs="Tahoma"/>
          <w:spacing w:val="-3"/>
          <w:szCs w:val="18"/>
          <w:lang w:eastAsia="zh-TW"/>
        </w:rPr>
        <w:t>之使用權利。根據</w:t>
      </w:r>
      <w:r w:rsidRPr="00A90A5B">
        <w:rPr>
          <w:rFonts w:eastAsia="PMingLiU" w:cs="Tahoma"/>
          <w:spacing w:val="-3"/>
          <w:szCs w:val="18"/>
          <w:lang w:eastAsia="zh-TW"/>
        </w:rPr>
        <w:t xml:space="preserve"> SQL 2012 </w:t>
      </w:r>
      <w:r w:rsidRPr="00A90A5B">
        <w:rPr>
          <w:rFonts w:eastAsia="PMingLiU" w:cs="Tahoma"/>
          <w:spacing w:val="-3"/>
          <w:szCs w:val="18"/>
          <w:lang w:eastAsia="zh-TW"/>
        </w:rPr>
        <w:t>使用權利將核心使用權指定至伺服器時，客戶得將其現有使用權的核心使用權同等權利，與其他</w:t>
      </w:r>
      <w:r w:rsidRPr="00A90A5B">
        <w:rPr>
          <w:rFonts w:eastAsia="PMingLiU" w:cs="Tahoma"/>
          <w:spacing w:val="-3"/>
          <w:szCs w:val="18"/>
          <w:lang w:eastAsia="zh-TW"/>
        </w:rPr>
        <w:t xml:space="preserve"> SQL Server 2012 </w:t>
      </w:r>
      <w:r w:rsidRPr="00A90A5B">
        <w:rPr>
          <w:rFonts w:eastAsia="PMingLiU" w:cs="Tahoma"/>
          <w:spacing w:val="-3"/>
          <w:szCs w:val="18"/>
          <w:lang w:eastAsia="zh-TW"/>
        </w:rPr>
        <w:t>核心使用權相互合併。</w:t>
      </w:r>
    </w:p>
    <w:p w:rsidR="00A81E83" w:rsidRPr="00A90A5B" w:rsidRDefault="00A81E83" w:rsidP="00CA0E2D">
      <w:pPr>
        <w:numPr>
          <w:ilvl w:val="1"/>
          <w:numId w:val="65"/>
        </w:numPr>
        <w:tabs>
          <w:tab w:val="left" w:pos="1800"/>
        </w:tabs>
        <w:spacing w:after="60"/>
        <w:ind w:left="1800"/>
        <w:rPr>
          <w:rFonts w:ascii="PMingLiU" w:eastAsia="PMingLiU" w:hAnsi="PMingLiU" w:cs="Tahoma"/>
          <w:spacing w:val="4"/>
          <w:lang w:eastAsia="zh-TW"/>
        </w:rPr>
      </w:pPr>
      <w:r w:rsidRPr="00A90A5B">
        <w:rPr>
          <w:rFonts w:ascii="PMingLiU" w:eastAsia="PMingLiU" w:hAnsi="PMingLiU" w:cs="Tahoma"/>
          <w:spacing w:val="4"/>
          <w:szCs w:val="18"/>
          <w:lang w:eastAsia="zh-TW"/>
        </w:rPr>
        <w:t>客戶視為核心使用權的相等權利並未默示客戶得跨兩個或更多處理器指派單一處理器使用權至核心。</w:t>
      </w:r>
    </w:p>
    <w:p w:rsidR="00CA0E2D" w:rsidRPr="00BB059B" w:rsidRDefault="00CA0E2D" w:rsidP="00CA0E2D">
      <w:pPr>
        <w:tabs>
          <w:tab w:val="left" w:pos="720"/>
        </w:tabs>
        <w:ind w:left="720"/>
        <w:contextualSpacing/>
        <w:rPr>
          <w:rFonts w:eastAsia="PMingLiU" w:cs="Tahoma"/>
          <w:lang w:eastAsia="zh-TW"/>
        </w:rPr>
      </w:pPr>
    </w:p>
    <w:p w:rsidR="00CA0E2D" w:rsidRPr="00BB059B" w:rsidRDefault="00A81E83" w:rsidP="00CA0E2D">
      <w:pPr>
        <w:tabs>
          <w:tab w:val="left" w:pos="720"/>
        </w:tabs>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日當日或之後屆滿，其選擇不續約</w:t>
      </w:r>
    </w:p>
    <w:p w:rsidR="00A81E83" w:rsidRPr="00BB059B" w:rsidRDefault="00A81E83" w:rsidP="00CA0E2D">
      <w:pPr>
        <w:tabs>
          <w:tab w:val="left" w:pos="720"/>
        </w:tabs>
        <w:ind w:left="720"/>
        <w:contextualSpacing/>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日當日或之後屆滿、且選擇買斷處理器使用權的</w:t>
      </w:r>
      <w:r w:rsidRPr="00BB059B">
        <w:rPr>
          <w:rFonts w:eastAsia="PMingLiU" w:cs="Tahoma"/>
          <w:color w:val="000000"/>
          <w:szCs w:val="18"/>
        </w:rPr>
        <w:t xml:space="preserve">Enterprise Subscription </w:t>
      </w:r>
      <w:r w:rsidRPr="00BB059B">
        <w:rPr>
          <w:rFonts w:eastAsia="PMingLiU" w:cs="Tahoma"/>
          <w:bCs/>
          <w:color w:val="000000"/>
          <w:szCs w:val="18"/>
        </w:rPr>
        <w:t>及</w:t>
      </w:r>
      <w:r w:rsidRPr="00BB059B">
        <w:rPr>
          <w:rFonts w:eastAsia="PMingLiU" w:cs="Tahoma"/>
          <w:bCs/>
          <w:color w:val="000000"/>
          <w:szCs w:val="18"/>
        </w:rPr>
        <w:t xml:space="preserve"> Open</w:t>
      </w:r>
      <w:r w:rsidR="00330BAC">
        <w:rPr>
          <w:rFonts w:eastAsia="PMingLiU" w:cs="Tahoma"/>
          <w:bCs/>
          <w:color w:val="000000"/>
          <w:szCs w:val="18"/>
        </w:rPr>
        <w:t> </w:t>
      </w:r>
      <w:r w:rsidRPr="00BB059B">
        <w:rPr>
          <w:rFonts w:eastAsia="PMingLiU" w:cs="Tahoma"/>
          <w:bCs/>
          <w:color w:val="000000"/>
          <w:szCs w:val="18"/>
        </w:rPr>
        <w:t xml:space="preserve">Value Subscription </w:t>
      </w:r>
      <w:r w:rsidRPr="00BB059B">
        <w:rPr>
          <w:rFonts w:eastAsia="PMingLiU" w:cs="Tahoma"/>
          <w:color w:val="000000"/>
          <w:szCs w:val="18"/>
        </w:rPr>
        <w:t>客戶，和依合約取得永久使用權的任何其他客戶，將擁有下列選項：</w:t>
      </w:r>
    </w:p>
    <w:p w:rsidR="00CA0E2D" w:rsidRPr="00BB059B" w:rsidRDefault="00CA0E2D" w:rsidP="00CA0E2D">
      <w:pPr>
        <w:tabs>
          <w:tab w:val="left" w:pos="720"/>
        </w:tabs>
        <w:ind w:left="720"/>
        <w:contextualSpacing/>
        <w:rPr>
          <w:rFonts w:eastAsia="PMingLiU" w:cs="Tahoma"/>
        </w:rPr>
      </w:pPr>
    </w:p>
    <w:p w:rsidR="00A81E83" w:rsidRPr="00BB059B" w:rsidRDefault="00A81E83" w:rsidP="00CA0E2D">
      <w:pPr>
        <w:numPr>
          <w:ilvl w:val="2"/>
          <w:numId w:val="64"/>
        </w:numPr>
        <w:tabs>
          <w:tab w:val="left" w:pos="1440"/>
        </w:tabs>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日以前取得之使用權為合格使用權，得依前述</w:t>
      </w:r>
      <w:r w:rsidR="00330BAC">
        <w:rPr>
          <w:rFonts w:eastAsia="PMingLiU" w:cs="Tahoma"/>
          <w:szCs w:val="18"/>
          <w:lang w:eastAsia="zh-TW"/>
        </w:rPr>
        <w:br/>
      </w:r>
      <w:r w:rsidRPr="00BB059B">
        <w:rPr>
          <w:rFonts w:eastAsia="PMingLiU" w:cs="Tahoma"/>
          <w:szCs w:val="18"/>
          <w:lang w:eastAsia="zh-TW"/>
        </w:rPr>
        <w:t>「若具備軟體保證範圍之客戶即將在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日之前屆滿，其選擇不續約」小節所述條款，繼續使用</w:t>
      </w:r>
      <w:r w:rsidRPr="00BB059B">
        <w:rPr>
          <w:rFonts w:eastAsia="PMingLiU" w:cs="Tahoma"/>
          <w:szCs w:val="18"/>
          <w:lang w:eastAsia="zh-TW"/>
        </w:rPr>
        <w:t xml:space="preserve"> SQL Server 2012</w:t>
      </w:r>
      <w:r w:rsidRPr="00BB059B">
        <w:rPr>
          <w:rFonts w:eastAsia="PMingLiU" w:cs="Tahoma"/>
          <w:szCs w:val="18"/>
          <w:lang w:eastAsia="zh-TW"/>
        </w:rPr>
        <w:t>，而且</w:t>
      </w:r>
    </w:p>
    <w:p w:rsidR="00A81E83" w:rsidRPr="00BB059B" w:rsidRDefault="00A81E83" w:rsidP="00CA0E2D">
      <w:pPr>
        <w:numPr>
          <w:ilvl w:val="2"/>
          <w:numId w:val="64"/>
        </w:numPr>
        <w:tabs>
          <w:tab w:val="left" w:pos="1440"/>
        </w:tabs>
        <w:spacing w:after="60"/>
        <w:ind w:left="1440"/>
        <w:rPr>
          <w:rFonts w:eastAsia="PMingLiU" w:cs="Tahoma"/>
          <w:lang w:eastAsia="zh-TW"/>
        </w:rPr>
      </w:pPr>
      <w:r w:rsidRPr="00BB059B">
        <w:rPr>
          <w:rFonts w:eastAsia="PMingLiU" w:cs="Tahoma"/>
          <w:szCs w:val="18"/>
          <w:lang w:eastAsia="zh-TW"/>
        </w:rPr>
        <w:t>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日以後取得之使用權，客戶處理器使用權的核心使用權同等權利即為八個</w:t>
      </w:r>
      <w:r w:rsidRPr="00BB059B">
        <w:rPr>
          <w:rFonts w:eastAsia="PMingLiU" w:cs="Tahoma"/>
          <w:szCs w:val="18"/>
          <w:lang w:eastAsia="zh-TW"/>
        </w:rPr>
        <w:t xml:space="preserve"> SQL Server 2012 Enterprise </w:t>
      </w:r>
      <w:r w:rsidRPr="00BB059B">
        <w:rPr>
          <w:rFonts w:eastAsia="PMingLiU" w:cs="Tahoma"/>
          <w:szCs w:val="18"/>
          <w:lang w:eastAsia="zh-TW"/>
        </w:rPr>
        <w:t>核心使用權。針對持續用於</w:t>
      </w:r>
      <w:r w:rsidRPr="00BB059B">
        <w:rPr>
          <w:rFonts w:eastAsia="PMingLiU" w:cs="Tahoma"/>
          <w:szCs w:val="18"/>
          <w:lang w:eastAsia="zh-TW"/>
        </w:rPr>
        <w:t xml:space="preserve"> SQL Server 2012 </w:t>
      </w:r>
      <w:r w:rsidRPr="00BB059B">
        <w:rPr>
          <w:rFonts w:eastAsia="PMingLiU" w:cs="Tahoma"/>
          <w:szCs w:val="18"/>
          <w:lang w:eastAsia="zh-TW"/>
        </w:rPr>
        <w:t>的處理器，每一處理器如需八個以上的核心使用權，客戶就必須取得額外的核心使用權。</w:t>
      </w:r>
    </w:p>
    <w:p w:rsidR="00CA0E2D" w:rsidRPr="00BB059B" w:rsidRDefault="00CA0E2D" w:rsidP="00CA0E2D">
      <w:pPr>
        <w:tabs>
          <w:tab w:val="left" w:pos="1440"/>
        </w:tabs>
        <w:ind w:left="1440"/>
        <w:contextualSpacing/>
        <w:rPr>
          <w:rFonts w:eastAsia="PMingLiU" w:cs="Tahoma"/>
          <w:lang w:eastAsia="zh-TW"/>
        </w:rPr>
      </w:pPr>
    </w:p>
    <w:p w:rsidR="00CA0E2D" w:rsidRPr="00BB059B" w:rsidRDefault="00A81E83" w:rsidP="00CA0E2D">
      <w:pPr>
        <w:tabs>
          <w:tab w:val="left" w:pos="720"/>
        </w:tabs>
        <w:spacing w:after="60"/>
        <w:ind w:left="720"/>
        <w:rPr>
          <w:rFonts w:eastAsia="PMingLiU" w:cs="Tahoma"/>
          <w:lang w:eastAsia="zh-TW"/>
        </w:rPr>
      </w:pPr>
      <w:r w:rsidRPr="00BB059B">
        <w:rPr>
          <w:rFonts w:eastAsia="PMingLiU" w:cs="Tahoma"/>
          <w:b/>
          <w:szCs w:val="18"/>
          <w:lang w:eastAsia="zh-TW"/>
        </w:rPr>
        <w:t>對於位在中華人民共和國且取得處理器使用權和</w:t>
      </w:r>
      <w:r w:rsidRPr="00BB059B">
        <w:rPr>
          <w:rFonts w:eastAsia="PMingLiU" w:cs="Tahoma"/>
          <w:b/>
          <w:szCs w:val="18"/>
          <w:lang w:eastAsia="zh-TW"/>
        </w:rPr>
        <w:t xml:space="preserve"> SQL Server 2008 R2 </w:t>
      </w:r>
      <w:r w:rsidRPr="00BB059B">
        <w:rPr>
          <w:rFonts w:eastAsia="PMingLiU" w:cs="Tahoma"/>
          <w:b/>
          <w:szCs w:val="18"/>
          <w:lang w:eastAsia="zh-TW"/>
        </w:rPr>
        <w:t>軟體保證的客戶</w:t>
      </w:r>
    </w:p>
    <w:p w:rsidR="00A81E83" w:rsidRPr="00BB059B" w:rsidRDefault="00A81E83" w:rsidP="00CA0E2D">
      <w:pPr>
        <w:tabs>
          <w:tab w:val="left" w:pos="720"/>
        </w:tabs>
        <w:ind w:left="720"/>
        <w:contextualSpacing/>
        <w:rPr>
          <w:rFonts w:eastAsia="PMingLiU" w:cs="Tahoma"/>
          <w:lang w:eastAsia="zh-TW"/>
        </w:rPr>
      </w:pPr>
      <w:r w:rsidRPr="00BB059B">
        <w:rPr>
          <w:rFonts w:eastAsia="PMingLiU" w:cs="Tahoma"/>
          <w:lang w:eastAsia="zh-TW"/>
        </w:rPr>
        <w:t>本產品清單注意事項中提到的</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日不適用。這些客戶的適用日期將分別是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586FCE" w:rsidRPr="00BB059B" w:rsidRDefault="00586FCE">
      <w:pPr>
        <w:rPr>
          <w:rFonts w:eastAsia="PMingLiU" w:cs="Tahoma"/>
          <w:lang w:eastAsia="zh-TW"/>
        </w:rPr>
      </w:pPr>
    </w:p>
    <w:p w:rsidR="00586FCE" w:rsidRPr="00BB059B" w:rsidRDefault="00586FCE" w:rsidP="00A81E83">
      <w:pPr>
        <w:rPr>
          <w:rFonts w:eastAsia="PMingLiU" w:cs="Tahoma"/>
          <w:lang w:eastAsia="zh-TW"/>
        </w:rPr>
      </w:pPr>
    </w:p>
    <w:p w:rsidR="00A81E83" w:rsidRPr="00BB059B" w:rsidRDefault="00AD4C5F" w:rsidP="00A81E83">
      <w:pPr>
        <w:pStyle w:val="Heading3"/>
        <w:rPr>
          <w:rFonts w:ascii="Tahoma" w:eastAsia="PMingLiU" w:hAnsi="Tahoma" w:cs="Tahoma"/>
        </w:rPr>
      </w:pPr>
      <w:bookmarkStart w:id="1397" w:name="_71_SQL_Server®"/>
      <w:bookmarkStart w:id="1398" w:name="_Toc336338340"/>
      <w:bookmarkStart w:id="1399" w:name="_Toc345401885"/>
      <w:bookmarkStart w:id="1400" w:name="Srv_82SQL2008Paralleldata"/>
      <w:bookmarkEnd w:id="1397"/>
      <w:r w:rsidRPr="00BB059B">
        <w:rPr>
          <w:rFonts w:ascii="Tahoma" w:eastAsia="PMingLiU" w:hAnsi="Tahoma" w:cs="Tahoma"/>
          <w:caps/>
          <w:color w:val="F66400"/>
          <w:sz w:val="22"/>
          <w:vertAlign w:val="superscript"/>
        </w:rPr>
        <w:t>7</w:t>
      </w:r>
      <w:r w:rsidR="002D7DB5">
        <w:rPr>
          <w:rFonts w:ascii="Tahoma" w:eastAsia="PMingLiU" w:hAnsi="Tahoma" w:cs="Tahoma"/>
          <w:caps/>
          <w:color w:val="F66400"/>
          <w:sz w:val="22"/>
          <w:vertAlign w:val="superscript"/>
        </w:rPr>
        <w:t>2</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 Parallel Data Warehouse</w:t>
      </w:r>
      <w:bookmarkEnd w:id="1398"/>
      <w:bookmarkEnd w:id="1399"/>
    </w:p>
    <w:bookmarkEnd w:id="1400"/>
    <w:p w:rsidR="00A81E83" w:rsidRPr="00BB059B" w:rsidRDefault="00A81E83" w:rsidP="00A81E83">
      <w:pPr>
        <w:ind w:left="900"/>
        <w:rPr>
          <w:rFonts w:eastAsia="PMingLiU" w:cs="Tahoma"/>
        </w:rPr>
      </w:pPr>
    </w:p>
    <w:p w:rsidR="00A81E83" w:rsidRPr="00BB059B" w:rsidRDefault="00A81E83" w:rsidP="00AC0ED2">
      <w:pPr>
        <w:ind w:left="720"/>
        <w:rPr>
          <w:rFonts w:eastAsia="PMingLiU" w:cs="Tahoma"/>
          <w:lang w:eastAsia="zh-TW"/>
        </w:rPr>
      </w:pPr>
      <w:r w:rsidRPr="00BB059B">
        <w:rPr>
          <w:rFonts w:eastAsia="PMingLiU" w:cs="Tahoma"/>
          <w:szCs w:val="18"/>
          <w:lang w:eastAsia="zh-TW"/>
        </w:rPr>
        <w:t>此軟體只適用於</w:t>
      </w:r>
      <w:r w:rsidRPr="00BB059B">
        <w:rPr>
          <w:rFonts w:eastAsia="PMingLiU" w:cs="Tahoma"/>
          <w:szCs w:val="18"/>
          <w:lang w:eastAsia="zh-TW"/>
        </w:rPr>
        <w:t xml:space="preserve"> Microsoft </w:t>
      </w:r>
      <w:r w:rsidRPr="00BB059B">
        <w:rPr>
          <w:rFonts w:eastAsia="PMingLiU" w:cs="Tahoma"/>
          <w:szCs w:val="18"/>
          <w:lang w:eastAsia="zh-TW"/>
        </w:rPr>
        <w:t>核准的硬體與軟體組態。不支援以其他組態使用此軟體，而且會影響效能。請參閱</w:t>
      </w:r>
      <w:hyperlink r:id="rId42" w:history="1">
        <w:r w:rsidRPr="00BB059B">
          <w:rPr>
            <w:rFonts w:eastAsia="PMingLiU" w:cs="Tahoma"/>
            <w:color w:val="0000FF"/>
            <w:u w:val="single"/>
            <w:lang w:eastAsia="zh-TW"/>
          </w:rPr>
          <w:t>http://www.microsoft.com/sqlserver/2008/en/us/parallel-data-warehouse.aspx</w:t>
        </w:r>
      </w:hyperlink>
    </w:p>
    <w:p w:rsidR="00A81E83" w:rsidRPr="00BB059B" w:rsidRDefault="00A81E83" w:rsidP="00A81E83">
      <w:pPr>
        <w:ind w:left="900"/>
        <w:rPr>
          <w:rFonts w:eastAsia="PMingLiU" w:cs="Tahoma"/>
          <w:lang w:eastAsia="zh-TW"/>
        </w:rPr>
      </w:pPr>
    </w:p>
    <w:p w:rsidR="00A81E83" w:rsidRPr="00BB059B" w:rsidRDefault="00A81E83" w:rsidP="00A81E83">
      <w:pPr>
        <w:ind w:left="900"/>
        <w:rPr>
          <w:rFonts w:eastAsia="PMingLiU" w:cs="Tahoma"/>
          <w:lang w:eastAsia="zh-TW"/>
        </w:rPr>
      </w:pPr>
    </w:p>
    <w:p w:rsidR="00A81E83" w:rsidRPr="00BB059B" w:rsidRDefault="00E92222" w:rsidP="00A81E83">
      <w:pPr>
        <w:pStyle w:val="Heading3"/>
        <w:rPr>
          <w:rFonts w:ascii="Tahoma" w:eastAsia="PMingLiU" w:hAnsi="Tahoma" w:cs="Tahoma"/>
        </w:rPr>
      </w:pPr>
      <w:bookmarkStart w:id="1401" w:name="_72_SQL_Server®"/>
      <w:bookmarkStart w:id="1402" w:name="_Toc336338341"/>
      <w:bookmarkStart w:id="1403" w:name="_Toc345401886"/>
      <w:bookmarkStart w:id="1404" w:name="Srv_83SQL2008R2Smallbiz"/>
      <w:bookmarkEnd w:id="1401"/>
      <w:r w:rsidRPr="00BB059B">
        <w:rPr>
          <w:rFonts w:ascii="Tahoma" w:eastAsia="PMingLiU" w:hAnsi="Tahoma" w:cs="Tahoma"/>
          <w:caps/>
          <w:color w:val="FE6700"/>
          <w:sz w:val="22"/>
          <w:vertAlign w:val="superscript"/>
        </w:rPr>
        <w:t>7</w:t>
      </w:r>
      <w:r w:rsidR="002D7DB5">
        <w:rPr>
          <w:rFonts w:ascii="Tahoma" w:eastAsia="PMingLiU" w:hAnsi="Tahoma" w:cs="Tahoma"/>
          <w:caps/>
          <w:color w:val="FE6700"/>
          <w:sz w:val="22"/>
          <w:vertAlign w:val="superscript"/>
        </w:rPr>
        <w:t>3</w:t>
      </w:r>
      <w:r w:rsidR="00E03D05" w:rsidRPr="00BB059B">
        <w:rPr>
          <w:rFonts w:ascii="Tahoma" w:eastAsia="PMingLiU" w:hAnsi="Tahoma" w:cs="Tahoma"/>
          <w:color w:val="F66400"/>
          <w:sz w:val="22"/>
        </w:rPr>
        <w:t xml:space="preserve"> </w:t>
      </w:r>
      <w:r w:rsidRPr="00BB059B">
        <w:rPr>
          <w:rFonts w:ascii="Tahoma" w:eastAsia="PMingLiU" w:hAnsi="Tahoma" w:cs="Tahoma"/>
          <w:color w:val="FE6700"/>
          <w:sz w:val="22"/>
        </w:rPr>
        <w:t>SQL Server</w:t>
      </w:r>
      <w:r w:rsidR="00165F16" w:rsidRPr="00BB059B">
        <w:rPr>
          <w:rFonts w:ascii="Tahoma" w:eastAsia="PMingLiU" w:hAnsi="Tahoma" w:cs="Tahoma"/>
          <w:color w:val="FE6700"/>
          <w:sz w:val="22"/>
          <w:vertAlign w:val="superscript"/>
        </w:rPr>
        <w:t>®</w:t>
      </w:r>
      <w:r w:rsidRPr="00BB059B">
        <w:rPr>
          <w:rFonts w:ascii="Tahoma" w:eastAsia="PMingLiU" w:hAnsi="Tahoma" w:cs="Tahoma"/>
          <w:color w:val="FE6700"/>
          <w:sz w:val="22"/>
        </w:rPr>
        <w:t xml:space="preserve"> 2008 R2 Small Business</w:t>
      </w:r>
      <w:bookmarkEnd w:id="1402"/>
      <w:bookmarkEnd w:id="1403"/>
    </w:p>
    <w:bookmarkEnd w:id="1404"/>
    <w:p w:rsidR="00A81E83" w:rsidRPr="00BB059B" w:rsidRDefault="00A81E83" w:rsidP="00BD4B91">
      <w:pPr>
        <w:rPr>
          <w:rFonts w:eastAsia="PMingLiU" w:cs="Tahoma"/>
        </w:rPr>
      </w:pPr>
    </w:p>
    <w:p w:rsidR="00CA0E2D" w:rsidRPr="00BB059B" w:rsidRDefault="00A81E83" w:rsidP="00CA0E2D">
      <w:pPr>
        <w:spacing w:after="60" w:line="276" w:lineRule="auto"/>
        <w:ind w:left="720"/>
        <w:rPr>
          <w:rFonts w:eastAsia="PMingLiU" w:cs="Tahoma"/>
        </w:rPr>
      </w:pPr>
      <w:r w:rsidRPr="00BB059B">
        <w:rPr>
          <w:rFonts w:eastAsia="PMingLiU" w:cs="Tahoma"/>
          <w:b/>
          <w:szCs w:val="18"/>
        </w:rPr>
        <w:t>與</w:t>
      </w:r>
      <w:r w:rsidRPr="00BB059B">
        <w:rPr>
          <w:rFonts w:eastAsia="PMingLiU" w:cs="Tahoma"/>
          <w:b/>
          <w:szCs w:val="18"/>
        </w:rPr>
        <w:t xml:space="preserve"> SQL Server Small Business </w:t>
      </w:r>
      <w:r w:rsidRPr="00BB059B">
        <w:rPr>
          <w:rFonts w:eastAsia="PMingLiU" w:cs="Tahoma"/>
          <w:b/>
          <w:szCs w:val="18"/>
        </w:rPr>
        <w:t>版本之生命週期終止相關聯之使用權授與</w:t>
      </w:r>
    </w:p>
    <w:p w:rsidR="00A81E83" w:rsidRPr="00330BAC" w:rsidRDefault="00A81E83" w:rsidP="00127714">
      <w:pPr>
        <w:spacing w:after="200"/>
        <w:ind w:left="720"/>
        <w:rPr>
          <w:rFonts w:eastAsia="PMingLiU" w:cs="Tahoma"/>
          <w:spacing w:val="-1"/>
        </w:rPr>
      </w:pPr>
      <w:r w:rsidRPr="00330BAC">
        <w:rPr>
          <w:rFonts w:eastAsia="PMingLiU" w:cs="Tahoma"/>
          <w:spacing w:val="-1"/>
          <w:szCs w:val="18"/>
        </w:rPr>
        <w:t xml:space="preserve">SQL Server 2008 R2 for Small Business </w:t>
      </w:r>
      <w:r w:rsidRPr="00330BAC">
        <w:rPr>
          <w:rFonts w:eastAsia="PMingLiU" w:cs="Tahoma"/>
          <w:spacing w:val="-1"/>
          <w:szCs w:val="18"/>
        </w:rPr>
        <w:t>將是最新版的</w:t>
      </w:r>
      <w:r w:rsidRPr="00330BAC">
        <w:rPr>
          <w:rFonts w:eastAsia="PMingLiU" w:cs="Tahoma"/>
          <w:spacing w:val="-1"/>
          <w:szCs w:val="18"/>
        </w:rPr>
        <w:t xml:space="preserve"> SQL Server for Small Business </w:t>
      </w:r>
      <w:r w:rsidRPr="00330BAC">
        <w:rPr>
          <w:rFonts w:eastAsia="PMingLiU" w:cs="Tahoma"/>
          <w:spacing w:val="-1"/>
          <w:szCs w:val="18"/>
        </w:rPr>
        <w:t>版本。例外的是，於</w:t>
      </w:r>
      <w:r w:rsidR="00127714">
        <w:rPr>
          <w:rFonts w:eastAsia="PMingLiU" w:cs="Tahoma"/>
          <w:spacing w:val="-1"/>
          <w:szCs w:val="18"/>
        </w:rPr>
        <w:t> </w:t>
      </w:r>
      <w:r w:rsidRPr="00330BAC">
        <w:rPr>
          <w:rFonts w:eastAsia="PMingLiU" w:cs="Tahoma"/>
          <w:spacing w:val="-1"/>
          <w:szCs w:val="18"/>
        </w:rPr>
        <w:t xml:space="preserve">2011 </w:t>
      </w:r>
      <w:r w:rsidRPr="00330BAC">
        <w:rPr>
          <w:rFonts w:eastAsia="PMingLiU" w:cs="Tahoma"/>
          <w:spacing w:val="-1"/>
          <w:szCs w:val="18"/>
        </w:rPr>
        <w:t>年</w:t>
      </w:r>
      <w:r w:rsidRPr="00330BAC">
        <w:rPr>
          <w:rFonts w:eastAsia="PMingLiU" w:cs="Tahoma"/>
          <w:spacing w:val="-1"/>
          <w:szCs w:val="18"/>
        </w:rPr>
        <w:t xml:space="preserve"> 4 </w:t>
      </w:r>
      <w:r w:rsidRPr="00330BAC">
        <w:rPr>
          <w:rFonts w:eastAsia="PMingLiU" w:cs="Tahoma"/>
          <w:spacing w:val="-1"/>
          <w:szCs w:val="18"/>
        </w:rPr>
        <w:t>月</w:t>
      </w:r>
      <w:r w:rsidRPr="00330BAC">
        <w:rPr>
          <w:rFonts w:eastAsia="PMingLiU" w:cs="Tahoma"/>
          <w:spacing w:val="-1"/>
          <w:szCs w:val="18"/>
        </w:rPr>
        <w:t xml:space="preserve"> 1 </w:t>
      </w:r>
      <w:r w:rsidRPr="00330BAC">
        <w:rPr>
          <w:rFonts w:eastAsia="PMingLiU" w:cs="Tahoma"/>
          <w:spacing w:val="-1"/>
          <w:szCs w:val="18"/>
        </w:rPr>
        <w:t>日當日具備</w:t>
      </w:r>
      <w:r w:rsidRPr="00330BAC">
        <w:rPr>
          <w:rFonts w:eastAsia="PMingLiU" w:cs="Tahoma"/>
          <w:spacing w:val="-1"/>
          <w:szCs w:val="18"/>
        </w:rPr>
        <w:t xml:space="preserve"> SQL Server 2008 R2 for Small Business </w:t>
      </w:r>
      <w:r w:rsidRPr="00330BAC">
        <w:rPr>
          <w:rFonts w:eastAsia="PMingLiU" w:cs="Tahoma"/>
          <w:spacing w:val="-1"/>
          <w:szCs w:val="18"/>
        </w:rPr>
        <w:t>使用權之有效軟體保證的大量授權客戶，得升級為</w:t>
      </w:r>
      <w:r w:rsidRPr="00330BAC">
        <w:rPr>
          <w:rFonts w:eastAsia="PMingLiU" w:cs="Tahoma"/>
          <w:spacing w:val="-1"/>
          <w:szCs w:val="18"/>
        </w:rPr>
        <w:t xml:space="preserve"> SQL Server 2012 Standard Server (</w:t>
      </w:r>
      <w:r w:rsidRPr="00330BAC">
        <w:rPr>
          <w:rFonts w:eastAsia="PMingLiU" w:cs="Tahoma"/>
          <w:spacing w:val="-1"/>
          <w:szCs w:val="18"/>
        </w:rPr>
        <w:t>或其範圍內可提供使用之該產品的任何較新版本</w:t>
      </w:r>
      <w:r w:rsidRPr="00330BAC">
        <w:rPr>
          <w:rFonts w:eastAsia="PMingLiU" w:cs="Tahoma"/>
          <w:spacing w:val="-1"/>
          <w:szCs w:val="18"/>
        </w:rPr>
        <w:t xml:space="preserve">) </w:t>
      </w:r>
      <w:r w:rsidRPr="00330BAC">
        <w:rPr>
          <w:rFonts w:eastAsia="PMingLiU" w:cs="Tahoma"/>
          <w:spacing w:val="-1"/>
          <w:szCs w:val="18"/>
        </w:rPr>
        <w:t>取代</w:t>
      </w:r>
      <w:r w:rsidRPr="00330BAC">
        <w:rPr>
          <w:rFonts w:eastAsia="PMingLiU" w:cs="Tahoma"/>
          <w:spacing w:val="-1"/>
          <w:szCs w:val="18"/>
        </w:rPr>
        <w:t xml:space="preserve"> SQL Server Workgroup </w:t>
      </w:r>
      <w:r w:rsidRPr="00330BAC">
        <w:rPr>
          <w:rFonts w:eastAsia="PMingLiU" w:cs="Tahoma"/>
          <w:spacing w:val="-1"/>
          <w:szCs w:val="18"/>
        </w:rPr>
        <w:t>並加以使用，並於客戶目前的範圍屆滿時取得</w:t>
      </w:r>
      <w:r w:rsidRPr="00330BAC">
        <w:rPr>
          <w:rFonts w:eastAsia="PMingLiU" w:cs="Tahoma"/>
          <w:spacing w:val="-1"/>
          <w:szCs w:val="18"/>
        </w:rPr>
        <w:t xml:space="preserve"> SQL Server Standard </w:t>
      </w:r>
      <w:r w:rsidRPr="00330BAC">
        <w:rPr>
          <w:rFonts w:eastAsia="PMingLiU" w:cs="Tahoma"/>
          <w:spacing w:val="-1"/>
          <w:szCs w:val="18"/>
        </w:rPr>
        <w:t>的軟體保證。而且，於</w:t>
      </w:r>
      <w:r w:rsidR="00127714">
        <w:rPr>
          <w:rFonts w:eastAsia="PMingLiU" w:cs="Tahoma"/>
          <w:spacing w:val="-1"/>
          <w:szCs w:val="18"/>
        </w:rPr>
        <w:t> </w:t>
      </w:r>
      <w:r w:rsidRPr="00330BAC">
        <w:rPr>
          <w:rFonts w:eastAsia="PMingLiU" w:cs="Tahoma"/>
          <w:spacing w:val="-1"/>
          <w:szCs w:val="18"/>
        </w:rPr>
        <w:t xml:space="preserve">2012 </w:t>
      </w:r>
      <w:r w:rsidRPr="00330BAC">
        <w:rPr>
          <w:rFonts w:eastAsia="PMingLiU" w:cs="Tahoma"/>
          <w:spacing w:val="-1"/>
          <w:szCs w:val="18"/>
        </w:rPr>
        <w:t>年</w:t>
      </w:r>
      <w:r w:rsidRPr="00330BAC">
        <w:rPr>
          <w:rFonts w:eastAsia="PMingLiU" w:cs="Tahoma"/>
          <w:spacing w:val="-1"/>
          <w:szCs w:val="18"/>
        </w:rPr>
        <w:t xml:space="preserve"> 4 </w:t>
      </w:r>
      <w:r w:rsidRPr="00330BAC">
        <w:rPr>
          <w:rFonts w:eastAsia="PMingLiU" w:cs="Tahoma"/>
          <w:spacing w:val="-1"/>
          <w:szCs w:val="18"/>
        </w:rPr>
        <w:t>月</w:t>
      </w:r>
      <w:r w:rsidRPr="00330BAC">
        <w:rPr>
          <w:rFonts w:eastAsia="PMingLiU" w:cs="Tahoma"/>
          <w:spacing w:val="-1"/>
          <w:szCs w:val="18"/>
        </w:rPr>
        <w:t xml:space="preserve"> 1 </w:t>
      </w:r>
      <w:r w:rsidRPr="00330BAC">
        <w:rPr>
          <w:rFonts w:eastAsia="PMingLiU" w:cs="Tahoma"/>
          <w:spacing w:val="-1"/>
          <w:szCs w:val="18"/>
        </w:rPr>
        <w:t>日當日具備</w:t>
      </w:r>
      <w:r w:rsidRPr="00330BAC">
        <w:rPr>
          <w:rFonts w:eastAsia="PMingLiU" w:cs="Tahoma"/>
          <w:spacing w:val="-1"/>
          <w:szCs w:val="18"/>
        </w:rPr>
        <w:t xml:space="preserve"> SQL Server 2008 R2 for Small Business CAL </w:t>
      </w:r>
      <w:r w:rsidRPr="00330BAC">
        <w:rPr>
          <w:rFonts w:eastAsia="PMingLiU" w:cs="Tahoma"/>
          <w:spacing w:val="-1"/>
          <w:szCs w:val="18"/>
        </w:rPr>
        <w:t>之有效軟體保證的大量授權客戶，得升級為</w:t>
      </w:r>
      <w:r w:rsidRPr="00330BAC">
        <w:rPr>
          <w:rFonts w:eastAsia="PMingLiU" w:cs="Tahoma"/>
          <w:spacing w:val="-1"/>
          <w:szCs w:val="18"/>
        </w:rPr>
        <w:t xml:space="preserve"> SQL Server 2012 CAL (</w:t>
      </w:r>
      <w:r w:rsidRPr="00330BAC">
        <w:rPr>
          <w:rFonts w:eastAsia="PMingLiU" w:cs="Tahoma"/>
          <w:spacing w:val="-1"/>
          <w:szCs w:val="18"/>
        </w:rPr>
        <w:t>或其範圍內可提供使用之</w:t>
      </w:r>
      <w:r w:rsidRPr="00330BAC">
        <w:rPr>
          <w:rFonts w:eastAsia="PMingLiU" w:cs="Tahoma"/>
          <w:spacing w:val="-1"/>
          <w:szCs w:val="18"/>
        </w:rPr>
        <w:t xml:space="preserve"> CAL </w:t>
      </w:r>
      <w:r w:rsidRPr="00330BAC">
        <w:rPr>
          <w:rFonts w:eastAsia="PMingLiU" w:cs="Tahoma"/>
          <w:spacing w:val="-1"/>
          <w:szCs w:val="18"/>
        </w:rPr>
        <w:t>的任何較新版本</w:t>
      </w:r>
      <w:r w:rsidRPr="00330BAC">
        <w:rPr>
          <w:rFonts w:eastAsia="PMingLiU" w:cs="Tahoma"/>
          <w:spacing w:val="-1"/>
          <w:szCs w:val="18"/>
        </w:rPr>
        <w:t xml:space="preserve">) </w:t>
      </w:r>
      <w:r w:rsidRPr="00330BAC">
        <w:rPr>
          <w:rFonts w:eastAsia="PMingLiU" w:cs="Tahoma"/>
          <w:spacing w:val="-1"/>
          <w:szCs w:val="18"/>
        </w:rPr>
        <w:t>並使用它，以取代</w:t>
      </w:r>
      <w:r w:rsidRPr="00330BAC">
        <w:rPr>
          <w:rFonts w:eastAsia="PMingLiU" w:cs="Tahoma"/>
          <w:spacing w:val="-1"/>
          <w:szCs w:val="18"/>
        </w:rPr>
        <w:t xml:space="preserve"> SQL Server Small Business CAL</w:t>
      </w:r>
      <w:r w:rsidRPr="00330BAC">
        <w:rPr>
          <w:rFonts w:eastAsia="PMingLiU" w:cs="Tahoma"/>
          <w:spacing w:val="-1"/>
          <w:szCs w:val="18"/>
        </w:rPr>
        <w:t>，並於客戶目前的範圍屆滿時取得</w:t>
      </w:r>
      <w:r w:rsidRPr="00330BAC">
        <w:rPr>
          <w:rFonts w:eastAsia="PMingLiU" w:cs="Tahoma"/>
          <w:spacing w:val="-1"/>
          <w:szCs w:val="18"/>
        </w:rPr>
        <w:t xml:space="preserve"> SQL Server CAL </w:t>
      </w:r>
      <w:r w:rsidRPr="00330BAC">
        <w:rPr>
          <w:rFonts w:eastAsia="PMingLiU" w:cs="Tahoma"/>
          <w:spacing w:val="-1"/>
          <w:szCs w:val="18"/>
        </w:rPr>
        <w:t>的軟體保證。當客戶依本優惠方案取得</w:t>
      </w:r>
      <w:r w:rsidRPr="00330BAC">
        <w:rPr>
          <w:rFonts w:eastAsia="PMingLiU" w:cs="Tahoma"/>
          <w:spacing w:val="-1"/>
          <w:szCs w:val="18"/>
        </w:rPr>
        <w:t xml:space="preserve"> SQL Server Standard </w:t>
      </w:r>
      <w:r w:rsidRPr="00330BAC">
        <w:rPr>
          <w:rFonts w:eastAsia="PMingLiU" w:cs="Tahoma"/>
          <w:spacing w:val="-1"/>
          <w:szCs w:val="18"/>
        </w:rPr>
        <w:t>軟體保證時，客戶的</w:t>
      </w:r>
      <w:r w:rsidRPr="00330BAC">
        <w:rPr>
          <w:rFonts w:eastAsia="PMingLiU" w:cs="Tahoma"/>
          <w:spacing w:val="-1"/>
          <w:szCs w:val="18"/>
        </w:rPr>
        <w:t xml:space="preserve"> SQL Server Small Business </w:t>
      </w:r>
      <w:r w:rsidRPr="00330BAC">
        <w:rPr>
          <w:rFonts w:eastAsia="PMingLiU" w:cs="Tahoma"/>
          <w:spacing w:val="-1"/>
          <w:szCs w:val="18"/>
        </w:rPr>
        <w:t>使用權便不再有效。</w:t>
      </w:r>
    </w:p>
    <w:p w:rsidR="00CA0E2D" w:rsidRPr="00BB059B" w:rsidRDefault="00A81E83" w:rsidP="00CA0E2D">
      <w:pPr>
        <w:spacing w:after="60" w:line="276" w:lineRule="auto"/>
        <w:ind w:left="720"/>
        <w:rPr>
          <w:rFonts w:eastAsia="PMingLiU" w:cs="Tahoma"/>
        </w:rPr>
      </w:pPr>
      <w:r w:rsidRPr="00BB059B">
        <w:rPr>
          <w:rFonts w:eastAsia="PMingLiU" w:cs="Tahoma"/>
          <w:b/>
        </w:rPr>
        <w:t>對於位在中華人民共和國且取得使用權和</w:t>
      </w:r>
      <w:r w:rsidRPr="00BB059B">
        <w:rPr>
          <w:rFonts w:eastAsia="PMingLiU" w:cs="Tahoma"/>
          <w:b/>
        </w:rPr>
        <w:t xml:space="preserve"> SQL Server 2008 R2 </w:t>
      </w:r>
      <w:r w:rsidRPr="00BB059B">
        <w:rPr>
          <w:rFonts w:eastAsia="PMingLiU" w:cs="Tahoma"/>
          <w:b/>
        </w:rPr>
        <w:t>軟體保證的客戶</w:t>
      </w:r>
    </w:p>
    <w:p w:rsidR="00CA0E2D" w:rsidRPr="00BB059B" w:rsidRDefault="00A81E83" w:rsidP="00CA0E2D">
      <w:pPr>
        <w:ind w:left="720"/>
        <w:rPr>
          <w:rFonts w:eastAsia="PMingLiU" w:cs="Tahoma"/>
          <w:lang w:eastAsia="zh-TW"/>
        </w:rPr>
      </w:pPr>
      <w:r w:rsidRPr="00BB059B">
        <w:rPr>
          <w:rFonts w:eastAsia="PMingLiU" w:cs="Tahoma"/>
        </w:rPr>
        <w:t>本產品清單注意事項中提到的</w:t>
      </w:r>
      <w:r w:rsidRPr="00BB059B">
        <w:rPr>
          <w:rFonts w:eastAsia="PMingLiU" w:cs="Tahoma"/>
        </w:rPr>
        <w:t xml:space="preserve"> 2012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日不適用。</w:t>
      </w:r>
      <w:r w:rsidRPr="00BB059B">
        <w:rPr>
          <w:rFonts w:eastAsia="PMingLiU" w:cs="Tahoma"/>
          <w:lang w:eastAsia="zh-TW"/>
        </w:rPr>
        <w:t>這些客戶的適用日期將是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CA0E2D" w:rsidRPr="00BB059B" w:rsidRDefault="00CA0E2D" w:rsidP="00CA0E2D">
      <w:pPr>
        <w:ind w:left="720"/>
        <w:rPr>
          <w:rFonts w:eastAsia="PMingLiU" w:cs="Tahoma"/>
          <w:lang w:eastAsia="zh-TW"/>
        </w:rPr>
      </w:pPr>
    </w:p>
    <w:p w:rsidR="00CA0E2D" w:rsidRDefault="00CA0E2D" w:rsidP="00CA0E2D">
      <w:pPr>
        <w:ind w:left="720"/>
        <w:rPr>
          <w:rFonts w:eastAsia="PMingLiU" w:cs="Tahoma"/>
          <w:lang w:eastAsia="zh-TW"/>
        </w:rPr>
      </w:pPr>
    </w:p>
    <w:p w:rsidR="00330BAC" w:rsidRDefault="00330BAC" w:rsidP="00CA0E2D">
      <w:pPr>
        <w:ind w:left="720"/>
        <w:rPr>
          <w:rFonts w:eastAsia="PMingLiU" w:cs="Tahoma"/>
          <w:lang w:eastAsia="zh-TW"/>
        </w:rPr>
      </w:pPr>
    </w:p>
    <w:p w:rsidR="00330BAC" w:rsidRDefault="00330BAC" w:rsidP="00CA0E2D">
      <w:pPr>
        <w:ind w:left="720"/>
        <w:rPr>
          <w:rFonts w:eastAsia="PMingLiU" w:cs="Tahoma"/>
          <w:lang w:eastAsia="zh-TW"/>
        </w:rPr>
      </w:pPr>
    </w:p>
    <w:p w:rsidR="00330BAC" w:rsidRDefault="00330BAC" w:rsidP="00CA0E2D">
      <w:pPr>
        <w:ind w:left="720"/>
        <w:rPr>
          <w:rFonts w:eastAsia="PMingLiU" w:cs="Tahoma"/>
          <w:lang w:eastAsia="zh-TW"/>
        </w:rPr>
      </w:pPr>
    </w:p>
    <w:p w:rsidR="00330BAC" w:rsidRDefault="00330BAC" w:rsidP="00CA0E2D">
      <w:pPr>
        <w:ind w:left="720"/>
        <w:rPr>
          <w:rFonts w:eastAsia="PMingLiU" w:cs="Tahoma"/>
          <w:lang w:eastAsia="zh-TW"/>
        </w:rPr>
      </w:pPr>
    </w:p>
    <w:p w:rsidR="00330BAC" w:rsidRDefault="00330BAC" w:rsidP="00CA0E2D">
      <w:pPr>
        <w:ind w:left="720"/>
        <w:rPr>
          <w:rFonts w:eastAsia="PMingLiU" w:cs="Tahoma"/>
          <w:lang w:eastAsia="zh-TW"/>
        </w:rPr>
      </w:pPr>
    </w:p>
    <w:p w:rsidR="00330BAC" w:rsidRPr="00BB059B" w:rsidRDefault="00330BAC" w:rsidP="00CA0E2D">
      <w:pPr>
        <w:ind w:left="720"/>
        <w:rPr>
          <w:rFonts w:eastAsia="PMingLiU" w:cs="Tahoma"/>
          <w:lang w:eastAsia="zh-TW"/>
        </w:rPr>
      </w:pPr>
    </w:p>
    <w:p w:rsidR="00A81E83" w:rsidRPr="00BB059B" w:rsidRDefault="00AD4C5F" w:rsidP="00A81E83">
      <w:pPr>
        <w:pStyle w:val="Heading3"/>
        <w:rPr>
          <w:rFonts w:ascii="Tahoma" w:eastAsia="PMingLiU" w:hAnsi="Tahoma" w:cs="Tahoma"/>
        </w:rPr>
      </w:pPr>
      <w:bookmarkStart w:id="1405" w:name="_73_SQL_Server®"/>
      <w:bookmarkStart w:id="1406" w:name="_Toc336338342"/>
      <w:bookmarkStart w:id="1407" w:name="_Toc345401887"/>
      <w:bookmarkStart w:id="1408" w:name="Srv_84SQL2008R2Webproc"/>
      <w:bookmarkEnd w:id="1405"/>
      <w:r w:rsidRPr="00BB059B">
        <w:rPr>
          <w:rFonts w:ascii="Tahoma" w:eastAsia="PMingLiU" w:hAnsi="Tahoma" w:cs="Tahoma"/>
          <w:caps/>
          <w:color w:val="F66400"/>
          <w:sz w:val="22"/>
          <w:vertAlign w:val="superscript"/>
        </w:rPr>
        <w:t>7</w:t>
      </w:r>
      <w:r w:rsidR="002D7DB5">
        <w:rPr>
          <w:rFonts w:ascii="Tahoma" w:eastAsia="PMingLiU" w:hAnsi="Tahoma" w:cs="Tahoma"/>
          <w:caps/>
          <w:color w:val="F66400"/>
          <w:sz w:val="22"/>
          <w:vertAlign w:val="superscript"/>
        </w:rPr>
        <w:t>4</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 Web </w:t>
      </w:r>
      <w:r w:rsidRPr="00BB059B">
        <w:rPr>
          <w:rFonts w:ascii="Tahoma" w:eastAsia="PMingLiU" w:hAnsi="Tahoma" w:cs="Tahoma"/>
          <w:color w:val="F66400"/>
          <w:sz w:val="22"/>
        </w:rPr>
        <w:t>處理器</w:t>
      </w:r>
      <w:bookmarkEnd w:id="1406"/>
      <w:bookmarkEnd w:id="1407"/>
    </w:p>
    <w:bookmarkEnd w:id="1408"/>
    <w:p w:rsidR="00A81E83" w:rsidRPr="00BB059B" w:rsidRDefault="00A81E83" w:rsidP="008558DC">
      <w:pPr>
        <w:rPr>
          <w:rFonts w:eastAsia="PMingLiU" w:cs="Tahoma"/>
        </w:rPr>
      </w:pPr>
    </w:p>
    <w:p w:rsidR="008558DC" w:rsidRPr="00BB059B" w:rsidRDefault="00A81E83" w:rsidP="008558DC">
      <w:pPr>
        <w:spacing w:after="60"/>
        <w:ind w:left="720"/>
        <w:rPr>
          <w:rFonts w:eastAsia="PMingLiU" w:cs="Tahoma"/>
        </w:rPr>
      </w:pPr>
      <w:r w:rsidRPr="00BB059B">
        <w:rPr>
          <w:rFonts w:eastAsia="PMingLiU" w:cs="Tahoma"/>
          <w:b/>
          <w:szCs w:val="18"/>
        </w:rPr>
        <w:t>與授權模式之變更相關聯的使用權之授與</w:t>
      </w:r>
    </w:p>
    <w:p w:rsidR="00A81E83" w:rsidRPr="00BB059B" w:rsidRDefault="00A81E83" w:rsidP="008558DC">
      <w:pPr>
        <w:ind w:left="720"/>
        <w:rPr>
          <w:rFonts w:eastAsia="PMingLiU" w:cs="Tahoma"/>
          <w:lang w:eastAsia="zh-TW"/>
        </w:rPr>
      </w:pPr>
      <w:r w:rsidRPr="00BB059B">
        <w:rPr>
          <w:rFonts w:eastAsia="PMingLiU" w:cs="Tahoma"/>
          <w:szCs w:val="18"/>
        </w:rPr>
        <w:t>依照大量授權使用者方案，</w:t>
      </w:r>
      <w:r w:rsidRPr="00BB059B">
        <w:rPr>
          <w:rFonts w:eastAsia="PMingLiU" w:cs="Tahoma"/>
          <w:szCs w:val="18"/>
        </w:rPr>
        <w:t xml:space="preserve">SQL Server 2008 R2 </w:t>
      </w:r>
      <w:r w:rsidRPr="00BB059B">
        <w:rPr>
          <w:rFonts w:eastAsia="PMingLiU" w:cs="Tahoma"/>
          <w:szCs w:val="18"/>
        </w:rPr>
        <w:t>將是依每個處理器授權模式授權之最新版</w:t>
      </w:r>
      <w:r w:rsidRPr="00BB059B">
        <w:rPr>
          <w:rFonts w:eastAsia="PMingLiU" w:cs="Tahoma"/>
          <w:szCs w:val="18"/>
        </w:rPr>
        <w:t xml:space="preserve"> SQL Server</w:t>
      </w:r>
      <w:r w:rsidRPr="00BB059B">
        <w:rPr>
          <w:rFonts w:eastAsia="PMingLiU" w:cs="Tahoma"/>
          <w:szCs w:val="18"/>
        </w:rPr>
        <w:t>，及最新版的</w:t>
      </w:r>
      <w:r w:rsidRPr="00BB059B">
        <w:rPr>
          <w:rFonts w:eastAsia="PMingLiU" w:cs="Tahoma"/>
          <w:szCs w:val="18"/>
        </w:rPr>
        <w:t xml:space="preserve"> SQL Server Web </w:t>
      </w:r>
      <w:r w:rsidRPr="00BB059B">
        <w:rPr>
          <w:rFonts w:eastAsia="PMingLiU" w:cs="Tahoma"/>
          <w:szCs w:val="18"/>
        </w:rPr>
        <w:t>版。</w:t>
      </w:r>
      <w:r w:rsidRPr="00BB059B">
        <w:rPr>
          <w:rFonts w:eastAsia="PMingLiU" w:cs="Tahoma"/>
          <w:szCs w:val="18"/>
          <w:lang w:eastAsia="zh-TW"/>
        </w:rPr>
        <w:t>例外的是，針對</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日當日授權之</w:t>
      </w:r>
      <w:r w:rsidRPr="00BB059B">
        <w:rPr>
          <w:rFonts w:eastAsia="PMingLiU" w:cs="Tahoma"/>
          <w:szCs w:val="18"/>
          <w:lang w:eastAsia="zh-TW"/>
        </w:rPr>
        <w:t xml:space="preserve"> SQL Server 2008 R2 Web </w:t>
      </w:r>
      <w:r w:rsidRPr="00BB059B">
        <w:rPr>
          <w:rFonts w:eastAsia="PMingLiU" w:cs="Tahoma"/>
          <w:szCs w:val="18"/>
          <w:lang w:eastAsia="zh-TW"/>
        </w:rPr>
        <w:t>處理器使用權具備有效軟體保證之大量授權客戶</w:t>
      </w:r>
      <w:r w:rsidRPr="00BB059B">
        <w:rPr>
          <w:rFonts w:eastAsia="PMingLiU" w:cs="Tahoma"/>
          <w:szCs w:val="18"/>
          <w:lang w:eastAsia="zh-TW"/>
        </w:rPr>
        <w:t xml:space="preserve"> (</w:t>
      </w:r>
      <w:r w:rsidRPr="00BB059B">
        <w:rPr>
          <w:rFonts w:eastAsia="PMingLiU" w:cs="Tahoma"/>
          <w:szCs w:val="18"/>
          <w:lang w:eastAsia="zh-TW"/>
        </w:rPr>
        <w:t>以下稱「合格使用權」</w:t>
      </w:r>
      <w:r w:rsidRPr="00BB059B">
        <w:rPr>
          <w:rFonts w:eastAsia="PMingLiU" w:cs="Tahoma"/>
          <w:szCs w:val="18"/>
          <w:lang w:eastAsia="zh-TW"/>
        </w:rPr>
        <w:t xml:space="preserve">) </w:t>
      </w:r>
      <w:r w:rsidRPr="00BB059B">
        <w:rPr>
          <w:rFonts w:eastAsia="PMingLiU" w:cs="Tahoma"/>
          <w:szCs w:val="18"/>
          <w:lang w:eastAsia="zh-TW"/>
        </w:rPr>
        <w:t>可以擁有下列選項。於相同</w:t>
      </w:r>
      <w:r w:rsidRPr="00BB059B">
        <w:rPr>
          <w:rFonts w:eastAsia="PMingLiU" w:cs="Tahoma"/>
          <w:szCs w:val="18"/>
          <w:lang w:eastAsia="zh-TW"/>
        </w:rPr>
        <w:t xml:space="preserve"> Enrollment </w:t>
      </w:r>
      <w:r w:rsidRPr="00BB059B">
        <w:rPr>
          <w:rFonts w:eastAsia="PMingLiU" w:cs="Tahoma"/>
          <w:szCs w:val="18"/>
          <w:lang w:eastAsia="zh-TW"/>
        </w:rPr>
        <w:t>有效期限、但係於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日之前配合</w:t>
      </w:r>
      <w:r w:rsidRPr="00BB059B">
        <w:rPr>
          <w:rFonts w:eastAsia="PMingLiU" w:cs="Tahoma"/>
          <w:szCs w:val="18"/>
          <w:lang w:eastAsia="zh-TW"/>
        </w:rPr>
        <w:t xml:space="preserve"> Enterprise</w:t>
      </w:r>
      <w:r w:rsidRPr="00BB059B">
        <w:rPr>
          <w:rFonts w:eastAsia="PMingLiU" w:cs="Tahoma"/>
          <w:szCs w:val="18"/>
          <w:lang w:eastAsia="zh-TW"/>
        </w:rPr>
        <w:t>、</w:t>
      </w:r>
      <w:r w:rsidRPr="00BB059B">
        <w:rPr>
          <w:rFonts w:eastAsia="PMingLiU" w:cs="Tahoma"/>
          <w:szCs w:val="18"/>
          <w:lang w:eastAsia="zh-TW"/>
        </w:rPr>
        <w:t>Enterprise Subscription</w:t>
      </w:r>
      <w:r w:rsidRPr="00BB059B">
        <w:rPr>
          <w:rFonts w:eastAsia="PMingLiU" w:cs="Tahoma"/>
          <w:szCs w:val="18"/>
          <w:lang w:eastAsia="zh-TW"/>
        </w:rPr>
        <w:t>、</w:t>
      </w:r>
      <w:r w:rsidRPr="00BB059B">
        <w:rPr>
          <w:rFonts w:eastAsia="PMingLiU" w:cs="Tahoma"/>
          <w:szCs w:val="18"/>
          <w:lang w:eastAsia="zh-TW"/>
        </w:rPr>
        <w:t xml:space="preserve">Open Value Subscription </w:t>
      </w:r>
      <w:r w:rsidRPr="00BB059B">
        <w:rPr>
          <w:rFonts w:eastAsia="PMingLiU" w:cs="Tahoma"/>
          <w:szCs w:val="18"/>
          <w:lang w:eastAsia="zh-TW"/>
        </w:rPr>
        <w:t>或</w:t>
      </w:r>
      <w:r w:rsidRPr="00BB059B">
        <w:rPr>
          <w:rFonts w:eastAsia="PMingLiU" w:cs="Tahoma"/>
          <w:szCs w:val="18"/>
          <w:lang w:eastAsia="zh-TW"/>
        </w:rPr>
        <w:t xml:space="preserve"> EES </w:t>
      </w:r>
      <w:r w:rsidRPr="00BB059B">
        <w:rPr>
          <w:rFonts w:eastAsia="PMingLiU" w:cs="Tahoma"/>
          <w:szCs w:val="18"/>
          <w:lang w:eastAsia="zh-TW"/>
        </w:rPr>
        <w:t>客戶之排程校正程序而後續取得之</w:t>
      </w:r>
      <w:r w:rsidRPr="00BB059B">
        <w:rPr>
          <w:rFonts w:eastAsia="PMingLiU" w:cs="Tahoma"/>
          <w:lang w:eastAsia="zh-TW"/>
        </w:rPr>
        <w:t xml:space="preserve"> SQL Server 2008 R2 Web </w:t>
      </w:r>
      <w:r w:rsidRPr="00BB059B">
        <w:rPr>
          <w:rFonts w:eastAsia="PMingLiU" w:cs="Tahoma"/>
          <w:lang w:eastAsia="zh-TW"/>
        </w:rPr>
        <w:t>處理器</w:t>
      </w:r>
      <w:r w:rsidRPr="00BB059B">
        <w:rPr>
          <w:rFonts w:eastAsia="PMingLiU" w:cs="Tahoma"/>
          <w:bCs/>
          <w:color w:val="000000"/>
          <w:szCs w:val="18"/>
          <w:lang w:eastAsia="zh-TW"/>
        </w:rPr>
        <w:t>使用權，也是基於選項目的之合格使用權。自</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日之後或依據後續</w:t>
      </w:r>
      <w:r w:rsidRPr="00BB059B">
        <w:rPr>
          <w:rFonts w:eastAsia="PMingLiU" w:cs="Tahoma"/>
          <w:bCs/>
          <w:color w:val="000000"/>
          <w:szCs w:val="18"/>
          <w:lang w:eastAsia="zh-TW"/>
        </w:rPr>
        <w:t xml:space="preserve"> Enrollment </w:t>
      </w:r>
      <w:r w:rsidRPr="00BB059B">
        <w:rPr>
          <w:rFonts w:eastAsia="PMingLiU" w:cs="Tahoma"/>
          <w:bCs/>
          <w:color w:val="000000"/>
          <w:szCs w:val="18"/>
          <w:lang w:eastAsia="zh-TW"/>
        </w:rPr>
        <w:t>有效期限取得之使用權，在</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日之後生效的獨立合約或任何註冊均不是合格的使用權。</w:t>
      </w:r>
    </w:p>
    <w:p w:rsidR="008558DC" w:rsidRPr="00BB059B" w:rsidRDefault="008558DC" w:rsidP="008558DC">
      <w:pPr>
        <w:ind w:left="720"/>
        <w:rPr>
          <w:rFonts w:eastAsia="PMingLiU" w:cs="Tahoma"/>
          <w:lang w:eastAsia="zh-TW"/>
        </w:rPr>
      </w:pPr>
    </w:p>
    <w:p w:rsidR="008558DC" w:rsidRPr="00BB059B" w:rsidRDefault="008558DC" w:rsidP="008558DC">
      <w:pPr>
        <w:spacing w:after="60"/>
        <w:ind w:left="720"/>
        <w:rPr>
          <w:rFonts w:eastAsia="PMingLiU" w:cs="Tahoma"/>
        </w:rPr>
      </w:pPr>
      <w:r w:rsidRPr="00BB059B">
        <w:rPr>
          <w:rFonts w:eastAsia="PMingLiU" w:cs="Tahoma"/>
          <w:b/>
          <w:szCs w:val="18"/>
        </w:rPr>
        <w:t>既有的期間</w:t>
      </w:r>
    </w:p>
    <w:p w:rsidR="008558DC" w:rsidRPr="00BB059B" w:rsidRDefault="00A81E83" w:rsidP="008558DC">
      <w:pPr>
        <w:ind w:left="720"/>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日起，在客戶之軟體保證範圍的既有期間，客戶</w:t>
      </w:r>
      <w:r w:rsidRPr="00BB059B">
        <w:rPr>
          <w:rFonts w:eastAsia="PMingLiU" w:cs="Tahoma"/>
          <w:szCs w:val="18"/>
        </w:rPr>
        <w:t xml:space="preserve"> (</w:t>
      </w:r>
      <w:r w:rsidRPr="00BB059B">
        <w:rPr>
          <w:rFonts w:eastAsia="PMingLiU" w:cs="Tahoma"/>
          <w:szCs w:val="18"/>
        </w:rPr>
        <w:t>包括依據訂閱合約的客戶</w:t>
      </w:r>
      <w:r w:rsidRPr="00BB059B">
        <w:rPr>
          <w:rFonts w:eastAsia="PMingLiU" w:cs="Tahoma"/>
          <w:szCs w:val="18"/>
        </w:rPr>
        <w:t xml:space="preserve">) </w:t>
      </w:r>
      <w:r w:rsidRPr="00BB059B">
        <w:rPr>
          <w:rFonts w:eastAsia="PMingLiU" w:cs="Tahoma"/>
          <w:szCs w:val="18"/>
        </w:rPr>
        <w:t>可能依任何合格的使用權升級為</w:t>
      </w:r>
      <w:r w:rsidRPr="00BB059B">
        <w:rPr>
          <w:rFonts w:eastAsia="PMingLiU" w:cs="Tahoma"/>
          <w:szCs w:val="18"/>
        </w:rPr>
        <w:t xml:space="preserve"> SQL Server 2012 Standard Core </w:t>
      </w:r>
      <w:r w:rsidRPr="00BB059B">
        <w:rPr>
          <w:rFonts w:eastAsia="PMingLiU" w:cs="Tahoma"/>
          <w:szCs w:val="18"/>
        </w:rPr>
        <w:t>軟體並使用它，以取代</w:t>
      </w:r>
      <w:r w:rsidRPr="00BB059B">
        <w:rPr>
          <w:rFonts w:eastAsia="PMingLiU" w:cs="Tahoma"/>
          <w:szCs w:val="18"/>
        </w:rPr>
        <w:t xml:space="preserve"> SQL Server 2008 R2 Web</w:t>
      </w:r>
      <w:r w:rsidRPr="00BB059B">
        <w:rPr>
          <w:rFonts w:eastAsia="PMingLiU" w:cs="Tahoma"/>
          <w:szCs w:val="18"/>
        </w:rPr>
        <w:t>，</w:t>
      </w:r>
      <w:r w:rsidR="00330BAC">
        <w:rPr>
          <w:rFonts w:eastAsia="PMingLiU" w:cs="Tahoma"/>
          <w:szCs w:val="18"/>
        </w:rPr>
        <w:br/>
      </w:r>
      <w:r w:rsidRPr="00BB059B">
        <w:rPr>
          <w:rFonts w:eastAsia="PMingLiU" w:cs="Tahoma"/>
          <w:szCs w:val="18"/>
        </w:rPr>
        <w:t>惟其需受</w:t>
      </w:r>
      <w:r w:rsidRPr="00BB059B">
        <w:rPr>
          <w:rFonts w:eastAsia="PMingLiU" w:cs="Tahoma"/>
          <w:szCs w:val="18"/>
        </w:rPr>
        <w:t xml:space="preserve"> SQL Server 2008 R2 Standard </w:t>
      </w:r>
      <w:r w:rsidRPr="00BB059B">
        <w:rPr>
          <w:rFonts w:eastAsia="PMingLiU" w:cs="Tahoma"/>
          <w:szCs w:val="18"/>
        </w:rPr>
        <w:t>處理器使用權之產品使用權所拘束</w:t>
      </w:r>
      <w:r w:rsidRPr="00BB059B">
        <w:rPr>
          <w:rFonts w:eastAsia="PMingLiU" w:cs="Tahoma"/>
          <w:szCs w:val="18"/>
        </w:rPr>
        <w:t xml:space="preserve"> (</w:t>
      </w:r>
      <w:r w:rsidRPr="00BB059B">
        <w:rPr>
          <w:rFonts w:eastAsia="PMingLiU" w:cs="Tahoma"/>
          <w:szCs w:val="18"/>
        </w:rPr>
        <w:t>依</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1 </w:t>
      </w:r>
      <w:r w:rsidRPr="00BB059B">
        <w:rPr>
          <w:rFonts w:eastAsia="PMingLiU" w:cs="Tahoma"/>
          <w:szCs w:val="18"/>
        </w:rPr>
        <w:t>月產品使用權中所反映</w:t>
      </w:r>
      <w:r w:rsidRPr="00BB059B">
        <w:rPr>
          <w:rFonts w:eastAsia="PMingLiU" w:cs="Tahoma"/>
          <w:szCs w:val="18"/>
        </w:rPr>
        <w:t>)</w:t>
      </w:r>
      <w:r w:rsidRPr="00BB059B">
        <w:rPr>
          <w:rFonts w:eastAsia="PMingLiU" w:cs="Tahoma"/>
          <w:szCs w:val="18"/>
        </w:rPr>
        <w:t>。</w:t>
      </w:r>
      <w:r w:rsidRPr="00BB059B">
        <w:rPr>
          <w:rFonts w:eastAsia="PMingLiU" w:cs="Tahoma"/>
          <w:szCs w:val="18"/>
          <w:lang w:eastAsia="zh-TW"/>
        </w:rPr>
        <w:t>客戶係依照透過軟體保證的使用權行動性和伺服器陣列內的使用權行動性而額外授與權利。如需使用權行動性的授權條款，客戶應該參閱</w:t>
      </w:r>
      <w:r w:rsidRPr="00BB059B">
        <w:rPr>
          <w:rFonts w:eastAsia="PMingLiU" w:cs="Tahoma"/>
          <w:szCs w:val="18"/>
          <w:lang w:eastAsia="zh-TW"/>
        </w:rPr>
        <w:t xml:space="preserve"> SQL Server 2012 Standard Core </w:t>
      </w:r>
      <w:r w:rsidRPr="00BB059B">
        <w:rPr>
          <w:rFonts w:eastAsia="PMingLiU" w:cs="Tahoma"/>
          <w:szCs w:val="18"/>
          <w:lang w:eastAsia="zh-TW"/>
        </w:rPr>
        <w:t>的產品使用權。</w:t>
      </w:r>
    </w:p>
    <w:p w:rsidR="008558DC" w:rsidRPr="00BB059B" w:rsidRDefault="008558DC" w:rsidP="008558DC">
      <w:pPr>
        <w:ind w:left="720"/>
        <w:rPr>
          <w:rFonts w:eastAsia="PMingLiU" w:cs="Tahoma"/>
          <w:lang w:eastAsia="zh-TW"/>
        </w:rPr>
      </w:pPr>
    </w:p>
    <w:p w:rsidR="008558DC" w:rsidRPr="00BB059B" w:rsidRDefault="00A81E83" w:rsidP="008558DC">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w:t>
      </w:r>
      <w:r w:rsidRPr="00BB059B">
        <w:rPr>
          <w:rFonts w:eastAsia="PMingLiU" w:cs="Tahoma"/>
          <w:b/>
          <w:szCs w:val="18"/>
          <w:lang w:eastAsia="zh-TW"/>
        </w:rPr>
        <w:t>)</w:t>
      </w:r>
    </w:p>
    <w:p w:rsidR="00A81E83" w:rsidRPr="00BB059B" w:rsidRDefault="00A81E83" w:rsidP="008558DC">
      <w:pPr>
        <w:ind w:left="720"/>
        <w:rPr>
          <w:rFonts w:eastAsia="PMingLiU" w:cs="Tahoma"/>
          <w:lang w:eastAsia="zh-TW"/>
        </w:rPr>
      </w:pPr>
      <w:r w:rsidRPr="00BB059B">
        <w:rPr>
          <w:rFonts w:eastAsia="PMingLiU" w:cs="Tahoma"/>
          <w:szCs w:val="18"/>
          <w:lang w:eastAsia="zh-TW"/>
        </w:rPr>
        <w:t>客戶一旦在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日當日或之後進行第一次軟體保證續約</w:t>
      </w:r>
      <w:r w:rsidRPr="00BB059B">
        <w:rPr>
          <w:rFonts w:eastAsia="PMingLiU" w:cs="Tahoma"/>
          <w:szCs w:val="18"/>
          <w:lang w:eastAsia="zh-TW"/>
        </w:rPr>
        <w:t xml:space="preserve"> (</w:t>
      </w:r>
      <w:r w:rsidRPr="00BB059B">
        <w:rPr>
          <w:rFonts w:eastAsia="PMingLiU" w:cs="Tahoma"/>
          <w:szCs w:val="18"/>
          <w:lang w:eastAsia="zh-TW"/>
        </w:rPr>
        <w:t>但在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，則客戶依</w:t>
      </w:r>
      <w:r w:rsidRPr="00BB059B">
        <w:rPr>
          <w:rFonts w:eastAsia="PMingLiU" w:cs="Tahoma"/>
          <w:szCs w:val="18"/>
          <w:lang w:eastAsia="zh-TW"/>
        </w:rPr>
        <w:t xml:space="preserve"> SQL Server 2008 R2 Standard </w:t>
      </w:r>
      <w:r w:rsidRPr="00BB059B">
        <w:rPr>
          <w:rFonts w:eastAsia="PMingLiU" w:cs="Tahoma"/>
          <w:szCs w:val="18"/>
          <w:lang w:eastAsia="zh-TW"/>
        </w:rPr>
        <w:t>處理器使用權之產品使用權正確授權的每個伺服器，客戶均得於未取得基礎核心使用權的情況下取得</w:t>
      </w:r>
      <w:r w:rsidRPr="00BB059B">
        <w:rPr>
          <w:rFonts w:eastAsia="PMingLiU" w:cs="Tahoma"/>
          <w:szCs w:val="18"/>
          <w:lang w:eastAsia="zh-TW"/>
        </w:rPr>
        <w:t xml:space="preserve"> SQL Server Standard </w:t>
      </w:r>
      <w:r w:rsidRPr="00BB059B">
        <w:rPr>
          <w:rFonts w:eastAsia="PMingLiU" w:cs="Tahoma"/>
          <w:szCs w:val="18"/>
          <w:lang w:eastAsia="zh-TW"/>
        </w:rPr>
        <w:t>核心使用權的軟體保證，其核心使用權之數目等於</w:t>
      </w:r>
      <w:r w:rsidRPr="00BB059B">
        <w:rPr>
          <w:rFonts w:eastAsia="PMingLiU" w:cs="Tahoma"/>
          <w:szCs w:val="18"/>
          <w:lang w:eastAsia="zh-TW"/>
        </w:rPr>
        <w:t xml:space="preserve"> (a) </w:t>
      </w:r>
      <w:r w:rsidRPr="00BB059B">
        <w:rPr>
          <w:rFonts w:eastAsia="PMingLiU" w:cs="Tahoma"/>
          <w:szCs w:val="18"/>
          <w:lang w:eastAsia="zh-TW"/>
        </w:rPr>
        <w:t>和</w:t>
      </w:r>
      <w:r w:rsidRPr="00BB059B">
        <w:rPr>
          <w:rFonts w:eastAsia="PMingLiU" w:cs="Tahoma"/>
          <w:szCs w:val="18"/>
          <w:lang w:eastAsia="zh-TW"/>
        </w:rPr>
        <w:t xml:space="preserve"> </w:t>
      </w:r>
      <w:r w:rsidR="00330BAC">
        <w:rPr>
          <w:rFonts w:eastAsia="PMingLiU" w:cs="Tahoma"/>
          <w:szCs w:val="18"/>
          <w:lang w:eastAsia="zh-TW"/>
        </w:rPr>
        <w:br/>
      </w:r>
      <w:r w:rsidRPr="00BB059B">
        <w:rPr>
          <w:rFonts w:eastAsia="PMingLiU" w:cs="Tahoma"/>
          <w:szCs w:val="18"/>
          <w:lang w:eastAsia="zh-TW"/>
        </w:rPr>
        <w:t xml:space="preserve">(b) </w:t>
      </w:r>
      <w:r w:rsidRPr="00BB059B">
        <w:rPr>
          <w:rFonts w:eastAsia="PMingLiU" w:cs="Tahoma"/>
          <w:szCs w:val="18"/>
          <w:lang w:eastAsia="zh-TW"/>
        </w:rPr>
        <w:t>的加總數目：</w:t>
      </w:r>
    </w:p>
    <w:p w:rsidR="00A81E83" w:rsidRPr="00BB059B" w:rsidRDefault="00A81E83" w:rsidP="008558DC">
      <w:pPr>
        <w:numPr>
          <w:ilvl w:val="0"/>
          <w:numId w:val="142"/>
        </w:numPr>
        <w:tabs>
          <w:tab w:val="left" w:pos="1800"/>
        </w:tabs>
        <w:spacing w:after="60"/>
        <w:rPr>
          <w:rFonts w:eastAsia="PMingLiU" w:cs="Tahoma"/>
          <w:lang w:eastAsia="zh-TW"/>
        </w:rPr>
      </w:pPr>
      <w:r w:rsidRPr="00BB059B">
        <w:rPr>
          <w:rFonts w:eastAsia="PMingLiU" w:cs="Tahoma"/>
          <w:szCs w:val="18"/>
          <w:lang w:eastAsia="zh-TW"/>
        </w:rPr>
        <w:t>某個數目，其等於不超過指派給伺服器的合格使用權數目之數目，或伺服器上實體處理器的總數目乘以大於以下數目之數目：</w:t>
      </w:r>
    </w:p>
    <w:p w:rsidR="00A81E83" w:rsidRPr="00BB059B" w:rsidRDefault="00A81E83" w:rsidP="008558DC">
      <w:pPr>
        <w:numPr>
          <w:ilvl w:val="3"/>
          <w:numId w:val="69"/>
        </w:numPr>
        <w:spacing w:after="60"/>
        <w:ind w:left="2160"/>
        <w:rPr>
          <w:rFonts w:eastAsia="PMingLiU" w:cs="Tahoma"/>
        </w:rPr>
      </w:pPr>
      <w:r w:rsidRPr="00BB059B">
        <w:rPr>
          <w:rFonts w:eastAsia="PMingLiU" w:cs="Tahoma"/>
          <w:szCs w:val="18"/>
        </w:rPr>
        <w:t>四個，或</w:t>
      </w:r>
    </w:p>
    <w:p w:rsidR="00A81E83" w:rsidRPr="00BB059B" w:rsidRDefault="00A81E83" w:rsidP="008558DC">
      <w:pPr>
        <w:numPr>
          <w:ilvl w:val="3"/>
          <w:numId w:val="69"/>
        </w:numPr>
        <w:spacing w:after="60"/>
        <w:ind w:left="2160"/>
        <w:rPr>
          <w:rFonts w:eastAsia="PMingLiU" w:cs="Tahoma"/>
          <w:lang w:eastAsia="zh-TW"/>
        </w:rPr>
      </w:pPr>
      <w:r w:rsidRPr="00BB059B">
        <w:rPr>
          <w:rFonts w:eastAsia="PMingLiU" w:cs="Tahoma"/>
          <w:szCs w:val="18"/>
          <w:lang w:eastAsia="zh-TW"/>
        </w:rPr>
        <w:t>每一實體處理器的核心實際數目乘以適當的核心係數。</w:t>
      </w:r>
      <w:r w:rsidRPr="00BB059B">
        <w:rPr>
          <w:rFonts w:eastAsia="PMingLiU" w:cs="Tahoma"/>
          <w:szCs w:val="18"/>
          <w:lang w:eastAsia="zh-TW"/>
        </w:rPr>
        <w:t>(</w:t>
      </w:r>
      <w:r w:rsidRPr="00BB059B">
        <w:rPr>
          <w:rFonts w:eastAsia="PMingLiU" w:cs="Tahoma"/>
          <w:szCs w:val="18"/>
          <w:lang w:eastAsia="zh-TW"/>
        </w:rPr>
        <w:t>若每一實體處理器的實際數目超過四個，客戶必須維護一份伺服器上執行之</w:t>
      </w:r>
      <w:r w:rsidRPr="00BB059B">
        <w:rPr>
          <w:rFonts w:eastAsia="PMingLiU" w:cs="Tahoma"/>
          <w:szCs w:val="18"/>
          <w:lang w:eastAsia="zh-TW"/>
        </w:rPr>
        <w:t xml:space="preserve"> SQL Server </w:t>
      </w:r>
      <w:r w:rsidRPr="00BB059B">
        <w:rPr>
          <w:rFonts w:eastAsia="PMingLiU" w:cs="Tahoma"/>
          <w:szCs w:val="18"/>
          <w:lang w:eastAsia="zh-TW"/>
        </w:rPr>
        <w:t>軟體之組態記錄</w:t>
      </w:r>
      <w:r w:rsidRPr="00BB059B">
        <w:rPr>
          <w:rFonts w:eastAsia="PMingLiU" w:cs="Tahoma"/>
          <w:szCs w:val="18"/>
          <w:lang w:eastAsia="zh-TW"/>
        </w:rPr>
        <w:t xml:space="preserve"> (</w:t>
      </w:r>
      <w:r w:rsidRPr="00BB059B">
        <w:rPr>
          <w:rFonts w:eastAsia="PMingLiU" w:cs="Tahoma"/>
          <w:szCs w:val="18"/>
          <w:lang w:eastAsia="zh-TW"/>
        </w:rPr>
        <w:t>在授權伺服器上之作業系統環境中執行的授權執行個體</w:t>
      </w:r>
      <w:r w:rsidRPr="00BB059B">
        <w:rPr>
          <w:rFonts w:eastAsia="PMingLiU" w:cs="Tahoma"/>
          <w:szCs w:val="18"/>
          <w:lang w:eastAsia="zh-TW"/>
        </w:rPr>
        <w:t xml:space="preserve">) </w:t>
      </w:r>
      <w:r w:rsidRPr="00BB059B">
        <w:rPr>
          <w:rFonts w:eastAsia="PMingLiU" w:cs="Tahoma"/>
          <w:szCs w:val="18"/>
          <w:lang w:eastAsia="zh-TW"/>
        </w:rPr>
        <w:t>以及使用</w:t>
      </w:r>
      <w:r w:rsidRPr="00BB059B">
        <w:rPr>
          <w:rFonts w:eastAsia="PMingLiU" w:cs="Tahoma"/>
          <w:szCs w:val="18"/>
          <w:lang w:eastAsia="zh-TW"/>
        </w:rPr>
        <w:t xml:space="preserve"> Microsoft MAP </w:t>
      </w:r>
      <w:r w:rsidRPr="00BB059B">
        <w:rPr>
          <w:rFonts w:eastAsia="PMingLiU" w:cs="Tahoma"/>
          <w:szCs w:val="18"/>
          <w:lang w:eastAsia="zh-TW"/>
        </w:rPr>
        <w:t>工具或任何相等軟體在軟體保證續約之前支援該軟體的實體硬體記錄</w:t>
      </w:r>
      <w:r w:rsidRPr="00BB059B">
        <w:rPr>
          <w:rFonts w:eastAsia="PMingLiU" w:cs="Tahoma"/>
          <w:szCs w:val="18"/>
          <w:lang w:eastAsia="zh-TW"/>
        </w:rPr>
        <w:t>)</w:t>
      </w:r>
      <w:r w:rsidRPr="00BB059B">
        <w:rPr>
          <w:rFonts w:eastAsia="PMingLiU" w:cs="Tahoma"/>
          <w:szCs w:val="18"/>
          <w:lang w:eastAsia="zh-TW"/>
        </w:rPr>
        <w:t>。</w:t>
      </w:r>
    </w:p>
    <w:p w:rsidR="008558DC" w:rsidRPr="00BB059B" w:rsidRDefault="00A81E83" w:rsidP="008558DC">
      <w:pPr>
        <w:numPr>
          <w:ilvl w:val="0"/>
          <w:numId w:val="142"/>
        </w:numPr>
        <w:tabs>
          <w:tab w:val="left" w:pos="1800"/>
        </w:tabs>
        <w:spacing w:after="60"/>
        <w:rPr>
          <w:rFonts w:eastAsia="PMingLiU" w:cs="Tahoma"/>
          <w:lang w:eastAsia="zh-TW"/>
        </w:rPr>
      </w:pPr>
      <w:r w:rsidRPr="00BB059B">
        <w:rPr>
          <w:rFonts w:eastAsia="PMingLiU" w:cs="Tahoma"/>
          <w:szCs w:val="18"/>
          <w:lang w:eastAsia="zh-TW"/>
        </w:rPr>
        <w:t>某個數目，其等於指派給伺服器的合格使用權數目之數目，超過伺服器上實體處理器的實際數目</w:t>
      </w:r>
      <w:r w:rsidR="00330BAC">
        <w:rPr>
          <w:rFonts w:eastAsia="PMingLiU" w:cs="Tahoma"/>
          <w:szCs w:val="18"/>
          <w:lang w:eastAsia="zh-TW"/>
        </w:rPr>
        <w:br/>
      </w:r>
      <w:r w:rsidRPr="00BB059B">
        <w:rPr>
          <w:rFonts w:eastAsia="PMingLiU" w:cs="Tahoma"/>
          <w:szCs w:val="18"/>
          <w:lang w:eastAsia="zh-TW"/>
        </w:rPr>
        <w:t>乘以四。</w:t>
      </w:r>
    </w:p>
    <w:p w:rsidR="008558DC" w:rsidRPr="00BB059B" w:rsidRDefault="008558DC" w:rsidP="008558DC">
      <w:pPr>
        <w:tabs>
          <w:tab w:val="left" w:pos="1800"/>
        </w:tabs>
        <w:spacing w:after="60"/>
        <w:ind w:left="1080"/>
        <w:rPr>
          <w:rFonts w:eastAsia="PMingLiU" w:cs="Tahoma"/>
          <w:lang w:eastAsia="zh-TW"/>
        </w:rPr>
      </w:pPr>
    </w:p>
    <w:p w:rsidR="008558DC" w:rsidRPr="00BB059B" w:rsidRDefault="00A81E83" w:rsidP="008558DC">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w:t>
      </w:r>
      <w:r w:rsidRPr="00BB059B">
        <w:rPr>
          <w:rFonts w:eastAsia="PMingLiU" w:cs="Tahoma"/>
          <w:b/>
          <w:szCs w:val="18"/>
          <w:lang w:eastAsia="zh-TW"/>
        </w:rPr>
        <w:t>)</w:t>
      </w:r>
    </w:p>
    <w:p w:rsidR="00A81E83" w:rsidRPr="00BB059B" w:rsidRDefault="00A81E83" w:rsidP="008558DC">
      <w:pPr>
        <w:ind w:left="720"/>
        <w:contextualSpacing/>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日當日或之後第一次進行範圍續約之客戶</w:t>
      </w:r>
      <w:r w:rsidRPr="00BB059B">
        <w:rPr>
          <w:rFonts w:eastAsia="PMingLiU" w:cs="Tahoma"/>
          <w:szCs w:val="18"/>
          <w:lang w:eastAsia="zh-TW"/>
        </w:rPr>
        <w:t>，得為每一部根據</w:t>
      </w:r>
      <w:r w:rsidRPr="00BB059B">
        <w:rPr>
          <w:rFonts w:eastAsia="PMingLiU" w:cs="Tahoma"/>
          <w:szCs w:val="18"/>
          <w:lang w:eastAsia="zh-TW"/>
        </w:rPr>
        <w:t xml:space="preserve"> SQL Server 2008 R2 </w:t>
      </w:r>
      <w:r w:rsidRPr="00BB059B">
        <w:rPr>
          <w:rFonts w:eastAsia="PMingLiU" w:cs="Tahoma"/>
          <w:szCs w:val="18"/>
          <w:lang w:eastAsia="zh-TW"/>
        </w:rPr>
        <w:t>處理器使用權之產品使用權正確授權的伺服器，依下列所述方式取得軟體保證：</w:t>
      </w:r>
    </w:p>
    <w:p w:rsidR="008558DC" w:rsidRPr="00BB059B" w:rsidRDefault="008558DC" w:rsidP="008558DC">
      <w:pPr>
        <w:ind w:left="720"/>
        <w:contextualSpacing/>
        <w:rPr>
          <w:rFonts w:eastAsia="PMingLiU" w:cs="Tahoma"/>
          <w:lang w:eastAsia="zh-TW"/>
        </w:rPr>
      </w:pPr>
    </w:p>
    <w:p w:rsidR="00A81E83" w:rsidRPr="00BB059B" w:rsidRDefault="00A81E83" w:rsidP="008558DC">
      <w:pPr>
        <w:numPr>
          <w:ilvl w:val="3"/>
          <w:numId w:val="107"/>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日以前取得之使用權為合格使用權，客戶得依前述「第一次續約期間</w:t>
      </w:r>
      <w:r w:rsidRPr="00BB059B">
        <w:rPr>
          <w:rFonts w:eastAsia="PMingLiU" w:cs="Tahoma"/>
          <w:szCs w:val="18"/>
          <w:lang w:eastAsia="zh-TW"/>
        </w:rPr>
        <w:t xml:space="preserve"> (</w:t>
      </w:r>
      <w:r w:rsidRPr="00BB059B">
        <w:rPr>
          <w:rFonts w:eastAsia="PMingLiU" w:cs="Tahoma"/>
          <w:szCs w:val="18"/>
          <w:lang w:eastAsia="zh-TW"/>
        </w:rPr>
        <w:t>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」小節所述條款進行</w:t>
      </w:r>
      <w:r w:rsidRPr="00BB059B">
        <w:rPr>
          <w:rFonts w:eastAsia="PMingLiU" w:cs="Tahoma"/>
          <w:szCs w:val="18"/>
          <w:lang w:eastAsia="zh-TW"/>
        </w:rPr>
        <w:t xml:space="preserve"> SA </w:t>
      </w:r>
      <w:r w:rsidRPr="00BB059B">
        <w:rPr>
          <w:rFonts w:eastAsia="PMingLiU" w:cs="Tahoma"/>
          <w:szCs w:val="18"/>
          <w:lang w:eastAsia="zh-TW"/>
        </w:rPr>
        <w:t>續約，</w:t>
      </w:r>
    </w:p>
    <w:p w:rsidR="00A81E83" w:rsidRPr="00BB059B" w:rsidRDefault="00A81E83" w:rsidP="008558DC">
      <w:pPr>
        <w:numPr>
          <w:ilvl w:val="3"/>
          <w:numId w:val="107"/>
        </w:numPr>
        <w:spacing w:after="60"/>
        <w:ind w:left="1440"/>
        <w:rPr>
          <w:rFonts w:eastAsia="PMingLiU" w:cs="Tahoma"/>
        </w:rPr>
      </w:pPr>
      <w:r w:rsidRPr="00BB059B">
        <w:rPr>
          <w:rFonts w:eastAsia="PMingLiU" w:cs="Tahoma"/>
          <w:szCs w:val="18"/>
        </w:rPr>
        <w:t>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日以後取得之使用權，客戶得為每一份</w:t>
      </w:r>
      <w:r w:rsidRPr="00BB059B">
        <w:rPr>
          <w:rFonts w:eastAsia="PMingLiU" w:cs="Tahoma"/>
          <w:szCs w:val="18"/>
        </w:rPr>
        <w:t xml:space="preserve"> SQL Server 2008 R2 Web </w:t>
      </w:r>
      <w:r w:rsidRPr="00BB059B">
        <w:rPr>
          <w:rFonts w:eastAsia="PMingLiU" w:cs="Tahoma"/>
          <w:szCs w:val="18"/>
        </w:rPr>
        <w:t>處理器使用權於未取得基礎核心使用權的情況下，為四個</w:t>
      </w:r>
      <w:r w:rsidRPr="00BB059B">
        <w:rPr>
          <w:rFonts w:eastAsia="PMingLiU" w:cs="Tahoma"/>
          <w:szCs w:val="18"/>
        </w:rPr>
        <w:t xml:space="preserve"> SQL Server Standard </w:t>
      </w:r>
      <w:r w:rsidRPr="00BB059B">
        <w:rPr>
          <w:rFonts w:eastAsia="PMingLiU" w:cs="Tahoma"/>
          <w:szCs w:val="18"/>
        </w:rPr>
        <w:t>核心使用權進行</w:t>
      </w:r>
      <w:r w:rsidRPr="00BB059B">
        <w:rPr>
          <w:rFonts w:eastAsia="PMingLiU" w:cs="Tahoma"/>
          <w:szCs w:val="18"/>
        </w:rPr>
        <w:t xml:space="preserve"> SA </w:t>
      </w:r>
      <w:r w:rsidRPr="00BB059B">
        <w:rPr>
          <w:rFonts w:eastAsia="PMingLiU" w:cs="Tahoma"/>
          <w:szCs w:val="18"/>
        </w:rPr>
        <w:t>續約。針對持續用於</w:t>
      </w:r>
      <w:r w:rsidRPr="00BB059B">
        <w:rPr>
          <w:rFonts w:eastAsia="PMingLiU" w:cs="Tahoma"/>
          <w:szCs w:val="18"/>
        </w:rPr>
        <w:t xml:space="preserve"> SQL Server 2012 </w:t>
      </w:r>
      <w:r w:rsidRPr="00BB059B">
        <w:rPr>
          <w:rFonts w:eastAsia="PMingLiU" w:cs="Tahoma"/>
          <w:szCs w:val="18"/>
        </w:rPr>
        <w:t>的處理器，每一處理器如需四個以上的核心使用權，客戶就必須取得額外的核心使用權。</w:t>
      </w:r>
    </w:p>
    <w:p w:rsidR="00A81E83" w:rsidRPr="00BB059B" w:rsidRDefault="00A81E83" w:rsidP="008558DC">
      <w:pPr>
        <w:numPr>
          <w:ilvl w:val="0"/>
          <w:numId w:val="64"/>
        </w:numPr>
        <w:spacing w:after="60"/>
        <w:ind w:left="1440"/>
        <w:rPr>
          <w:rFonts w:eastAsia="PMingLiU" w:cs="Tahoma"/>
          <w:lang w:eastAsia="zh-TW"/>
        </w:rPr>
      </w:pPr>
      <w:r w:rsidRPr="00BB059B">
        <w:rPr>
          <w:rFonts w:eastAsia="PMingLiU" w:cs="Tahoma"/>
          <w:szCs w:val="18"/>
          <w:lang w:eastAsia="zh-TW"/>
        </w:rPr>
        <w:t>一旦依本優惠方案取得核心使用權的軟體保證，客戶的處理器使用權便不再有效。取得</w:t>
      </w:r>
      <w:r w:rsidRPr="00BB059B">
        <w:rPr>
          <w:rFonts w:eastAsia="PMingLiU" w:cs="Tahoma"/>
          <w:szCs w:val="18"/>
          <w:lang w:eastAsia="zh-TW"/>
        </w:rPr>
        <w:t xml:space="preserve"> SQL Server </w:t>
      </w:r>
      <w:r w:rsidRPr="00BB059B">
        <w:rPr>
          <w:rFonts w:eastAsia="PMingLiU" w:cs="Tahoma"/>
          <w:szCs w:val="18"/>
          <w:lang w:eastAsia="zh-TW"/>
        </w:rPr>
        <w:t>核心使用權軟體保證選擇方案不適用於依訂閱方案的範圍續約。</w:t>
      </w:r>
    </w:p>
    <w:p w:rsidR="008558DC" w:rsidRDefault="008558DC" w:rsidP="008558DC">
      <w:pPr>
        <w:ind w:left="720"/>
        <w:contextualSpacing/>
        <w:rPr>
          <w:rFonts w:eastAsia="PMingLiU" w:cs="Tahoma"/>
          <w:lang w:eastAsia="zh-TW"/>
        </w:rPr>
      </w:pPr>
    </w:p>
    <w:p w:rsidR="00330BAC" w:rsidRDefault="00330BAC" w:rsidP="008558DC">
      <w:pPr>
        <w:ind w:left="720"/>
        <w:contextualSpacing/>
        <w:rPr>
          <w:rFonts w:eastAsia="PMingLiU" w:cs="Tahoma"/>
          <w:lang w:eastAsia="zh-TW"/>
        </w:rPr>
      </w:pPr>
    </w:p>
    <w:p w:rsidR="00330BAC" w:rsidRDefault="00330BAC" w:rsidP="008558DC">
      <w:pPr>
        <w:ind w:left="720"/>
        <w:contextualSpacing/>
        <w:rPr>
          <w:rFonts w:eastAsia="PMingLiU" w:cs="Tahoma"/>
          <w:lang w:eastAsia="zh-TW"/>
        </w:rPr>
      </w:pPr>
    </w:p>
    <w:p w:rsidR="00330BAC" w:rsidRDefault="00330BAC" w:rsidP="008558DC">
      <w:pPr>
        <w:ind w:left="720"/>
        <w:contextualSpacing/>
        <w:rPr>
          <w:rFonts w:eastAsia="PMingLiU" w:cs="Tahoma"/>
          <w:lang w:eastAsia="zh-TW"/>
        </w:rPr>
      </w:pPr>
    </w:p>
    <w:p w:rsidR="00330BAC" w:rsidRDefault="00330BAC" w:rsidP="008558DC">
      <w:pPr>
        <w:ind w:left="720"/>
        <w:contextualSpacing/>
        <w:rPr>
          <w:rFonts w:eastAsia="PMingLiU" w:cs="Tahoma"/>
          <w:lang w:eastAsia="zh-TW"/>
        </w:rPr>
      </w:pPr>
    </w:p>
    <w:p w:rsidR="00330BAC" w:rsidRPr="00BB059B" w:rsidRDefault="00330BAC" w:rsidP="008558DC">
      <w:pPr>
        <w:ind w:left="720"/>
        <w:contextualSpacing/>
        <w:rPr>
          <w:rFonts w:eastAsia="PMingLiU" w:cs="Tahoma"/>
          <w:lang w:eastAsia="zh-TW"/>
        </w:rPr>
      </w:pPr>
    </w:p>
    <w:p w:rsidR="008558DC" w:rsidRPr="00BB059B" w:rsidRDefault="00A81E83" w:rsidP="008558DC">
      <w:pPr>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日之前屆滿，其選擇不續約</w:t>
      </w:r>
    </w:p>
    <w:p w:rsidR="00A81E83" w:rsidRPr="00BB059B" w:rsidRDefault="00A81E83" w:rsidP="008558DC">
      <w:pPr>
        <w:ind w:left="720"/>
        <w:contextualSpacing/>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日之前屆滿、且選擇買斷處理器使用權的</w:t>
      </w:r>
      <w:r w:rsidRPr="00BB059B">
        <w:rPr>
          <w:rFonts w:eastAsia="PMingLiU" w:cs="Tahoma"/>
          <w:szCs w:val="18"/>
        </w:rPr>
        <w:t xml:space="preserve">Enterprise Subscription </w:t>
      </w:r>
      <w:r w:rsidRPr="00BB059B">
        <w:rPr>
          <w:rFonts w:eastAsia="PMingLiU" w:cs="Tahoma"/>
          <w:bCs/>
          <w:color w:val="000000"/>
          <w:szCs w:val="18"/>
        </w:rPr>
        <w:t>和</w:t>
      </w:r>
      <w:r w:rsidRPr="00BB059B">
        <w:rPr>
          <w:rFonts w:eastAsia="PMingLiU" w:cs="Tahoma"/>
          <w:bCs/>
          <w:color w:val="000000"/>
          <w:szCs w:val="18"/>
        </w:rPr>
        <w:t xml:space="preserve"> Open Value Subscription </w:t>
      </w:r>
      <w:r w:rsidRPr="00BB059B">
        <w:rPr>
          <w:rFonts w:eastAsia="PMingLiU" w:cs="Tahoma"/>
          <w:szCs w:val="18"/>
        </w:rPr>
        <w:t>客戶，和依合約取得永久使用權並選擇不要續約軟體保證的任何其他客戶，均得依該等使用權執行</w:t>
      </w:r>
      <w:r w:rsidRPr="00BB059B">
        <w:rPr>
          <w:rFonts w:eastAsia="PMingLiU" w:cs="Tahoma"/>
          <w:szCs w:val="18"/>
        </w:rPr>
        <w:t xml:space="preserve"> SQL Server 2008 R2 </w:t>
      </w:r>
      <w:r w:rsidRPr="00BB059B">
        <w:rPr>
          <w:rFonts w:eastAsia="PMingLiU" w:cs="Tahoma"/>
          <w:szCs w:val="18"/>
        </w:rPr>
        <w:t>或</w:t>
      </w:r>
      <w:r w:rsidRPr="00BB059B">
        <w:rPr>
          <w:rFonts w:eastAsia="PMingLiU" w:cs="Tahoma"/>
          <w:szCs w:val="18"/>
        </w:rPr>
        <w:t xml:space="preserve"> SQL Server 2012</w:t>
      </w:r>
      <w:r w:rsidRPr="00BB059B">
        <w:rPr>
          <w:rFonts w:eastAsia="PMingLiU" w:cs="Tahoma"/>
          <w:szCs w:val="18"/>
        </w:rPr>
        <w:t>，如下所述：</w:t>
      </w:r>
    </w:p>
    <w:p w:rsidR="00A81E83" w:rsidRPr="00BB059B" w:rsidRDefault="00A81E83" w:rsidP="00B06AAC">
      <w:pPr>
        <w:numPr>
          <w:ilvl w:val="0"/>
          <w:numId w:val="108"/>
        </w:numPr>
        <w:tabs>
          <w:tab w:val="left" w:pos="1800"/>
        </w:tabs>
        <w:spacing w:after="60"/>
        <w:ind w:left="1800"/>
        <w:rPr>
          <w:rFonts w:eastAsia="PMingLiU" w:cs="Tahoma"/>
          <w:lang w:eastAsia="zh-TW"/>
        </w:rPr>
      </w:pPr>
      <w:r w:rsidRPr="00BB059B">
        <w:rPr>
          <w:rFonts w:eastAsia="PMingLiU" w:cs="Tahoma"/>
          <w:b/>
          <w:szCs w:val="18"/>
          <w:lang w:eastAsia="zh-TW"/>
        </w:rPr>
        <w:t>SQL Server 2008 R2 Web:</w:t>
      </w:r>
      <w:r w:rsidR="00330BAC">
        <w:rPr>
          <w:rFonts w:eastAsia="PMingLiU" w:cs="Tahoma"/>
          <w:b/>
          <w:szCs w:val="18"/>
          <w:lang w:eastAsia="zh-TW"/>
        </w:rPr>
        <w:t xml:space="preserve"> </w:t>
      </w:r>
      <w:r w:rsidRPr="00BB059B">
        <w:rPr>
          <w:rFonts w:eastAsia="PMingLiU" w:cs="Tahoma"/>
          <w:szCs w:val="18"/>
          <w:lang w:eastAsia="zh-TW"/>
        </w:rPr>
        <w:t>本軟體版本之持續使用需受</w:t>
      </w:r>
      <w:r w:rsidRPr="00BB059B">
        <w:rPr>
          <w:rFonts w:eastAsia="PMingLiU" w:cs="Tahoma"/>
          <w:szCs w:val="18"/>
          <w:lang w:eastAsia="zh-TW"/>
        </w:rPr>
        <w:t xml:space="preserve"> SQL Server 2008 R2 Web </w:t>
      </w:r>
      <w:r w:rsidRPr="00BB059B">
        <w:rPr>
          <w:rFonts w:eastAsia="PMingLiU" w:cs="Tahoma"/>
          <w:szCs w:val="18"/>
          <w:lang w:eastAsia="zh-TW"/>
        </w:rPr>
        <w:t>處理器使用權之產品使用權所拘束。客戶依照伺服器陣列內的使用權行動性或透過軟體保證的使用權行動性不再擁有權利。</w:t>
      </w:r>
    </w:p>
    <w:p w:rsidR="00A81E83" w:rsidRPr="00BB059B" w:rsidRDefault="00A81E83" w:rsidP="00B06AAC">
      <w:pPr>
        <w:numPr>
          <w:ilvl w:val="0"/>
          <w:numId w:val="108"/>
        </w:numPr>
        <w:tabs>
          <w:tab w:val="left" w:pos="1800"/>
        </w:tabs>
        <w:spacing w:after="60"/>
        <w:ind w:left="1800"/>
        <w:rPr>
          <w:rFonts w:eastAsia="PMingLiU" w:cs="Tahoma"/>
        </w:rPr>
      </w:pPr>
      <w:r w:rsidRPr="00BB059B">
        <w:rPr>
          <w:rFonts w:eastAsia="PMingLiU" w:cs="Tahoma"/>
          <w:b/>
          <w:szCs w:val="18"/>
        </w:rPr>
        <w:t>SQL Server 2012 Standard Core</w:t>
      </w:r>
      <w:r w:rsidRPr="00BB059B">
        <w:rPr>
          <w:rFonts w:eastAsia="PMingLiU" w:cs="Tahoma"/>
          <w:b/>
          <w:szCs w:val="18"/>
        </w:rPr>
        <w:t>：</w:t>
      </w:r>
      <w:r w:rsidRPr="00BB059B">
        <w:rPr>
          <w:rFonts w:eastAsia="PMingLiU" w:cs="Tahoma"/>
          <w:szCs w:val="18"/>
        </w:rPr>
        <w:t>本軟體版本之使用需受</w:t>
      </w:r>
      <w:r w:rsidRPr="00BB059B">
        <w:rPr>
          <w:rFonts w:eastAsia="PMingLiU" w:cs="Tahoma"/>
          <w:szCs w:val="18"/>
        </w:rPr>
        <w:t xml:space="preserve"> SQL Server 2008 R2 Standard </w:t>
      </w:r>
      <w:r w:rsidRPr="00BB059B">
        <w:rPr>
          <w:rFonts w:eastAsia="PMingLiU" w:cs="Tahoma"/>
          <w:szCs w:val="18"/>
        </w:rPr>
        <w:t>處理器使用權之產品使用權所拘束；不過：</w:t>
      </w:r>
    </w:p>
    <w:p w:rsidR="00A81E83" w:rsidRPr="00BB059B" w:rsidRDefault="00A81E83" w:rsidP="00B06AAC">
      <w:pPr>
        <w:numPr>
          <w:ilvl w:val="1"/>
          <w:numId w:val="66"/>
        </w:numPr>
        <w:tabs>
          <w:tab w:val="left" w:pos="2160"/>
        </w:tabs>
        <w:spacing w:after="60"/>
        <w:ind w:left="2160"/>
        <w:rPr>
          <w:rFonts w:eastAsia="PMingLiU" w:cs="Tahoma"/>
          <w:lang w:eastAsia="zh-TW"/>
        </w:rPr>
      </w:pPr>
      <w:r w:rsidRPr="00BB059B">
        <w:rPr>
          <w:rFonts w:eastAsia="PMingLiU" w:cs="Tahoma"/>
          <w:szCs w:val="18"/>
          <w:lang w:eastAsia="zh-TW"/>
        </w:rPr>
        <w:t>客戶依照伺服器陣列內的使用權行動性或透過軟體保證的使用權行動性不再擁有權利；以及</w:t>
      </w:r>
    </w:p>
    <w:p w:rsidR="00A81E83" w:rsidRPr="00BB059B" w:rsidRDefault="00A81E83" w:rsidP="00B06AAC">
      <w:pPr>
        <w:numPr>
          <w:ilvl w:val="1"/>
          <w:numId w:val="66"/>
        </w:numPr>
        <w:tabs>
          <w:tab w:val="left" w:pos="2160"/>
        </w:tabs>
        <w:spacing w:after="60"/>
        <w:ind w:left="2160"/>
        <w:rPr>
          <w:rFonts w:eastAsia="PMingLiU" w:cs="Tahoma"/>
          <w:lang w:eastAsia="zh-TW"/>
        </w:rPr>
      </w:pPr>
      <w:r w:rsidRPr="00BB059B">
        <w:rPr>
          <w:rFonts w:eastAsia="PMingLiU" w:cs="Tahoma"/>
          <w:szCs w:val="18"/>
          <w:lang w:eastAsia="zh-TW"/>
        </w:rPr>
        <w:t>與其「核心使用權的相當權利」相關之使用權的任何重新指定需受以下</w:t>
      </w:r>
      <w:r w:rsidRPr="00BB059B">
        <w:rPr>
          <w:rFonts w:eastAsia="PMingLiU" w:cs="Tahoma"/>
          <w:szCs w:val="18"/>
          <w:lang w:eastAsia="zh-TW"/>
        </w:rPr>
        <w:t xml:space="preserve"> (i) </w:t>
      </w:r>
      <w:r w:rsidRPr="00BB059B">
        <w:rPr>
          <w:rFonts w:eastAsia="PMingLiU" w:cs="Tahoma"/>
          <w:szCs w:val="18"/>
          <w:lang w:eastAsia="zh-TW"/>
        </w:rPr>
        <w:t>和</w:t>
      </w:r>
      <w:r w:rsidRPr="00BB059B">
        <w:rPr>
          <w:rFonts w:eastAsia="PMingLiU" w:cs="Tahoma"/>
          <w:szCs w:val="18"/>
          <w:lang w:eastAsia="zh-TW"/>
        </w:rPr>
        <w:t xml:space="preserve"> (ii) </w:t>
      </w:r>
      <w:r w:rsidRPr="00BB059B">
        <w:rPr>
          <w:rFonts w:eastAsia="PMingLiU" w:cs="Tahoma"/>
          <w:szCs w:val="18"/>
          <w:lang w:eastAsia="zh-TW"/>
        </w:rPr>
        <w:t>之限制所拘束。核心使用權的相當權利判斷如下。</w:t>
      </w:r>
    </w:p>
    <w:p w:rsidR="00A81E83" w:rsidRPr="00BB059B" w:rsidRDefault="00A81E83" w:rsidP="00B06AAC">
      <w:pPr>
        <w:numPr>
          <w:ilvl w:val="2"/>
          <w:numId w:val="66"/>
        </w:numPr>
        <w:tabs>
          <w:tab w:val="left" w:pos="2520"/>
        </w:tabs>
        <w:spacing w:after="60"/>
        <w:ind w:left="2520"/>
        <w:rPr>
          <w:rFonts w:eastAsia="PMingLiU" w:cs="Tahoma"/>
          <w:lang w:eastAsia="zh-TW"/>
        </w:rPr>
      </w:pPr>
      <w:r w:rsidRPr="00BB059B">
        <w:rPr>
          <w:rFonts w:eastAsia="PMingLiU" w:cs="Tahoma"/>
          <w:szCs w:val="18"/>
          <w:lang w:eastAsia="zh-TW"/>
        </w:rPr>
        <w:t>若使用權的數目等於不超過下列任一數的數目：</w:t>
      </w:r>
      <w:r w:rsidRPr="00BB059B">
        <w:rPr>
          <w:rFonts w:eastAsia="PMingLiU" w:cs="Tahoma"/>
          <w:szCs w:val="18"/>
          <w:lang w:eastAsia="zh-TW"/>
        </w:rPr>
        <w:t xml:space="preserve">(x) </w:t>
      </w:r>
      <w:r w:rsidRPr="00BB059B">
        <w:rPr>
          <w:rFonts w:eastAsia="PMingLiU" w:cs="Tahoma"/>
          <w:szCs w:val="18"/>
          <w:lang w:eastAsia="zh-TW"/>
        </w:rPr>
        <w:t>在軟體保證屆滿之前立即指派給授權伺服器之處理器使用權總數，或</w:t>
      </w:r>
      <w:r w:rsidRPr="00BB059B">
        <w:rPr>
          <w:rFonts w:eastAsia="PMingLiU" w:cs="Tahoma"/>
          <w:szCs w:val="18"/>
          <w:lang w:eastAsia="zh-TW"/>
        </w:rPr>
        <w:t xml:space="preserve"> (y) </w:t>
      </w:r>
      <w:r w:rsidRPr="00BB059B">
        <w:rPr>
          <w:rFonts w:eastAsia="PMingLiU" w:cs="Tahoma"/>
          <w:szCs w:val="18"/>
          <w:lang w:eastAsia="zh-TW"/>
        </w:rPr>
        <w:t>該伺服器上的實體處理器總數，則核心使用權的相當權利會大於：</w:t>
      </w:r>
    </w:p>
    <w:p w:rsidR="00A81E83" w:rsidRPr="00BB059B" w:rsidRDefault="00A81E83" w:rsidP="00B06AAC">
      <w:pPr>
        <w:numPr>
          <w:ilvl w:val="4"/>
          <w:numId w:val="64"/>
        </w:numPr>
        <w:tabs>
          <w:tab w:val="left" w:pos="2880"/>
        </w:tabs>
        <w:spacing w:after="60"/>
        <w:ind w:left="2880"/>
        <w:rPr>
          <w:rFonts w:eastAsia="PMingLiU" w:cs="Tahoma"/>
          <w:lang w:eastAsia="zh-TW"/>
        </w:rPr>
      </w:pPr>
      <w:r w:rsidRPr="00BB059B">
        <w:rPr>
          <w:rFonts w:eastAsia="PMingLiU" w:cs="Tahoma"/>
          <w:szCs w:val="18"/>
          <w:lang w:eastAsia="zh-TW"/>
        </w:rPr>
        <w:t>每一處理器使用權四個核心，或</w:t>
      </w:r>
    </w:p>
    <w:p w:rsidR="00A81E83" w:rsidRPr="00BB059B" w:rsidRDefault="00A81E83" w:rsidP="00B06AAC">
      <w:pPr>
        <w:numPr>
          <w:ilvl w:val="4"/>
          <w:numId w:val="64"/>
        </w:numPr>
        <w:tabs>
          <w:tab w:val="left" w:pos="2880"/>
        </w:tabs>
        <w:spacing w:after="60"/>
        <w:ind w:left="2880"/>
        <w:rPr>
          <w:rFonts w:eastAsia="PMingLiU" w:cs="Tahoma"/>
          <w:lang w:eastAsia="zh-TW"/>
        </w:rPr>
      </w:pPr>
      <w:r w:rsidRPr="00BB059B">
        <w:rPr>
          <w:rFonts w:eastAsia="PMingLiU" w:cs="Tahoma"/>
          <w:szCs w:val="18"/>
          <w:lang w:eastAsia="zh-TW"/>
        </w:rPr>
        <w:t>根據每一實體處理器之實際核心數目的每一處理器使用權之核心數目，乘以適當的核心係數。</w:t>
      </w:r>
      <w:r w:rsidRPr="00BB059B">
        <w:rPr>
          <w:rFonts w:eastAsia="PMingLiU" w:cs="Tahoma"/>
          <w:szCs w:val="18"/>
          <w:lang w:eastAsia="zh-TW"/>
        </w:rPr>
        <w:t>(</w:t>
      </w:r>
      <w:r w:rsidRPr="00BB059B">
        <w:rPr>
          <w:rFonts w:eastAsia="PMingLiU" w:cs="Tahoma"/>
          <w:szCs w:val="18"/>
          <w:lang w:eastAsia="zh-TW"/>
        </w:rPr>
        <w:t>若每一實體處理器的實際數目超過四個，客戶必須維護一份伺服器上執行之</w:t>
      </w:r>
      <w:r w:rsidRPr="00BB059B">
        <w:rPr>
          <w:rFonts w:eastAsia="PMingLiU" w:cs="Tahoma"/>
          <w:szCs w:val="18"/>
          <w:lang w:eastAsia="zh-TW"/>
        </w:rPr>
        <w:t xml:space="preserve"> SQL Server </w:t>
      </w:r>
      <w:r w:rsidRPr="00BB059B">
        <w:rPr>
          <w:rFonts w:eastAsia="PMingLiU" w:cs="Tahoma"/>
          <w:szCs w:val="18"/>
          <w:lang w:eastAsia="zh-TW"/>
        </w:rPr>
        <w:t>軟體之組態記錄</w:t>
      </w:r>
      <w:r w:rsidRPr="00BB059B">
        <w:rPr>
          <w:rFonts w:eastAsia="PMingLiU" w:cs="Tahoma"/>
          <w:szCs w:val="18"/>
          <w:lang w:eastAsia="zh-TW"/>
        </w:rPr>
        <w:t xml:space="preserve"> (</w:t>
      </w:r>
      <w:r w:rsidRPr="00BB059B">
        <w:rPr>
          <w:rFonts w:eastAsia="PMingLiU" w:cs="Tahoma"/>
          <w:szCs w:val="18"/>
          <w:lang w:eastAsia="zh-TW"/>
        </w:rPr>
        <w:t>在授權伺服器上之作業系統環境中執行的授權執行個體</w:t>
      </w:r>
      <w:r w:rsidRPr="00BB059B">
        <w:rPr>
          <w:rFonts w:eastAsia="PMingLiU" w:cs="Tahoma"/>
          <w:szCs w:val="18"/>
          <w:lang w:eastAsia="zh-TW"/>
        </w:rPr>
        <w:t xml:space="preserve">) </w:t>
      </w:r>
      <w:r w:rsidRPr="00BB059B">
        <w:rPr>
          <w:rFonts w:eastAsia="PMingLiU" w:cs="Tahoma"/>
          <w:szCs w:val="18"/>
          <w:lang w:eastAsia="zh-TW"/>
        </w:rPr>
        <w:t>以及使用</w:t>
      </w:r>
      <w:r w:rsidRPr="00BB059B">
        <w:rPr>
          <w:rFonts w:eastAsia="PMingLiU" w:cs="Tahoma"/>
          <w:szCs w:val="18"/>
          <w:lang w:eastAsia="zh-TW"/>
        </w:rPr>
        <w:t xml:space="preserve"> Microsoft MAP </w:t>
      </w:r>
      <w:r w:rsidRPr="00BB059B">
        <w:rPr>
          <w:rFonts w:eastAsia="PMingLiU" w:cs="Tahoma"/>
          <w:szCs w:val="18"/>
          <w:lang w:eastAsia="zh-TW"/>
        </w:rPr>
        <w:t>工具或任何相等軟體在軟體保證屆滿之前支援該軟體的實體硬體記錄</w:t>
      </w:r>
      <w:r w:rsidRPr="00BB059B">
        <w:rPr>
          <w:rFonts w:eastAsia="PMingLiU" w:cs="Tahoma"/>
          <w:szCs w:val="18"/>
          <w:lang w:eastAsia="zh-TW"/>
        </w:rPr>
        <w:t>)</w:t>
      </w:r>
      <w:r w:rsidRPr="00BB059B">
        <w:rPr>
          <w:rFonts w:eastAsia="PMingLiU" w:cs="Tahoma"/>
          <w:szCs w:val="18"/>
          <w:lang w:eastAsia="zh-TW"/>
        </w:rPr>
        <w:t>。</w:t>
      </w:r>
    </w:p>
    <w:p w:rsidR="008558DC" w:rsidRPr="00BB059B" w:rsidRDefault="00A81E83" w:rsidP="00B06AAC">
      <w:pPr>
        <w:numPr>
          <w:ilvl w:val="2"/>
          <w:numId w:val="66"/>
        </w:numPr>
        <w:tabs>
          <w:tab w:val="left" w:pos="2520"/>
        </w:tabs>
        <w:spacing w:after="60"/>
        <w:ind w:left="2520"/>
        <w:rPr>
          <w:rFonts w:eastAsia="PMingLiU" w:cs="Tahoma"/>
          <w:lang w:eastAsia="zh-TW"/>
        </w:rPr>
      </w:pPr>
      <w:r w:rsidRPr="00BB059B">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BB059B" w:rsidRDefault="00A81E83" w:rsidP="00B06AAC">
      <w:pPr>
        <w:numPr>
          <w:ilvl w:val="1"/>
          <w:numId w:val="66"/>
        </w:numPr>
        <w:tabs>
          <w:tab w:val="left" w:pos="2160"/>
        </w:tabs>
        <w:spacing w:after="60"/>
        <w:ind w:left="2160"/>
        <w:rPr>
          <w:rFonts w:eastAsia="PMingLiU" w:cs="Tahoma"/>
          <w:lang w:eastAsia="zh-TW"/>
        </w:rPr>
      </w:pPr>
      <w:r w:rsidRPr="00BB059B">
        <w:rPr>
          <w:rFonts w:eastAsia="PMingLiU" w:cs="Tahoma"/>
          <w:szCs w:val="18"/>
          <w:lang w:eastAsia="zh-TW"/>
        </w:rPr>
        <w:t>客戶得將使用權重新指定至另一部伺服器上。然而，客戶若將使用權重新指定至另一部伺</w:t>
      </w:r>
      <w:r w:rsidR="00330BAC">
        <w:rPr>
          <w:rFonts w:eastAsia="PMingLiU" w:cs="Tahoma"/>
          <w:szCs w:val="18"/>
          <w:lang w:eastAsia="zh-TW"/>
        </w:rPr>
        <w:br/>
      </w:r>
      <w:r w:rsidRPr="00BB059B">
        <w:rPr>
          <w:rFonts w:eastAsia="PMingLiU" w:cs="Tahoma"/>
          <w:szCs w:val="18"/>
          <w:lang w:eastAsia="zh-TW"/>
        </w:rPr>
        <w:t>服器，則需遵守</w:t>
      </w:r>
      <w:r w:rsidRPr="00BB059B">
        <w:rPr>
          <w:rFonts w:eastAsia="PMingLiU" w:cs="Tahoma"/>
          <w:szCs w:val="18"/>
          <w:lang w:eastAsia="zh-TW"/>
        </w:rPr>
        <w:t xml:space="preserve"> SQL Server 2012 </w:t>
      </w:r>
      <w:r w:rsidRPr="00BB059B">
        <w:rPr>
          <w:rFonts w:eastAsia="PMingLiU" w:cs="Tahoma"/>
          <w:szCs w:val="18"/>
          <w:lang w:eastAsia="zh-TW"/>
        </w:rPr>
        <w:t>之使用權利。根據</w:t>
      </w:r>
      <w:r w:rsidRPr="00BB059B">
        <w:rPr>
          <w:rFonts w:eastAsia="PMingLiU" w:cs="Tahoma"/>
          <w:szCs w:val="18"/>
          <w:lang w:eastAsia="zh-TW"/>
        </w:rPr>
        <w:t xml:space="preserve"> SQL 2012 </w:t>
      </w:r>
      <w:r w:rsidRPr="00BB059B">
        <w:rPr>
          <w:rFonts w:eastAsia="PMingLiU" w:cs="Tahoma"/>
          <w:szCs w:val="18"/>
          <w:lang w:eastAsia="zh-TW"/>
        </w:rPr>
        <w:t>使用權利將核心使用權指定至伺服器時，客戶得將其現有使用權的核心使用權同等權利，與其他</w:t>
      </w:r>
      <w:r w:rsidRPr="00BB059B">
        <w:rPr>
          <w:rFonts w:eastAsia="PMingLiU" w:cs="Tahoma"/>
          <w:szCs w:val="18"/>
          <w:lang w:eastAsia="zh-TW"/>
        </w:rPr>
        <w:t xml:space="preserve"> SQL Server 2012 </w:t>
      </w:r>
      <w:r w:rsidRPr="00BB059B">
        <w:rPr>
          <w:rFonts w:eastAsia="PMingLiU" w:cs="Tahoma"/>
          <w:szCs w:val="18"/>
          <w:lang w:eastAsia="zh-TW"/>
        </w:rPr>
        <w:t>核心使用權相互合併。</w:t>
      </w:r>
    </w:p>
    <w:p w:rsidR="00A81E83" w:rsidRPr="00BB059B" w:rsidRDefault="00A81E83" w:rsidP="00B06AAC">
      <w:pPr>
        <w:numPr>
          <w:ilvl w:val="1"/>
          <w:numId w:val="66"/>
        </w:numPr>
        <w:tabs>
          <w:tab w:val="left" w:pos="2160"/>
        </w:tabs>
        <w:spacing w:after="60"/>
        <w:ind w:left="2160"/>
        <w:rPr>
          <w:rFonts w:eastAsia="PMingLiU" w:cs="Tahoma"/>
          <w:lang w:eastAsia="zh-TW"/>
        </w:rPr>
      </w:pPr>
      <w:r w:rsidRPr="00BB059B">
        <w:rPr>
          <w:rFonts w:eastAsia="PMingLiU" w:cs="Tahoma"/>
          <w:szCs w:val="18"/>
          <w:lang w:eastAsia="zh-TW"/>
        </w:rPr>
        <w:t>客戶視為核心使用權的相等權利並未默示客戶得跨兩個或更多處理器指派單一處理器使用權至核心。</w:t>
      </w:r>
    </w:p>
    <w:p w:rsidR="00B06AAC" w:rsidRPr="00BB059B" w:rsidRDefault="00B06AAC" w:rsidP="00B06AAC">
      <w:pPr>
        <w:tabs>
          <w:tab w:val="left" w:pos="2160"/>
        </w:tabs>
        <w:spacing w:after="60"/>
        <w:rPr>
          <w:rFonts w:eastAsia="PMingLiU" w:cs="Tahoma"/>
          <w:lang w:eastAsia="zh-TW"/>
        </w:rPr>
      </w:pPr>
    </w:p>
    <w:p w:rsidR="00B06AAC" w:rsidRPr="00BB059B" w:rsidRDefault="00A81E83" w:rsidP="00B06AAC">
      <w:pPr>
        <w:tabs>
          <w:tab w:val="left" w:pos="720"/>
        </w:tabs>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日當日或之後屆滿，其選擇不續約</w:t>
      </w:r>
    </w:p>
    <w:p w:rsidR="00A81E83" w:rsidRPr="00BB059B" w:rsidRDefault="00A81E83" w:rsidP="00B06AAC">
      <w:pPr>
        <w:tabs>
          <w:tab w:val="left" w:pos="720"/>
        </w:tabs>
        <w:ind w:left="720"/>
        <w:contextualSpacing/>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日當日或之後屆滿、且選擇買斷處理器使用權的</w:t>
      </w:r>
      <w:r w:rsidRPr="00BB059B">
        <w:rPr>
          <w:rFonts w:eastAsia="PMingLiU" w:cs="Tahoma"/>
          <w:color w:val="000000"/>
          <w:szCs w:val="18"/>
        </w:rPr>
        <w:t xml:space="preserve">Enterprise Subscription </w:t>
      </w:r>
      <w:r w:rsidRPr="00BB059B">
        <w:rPr>
          <w:rFonts w:eastAsia="PMingLiU" w:cs="Tahoma"/>
          <w:bCs/>
          <w:color w:val="000000"/>
          <w:szCs w:val="18"/>
        </w:rPr>
        <w:t>及</w:t>
      </w:r>
      <w:r w:rsidRPr="00BB059B">
        <w:rPr>
          <w:rFonts w:eastAsia="PMingLiU" w:cs="Tahoma"/>
          <w:bCs/>
          <w:color w:val="000000"/>
          <w:szCs w:val="18"/>
        </w:rPr>
        <w:t xml:space="preserve"> Open</w:t>
      </w:r>
      <w:r w:rsidR="00330BAC">
        <w:rPr>
          <w:rFonts w:eastAsia="PMingLiU" w:cs="Tahoma"/>
          <w:bCs/>
          <w:color w:val="000000"/>
          <w:szCs w:val="18"/>
        </w:rPr>
        <w:t> </w:t>
      </w:r>
      <w:r w:rsidRPr="00BB059B">
        <w:rPr>
          <w:rFonts w:eastAsia="PMingLiU" w:cs="Tahoma"/>
          <w:bCs/>
          <w:color w:val="000000"/>
          <w:szCs w:val="18"/>
        </w:rPr>
        <w:t xml:space="preserve">Value Subscription </w:t>
      </w:r>
      <w:r w:rsidRPr="00BB059B">
        <w:rPr>
          <w:rFonts w:eastAsia="PMingLiU" w:cs="Tahoma"/>
          <w:color w:val="000000"/>
          <w:szCs w:val="18"/>
        </w:rPr>
        <w:t>客戶，和依合約取得永久使用權的任何其他客戶，將擁有下列選項：</w:t>
      </w:r>
    </w:p>
    <w:p w:rsidR="00B06AAC" w:rsidRPr="00BB059B" w:rsidRDefault="00B06AAC" w:rsidP="00B06AAC">
      <w:pPr>
        <w:tabs>
          <w:tab w:val="left" w:pos="720"/>
        </w:tabs>
        <w:ind w:left="720"/>
        <w:contextualSpacing/>
        <w:rPr>
          <w:rFonts w:eastAsia="PMingLiU" w:cs="Tahoma"/>
        </w:rPr>
      </w:pPr>
    </w:p>
    <w:p w:rsidR="00A81E83" w:rsidRPr="00BB059B" w:rsidRDefault="00A81E83" w:rsidP="00B06AAC">
      <w:pPr>
        <w:numPr>
          <w:ilvl w:val="2"/>
          <w:numId w:val="6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日以前取得之使用權為合格使用權，得依前述</w:t>
      </w:r>
      <w:r w:rsidR="00330BAC">
        <w:rPr>
          <w:rFonts w:eastAsia="PMingLiU" w:cs="Tahoma"/>
          <w:szCs w:val="18"/>
          <w:lang w:eastAsia="zh-TW"/>
        </w:rPr>
        <w:br/>
      </w:r>
      <w:r w:rsidRPr="00BB059B">
        <w:rPr>
          <w:rFonts w:eastAsia="PMingLiU" w:cs="Tahoma"/>
          <w:szCs w:val="18"/>
          <w:lang w:eastAsia="zh-TW"/>
        </w:rPr>
        <w:t>「若具備軟體保證範圍之客戶即將在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日之前屆滿，其選擇不續約」小節所述條款，繼續使用</w:t>
      </w:r>
      <w:r w:rsidRPr="00BB059B">
        <w:rPr>
          <w:rFonts w:eastAsia="PMingLiU" w:cs="Tahoma"/>
          <w:szCs w:val="18"/>
          <w:lang w:eastAsia="zh-TW"/>
        </w:rPr>
        <w:t xml:space="preserve"> SQL Server 2012</w:t>
      </w:r>
      <w:r w:rsidRPr="00BB059B">
        <w:rPr>
          <w:rFonts w:eastAsia="PMingLiU" w:cs="Tahoma"/>
          <w:szCs w:val="18"/>
          <w:lang w:eastAsia="zh-TW"/>
        </w:rPr>
        <w:t>，而且</w:t>
      </w:r>
    </w:p>
    <w:p w:rsidR="00A81E83" w:rsidRPr="00BB059B" w:rsidRDefault="00A81E83" w:rsidP="00B06AAC">
      <w:pPr>
        <w:numPr>
          <w:ilvl w:val="2"/>
          <w:numId w:val="64"/>
        </w:numPr>
        <w:spacing w:after="60"/>
        <w:ind w:left="1440"/>
        <w:rPr>
          <w:rFonts w:eastAsia="PMingLiU" w:cs="Tahoma"/>
          <w:lang w:eastAsia="zh-TW"/>
        </w:rPr>
      </w:pPr>
      <w:r w:rsidRPr="00BB059B">
        <w:rPr>
          <w:rFonts w:eastAsia="PMingLiU" w:cs="Tahoma"/>
          <w:szCs w:val="18"/>
          <w:lang w:eastAsia="zh-TW"/>
        </w:rPr>
        <w:t>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日以後取得之使用權，客戶處理器使用權的核心使用權同等權利即為四個</w:t>
      </w:r>
      <w:r w:rsidRPr="00BB059B">
        <w:rPr>
          <w:rFonts w:eastAsia="PMingLiU" w:cs="Tahoma"/>
          <w:szCs w:val="18"/>
          <w:lang w:eastAsia="zh-TW"/>
        </w:rPr>
        <w:t xml:space="preserve"> SQL</w:t>
      </w:r>
      <w:r w:rsidR="00330BAC">
        <w:rPr>
          <w:rFonts w:eastAsia="PMingLiU" w:cs="Tahoma"/>
          <w:szCs w:val="18"/>
          <w:lang w:eastAsia="zh-TW"/>
        </w:rPr>
        <w:t> </w:t>
      </w:r>
      <w:r w:rsidRPr="00BB059B">
        <w:rPr>
          <w:rFonts w:eastAsia="PMingLiU" w:cs="Tahoma"/>
          <w:szCs w:val="18"/>
          <w:lang w:eastAsia="zh-TW"/>
        </w:rPr>
        <w:t xml:space="preserve">Server 2012 Standard </w:t>
      </w:r>
      <w:r w:rsidRPr="00BB059B">
        <w:rPr>
          <w:rFonts w:eastAsia="PMingLiU" w:cs="Tahoma"/>
          <w:szCs w:val="18"/>
          <w:lang w:eastAsia="zh-TW"/>
        </w:rPr>
        <w:t>核心使用權。針對持續用於</w:t>
      </w:r>
      <w:r w:rsidRPr="00BB059B">
        <w:rPr>
          <w:rFonts w:eastAsia="PMingLiU" w:cs="Tahoma"/>
          <w:szCs w:val="18"/>
          <w:lang w:eastAsia="zh-TW"/>
        </w:rPr>
        <w:t xml:space="preserve"> SQL Server 2012 </w:t>
      </w:r>
      <w:r w:rsidRPr="00BB059B">
        <w:rPr>
          <w:rFonts w:eastAsia="PMingLiU" w:cs="Tahoma"/>
          <w:szCs w:val="18"/>
          <w:lang w:eastAsia="zh-TW"/>
        </w:rPr>
        <w:t>的處理器，每一處理器如需四個以上的核心使用權，客戶就必須取得額外的核心使用權。</w:t>
      </w:r>
    </w:p>
    <w:p w:rsidR="00B06AAC" w:rsidRPr="00BB059B" w:rsidRDefault="00B06AAC" w:rsidP="00B06AAC">
      <w:pPr>
        <w:ind w:left="1440"/>
        <w:rPr>
          <w:rFonts w:eastAsia="PMingLiU" w:cs="Tahoma"/>
          <w:lang w:eastAsia="zh-TW"/>
        </w:rPr>
      </w:pPr>
    </w:p>
    <w:p w:rsidR="00B06AAC" w:rsidRPr="00BB059B" w:rsidRDefault="00A81E83" w:rsidP="00B06AAC">
      <w:pPr>
        <w:tabs>
          <w:tab w:val="left" w:pos="720"/>
        </w:tabs>
        <w:spacing w:after="60"/>
        <w:ind w:left="720"/>
        <w:rPr>
          <w:rFonts w:eastAsia="PMingLiU" w:cs="Tahoma"/>
          <w:lang w:eastAsia="zh-TW"/>
        </w:rPr>
      </w:pPr>
      <w:r w:rsidRPr="00BB059B">
        <w:rPr>
          <w:rFonts w:eastAsia="PMingLiU" w:cs="Tahoma"/>
          <w:b/>
          <w:lang w:eastAsia="zh-TW"/>
        </w:rPr>
        <w:t>對於位在中華人民共和國且取得處理器使用權和</w:t>
      </w:r>
      <w:r w:rsidRPr="00BB059B">
        <w:rPr>
          <w:rFonts w:eastAsia="PMingLiU" w:cs="Tahoma"/>
          <w:b/>
          <w:lang w:eastAsia="zh-TW"/>
        </w:rPr>
        <w:t xml:space="preserve"> SQL Server 2008 R2 </w:t>
      </w:r>
      <w:r w:rsidRPr="00BB059B">
        <w:rPr>
          <w:rFonts w:eastAsia="PMingLiU" w:cs="Tahoma"/>
          <w:b/>
          <w:lang w:eastAsia="zh-TW"/>
        </w:rPr>
        <w:t>軟體保證的客戶</w:t>
      </w:r>
    </w:p>
    <w:p w:rsidR="00A81E83" w:rsidRPr="00BB059B" w:rsidRDefault="00A81E83" w:rsidP="00B06AAC">
      <w:pPr>
        <w:tabs>
          <w:tab w:val="left" w:pos="720"/>
        </w:tabs>
        <w:ind w:left="720"/>
        <w:contextualSpacing/>
        <w:rPr>
          <w:rFonts w:eastAsia="PMingLiU" w:cs="Tahoma"/>
          <w:lang w:eastAsia="zh-TW"/>
        </w:rPr>
      </w:pPr>
      <w:r w:rsidRPr="00BB059B">
        <w:rPr>
          <w:rFonts w:eastAsia="PMingLiU" w:cs="Tahoma"/>
          <w:lang w:eastAsia="zh-TW"/>
        </w:rPr>
        <w:t>本產品清單注意事項中提到的</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日不適用。這些客戶的適用日期將分別是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A81E83" w:rsidRPr="00BB059B" w:rsidRDefault="00A81E83" w:rsidP="008558DC">
      <w:pPr>
        <w:ind w:left="900"/>
        <w:rPr>
          <w:rFonts w:eastAsia="PMingLiU" w:cs="Tahoma"/>
          <w:lang w:eastAsia="zh-TW"/>
        </w:rPr>
      </w:pPr>
    </w:p>
    <w:p w:rsidR="00A81E83" w:rsidRDefault="00A81E83" w:rsidP="008558DC">
      <w:pPr>
        <w:rPr>
          <w:rFonts w:eastAsia="PMingLiU" w:cs="Tahoma"/>
          <w:lang w:eastAsia="zh-TW"/>
        </w:rPr>
      </w:pPr>
    </w:p>
    <w:p w:rsidR="00330BAC" w:rsidRDefault="00330BAC" w:rsidP="008558DC">
      <w:pPr>
        <w:rPr>
          <w:rFonts w:eastAsia="PMingLiU" w:cs="Tahoma"/>
          <w:lang w:eastAsia="zh-TW"/>
        </w:rPr>
      </w:pPr>
    </w:p>
    <w:p w:rsidR="00330BAC" w:rsidRDefault="00330BAC" w:rsidP="008558DC">
      <w:pPr>
        <w:rPr>
          <w:rFonts w:eastAsia="PMingLiU" w:cs="Tahoma"/>
          <w:lang w:eastAsia="zh-TW"/>
        </w:rPr>
      </w:pPr>
    </w:p>
    <w:p w:rsidR="00330BAC" w:rsidRDefault="00330BAC" w:rsidP="008558DC">
      <w:pPr>
        <w:rPr>
          <w:rFonts w:eastAsia="PMingLiU" w:cs="Tahoma"/>
          <w:lang w:eastAsia="zh-TW"/>
        </w:rPr>
      </w:pPr>
    </w:p>
    <w:p w:rsidR="00330BAC" w:rsidRPr="00BB059B" w:rsidRDefault="00330BAC" w:rsidP="008558DC">
      <w:pPr>
        <w:rPr>
          <w:rFonts w:eastAsia="PMingLiU" w:cs="Tahoma"/>
          <w:lang w:eastAsia="zh-TW"/>
        </w:rPr>
      </w:pPr>
    </w:p>
    <w:p w:rsidR="00A81E83" w:rsidRPr="00BB059B" w:rsidRDefault="00AD4C5F" w:rsidP="00BD4B91">
      <w:pPr>
        <w:pStyle w:val="Heading3"/>
        <w:rPr>
          <w:rFonts w:ascii="Tahoma" w:eastAsia="PMingLiU" w:hAnsi="Tahoma" w:cs="Tahoma"/>
        </w:rPr>
      </w:pPr>
      <w:bookmarkStart w:id="1409" w:name="_85_84_SQL"/>
      <w:bookmarkStart w:id="1410" w:name="_74_SQL_Server®"/>
      <w:bookmarkStart w:id="1411" w:name="Srv_85SQL2008R2Workgroup5ClientAddon"/>
      <w:bookmarkStart w:id="1412" w:name="_Toc336338343"/>
      <w:bookmarkStart w:id="1413" w:name="_Toc345401888"/>
      <w:bookmarkEnd w:id="1409"/>
      <w:bookmarkEnd w:id="1410"/>
      <w:r w:rsidRPr="00BB059B">
        <w:rPr>
          <w:rFonts w:ascii="Tahoma" w:eastAsia="PMingLiU" w:hAnsi="Tahoma" w:cs="Tahoma"/>
          <w:color w:val="F66400"/>
          <w:sz w:val="22"/>
          <w:vertAlign w:val="superscript"/>
        </w:rPr>
        <w:t>7</w:t>
      </w:r>
      <w:r w:rsidR="002D7DB5">
        <w:rPr>
          <w:rFonts w:ascii="Tahoma" w:eastAsia="PMingLiU" w:hAnsi="Tahoma" w:cs="Tahoma"/>
          <w:color w:val="F66400"/>
          <w:sz w:val="22"/>
          <w:vertAlign w:val="superscript"/>
        </w:rPr>
        <w:t>5</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 Workgroup (5 </w:t>
      </w:r>
      <w:r w:rsidRPr="00BB059B">
        <w:rPr>
          <w:rFonts w:ascii="Tahoma" w:eastAsia="PMingLiU" w:hAnsi="Tahoma" w:cs="Tahoma"/>
          <w:color w:val="F66400"/>
          <w:sz w:val="22"/>
        </w:rPr>
        <w:t>個用戶端加值</w:t>
      </w:r>
      <w:r w:rsidRPr="00BB059B">
        <w:rPr>
          <w:rFonts w:ascii="Tahoma" w:eastAsia="PMingLiU" w:hAnsi="Tahoma" w:cs="Tahoma"/>
          <w:color w:val="F66400"/>
          <w:sz w:val="22"/>
        </w:rPr>
        <w:t>)</w:t>
      </w:r>
      <w:bookmarkEnd w:id="1411"/>
      <w:bookmarkEnd w:id="1412"/>
      <w:bookmarkEnd w:id="1413"/>
    </w:p>
    <w:p w:rsidR="00A81E83" w:rsidRPr="00BB059B" w:rsidRDefault="00A81E83" w:rsidP="00DA46D5">
      <w:pPr>
        <w:pStyle w:val="EndnoteText"/>
        <w:ind w:left="0"/>
        <w:rPr>
          <w:rFonts w:ascii="Tahoma" w:eastAsia="PMingLiU" w:hAnsi="Tahoma" w:cs="Tahoma"/>
        </w:rPr>
      </w:pPr>
    </w:p>
    <w:p w:rsidR="00DA46D5" w:rsidRPr="00BB059B" w:rsidRDefault="00A81E83" w:rsidP="00DA46D5">
      <w:pPr>
        <w:spacing w:after="60"/>
        <w:ind w:left="720"/>
        <w:rPr>
          <w:rFonts w:eastAsia="PMingLiU" w:cs="Tahoma"/>
        </w:rPr>
      </w:pPr>
      <w:r w:rsidRPr="00BB059B">
        <w:rPr>
          <w:rFonts w:eastAsia="PMingLiU" w:cs="Tahoma"/>
          <w:b/>
        </w:rPr>
        <w:t>與</w:t>
      </w:r>
      <w:r w:rsidRPr="00BB059B">
        <w:rPr>
          <w:rFonts w:eastAsia="PMingLiU" w:cs="Tahoma"/>
          <w:b/>
        </w:rPr>
        <w:t xml:space="preserve"> SQL Server Workgroup </w:t>
      </w:r>
      <w:r w:rsidRPr="00BB059B">
        <w:rPr>
          <w:rFonts w:eastAsia="PMingLiU" w:cs="Tahoma"/>
          <w:b/>
        </w:rPr>
        <w:t>版本之生命週期終止相關聯的使用權之授與</w:t>
      </w:r>
    </w:p>
    <w:p w:rsidR="00A81E83" w:rsidRPr="00BB059B" w:rsidRDefault="00A81E83" w:rsidP="00DA46D5">
      <w:pPr>
        <w:ind w:left="720"/>
        <w:rPr>
          <w:rFonts w:eastAsia="PMingLiU" w:cs="Tahoma"/>
        </w:rPr>
      </w:pPr>
      <w:r w:rsidRPr="00BB059B">
        <w:rPr>
          <w:rFonts w:eastAsia="PMingLiU" w:cs="Tahoma"/>
          <w:szCs w:val="18"/>
        </w:rPr>
        <w:t xml:space="preserve">SQL Server 2008 R2 Workgroup </w:t>
      </w:r>
      <w:r w:rsidRPr="00BB059B">
        <w:rPr>
          <w:rFonts w:eastAsia="PMingLiU" w:cs="Tahoma"/>
          <w:szCs w:val="18"/>
        </w:rPr>
        <w:t>將是最新版的</w:t>
      </w:r>
      <w:r w:rsidRPr="00BB059B">
        <w:rPr>
          <w:rFonts w:eastAsia="PMingLiU" w:cs="Tahoma"/>
          <w:szCs w:val="18"/>
        </w:rPr>
        <w:t xml:space="preserve"> SQL Server Workgroup </w:t>
      </w:r>
      <w:r w:rsidRPr="00BB059B">
        <w:rPr>
          <w:rFonts w:eastAsia="PMingLiU" w:cs="Tahoma"/>
          <w:szCs w:val="18"/>
        </w:rPr>
        <w:t>版本。例外的是，於</w:t>
      </w:r>
      <w:r w:rsidRPr="00BB059B">
        <w:rPr>
          <w:rFonts w:eastAsia="PMingLiU" w:cs="Tahoma"/>
          <w:szCs w:val="18"/>
        </w:rPr>
        <w:t xml:space="preserve"> 2011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日當日具備</w:t>
      </w:r>
      <w:r w:rsidRPr="00BB059B">
        <w:rPr>
          <w:rFonts w:eastAsia="PMingLiU" w:cs="Tahoma"/>
          <w:szCs w:val="18"/>
        </w:rPr>
        <w:t xml:space="preserve"> SQL Server 2008 R2 Workgroup Server </w:t>
      </w:r>
      <w:r w:rsidRPr="00BB059B">
        <w:rPr>
          <w:rFonts w:eastAsia="PMingLiU" w:cs="Tahoma"/>
          <w:szCs w:val="18"/>
        </w:rPr>
        <w:t>使用權之有效軟體保證的大量授權客戶，得升級為</w:t>
      </w:r>
      <w:r w:rsidRPr="00BB059B">
        <w:rPr>
          <w:rFonts w:eastAsia="PMingLiU" w:cs="Tahoma"/>
          <w:szCs w:val="18"/>
        </w:rPr>
        <w:t xml:space="preserve"> SQL Server 2012 Standard Server (</w:t>
      </w:r>
      <w:r w:rsidRPr="00BB059B">
        <w:rPr>
          <w:rFonts w:eastAsia="PMingLiU" w:cs="Tahoma"/>
          <w:szCs w:val="18"/>
        </w:rPr>
        <w:t>或其範圍內可提供使用之該產品的任何較新版本</w:t>
      </w:r>
      <w:r w:rsidRPr="00BB059B">
        <w:rPr>
          <w:rFonts w:eastAsia="PMingLiU" w:cs="Tahoma"/>
          <w:szCs w:val="18"/>
        </w:rPr>
        <w:t xml:space="preserve">) </w:t>
      </w:r>
      <w:r w:rsidRPr="00BB059B">
        <w:rPr>
          <w:rFonts w:eastAsia="PMingLiU" w:cs="Tahoma"/>
          <w:szCs w:val="18"/>
        </w:rPr>
        <w:t>取代</w:t>
      </w:r>
      <w:r w:rsidRPr="00BB059B">
        <w:rPr>
          <w:rFonts w:eastAsia="PMingLiU" w:cs="Tahoma"/>
          <w:szCs w:val="18"/>
        </w:rPr>
        <w:t xml:space="preserve"> SQL Server Workgroup </w:t>
      </w:r>
      <w:r w:rsidRPr="00BB059B">
        <w:rPr>
          <w:rFonts w:eastAsia="PMingLiU" w:cs="Tahoma"/>
          <w:szCs w:val="18"/>
        </w:rPr>
        <w:t>並加以使用，並於客戶目前的範圍屆滿時取得</w:t>
      </w:r>
      <w:r w:rsidRPr="00BB059B">
        <w:rPr>
          <w:rFonts w:eastAsia="PMingLiU" w:cs="Tahoma"/>
          <w:szCs w:val="18"/>
        </w:rPr>
        <w:t xml:space="preserve"> SQL Server Standard </w:t>
      </w:r>
      <w:r w:rsidRPr="00BB059B">
        <w:rPr>
          <w:rFonts w:eastAsia="PMingLiU" w:cs="Tahoma"/>
          <w:szCs w:val="18"/>
        </w:rPr>
        <w:t>的軟體保證。而且，於</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日當日具備</w:t>
      </w:r>
      <w:r w:rsidRPr="00BB059B">
        <w:rPr>
          <w:rFonts w:eastAsia="PMingLiU" w:cs="Tahoma"/>
          <w:szCs w:val="18"/>
        </w:rPr>
        <w:t xml:space="preserve"> SQL Server 2008 R2 Workgroup CAL </w:t>
      </w:r>
      <w:r w:rsidRPr="00BB059B">
        <w:rPr>
          <w:rFonts w:eastAsia="PMingLiU" w:cs="Tahoma"/>
          <w:szCs w:val="18"/>
        </w:rPr>
        <w:t>之有效軟體保證的大量授權客戶，得升級為</w:t>
      </w:r>
      <w:r w:rsidRPr="00BB059B">
        <w:rPr>
          <w:rFonts w:eastAsia="PMingLiU" w:cs="Tahoma"/>
          <w:szCs w:val="18"/>
        </w:rPr>
        <w:t xml:space="preserve"> SQL Server 2012 CAL (</w:t>
      </w:r>
      <w:r w:rsidRPr="00BB059B">
        <w:rPr>
          <w:rFonts w:eastAsia="PMingLiU" w:cs="Tahoma"/>
          <w:szCs w:val="18"/>
        </w:rPr>
        <w:t>或其範圍內可提供使用之</w:t>
      </w:r>
      <w:r w:rsidRPr="00BB059B">
        <w:rPr>
          <w:rFonts w:eastAsia="PMingLiU" w:cs="Tahoma"/>
          <w:szCs w:val="18"/>
        </w:rPr>
        <w:t xml:space="preserve"> CAL </w:t>
      </w:r>
      <w:r w:rsidRPr="00BB059B">
        <w:rPr>
          <w:rFonts w:eastAsia="PMingLiU" w:cs="Tahoma"/>
          <w:szCs w:val="18"/>
        </w:rPr>
        <w:t>的任何較新版本</w:t>
      </w:r>
      <w:r w:rsidRPr="00BB059B">
        <w:rPr>
          <w:rFonts w:eastAsia="PMingLiU" w:cs="Tahoma"/>
          <w:szCs w:val="18"/>
        </w:rPr>
        <w:t xml:space="preserve">) </w:t>
      </w:r>
      <w:r w:rsidRPr="00BB059B">
        <w:rPr>
          <w:rFonts w:eastAsia="PMingLiU" w:cs="Tahoma"/>
          <w:szCs w:val="18"/>
        </w:rPr>
        <w:t>並使用它，以取代</w:t>
      </w:r>
      <w:r w:rsidRPr="00BB059B">
        <w:rPr>
          <w:rFonts w:eastAsia="PMingLiU" w:cs="Tahoma"/>
          <w:szCs w:val="18"/>
        </w:rPr>
        <w:t xml:space="preserve"> SQL Server Workgroup CAL</w:t>
      </w:r>
      <w:r w:rsidRPr="00BB059B">
        <w:rPr>
          <w:rFonts w:eastAsia="PMingLiU" w:cs="Tahoma"/>
          <w:szCs w:val="18"/>
        </w:rPr>
        <w:t>，</w:t>
      </w:r>
      <w:r w:rsidR="00330BAC">
        <w:rPr>
          <w:rFonts w:eastAsia="PMingLiU" w:cs="Tahoma"/>
          <w:szCs w:val="18"/>
        </w:rPr>
        <w:br/>
      </w:r>
      <w:r w:rsidRPr="00BB059B">
        <w:rPr>
          <w:rFonts w:eastAsia="PMingLiU" w:cs="Tahoma"/>
          <w:szCs w:val="18"/>
        </w:rPr>
        <w:t>並於客戶下次續約時取得</w:t>
      </w:r>
      <w:r w:rsidRPr="00BB059B">
        <w:rPr>
          <w:rFonts w:eastAsia="PMingLiU" w:cs="Tahoma"/>
          <w:szCs w:val="18"/>
        </w:rPr>
        <w:t xml:space="preserve"> SQL Server CAL </w:t>
      </w:r>
      <w:r w:rsidRPr="00BB059B">
        <w:rPr>
          <w:rFonts w:eastAsia="PMingLiU" w:cs="Tahoma"/>
          <w:szCs w:val="18"/>
        </w:rPr>
        <w:t>的軟體保證。當客戶依本優惠方案取得</w:t>
      </w:r>
      <w:r w:rsidRPr="00BB059B">
        <w:rPr>
          <w:rFonts w:eastAsia="PMingLiU" w:cs="Tahoma"/>
          <w:szCs w:val="18"/>
        </w:rPr>
        <w:t xml:space="preserve"> SQL Server Standard </w:t>
      </w:r>
      <w:r w:rsidRPr="00BB059B">
        <w:rPr>
          <w:rFonts w:eastAsia="PMingLiU" w:cs="Tahoma"/>
          <w:szCs w:val="18"/>
        </w:rPr>
        <w:t>軟體保證時，客戶的</w:t>
      </w:r>
      <w:r w:rsidRPr="00BB059B">
        <w:rPr>
          <w:rFonts w:eastAsia="PMingLiU" w:cs="Tahoma"/>
          <w:szCs w:val="18"/>
        </w:rPr>
        <w:t xml:space="preserve"> SQL Server Workgroup </w:t>
      </w:r>
      <w:r w:rsidRPr="00BB059B">
        <w:rPr>
          <w:rFonts w:eastAsia="PMingLiU" w:cs="Tahoma"/>
          <w:szCs w:val="18"/>
        </w:rPr>
        <w:t>使用權便不再有效。</w:t>
      </w:r>
    </w:p>
    <w:p w:rsidR="000D5F24" w:rsidRPr="00BB059B" w:rsidRDefault="000D5F24">
      <w:pPr>
        <w:rPr>
          <w:rFonts w:eastAsia="PMingLiU" w:cs="Tahoma"/>
        </w:rPr>
      </w:pPr>
    </w:p>
    <w:p w:rsidR="00DA46D5" w:rsidRPr="00BB059B" w:rsidRDefault="00A81E83" w:rsidP="00DA46D5">
      <w:pPr>
        <w:spacing w:after="60"/>
        <w:ind w:left="720"/>
        <w:rPr>
          <w:rFonts w:eastAsia="PMingLiU" w:cs="Tahoma"/>
        </w:rPr>
      </w:pPr>
      <w:r w:rsidRPr="00BB059B">
        <w:rPr>
          <w:rFonts w:eastAsia="PMingLiU" w:cs="Tahoma"/>
          <w:b/>
        </w:rPr>
        <w:t>對於位在中華人民共和國且取得使用權和</w:t>
      </w:r>
      <w:r w:rsidRPr="00BB059B">
        <w:rPr>
          <w:rFonts w:eastAsia="PMingLiU" w:cs="Tahoma"/>
          <w:b/>
        </w:rPr>
        <w:t xml:space="preserve"> SQL Server 2008 R2 </w:t>
      </w:r>
      <w:r w:rsidRPr="00BB059B">
        <w:rPr>
          <w:rFonts w:eastAsia="PMingLiU" w:cs="Tahoma"/>
          <w:b/>
        </w:rPr>
        <w:t>軟體保證的客戶</w:t>
      </w:r>
    </w:p>
    <w:p w:rsidR="00A81E83" w:rsidRPr="00BB059B" w:rsidRDefault="00A81E83" w:rsidP="00DA46D5">
      <w:pPr>
        <w:ind w:left="720"/>
        <w:rPr>
          <w:rFonts w:eastAsia="PMingLiU" w:cs="Tahoma"/>
          <w:lang w:eastAsia="zh-TW"/>
        </w:rPr>
      </w:pPr>
      <w:r w:rsidRPr="00BB059B">
        <w:rPr>
          <w:rFonts w:eastAsia="PMingLiU" w:cs="Tahoma"/>
        </w:rPr>
        <w:t>本產品清單注意事項中提到的</w:t>
      </w:r>
      <w:r w:rsidRPr="00BB059B">
        <w:rPr>
          <w:rFonts w:eastAsia="PMingLiU" w:cs="Tahoma"/>
        </w:rPr>
        <w:t xml:space="preserve"> 2012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日不適用。</w:t>
      </w:r>
      <w:r w:rsidRPr="00BB059B">
        <w:rPr>
          <w:rFonts w:eastAsia="PMingLiU" w:cs="Tahoma"/>
          <w:lang w:eastAsia="zh-TW"/>
        </w:rPr>
        <w:t>這些客戶的適用日期將是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DA46D5" w:rsidRPr="00BB059B" w:rsidRDefault="00DA46D5" w:rsidP="00DA46D5">
      <w:pPr>
        <w:ind w:left="720"/>
        <w:rPr>
          <w:rFonts w:eastAsia="PMingLiU" w:cs="Tahoma"/>
          <w:lang w:eastAsia="zh-TW"/>
        </w:rPr>
      </w:pPr>
    </w:p>
    <w:p w:rsidR="00586FCE" w:rsidRPr="00BB059B" w:rsidRDefault="00586FCE" w:rsidP="00DA46D5">
      <w:pPr>
        <w:ind w:left="720"/>
        <w:rPr>
          <w:rFonts w:eastAsia="PMingLiU" w:cs="Tahoma"/>
          <w:lang w:eastAsia="zh-TW"/>
        </w:rPr>
      </w:pPr>
    </w:p>
    <w:p w:rsidR="00A81E83" w:rsidRPr="00BB059B" w:rsidRDefault="00AD4C5F" w:rsidP="00A81E83">
      <w:pPr>
        <w:pStyle w:val="Heading3"/>
        <w:ind w:left="720" w:hanging="720"/>
        <w:rPr>
          <w:rFonts w:ascii="Tahoma" w:eastAsia="PMingLiU" w:hAnsi="Tahoma" w:cs="Tahoma"/>
        </w:rPr>
      </w:pPr>
      <w:bookmarkStart w:id="1414" w:name="_75_SQL_Server®"/>
      <w:bookmarkStart w:id="1415" w:name="_Toc336338344"/>
      <w:bookmarkStart w:id="1416" w:name="_Toc345401889"/>
      <w:bookmarkStart w:id="1417" w:name="Srv_72SQLSvr08R2WorkgroupProc"/>
      <w:bookmarkEnd w:id="1414"/>
      <w:r w:rsidRPr="00BB059B">
        <w:rPr>
          <w:rFonts w:ascii="Tahoma" w:eastAsia="PMingLiU" w:hAnsi="Tahoma" w:cs="Tahoma"/>
          <w:color w:val="F66400"/>
          <w:sz w:val="22"/>
          <w:vertAlign w:val="superscript"/>
        </w:rPr>
        <w:t>7</w:t>
      </w:r>
      <w:r w:rsidR="002D7DB5">
        <w:rPr>
          <w:rFonts w:ascii="Tahoma" w:eastAsia="PMingLiU" w:hAnsi="Tahoma" w:cs="Tahoma"/>
          <w:color w:val="F66400"/>
          <w:sz w:val="22"/>
          <w:vertAlign w:val="superscript"/>
        </w:rPr>
        <w:t>6</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 Workgroup </w:t>
      </w:r>
      <w:r w:rsidRPr="00BB059B">
        <w:rPr>
          <w:rFonts w:ascii="Tahoma" w:eastAsia="PMingLiU" w:hAnsi="Tahoma" w:cs="Tahoma"/>
          <w:color w:val="F66400"/>
          <w:sz w:val="22"/>
        </w:rPr>
        <w:t>處理器</w:t>
      </w:r>
      <w:bookmarkEnd w:id="1415"/>
      <w:bookmarkEnd w:id="1416"/>
    </w:p>
    <w:bookmarkEnd w:id="1417"/>
    <w:p w:rsidR="00A81E83" w:rsidRPr="00BB059B" w:rsidRDefault="00A81E83" w:rsidP="000C03F3">
      <w:pPr>
        <w:ind w:left="720"/>
        <w:rPr>
          <w:rFonts w:eastAsia="PMingLiU" w:cs="Tahoma"/>
        </w:rPr>
      </w:pPr>
    </w:p>
    <w:p w:rsidR="000C03F3" w:rsidRPr="00BB059B" w:rsidRDefault="00A81E83" w:rsidP="000C03F3">
      <w:pPr>
        <w:spacing w:after="60"/>
        <w:ind w:left="720"/>
        <w:rPr>
          <w:rFonts w:eastAsia="PMingLiU" w:cs="Tahoma"/>
        </w:rPr>
      </w:pPr>
      <w:r w:rsidRPr="00BB059B">
        <w:rPr>
          <w:rFonts w:eastAsia="PMingLiU" w:cs="Tahoma"/>
          <w:b/>
          <w:color w:val="000000"/>
          <w:szCs w:val="18"/>
        </w:rPr>
        <w:t>與授權模式之變更相關聯的使用權之授與</w:t>
      </w:r>
    </w:p>
    <w:p w:rsidR="00A81E83" w:rsidRPr="00BB059B" w:rsidRDefault="00A81E83" w:rsidP="000C03F3">
      <w:pPr>
        <w:ind w:left="720"/>
        <w:rPr>
          <w:rFonts w:eastAsia="PMingLiU" w:cs="Tahoma"/>
          <w:lang w:eastAsia="zh-TW"/>
        </w:rPr>
      </w:pPr>
      <w:r w:rsidRPr="00BB059B">
        <w:rPr>
          <w:rFonts w:eastAsia="PMingLiU" w:cs="Tahoma"/>
          <w:color w:val="000000"/>
          <w:szCs w:val="18"/>
        </w:rPr>
        <w:t xml:space="preserve">SQL Server 2008 R2 </w:t>
      </w:r>
      <w:r w:rsidRPr="00BB059B">
        <w:rPr>
          <w:rFonts w:eastAsia="PMingLiU" w:cs="Tahoma"/>
          <w:color w:val="000000"/>
          <w:szCs w:val="18"/>
        </w:rPr>
        <w:t>將是依每個處理器授權模式授權之最新版</w:t>
      </w:r>
      <w:r w:rsidRPr="00BB059B">
        <w:rPr>
          <w:rFonts w:eastAsia="PMingLiU" w:cs="Tahoma"/>
          <w:color w:val="000000"/>
          <w:szCs w:val="18"/>
        </w:rPr>
        <w:t xml:space="preserve"> SQL Server</w:t>
      </w:r>
      <w:r w:rsidRPr="00BB059B">
        <w:rPr>
          <w:rFonts w:eastAsia="PMingLiU" w:cs="Tahoma"/>
          <w:color w:val="000000"/>
          <w:szCs w:val="18"/>
        </w:rPr>
        <w:t>，及最新版的</w:t>
      </w:r>
      <w:r w:rsidRPr="00BB059B">
        <w:rPr>
          <w:rFonts w:eastAsia="PMingLiU" w:cs="Tahoma"/>
          <w:color w:val="000000"/>
          <w:szCs w:val="18"/>
        </w:rPr>
        <w:t xml:space="preserve"> SQL Server Workgroup</w:t>
      </w:r>
      <w:r w:rsidRPr="00BB059B">
        <w:rPr>
          <w:rFonts w:eastAsia="PMingLiU" w:cs="Tahoma"/>
          <w:color w:val="000000"/>
          <w:szCs w:val="18"/>
        </w:rPr>
        <w:t>。例外的是，針對</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4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日當日授權之</w:t>
      </w:r>
      <w:r w:rsidRPr="00BB059B">
        <w:rPr>
          <w:rFonts w:eastAsia="PMingLiU" w:cs="Tahoma"/>
          <w:color w:val="000000"/>
          <w:szCs w:val="18"/>
        </w:rPr>
        <w:t xml:space="preserve"> SQL Server 2008 R2 Workgroup </w:t>
      </w:r>
      <w:r w:rsidRPr="00BB059B">
        <w:rPr>
          <w:rFonts w:eastAsia="PMingLiU" w:cs="Tahoma"/>
          <w:color w:val="000000"/>
          <w:szCs w:val="18"/>
        </w:rPr>
        <w:t>處理器使用權具備有效軟體保證之大量授權客戶</w:t>
      </w:r>
      <w:r w:rsidRPr="00BB059B">
        <w:rPr>
          <w:rFonts w:eastAsia="PMingLiU" w:cs="Tahoma"/>
          <w:color w:val="000000"/>
          <w:szCs w:val="18"/>
        </w:rPr>
        <w:t xml:space="preserve"> (</w:t>
      </w:r>
      <w:r w:rsidRPr="00BB059B">
        <w:rPr>
          <w:rFonts w:eastAsia="PMingLiU" w:cs="Tahoma"/>
          <w:color w:val="000000"/>
          <w:szCs w:val="18"/>
        </w:rPr>
        <w:t>以下稱「合格使用權」</w:t>
      </w:r>
      <w:r w:rsidRPr="00BB059B">
        <w:rPr>
          <w:rFonts w:eastAsia="PMingLiU" w:cs="Tahoma"/>
          <w:color w:val="000000"/>
          <w:szCs w:val="18"/>
        </w:rPr>
        <w:t xml:space="preserve">) </w:t>
      </w:r>
      <w:r w:rsidRPr="00BB059B">
        <w:rPr>
          <w:rFonts w:eastAsia="PMingLiU" w:cs="Tahoma"/>
          <w:color w:val="000000"/>
          <w:szCs w:val="18"/>
        </w:rPr>
        <w:t>可以擁有下列選項。於相同</w:t>
      </w:r>
      <w:r w:rsidRPr="00BB059B">
        <w:rPr>
          <w:rFonts w:eastAsia="PMingLiU" w:cs="Tahoma"/>
          <w:color w:val="000000"/>
          <w:szCs w:val="18"/>
        </w:rPr>
        <w:t xml:space="preserve"> Enrollment </w:t>
      </w:r>
      <w:r w:rsidRPr="00BB059B">
        <w:rPr>
          <w:rFonts w:eastAsia="PMingLiU" w:cs="Tahoma"/>
          <w:color w:val="000000"/>
          <w:szCs w:val="18"/>
        </w:rPr>
        <w:t>有效期限、但係於</w:t>
      </w:r>
      <w:r w:rsidRPr="00BB059B">
        <w:rPr>
          <w:rFonts w:eastAsia="PMingLiU" w:cs="Tahoma"/>
          <w:color w:val="000000"/>
          <w:szCs w:val="18"/>
        </w:rPr>
        <w:t xml:space="preserve"> 2015 </w:t>
      </w:r>
      <w:r w:rsidRPr="00BB059B">
        <w:rPr>
          <w:rFonts w:eastAsia="PMingLiU" w:cs="Tahoma"/>
          <w:color w:val="000000"/>
          <w:szCs w:val="18"/>
        </w:rPr>
        <w:t>年</w:t>
      </w:r>
      <w:r w:rsidRPr="00BB059B">
        <w:rPr>
          <w:rFonts w:eastAsia="PMingLiU" w:cs="Tahoma"/>
          <w:color w:val="000000"/>
          <w:szCs w:val="18"/>
        </w:rPr>
        <w:t xml:space="preserve"> 4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日之前配合</w:t>
      </w:r>
      <w:r w:rsidRPr="00BB059B">
        <w:rPr>
          <w:rFonts w:eastAsia="PMingLiU" w:cs="Tahoma"/>
          <w:color w:val="000000"/>
          <w:szCs w:val="18"/>
        </w:rPr>
        <w:t xml:space="preserve"> Enterprise</w:t>
      </w:r>
      <w:r w:rsidRPr="00BB059B">
        <w:rPr>
          <w:rFonts w:eastAsia="PMingLiU" w:cs="Tahoma"/>
          <w:color w:val="000000"/>
          <w:szCs w:val="18"/>
        </w:rPr>
        <w:t>、</w:t>
      </w:r>
      <w:r w:rsidRPr="00BB059B">
        <w:rPr>
          <w:rFonts w:eastAsia="PMingLiU" w:cs="Tahoma"/>
          <w:color w:val="000000"/>
          <w:szCs w:val="18"/>
        </w:rPr>
        <w:t>Enterprise Subscription</w:t>
      </w:r>
      <w:r w:rsidRPr="00BB059B">
        <w:rPr>
          <w:rFonts w:eastAsia="PMingLiU" w:cs="Tahoma"/>
          <w:color w:val="000000"/>
          <w:szCs w:val="18"/>
        </w:rPr>
        <w:t>、</w:t>
      </w:r>
      <w:r w:rsidRPr="00BB059B">
        <w:rPr>
          <w:rFonts w:eastAsia="PMingLiU" w:cs="Tahoma"/>
          <w:color w:val="000000"/>
          <w:szCs w:val="18"/>
        </w:rPr>
        <w:t xml:space="preserve">Open Value Subscription </w:t>
      </w:r>
      <w:r w:rsidRPr="00BB059B">
        <w:rPr>
          <w:rFonts w:eastAsia="PMingLiU" w:cs="Tahoma"/>
          <w:color w:val="000000"/>
          <w:szCs w:val="18"/>
        </w:rPr>
        <w:t>或</w:t>
      </w:r>
      <w:r w:rsidRPr="00BB059B">
        <w:rPr>
          <w:rFonts w:eastAsia="PMingLiU" w:cs="Tahoma"/>
          <w:color w:val="000000"/>
          <w:szCs w:val="18"/>
        </w:rPr>
        <w:t xml:space="preserve"> EES </w:t>
      </w:r>
      <w:r w:rsidRPr="00BB059B">
        <w:rPr>
          <w:rFonts w:eastAsia="PMingLiU" w:cs="Tahoma"/>
          <w:color w:val="000000"/>
          <w:szCs w:val="18"/>
        </w:rPr>
        <w:t>客戶之排程校正程序而後續取得之</w:t>
      </w:r>
      <w:r w:rsidRPr="00BB059B">
        <w:rPr>
          <w:rFonts w:eastAsia="PMingLiU" w:cs="Tahoma"/>
          <w:color w:val="000000"/>
          <w:szCs w:val="18"/>
        </w:rPr>
        <w:t xml:space="preserve"> SQL Server 2008 R2 Workgroup </w:t>
      </w:r>
      <w:r w:rsidRPr="00BB059B">
        <w:rPr>
          <w:rFonts w:eastAsia="PMingLiU" w:cs="Tahoma"/>
          <w:bCs/>
          <w:color w:val="000000"/>
          <w:szCs w:val="18"/>
        </w:rPr>
        <w:t>處理器使用權，也是基於選項目的之合格使用權。</w:t>
      </w:r>
      <w:r w:rsidRPr="00BB059B">
        <w:rPr>
          <w:rFonts w:eastAsia="PMingLiU" w:cs="Tahoma"/>
          <w:bCs/>
          <w:color w:val="000000"/>
          <w:szCs w:val="18"/>
          <w:lang w:eastAsia="zh-TW"/>
        </w:rPr>
        <w:t>自</w:t>
      </w:r>
      <w:r w:rsidRPr="00BB059B">
        <w:rPr>
          <w:rFonts w:eastAsia="PMingLiU" w:cs="Tahoma"/>
          <w:bCs/>
          <w:color w:val="000000"/>
          <w:szCs w:val="18"/>
          <w:lang w:eastAsia="zh-TW"/>
        </w:rPr>
        <w:t xml:space="preserve"> 2015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日之後或依據後續</w:t>
      </w:r>
      <w:r w:rsidRPr="00BB059B">
        <w:rPr>
          <w:rFonts w:eastAsia="PMingLiU" w:cs="Tahoma"/>
          <w:bCs/>
          <w:color w:val="000000"/>
          <w:szCs w:val="18"/>
          <w:lang w:eastAsia="zh-TW"/>
        </w:rPr>
        <w:t xml:space="preserve"> Enrollment </w:t>
      </w:r>
      <w:r w:rsidRPr="00BB059B">
        <w:rPr>
          <w:rFonts w:eastAsia="PMingLiU" w:cs="Tahoma"/>
          <w:bCs/>
          <w:color w:val="000000"/>
          <w:szCs w:val="18"/>
          <w:lang w:eastAsia="zh-TW"/>
        </w:rPr>
        <w:t>有效期限取得之使用權，在</w:t>
      </w:r>
      <w:r w:rsidRPr="00BB059B">
        <w:rPr>
          <w:rFonts w:eastAsia="PMingLiU" w:cs="Tahoma"/>
          <w:bCs/>
          <w:color w:val="000000"/>
          <w:szCs w:val="18"/>
          <w:lang w:eastAsia="zh-TW"/>
        </w:rPr>
        <w:t xml:space="preserve"> 2012 </w:t>
      </w:r>
      <w:r w:rsidRPr="00BB059B">
        <w:rPr>
          <w:rFonts w:eastAsia="PMingLiU" w:cs="Tahoma"/>
          <w:bCs/>
          <w:color w:val="000000"/>
          <w:szCs w:val="18"/>
          <w:lang w:eastAsia="zh-TW"/>
        </w:rPr>
        <w:t>年</w:t>
      </w:r>
      <w:r w:rsidRPr="00BB059B">
        <w:rPr>
          <w:rFonts w:eastAsia="PMingLiU" w:cs="Tahoma"/>
          <w:bCs/>
          <w:color w:val="000000"/>
          <w:szCs w:val="18"/>
          <w:lang w:eastAsia="zh-TW"/>
        </w:rPr>
        <w:t xml:space="preserve"> 4 </w:t>
      </w:r>
      <w:r w:rsidRPr="00BB059B">
        <w:rPr>
          <w:rFonts w:eastAsia="PMingLiU" w:cs="Tahoma"/>
          <w:bCs/>
          <w:color w:val="000000"/>
          <w:szCs w:val="18"/>
          <w:lang w:eastAsia="zh-TW"/>
        </w:rPr>
        <w:t>月</w:t>
      </w:r>
      <w:r w:rsidRPr="00BB059B">
        <w:rPr>
          <w:rFonts w:eastAsia="PMingLiU" w:cs="Tahoma"/>
          <w:bCs/>
          <w:color w:val="000000"/>
          <w:szCs w:val="18"/>
          <w:lang w:eastAsia="zh-TW"/>
        </w:rPr>
        <w:t xml:space="preserve"> 1 </w:t>
      </w:r>
      <w:r w:rsidRPr="00BB059B">
        <w:rPr>
          <w:rFonts w:eastAsia="PMingLiU" w:cs="Tahoma"/>
          <w:bCs/>
          <w:color w:val="000000"/>
          <w:szCs w:val="18"/>
          <w:lang w:eastAsia="zh-TW"/>
        </w:rPr>
        <w:t>日之後生效的獨立合約或任何註冊均不是合格的使用權。</w:t>
      </w:r>
    </w:p>
    <w:p w:rsidR="000C03F3" w:rsidRPr="00BB059B" w:rsidRDefault="000C03F3" w:rsidP="000C03F3">
      <w:pPr>
        <w:ind w:left="720"/>
        <w:rPr>
          <w:rFonts w:eastAsia="PMingLiU" w:cs="Tahoma"/>
          <w:lang w:eastAsia="zh-TW"/>
        </w:rPr>
      </w:pPr>
    </w:p>
    <w:p w:rsidR="000C03F3" w:rsidRPr="00BB059B" w:rsidRDefault="000C03F3" w:rsidP="000C03F3">
      <w:pPr>
        <w:spacing w:after="60"/>
        <w:ind w:left="720"/>
        <w:rPr>
          <w:rFonts w:eastAsia="PMingLiU" w:cs="Tahoma"/>
        </w:rPr>
      </w:pPr>
      <w:r w:rsidRPr="00BB059B">
        <w:rPr>
          <w:rFonts w:eastAsia="PMingLiU" w:cs="Tahoma"/>
          <w:b/>
          <w:color w:val="000000"/>
          <w:szCs w:val="18"/>
        </w:rPr>
        <w:t>既有的期間</w:t>
      </w:r>
    </w:p>
    <w:p w:rsidR="00A81E83" w:rsidRPr="00BB059B" w:rsidRDefault="00A81E83" w:rsidP="000C03F3">
      <w:pPr>
        <w:tabs>
          <w:tab w:val="left" w:pos="720"/>
        </w:tabs>
        <w:ind w:left="720"/>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日起，在客戶之軟體保證範圍的既有期間，客戶</w:t>
      </w:r>
      <w:r w:rsidRPr="00BB059B">
        <w:rPr>
          <w:rFonts w:eastAsia="PMingLiU" w:cs="Tahoma"/>
          <w:szCs w:val="18"/>
        </w:rPr>
        <w:t xml:space="preserve"> (</w:t>
      </w:r>
      <w:r w:rsidRPr="00BB059B">
        <w:rPr>
          <w:rFonts w:eastAsia="PMingLiU" w:cs="Tahoma"/>
          <w:szCs w:val="18"/>
        </w:rPr>
        <w:t>包括依據訂閱合約的客戶</w:t>
      </w:r>
      <w:r w:rsidRPr="00BB059B">
        <w:rPr>
          <w:rFonts w:eastAsia="PMingLiU" w:cs="Tahoma"/>
          <w:szCs w:val="18"/>
        </w:rPr>
        <w:t xml:space="preserve">) </w:t>
      </w:r>
      <w:r w:rsidRPr="00BB059B">
        <w:rPr>
          <w:rFonts w:eastAsia="PMingLiU" w:cs="Tahoma"/>
          <w:szCs w:val="18"/>
        </w:rPr>
        <w:t>可能依任何合格的使用權升級為</w:t>
      </w:r>
      <w:r w:rsidRPr="00BB059B">
        <w:rPr>
          <w:rFonts w:eastAsia="PMingLiU" w:cs="Tahoma"/>
          <w:szCs w:val="18"/>
        </w:rPr>
        <w:t xml:space="preserve"> SQL Server 2012 Standard Core </w:t>
      </w:r>
      <w:r w:rsidRPr="00BB059B">
        <w:rPr>
          <w:rFonts w:eastAsia="PMingLiU" w:cs="Tahoma"/>
          <w:szCs w:val="18"/>
        </w:rPr>
        <w:t>軟體並使用它，以取代</w:t>
      </w:r>
      <w:r w:rsidRPr="00BB059B">
        <w:rPr>
          <w:rFonts w:eastAsia="PMingLiU" w:cs="Tahoma"/>
          <w:szCs w:val="18"/>
        </w:rPr>
        <w:t xml:space="preserve"> SQL Server 2008 R2 </w:t>
      </w:r>
      <w:r w:rsidR="00330BAC">
        <w:rPr>
          <w:rFonts w:eastAsia="PMingLiU" w:cs="Tahoma"/>
          <w:szCs w:val="18"/>
        </w:rPr>
        <w:br/>
      </w:r>
      <w:r w:rsidRPr="00BB059B">
        <w:rPr>
          <w:rFonts w:eastAsia="PMingLiU" w:cs="Tahoma"/>
          <w:szCs w:val="18"/>
        </w:rPr>
        <w:t>Workgroup</w:t>
      </w:r>
      <w:r w:rsidRPr="00BB059B">
        <w:rPr>
          <w:rFonts w:eastAsia="PMingLiU" w:cs="Tahoma"/>
          <w:szCs w:val="18"/>
        </w:rPr>
        <w:t>，惟其需受</w:t>
      </w:r>
      <w:r w:rsidRPr="00BB059B">
        <w:rPr>
          <w:rFonts w:eastAsia="PMingLiU" w:cs="Tahoma"/>
          <w:szCs w:val="18"/>
        </w:rPr>
        <w:t xml:space="preserve"> SQL Server 2008 R2 Standard </w:t>
      </w:r>
      <w:r w:rsidRPr="00BB059B">
        <w:rPr>
          <w:rFonts w:eastAsia="PMingLiU" w:cs="Tahoma"/>
          <w:szCs w:val="18"/>
        </w:rPr>
        <w:t>處理器使用權之產品使用權所拘束</w:t>
      </w:r>
      <w:r w:rsidRPr="00BB059B">
        <w:rPr>
          <w:rFonts w:eastAsia="PMingLiU" w:cs="Tahoma"/>
          <w:szCs w:val="18"/>
        </w:rPr>
        <w:t xml:space="preserve"> (</w:t>
      </w:r>
      <w:r w:rsidRPr="00BB059B">
        <w:rPr>
          <w:rFonts w:eastAsia="PMingLiU" w:cs="Tahoma"/>
          <w:szCs w:val="18"/>
        </w:rPr>
        <w:t>依</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1 </w:t>
      </w:r>
      <w:r w:rsidRPr="00BB059B">
        <w:rPr>
          <w:rFonts w:eastAsia="PMingLiU" w:cs="Tahoma"/>
          <w:szCs w:val="18"/>
        </w:rPr>
        <w:t>月</w:t>
      </w:r>
      <w:r w:rsidR="00330BAC">
        <w:rPr>
          <w:rFonts w:eastAsia="PMingLiU" w:cs="Tahoma"/>
          <w:szCs w:val="18"/>
        </w:rPr>
        <w:br/>
      </w:r>
      <w:r w:rsidRPr="00BB059B">
        <w:rPr>
          <w:rFonts w:eastAsia="PMingLiU" w:cs="Tahoma"/>
          <w:szCs w:val="18"/>
        </w:rPr>
        <w:t>產品使用權中所反映</w:t>
      </w:r>
      <w:r w:rsidRPr="00BB059B">
        <w:rPr>
          <w:rFonts w:eastAsia="PMingLiU" w:cs="Tahoma"/>
          <w:szCs w:val="18"/>
        </w:rPr>
        <w:t>)</w:t>
      </w:r>
      <w:r w:rsidRPr="00BB059B">
        <w:rPr>
          <w:rFonts w:eastAsia="PMingLiU" w:cs="Tahoma"/>
          <w:szCs w:val="18"/>
        </w:rPr>
        <w:t>。</w:t>
      </w:r>
      <w:r w:rsidRPr="00BB059B">
        <w:rPr>
          <w:rFonts w:eastAsia="PMingLiU" w:cs="Tahoma"/>
          <w:szCs w:val="18"/>
          <w:lang w:eastAsia="zh-TW"/>
        </w:rPr>
        <w:t>客戶係依照透過軟體保證的使用權行動性和伺服器陣列內的使用權行動性而額外授與權利。如需使用權行動性的授權條款，客戶應該參閱</w:t>
      </w:r>
      <w:r w:rsidRPr="00BB059B">
        <w:rPr>
          <w:rFonts w:eastAsia="PMingLiU" w:cs="Tahoma"/>
          <w:szCs w:val="18"/>
          <w:lang w:eastAsia="zh-TW"/>
        </w:rPr>
        <w:t xml:space="preserve"> SQL Server 2012 Standard Core </w:t>
      </w:r>
      <w:r w:rsidRPr="00BB059B">
        <w:rPr>
          <w:rFonts w:eastAsia="PMingLiU" w:cs="Tahoma"/>
          <w:szCs w:val="18"/>
          <w:lang w:eastAsia="zh-TW"/>
        </w:rPr>
        <w:t>的產品使用權。</w:t>
      </w:r>
    </w:p>
    <w:p w:rsidR="000C03F3" w:rsidRPr="00BB059B" w:rsidRDefault="000C03F3" w:rsidP="000C03F3">
      <w:pPr>
        <w:tabs>
          <w:tab w:val="left" w:pos="720"/>
        </w:tabs>
        <w:ind w:left="720"/>
        <w:rPr>
          <w:rFonts w:eastAsia="PMingLiU" w:cs="Tahoma"/>
          <w:lang w:eastAsia="zh-TW"/>
        </w:rPr>
      </w:pPr>
    </w:p>
    <w:p w:rsidR="000C03F3" w:rsidRPr="00BB059B" w:rsidRDefault="00A81E83" w:rsidP="000C03F3">
      <w:pPr>
        <w:spacing w:after="60"/>
        <w:ind w:left="720"/>
        <w:rPr>
          <w:rFonts w:eastAsia="PMingLiU" w:cs="Tahoma"/>
          <w:lang w:eastAsia="zh-TW"/>
        </w:rPr>
      </w:pPr>
      <w:r w:rsidRPr="00BB059B">
        <w:rPr>
          <w:rFonts w:eastAsia="PMingLiU" w:cs="Tahoma"/>
          <w:b/>
          <w:color w:val="000000"/>
          <w:szCs w:val="18"/>
          <w:lang w:eastAsia="zh-TW"/>
        </w:rPr>
        <w:t>第一次續約期間</w:t>
      </w:r>
      <w:r w:rsidRPr="00BB059B">
        <w:rPr>
          <w:rFonts w:eastAsia="PMingLiU" w:cs="Tahoma"/>
          <w:b/>
          <w:color w:val="000000"/>
          <w:szCs w:val="18"/>
          <w:lang w:eastAsia="zh-TW"/>
        </w:rPr>
        <w:t xml:space="preserve"> (</w:t>
      </w:r>
      <w:r w:rsidRPr="00BB059B">
        <w:rPr>
          <w:rFonts w:eastAsia="PMingLiU" w:cs="Tahoma"/>
          <w:b/>
          <w:color w:val="000000"/>
          <w:szCs w:val="18"/>
          <w:lang w:eastAsia="zh-TW"/>
        </w:rPr>
        <w:t>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日之前</w:t>
      </w:r>
      <w:r w:rsidRPr="00BB059B">
        <w:rPr>
          <w:rFonts w:eastAsia="PMingLiU" w:cs="Tahoma"/>
          <w:b/>
          <w:color w:val="000000"/>
          <w:szCs w:val="18"/>
          <w:lang w:eastAsia="zh-TW"/>
        </w:rPr>
        <w:t>)</w:t>
      </w:r>
    </w:p>
    <w:p w:rsidR="00A81E83" w:rsidRPr="00BB059B" w:rsidRDefault="00A81E83" w:rsidP="000C03F3">
      <w:pPr>
        <w:tabs>
          <w:tab w:val="left" w:pos="720"/>
        </w:tabs>
        <w:ind w:left="720"/>
        <w:rPr>
          <w:rFonts w:eastAsia="PMingLiU" w:cs="Tahoma"/>
          <w:lang w:eastAsia="zh-TW"/>
        </w:rPr>
      </w:pPr>
      <w:r w:rsidRPr="00BB059B">
        <w:rPr>
          <w:rFonts w:eastAsia="PMingLiU" w:cs="Tahoma"/>
          <w:szCs w:val="18"/>
          <w:lang w:eastAsia="zh-TW"/>
        </w:rPr>
        <w:t>客戶一旦在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日當日或之後進行第一次軟體保證續約</w:t>
      </w:r>
      <w:r w:rsidRPr="00BB059B">
        <w:rPr>
          <w:rFonts w:eastAsia="PMingLiU" w:cs="Tahoma"/>
          <w:szCs w:val="18"/>
          <w:lang w:eastAsia="zh-TW"/>
        </w:rPr>
        <w:t xml:space="preserve"> (</w:t>
      </w:r>
      <w:r w:rsidRPr="00BB059B">
        <w:rPr>
          <w:rFonts w:eastAsia="PMingLiU" w:cs="Tahoma"/>
          <w:szCs w:val="18"/>
          <w:lang w:eastAsia="zh-TW"/>
        </w:rPr>
        <w:t>但在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，則客戶依</w:t>
      </w:r>
      <w:r w:rsidRPr="00BB059B">
        <w:rPr>
          <w:rFonts w:eastAsia="PMingLiU" w:cs="Tahoma"/>
          <w:szCs w:val="18"/>
          <w:lang w:eastAsia="zh-TW"/>
        </w:rPr>
        <w:t xml:space="preserve"> SQL Server 2008 R2 Standard </w:t>
      </w:r>
      <w:r w:rsidRPr="00BB059B">
        <w:rPr>
          <w:rFonts w:eastAsia="PMingLiU" w:cs="Tahoma"/>
          <w:szCs w:val="18"/>
          <w:lang w:eastAsia="zh-TW"/>
        </w:rPr>
        <w:t>處理器使用權之產品使用權正確授權的每個伺服器，客戶均得於未取得基礎核心使用權的情況下取得</w:t>
      </w:r>
      <w:r w:rsidRPr="00BB059B">
        <w:rPr>
          <w:rFonts w:eastAsia="PMingLiU" w:cs="Tahoma"/>
          <w:szCs w:val="18"/>
          <w:lang w:eastAsia="zh-TW"/>
        </w:rPr>
        <w:t xml:space="preserve"> SQL Server Standard </w:t>
      </w:r>
      <w:r w:rsidRPr="00BB059B">
        <w:rPr>
          <w:rFonts w:eastAsia="PMingLiU" w:cs="Tahoma"/>
          <w:szCs w:val="18"/>
          <w:lang w:eastAsia="zh-TW"/>
        </w:rPr>
        <w:t>核心使用權的軟體保證，其核心使用權之數目等於</w:t>
      </w:r>
      <w:r w:rsidRPr="00BB059B">
        <w:rPr>
          <w:rFonts w:eastAsia="PMingLiU" w:cs="Tahoma"/>
          <w:szCs w:val="18"/>
          <w:lang w:eastAsia="zh-TW"/>
        </w:rPr>
        <w:t xml:space="preserve"> (a) </w:t>
      </w:r>
      <w:r w:rsidRPr="00BB059B">
        <w:rPr>
          <w:rFonts w:eastAsia="PMingLiU" w:cs="Tahoma"/>
          <w:szCs w:val="18"/>
          <w:lang w:eastAsia="zh-TW"/>
        </w:rPr>
        <w:t>和</w:t>
      </w:r>
      <w:r w:rsidRPr="00BB059B">
        <w:rPr>
          <w:rFonts w:eastAsia="PMingLiU" w:cs="Tahoma"/>
          <w:szCs w:val="18"/>
          <w:lang w:eastAsia="zh-TW"/>
        </w:rPr>
        <w:t xml:space="preserve"> </w:t>
      </w:r>
      <w:r w:rsidR="00330BAC">
        <w:rPr>
          <w:rFonts w:eastAsia="PMingLiU" w:cs="Tahoma"/>
          <w:szCs w:val="18"/>
          <w:lang w:eastAsia="zh-TW"/>
        </w:rPr>
        <w:br/>
      </w:r>
      <w:r w:rsidRPr="00BB059B">
        <w:rPr>
          <w:rFonts w:eastAsia="PMingLiU" w:cs="Tahoma"/>
          <w:szCs w:val="18"/>
          <w:lang w:eastAsia="zh-TW"/>
        </w:rPr>
        <w:t xml:space="preserve">(b) </w:t>
      </w:r>
      <w:r w:rsidRPr="00BB059B">
        <w:rPr>
          <w:rFonts w:eastAsia="PMingLiU" w:cs="Tahoma"/>
          <w:szCs w:val="18"/>
          <w:lang w:eastAsia="zh-TW"/>
        </w:rPr>
        <w:t>的加總數目：</w:t>
      </w:r>
    </w:p>
    <w:p w:rsidR="00A81E83" w:rsidRPr="00BB059B" w:rsidRDefault="00A81E83" w:rsidP="000C03F3">
      <w:pPr>
        <w:numPr>
          <w:ilvl w:val="0"/>
          <w:numId w:val="143"/>
        </w:numPr>
        <w:tabs>
          <w:tab w:val="left" w:pos="1440"/>
        </w:tabs>
        <w:ind w:left="1440"/>
        <w:rPr>
          <w:rFonts w:eastAsia="PMingLiU" w:cs="Tahoma"/>
          <w:lang w:eastAsia="zh-TW"/>
        </w:rPr>
      </w:pPr>
      <w:r w:rsidRPr="00BB059B">
        <w:rPr>
          <w:rFonts w:eastAsia="PMingLiU" w:cs="Tahoma"/>
          <w:szCs w:val="18"/>
          <w:lang w:eastAsia="zh-TW"/>
        </w:rPr>
        <w:t>某個數目，其等於不超過指派給伺服器的合格使用權數目之數目，或伺服器上實體處理器的總數目乘以大於以下數目之數目：</w:t>
      </w:r>
    </w:p>
    <w:p w:rsidR="00A81E83" w:rsidRPr="00BB059B" w:rsidRDefault="00A81E83" w:rsidP="000C03F3">
      <w:pPr>
        <w:numPr>
          <w:ilvl w:val="0"/>
          <w:numId w:val="110"/>
        </w:numPr>
        <w:tabs>
          <w:tab w:val="left" w:pos="1800"/>
        </w:tabs>
        <w:ind w:left="1800"/>
        <w:rPr>
          <w:rFonts w:eastAsia="PMingLiU" w:cs="Tahoma"/>
        </w:rPr>
      </w:pPr>
      <w:r w:rsidRPr="00BB059B">
        <w:rPr>
          <w:rFonts w:eastAsia="PMingLiU" w:cs="Tahoma"/>
          <w:szCs w:val="18"/>
        </w:rPr>
        <w:t>四個，或</w:t>
      </w:r>
    </w:p>
    <w:p w:rsidR="00A81E83" w:rsidRPr="00330BAC" w:rsidRDefault="00A81E83" w:rsidP="000C03F3">
      <w:pPr>
        <w:numPr>
          <w:ilvl w:val="0"/>
          <w:numId w:val="110"/>
        </w:numPr>
        <w:tabs>
          <w:tab w:val="left" w:pos="1800"/>
        </w:tabs>
        <w:ind w:left="1800"/>
        <w:rPr>
          <w:rFonts w:eastAsia="PMingLiU" w:cs="Tahoma"/>
          <w:spacing w:val="-2"/>
          <w:lang w:eastAsia="zh-TW"/>
        </w:rPr>
      </w:pPr>
      <w:r w:rsidRPr="00330BAC">
        <w:rPr>
          <w:rFonts w:eastAsia="PMingLiU" w:cs="Tahoma"/>
          <w:spacing w:val="-2"/>
          <w:szCs w:val="18"/>
          <w:lang w:eastAsia="zh-TW"/>
        </w:rPr>
        <w:t>每一實體處理器的核心實際數目乘以適當的核心係數。</w:t>
      </w:r>
      <w:r w:rsidRPr="00330BAC">
        <w:rPr>
          <w:rFonts w:eastAsia="PMingLiU" w:cs="Tahoma"/>
          <w:spacing w:val="-2"/>
          <w:szCs w:val="18"/>
          <w:lang w:eastAsia="zh-TW"/>
        </w:rPr>
        <w:t>(</w:t>
      </w:r>
      <w:r w:rsidRPr="00330BAC">
        <w:rPr>
          <w:rFonts w:eastAsia="PMingLiU" w:cs="Tahoma"/>
          <w:spacing w:val="-2"/>
          <w:szCs w:val="18"/>
          <w:lang w:eastAsia="zh-TW"/>
        </w:rPr>
        <w:t>若每一實體處理器的實際數目超過四個，客戶必須維護一份伺服器上執行之</w:t>
      </w:r>
      <w:r w:rsidRPr="00330BAC">
        <w:rPr>
          <w:rFonts w:eastAsia="PMingLiU" w:cs="Tahoma"/>
          <w:spacing w:val="-2"/>
          <w:szCs w:val="18"/>
          <w:lang w:eastAsia="zh-TW"/>
        </w:rPr>
        <w:t xml:space="preserve"> SQL Server </w:t>
      </w:r>
      <w:r w:rsidRPr="00330BAC">
        <w:rPr>
          <w:rFonts w:eastAsia="PMingLiU" w:cs="Tahoma"/>
          <w:spacing w:val="-2"/>
          <w:szCs w:val="18"/>
          <w:lang w:eastAsia="zh-TW"/>
        </w:rPr>
        <w:t>軟體之組態記錄</w:t>
      </w:r>
      <w:r w:rsidRPr="00330BAC">
        <w:rPr>
          <w:rFonts w:eastAsia="PMingLiU" w:cs="Tahoma"/>
          <w:spacing w:val="-2"/>
          <w:szCs w:val="18"/>
          <w:lang w:eastAsia="zh-TW"/>
        </w:rPr>
        <w:t xml:space="preserve"> (</w:t>
      </w:r>
      <w:r w:rsidRPr="00330BAC">
        <w:rPr>
          <w:rFonts w:eastAsia="PMingLiU" w:cs="Tahoma"/>
          <w:spacing w:val="-2"/>
          <w:szCs w:val="18"/>
          <w:lang w:eastAsia="zh-TW"/>
        </w:rPr>
        <w:t>在授權伺服器上之作業系統環境中執行的授權執行個體</w:t>
      </w:r>
      <w:r w:rsidRPr="00330BAC">
        <w:rPr>
          <w:rFonts w:eastAsia="PMingLiU" w:cs="Tahoma"/>
          <w:spacing w:val="-2"/>
          <w:szCs w:val="18"/>
          <w:lang w:eastAsia="zh-TW"/>
        </w:rPr>
        <w:t xml:space="preserve">) </w:t>
      </w:r>
      <w:r w:rsidRPr="00330BAC">
        <w:rPr>
          <w:rFonts w:eastAsia="PMingLiU" w:cs="Tahoma"/>
          <w:spacing w:val="-2"/>
          <w:szCs w:val="18"/>
          <w:lang w:eastAsia="zh-TW"/>
        </w:rPr>
        <w:t>以及使用</w:t>
      </w:r>
      <w:r w:rsidRPr="00330BAC">
        <w:rPr>
          <w:rFonts w:eastAsia="PMingLiU" w:cs="Tahoma"/>
          <w:spacing w:val="-2"/>
          <w:szCs w:val="18"/>
          <w:lang w:eastAsia="zh-TW"/>
        </w:rPr>
        <w:t xml:space="preserve"> Microsoft MAP </w:t>
      </w:r>
      <w:r w:rsidRPr="00330BAC">
        <w:rPr>
          <w:rFonts w:eastAsia="PMingLiU" w:cs="Tahoma"/>
          <w:spacing w:val="-2"/>
          <w:szCs w:val="18"/>
          <w:lang w:eastAsia="zh-TW"/>
        </w:rPr>
        <w:t>工具或任何相等軟體在軟體保證續約之前支援該軟體的實體硬體記錄</w:t>
      </w:r>
      <w:r w:rsidRPr="00330BAC">
        <w:rPr>
          <w:rFonts w:eastAsia="PMingLiU" w:cs="Tahoma"/>
          <w:spacing w:val="-2"/>
          <w:szCs w:val="18"/>
          <w:lang w:eastAsia="zh-TW"/>
        </w:rPr>
        <w:t>)</w:t>
      </w:r>
      <w:r w:rsidRPr="00330BAC">
        <w:rPr>
          <w:rFonts w:eastAsia="PMingLiU" w:cs="Tahoma"/>
          <w:spacing w:val="-2"/>
          <w:szCs w:val="18"/>
          <w:lang w:eastAsia="zh-TW"/>
        </w:rPr>
        <w:t>。</w:t>
      </w:r>
    </w:p>
    <w:p w:rsidR="00A81E83" w:rsidRPr="00330BAC" w:rsidRDefault="00A81E83" w:rsidP="000C03F3">
      <w:pPr>
        <w:numPr>
          <w:ilvl w:val="0"/>
          <w:numId w:val="143"/>
        </w:numPr>
        <w:tabs>
          <w:tab w:val="left" w:pos="1440"/>
        </w:tabs>
        <w:ind w:left="1440"/>
        <w:rPr>
          <w:rFonts w:ascii="PMingLiU" w:eastAsia="PMingLiU" w:hAnsi="PMingLiU" w:cs="Tahoma"/>
          <w:spacing w:val="4"/>
          <w:lang w:eastAsia="zh-TW"/>
        </w:rPr>
      </w:pPr>
      <w:r w:rsidRPr="00330BAC">
        <w:rPr>
          <w:rFonts w:ascii="PMingLiU" w:eastAsia="PMingLiU" w:hAnsi="PMingLiU" w:cs="Tahoma"/>
          <w:spacing w:val="4"/>
          <w:szCs w:val="18"/>
          <w:lang w:eastAsia="zh-TW"/>
        </w:rPr>
        <w:t>某個數目，其等於指派給伺服器的合格使用權數目之數目，超過伺服器上實體處理器的實際數目乘以四。</w:t>
      </w:r>
    </w:p>
    <w:p w:rsidR="000C03F3" w:rsidRDefault="000C03F3" w:rsidP="000C03F3">
      <w:pPr>
        <w:tabs>
          <w:tab w:val="left" w:pos="1440"/>
        </w:tabs>
        <w:rPr>
          <w:rFonts w:eastAsia="PMingLiU" w:cs="Tahoma"/>
          <w:lang w:eastAsia="zh-TW"/>
        </w:rPr>
      </w:pPr>
    </w:p>
    <w:p w:rsidR="00330BAC" w:rsidRDefault="00330BAC" w:rsidP="000C03F3">
      <w:pPr>
        <w:tabs>
          <w:tab w:val="left" w:pos="1440"/>
        </w:tabs>
        <w:rPr>
          <w:rFonts w:eastAsia="PMingLiU" w:cs="Tahoma"/>
          <w:lang w:eastAsia="zh-TW"/>
        </w:rPr>
      </w:pPr>
    </w:p>
    <w:p w:rsidR="00330BAC" w:rsidRDefault="00330BAC" w:rsidP="000C03F3">
      <w:pPr>
        <w:tabs>
          <w:tab w:val="left" w:pos="1440"/>
        </w:tabs>
        <w:rPr>
          <w:rFonts w:eastAsia="PMingLiU" w:cs="Tahoma"/>
          <w:lang w:eastAsia="zh-TW"/>
        </w:rPr>
      </w:pPr>
    </w:p>
    <w:p w:rsidR="00330BAC" w:rsidRPr="00BB059B" w:rsidRDefault="00330BAC" w:rsidP="000C03F3">
      <w:pPr>
        <w:tabs>
          <w:tab w:val="left" w:pos="1440"/>
        </w:tabs>
        <w:rPr>
          <w:rFonts w:eastAsia="PMingLiU" w:cs="Tahoma"/>
          <w:lang w:eastAsia="zh-TW"/>
        </w:rPr>
      </w:pPr>
    </w:p>
    <w:p w:rsidR="000C03F3" w:rsidRPr="00BB059B" w:rsidRDefault="00A81E83" w:rsidP="000C03F3">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w:t>
      </w:r>
      <w:r w:rsidRPr="00BB059B">
        <w:rPr>
          <w:rFonts w:eastAsia="PMingLiU" w:cs="Tahoma"/>
          <w:b/>
          <w:szCs w:val="18"/>
          <w:lang w:eastAsia="zh-TW"/>
        </w:rPr>
        <w:t>)</w:t>
      </w:r>
    </w:p>
    <w:p w:rsidR="00A81E83" w:rsidRPr="00BB059B" w:rsidRDefault="00A81E83" w:rsidP="000C03F3">
      <w:pPr>
        <w:ind w:left="720"/>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日當日或之後第一次進行範圍續約之客戶</w:t>
      </w:r>
      <w:r w:rsidRPr="00BB059B">
        <w:rPr>
          <w:rFonts w:eastAsia="PMingLiU" w:cs="Tahoma"/>
          <w:szCs w:val="18"/>
          <w:lang w:eastAsia="zh-TW"/>
        </w:rPr>
        <w:t>，得為每一部根據</w:t>
      </w:r>
      <w:r w:rsidRPr="00BB059B">
        <w:rPr>
          <w:rFonts w:eastAsia="PMingLiU" w:cs="Tahoma"/>
          <w:szCs w:val="18"/>
          <w:lang w:eastAsia="zh-TW"/>
        </w:rPr>
        <w:t xml:space="preserve"> SQL Server 2008 R2 </w:t>
      </w:r>
      <w:r w:rsidRPr="00BB059B">
        <w:rPr>
          <w:rFonts w:eastAsia="PMingLiU" w:cs="Tahoma"/>
          <w:szCs w:val="18"/>
          <w:lang w:eastAsia="zh-TW"/>
        </w:rPr>
        <w:t>處理器使用權之產品使用權正確授權的伺服器，依下列所述方式取得軟體保證：</w:t>
      </w:r>
    </w:p>
    <w:p w:rsidR="000C03F3" w:rsidRPr="00BB059B" w:rsidRDefault="000C03F3" w:rsidP="000C03F3">
      <w:pPr>
        <w:ind w:left="720"/>
        <w:rPr>
          <w:rFonts w:eastAsia="PMingLiU" w:cs="Tahoma"/>
          <w:lang w:eastAsia="zh-TW"/>
        </w:rPr>
      </w:pPr>
    </w:p>
    <w:p w:rsidR="00A81E83" w:rsidRPr="00BB059B" w:rsidRDefault="00A81E83" w:rsidP="000C03F3">
      <w:pPr>
        <w:numPr>
          <w:ilvl w:val="3"/>
          <w:numId w:val="111"/>
        </w:numPr>
        <w:tabs>
          <w:tab w:val="left" w:pos="1170"/>
        </w:tabs>
        <w:spacing w:after="60"/>
        <w:ind w:left="1440" w:hanging="36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日以前取得之使用權為合格使用權，客戶得依前述「第一次續約期間</w:t>
      </w:r>
      <w:r w:rsidRPr="00BB059B">
        <w:rPr>
          <w:rFonts w:eastAsia="PMingLiU" w:cs="Tahoma"/>
          <w:szCs w:val="18"/>
          <w:lang w:eastAsia="zh-TW"/>
        </w:rPr>
        <w:t xml:space="preserve"> (</w:t>
      </w:r>
      <w:r w:rsidRPr="00BB059B">
        <w:rPr>
          <w:rFonts w:eastAsia="PMingLiU" w:cs="Tahoma"/>
          <w:szCs w:val="18"/>
          <w:lang w:eastAsia="zh-TW"/>
        </w:rPr>
        <w:t>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」小節所述條款進行</w:t>
      </w:r>
      <w:r w:rsidRPr="00BB059B">
        <w:rPr>
          <w:rFonts w:eastAsia="PMingLiU" w:cs="Tahoma"/>
          <w:szCs w:val="18"/>
          <w:lang w:eastAsia="zh-TW"/>
        </w:rPr>
        <w:t xml:space="preserve"> SA </w:t>
      </w:r>
      <w:r w:rsidRPr="00BB059B">
        <w:rPr>
          <w:rFonts w:eastAsia="PMingLiU" w:cs="Tahoma"/>
          <w:szCs w:val="18"/>
          <w:lang w:eastAsia="zh-TW"/>
        </w:rPr>
        <w:t>續約，</w:t>
      </w:r>
    </w:p>
    <w:p w:rsidR="00A81E83" w:rsidRPr="00BB059B" w:rsidRDefault="00A81E83" w:rsidP="000C03F3">
      <w:pPr>
        <w:numPr>
          <w:ilvl w:val="3"/>
          <w:numId w:val="111"/>
        </w:numPr>
        <w:tabs>
          <w:tab w:val="left" w:pos="1170"/>
        </w:tabs>
        <w:spacing w:after="60"/>
        <w:ind w:left="1440" w:hanging="360"/>
        <w:rPr>
          <w:rFonts w:eastAsia="PMingLiU" w:cs="Tahoma"/>
          <w:lang w:eastAsia="zh-TW"/>
        </w:rPr>
      </w:pPr>
      <w:r w:rsidRPr="00BB059B">
        <w:rPr>
          <w:rFonts w:eastAsia="PMingLiU" w:cs="Tahoma"/>
          <w:szCs w:val="18"/>
        </w:rPr>
        <w:t>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日以後取得之使用權，客戶得為每一份</w:t>
      </w:r>
      <w:r w:rsidRPr="00BB059B">
        <w:rPr>
          <w:rFonts w:eastAsia="PMingLiU" w:cs="Tahoma"/>
          <w:szCs w:val="18"/>
        </w:rPr>
        <w:t xml:space="preserve"> SQL Server 2008 R2 Workgroup </w:t>
      </w:r>
      <w:r w:rsidRPr="00BB059B">
        <w:rPr>
          <w:rFonts w:eastAsia="PMingLiU" w:cs="Tahoma"/>
          <w:szCs w:val="18"/>
        </w:rPr>
        <w:t>處理器使用權於未取得基礎核心使用權的情況下，為四個</w:t>
      </w:r>
      <w:r w:rsidRPr="00BB059B">
        <w:rPr>
          <w:rFonts w:eastAsia="PMingLiU" w:cs="Tahoma"/>
          <w:szCs w:val="18"/>
        </w:rPr>
        <w:t xml:space="preserve"> SQL Server Standard </w:t>
      </w:r>
      <w:r w:rsidRPr="00BB059B">
        <w:rPr>
          <w:rFonts w:eastAsia="PMingLiU" w:cs="Tahoma"/>
          <w:szCs w:val="18"/>
        </w:rPr>
        <w:t>核心使用權進行</w:t>
      </w:r>
      <w:r w:rsidRPr="00BB059B">
        <w:rPr>
          <w:rFonts w:eastAsia="PMingLiU" w:cs="Tahoma"/>
          <w:szCs w:val="18"/>
        </w:rPr>
        <w:t xml:space="preserve"> SA </w:t>
      </w:r>
      <w:r w:rsidRPr="00BB059B">
        <w:rPr>
          <w:rFonts w:eastAsia="PMingLiU" w:cs="Tahoma"/>
          <w:szCs w:val="18"/>
        </w:rPr>
        <w:t>續約。</w:t>
      </w:r>
      <w:r w:rsidR="00330BAC">
        <w:rPr>
          <w:rFonts w:eastAsia="PMingLiU" w:cs="Tahoma"/>
          <w:szCs w:val="18"/>
        </w:rPr>
        <w:br/>
      </w:r>
      <w:r w:rsidRPr="00BB059B">
        <w:rPr>
          <w:rFonts w:eastAsia="PMingLiU" w:cs="Tahoma"/>
          <w:szCs w:val="18"/>
          <w:lang w:eastAsia="zh-TW"/>
        </w:rPr>
        <w:t>針對持續用於</w:t>
      </w:r>
      <w:r w:rsidRPr="00BB059B">
        <w:rPr>
          <w:rFonts w:eastAsia="PMingLiU" w:cs="Tahoma"/>
          <w:szCs w:val="18"/>
          <w:lang w:eastAsia="zh-TW"/>
        </w:rPr>
        <w:t xml:space="preserve"> SQL Server 2012 </w:t>
      </w:r>
      <w:r w:rsidRPr="00BB059B">
        <w:rPr>
          <w:rFonts w:eastAsia="PMingLiU" w:cs="Tahoma"/>
          <w:szCs w:val="18"/>
          <w:lang w:eastAsia="zh-TW"/>
        </w:rPr>
        <w:t>的處理器，每一處理器如需四個以上的核心使用權，客戶就必須取得額外的核心使用權。</w:t>
      </w:r>
    </w:p>
    <w:p w:rsidR="00A81E83" w:rsidRPr="00BB059B" w:rsidRDefault="00A81E83" w:rsidP="000C03F3">
      <w:pPr>
        <w:numPr>
          <w:ilvl w:val="0"/>
          <w:numId w:val="64"/>
        </w:numPr>
        <w:tabs>
          <w:tab w:val="left" w:pos="720"/>
          <w:tab w:val="left" w:pos="1170"/>
        </w:tabs>
        <w:spacing w:after="60"/>
        <w:ind w:left="1440"/>
        <w:rPr>
          <w:rFonts w:eastAsia="PMingLiU" w:cs="Tahoma"/>
          <w:lang w:eastAsia="zh-TW"/>
        </w:rPr>
      </w:pPr>
      <w:r w:rsidRPr="00BB059B">
        <w:rPr>
          <w:rFonts w:eastAsia="PMingLiU" w:cs="Tahoma"/>
          <w:szCs w:val="18"/>
          <w:lang w:eastAsia="zh-TW"/>
        </w:rPr>
        <w:t>一旦依本優惠方案取得核心使用權的軟體保證，客戶的處理器使用權便不再有效。取得</w:t>
      </w:r>
      <w:r w:rsidRPr="00BB059B">
        <w:rPr>
          <w:rFonts w:eastAsia="PMingLiU" w:cs="Tahoma"/>
          <w:szCs w:val="18"/>
          <w:lang w:eastAsia="zh-TW"/>
        </w:rPr>
        <w:t xml:space="preserve"> SQL Server </w:t>
      </w:r>
      <w:r w:rsidRPr="00BB059B">
        <w:rPr>
          <w:rFonts w:eastAsia="PMingLiU" w:cs="Tahoma"/>
          <w:szCs w:val="18"/>
          <w:lang w:eastAsia="zh-TW"/>
        </w:rPr>
        <w:t>核心使用權軟體保證選擇方案不適用於依訂閱方案的範圍續約。</w:t>
      </w:r>
    </w:p>
    <w:p w:rsidR="000C03F3" w:rsidRPr="00BB059B" w:rsidRDefault="000C03F3" w:rsidP="000C03F3">
      <w:pPr>
        <w:tabs>
          <w:tab w:val="left" w:pos="720"/>
        </w:tabs>
        <w:ind w:left="720"/>
        <w:rPr>
          <w:rFonts w:eastAsia="PMingLiU" w:cs="Tahoma"/>
          <w:lang w:eastAsia="zh-TW"/>
        </w:rPr>
      </w:pPr>
    </w:p>
    <w:p w:rsidR="000C03F3" w:rsidRPr="00BB059B" w:rsidRDefault="00A81E83" w:rsidP="000C03F3">
      <w:pPr>
        <w:tabs>
          <w:tab w:val="left" w:pos="720"/>
          <w:tab w:val="left" w:pos="1800"/>
        </w:tabs>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日之前屆滿，其選擇不續約</w:t>
      </w:r>
    </w:p>
    <w:p w:rsidR="00A81E83" w:rsidRPr="00BB059B" w:rsidRDefault="00A81E83" w:rsidP="000C03F3">
      <w:pPr>
        <w:tabs>
          <w:tab w:val="left" w:pos="720"/>
          <w:tab w:val="left" w:pos="1800"/>
        </w:tabs>
        <w:ind w:left="720"/>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日之前屆滿、且選擇買斷處理器使用權的</w:t>
      </w:r>
      <w:r w:rsidRPr="00BB059B">
        <w:rPr>
          <w:rFonts w:eastAsia="PMingLiU" w:cs="Tahoma"/>
          <w:szCs w:val="18"/>
        </w:rPr>
        <w:t xml:space="preserve">Enterprise Subscription </w:t>
      </w:r>
      <w:r w:rsidRPr="00BB059B">
        <w:rPr>
          <w:rFonts w:eastAsia="PMingLiU" w:cs="Tahoma"/>
          <w:bCs/>
          <w:color w:val="000000"/>
          <w:szCs w:val="18"/>
        </w:rPr>
        <w:t>和</w:t>
      </w:r>
      <w:r w:rsidRPr="00BB059B">
        <w:rPr>
          <w:rFonts w:eastAsia="PMingLiU" w:cs="Tahoma"/>
          <w:bCs/>
          <w:color w:val="000000"/>
          <w:szCs w:val="18"/>
        </w:rPr>
        <w:t xml:space="preserve"> Open Value Subscription </w:t>
      </w:r>
      <w:r w:rsidRPr="00BB059B">
        <w:rPr>
          <w:rFonts w:eastAsia="PMingLiU" w:cs="Tahoma"/>
          <w:szCs w:val="18"/>
        </w:rPr>
        <w:t>客戶，和依合約取得永久使用權並選擇不要續約軟體保證的任何其他客戶，均得依該等使用權執行</w:t>
      </w:r>
      <w:r w:rsidRPr="00BB059B">
        <w:rPr>
          <w:rFonts w:eastAsia="PMingLiU" w:cs="Tahoma"/>
          <w:szCs w:val="18"/>
        </w:rPr>
        <w:t xml:space="preserve"> SQL Server 2008 R2 </w:t>
      </w:r>
      <w:r w:rsidRPr="00BB059B">
        <w:rPr>
          <w:rFonts w:eastAsia="PMingLiU" w:cs="Tahoma"/>
          <w:szCs w:val="18"/>
        </w:rPr>
        <w:t>或</w:t>
      </w:r>
      <w:r w:rsidRPr="00BB059B">
        <w:rPr>
          <w:rFonts w:eastAsia="PMingLiU" w:cs="Tahoma"/>
          <w:szCs w:val="18"/>
        </w:rPr>
        <w:t xml:space="preserve"> SQL Server 2012</w:t>
      </w:r>
      <w:r w:rsidRPr="00BB059B">
        <w:rPr>
          <w:rFonts w:eastAsia="PMingLiU" w:cs="Tahoma"/>
          <w:szCs w:val="18"/>
        </w:rPr>
        <w:t>，如下所述：</w:t>
      </w:r>
    </w:p>
    <w:p w:rsidR="000C03F3" w:rsidRPr="00BB059B" w:rsidRDefault="000C03F3" w:rsidP="000C03F3">
      <w:pPr>
        <w:tabs>
          <w:tab w:val="left" w:pos="720"/>
          <w:tab w:val="left" w:pos="1800"/>
        </w:tabs>
        <w:ind w:left="720"/>
        <w:rPr>
          <w:rFonts w:eastAsia="PMingLiU" w:cs="Tahoma"/>
        </w:rPr>
      </w:pPr>
    </w:p>
    <w:p w:rsidR="00A81E83" w:rsidRPr="00BB059B" w:rsidRDefault="00A81E83" w:rsidP="000C03F3">
      <w:pPr>
        <w:numPr>
          <w:ilvl w:val="0"/>
          <w:numId w:val="73"/>
        </w:numPr>
        <w:tabs>
          <w:tab w:val="left" w:pos="1440"/>
        </w:tabs>
        <w:spacing w:after="60"/>
        <w:ind w:left="1440"/>
        <w:rPr>
          <w:rFonts w:eastAsia="PMingLiU" w:cs="Tahoma"/>
        </w:rPr>
      </w:pPr>
      <w:r w:rsidRPr="00BB059B">
        <w:rPr>
          <w:rFonts w:eastAsia="PMingLiU" w:cs="Tahoma"/>
          <w:b/>
          <w:szCs w:val="18"/>
        </w:rPr>
        <w:t>SQL Server 2008 R2 Workgroup</w:t>
      </w:r>
      <w:r w:rsidRPr="00BB059B">
        <w:rPr>
          <w:rFonts w:eastAsia="PMingLiU" w:cs="Tahoma"/>
          <w:b/>
          <w:szCs w:val="18"/>
        </w:rPr>
        <w:t>：</w:t>
      </w:r>
      <w:r w:rsidRPr="00BB059B">
        <w:rPr>
          <w:rFonts w:eastAsia="PMingLiU" w:cs="Tahoma"/>
          <w:szCs w:val="18"/>
        </w:rPr>
        <w:t>本軟體版本之持續使用需受</w:t>
      </w:r>
      <w:r w:rsidRPr="00BB059B">
        <w:rPr>
          <w:rFonts w:eastAsia="PMingLiU" w:cs="Tahoma"/>
          <w:szCs w:val="18"/>
        </w:rPr>
        <w:t xml:space="preserve"> SQL Server 2008 R2 Workgroup </w:t>
      </w:r>
      <w:r w:rsidRPr="00BB059B">
        <w:rPr>
          <w:rFonts w:eastAsia="PMingLiU" w:cs="Tahoma"/>
          <w:szCs w:val="18"/>
        </w:rPr>
        <w:t>處理器使用權之產品使用權所拘束。客戶依照伺服器陣列內的使用權行動性或透過軟體保證的使用權行動性不再擁有權利。</w:t>
      </w:r>
    </w:p>
    <w:p w:rsidR="00A81E83" w:rsidRPr="00BB059B" w:rsidRDefault="00A81E83" w:rsidP="000C03F3">
      <w:pPr>
        <w:numPr>
          <w:ilvl w:val="0"/>
          <w:numId w:val="73"/>
        </w:numPr>
        <w:tabs>
          <w:tab w:val="left" w:pos="1440"/>
        </w:tabs>
        <w:spacing w:after="60"/>
        <w:ind w:left="1440"/>
        <w:rPr>
          <w:rFonts w:eastAsia="PMingLiU" w:cs="Tahoma"/>
        </w:rPr>
      </w:pPr>
      <w:r w:rsidRPr="00BB059B">
        <w:rPr>
          <w:rFonts w:eastAsia="PMingLiU" w:cs="Tahoma"/>
          <w:b/>
          <w:szCs w:val="18"/>
        </w:rPr>
        <w:t>SQL Server 2012 Standard Core</w:t>
      </w:r>
      <w:r w:rsidRPr="00BB059B">
        <w:rPr>
          <w:rFonts w:eastAsia="PMingLiU" w:cs="Tahoma"/>
          <w:b/>
          <w:szCs w:val="18"/>
        </w:rPr>
        <w:t>：</w:t>
      </w:r>
      <w:r w:rsidRPr="00BB059B">
        <w:rPr>
          <w:rFonts w:eastAsia="PMingLiU" w:cs="Tahoma"/>
          <w:szCs w:val="18"/>
        </w:rPr>
        <w:t>本軟體版本之使用需受</w:t>
      </w:r>
      <w:r w:rsidRPr="00BB059B">
        <w:rPr>
          <w:rFonts w:eastAsia="PMingLiU" w:cs="Tahoma"/>
          <w:szCs w:val="18"/>
        </w:rPr>
        <w:t xml:space="preserve"> SQL Server 2008 R2 Standard </w:t>
      </w:r>
      <w:r w:rsidRPr="00BB059B">
        <w:rPr>
          <w:rFonts w:eastAsia="PMingLiU" w:cs="Tahoma"/>
          <w:szCs w:val="18"/>
        </w:rPr>
        <w:t>處理器使用權之產品使用權所拘束；不過：</w:t>
      </w:r>
    </w:p>
    <w:p w:rsidR="00A81E83" w:rsidRPr="00BB059B" w:rsidRDefault="00A81E83" w:rsidP="000C03F3">
      <w:pPr>
        <w:numPr>
          <w:ilvl w:val="1"/>
          <w:numId w:val="73"/>
        </w:numPr>
        <w:tabs>
          <w:tab w:val="left" w:pos="1800"/>
        </w:tabs>
        <w:spacing w:after="60"/>
        <w:ind w:left="1800"/>
        <w:rPr>
          <w:rFonts w:eastAsia="PMingLiU" w:cs="Tahoma"/>
          <w:lang w:eastAsia="zh-TW"/>
        </w:rPr>
      </w:pPr>
      <w:r w:rsidRPr="00BB059B">
        <w:rPr>
          <w:rFonts w:eastAsia="PMingLiU" w:cs="Tahoma"/>
          <w:szCs w:val="18"/>
          <w:lang w:eastAsia="zh-TW"/>
        </w:rPr>
        <w:t>客戶依照伺服器陣列內的使用權行動性或透過軟體保證的使用權行動性不再擁有權利；以及</w:t>
      </w:r>
    </w:p>
    <w:p w:rsidR="00A81E83" w:rsidRPr="00330BAC" w:rsidRDefault="00A81E83" w:rsidP="000C03F3">
      <w:pPr>
        <w:numPr>
          <w:ilvl w:val="1"/>
          <w:numId w:val="73"/>
        </w:numPr>
        <w:tabs>
          <w:tab w:val="left" w:pos="1800"/>
        </w:tabs>
        <w:spacing w:after="60"/>
        <w:ind w:left="1800"/>
        <w:rPr>
          <w:rFonts w:eastAsia="PMingLiU" w:cs="Tahoma"/>
          <w:spacing w:val="-2"/>
          <w:lang w:eastAsia="zh-TW"/>
        </w:rPr>
      </w:pPr>
      <w:r w:rsidRPr="00330BAC">
        <w:rPr>
          <w:rFonts w:eastAsia="PMingLiU" w:cs="Tahoma"/>
          <w:spacing w:val="-2"/>
          <w:szCs w:val="18"/>
          <w:lang w:eastAsia="zh-TW"/>
        </w:rPr>
        <w:t>與其「核心使用權的相當權利」相關之使用權的任何重新指定需受以下</w:t>
      </w:r>
      <w:r w:rsidRPr="00330BAC">
        <w:rPr>
          <w:rFonts w:eastAsia="PMingLiU" w:cs="Tahoma"/>
          <w:spacing w:val="-2"/>
          <w:szCs w:val="18"/>
          <w:lang w:eastAsia="zh-TW"/>
        </w:rPr>
        <w:t xml:space="preserve"> (i) </w:t>
      </w:r>
      <w:r w:rsidRPr="00330BAC">
        <w:rPr>
          <w:rFonts w:eastAsia="PMingLiU" w:cs="Tahoma"/>
          <w:spacing w:val="-2"/>
          <w:szCs w:val="18"/>
          <w:lang w:eastAsia="zh-TW"/>
        </w:rPr>
        <w:t>和</w:t>
      </w:r>
      <w:r w:rsidRPr="00330BAC">
        <w:rPr>
          <w:rFonts w:eastAsia="PMingLiU" w:cs="Tahoma"/>
          <w:spacing w:val="-2"/>
          <w:szCs w:val="18"/>
          <w:lang w:eastAsia="zh-TW"/>
        </w:rPr>
        <w:t xml:space="preserve"> (ii) </w:t>
      </w:r>
      <w:r w:rsidRPr="00330BAC">
        <w:rPr>
          <w:rFonts w:eastAsia="PMingLiU" w:cs="Tahoma"/>
          <w:spacing w:val="-2"/>
          <w:szCs w:val="18"/>
          <w:lang w:eastAsia="zh-TW"/>
        </w:rPr>
        <w:t>之限制所拘束。核心使用權的相當權利判斷如下。</w:t>
      </w:r>
    </w:p>
    <w:p w:rsidR="00A81E83" w:rsidRPr="00BB059B" w:rsidRDefault="00A81E83" w:rsidP="000C03F3">
      <w:pPr>
        <w:numPr>
          <w:ilvl w:val="2"/>
          <w:numId w:val="73"/>
        </w:numPr>
        <w:tabs>
          <w:tab w:val="left" w:pos="2160"/>
        </w:tabs>
        <w:spacing w:after="60"/>
        <w:rPr>
          <w:rFonts w:eastAsia="PMingLiU" w:cs="Tahoma"/>
          <w:lang w:eastAsia="zh-TW"/>
        </w:rPr>
      </w:pPr>
      <w:r w:rsidRPr="00BB059B">
        <w:rPr>
          <w:rFonts w:eastAsia="PMingLiU" w:cs="Tahoma"/>
          <w:szCs w:val="18"/>
          <w:lang w:eastAsia="zh-TW"/>
        </w:rPr>
        <w:t>若使用權的數目等於不超過下列任一數的數目：</w:t>
      </w:r>
      <w:r w:rsidRPr="00BB059B">
        <w:rPr>
          <w:rFonts w:eastAsia="PMingLiU" w:cs="Tahoma"/>
          <w:szCs w:val="18"/>
          <w:lang w:eastAsia="zh-TW"/>
        </w:rPr>
        <w:t xml:space="preserve">(x) </w:t>
      </w:r>
      <w:r w:rsidRPr="00BB059B">
        <w:rPr>
          <w:rFonts w:eastAsia="PMingLiU" w:cs="Tahoma"/>
          <w:szCs w:val="18"/>
          <w:lang w:eastAsia="zh-TW"/>
        </w:rPr>
        <w:t>在軟體保證屆滿之前立即指派給授權伺服器之處理器使用權總數，或</w:t>
      </w:r>
      <w:r w:rsidRPr="00BB059B">
        <w:rPr>
          <w:rFonts w:eastAsia="PMingLiU" w:cs="Tahoma"/>
          <w:szCs w:val="18"/>
          <w:lang w:eastAsia="zh-TW"/>
        </w:rPr>
        <w:t xml:space="preserve"> (y) </w:t>
      </w:r>
      <w:r w:rsidRPr="00BB059B">
        <w:rPr>
          <w:rFonts w:eastAsia="PMingLiU" w:cs="Tahoma"/>
          <w:szCs w:val="18"/>
          <w:lang w:eastAsia="zh-TW"/>
        </w:rPr>
        <w:t>該伺服器上的實體處理器總數，則核心使用權的相當權利會大於：</w:t>
      </w:r>
    </w:p>
    <w:p w:rsidR="00A81E83" w:rsidRPr="00BB059B" w:rsidRDefault="00A81E83" w:rsidP="000C03F3">
      <w:pPr>
        <w:numPr>
          <w:ilvl w:val="4"/>
          <w:numId w:val="64"/>
        </w:numPr>
        <w:tabs>
          <w:tab w:val="left" w:pos="2520"/>
        </w:tabs>
        <w:spacing w:after="60"/>
        <w:ind w:left="2520"/>
        <w:rPr>
          <w:rFonts w:eastAsia="PMingLiU" w:cs="Tahoma"/>
          <w:lang w:eastAsia="zh-TW"/>
        </w:rPr>
      </w:pPr>
      <w:r w:rsidRPr="00BB059B">
        <w:rPr>
          <w:rFonts w:eastAsia="PMingLiU" w:cs="Tahoma"/>
          <w:szCs w:val="18"/>
          <w:lang w:eastAsia="zh-TW"/>
        </w:rPr>
        <w:t>每一處理器使用權四個核心，或</w:t>
      </w:r>
    </w:p>
    <w:p w:rsidR="00A81E83" w:rsidRPr="00BB059B" w:rsidRDefault="00A81E83" w:rsidP="000C03F3">
      <w:pPr>
        <w:numPr>
          <w:ilvl w:val="4"/>
          <w:numId w:val="64"/>
        </w:numPr>
        <w:tabs>
          <w:tab w:val="left" w:pos="2520"/>
        </w:tabs>
        <w:spacing w:after="60"/>
        <w:ind w:left="2520"/>
        <w:rPr>
          <w:rFonts w:eastAsia="PMingLiU" w:cs="Tahoma"/>
          <w:lang w:eastAsia="zh-TW"/>
        </w:rPr>
      </w:pPr>
      <w:r w:rsidRPr="00BB059B">
        <w:rPr>
          <w:rFonts w:eastAsia="PMingLiU" w:cs="Tahoma"/>
          <w:szCs w:val="18"/>
          <w:lang w:eastAsia="zh-TW"/>
        </w:rPr>
        <w:t>根據每一實體處理器之實際核心數目的每一處理器使用權之核心數目，乘以適當的核心係數。</w:t>
      </w:r>
      <w:r w:rsidRPr="00BB059B">
        <w:rPr>
          <w:rFonts w:eastAsia="PMingLiU" w:cs="Tahoma"/>
          <w:szCs w:val="18"/>
          <w:lang w:eastAsia="zh-TW"/>
        </w:rPr>
        <w:t>(</w:t>
      </w:r>
      <w:r w:rsidRPr="00BB059B">
        <w:rPr>
          <w:rFonts w:eastAsia="PMingLiU" w:cs="Tahoma"/>
          <w:szCs w:val="18"/>
          <w:lang w:eastAsia="zh-TW"/>
        </w:rPr>
        <w:t>若每一實體處理器的實際數目超過四個，客戶必須維護一份伺服器上執行之</w:t>
      </w:r>
      <w:r w:rsidRPr="00BB059B">
        <w:rPr>
          <w:rFonts w:eastAsia="PMingLiU" w:cs="Tahoma"/>
          <w:szCs w:val="18"/>
          <w:lang w:eastAsia="zh-TW"/>
        </w:rPr>
        <w:t xml:space="preserve"> SQL Server </w:t>
      </w:r>
      <w:r w:rsidRPr="00BB059B">
        <w:rPr>
          <w:rFonts w:eastAsia="PMingLiU" w:cs="Tahoma"/>
          <w:szCs w:val="18"/>
          <w:lang w:eastAsia="zh-TW"/>
        </w:rPr>
        <w:t>軟體之組態記錄</w:t>
      </w:r>
      <w:r w:rsidRPr="00BB059B">
        <w:rPr>
          <w:rFonts w:eastAsia="PMingLiU" w:cs="Tahoma"/>
          <w:szCs w:val="18"/>
          <w:lang w:eastAsia="zh-TW"/>
        </w:rPr>
        <w:t xml:space="preserve"> (</w:t>
      </w:r>
      <w:r w:rsidRPr="00BB059B">
        <w:rPr>
          <w:rFonts w:eastAsia="PMingLiU" w:cs="Tahoma"/>
          <w:szCs w:val="18"/>
          <w:lang w:eastAsia="zh-TW"/>
        </w:rPr>
        <w:t>在授權伺服器上之作業系統環境中執行的授權執行個體</w:t>
      </w:r>
      <w:r w:rsidRPr="00BB059B">
        <w:rPr>
          <w:rFonts w:eastAsia="PMingLiU" w:cs="Tahoma"/>
          <w:szCs w:val="18"/>
          <w:lang w:eastAsia="zh-TW"/>
        </w:rPr>
        <w:t xml:space="preserve">) </w:t>
      </w:r>
      <w:r w:rsidRPr="00BB059B">
        <w:rPr>
          <w:rFonts w:eastAsia="PMingLiU" w:cs="Tahoma"/>
          <w:szCs w:val="18"/>
          <w:lang w:eastAsia="zh-TW"/>
        </w:rPr>
        <w:t>以及使用</w:t>
      </w:r>
      <w:r w:rsidRPr="00BB059B">
        <w:rPr>
          <w:rFonts w:eastAsia="PMingLiU" w:cs="Tahoma"/>
          <w:szCs w:val="18"/>
          <w:lang w:eastAsia="zh-TW"/>
        </w:rPr>
        <w:t xml:space="preserve"> Microsoft MAP </w:t>
      </w:r>
      <w:r w:rsidRPr="00BB059B">
        <w:rPr>
          <w:rFonts w:eastAsia="PMingLiU" w:cs="Tahoma"/>
          <w:szCs w:val="18"/>
          <w:lang w:eastAsia="zh-TW"/>
        </w:rPr>
        <w:t>工具或任何相等軟體在軟體保證屆滿之前支援該軟體的實體硬體記錄</w:t>
      </w:r>
      <w:r w:rsidRPr="00BB059B">
        <w:rPr>
          <w:rFonts w:eastAsia="PMingLiU" w:cs="Tahoma"/>
          <w:szCs w:val="18"/>
          <w:lang w:eastAsia="zh-TW"/>
        </w:rPr>
        <w:t>)</w:t>
      </w:r>
      <w:r w:rsidRPr="00BB059B">
        <w:rPr>
          <w:rFonts w:eastAsia="PMingLiU" w:cs="Tahoma"/>
          <w:szCs w:val="18"/>
          <w:lang w:eastAsia="zh-TW"/>
        </w:rPr>
        <w:t>。</w:t>
      </w:r>
    </w:p>
    <w:p w:rsidR="00A81E83" w:rsidRPr="00BB059B" w:rsidRDefault="00A81E83" w:rsidP="000C03F3">
      <w:pPr>
        <w:numPr>
          <w:ilvl w:val="1"/>
          <w:numId w:val="73"/>
        </w:numPr>
        <w:tabs>
          <w:tab w:val="left" w:pos="1800"/>
        </w:tabs>
        <w:spacing w:after="60"/>
        <w:ind w:left="1800"/>
        <w:rPr>
          <w:rFonts w:eastAsia="PMingLiU" w:cs="Tahoma"/>
          <w:lang w:eastAsia="zh-TW"/>
        </w:rPr>
      </w:pPr>
      <w:r w:rsidRPr="00BB059B">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BB059B" w:rsidRDefault="00A81E83" w:rsidP="000C03F3">
      <w:pPr>
        <w:numPr>
          <w:ilvl w:val="1"/>
          <w:numId w:val="73"/>
        </w:numPr>
        <w:tabs>
          <w:tab w:val="left" w:pos="1800"/>
        </w:tabs>
        <w:spacing w:after="60"/>
        <w:ind w:left="1800"/>
        <w:rPr>
          <w:rFonts w:eastAsia="PMingLiU" w:cs="Tahoma"/>
          <w:lang w:eastAsia="zh-TW"/>
        </w:rPr>
      </w:pPr>
      <w:r w:rsidRPr="00BB059B">
        <w:rPr>
          <w:rFonts w:eastAsia="PMingLiU" w:cs="Tahoma"/>
          <w:szCs w:val="18"/>
          <w:lang w:eastAsia="zh-TW"/>
        </w:rPr>
        <w:t>客戶得將使用權重新指定至另一部伺服器上。然而，客戶若將使用權重新指定至另一部伺服器，則需遵守</w:t>
      </w:r>
      <w:r w:rsidRPr="00BB059B">
        <w:rPr>
          <w:rFonts w:eastAsia="PMingLiU" w:cs="Tahoma"/>
          <w:szCs w:val="18"/>
          <w:lang w:eastAsia="zh-TW"/>
        </w:rPr>
        <w:t xml:space="preserve"> SQL Server 2012 </w:t>
      </w:r>
      <w:r w:rsidRPr="00BB059B">
        <w:rPr>
          <w:rFonts w:eastAsia="PMingLiU" w:cs="Tahoma"/>
          <w:szCs w:val="18"/>
          <w:lang w:eastAsia="zh-TW"/>
        </w:rPr>
        <w:t>之使用權利。根據</w:t>
      </w:r>
      <w:r w:rsidRPr="00BB059B">
        <w:rPr>
          <w:rFonts w:eastAsia="PMingLiU" w:cs="Tahoma"/>
          <w:szCs w:val="18"/>
          <w:lang w:eastAsia="zh-TW"/>
        </w:rPr>
        <w:t xml:space="preserve"> SQL 2012 </w:t>
      </w:r>
      <w:r w:rsidRPr="00BB059B">
        <w:rPr>
          <w:rFonts w:eastAsia="PMingLiU" w:cs="Tahoma"/>
          <w:szCs w:val="18"/>
          <w:lang w:eastAsia="zh-TW"/>
        </w:rPr>
        <w:t>使用權利將核心使用權指定至伺服</w:t>
      </w:r>
      <w:r w:rsidR="00330BAC">
        <w:rPr>
          <w:rFonts w:eastAsia="PMingLiU" w:cs="Tahoma"/>
          <w:szCs w:val="18"/>
          <w:lang w:eastAsia="zh-TW"/>
        </w:rPr>
        <w:br/>
      </w:r>
      <w:r w:rsidRPr="00BB059B">
        <w:rPr>
          <w:rFonts w:eastAsia="PMingLiU" w:cs="Tahoma"/>
          <w:szCs w:val="18"/>
          <w:lang w:eastAsia="zh-TW"/>
        </w:rPr>
        <w:t>器時，客戶得將其現有使用權的核心使用權同等權利，與其他</w:t>
      </w:r>
      <w:r w:rsidRPr="00BB059B">
        <w:rPr>
          <w:rFonts w:eastAsia="PMingLiU" w:cs="Tahoma"/>
          <w:szCs w:val="18"/>
          <w:lang w:eastAsia="zh-TW"/>
        </w:rPr>
        <w:t xml:space="preserve"> SQL Server 2012 </w:t>
      </w:r>
      <w:r w:rsidRPr="00BB059B">
        <w:rPr>
          <w:rFonts w:eastAsia="PMingLiU" w:cs="Tahoma"/>
          <w:szCs w:val="18"/>
          <w:lang w:eastAsia="zh-TW"/>
        </w:rPr>
        <w:t>核心使用權相互合併。</w:t>
      </w:r>
    </w:p>
    <w:p w:rsidR="00A81E83" w:rsidRPr="00BB059B" w:rsidRDefault="00A81E83" w:rsidP="000C03F3">
      <w:pPr>
        <w:numPr>
          <w:ilvl w:val="1"/>
          <w:numId w:val="73"/>
        </w:numPr>
        <w:tabs>
          <w:tab w:val="left" w:pos="1800"/>
        </w:tabs>
        <w:spacing w:after="60"/>
        <w:ind w:left="1800"/>
        <w:rPr>
          <w:rFonts w:eastAsia="PMingLiU" w:cs="Tahoma"/>
          <w:lang w:eastAsia="zh-TW"/>
        </w:rPr>
      </w:pPr>
      <w:r w:rsidRPr="00BB059B">
        <w:rPr>
          <w:rFonts w:eastAsia="PMingLiU" w:cs="Tahoma"/>
          <w:szCs w:val="18"/>
          <w:lang w:eastAsia="zh-TW"/>
        </w:rPr>
        <w:t>客戶視為核心使用權的相等權利並未默示客戶得跨兩個或更多處理器指派單一處理器使用</w:t>
      </w:r>
      <w:r w:rsidR="00330BAC">
        <w:rPr>
          <w:rFonts w:eastAsia="PMingLiU" w:cs="Tahoma"/>
          <w:szCs w:val="18"/>
          <w:lang w:eastAsia="zh-TW"/>
        </w:rPr>
        <w:br/>
      </w:r>
      <w:r w:rsidRPr="00BB059B">
        <w:rPr>
          <w:rFonts w:eastAsia="PMingLiU" w:cs="Tahoma"/>
          <w:szCs w:val="18"/>
          <w:lang w:eastAsia="zh-TW"/>
        </w:rPr>
        <w:t>權至核心。</w:t>
      </w:r>
    </w:p>
    <w:p w:rsidR="000C03F3" w:rsidRDefault="000C03F3" w:rsidP="000C03F3">
      <w:pPr>
        <w:tabs>
          <w:tab w:val="left" w:pos="1800"/>
        </w:tabs>
        <w:spacing w:after="60"/>
        <w:rPr>
          <w:rFonts w:eastAsia="PMingLiU" w:cs="Tahoma"/>
          <w:lang w:eastAsia="zh-TW"/>
        </w:rPr>
      </w:pPr>
    </w:p>
    <w:p w:rsidR="00330BAC" w:rsidRDefault="00330BAC" w:rsidP="000C03F3">
      <w:pPr>
        <w:tabs>
          <w:tab w:val="left" w:pos="1800"/>
        </w:tabs>
        <w:spacing w:after="60"/>
        <w:rPr>
          <w:rFonts w:eastAsia="PMingLiU" w:cs="Tahoma"/>
          <w:lang w:eastAsia="zh-TW"/>
        </w:rPr>
      </w:pPr>
    </w:p>
    <w:p w:rsidR="00330BAC" w:rsidRDefault="00330BAC" w:rsidP="000C03F3">
      <w:pPr>
        <w:tabs>
          <w:tab w:val="left" w:pos="1800"/>
        </w:tabs>
        <w:spacing w:after="60"/>
        <w:rPr>
          <w:rFonts w:eastAsia="PMingLiU" w:cs="Tahoma"/>
          <w:lang w:eastAsia="zh-TW"/>
        </w:rPr>
      </w:pPr>
    </w:p>
    <w:p w:rsidR="00330BAC" w:rsidRDefault="00330BAC" w:rsidP="000C03F3">
      <w:pPr>
        <w:tabs>
          <w:tab w:val="left" w:pos="1800"/>
        </w:tabs>
        <w:spacing w:after="60"/>
        <w:rPr>
          <w:rFonts w:eastAsia="PMingLiU" w:cs="Tahoma"/>
          <w:lang w:eastAsia="zh-TW"/>
        </w:rPr>
      </w:pPr>
    </w:p>
    <w:p w:rsidR="00330BAC" w:rsidRDefault="00330BAC" w:rsidP="000C03F3">
      <w:pPr>
        <w:tabs>
          <w:tab w:val="left" w:pos="1800"/>
        </w:tabs>
        <w:spacing w:after="60"/>
        <w:rPr>
          <w:rFonts w:eastAsia="PMingLiU" w:cs="Tahoma"/>
          <w:lang w:eastAsia="zh-TW"/>
        </w:rPr>
      </w:pPr>
    </w:p>
    <w:p w:rsidR="00330BAC" w:rsidRPr="00BB059B" w:rsidRDefault="00330BAC" w:rsidP="000C03F3">
      <w:pPr>
        <w:tabs>
          <w:tab w:val="left" w:pos="1800"/>
        </w:tabs>
        <w:spacing w:after="60"/>
        <w:rPr>
          <w:rFonts w:eastAsia="PMingLiU" w:cs="Tahoma"/>
          <w:lang w:eastAsia="zh-TW"/>
        </w:rPr>
      </w:pPr>
    </w:p>
    <w:p w:rsidR="000C03F3" w:rsidRPr="00BB059B" w:rsidRDefault="00A81E83" w:rsidP="000C03F3">
      <w:pPr>
        <w:tabs>
          <w:tab w:val="left" w:pos="720"/>
        </w:tabs>
        <w:spacing w:after="60"/>
        <w:ind w:left="720"/>
        <w:rPr>
          <w:rFonts w:eastAsia="PMingLiU" w:cs="Tahoma"/>
          <w:lang w:eastAsia="zh-TW"/>
        </w:rPr>
      </w:pPr>
      <w:r w:rsidRPr="00BB059B">
        <w:rPr>
          <w:rFonts w:eastAsia="PMingLiU" w:cs="Tahoma"/>
          <w:b/>
          <w:color w:val="000000"/>
          <w:szCs w:val="18"/>
          <w:lang w:eastAsia="zh-TW"/>
        </w:rPr>
        <w:t>若具備軟體保證範圍之客戶即將在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日當日或之後屆滿，其選擇不續約</w:t>
      </w:r>
    </w:p>
    <w:p w:rsidR="00A81E83" w:rsidRPr="00BB059B" w:rsidRDefault="00A81E83" w:rsidP="000C03F3">
      <w:pPr>
        <w:tabs>
          <w:tab w:val="left" w:pos="720"/>
        </w:tabs>
        <w:ind w:left="720"/>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日當日或之後屆滿、且選擇買斷處理器使用權的</w:t>
      </w:r>
      <w:r w:rsidRPr="00BB059B">
        <w:rPr>
          <w:rFonts w:eastAsia="PMingLiU" w:cs="Tahoma"/>
          <w:color w:val="000000"/>
          <w:szCs w:val="18"/>
        </w:rPr>
        <w:t xml:space="preserve">Enterprise Subscription </w:t>
      </w:r>
      <w:r w:rsidRPr="00BB059B">
        <w:rPr>
          <w:rFonts w:eastAsia="PMingLiU" w:cs="Tahoma"/>
          <w:bCs/>
          <w:color w:val="000000"/>
          <w:szCs w:val="18"/>
        </w:rPr>
        <w:t>及</w:t>
      </w:r>
      <w:r w:rsidRPr="00BB059B">
        <w:rPr>
          <w:rFonts w:eastAsia="PMingLiU" w:cs="Tahoma"/>
          <w:bCs/>
          <w:color w:val="000000"/>
          <w:szCs w:val="18"/>
        </w:rPr>
        <w:t xml:space="preserve"> Open</w:t>
      </w:r>
      <w:r w:rsidR="00330BAC">
        <w:rPr>
          <w:rFonts w:eastAsia="PMingLiU" w:cs="Tahoma"/>
          <w:bCs/>
          <w:color w:val="000000"/>
          <w:szCs w:val="18"/>
        </w:rPr>
        <w:t> </w:t>
      </w:r>
      <w:r w:rsidRPr="00BB059B">
        <w:rPr>
          <w:rFonts w:eastAsia="PMingLiU" w:cs="Tahoma"/>
          <w:bCs/>
          <w:color w:val="000000"/>
          <w:szCs w:val="18"/>
        </w:rPr>
        <w:t xml:space="preserve">Value Subscription </w:t>
      </w:r>
      <w:r w:rsidRPr="00BB059B">
        <w:rPr>
          <w:rFonts w:eastAsia="PMingLiU" w:cs="Tahoma"/>
          <w:color w:val="000000"/>
          <w:szCs w:val="18"/>
        </w:rPr>
        <w:t>客戶，和依合約取得永久使用權的任何其他客戶，將擁有下列選項：</w:t>
      </w:r>
    </w:p>
    <w:p w:rsidR="000C03F3" w:rsidRPr="00BB059B" w:rsidRDefault="000C03F3" w:rsidP="000C03F3">
      <w:pPr>
        <w:tabs>
          <w:tab w:val="left" w:pos="720"/>
        </w:tabs>
        <w:ind w:left="720"/>
        <w:rPr>
          <w:rFonts w:eastAsia="PMingLiU" w:cs="Tahoma"/>
        </w:rPr>
      </w:pPr>
    </w:p>
    <w:p w:rsidR="00A81E83" w:rsidRPr="00BB059B" w:rsidRDefault="00A81E83" w:rsidP="000C03F3">
      <w:pPr>
        <w:numPr>
          <w:ilvl w:val="2"/>
          <w:numId w:val="6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日以前取得之使用權為合格使用權，得依前述</w:t>
      </w:r>
      <w:r w:rsidR="00330BAC">
        <w:rPr>
          <w:rFonts w:eastAsia="PMingLiU" w:cs="Tahoma"/>
          <w:szCs w:val="18"/>
          <w:lang w:eastAsia="zh-TW"/>
        </w:rPr>
        <w:br/>
      </w:r>
      <w:r w:rsidRPr="00BB059B">
        <w:rPr>
          <w:rFonts w:eastAsia="PMingLiU" w:cs="Tahoma"/>
          <w:szCs w:val="18"/>
          <w:lang w:eastAsia="zh-TW"/>
        </w:rPr>
        <w:t>「若具備軟體保證範圍之客戶即將在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日之前屆滿，其選擇不續約」小節所述條款，繼續使用</w:t>
      </w:r>
      <w:r w:rsidRPr="00BB059B">
        <w:rPr>
          <w:rFonts w:eastAsia="PMingLiU" w:cs="Tahoma"/>
          <w:szCs w:val="18"/>
          <w:lang w:eastAsia="zh-TW"/>
        </w:rPr>
        <w:t xml:space="preserve"> SQL Server 2012</w:t>
      </w:r>
      <w:r w:rsidRPr="00BB059B">
        <w:rPr>
          <w:rFonts w:eastAsia="PMingLiU" w:cs="Tahoma"/>
          <w:szCs w:val="18"/>
          <w:lang w:eastAsia="zh-TW"/>
        </w:rPr>
        <w:t>，而且</w:t>
      </w:r>
    </w:p>
    <w:p w:rsidR="00A81E83" w:rsidRPr="00BB059B" w:rsidRDefault="00A81E83" w:rsidP="000C03F3">
      <w:pPr>
        <w:numPr>
          <w:ilvl w:val="2"/>
          <w:numId w:val="64"/>
        </w:numPr>
        <w:spacing w:after="60"/>
        <w:ind w:left="1440"/>
        <w:rPr>
          <w:rFonts w:eastAsia="PMingLiU" w:cs="Tahoma"/>
          <w:lang w:eastAsia="zh-TW"/>
        </w:rPr>
      </w:pPr>
      <w:r w:rsidRPr="00BB059B">
        <w:rPr>
          <w:rFonts w:eastAsia="PMingLiU" w:cs="Tahoma"/>
          <w:color w:val="000000"/>
          <w:szCs w:val="18"/>
          <w:lang w:eastAsia="zh-TW"/>
        </w:rPr>
        <w:t>於</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日以後取得之使用權，客戶處理器使用權的核心使用權同等權利即為四個</w:t>
      </w:r>
      <w:r w:rsidRPr="00BB059B">
        <w:rPr>
          <w:rFonts w:eastAsia="PMingLiU" w:cs="Tahoma"/>
          <w:color w:val="000000"/>
          <w:szCs w:val="18"/>
          <w:lang w:eastAsia="zh-TW"/>
        </w:rPr>
        <w:t xml:space="preserve"> SQL</w:t>
      </w:r>
      <w:r w:rsidR="00330BAC">
        <w:rPr>
          <w:rFonts w:eastAsia="PMingLiU" w:cs="Tahoma"/>
          <w:color w:val="000000"/>
          <w:szCs w:val="18"/>
          <w:lang w:eastAsia="zh-TW"/>
        </w:rPr>
        <w:t> </w:t>
      </w:r>
      <w:r w:rsidRPr="00BB059B">
        <w:rPr>
          <w:rFonts w:eastAsia="PMingLiU" w:cs="Tahoma"/>
          <w:color w:val="000000"/>
          <w:szCs w:val="18"/>
          <w:lang w:eastAsia="zh-TW"/>
        </w:rPr>
        <w:t xml:space="preserve">Server 2012 Standard </w:t>
      </w:r>
      <w:r w:rsidRPr="00BB059B">
        <w:rPr>
          <w:rFonts w:eastAsia="PMingLiU" w:cs="Tahoma"/>
          <w:color w:val="000000"/>
          <w:szCs w:val="18"/>
          <w:lang w:eastAsia="zh-TW"/>
        </w:rPr>
        <w:t>核心使用權。針對持續用於</w:t>
      </w:r>
      <w:r w:rsidRPr="00BB059B">
        <w:rPr>
          <w:rFonts w:eastAsia="PMingLiU" w:cs="Tahoma"/>
          <w:color w:val="000000"/>
          <w:szCs w:val="18"/>
          <w:lang w:eastAsia="zh-TW"/>
        </w:rPr>
        <w:t xml:space="preserve"> SQL Server 2012 </w:t>
      </w:r>
      <w:r w:rsidRPr="00BB059B">
        <w:rPr>
          <w:rFonts w:eastAsia="PMingLiU" w:cs="Tahoma"/>
          <w:color w:val="000000"/>
          <w:szCs w:val="18"/>
          <w:lang w:eastAsia="zh-TW"/>
        </w:rPr>
        <w:t>的處理器，每一處理器如需四個以上的核心使用權，客戶就必須取得額外的核心使用權。</w:t>
      </w:r>
    </w:p>
    <w:p w:rsidR="000C03F3" w:rsidRPr="00BB059B" w:rsidRDefault="000C03F3" w:rsidP="000C03F3">
      <w:pPr>
        <w:rPr>
          <w:rFonts w:eastAsia="PMingLiU" w:cs="Tahoma"/>
          <w:lang w:eastAsia="zh-TW"/>
        </w:rPr>
      </w:pPr>
    </w:p>
    <w:p w:rsidR="000C03F3" w:rsidRPr="00127714" w:rsidRDefault="00A81E83" w:rsidP="000C03F3">
      <w:pPr>
        <w:pStyle w:val="ListParagraph1"/>
        <w:tabs>
          <w:tab w:val="left" w:pos="720"/>
        </w:tabs>
        <w:spacing w:after="60"/>
        <w:contextualSpacing w:val="0"/>
        <w:rPr>
          <w:rFonts w:ascii="Tahoma" w:eastAsia="PMingLiU" w:hAnsi="Tahoma" w:cs="Tahoma"/>
          <w:sz w:val="18"/>
          <w:szCs w:val="18"/>
          <w:lang w:eastAsia="zh-TW"/>
        </w:rPr>
      </w:pPr>
      <w:r w:rsidRPr="00127714">
        <w:rPr>
          <w:rFonts w:ascii="Tahoma" w:eastAsia="PMingLiU" w:hAnsi="Tahoma" w:cs="Tahoma"/>
          <w:b/>
          <w:color w:val="000000"/>
          <w:sz w:val="18"/>
          <w:szCs w:val="18"/>
          <w:lang w:eastAsia="zh-TW"/>
        </w:rPr>
        <w:t>對於位在中華人民共和國且取得處理器使用權和</w:t>
      </w:r>
      <w:r w:rsidRPr="00127714">
        <w:rPr>
          <w:rFonts w:ascii="Tahoma" w:eastAsia="PMingLiU" w:hAnsi="Tahoma" w:cs="Tahoma"/>
          <w:b/>
          <w:color w:val="000000"/>
          <w:sz w:val="18"/>
          <w:szCs w:val="18"/>
          <w:lang w:eastAsia="zh-TW"/>
        </w:rPr>
        <w:t xml:space="preserve"> SQL Server 2008 R2 </w:t>
      </w:r>
      <w:r w:rsidRPr="00127714">
        <w:rPr>
          <w:rFonts w:ascii="Tahoma" w:eastAsia="PMingLiU" w:hAnsi="Tahoma" w:cs="Tahoma"/>
          <w:b/>
          <w:color w:val="000000"/>
          <w:sz w:val="18"/>
          <w:szCs w:val="18"/>
          <w:lang w:eastAsia="zh-TW"/>
        </w:rPr>
        <w:t>軟體保證的客戶</w:t>
      </w:r>
    </w:p>
    <w:p w:rsidR="00A81E83" w:rsidRPr="00127714" w:rsidRDefault="00A81E83" w:rsidP="000C03F3">
      <w:pPr>
        <w:pStyle w:val="ListParagraph1"/>
        <w:tabs>
          <w:tab w:val="left" w:pos="720"/>
        </w:tabs>
        <w:contextualSpacing w:val="0"/>
        <w:rPr>
          <w:rFonts w:ascii="Tahoma" w:eastAsia="PMingLiU" w:hAnsi="Tahoma" w:cs="Tahoma"/>
          <w:sz w:val="18"/>
          <w:szCs w:val="18"/>
          <w:lang w:eastAsia="zh-TW"/>
        </w:rPr>
      </w:pPr>
      <w:r w:rsidRPr="00127714">
        <w:rPr>
          <w:rFonts w:ascii="Tahoma" w:eastAsia="PMingLiU" w:hAnsi="Tahoma" w:cs="Tahoma"/>
          <w:color w:val="000000"/>
          <w:sz w:val="18"/>
          <w:szCs w:val="18"/>
          <w:lang w:eastAsia="zh-TW"/>
        </w:rPr>
        <w:t>本產品清單注意事項中提到的</w:t>
      </w:r>
      <w:r w:rsidRPr="00127714">
        <w:rPr>
          <w:rFonts w:ascii="Tahoma" w:eastAsia="PMingLiU" w:hAnsi="Tahoma" w:cs="Tahoma"/>
          <w:color w:val="000000"/>
          <w:sz w:val="18"/>
          <w:szCs w:val="18"/>
          <w:lang w:eastAsia="zh-TW"/>
        </w:rPr>
        <w:t xml:space="preserve"> 2012 </w:t>
      </w:r>
      <w:r w:rsidRPr="00127714">
        <w:rPr>
          <w:rFonts w:ascii="Tahoma" w:eastAsia="PMingLiU" w:hAnsi="Tahoma" w:cs="Tahoma"/>
          <w:color w:val="000000"/>
          <w:sz w:val="18"/>
          <w:szCs w:val="18"/>
          <w:lang w:eastAsia="zh-TW"/>
        </w:rPr>
        <w:t>年</w:t>
      </w:r>
      <w:r w:rsidRPr="00127714">
        <w:rPr>
          <w:rFonts w:ascii="Tahoma" w:eastAsia="PMingLiU" w:hAnsi="Tahoma" w:cs="Tahoma"/>
          <w:color w:val="000000"/>
          <w:sz w:val="18"/>
          <w:szCs w:val="18"/>
          <w:lang w:eastAsia="zh-TW"/>
        </w:rPr>
        <w:t xml:space="preserve"> 4 </w:t>
      </w:r>
      <w:r w:rsidRPr="00127714">
        <w:rPr>
          <w:rFonts w:ascii="Tahoma" w:eastAsia="PMingLiU" w:hAnsi="Tahoma" w:cs="Tahoma"/>
          <w:color w:val="000000"/>
          <w:sz w:val="18"/>
          <w:szCs w:val="18"/>
          <w:lang w:eastAsia="zh-TW"/>
        </w:rPr>
        <w:t>月</w:t>
      </w:r>
      <w:r w:rsidRPr="00127714">
        <w:rPr>
          <w:rFonts w:ascii="Tahoma" w:eastAsia="PMingLiU" w:hAnsi="Tahoma" w:cs="Tahoma"/>
          <w:color w:val="000000"/>
          <w:sz w:val="18"/>
          <w:szCs w:val="18"/>
          <w:lang w:eastAsia="zh-TW"/>
        </w:rPr>
        <w:t xml:space="preserve"> 1 </w:t>
      </w:r>
      <w:r w:rsidRPr="00127714">
        <w:rPr>
          <w:rFonts w:ascii="Tahoma" w:eastAsia="PMingLiU" w:hAnsi="Tahoma" w:cs="Tahoma"/>
          <w:color w:val="000000"/>
          <w:sz w:val="18"/>
          <w:szCs w:val="18"/>
          <w:lang w:eastAsia="zh-TW"/>
        </w:rPr>
        <w:t>日和</w:t>
      </w:r>
      <w:r w:rsidRPr="00127714">
        <w:rPr>
          <w:rFonts w:ascii="Tahoma" w:eastAsia="PMingLiU" w:hAnsi="Tahoma" w:cs="Tahoma"/>
          <w:color w:val="000000"/>
          <w:sz w:val="18"/>
          <w:szCs w:val="18"/>
          <w:lang w:eastAsia="zh-TW"/>
        </w:rPr>
        <w:t xml:space="preserve"> 2015 </w:t>
      </w:r>
      <w:r w:rsidRPr="00127714">
        <w:rPr>
          <w:rFonts w:ascii="Tahoma" w:eastAsia="PMingLiU" w:hAnsi="Tahoma" w:cs="Tahoma"/>
          <w:color w:val="000000"/>
          <w:sz w:val="18"/>
          <w:szCs w:val="18"/>
          <w:lang w:eastAsia="zh-TW"/>
        </w:rPr>
        <w:t>年</w:t>
      </w:r>
      <w:r w:rsidRPr="00127714">
        <w:rPr>
          <w:rFonts w:ascii="Tahoma" w:eastAsia="PMingLiU" w:hAnsi="Tahoma" w:cs="Tahoma"/>
          <w:color w:val="000000"/>
          <w:sz w:val="18"/>
          <w:szCs w:val="18"/>
          <w:lang w:eastAsia="zh-TW"/>
        </w:rPr>
        <w:t xml:space="preserve"> 4 </w:t>
      </w:r>
      <w:r w:rsidRPr="00127714">
        <w:rPr>
          <w:rFonts w:ascii="Tahoma" w:eastAsia="PMingLiU" w:hAnsi="Tahoma" w:cs="Tahoma"/>
          <w:color w:val="000000"/>
          <w:sz w:val="18"/>
          <w:szCs w:val="18"/>
          <w:lang w:eastAsia="zh-TW"/>
        </w:rPr>
        <w:t>月</w:t>
      </w:r>
      <w:r w:rsidRPr="00127714">
        <w:rPr>
          <w:rFonts w:ascii="Tahoma" w:eastAsia="PMingLiU" w:hAnsi="Tahoma" w:cs="Tahoma"/>
          <w:color w:val="000000"/>
          <w:sz w:val="18"/>
          <w:szCs w:val="18"/>
          <w:lang w:eastAsia="zh-TW"/>
        </w:rPr>
        <w:t xml:space="preserve"> 1 </w:t>
      </w:r>
      <w:r w:rsidRPr="00127714">
        <w:rPr>
          <w:rFonts w:ascii="Tahoma" w:eastAsia="PMingLiU" w:hAnsi="Tahoma" w:cs="Tahoma"/>
          <w:color w:val="000000"/>
          <w:sz w:val="18"/>
          <w:szCs w:val="18"/>
          <w:lang w:eastAsia="zh-TW"/>
        </w:rPr>
        <w:t>日不適用。這些客戶的適用日期將分別是</w:t>
      </w:r>
      <w:r w:rsidRPr="00127714">
        <w:rPr>
          <w:rFonts w:ascii="Tahoma" w:eastAsia="PMingLiU" w:hAnsi="Tahoma" w:cs="Tahoma"/>
          <w:color w:val="000000"/>
          <w:sz w:val="18"/>
          <w:szCs w:val="18"/>
          <w:lang w:eastAsia="zh-TW"/>
        </w:rPr>
        <w:t xml:space="preserve"> 2012 </w:t>
      </w:r>
      <w:r w:rsidRPr="00127714">
        <w:rPr>
          <w:rFonts w:ascii="Tahoma" w:eastAsia="PMingLiU" w:hAnsi="Tahoma" w:cs="Tahoma"/>
          <w:color w:val="000000"/>
          <w:sz w:val="18"/>
          <w:szCs w:val="18"/>
          <w:lang w:eastAsia="zh-TW"/>
        </w:rPr>
        <w:t>年</w:t>
      </w:r>
      <w:r w:rsidRPr="00127714">
        <w:rPr>
          <w:rFonts w:ascii="Tahoma" w:eastAsia="PMingLiU" w:hAnsi="Tahoma" w:cs="Tahoma"/>
          <w:color w:val="000000"/>
          <w:sz w:val="18"/>
          <w:szCs w:val="18"/>
          <w:lang w:eastAsia="zh-TW"/>
        </w:rPr>
        <w:t xml:space="preserve"> 7 </w:t>
      </w:r>
      <w:r w:rsidRPr="00127714">
        <w:rPr>
          <w:rFonts w:ascii="Tahoma" w:eastAsia="PMingLiU" w:hAnsi="Tahoma" w:cs="Tahoma"/>
          <w:color w:val="000000"/>
          <w:sz w:val="18"/>
          <w:szCs w:val="18"/>
          <w:lang w:eastAsia="zh-TW"/>
        </w:rPr>
        <w:t>月</w:t>
      </w:r>
      <w:r w:rsidRPr="00127714">
        <w:rPr>
          <w:rFonts w:ascii="Tahoma" w:eastAsia="PMingLiU" w:hAnsi="Tahoma" w:cs="Tahoma"/>
          <w:color w:val="000000"/>
          <w:sz w:val="18"/>
          <w:szCs w:val="18"/>
          <w:lang w:eastAsia="zh-TW"/>
        </w:rPr>
        <w:t xml:space="preserve"> 1 </w:t>
      </w:r>
      <w:r w:rsidRPr="00127714">
        <w:rPr>
          <w:rFonts w:ascii="Tahoma" w:eastAsia="PMingLiU" w:hAnsi="Tahoma" w:cs="Tahoma"/>
          <w:color w:val="000000"/>
          <w:sz w:val="18"/>
          <w:szCs w:val="18"/>
          <w:lang w:eastAsia="zh-TW"/>
        </w:rPr>
        <w:t>日和</w:t>
      </w:r>
      <w:r w:rsidRPr="00127714">
        <w:rPr>
          <w:rFonts w:ascii="Tahoma" w:eastAsia="PMingLiU" w:hAnsi="Tahoma" w:cs="Tahoma"/>
          <w:color w:val="000000"/>
          <w:sz w:val="18"/>
          <w:szCs w:val="18"/>
          <w:lang w:eastAsia="zh-TW"/>
        </w:rPr>
        <w:t xml:space="preserve"> 2015 </w:t>
      </w:r>
      <w:r w:rsidRPr="00127714">
        <w:rPr>
          <w:rFonts w:ascii="Tahoma" w:eastAsia="PMingLiU" w:hAnsi="Tahoma" w:cs="Tahoma"/>
          <w:color w:val="000000"/>
          <w:sz w:val="18"/>
          <w:szCs w:val="18"/>
          <w:lang w:eastAsia="zh-TW"/>
        </w:rPr>
        <w:t>年</w:t>
      </w:r>
      <w:r w:rsidRPr="00127714">
        <w:rPr>
          <w:rFonts w:ascii="Tahoma" w:eastAsia="PMingLiU" w:hAnsi="Tahoma" w:cs="Tahoma"/>
          <w:color w:val="000000"/>
          <w:sz w:val="18"/>
          <w:szCs w:val="18"/>
          <w:lang w:eastAsia="zh-TW"/>
        </w:rPr>
        <w:t xml:space="preserve"> 7 </w:t>
      </w:r>
      <w:r w:rsidRPr="00127714">
        <w:rPr>
          <w:rFonts w:ascii="Tahoma" w:eastAsia="PMingLiU" w:hAnsi="Tahoma" w:cs="Tahoma"/>
          <w:color w:val="000000"/>
          <w:sz w:val="18"/>
          <w:szCs w:val="18"/>
          <w:lang w:eastAsia="zh-TW"/>
        </w:rPr>
        <w:t>月</w:t>
      </w:r>
      <w:r w:rsidRPr="00127714">
        <w:rPr>
          <w:rFonts w:ascii="Tahoma" w:eastAsia="PMingLiU" w:hAnsi="Tahoma" w:cs="Tahoma"/>
          <w:color w:val="000000"/>
          <w:sz w:val="18"/>
          <w:szCs w:val="18"/>
          <w:lang w:eastAsia="zh-TW"/>
        </w:rPr>
        <w:t xml:space="preserve"> 1 </w:t>
      </w:r>
      <w:r w:rsidRPr="00127714">
        <w:rPr>
          <w:rFonts w:ascii="Tahoma" w:eastAsia="PMingLiU" w:hAnsi="Tahoma" w:cs="Tahoma"/>
          <w:color w:val="000000"/>
          <w:sz w:val="18"/>
          <w:szCs w:val="18"/>
          <w:lang w:eastAsia="zh-TW"/>
        </w:rPr>
        <w:t>日。</w:t>
      </w:r>
    </w:p>
    <w:p w:rsidR="00A81E83" w:rsidRPr="00BB059B" w:rsidRDefault="00A81E83" w:rsidP="000C03F3">
      <w:pPr>
        <w:tabs>
          <w:tab w:val="left" w:pos="1080"/>
          <w:tab w:val="left" w:pos="1800"/>
        </w:tabs>
        <w:rPr>
          <w:rFonts w:eastAsia="PMingLiU" w:cs="Tahoma"/>
          <w:lang w:eastAsia="zh-TW"/>
        </w:rPr>
      </w:pPr>
      <w:bookmarkStart w:id="1418" w:name="Srv_87SQLServer2012Developer"/>
    </w:p>
    <w:p w:rsidR="00BE30E6" w:rsidRPr="00BB059B" w:rsidRDefault="00BE30E6" w:rsidP="000C03F3">
      <w:pPr>
        <w:tabs>
          <w:tab w:val="left" w:pos="1080"/>
          <w:tab w:val="left" w:pos="1800"/>
        </w:tabs>
        <w:rPr>
          <w:rFonts w:eastAsia="PMingLiU" w:cs="Tahoma"/>
          <w:lang w:eastAsia="zh-TW"/>
        </w:rPr>
      </w:pPr>
    </w:p>
    <w:p w:rsidR="00A81E83" w:rsidRPr="00BB059B" w:rsidRDefault="00AD4C5F" w:rsidP="00EF5637">
      <w:pPr>
        <w:pStyle w:val="Heading3"/>
        <w:rPr>
          <w:rFonts w:ascii="Tahoma" w:eastAsia="PMingLiU" w:hAnsi="Tahoma" w:cs="Tahoma"/>
        </w:rPr>
      </w:pPr>
      <w:bookmarkStart w:id="1419" w:name="_76_SQL_Server®"/>
      <w:bookmarkStart w:id="1420" w:name="_Toc336338345"/>
      <w:bookmarkStart w:id="1421" w:name="_Toc345401890"/>
      <w:bookmarkEnd w:id="1419"/>
      <w:r w:rsidRPr="00BB059B">
        <w:rPr>
          <w:rFonts w:ascii="Tahoma" w:eastAsia="PMingLiU" w:hAnsi="Tahoma" w:cs="Tahoma"/>
          <w:color w:val="F66400"/>
          <w:sz w:val="22"/>
          <w:vertAlign w:val="superscript"/>
        </w:rPr>
        <w:t>7</w:t>
      </w:r>
      <w:r w:rsidR="002D7DB5">
        <w:rPr>
          <w:rFonts w:ascii="Tahoma" w:eastAsia="PMingLiU" w:hAnsi="Tahoma" w:cs="Tahoma"/>
          <w:color w:val="F66400"/>
          <w:sz w:val="22"/>
          <w:vertAlign w:val="superscript"/>
        </w:rPr>
        <w:t>7</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2012 Developer</w:t>
      </w:r>
      <w:bookmarkEnd w:id="1420"/>
      <w:bookmarkEnd w:id="1421"/>
    </w:p>
    <w:bookmarkEnd w:id="1418"/>
    <w:p w:rsidR="00A81E83" w:rsidRPr="00BB059B" w:rsidRDefault="00A81E83" w:rsidP="00EF5637">
      <w:pPr>
        <w:rPr>
          <w:rFonts w:eastAsia="PMingLiU" w:cs="Tahoma"/>
        </w:rPr>
      </w:pPr>
    </w:p>
    <w:p w:rsidR="000C03F3" w:rsidRPr="00BB059B" w:rsidRDefault="00A81E83" w:rsidP="000C03F3">
      <w:pPr>
        <w:spacing w:after="60"/>
        <w:ind w:left="720"/>
        <w:rPr>
          <w:rFonts w:eastAsia="PMingLiU" w:cs="Tahoma"/>
        </w:rPr>
      </w:pPr>
      <w:r w:rsidRPr="00BB059B">
        <w:rPr>
          <w:rFonts w:eastAsia="PMingLiU" w:cs="Tahoma"/>
          <w:b/>
          <w:color w:val="000000"/>
          <w:szCs w:val="18"/>
        </w:rPr>
        <w:t>重要通知</w:t>
      </w:r>
    </w:p>
    <w:p w:rsidR="00A81E83" w:rsidRPr="00BB059B" w:rsidRDefault="00A81E83" w:rsidP="00EF5637">
      <w:pPr>
        <w:ind w:left="720"/>
        <w:rPr>
          <w:rFonts w:eastAsia="PMingLiU" w:cs="Tahoma"/>
          <w:lang w:eastAsia="zh-TW"/>
        </w:rPr>
      </w:pPr>
      <w:r w:rsidRPr="00BB059B">
        <w:rPr>
          <w:rFonts w:eastAsia="PMingLiU" w:cs="Tahoma"/>
          <w:color w:val="000000"/>
          <w:szCs w:val="18"/>
        </w:rPr>
        <w:t>SQL Server 2008</w:t>
      </w:r>
      <w:r w:rsidRPr="00BB059B">
        <w:rPr>
          <w:rFonts w:eastAsia="PMingLiU" w:cs="Tahoma"/>
          <w:color w:val="000000"/>
          <w:szCs w:val="18"/>
        </w:rPr>
        <w:t>、</w:t>
      </w:r>
      <w:r w:rsidRPr="00BB059B">
        <w:rPr>
          <w:rFonts w:eastAsia="PMingLiU" w:cs="Tahoma"/>
          <w:color w:val="000000"/>
          <w:szCs w:val="18"/>
        </w:rPr>
        <w:t xml:space="preserve">SQL Server 2005 </w:t>
      </w:r>
      <w:r w:rsidRPr="00BB059B">
        <w:rPr>
          <w:rFonts w:eastAsia="PMingLiU" w:cs="Tahoma"/>
          <w:color w:val="000000"/>
          <w:szCs w:val="18"/>
        </w:rPr>
        <w:t>及</w:t>
      </w:r>
      <w:r w:rsidRPr="00BB059B">
        <w:rPr>
          <w:rFonts w:eastAsia="PMingLiU" w:cs="Tahoma"/>
          <w:color w:val="000000"/>
          <w:szCs w:val="18"/>
        </w:rPr>
        <w:t xml:space="preserve"> SQL Server 2000 </w:t>
      </w:r>
      <w:r w:rsidRPr="00BB059B">
        <w:rPr>
          <w:rFonts w:eastAsia="PMingLiU" w:cs="Tahoma"/>
          <w:color w:val="000000"/>
          <w:szCs w:val="18"/>
        </w:rPr>
        <w:t>的自動更新。如果此軟體已安裝在正在執行任何版本之</w:t>
      </w:r>
      <w:r w:rsidRPr="00BB059B">
        <w:rPr>
          <w:rFonts w:eastAsia="PMingLiU" w:cs="Tahoma"/>
          <w:color w:val="000000"/>
          <w:szCs w:val="18"/>
        </w:rPr>
        <w:t xml:space="preserve"> SQL Server 2008</w:t>
      </w:r>
      <w:r w:rsidRPr="00BB059B">
        <w:rPr>
          <w:rFonts w:eastAsia="PMingLiU" w:cs="Tahoma"/>
          <w:color w:val="000000"/>
          <w:szCs w:val="18"/>
        </w:rPr>
        <w:t>、</w:t>
      </w:r>
      <w:r w:rsidRPr="00BB059B">
        <w:rPr>
          <w:rFonts w:eastAsia="PMingLiU" w:cs="Tahoma"/>
          <w:color w:val="000000"/>
          <w:szCs w:val="18"/>
        </w:rPr>
        <w:t xml:space="preserve">SQL Server 2005 </w:t>
      </w:r>
      <w:r w:rsidRPr="00BB059B">
        <w:rPr>
          <w:rFonts w:eastAsia="PMingLiU" w:cs="Tahoma"/>
          <w:color w:val="000000"/>
          <w:szCs w:val="18"/>
        </w:rPr>
        <w:t>或</w:t>
      </w:r>
      <w:r w:rsidRPr="00BB059B">
        <w:rPr>
          <w:rFonts w:eastAsia="PMingLiU" w:cs="Tahoma"/>
          <w:color w:val="000000"/>
          <w:szCs w:val="18"/>
        </w:rPr>
        <w:t xml:space="preserve"> SQL Server 2000 (</w:t>
      </w:r>
      <w:r w:rsidRPr="00BB059B">
        <w:rPr>
          <w:rFonts w:eastAsia="PMingLiU" w:cs="Tahoma"/>
          <w:color w:val="000000"/>
          <w:szCs w:val="18"/>
        </w:rPr>
        <w:t>或其中任一軟體的元件</w:t>
      </w:r>
      <w:r w:rsidRPr="00BB059B">
        <w:rPr>
          <w:rFonts w:eastAsia="PMingLiU" w:cs="Tahoma"/>
          <w:color w:val="000000"/>
          <w:szCs w:val="18"/>
        </w:rPr>
        <w:t xml:space="preserve">) </w:t>
      </w:r>
      <w:r w:rsidRPr="00BB059B">
        <w:rPr>
          <w:rFonts w:eastAsia="PMingLiU" w:cs="Tahoma"/>
          <w:color w:val="000000"/>
          <w:szCs w:val="18"/>
        </w:rPr>
        <w:t>的伺服器或裝置，</w:t>
      </w:r>
      <w:r w:rsidR="00330BAC">
        <w:rPr>
          <w:rFonts w:eastAsia="PMingLiU" w:cs="Tahoma"/>
          <w:color w:val="000000"/>
          <w:szCs w:val="18"/>
        </w:rPr>
        <w:br/>
      </w:r>
      <w:r w:rsidRPr="00BB059B">
        <w:rPr>
          <w:rFonts w:eastAsia="PMingLiU" w:cs="Tahoma"/>
          <w:color w:val="000000"/>
          <w:szCs w:val="18"/>
        </w:rPr>
        <w:t>此軟體將會自動更新並使用取自本軟體的檔案來取代該些版本內的某些檔案或功能。</w:t>
      </w:r>
      <w:r w:rsidRPr="00BB059B">
        <w:rPr>
          <w:rFonts w:eastAsia="PMingLiU" w:cs="Tahoma"/>
          <w:color w:val="000000"/>
          <w:szCs w:val="18"/>
          <w:lang w:eastAsia="zh-TW"/>
        </w:rPr>
        <w:t>此功能無法關閉。已更新的檔案無法加以移除且原始的檔案是無法還原的。若於正在執行任何版本之</w:t>
      </w:r>
      <w:r w:rsidRPr="00BB059B">
        <w:rPr>
          <w:rFonts w:eastAsia="PMingLiU" w:cs="Tahoma"/>
          <w:color w:val="000000"/>
          <w:szCs w:val="18"/>
          <w:lang w:eastAsia="zh-TW"/>
        </w:rPr>
        <w:t xml:space="preserve"> SQL Server 2008</w:t>
      </w:r>
      <w:r w:rsidRPr="00BB059B">
        <w:rPr>
          <w:rFonts w:eastAsia="PMingLiU" w:cs="Tahoma"/>
          <w:color w:val="000000"/>
          <w:szCs w:val="18"/>
          <w:lang w:eastAsia="zh-TW"/>
        </w:rPr>
        <w:t>、</w:t>
      </w:r>
      <w:r w:rsidRPr="00BB059B">
        <w:rPr>
          <w:rFonts w:eastAsia="PMingLiU" w:cs="Tahoma"/>
          <w:color w:val="000000"/>
          <w:szCs w:val="18"/>
          <w:lang w:eastAsia="zh-TW"/>
        </w:rPr>
        <w:t xml:space="preserve">SQL Server 2005 </w:t>
      </w:r>
      <w:r w:rsidRPr="00BB059B">
        <w:rPr>
          <w:rFonts w:eastAsia="PMingLiU" w:cs="Tahoma"/>
          <w:color w:val="000000"/>
          <w:szCs w:val="18"/>
          <w:lang w:eastAsia="zh-TW"/>
        </w:rPr>
        <w:t>或</w:t>
      </w:r>
      <w:r w:rsidRPr="00BB059B">
        <w:rPr>
          <w:rFonts w:eastAsia="PMingLiU" w:cs="Tahoma"/>
          <w:color w:val="000000"/>
          <w:szCs w:val="18"/>
          <w:lang w:eastAsia="zh-TW"/>
        </w:rPr>
        <w:t xml:space="preserve"> SQL Server 2000 </w:t>
      </w:r>
      <w:r w:rsidRPr="00BB059B">
        <w:rPr>
          <w:rFonts w:eastAsia="PMingLiU" w:cs="Tahoma"/>
          <w:color w:val="000000"/>
          <w:szCs w:val="18"/>
          <w:lang w:eastAsia="zh-TW"/>
        </w:rPr>
        <w:t>的伺服器或裝置上安裝本軟體，表示　貴用戶同意所有版本以及在該伺服器或裝置上執行之</w:t>
      </w:r>
      <w:r w:rsidRPr="00BB059B">
        <w:rPr>
          <w:rFonts w:eastAsia="PMingLiU" w:cs="Tahoma"/>
          <w:color w:val="000000"/>
          <w:szCs w:val="18"/>
          <w:lang w:eastAsia="zh-TW"/>
        </w:rPr>
        <w:t xml:space="preserve"> SQL Server </w:t>
      </w:r>
      <w:r w:rsidRPr="00BB059B">
        <w:rPr>
          <w:rFonts w:eastAsia="PMingLiU" w:cs="Tahoma"/>
          <w:color w:val="000000"/>
          <w:szCs w:val="18"/>
          <w:lang w:eastAsia="zh-TW"/>
        </w:rPr>
        <w:t>的拷貝</w:t>
      </w:r>
      <w:r w:rsidRPr="00BB059B">
        <w:rPr>
          <w:rFonts w:eastAsia="PMingLiU" w:cs="Tahoma"/>
          <w:color w:val="000000"/>
          <w:szCs w:val="18"/>
          <w:lang w:eastAsia="zh-TW"/>
        </w:rPr>
        <w:t xml:space="preserve"> (</w:t>
      </w:r>
      <w:r w:rsidRPr="00BB059B">
        <w:rPr>
          <w:rFonts w:eastAsia="PMingLiU" w:cs="Tahoma"/>
          <w:color w:val="000000"/>
          <w:szCs w:val="18"/>
          <w:lang w:eastAsia="zh-TW"/>
        </w:rPr>
        <w:t>包括其中任一軟體的元件</w:t>
      </w:r>
      <w:r w:rsidRPr="00BB059B">
        <w:rPr>
          <w:rFonts w:eastAsia="PMingLiU" w:cs="Tahoma"/>
          <w:color w:val="000000"/>
          <w:szCs w:val="18"/>
          <w:lang w:eastAsia="zh-TW"/>
        </w:rPr>
        <w:t xml:space="preserve">) </w:t>
      </w:r>
      <w:r w:rsidRPr="00BB059B">
        <w:rPr>
          <w:rFonts w:eastAsia="PMingLiU" w:cs="Tahoma"/>
          <w:color w:val="000000"/>
          <w:szCs w:val="18"/>
          <w:lang w:eastAsia="zh-TW"/>
        </w:rPr>
        <w:t>中的這些更新。</w:t>
      </w:r>
    </w:p>
    <w:p w:rsidR="00A81E83" w:rsidRPr="00BB059B" w:rsidRDefault="00A81E83" w:rsidP="00EF5637">
      <w:pPr>
        <w:ind w:left="720"/>
        <w:rPr>
          <w:rFonts w:eastAsia="PMingLiU" w:cs="Tahoma"/>
          <w:lang w:eastAsia="zh-TW"/>
        </w:rPr>
      </w:pPr>
    </w:p>
    <w:p w:rsidR="00A81E83" w:rsidRPr="00BB059B" w:rsidRDefault="00A81E83" w:rsidP="00EF5637">
      <w:pPr>
        <w:ind w:left="720"/>
        <w:rPr>
          <w:rFonts w:eastAsia="PMingLiU" w:cs="Tahoma"/>
          <w:lang w:eastAsia="zh-TW"/>
        </w:rPr>
      </w:pPr>
    </w:p>
    <w:p w:rsidR="00A81E83" w:rsidRPr="00BB059B" w:rsidRDefault="00AD4C5F" w:rsidP="00EF5637">
      <w:pPr>
        <w:pStyle w:val="Heading3"/>
        <w:rPr>
          <w:rFonts w:ascii="Tahoma" w:eastAsia="PMingLiU" w:hAnsi="Tahoma" w:cs="Tahoma"/>
          <w:lang w:eastAsia="zh-TW"/>
        </w:rPr>
      </w:pPr>
      <w:bookmarkStart w:id="1422" w:name="_77_SQL_Server®"/>
      <w:bookmarkStart w:id="1423" w:name="_Toc336338346"/>
      <w:bookmarkStart w:id="1424" w:name="_Toc345401891"/>
      <w:bookmarkStart w:id="1425" w:name="Srv_88SQLServer2012Enterprise"/>
      <w:bookmarkEnd w:id="1422"/>
      <w:r w:rsidRPr="00BB059B">
        <w:rPr>
          <w:rFonts w:ascii="Tahoma" w:eastAsia="PMingLiU" w:hAnsi="Tahoma" w:cs="Tahoma"/>
          <w:color w:val="F66400"/>
          <w:sz w:val="22"/>
          <w:vertAlign w:val="superscript"/>
          <w:lang w:eastAsia="zh-TW"/>
        </w:rPr>
        <w:t>7</w:t>
      </w:r>
      <w:r w:rsidR="002D7DB5">
        <w:rPr>
          <w:rFonts w:ascii="Tahoma" w:eastAsia="PMingLiU" w:hAnsi="Tahoma" w:cs="Tahoma"/>
          <w:color w:val="F66400"/>
          <w:sz w:val="22"/>
          <w:vertAlign w:val="superscript"/>
          <w:lang w:eastAsia="zh-TW"/>
        </w:rPr>
        <w:t>8</w:t>
      </w:r>
      <w:r w:rsidRPr="00BB059B">
        <w:rPr>
          <w:rFonts w:ascii="Tahoma" w:eastAsia="PMingLiU" w:hAnsi="Tahoma" w:cs="Tahoma"/>
          <w:color w:val="F66400"/>
          <w:sz w:val="22"/>
          <w:lang w:eastAsia="zh-TW"/>
        </w:rPr>
        <w:t xml:space="preserve"> SQL Server</w:t>
      </w:r>
      <w:r w:rsidR="00165F16" w:rsidRPr="00BB059B">
        <w:rPr>
          <w:rFonts w:ascii="Tahoma" w:eastAsia="PMingLiU" w:hAnsi="Tahoma" w:cs="Tahoma"/>
          <w:color w:val="F66400"/>
          <w:sz w:val="22"/>
          <w:vertAlign w:val="superscript"/>
          <w:lang w:eastAsia="zh-TW"/>
        </w:rPr>
        <w:t>®</w:t>
      </w:r>
      <w:r w:rsidRPr="00BB059B">
        <w:rPr>
          <w:rFonts w:ascii="Tahoma" w:eastAsia="PMingLiU" w:hAnsi="Tahoma" w:cs="Tahoma"/>
          <w:color w:val="F66400"/>
          <w:sz w:val="22"/>
          <w:lang w:eastAsia="zh-TW"/>
        </w:rPr>
        <w:t xml:space="preserve"> 2012 Enterprise</w:t>
      </w:r>
      <w:bookmarkEnd w:id="1423"/>
      <w:bookmarkEnd w:id="1424"/>
    </w:p>
    <w:bookmarkEnd w:id="1425"/>
    <w:p w:rsidR="00A81E83" w:rsidRPr="00BB059B" w:rsidRDefault="00A81E83" w:rsidP="00C321B6">
      <w:pPr>
        <w:rPr>
          <w:rFonts w:eastAsia="PMingLiU" w:cs="Tahoma"/>
          <w:lang w:eastAsia="zh-TW"/>
        </w:rPr>
      </w:pPr>
    </w:p>
    <w:p w:rsidR="00A81E83" w:rsidRPr="00BB059B" w:rsidRDefault="00A81E83" w:rsidP="00C321B6">
      <w:pPr>
        <w:ind w:left="720"/>
        <w:rPr>
          <w:rFonts w:eastAsia="PMingLiU" w:cs="Tahoma"/>
        </w:rPr>
      </w:pPr>
      <w:r w:rsidRPr="00BB059B">
        <w:rPr>
          <w:rFonts w:eastAsia="PMingLiU" w:cs="Tahoma"/>
          <w:color w:val="000000"/>
          <w:szCs w:val="18"/>
        </w:rPr>
        <w:t xml:space="preserve">SQL Server 2012 Enterprise </w:t>
      </w:r>
      <w:r w:rsidRPr="00BB059B">
        <w:rPr>
          <w:rFonts w:eastAsia="PMingLiU" w:cs="Tahoma"/>
          <w:color w:val="000000"/>
          <w:szCs w:val="18"/>
        </w:rPr>
        <w:t>是</w:t>
      </w:r>
      <w:r w:rsidRPr="00BB059B">
        <w:rPr>
          <w:rFonts w:eastAsia="PMingLiU" w:cs="Tahoma"/>
          <w:color w:val="000000"/>
          <w:szCs w:val="18"/>
        </w:rPr>
        <w:t xml:space="preserve"> SQL Server Enterprise </w:t>
      </w:r>
      <w:r w:rsidRPr="00BB059B">
        <w:rPr>
          <w:rFonts w:eastAsia="PMingLiU" w:cs="Tahoma"/>
          <w:color w:val="000000"/>
          <w:szCs w:val="18"/>
        </w:rPr>
        <w:t>的下一個版本，而</w:t>
      </w:r>
      <w:r w:rsidRPr="00BB059B">
        <w:rPr>
          <w:rFonts w:eastAsia="PMingLiU" w:cs="Tahoma"/>
          <w:color w:val="000000"/>
          <w:szCs w:val="18"/>
        </w:rPr>
        <w:t xml:space="preserve"> SQL Server 2012 CAL </w:t>
      </w:r>
      <w:r w:rsidRPr="00BB059B">
        <w:rPr>
          <w:rFonts w:eastAsia="PMingLiU" w:cs="Tahoma"/>
          <w:color w:val="000000"/>
          <w:szCs w:val="18"/>
        </w:rPr>
        <w:t>則是</w:t>
      </w:r>
      <w:r w:rsidRPr="00BB059B">
        <w:rPr>
          <w:rFonts w:eastAsia="PMingLiU" w:cs="Tahoma"/>
          <w:color w:val="000000"/>
          <w:szCs w:val="18"/>
        </w:rPr>
        <w:t xml:space="preserve"> SQL</w:t>
      </w:r>
      <w:r w:rsidR="00330BAC">
        <w:rPr>
          <w:rFonts w:eastAsia="PMingLiU" w:cs="Tahoma"/>
          <w:color w:val="000000"/>
          <w:szCs w:val="18"/>
        </w:rPr>
        <w:t> </w:t>
      </w:r>
      <w:r w:rsidRPr="00BB059B">
        <w:rPr>
          <w:rFonts w:eastAsia="PMingLiU" w:cs="Tahoma"/>
          <w:color w:val="000000"/>
          <w:szCs w:val="18"/>
        </w:rPr>
        <w:t xml:space="preserve">Server CAL </w:t>
      </w:r>
      <w:r w:rsidRPr="00BB059B">
        <w:rPr>
          <w:rFonts w:eastAsia="PMingLiU" w:cs="Tahoma"/>
          <w:color w:val="000000"/>
          <w:szCs w:val="18"/>
        </w:rPr>
        <w:t>的下一個版本。</w:t>
      </w:r>
    </w:p>
    <w:p w:rsidR="00C321B6" w:rsidRPr="00BB059B" w:rsidRDefault="00C321B6" w:rsidP="00C321B6">
      <w:pPr>
        <w:ind w:left="720"/>
        <w:rPr>
          <w:rFonts w:eastAsia="PMingLiU" w:cs="Tahoma"/>
        </w:rPr>
      </w:pPr>
    </w:p>
    <w:p w:rsidR="00C321B6" w:rsidRPr="00BB059B" w:rsidRDefault="00A81E83" w:rsidP="00C321B6">
      <w:pPr>
        <w:spacing w:after="60"/>
        <w:ind w:left="720"/>
        <w:rPr>
          <w:rFonts w:eastAsia="PMingLiU" w:cs="Tahoma"/>
        </w:rPr>
      </w:pPr>
      <w:r w:rsidRPr="00BB059B">
        <w:rPr>
          <w:rFonts w:eastAsia="PMingLiU" w:cs="Tahoma"/>
          <w:b/>
          <w:color w:val="000000"/>
          <w:szCs w:val="18"/>
        </w:rPr>
        <w:t xml:space="preserve">SQL Server Enterprise Server/CAL </w:t>
      </w:r>
      <w:r w:rsidRPr="00BB059B">
        <w:rPr>
          <w:rFonts w:eastAsia="PMingLiU" w:cs="Tahoma"/>
          <w:b/>
          <w:color w:val="000000"/>
          <w:szCs w:val="18"/>
        </w:rPr>
        <w:t>客戶</w:t>
      </w:r>
      <w:r w:rsidRPr="00BB059B">
        <w:rPr>
          <w:rFonts w:eastAsia="PMingLiU" w:cs="Tahoma"/>
          <w:b/>
          <w:color w:val="000000"/>
          <w:szCs w:val="18"/>
        </w:rPr>
        <w:t xml:space="preserve"> -- </w:t>
      </w:r>
      <w:r w:rsidRPr="00BB059B">
        <w:rPr>
          <w:rFonts w:eastAsia="PMingLiU" w:cs="Tahoma"/>
          <w:b/>
          <w:color w:val="000000"/>
          <w:szCs w:val="18"/>
        </w:rPr>
        <w:t>特殊軟體保證續約選項</w:t>
      </w:r>
    </w:p>
    <w:p w:rsidR="00A81E83" w:rsidRPr="00BB059B" w:rsidRDefault="00A81E83" w:rsidP="00C321B6">
      <w:pPr>
        <w:ind w:left="720"/>
        <w:rPr>
          <w:rFonts w:eastAsia="PMingLiU" w:cs="Tahoma"/>
        </w:rPr>
      </w:pPr>
      <w:r w:rsidRPr="00BB059B">
        <w:rPr>
          <w:rFonts w:eastAsia="PMingLiU" w:cs="Tahoma"/>
          <w:color w:val="000000"/>
          <w:szCs w:val="18"/>
        </w:rPr>
        <w:t>自</w:t>
      </w:r>
      <w:r w:rsidRPr="00BB059B">
        <w:rPr>
          <w:rFonts w:eastAsia="PMingLiU" w:cs="Tahoma"/>
          <w:color w:val="000000"/>
          <w:szCs w:val="18"/>
        </w:rPr>
        <w:t xml:space="preserve"> 2012 </w:t>
      </w:r>
      <w:r w:rsidRPr="00BB059B">
        <w:rPr>
          <w:rFonts w:eastAsia="PMingLiU" w:cs="Tahoma"/>
          <w:color w:val="000000"/>
          <w:szCs w:val="18"/>
        </w:rPr>
        <w:t>年</w:t>
      </w:r>
      <w:r w:rsidRPr="00BB059B">
        <w:rPr>
          <w:rFonts w:eastAsia="PMingLiU" w:cs="Tahoma"/>
          <w:color w:val="000000"/>
          <w:szCs w:val="18"/>
        </w:rPr>
        <w:t xml:space="preserve"> 4 </w:t>
      </w:r>
      <w:r w:rsidRPr="00BB059B">
        <w:rPr>
          <w:rFonts w:eastAsia="PMingLiU" w:cs="Tahoma"/>
          <w:color w:val="000000"/>
          <w:szCs w:val="18"/>
        </w:rPr>
        <w:t>月</w:t>
      </w:r>
      <w:r w:rsidRPr="00BB059B">
        <w:rPr>
          <w:rFonts w:eastAsia="PMingLiU" w:cs="Tahoma"/>
          <w:color w:val="000000"/>
          <w:szCs w:val="18"/>
        </w:rPr>
        <w:t xml:space="preserve"> 1 </w:t>
      </w:r>
      <w:r w:rsidRPr="00BB059B">
        <w:rPr>
          <w:rFonts w:eastAsia="PMingLiU" w:cs="Tahoma"/>
          <w:color w:val="000000"/>
          <w:szCs w:val="18"/>
        </w:rPr>
        <w:t>日起具備</w:t>
      </w:r>
      <w:r w:rsidRPr="00BB059B">
        <w:rPr>
          <w:rFonts w:eastAsia="PMingLiU" w:cs="Tahoma"/>
          <w:color w:val="000000"/>
          <w:szCs w:val="18"/>
        </w:rPr>
        <w:t xml:space="preserve"> SQL Server Enterprise Server/CAL </w:t>
      </w:r>
      <w:r w:rsidRPr="00BB059B">
        <w:rPr>
          <w:rFonts w:eastAsia="PMingLiU" w:cs="Tahoma"/>
          <w:color w:val="000000"/>
          <w:szCs w:val="18"/>
        </w:rPr>
        <w:t>使用權之有效軟體保證的客戶，或者要續約其</w:t>
      </w:r>
      <w:r w:rsidRPr="00BB059B">
        <w:rPr>
          <w:rFonts w:eastAsia="PMingLiU" w:cs="Tahoma"/>
          <w:color w:val="000000"/>
          <w:szCs w:val="18"/>
        </w:rPr>
        <w:t xml:space="preserve"> Enterprise </w:t>
      </w:r>
      <w:r w:rsidRPr="00BB059B">
        <w:rPr>
          <w:rFonts w:eastAsia="PMingLiU" w:cs="Tahoma"/>
          <w:color w:val="000000"/>
          <w:szCs w:val="18"/>
        </w:rPr>
        <w:t>之範圍的客戶，可以在未取得基礎使用權的情況下取得相等數目之</w:t>
      </w:r>
      <w:r w:rsidRPr="00BB059B">
        <w:rPr>
          <w:rFonts w:eastAsia="PMingLiU" w:cs="Tahoma"/>
          <w:color w:val="000000"/>
          <w:szCs w:val="18"/>
        </w:rPr>
        <w:t xml:space="preserve"> SQL Server 2012 Business Intelligence </w:t>
      </w:r>
      <w:r w:rsidRPr="00BB059B">
        <w:rPr>
          <w:rFonts w:eastAsia="PMingLiU" w:cs="Tahoma"/>
          <w:color w:val="000000"/>
          <w:szCs w:val="18"/>
        </w:rPr>
        <w:t>的使用權。一旦依本優惠方案取得</w:t>
      </w:r>
      <w:r w:rsidRPr="00BB059B">
        <w:rPr>
          <w:rFonts w:eastAsia="PMingLiU" w:cs="Tahoma"/>
          <w:color w:val="000000"/>
          <w:szCs w:val="18"/>
        </w:rPr>
        <w:t xml:space="preserve"> SQL Server 2012 Business Intelligence </w:t>
      </w:r>
      <w:r w:rsidRPr="00BB059B">
        <w:rPr>
          <w:rFonts w:eastAsia="PMingLiU" w:cs="Tahoma"/>
          <w:color w:val="000000"/>
          <w:szCs w:val="18"/>
        </w:rPr>
        <w:t>軟體保證，客戶便無法再依其合格使用權來使用</w:t>
      </w:r>
      <w:r w:rsidRPr="00BB059B">
        <w:rPr>
          <w:rFonts w:eastAsia="PMingLiU" w:cs="Tahoma"/>
          <w:color w:val="000000"/>
          <w:szCs w:val="18"/>
        </w:rPr>
        <w:t xml:space="preserve"> SQL Server Enterprise</w:t>
      </w:r>
      <w:r w:rsidRPr="00BB059B">
        <w:rPr>
          <w:rFonts w:eastAsia="PMingLiU" w:cs="Tahoma"/>
          <w:color w:val="000000"/>
          <w:szCs w:val="18"/>
        </w:rPr>
        <w:t>。依本優惠方案取得</w:t>
      </w:r>
      <w:r w:rsidRPr="00BB059B">
        <w:rPr>
          <w:rFonts w:eastAsia="PMingLiU" w:cs="Tahoma"/>
          <w:color w:val="000000"/>
          <w:szCs w:val="18"/>
        </w:rPr>
        <w:t xml:space="preserve"> SQL Server Business Intelligence </w:t>
      </w:r>
      <w:r w:rsidRPr="00BB059B">
        <w:rPr>
          <w:rFonts w:eastAsia="PMingLiU" w:cs="Tahoma"/>
          <w:color w:val="000000"/>
          <w:szCs w:val="18"/>
        </w:rPr>
        <w:t>之軟體保證的客戶，也無法再針對他們的合格</w:t>
      </w:r>
      <w:r w:rsidRPr="00BB059B">
        <w:rPr>
          <w:rFonts w:eastAsia="PMingLiU" w:cs="Tahoma"/>
          <w:color w:val="000000"/>
          <w:szCs w:val="18"/>
        </w:rPr>
        <w:t xml:space="preserve"> SQL Server Enterprise </w:t>
      </w:r>
      <w:r w:rsidRPr="00BB059B">
        <w:rPr>
          <w:rFonts w:eastAsia="PMingLiU" w:cs="Tahoma"/>
          <w:color w:val="000000"/>
          <w:szCs w:val="18"/>
        </w:rPr>
        <w:t>使用權還原為</w:t>
      </w:r>
      <w:r w:rsidRPr="00BB059B">
        <w:rPr>
          <w:rFonts w:eastAsia="PMingLiU" w:cs="Tahoma"/>
          <w:color w:val="000000"/>
          <w:szCs w:val="18"/>
        </w:rPr>
        <w:t xml:space="preserve"> SQL Server Enterprise </w:t>
      </w:r>
      <w:r w:rsidRPr="00BB059B">
        <w:rPr>
          <w:rFonts w:eastAsia="PMingLiU" w:cs="Tahoma"/>
          <w:color w:val="000000"/>
          <w:szCs w:val="18"/>
        </w:rPr>
        <w:t>範圍。</w:t>
      </w:r>
    </w:p>
    <w:p w:rsidR="00C321B6" w:rsidRPr="00BB059B" w:rsidRDefault="00C321B6" w:rsidP="00C321B6">
      <w:pPr>
        <w:ind w:left="720"/>
        <w:rPr>
          <w:rFonts w:eastAsia="PMingLiU" w:cs="Tahoma"/>
        </w:rPr>
      </w:pPr>
    </w:p>
    <w:p w:rsidR="00C321B6" w:rsidRPr="00BB059B" w:rsidRDefault="00A81E83" w:rsidP="00C321B6">
      <w:pPr>
        <w:spacing w:after="60"/>
        <w:ind w:left="720"/>
        <w:rPr>
          <w:rFonts w:eastAsia="PMingLiU" w:cs="Tahoma"/>
        </w:rPr>
      </w:pPr>
      <w:r w:rsidRPr="00BB059B">
        <w:rPr>
          <w:rFonts w:eastAsia="PMingLiU" w:cs="Tahoma"/>
          <w:b/>
          <w:color w:val="000000"/>
          <w:szCs w:val="18"/>
        </w:rPr>
        <w:t xml:space="preserve">SQL Server 2012 </w:t>
      </w:r>
      <w:r w:rsidRPr="00BB059B">
        <w:rPr>
          <w:rFonts w:eastAsia="PMingLiU" w:cs="Tahoma"/>
          <w:b/>
          <w:color w:val="000000"/>
          <w:szCs w:val="18"/>
        </w:rPr>
        <w:t>提供選擇方案</w:t>
      </w:r>
    </w:p>
    <w:p w:rsidR="00A81E83" w:rsidRPr="00BB059B" w:rsidRDefault="00A81E83" w:rsidP="00C321B6">
      <w:pPr>
        <w:ind w:left="720"/>
        <w:rPr>
          <w:rFonts w:eastAsia="PMingLiU" w:cs="Tahoma"/>
        </w:rPr>
      </w:pPr>
      <w:r w:rsidRPr="00BB059B">
        <w:rPr>
          <w:rFonts w:eastAsia="PMingLiU" w:cs="Tahoma"/>
          <w:color w:val="000000"/>
          <w:szCs w:val="18"/>
        </w:rPr>
        <w:t>客戶僅得依其取得之</w:t>
      </w:r>
      <w:r w:rsidRPr="00BB059B">
        <w:rPr>
          <w:rFonts w:eastAsia="PMingLiU" w:cs="Tahoma"/>
          <w:color w:val="000000"/>
          <w:szCs w:val="18"/>
        </w:rPr>
        <w:t xml:space="preserve"> SQL Server </w:t>
      </w:r>
      <w:r w:rsidRPr="00BB059B">
        <w:rPr>
          <w:rFonts w:eastAsia="PMingLiU" w:cs="Tahoma"/>
          <w:color w:val="000000"/>
          <w:szCs w:val="18"/>
        </w:rPr>
        <w:t>使用權使用對應至授權模式的軟體。</w:t>
      </w:r>
    </w:p>
    <w:p w:rsidR="00C321B6" w:rsidRPr="00BB059B" w:rsidRDefault="00C321B6" w:rsidP="00C321B6">
      <w:pPr>
        <w:ind w:left="720"/>
        <w:rPr>
          <w:rFonts w:eastAsia="PMingLiU" w:cs="Tahoma"/>
        </w:rPr>
      </w:pPr>
    </w:p>
    <w:p w:rsidR="00C321B6" w:rsidRPr="00BB059B" w:rsidRDefault="00A81E83" w:rsidP="00C321B6">
      <w:pPr>
        <w:spacing w:after="60"/>
        <w:ind w:left="720"/>
        <w:rPr>
          <w:rFonts w:eastAsia="PMingLiU" w:cs="Tahoma"/>
        </w:rPr>
      </w:pPr>
      <w:r w:rsidRPr="00BB059B">
        <w:rPr>
          <w:rFonts w:eastAsia="PMingLiU" w:cs="Tahoma"/>
          <w:b/>
          <w:color w:val="000000"/>
          <w:szCs w:val="18"/>
        </w:rPr>
        <w:t>依照</w:t>
      </w:r>
      <w:r w:rsidRPr="00BB059B">
        <w:rPr>
          <w:rFonts w:eastAsia="PMingLiU" w:cs="Tahoma"/>
          <w:b/>
          <w:color w:val="000000"/>
          <w:szCs w:val="18"/>
        </w:rPr>
        <w:t xml:space="preserve"> EAP </w:t>
      </w:r>
      <w:r w:rsidRPr="00BB059B">
        <w:rPr>
          <w:rFonts w:eastAsia="PMingLiU" w:cs="Tahoma"/>
          <w:b/>
          <w:color w:val="000000"/>
          <w:szCs w:val="18"/>
        </w:rPr>
        <w:t>的</w:t>
      </w:r>
      <w:r w:rsidRPr="00BB059B">
        <w:rPr>
          <w:rFonts w:eastAsia="PMingLiU" w:cs="Tahoma"/>
          <w:b/>
          <w:color w:val="000000"/>
          <w:szCs w:val="18"/>
        </w:rPr>
        <w:t xml:space="preserve"> SQL Server </w:t>
      </w:r>
      <w:r w:rsidRPr="00BB059B">
        <w:rPr>
          <w:rFonts w:eastAsia="PMingLiU" w:cs="Tahoma"/>
          <w:b/>
          <w:color w:val="000000"/>
          <w:szCs w:val="18"/>
        </w:rPr>
        <w:t>買斷選項</w:t>
      </w:r>
    </w:p>
    <w:p w:rsidR="00A81E83" w:rsidRPr="00330BAC" w:rsidRDefault="00A81E83" w:rsidP="00C321B6">
      <w:pPr>
        <w:ind w:left="720"/>
        <w:rPr>
          <w:rFonts w:eastAsia="PMingLiU" w:cs="Tahoma"/>
          <w:spacing w:val="-2"/>
        </w:rPr>
      </w:pPr>
      <w:r w:rsidRPr="00330BAC">
        <w:rPr>
          <w:rFonts w:eastAsia="PMingLiU" w:cs="Tahoma"/>
          <w:color w:val="000000"/>
          <w:spacing w:val="-2"/>
          <w:szCs w:val="18"/>
        </w:rPr>
        <w:t>客戶將能在</w:t>
      </w:r>
      <w:r w:rsidRPr="00330BAC">
        <w:rPr>
          <w:rFonts w:eastAsia="PMingLiU" w:cs="Tahoma"/>
          <w:color w:val="000000"/>
          <w:spacing w:val="-2"/>
          <w:szCs w:val="18"/>
        </w:rPr>
        <w:t xml:space="preserve"> 2012 </w:t>
      </w:r>
      <w:r w:rsidRPr="00330BAC">
        <w:rPr>
          <w:rFonts w:eastAsia="PMingLiU" w:cs="Tahoma"/>
          <w:color w:val="000000"/>
          <w:spacing w:val="-2"/>
          <w:szCs w:val="18"/>
        </w:rPr>
        <w:t>年</w:t>
      </w:r>
      <w:r w:rsidRPr="00330BAC">
        <w:rPr>
          <w:rFonts w:eastAsia="PMingLiU" w:cs="Tahoma"/>
          <w:color w:val="000000"/>
          <w:spacing w:val="-2"/>
          <w:szCs w:val="18"/>
        </w:rPr>
        <w:t xml:space="preserve"> 6 </w:t>
      </w:r>
      <w:r w:rsidRPr="00330BAC">
        <w:rPr>
          <w:rFonts w:eastAsia="PMingLiU" w:cs="Tahoma"/>
          <w:color w:val="000000"/>
          <w:spacing w:val="-2"/>
          <w:szCs w:val="18"/>
        </w:rPr>
        <w:t>月</w:t>
      </w:r>
      <w:r w:rsidRPr="00330BAC">
        <w:rPr>
          <w:rFonts w:eastAsia="PMingLiU" w:cs="Tahoma"/>
          <w:color w:val="000000"/>
          <w:spacing w:val="-2"/>
          <w:szCs w:val="18"/>
        </w:rPr>
        <w:t xml:space="preserve"> 30 </w:t>
      </w:r>
      <w:r w:rsidRPr="00330BAC">
        <w:rPr>
          <w:rFonts w:eastAsia="PMingLiU" w:cs="Tahoma"/>
          <w:color w:val="000000"/>
          <w:spacing w:val="-2"/>
          <w:szCs w:val="18"/>
        </w:rPr>
        <w:t>日後選擇是否對</w:t>
      </w:r>
      <w:r w:rsidRPr="00330BAC">
        <w:rPr>
          <w:rFonts w:eastAsia="PMingLiU" w:cs="Tahoma"/>
          <w:color w:val="000000"/>
          <w:spacing w:val="-2"/>
          <w:szCs w:val="18"/>
        </w:rPr>
        <w:t xml:space="preserve"> SQL Server Enterprise Server/CAL </w:t>
      </w:r>
      <w:r w:rsidRPr="00330BAC">
        <w:rPr>
          <w:rFonts w:eastAsia="PMingLiU" w:cs="Tahoma"/>
          <w:color w:val="000000"/>
          <w:spacing w:val="-2"/>
          <w:szCs w:val="18"/>
        </w:rPr>
        <w:t>使用權的軟體保證進行續約；不過，他們在</w:t>
      </w:r>
      <w:r w:rsidRPr="00330BAC">
        <w:rPr>
          <w:rFonts w:eastAsia="PMingLiU" w:cs="Tahoma"/>
          <w:color w:val="000000"/>
          <w:spacing w:val="-2"/>
          <w:szCs w:val="18"/>
        </w:rPr>
        <w:t xml:space="preserve"> Enrollment </w:t>
      </w:r>
      <w:r w:rsidRPr="00330BAC">
        <w:rPr>
          <w:rFonts w:eastAsia="PMingLiU" w:cs="Tahoma"/>
          <w:color w:val="000000"/>
          <w:spacing w:val="-2"/>
          <w:szCs w:val="18"/>
        </w:rPr>
        <w:t>有效期限屆滿時的唯一買斷選項僅會針對核心使用權而提供。</w:t>
      </w:r>
    </w:p>
    <w:p w:rsidR="00C321B6" w:rsidRPr="00BB059B" w:rsidRDefault="00C321B6" w:rsidP="00C321B6">
      <w:pPr>
        <w:ind w:left="720"/>
        <w:rPr>
          <w:rFonts w:eastAsia="PMingLiU" w:cs="Tahoma"/>
        </w:rPr>
      </w:pPr>
    </w:p>
    <w:p w:rsidR="00C321B6" w:rsidRPr="00BB059B" w:rsidRDefault="00A81E83" w:rsidP="00C321B6">
      <w:pPr>
        <w:spacing w:after="60"/>
        <w:ind w:left="720"/>
        <w:rPr>
          <w:rFonts w:eastAsia="PMingLiU" w:cs="Tahoma"/>
        </w:rPr>
      </w:pPr>
      <w:r w:rsidRPr="00BB059B">
        <w:rPr>
          <w:rFonts w:eastAsia="PMingLiU" w:cs="Tahoma"/>
          <w:b/>
          <w:color w:val="000000"/>
          <w:szCs w:val="18"/>
        </w:rPr>
        <w:t>持續使用</w:t>
      </w:r>
      <w:r w:rsidRPr="00BB059B">
        <w:rPr>
          <w:rFonts w:eastAsia="PMingLiU" w:cs="Tahoma"/>
          <w:b/>
          <w:color w:val="000000"/>
          <w:szCs w:val="18"/>
        </w:rPr>
        <w:t xml:space="preserve"> SQL Server 2008 R2 Enterprise</w:t>
      </w:r>
    </w:p>
    <w:p w:rsidR="00A81E83" w:rsidRPr="00BB059B" w:rsidRDefault="00A81E83" w:rsidP="00C321B6">
      <w:pPr>
        <w:ind w:left="720"/>
        <w:rPr>
          <w:rFonts w:eastAsia="PMingLiU" w:cs="Tahoma"/>
          <w:lang w:eastAsia="zh-TW"/>
        </w:rPr>
      </w:pPr>
      <w:r w:rsidRPr="00BB059B">
        <w:rPr>
          <w:rFonts w:eastAsia="PMingLiU" w:cs="Tahoma"/>
        </w:rPr>
        <w:t>依照在</w:t>
      </w:r>
      <w:r w:rsidRPr="00BB059B">
        <w:rPr>
          <w:rFonts w:eastAsia="PMingLiU" w:cs="Tahoma"/>
        </w:rPr>
        <w:t xml:space="preserve"> 2012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日當日生效之合約或註冊取得的使用權而繼續使用</w:t>
      </w:r>
      <w:r w:rsidRPr="00BB059B">
        <w:rPr>
          <w:rFonts w:eastAsia="PMingLiU" w:cs="Tahoma"/>
        </w:rPr>
        <w:t xml:space="preserve"> SQL Server 2008 R2 Enterprise </w:t>
      </w:r>
      <w:r w:rsidRPr="00BB059B">
        <w:rPr>
          <w:rFonts w:eastAsia="PMingLiU" w:cs="Tahoma"/>
        </w:rPr>
        <w:t>之</w:t>
      </w:r>
      <w:r w:rsidRPr="00BB059B">
        <w:rPr>
          <w:rFonts w:eastAsia="PMingLiU" w:cs="Tahoma"/>
          <w:color w:val="000000"/>
          <w:szCs w:val="18"/>
        </w:rPr>
        <w:t>軟體保證客戶，可以在既有的期間和任何續約期間依</w:t>
      </w:r>
      <w:r w:rsidRPr="00BB059B">
        <w:rPr>
          <w:rFonts w:eastAsia="PMingLiU" w:cs="Tahoma"/>
          <w:color w:val="000000"/>
          <w:szCs w:val="18"/>
        </w:rPr>
        <w:t xml:space="preserve"> SQL Server 2008 R2 Enterprise </w:t>
      </w:r>
      <w:r w:rsidRPr="00BB059B">
        <w:rPr>
          <w:rFonts w:eastAsia="PMingLiU" w:cs="Tahoma"/>
          <w:color w:val="000000"/>
          <w:szCs w:val="18"/>
        </w:rPr>
        <w:t>使用權利使用軟體。</w:t>
      </w:r>
      <w:r w:rsidRPr="00BB059B">
        <w:rPr>
          <w:rFonts w:eastAsia="PMingLiU" w:cs="Tahoma"/>
          <w:color w:val="000000"/>
          <w:szCs w:val="18"/>
          <w:lang w:eastAsia="zh-TW"/>
        </w:rPr>
        <w:t>依照在客戶之範圍續約之後取得的使用權依降級權利而使用</w:t>
      </w:r>
      <w:r w:rsidRPr="00BB059B">
        <w:rPr>
          <w:rFonts w:eastAsia="PMingLiU" w:cs="Tahoma"/>
          <w:color w:val="000000"/>
          <w:szCs w:val="18"/>
          <w:lang w:eastAsia="zh-TW"/>
        </w:rPr>
        <w:t xml:space="preserve"> SQL Server 2008 R2 Enterprise </w:t>
      </w:r>
      <w:r w:rsidRPr="00BB059B">
        <w:rPr>
          <w:rFonts w:eastAsia="PMingLiU" w:cs="Tahoma"/>
          <w:color w:val="000000"/>
          <w:szCs w:val="18"/>
          <w:lang w:eastAsia="zh-TW"/>
        </w:rPr>
        <w:t>之客戶，必須依授權版本的使用權使用軟體。</w:t>
      </w:r>
    </w:p>
    <w:p w:rsidR="00C321B6" w:rsidRPr="00BB059B" w:rsidRDefault="00C321B6" w:rsidP="00C321B6">
      <w:pPr>
        <w:ind w:left="720"/>
        <w:rPr>
          <w:rFonts w:eastAsia="PMingLiU" w:cs="Tahoma"/>
          <w:lang w:eastAsia="zh-TW"/>
        </w:rPr>
      </w:pPr>
    </w:p>
    <w:p w:rsidR="00C321B6" w:rsidRPr="00BB059B" w:rsidRDefault="00A81E83" w:rsidP="00C321B6">
      <w:pPr>
        <w:spacing w:after="60"/>
        <w:ind w:left="720"/>
        <w:rPr>
          <w:rFonts w:eastAsia="PMingLiU" w:cs="Tahoma"/>
          <w:lang w:eastAsia="zh-TW"/>
        </w:rPr>
      </w:pPr>
      <w:r w:rsidRPr="00BB059B">
        <w:rPr>
          <w:rFonts w:eastAsia="PMingLiU" w:cs="Tahoma"/>
          <w:b/>
          <w:color w:val="000000"/>
          <w:szCs w:val="18"/>
          <w:lang w:eastAsia="zh-TW"/>
        </w:rPr>
        <w:t>對於位在中華人民共和國且取得使用權和</w:t>
      </w:r>
      <w:r w:rsidRPr="00BB059B">
        <w:rPr>
          <w:rFonts w:eastAsia="PMingLiU" w:cs="Tahoma"/>
          <w:b/>
          <w:color w:val="000000"/>
          <w:szCs w:val="18"/>
          <w:lang w:eastAsia="zh-TW"/>
        </w:rPr>
        <w:t xml:space="preserve"> SQL Server 2008 R2 </w:t>
      </w:r>
      <w:r w:rsidRPr="00BB059B">
        <w:rPr>
          <w:rFonts w:eastAsia="PMingLiU" w:cs="Tahoma"/>
          <w:b/>
          <w:color w:val="000000"/>
          <w:szCs w:val="18"/>
          <w:lang w:eastAsia="zh-TW"/>
        </w:rPr>
        <w:t>軟體保證的客戶</w:t>
      </w:r>
    </w:p>
    <w:p w:rsidR="00A81E83" w:rsidRPr="00BB059B" w:rsidRDefault="00A81E83" w:rsidP="00C321B6">
      <w:pPr>
        <w:ind w:left="720"/>
        <w:rPr>
          <w:rFonts w:eastAsia="PMingLiU" w:cs="Tahoma"/>
          <w:lang w:eastAsia="zh-TW"/>
        </w:rPr>
      </w:pPr>
      <w:r w:rsidRPr="00BB059B">
        <w:rPr>
          <w:rFonts w:eastAsia="PMingLiU" w:cs="Tahoma"/>
          <w:lang w:eastAsia="zh-TW"/>
        </w:rPr>
        <w:t>本產品清單注意事項中提到的</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日不適用。這些客戶的適用日期將是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A81E83" w:rsidRPr="00BB059B" w:rsidRDefault="00A81E83" w:rsidP="00C321B6">
      <w:pPr>
        <w:rPr>
          <w:rFonts w:eastAsia="PMingLiU" w:cs="Tahoma"/>
          <w:lang w:eastAsia="zh-TW"/>
        </w:rPr>
      </w:pPr>
    </w:p>
    <w:p w:rsidR="00A81E83" w:rsidRPr="00BB059B" w:rsidRDefault="00A81E83" w:rsidP="00C321B6">
      <w:pPr>
        <w:rPr>
          <w:rFonts w:eastAsia="PMingLiU" w:cs="Tahoma"/>
          <w:lang w:eastAsia="zh-TW"/>
        </w:rPr>
      </w:pPr>
    </w:p>
    <w:p w:rsidR="00A81E83" w:rsidRPr="00BB059B" w:rsidRDefault="00AD4C5F" w:rsidP="00EF5637">
      <w:pPr>
        <w:pStyle w:val="Heading3"/>
        <w:rPr>
          <w:rFonts w:ascii="Tahoma" w:eastAsia="PMingLiU" w:hAnsi="Tahoma" w:cs="Tahoma"/>
          <w:lang w:eastAsia="zh-TW"/>
        </w:rPr>
      </w:pPr>
      <w:bookmarkStart w:id="1426" w:name="_78_SQL_Server®"/>
      <w:bookmarkStart w:id="1427" w:name="_Toc336338347"/>
      <w:bookmarkStart w:id="1428" w:name="_Toc345401892"/>
      <w:bookmarkStart w:id="1429" w:name="Srv_89SQLServer2012EnterpriseCore"/>
      <w:bookmarkEnd w:id="1426"/>
      <w:r w:rsidRPr="00BB059B">
        <w:rPr>
          <w:rFonts w:ascii="Tahoma" w:eastAsia="PMingLiU" w:hAnsi="Tahoma" w:cs="Tahoma"/>
          <w:caps/>
          <w:color w:val="F66400"/>
          <w:sz w:val="22"/>
          <w:vertAlign w:val="superscript"/>
          <w:lang w:eastAsia="zh-TW"/>
        </w:rPr>
        <w:t>7</w:t>
      </w:r>
      <w:r w:rsidR="002D7DB5">
        <w:rPr>
          <w:rFonts w:ascii="Tahoma" w:eastAsia="PMingLiU" w:hAnsi="Tahoma" w:cs="Tahoma"/>
          <w:caps/>
          <w:color w:val="F66400"/>
          <w:sz w:val="22"/>
          <w:vertAlign w:val="superscript"/>
          <w:lang w:eastAsia="zh-TW"/>
        </w:rPr>
        <w:t>9</w:t>
      </w:r>
      <w:r w:rsidR="00462906" w:rsidRPr="00BB059B">
        <w:rPr>
          <w:rFonts w:ascii="Tahoma" w:eastAsia="PMingLiU" w:hAnsi="Tahoma" w:cs="Tahoma"/>
          <w:color w:val="F66400"/>
          <w:sz w:val="22"/>
          <w:lang w:eastAsia="zh-TW"/>
        </w:rPr>
        <w:t xml:space="preserve"> </w:t>
      </w:r>
      <w:r w:rsidRPr="00BB059B">
        <w:rPr>
          <w:rFonts w:ascii="Tahoma" w:eastAsia="PMingLiU" w:hAnsi="Tahoma" w:cs="Tahoma"/>
          <w:color w:val="F66400"/>
          <w:sz w:val="22"/>
          <w:lang w:eastAsia="zh-TW"/>
        </w:rPr>
        <w:t>SQL Server</w:t>
      </w:r>
      <w:r w:rsidR="00165F16" w:rsidRPr="00BB059B">
        <w:rPr>
          <w:rFonts w:ascii="Tahoma" w:eastAsia="PMingLiU" w:hAnsi="Tahoma" w:cs="Tahoma"/>
          <w:color w:val="F66400"/>
          <w:sz w:val="22"/>
          <w:vertAlign w:val="superscript"/>
          <w:lang w:eastAsia="zh-TW"/>
        </w:rPr>
        <w:t>®</w:t>
      </w:r>
      <w:r w:rsidRPr="00BB059B">
        <w:rPr>
          <w:rFonts w:ascii="Tahoma" w:eastAsia="PMingLiU" w:hAnsi="Tahoma" w:cs="Tahoma"/>
          <w:color w:val="F66400"/>
          <w:sz w:val="22"/>
          <w:lang w:eastAsia="zh-TW"/>
        </w:rPr>
        <w:t xml:space="preserve"> 2012 Enterprise Core</w:t>
      </w:r>
      <w:bookmarkEnd w:id="1427"/>
      <w:bookmarkEnd w:id="1428"/>
    </w:p>
    <w:bookmarkEnd w:id="1429"/>
    <w:p w:rsidR="00A81E83" w:rsidRPr="00BB059B" w:rsidRDefault="00A81E83" w:rsidP="00C321B6">
      <w:pPr>
        <w:pStyle w:val="EndnoteText"/>
        <w:rPr>
          <w:rFonts w:ascii="Tahoma" w:eastAsia="PMingLiU" w:hAnsi="Tahoma" w:cs="Tahoma"/>
          <w:lang w:eastAsia="zh-TW"/>
        </w:rPr>
      </w:pPr>
    </w:p>
    <w:p w:rsidR="00C321B6" w:rsidRPr="00BB059B" w:rsidRDefault="00A81E83" w:rsidP="00C321B6">
      <w:pPr>
        <w:spacing w:after="60"/>
        <w:ind w:left="720"/>
        <w:rPr>
          <w:rFonts w:eastAsia="PMingLiU" w:cs="Tahoma"/>
          <w:lang w:eastAsia="zh-TW"/>
        </w:rPr>
      </w:pPr>
      <w:r w:rsidRPr="00BB059B">
        <w:rPr>
          <w:rFonts w:eastAsia="PMingLiU" w:cs="Tahoma"/>
          <w:b/>
          <w:color w:val="000000"/>
          <w:szCs w:val="18"/>
          <w:lang w:eastAsia="zh-TW"/>
        </w:rPr>
        <w:t>延長</w:t>
      </w:r>
      <w:r w:rsidRPr="00BB059B">
        <w:rPr>
          <w:rFonts w:eastAsia="PMingLiU" w:cs="Tahoma"/>
          <w:b/>
          <w:color w:val="000000"/>
          <w:szCs w:val="18"/>
          <w:lang w:eastAsia="zh-TW"/>
        </w:rPr>
        <w:t xml:space="preserve"> SQL Server 2008 R2 Enterprise </w:t>
      </w:r>
      <w:r w:rsidRPr="00BB059B">
        <w:rPr>
          <w:rFonts w:eastAsia="PMingLiU" w:cs="Tahoma"/>
          <w:b/>
          <w:color w:val="000000"/>
          <w:szCs w:val="18"/>
          <w:lang w:eastAsia="zh-TW"/>
        </w:rPr>
        <w:t>之不限數目的虛擬使用權利</w:t>
      </w:r>
      <w:r w:rsidRPr="00BB059B">
        <w:rPr>
          <w:rFonts w:eastAsia="PMingLiU" w:cs="Tahoma"/>
          <w:b/>
          <w:color w:val="000000"/>
          <w:szCs w:val="18"/>
          <w:lang w:eastAsia="zh-TW"/>
        </w:rPr>
        <w:t xml:space="preserve"> (</w:t>
      </w:r>
      <w:r w:rsidRPr="00BB059B">
        <w:rPr>
          <w:rFonts w:eastAsia="PMingLiU" w:cs="Tahoma"/>
          <w:b/>
          <w:color w:val="000000"/>
          <w:szCs w:val="18"/>
          <w:lang w:eastAsia="zh-TW"/>
        </w:rPr>
        <w:t>每一處理器</w:t>
      </w:r>
      <w:r w:rsidRPr="00BB059B">
        <w:rPr>
          <w:rFonts w:eastAsia="PMingLiU" w:cs="Tahoma"/>
          <w:b/>
          <w:color w:val="000000"/>
          <w:szCs w:val="18"/>
          <w:lang w:eastAsia="zh-TW"/>
        </w:rPr>
        <w:t>)</w:t>
      </w:r>
    </w:p>
    <w:p w:rsidR="00A81E83" w:rsidRPr="00330BAC" w:rsidRDefault="00A81E83" w:rsidP="00C321B6">
      <w:pPr>
        <w:ind w:left="720"/>
        <w:rPr>
          <w:rFonts w:ascii="PMingLiU" w:eastAsia="PMingLiU" w:hAnsi="PMingLiU" w:cs="Tahoma"/>
          <w:spacing w:val="4"/>
          <w:lang w:eastAsia="zh-TW"/>
        </w:rPr>
      </w:pPr>
      <w:r w:rsidRPr="00330BAC">
        <w:rPr>
          <w:rFonts w:ascii="PMingLiU" w:eastAsia="PMingLiU" w:hAnsi="PMingLiU" w:cs="Tahoma"/>
          <w:color w:val="000000"/>
          <w:spacing w:val="4"/>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C321B6" w:rsidRPr="00BB059B" w:rsidRDefault="00C321B6" w:rsidP="00C321B6">
      <w:pPr>
        <w:ind w:left="720"/>
        <w:rPr>
          <w:rFonts w:eastAsia="PMingLiU" w:cs="Tahoma"/>
          <w:lang w:eastAsia="zh-TW"/>
        </w:rPr>
      </w:pPr>
    </w:p>
    <w:p w:rsidR="00C321B6" w:rsidRPr="00BB059B" w:rsidRDefault="00A81E83" w:rsidP="00C321B6">
      <w:pPr>
        <w:spacing w:after="60"/>
        <w:ind w:left="720"/>
        <w:rPr>
          <w:rFonts w:eastAsia="PMingLiU" w:cs="Tahoma"/>
          <w:lang w:eastAsia="zh-TW"/>
        </w:rPr>
      </w:pPr>
      <w:r w:rsidRPr="00BB059B">
        <w:rPr>
          <w:rFonts w:eastAsia="PMingLiU" w:cs="Tahoma"/>
          <w:b/>
          <w:color w:val="000000"/>
          <w:szCs w:val="18"/>
          <w:lang w:eastAsia="zh-TW"/>
        </w:rPr>
        <w:t>與授權模式之變更相關聯的使用權之授與</w:t>
      </w:r>
    </w:p>
    <w:p w:rsidR="00A81E83" w:rsidRPr="00330BAC" w:rsidRDefault="00A81E83" w:rsidP="00C321B6">
      <w:pPr>
        <w:ind w:left="720"/>
        <w:rPr>
          <w:rFonts w:eastAsia="PMingLiU" w:cs="Tahoma"/>
          <w:spacing w:val="4"/>
          <w:lang w:eastAsia="zh-TW"/>
        </w:rPr>
      </w:pPr>
      <w:r w:rsidRPr="00330BAC">
        <w:rPr>
          <w:rFonts w:eastAsia="PMingLiU" w:cs="Tahoma"/>
          <w:color w:val="000000"/>
          <w:spacing w:val="4"/>
          <w:szCs w:val="18"/>
        </w:rPr>
        <w:t xml:space="preserve">SQL Server 2008 R2 </w:t>
      </w:r>
      <w:r w:rsidRPr="00330BAC">
        <w:rPr>
          <w:rFonts w:eastAsia="PMingLiU" w:cs="Tahoma"/>
          <w:color w:val="000000"/>
          <w:spacing w:val="4"/>
          <w:szCs w:val="18"/>
        </w:rPr>
        <w:t>將是依每個處理器授權模式授權之最新版</w:t>
      </w:r>
      <w:r w:rsidRPr="00330BAC">
        <w:rPr>
          <w:rFonts w:eastAsia="PMingLiU" w:cs="Tahoma"/>
          <w:color w:val="000000"/>
          <w:spacing w:val="4"/>
          <w:szCs w:val="18"/>
        </w:rPr>
        <w:t xml:space="preserve"> SQL Server</w:t>
      </w:r>
      <w:r w:rsidRPr="00330BAC">
        <w:rPr>
          <w:rFonts w:eastAsia="PMingLiU" w:cs="Tahoma"/>
          <w:color w:val="000000"/>
          <w:spacing w:val="4"/>
          <w:szCs w:val="18"/>
        </w:rPr>
        <w:t>。例外的是，針對</w:t>
      </w:r>
      <w:r w:rsidRPr="00330BAC">
        <w:rPr>
          <w:rFonts w:eastAsia="PMingLiU" w:cs="Tahoma"/>
          <w:color w:val="000000"/>
          <w:spacing w:val="4"/>
          <w:szCs w:val="18"/>
        </w:rPr>
        <w:t xml:space="preserve"> </w:t>
      </w:r>
      <w:r w:rsidR="00FE2396">
        <w:rPr>
          <w:rFonts w:eastAsia="PMingLiU" w:cs="Tahoma"/>
          <w:color w:val="000000"/>
          <w:spacing w:val="4"/>
          <w:szCs w:val="18"/>
        </w:rPr>
        <w:br/>
      </w:r>
      <w:r w:rsidRPr="00330BAC">
        <w:rPr>
          <w:rFonts w:eastAsia="PMingLiU" w:cs="Tahoma"/>
          <w:color w:val="000000"/>
          <w:spacing w:val="4"/>
          <w:szCs w:val="18"/>
        </w:rPr>
        <w:t xml:space="preserve">2012 </w:t>
      </w:r>
      <w:r w:rsidRPr="00330BAC">
        <w:rPr>
          <w:rFonts w:eastAsia="PMingLiU" w:cs="Tahoma"/>
          <w:color w:val="000000"/>
          <w:spacing w:val="4"/>
          <w:szCs w:val="18"/>
        </w:rPr>
        <w:t>年</w:t>
      </w:r>
      <w:r w:rsidRPr="00330BAC">
        <w:rPr>
          <w:rFonts w:eastAsia="PMingLiU" w:cs="Tahoma"/>
          <w:color w:val="000000"/>
          <w:spacing w:val="4"/>
          <w:szCs w:val="18"/>
        </w:rPr>
        <w:t xml:space="preserve"> 4 </w:t>
      </w:r>
      <w:r w:rsidRPr="00330BAC">
        <w:rPr>
          <w:rFonts w:eastAsia="PMingLiU" w:cs="Tahoma"/>
          <w:color w:val="000000"/>
          <w:spacing w:val="4"/>
          <w:szCs w:val="18"/>
        </w:rPr>
        <w:t>月</w:t>
      </w:r>
      <w:r w:rsidRPr="00330BAC">
        <w:rPr>
          <w:rFonts w:eastAsia="PMingLiU" w:cs="Tahoma"/>
          <w:color w:val="000000"/>
          <w:spacing w:val="4"/>
          <w:szCs w:val="18"/>
        </w:rPr>
        <w:t xml:space="preserve"> 1 </w:t>
      </w:r>
      <w:r w:rsidRPr="00330BAC">
        <w:rPr>
          <w:rFonts w:eastAsia="PMingLiU" w:cs="Tahoma"/>
          <w:color w:val="000000"/>
          <w:spacing w:val="4"/>
          <w:szCs w:val="18"/>
        </w:rPr>
        <w:t>日當日授權之</w:t>
      </w:r>
      <w:r w:rsidRPr="00330BAC">
        <w:rPr>
          <w:rFonts w:eastAsia="PMingLiU" w:cs="Tahoma"/>
          <w:color w:val="000000"/>
          <w:spacing w:val="4"/>
          <w:szCs w:val="18"/>
        </w:rPr>
        <w:t xml:space="preserve"> SQL Server 2008 R2 Enterprise </w:t>
      </w:r>
      <w:r w:rsidRPr="00330BAC">
        <w:rPr>
          <w:rFonts w:eastAsia="PMingLiU" w:cs="Tahoma"/>
          <w:color w:val="000000"/>
          <w:spacing w:val="4"/>
          <w:szCs w:val="18"/>
        </w:rPr>
        <w:t>處理器使用權具備有效軟體保證之大量授權客戶</w:t>
      </w:r>
      <w:r w:rsidRPr="00330BAC">
        <w:rPr>
          <w:rFonts w:eastAsia="PMingLiU" w:cs="Tahoma"/>
          <w:color w:val="000000"/>
          <w:spacing w:val="4"/>
          <w:szCs w:val="18"/>
        </w:rPr>
        <w:t xml:space="preserve"> (</w:t>
      </w:r>
      <w:r w:rsidRPr="00330BAC">
        <w:rPr>
          <w:rFonts w:eastAsia="PMingLiU" w:cs="Tahoma"/>
          <w:color w:val="000000"/>
          <w:spacing w:val="4"/>
          <w:szCs w:val="18"/>
        </w:rPr>
        <w:t>以下稱「合格使用權」</w:t>
      </w:r>
      <w:r w:rsidRPr="00330BAC">
        <w:rPr>
          <w:rFonts w:eastAsia="PMingLiU" w:cs="Tahoma"/>
          <w:color w:val="000000"/>
          <w:spacing w:val="4"/>
          <w:szCs w:val="18"/>
        </w:rPr>
        <w:t xml:space="preserve">) </w:t>
      </w:r>
      <w:r w:rsidRPr="00330BAC">
        <w:rPr>
          <w:rFonts w:eastAsia="PMingLiU" w:cs="Tahoma"/>
          <w:color w:val="000000"/>
          <w:spacing w:val="4"/>
          <w:szCs w:val="18"/>
        </w:rPr>
        <w:t>可以擁有下列選項。於相同</w:t>
      </w:r>
      <w:r w:rsidRPr="00330BAC">
        <w:rPr>
          <w:rFonts w:eastAsia="PMingLiU" w:cs="Tahoma"/>
          <w:color w:val="000000"/>
          <w:spacing w:val="4"/>
          <w:szCs w:val="18"/>
        </w:rPr>
        <w:t xml:space="preserve"> Enrollment </w:t>
      </w:r>
      <w:r w:rsidRPr="00330BAC">
        <w:rPr>
          <w:rFonts w:eastAsia="PMingLiU" w:cs="Tahoma"/>
          <w:color w:val="000000"/>
          <w:spacing w:val="4"/>
          <w:szCs w:val="18"/>
        </w:rPr>
        <w:t>有效期限、但係於</w:t>
      </w:r>
      <w:r w:rsidRPr="00330BAC">
        <w:rPr>
          <w:rFonts w:eastAsia="PMingLiU" w:cs="Tahoma"/>
          <w:color w:val="000000"/>
          <w:spacing w:val="4"/>
          <w:szCs w:val="18"/>
        </w:rPr>
        <w:t xml:space="preserve"> 2015 </w:t>
      </w:r>
      <w:r w:rsidRPr="00330BAC">
        <w:rPr>
          <w:rFonts w:eastAsia="PMingLiU" w:cs="Tahoma"/>
          <w:color w:val="000000"/>
          <w:spacing w:val="4"/>
          <w:szCs w:val="18"/>
        </w:rPr>
        <w:t>年</w:t>
      </w:r>
      <w:r w:rsidRPr="00330BAC">
        <w:rPr>
          <w:rFonts w:eastAsia="PMingLiU" w:cs="Tahoma"/>
          <w:color w:val="000000"/>
          <w:spacing w:val="4"/>
          <w:szCs w:val="18"/>
        </w:rPr>
        <w:t xml:space="preserve"> 4 </w:t>
      </w:r>
      <w:r w:rsidRPr="00330BAC">
        <w:rPr>
          <w:rFonts w:eastAsia="PMingLiU" w:cs="Tahoma"/>
          <w:color w:val="000000"/>
          <w:spacing w:val="4"/>
          <w:szCs w:val="18"/>
        </w:rPr>
        <w:t>月</w:t>
      </w:r>
      <w:r w:rsidRPr="00330BAC">
        <w:rPr>
          <w:rFonts w:eastAsia="PMingLiU" w:cs="Tahoma"/>
          <w:color w:val="000000"/>
          <w:spacing w:val="4"/>
          <w:szCs w:val="18"/>
        </w:rPr>
        <w:t xml:space="preserve"> 1 </w:t>
      </w:r>
      <w:r w:rsidRPr="00330BAC">
        <w:rPr>
          <w:rFonts w:eastAsia="PMingLiU" w:cs="Tahoma"/>
          <w:color w:val="000000"/>
          <w:spacing w:val="4"/>
          <w:szCs w:val="18"/>
        </w:rPr>
        <w:t>日之前配合</w:t>
      </w:r>
      <w:r w:rsidRPr="00330BAC">
        <w:rPr>
          <w:rFonts w:eastAsia="PMingLiU" w:cs="Tahoma"/>
          <w:color w:val="000000"/>
          <w:spacing w:val="4"/>
          <w:szCs w:val="18"/>
        </w:rPr>
        <w:t xml:space="preserve"> Enterprise</w:t>
      </w:r>
      <w:r w:rsidRPr="00330BAC">
        <w:rPr>
          <w:rFonts w:eastAsia="PMingLiU" w:cs="Tahoma"/>
          <w:color w:val="000000"/>
          <w:spacing w:val="4"/>
          <w:szCs w:val="18"/>
        </w:rPr>
        <w:t>、</w:t>
      </w:r>
      <w:r w:rsidRPr="00330BAC">
        <w:rPr>
          <w:rFonts w:eastAsia="PMingLiU" w:cs="Tahoma"/>
          <w:color w:val="000000"/>
          <w:spacing w:val="4"/>
          <w:szCs w:val="18"/>
        </w:rPr>
        <w:t>Enterprise Subscription</w:t>
      </w:r>
      <w:r w:rsidRPr="00330BAC">
        <w:rPr>
          <w:rFonts w:eastAsia="PMingLiU" w:cs="Tahoma"/>
          <w:color w:val="000000"/>
          <w:spacing w:val="4"/>
          <w:szCs w:val="18"/>
        </w:rPr>
        <w:t>、</w:t>
      </w:r>
      <w:r w:rsidRPr="00330BAC">
        <w:rPr>
          <w:rFonts w:eastAsia="PMingLiU" w:cs="Tahoma"/>
          <w:color w:val="000000"/>
          <w:spacing w:val="4"/>
          <w:szCs w:val="18"/>
        </w:rPr>
        <w:t xml:space="preserve">Open Value Subscription </w:t>
      </w:r>
      <w:r w:rsidRPr="00330BAC">
        <w:rPr>
          <w:rFonts w:eastAsia="PMingLiU" w:cs="Tahoma"/>
          <w:color w:val="000000"/>
          <w:spacing w:val="4"/>
          <w:szCs w:val="18"/>
        </w:rPr>
        <w:t>或</w:t>
      </w:r>
      <w:r w:rsidRPr="00330BAC">
        <w:rPr>
          <w:rFonts w:eastAsia="PMingLiU" w:cs="Tahoma"/>
          <w:color w:val="000000"/>
          <w:spacing w:val="4"/>
          <w:szCs w:val="18"/>
        </w:rPr>
        <w:t xml:space="preserve"> EES </w:t>
      </w:r>
      <w:r w:rsidRPr="00330BAC">
        <w:rPr>
          <w:rFonts w:eastAsia="PMingLiU" w:cs="Tahoma"/>
          <w:color w:val="000000"/>
          <w:spacing w:val="4"/>
          <w:szCs w:val="18"/>
        </w:rPr>
        <w:t>客戶之排程校正程序而後續取得之</w:t>
      </w:r>
      <w:r w:rsidRPr="00330BAC">
        <w:rPr>
          <w:rFonts w:eastAsia="PMingLiU" w:cs="Tahoma"/>
          <w:color w:val="000000"/>
          <w:spacing w:val="4"/>
          <w:szCs w:val="18"/>
        </w:rPr>
        <w:t xml:space="preserve"> SQL Server 2008 R2 Enterprise </w:t>
      </w:r>
      <w:r w:rsidRPr="00330BAC">
        <w:rPr>
          <w:rFonts w:eastAsia="PMingLiU" w:cs="Tahoma"/>
          <w:color w:val="000000"/>
          <w:spacing w:val="4"/>
          <w:szCs w:val="18"/>
        </w:rPr>
        <w:t>處理器</w:t>
      </w:r>
      <w:r w:rsidRPr="00330BAC">
        <w:rPr>
          <w:rFonts w:eastAsia="PMingLiU" w:cs="Tahoma"/>
          <w:bCs/>
          <w:color w:val="000000"/>
          <w:spacing w:val="4"/>
          <w:szCs w:val="18"/>
        </w:rPr>
        <w:t>使用權，也是基於選項目的之合格使用權。</w:t>
      </w:r>
      <w:r w:rsidRPr="00330BAC">
        <w:rPr>
          <w:rFonts w:eastAsia="PMingLiU" w:cs="Tahoma"/>
          <w:bCs/>
          <w:color w:val="000000"/>
          <w:spacing w:val="4"/>
          <w:szCs w:val="18"/>
          <w:lang w:eastAsia="zh-TW"/>
        </w:rPr>
        <w:t>自</w:t>
      </w:r>
      <w:r w:rsidRPr="00330BAC">
        <w:rPr>
          <w:rFonts w:eastAsia="PMingLiU" w:cs="Tahoma"/>
          <w:bCs/>
          <w:color w:val="000000"/>
          <w:spacing w:val="4"/>
          <w:szCs w:val="18"/>
          <w:lang w:eastAsia="zh-TW"/>
        </w:rPr>
        <w:t xml:space="preserve"> 2015 </w:t>
      </w:r>
      <w:r w:rsidRPr="00330BAC">
        <w:rPr>
          <w:rFonts w:eastAsia="PMingLiU" w:cs="Tahoma"/>
          <w:bCs/>
          <w:color w:val="000000"/>
          <w:spacing w:val="4"/>
          <w:szCs w:val="18"/>
          <w:lang w:eastAsia="zh-TW"/>
        </w:rPr>
        <w:t>年</w:t>
      </w:r>
      <w:r w:rsidRPr="00330BAC">
        <w:rPr>
          <w:rFonts w:eastAsia="PMingLiU" w:cs="Tahoma"/>
          <w:bCs/>
          <w:color w:val="000000"/>
          <w:spacing w:val="4"/>
          <w:szCs w:val="18"/>
          <w:lang w:eastAsia="zh-TW"/>
        </w:rPr>
        <w:t xml:space="preserve"> 4 </w:t>
      </w:r>
      <w:r w:rsidRPr="00330BAC">
        <w:rPr>
          <w:rFonts w:eastAsia="PMingLiU" w:cs="Tahoma"/>
          <w:bCs/>
          <w:color w:val="000000"/>
          <w:spacing w:val="4"/>
          <w:szCs w:val="18"/>
          <w:lang w:eastAsia="zh-TW"/>
        </w:rPr>
        <w:t>月</w:t>
      </w:r>
      <w:r w:rsidRPr="00330BAC">
        <w:rPr>
          <w:rFonts w:eastAsia="PMingLiU" w:cs="Tahoma"/>
          <w:bCs/>
          <w:color w:val="000000"/>
          <w:spacing w:val="4"/>
          <w:szCs w:val="18"/>
          <w:lang w:eastAsia="zh-TW"/>
        </w:rPr>
        <w:t xml:space="preserve"> 1 </w:t>
      </w:r>
      <w:r w:rsidRPr="00330BAC">
        <w:rPr>
          <w:rFonts w:eastAsia="PMingLiU" w:cs="Tahoma"/>
          <w:bCs/>
          <w:color w:val="000000"/>
          <w:spacing w:val="4"/>
          <w:szCs w:val="18"/>
          <w:lang w:eastAsia="zh-TW"/>
        </w:rPr>
        <w:t>日之後或依據後續</w:t>
      </w:r>
      <w:r w:rsidRPr="00330BAC">
        <w:rPr>
          <w:rFonts w:eastAsia="PMingLiU" w:cs="Tahoma"/>
          <w:bCs/>
          <w:color w:val="000000"/>
          <w:spacing w:val="4"/>
          <w:szCs w:val="18"/>
          <w:lang w:eastAsia="zh-TW"/>
        </w:rPr>
        <w:t xml:space="preserve"> Enrollment </w:t>
      </w:r>
      <w:r w:rsidRPr="00330BAC">
        <w:rPr>
          <w:rFonts w:eastAsia="PMingLiU" w:cs="Tahoma"/>
          <w:bCs/>
          <w:color w:val="000000"/>
          <w:spacing w:val="4"/>
          <w:szCs w:val="18"/>
          <w:lang w:eastAsia="zh-TW"/>
        </w:rPr>
        <w:t>有效期限取得之使用權，在</w:t>
      </w:r>
      <w:r w:rsidRPr="00330BAC">
        <w:rPr>
          <w:rFonts w:eastAsia="PMingLiU" w:cs="Tahoma"/>
          <w:bCs/>
          <w:color w:val="000000"/>
          <w:spacing w:val="4"/>
          <w:szCs w:val="18"/>
          <w:lang w:eastAsia="zh-TW"/>
        </w:rPr>
        <w:t xml:space="preserve"> 2012 </w:t>
      </w:r>
      <w:r w:rsidRPr="00330BAC">
        <w:rPr>
          <w:rFonts w:eastAsia="PMingLiU" w:cs="Tahoma"/>
          <w:bCs/>
          <w:color w:val="000000"/>
          <w:spacing w:val="4"/>
          <w:szCs w:val="18"/>
          <w:lang w:eastAsia="zh-TW"/>
        </w:rPr>
        <w:t>年</w:t>
      </w:r>
      <w:r w:rsidRPr="00330BAC">
        <w:rPr>
          <w:rFonts w:eastAsia="PMingLiU" w:cs="Tahoma"/>
          <w:bCs/>
          <w:color w:val="000000"/>
          <w:spacing w:val="4"/>
          <w:szCs w:val="18"/>
          <w:lang w:eastAsia="zh-TW"/>
        </w:rPr>
        <w:t xml:space="preserve"> 4 </w:t>
      </w:r>
      <w:r w:rsidRPr="00330BAC">
        <w:rPr>
          <w:rFonts w:eastAsia="PMingLiU" w:cs="Tahoma"/>
          <w:bCs/>
          <w:color w:val="000000"/>
          <w:spacing w:val="4"/>
          <w:szCs w:val="18"/>
          <w:lang w:eastAsia="zh-TW"/>
        </w:rPr>
        <w:t>月</w:t>
      </w:r>
      <w:r w:rsidRPr="00330BAC">
        <w:rPr>
          <w:rFonts w:eastAsia="PMingLiU" w:cs="Tahoma"/>
          <w:bCs/>
          <w:color w:val="000000"/>
          <w:spacing w:val="4"/>
          <w:szCs w:val="18"/>
          <w:lang w:eastAsia="zh-TW"/>
        </w:rPr>
        <w:t xml:space="preserve"> 1 </w:t>
      </w:r>
      <w:r w:rsidRPr="00330BAC">
        <w:rPr>
          <w:rFonts w:eastAsia="PMingLiU" w:cs="Tahoma"/>
          <w:bCs/>
          <w:color w:val="000000"/>
          <w:spacing w:val="4"/>
          <w:szCs w:val="18"/>
          <w:lang w:eastAsia="zh-TW"/>
        </w:rPr>
        <w:t>日之後生效的獨立合約或任何註冊均不是合格的使用權。</w:t>
      </w:r>
    </w:p>
    <w:p w:rsidR="00C321B6" w:rsidRPr="00BB059B" w:rsidRDefault="00C321B6" w:rsidP="00C321B6">
      <w:pPr>
        <w:ind w:left="720"/>
        <w:rPr>
          <w:rFonts w:eastAsia="PMingLiU" w:cs="Tahoma"/>
          <w:lang w:eastAsia="zh-TW"/>
        </w:rPr>
      </w:pPr>
    </w:p>
    <w:p w:rsidR="00F94F25" w:rsidRPr="00BB059B" w:rsidRDefault="00F94F25" w:rsidP="00F94F25">
      <w:pPr>
        <w:spacing w:after="60"/>
        <w:ind w:left="720"/>
        <w:rPr>
          <w:rFonts w:eastAsia="PMingLiU" w:cs="Tahoma"/>
        </w:rPr>
      </w:pPr>
      <w:r w:rsidRPr="00BB059B">
        <w:rPr>
          <w:rFonts w:eastAsia="PMingLiU" w:cs="Tahoma"/>
          <w:b/>
          <w:color w:val="000000"/>
          <w:szCs w:val="18"/>
        </w:rPr>
        <w:t>既有的期間</w:t>
      </w:r>
    </w:p>
    <w:p w:rsidR="00A81E83" w:rsidRPr="00330BAC" w:rsidRDefault="00A81E83" w:rsidP="00F94F25">
      <w:pPr>
        <w:ind w:left="720"/>
        <w:rPr>
          <w:rFonts w:eastAsia="PMingLiU" w:cs="Tahoma"/>
          <w:spacing w:val="4"/>
        </w:rPr>
      </w:pPr>
      <w:r w:rsidRPr="00330BAC">
        <w:rPr>
          <w:rFonts w:eastAsia="PMingLiU" w:cs="Tahoma"/>
          <w:color w:val="000000"/>
          <w:spacing w:val="4"/>
          <w:szCs w:val="18"/>
        </w:rPr>
        <w:t>自</w:t>
      </w:r>
      <w:r w:rsidRPr="00330BAC">
        <w:rPr>
          <w:rFonts w:eastAsia="PMingLiU" w:cs="Tahoma"/>
          <w:color w:val="000000"/>
          <w:spacing w:val="4"/>
          <w:szCs w:val="18"/>
        </w:rPr>
        <w:t xml:space="preserve"> 2012 </w:t>
      </w:r>
      <w:r w:rsidRPr="00330BAC">
        <w:rPr>
          <w:rFonts w:eastAsia="PMingLiU" w:cs="Tahoma"/>
          <w:color w:val="000000"/>
          <w:spacing w:val="4"/>
          <w:szCs w:val="18"/>
        </w:rPr>
        <w:t>年</w:t>
      </w:r>
      <w:r w:rsidRPr="00330BAC">
        <w:rPr>
          <w:rFonts w:eastAsia="PMingLiU" w:cs="Tahoma"/>
          <w:color w:val="000000"/>
          <w:spacing w:val="4"/>
          <w:szCs w:val="18"/>
        </w:rPr>
        <w:t xml:space="preserve"> 4 </w:t>
      </w:r>
      <w:r w:rsidRPr="00330BAC">
        <w:rPr>
          <w:rFonts w:eastAsia="PMingLiU" w:cs="Tahoma"/>
          <w:color w:val="000000"/>
          <w:spacing w:val="4"/>
          <w:szCs w:val="18"/>
        </w:rPr>
        <w:t>月</w:t>
      </w:r>
      <w:r w:rsidRPr="00330BAC">
        <w:rPr>
          <w:rFonts w:eastAsia="PMingLiU" w:cs="Tahoma"/>
          <w:color w:val="000000"/>
          <w:spacing w:val="4"/>
          <w:szCs w:val="18"/>
        </w:rPr>
        <w:t xml:space="preserve"> 1 </w:t>
      </w:r>
      <w:r w:rsidRPr="00330BAC">
        <w:rPr>
          <w:rFonts w:eastAsia="PMingLiU" w:cs="Tahoma"/>
          <w:color w:val="000000"/>
          <w:spacing w:val="4"/>
          <w:szCs w:val="18"/>
        </w:rPr>
        <w:t>日起，在客戶之軟體保證範圍的既有期間，客戶</w:t>
      </w:r>
      <w:r w:rsidRPr="00330BAC">
        <w:rPr>
          <w:rFonts w:eastAsia="PMingLiU" w:cs="Tahoma"/>
          <w:color w:val="000000"/>
          <w:spacing w:val="4"/>
          <w:szCs w:val="18"/>
        </w:rPr>
        <w:t xml:space="preserve"> (</w:t>
      </w:r>
      <w:r w:rsidRPr="00330BAC">
        <w:rPr>
          <w:rFonts w:eastAsia="PMingLiU" w:cs="Tahoma"/>
          <w:color w:val="000000"/>
          <w:spacing w:val="4"/>
          <w:szCs w:val="18"/>
        </w:rPr>
        <w:t>包括依據訂閱合約的客戶</w:t>
      </w:r>
      <w:r w:rsidRPr="00330BAC">
        <w:rPr>
          <w:rFonts w:eastAsia="PMingLiU" w:cs="Tahoma"/>
          <w:color w:val="000000"/>
          <w:spacing w:val="4"/>
          <w:szCs w:val="18"/>
        </w:rPr>
        <w:t xml:space="preserve">) </w:t>
      </w:r>
      <w:r w:rsidRPr="00330BAC">
        <w:rPr>
          <w:rFonts w:eastAsia="PMingLiU" w:cs="Tahoma"/>
          <w:color w:val="000000"/>
          <w:spacing w:val="4"/>
          <w:szCs w:val="18"/>
        </w:rPr>
        <w:t>可能依任何合格的使用權升級為</w:t>
      </w:r>
      <w:r w:rsidRPr="00330BAC">
        <w:rPr>
          <w:rFonts w:eastAsia="PMingLiU" w:cs="Tahoma"/>
          <w:color w:val="000000"/>
          <w:spacing w:val="4"/>
          <w:szCs w:val="18"/>
        </w:rPr>
        <w:t xml:space="preserve"> SQL Server 2012 Enterprise Core </w:t>
      </w:r>
      <w:r w:rsidRPr="00330BAC">
        <w:rPr>
          <w:rFonts w:eastAsia="PMingLiU" w:cs="Tahoma"/>
          <w:color w:val="000000"/>
          <w:spacing w:val="4"/>
          <w:szCs w:val="18"/>
        </w:rPr>
        <w:t>軟體並使用它，以取代</w:t>
      </w:r>
      <w:r w:rsidRPr="00330BAC">
        <w:rPr>
          <w:rFonts w:eastAsia="PMingLiU" w:cs="Tahoma"/>
          <w:color w:val="000000"/>
          <w:spacing w:val="4"/>
          <w:szCs w:val="18"/>
        </w:rPr>
        <w:t xml:space="preserve"> SQL Server 2008 R2 Enterprise</w:t>
      </w:r>
      <w:r w:rsidRPr="00330BAC">
        <w:rPr>
          <w:rFonts w:eastAsia="PMingLiU" w:cs="Tahoma"/>
          <w:color w:val="000000"/>
          <w:spacing w:val="4"/>
          <w:szCs w:val="18"/>
        </w:rPr>
        <w:t>，惟其需受</w:t>
      </w:r>
      <w:r w:rsidRPr="00330BAC">
        <w:rPr>
          <w:rFonts w:eastAsia="PMingLiU" w:cs="Tahoma"/>
          <w:color w:val="000000"/>
          <w:spacing w:val="4"/>
          <w:szCs w:val="18"/>
        </w:rPr>
        <w:t xml:space="preserve"> SQL Server 2008 R2 Enterprise </w:t>
      </w:r>
      <w:r w:rsidRPr="00330BAC">
        <w:rPr>
          <w:rFonts w:eastAsia="PMingLiU" w:cs="Tahoma"/>
          <w:color w:val="000000"/>
          <w:spacing w:val="4"/>
          <w:szCs w:val="18"/>
        </w:rPr>
        <w:t>處理器使用權之產品使用權所拘束</w:t>
      </w:r>
      <w:r w:rsidRPr="00330BAC">
        <w:rPr>
          <w:rFonts w:eastAsia="PMingLiU" w:cs="Tahoma"/>
          <w:color w:val="000000"/>
          <w:spacing w:val="4"/>
          <w:szCs w:val="18"/>
        </w:rPr>
        <w:t xml:space="preserve"> </w:t>
      </w:r>
      <w:r w:rsidR="00127714">
        <w:rPr>
          <w:rFonts w:eastAsia="PMingLiU" w:cs="Tahoma"/>
          <w:color w:val="000000"/>
          <w:spacing w:val="4"/>
          <w:szCs w:val="18"/>
        </w:rPr>
        <w:br/>
      </w:r>
      <w:r w:rsidRPr="00330BAC">
        <w:rPr>
          <w:rFonts w:eastAsia="PMingLiU" w:cs="Tahoma"/>
          <w:color w:val="000000"/>
          <w:spacing w:val="4"/>
          <w:szCs w:val="18"/>
        </w:rPr>
        <w:t>(</w:t>
      </w:r>
      <w:r w:rsidRPr="00330BAC">
        <w:rPr>
          <w:rFonts w:eastAsia="PMingLiU" w:cs="Tahoma"/>
          <w:color w:val="000000"/>
          <w:spacing w:val="4"/>
          <w:szCs w:val="18"/>
        </w:rPr>
        <w:t>依</w:t>
      </w:r>
      <w:r w:rsidRPr="00330BAC">
        <w:rPr>
          <w:rFonts w:eastAsia="PMingLiU" w:cs="Tahoma"/>
          <w:color w:val="000000"/>
          <w:spacing w:val="4"/>
          <w:szCs w:val="18"/>
        </w:rPr>
        <w:t xml:space="preserve"> 2012 </w:t>
      </w:r>
      <w:r w:rsidRPr="00330BAC">
        <w:rPr>
          <w:rFonts w:eastAsia="PMingLiU" w:cs="Tahoma"/>
          <w:color w:val="000000"/>
          <w:spacing w:val="4"/>
          <w:szCs w:val="18"/>
        </w:rPr>
        <w:t>年</w:t>
      </w:r>
      <w:r w:rsidRPr="00330BAC">
        <w:rPr>
          <w:rFonts w:eastAsia="PMingLiU" w:cs="Tahoma"/>
          <w:color w:val="000000"/>
          <w:spacing w:val="4"/>
          <w:szCs w:val="18"/>
        </w:rPr>
        <w:t xml:space="preserve"> 1 </w:t>
      </w:r>
      <w:r w:rsidRPr="00330BAC">
        <w:rPr>
          <w:rFonts w:eastAsia="PMingLiU" w:cs="Tahoma"/>
          <w:color w:val="000000"/>
          <w:spacing w:val="4"/>
          <w:szCs w:val="18"/>
        </w:rPr>
        <w:t>月產品使用權中所反映</w:t>
      </w:r>
      <w:r w:rsidRPr="00330BAC">
        <w:rPr>
          <w:rFonts w:eastAsia="PMingLiU" w:cs="Tahoma"/>
          <w:color w:val="000000"/>
          <w:spacing w:val="4"/>
          <w:szCs w:val="18"/>
        </w:rPr>
        <w:t>)</w:t>
      </w:r>
      <w:r w:rsidRPr="00330BAC">
        <w:rPr>
          <w:rFonts w:eastAsia="PMingLiU" w:cs="Tahoma"/>
          <w:color w:val="000000"/>
          <w:spacing w:val="4"/>
          <w:szCs w:val="18"/>
        </w:rPr>
        <w:t>。</w:t>
      </w:r>
    </w:p>
    <w:p w:rsidR="00F94F25" w:rsidRPr="00BB059B" w:rsidRDefault="00F94F25" w:rsidP="00F94F25">
      <w:pPr>
        <w:ind w:left="720"/>
        <w:rPr>
          <w:rFonts w:eastAsia="PMingLiU" w:cs="Tahoma"/>
        </w:rPr>
      </w:pPr>
    </w:p>
    <w:p w:rsidR="00F94F25" w:rsidRPr="00BB059B" w:rsidRDefault="00A81E83" w:rsidP="00F94F25">
      <w:pPr>
        <w:spacing w:after="60"/>
        <w:ind w:left="720"/>
        <w:rPr>
          <w:rFonts w:eastAsia="PMingLiU" w:cs="Tahoma"/>
          <w:lang w:eastAsia="zh-TW"/>
        </w:rPr>
      </w:pPr>
      <w:r w:rsidRPr="00BB059B">
        <w:rPr>
          <w:rFonts w:eastAsia="PMingLiU" w:cs="Tahoma"/>
          <w:b/>
          <w:color w:val="000000"/>
          <w:szCs w:val="18"/>
          <w:lang w:eastAsia="zh-TW"/>
        </w:rPr>
        <w:t>第一次續約期間</w:t>
      </w:r>
      <w:r w:rsidRPr="00BB059B">
        <w:rPr>
          <w:rFonts w:eastAsia="PMingLiU" w:cs="Tahoma"/>
          <w:b/>
          <w:color w:val="000000"/>
          <w:szCs w:val="18"/>
          <w:lang w:eastAsia="zh-TW"/>
        </w:rPr>
        <w:t xml:space="preserve"> (</w:t>
      </w:r>
      <w:r w:rsidRPr="00BB059B">
        <w:rPr>
          <w:rFonts w:eastAsia="PMingLiU" w:cs="Tahoma"/>
          <w:b/>
          <w:color w:val="000000"/>
          <w:szCs w:val="18"/>
          <w:lang w:eastAsia="zh-TW"/>
        </w:rPr>
        <w:t>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日之前</w:t>
      </w:r>
      <w:r w:rsidRPr="00BB059B">
        <w:rPr>
          <w:rFonts w:eastAsia="PMingLiU" w:cs="Tahoma"/>
          <w:b/>
          <w:color w:val="000000"/>
          <w:szCs w:val="18"/>
          <w:lang w:eastAsia="zh-TW"/>
        </w:rPr>
        <w:t>)</w:t>
      </w:r>
    </w:p>
    <w:p w:rsidR="00A81E83" w:rsidRPr="00933603" w:rsidRDefault="00A81E83" w:rsidP="00F94F25">
      <w:pPr>
        <w:tabs>
          <w:tab w:val="left" w:pos="1440"/>
        </w:tabs>
        <w:ind w:left="720"/>
        <w:rPr>
          <w:rFonts w:eastAsia="PMingLiU" w:cs="Tahoma"/>
          <w:spacing w:val="4"/>
          <w:lang w:eastAsia="zh-TW"/>
        </w:rPr>
      </w:pPr>
      <w:r w:rsidRPr="00933603">
        <w:rPr>
          <w:rFonts w:eastAsia="PMingLiU" w:cs="Tahoma"/>
          <w:color w:val="000000"/>
          <w:spacing w:val="4"/>
          <w:szCs w:val="18"/>
          <w:lang w:eastAsia="zh-TW"/>
        </w:rPr>
        <w:t>客戶一旦在</w:t>
      </w:r>
      <w:r w:rsidRPr="00933603">
        <w:rPr>
          <w:rFonts w:eastAsia="PMingLiU" w:cs="Tahoma"/>
          <w:color w:val="000000"/>
          <w:spacing w:val="4"/>
          <w:szCs w:val="18"/>
          <w:lang w:eastAsia="zh-TW"/>
        </w:rPr>
        <w:t xml:space="preserve"> 2012 </w:t>
      </w:r>
      <w:r w:rsidRPr="00933603">
        <w:rPr>
          <w:rFonts w:eastAsia="PMingLiU" w:cs="Tahoma"/>
          <w:color w:val="000000"/>
          <w:spacing w:val="4"/>
          <w:szCs w:val="18"/>
          <w:lang w:eastAsia="zh-TW"/>
        </w:rPr>
        <w:t>年</w:t>
      </w:r>
      <w:r w:rsidRPr="00933603">
        <w:rPr>
          <w:rFonts w:eastAsia="PMingLiU" w:cs="Tahoma"/>
          <w:color w:val="000000"/>
          <w:spacing w:val="4"/>
          <w:szCs w:val="18"/>
          <w:lang w:eastAsia="zh-TW"/>
        </w:rPr>
        <w:t xml:space="preserve"> 4 </w:t>
      </w:r>
      <w:r w:rsidRPr="00933603">
        <w:rPr>
          <w:rFonts w:eastAsia="PMingLiU" w:cs="Tahoma"/>
          <w:color w:val="000000"/>
          <w:spacing w:val="4"/>
          <w:szCs w:val="18"/>
          <w:lang w:eastAsia="zh-TW"/>
        </w:rPr>
        <w:t>月</w:t>
      </w:r>
      <w:r w:rsidRPr="00933603">
        <w:rPr>
          <w:rFonts w:eastAsia="PMingLiU" w:cs="Tahoma"/>
          <w:color w:val="000000"/>
          <w:spacing w:val="4"/>
          <w:szCs w:val="18"/>
          <w:lang w:eastAsia="zh-TW"/>
        </w:rPr>
        <w:t xml:space="preserve"> 1 </w:t>
      </w:r>
      <w:r w:rsidRPr="00933603">
        <w:rPr>
          <w:rFonts w:eastAsia="PMingLiU" w:cs="Tahoma"/>
          <w:color w:val="000000"/>
          <w:spacing w:val="4"/>
          <w:szCs w:val="18"/>
          <w:lang w:eastAsia="zh-TW"/>
        </w:rPr>
        <w:t>日當日或之後進行第一次軟體保證續約</w:t>
      </w:r>
      <w:r w:rsidRPr="00933603">
        <w:rPr>
          <w:rFonts w:eastAsia="PMingLiU" w:cs="Tahoma"/>
          <w:color w:val="000000"/>
          <w:spacing w:val="4"/>
          <w:szCs w:val="18"/>
          <w:lang w:eastAsia="zh-TW"/>
        </w:rPr>
        <w:t xml:space="preserve"> (</w:t>
      </w:r>
      <w:r w:rsidRPr="00933603">
        <w:rPr>
          <w:rFonts w:eastAsia="PMingLiU" w:cs="Tahoma"/>
          <w:color w:val="000000"/>
          <w:spacing w:val="4"/>
          <w:szCs w:val="18"/>
          <w:lang w:eastAsia="zh-TW"/>
        </w:rPr>
        <w:t>但在</w:t>
      </w:r>
      <w:r w:rsidRPr="00933603">
        <w:rPr>
          <w:rFonts w:eastAsia="PMingLiU" w:cs="Tahoma"/>
          <w:color w:val="000000"/>
          <w:spacing w:val="4"/>
          <w:szCs w:val="18"/>
          <w:lang w:eastAsia="zh-TW"/>
        </w:rPr>
        <w:t xml:space="preserve"> 2015 </w:t>
      </w:r>
      <w:r w:rsidRPr="00933603">
        <w:rPr>
          <w:rFonts w:eastAsia="PMingLiU" w:cs="Tahoma"/>
          <w:color w:val="000000"/>
          <w:spacing w:val="4"/>
          <w:szCs w:val="18"/>
          <w:lang w:eastAsia="zh-TW"/>
        </w:rPr>
        <w:t>年</w:t>
      </w:r>
      <w:r w:rsidRPr="00933603">
        <w:rPr>
          <w:rFonts w:eastAsia="PMingLiU" w:cs="Tahoma"/>
          <w:color w:val="000000"/>
          <w:spacing w:val="4"/>
          <w:szCs w:val="18"/>
          <w:lang w:eastAsia="zh-TW"/>
        </w:rPr>
        <w:t xml:space="preserve"> 4 </w:t>
      </w:r>
      <w:r w:rsidRPr="00933603">
        <w:rPr>
          <w:rFonts w:eastAsia="PMingLiU" w:cs="Tahoma"/>
          <w:color w:val="000000"/>
          <w:spacing w:val="4"/>
          <w:szCs w:val="18"/>
          <w:lang w:eastAsia="zh-TW"/>
        </w:rPr>
        <w:t>月</w:t>
      </w:r>
      <w:r w:rsidRPr="00933603">
        <w:rPr>
          <w:rFonts w:eastAsia="PMingLiU" w:cs="Tahoma"/>
          <w:color w:val="000000"/>
          <w:spacing w:val="4"/>
          <w:szCs w:val="18"/>
          <w:lang w:eastAsia="zh-TW"/>
        </w:rPr>
        <w:t xml:space="preserve"> 1 </w:t>
      </w:r>
      <w:r w:rsidRPr="00933603">
        <w:rPr>
          <w:rFonts w:eastAsia="PMingLiU" w:cs="Tahoma"/>
          <w:color w:val="000000"/>
          <w:spacing w:val="4"/>
          <w:szCs w:val="18"/>
          <w:lang w:eastAsia="zh-TW"/>
        </w:rPr>
        <w:t>日之前</w:t>
      </w:r>
      <w:r w:rsidRPr="00933603">
        <w:rPr>
          <w:rFonts w:eastAsia="PMingLiU" w:cs="Tahoma"/>
          <w:color w:val="000000"/>
          <w:spacing w:val="4"/>
          <w:szCs w:val="18"/>
          <w:lang w:eastAsia="zh-TW"/>
        </w:rPr>
        <w:t>)</w:t>
      </w:r>
      <w:r w:rsidRPr="00933603">
        <w:rPr>
          <w:rFonts w:eastAsia="PMingLiU" w:cs="Tahoma"/>
          <w:color w:val="000000"/>
          <w:spacing w:val="4"/>
          <w:szCs w:val="18"/>
          <w:lang w:eastAsia="zh-TW"/>
        </w:rPr>
        <w:t>，則客戶依</w:t>
      </w:r>
      <w:r w:rsidRPr="00933603">
        <w:rPr>
          <w:rFonts w:eastAsia="PMingLiU" w:cs="Tahoma"/>
          <w:color w:val="000000"/>
          <w:spacing w:val="4"/>
          <w:szCs w:val="18"/>
          <w:lang w:eastAsia="zh-TW"/>
        </w:rPr>
        <w:t xml:space="preserve"> SQL Server 2008 R2 </w:t>
      </w:r>
      <w:r w:rsidRPr="00933603">
        <w:rPr>
          <w:rFonts w:eastAsia="PMingLiU" w:cs="Tahoma"/>
          <w:color w:val="000000"/>
          <w:spacing w:val="4"/>
          <w:szCs w:val="18"/>
          <w:lang w:eastAsia="zh-TW"/>
        </w:rPr>
        <w:t>處理器使用權之產品使用權正確授權的每個伺服器，客戶均得於未取得基礎核心使用權的情況下取得</w:t>
      </w:r>
      <w:r w:rsidRPr="00933603">
        <w:rPr>
          <w:rFonts w:eastAsia="PMingLiU" w:cs="Tahoma"/>
          <w:color w:val="000000"/>
          <w:spacing w:val="4"/>
          <w:szCs w:val="18"/>
          <w:lang w:eastAsia="zh-TW"/>
        </w:rPr>
        <w:t xml:space="preserve"> SQL Server Enterprise </w:t>
      </w:r>
      <w:r w:rsidRPr="00933603">
        <w:rPr>
          <w:rFonts w:eastAsia="PMingLiU" w:cs="Tahoma"/>
          <w:color w:val="000000"/>
          <w:spacing w:val="4"/>
          <w:szCs w:val="18"/>
          <w:lang w:eastAsia="zh-TW"/>
        </w:rPr>
        <w:t>核心使用權的軟體保證，其核心使用權之數目等於</w:t>
      </w:r>
      <w:r w:rsidRPr="00933603">
        <w:rPr>
          <w:rFonts w:eastAsia="PMingLiU" w:cs="Tahoma"/>
          <w:color w:val="000000"/>
          <w:spacing w:val="4"/>
          <w:szCs w:val="18"/>
          <w:lang w:eastAsia="zh-TW"/>
        </w:rPr>
        <w:t xml:space="preserve"> (a) </w:t>
      </w:r>
      <w:r w:rsidRPr="00933603">
        <w:rPr>
          <w:rFonts w:eastAsia="PMingLiU" w:cs="Tahoma"/>
          <w:color w:val="000000"/>
          <w:spacing w:val="4"/>
          <w:szCs w:val="18"/>
          <w:lang w:eastAsia="zh-TW"/>
        </w:rPr>
        <w:t>和</w:t>
      </w:r>
      <w:r w:rsidRPr="00933603">
        <w:rPr>
          <w:rFonts w:eastAsia="PMingLiU" w:cs="Tahoma"/>
          <w:color w:val="000000"/>
          <w:spacing w:val="4"/>
          <w:szCs w:val="18"/>
          <w:lang w:eastAsia="zh-TW"/>
        </w:rPr>
        <w:t xml:space="preserve"> (b) </w:t>
      </w:r>
      <w:r w:rsidRPr="00933603">
        <w:rPr>
          <w:rFonts w:eastAsia="PMingLiU" w:cs="Tahoma"/>
          <w:color w:val="000000"/>
          <w:spacing w:val="4"/>
          <w:szCs w:val="18"/>
          <w:lang w:eastAsia="zh-TW"/>
        </w:rPr>
        <w:t>的加總數目：</w:t>
      </w:r>
    </w:p>
    <w:p w:rsidR="00A81E83" w:rsidRPr="00BB059B" w:rsidRDefault="00A81E83" w:rsidP="00F94F25">
      <w:pPr>
        <w:numPr>
          <w:ilvl w:val="0"/>
          <w:numId w:val="144"/>
        </w:numPr>
        <w:tabs>
          <w:tab w:val="left" w:pos="1800"/>
        </w:tabs>
        <w:spacing w:after="60"/>
        <w:ind w:left="1440"/>
        <w:rPr>
          <w:rFonts w:eastAsia="PMingLiU" w:cs="Tahoma"/>
          <w:lang w:eastAsia="zh-TW"/>
        </w:rPr>
      </w:pPr>
      <w:r w:rsidRPr="00BB059B">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BB059B" w:rsidRDefault="00A81E83" w:rsidP="00F94F25">
      <w:pPr>
        <w:numPr>
          <w:ilvl w:val="3"/>
          <w:numId w:val="112"/>
        </w:numPr>
        <w:tabs>
          <w:tab w:val="left" w:pos="2160"/>
        </w:tabs>
        <w:spacing w:after="60"/>
        <w:ind w:left="2160"/>
        <w:rPr>
          <w:rFonts w:eastAsia="PMingLiU" w:cs="Tahoma"/>
        </w:rPr>
      </w:pPr>
      <w:r w:rsidRPr="00BB059B">
        <w:rPr>
          <w:rFonts w:eastAsia="PMingLiU" w:cs="Tahoma"/>
          <w:color w:val="000000"/>
          <w:szCs w:val="18"/>
        </w:rPr>
        <w:t>四個，或</w:t>
      </w:r>
    </w:p>
    <w:p w:rsidR="00A81E83" w:rsidRPr="00BB059B" w:rsidRDefault="00A81E83" w:rsidP="00F94F25">
      <w:pPr>
        <w:numPr>
          <w:ilvl w:val="3"/>
          <w:numId w:val="112"/>
        </w:numPr>
        <w:tabs>
          <w:tab w:val="left" w:pos="2160"/>
        </w:tabs>
        <w:spacing w:after="60"/>
        <w:ind w:left="2160"/>
        <w:rPr>
          <w:rFonts w:eastAsia="PMingLiU" w:cs="Tahoma"/>
          <w:lang w:eastAsia="zh-TW"/>
        </w:rPr>
      </w:pPr>
      <w:r w:rsidRPr="00BB059B">
        <w:rPr>
          <w:rFonts w:eastAsia="PMingLiU" w:cs="Tahoma"/>
          <w:color w:val="000000"/>
          <w:szCs w:val="18"/>
          <w:lang w:eastAsia="zh-TW"/>
        </w:rPr>
        <w:t>每一實體處理器的核心實際數目乘以適當的核心係數。</w:t>
      </w:r>
      <w:r w:rsidRPr="00BB059B">
        <w:rPr>
          <w:rFonts w:eastAsia="PMingLiU" w:cs="Tahoma"/>
          <w:color w:val="000000"/>
          <w:szCs w:val="18"/>
          <w:lang w:eastAsia="zh-TW"/>
        </w:rPr>
        <w:t>(</w:t>
      </w:r>
      <w:r w:rsidRPr="00BB059B">
        <w:rPr>
          <w:rFonts w:eastAsia="PMingLiU" w:cs="Tahoma"/>
          <w:color w:val="000000"/>
          <w:szCs w:val="18"/>
          <w:lang w:eastAsia="zh-TW"/>
        </w:rPr>
        <w:t>若每一實體處理器的實際數目超過四個，客戶必須維護一份伺服器上執行之</w:t>
      </w:r>
      <w:r w:rsidRPr="00BB059B">
        <w:rPr>
          <w:rFonts w:eastAsia="PMingLiU" w:cs="Tahoma"/>
          <w:color w:val="000000"/>
          <w:szCs w:val="18"/>
          <w:lang w:eastAsia="zh-TW"/>
        </w:rPr>
        <w:t xml:space="preserve"> SQL Server </w:t>
      </w:r>
      <w:r w:rsidRPr="00BB059B">
        <w:rPr>
          <w:rFonts w:eastAsia="PMingLiU" w:cs="Tahoma"/>
          <w:color w:val="000000"/>
          <w:szCs w:val="18"/>
          <w:lang w:eastAsia="zh-TW"/>
        </w:rPr>
        <w:t>軟體之組態記錄</w:t>
      </w:r>
      <w:r w:rsidRPr="00BB059B">
        <w:rPr>
          <w:rFonts w:eastAsia="PMingLiU" w:cs="Tahoma"/>
          <w:color w:val="000000"/>
          <w:szCs w:val="18"/>
          <w:lang w:eastAsia="zh-TW"/>
        </w:rPr>
        <w:t xml:space="preserve"> (</w:t>
      </w:r>
      <w:r w:rsidRPr="00BB059B">
        <w:rPr>
          <w:rFonts w:eastAsia="PMingLiU" w:cs="Tahoma"/>
          <w:color w:val="000000"/>
          <w:szCs w:val="18"/>
          <w:lang w:eastAsia="zh-TW"/>
        </w:rPr>
        <w:t>在授權伺服器上之作業系統環境中執行的授權執行個體</w:t>
      </w:r>
      <w:r w:rsidRPr="00BB059B">
        <w:rPr>
          <w:rFonts w:eastAsia="PMingLiU" w:cs="Tahoma"/>
          <w:color w:val="000000"/>
          <w:szCs w:val="18"/>
          <w:lang w:eastAsia="zh-TW"/>
        </w:rPr>
        <w:t xml:space="preserve">) </w:t>
      </w:r>
      <w:r w:rsidRPr="00BB059B">
        <w:rPr>
          <w:rFonts w:eastAsia="PMingLiU" w:cs="Tahoma"/>
          <w:color w:val="000000"/>
          <w:szCs w:val="18"/>
          <w:lang w:eastAsia="zh-TW"/>
        </w:rPr>
        <w:t>以及使用</w:t>
      </w:r>
      <w:r w:rsidRPr="00BB059B">
        <w:rPr>
          <w:rFonts w:eastAsia="PMingLiU" w:cs="Tahoma"/>
          <w:color w:val="000000"/>
          <w:szCs w:val="18"/>
          <w:lang w:eastAsia="zh-TW"/>
        </w:rPr>
        <w:t xml:space="preserve"> Microsoft MAP </w:t>
      </w:r>
      <w:r w:rsidRPr="00BB059B">
        <w:rPr>
          <w:rFonts w:eastAsia="PMingLiU" w:cs="Tahoma"/>
          <w:color w:val="000000"/>
          <w:szCs w:val="18"/>
          <w:lang w:eastAsia="zh-TW"/>
        </w:rPr>
        <w:t>工具或任何相等軟體在軟體保證續約之前支援該軟體的實體硬體記錄</w:t>
      </w:r>
      <w:r w:rsidRPr="00BB059B">
        <w:rPr>
          <w:rFonts w:eastAsia="PMingLiU" w:cs="Tahoma"/>
          <w:color w:val="000000"/>
          <w:szCs w:val="18"/>
          <w:lang w:eastAsia="zh-TW"/>
        </w:rPr>
        <w:t>)</w:t>
      </w:r>
      <w:r w:rsidRPr="00BB059B">
        <w:rPr>
          <w:rFonts w:eastAsia="PMingLiU" w:cs="Tahoma"/>
          <w:color w:val="000000"/>
          <w:szCs w:val="18"/>
          <w:lang w:eastAsia="zh-TW"/>
        </w:rPr>
        <w:t>。</w:t>
      </w:r>
    </w:p>
    <w:p w:rsidR="00A81E83" w:rsidRPr="00933603" w:rsidRDefault="00A81E83" w:rsidP="00F94F25">
      <w:pPr>
        <w:numPr>
          <w:ilvl w:val="0"/>
          <w:numId w:val="144"/>
        </w:numPr>
        <w:tabs>
          <w:tab w:val="left" w:pos="1800"/>
        </w:tabs>
        <w:spacing w:after="60"/>
        <w:ind w:left="1440"/>
        <w:rPr>
          <w:rFonts w:ascii="PMingLiU" w:eastAsia="PMingLiU" w:hAnsi="PMingLiU" w:cs="Tahoma"/>
          <w:spacing w:val="4"/>
          <w:lang w:eastAsia="zh-TW"/>
        </w:rPr>
      </w:pPr>
      <w:r w:rsidRPr="00933603">
        <w:rPr>
          <w:rFonts w:ascii="PMingLiU" w:eastAsia="PMingLiU" w:hAnsi="PMingLiU" w:cs="Tahoma"/>
          <w:color w:val="000000"/>
          <w:spacing w:val="4"/>
          <w:szCs w:val="18"/>
          <w:lang w:eastAsia="zh-TW"/>
        </w:rPr>
        <w:t>某個數目，其等於指派給伺服器的合格使用權數目之數目，超過伺服器上實體處理器的實際數目乘以四。</w:t>
      </w:r>
    </w:p>
    <w:p w:rsidR="00F94F25" w:rsidRPr="00BB059B" w:rsidRDefault="00F94F25" w:rsidP="00F94F25">
      <w:pPr>
        <w:tabs>
          <w:tab w:val="left" w:pos="1800"/>
        </w:tabs>
        <w:ind w:left="1080"/>
        <w:rPr>
          <w:rFonts w:eastAsia="PMingLiU" w:cs="Tahoma"/>
          <w:lang w:eastAsia="zh-TW"/>
        </w:rPr>
      </w:pPr>
    </w:p>
    <w:p w:rsidR="00DD7307" w:rsidRPr="00BB059B" w:rsidRDefault="00DD7307">
      <w:pPr>
        <w:rPr>
          <w:rFonts w:eastAsia="PMingLiU" w:cs="Tahoma"/>
          <w:lang w:eastAsia="zh-TW"/>
        </w:rPr>
      </w:pPr>
      <w:r w:rsidRPr="00BB059B">
        <w:rPr>
          <w:rFonts w:eastAsia="PMingLiU" w:cs="Tahoma"/>
          <w:b/>
          <w:color w:val="000000"/>
          <w:szCs w:val="18"/>
          <w:lang w:eastAsia="zh-TW"/>
        </w:rPr>
        <w:br w:type="page"/>
      </w:r>
    </w:p>
    <w:p w:rsidR="00F94F25" w:rsidRPr="00BB059B" w:rsidRDefault="007A34E3" w:rsidP="00F94F25">
      <w:pPr>
        <w:spacing w:after="60"/>
        <w:ind w:left="720"/>
        <w:rPr>
          <w:rFonts w:eastAsia="PMingLiU" w:cs="Tahoma"/>
          <w:lang w:eastAsia="zh-TW"/>
        </w:rPr>
      </w:pPr>
      <w:r w:rsidRPr="00BB059B">
        <w:rPr>
          <w:rFonts w:eastAsia="PMingLiU" w:cs="Tahoma"/>
          <w:b/>
          <w:color w:val="000000"/>
          <w:szCs w:val="18"/>
          <w:lang w:eastAsia="zh-TW"/>
        </w:rPr>
        <w:t>第一次續約期間</w:t>
      </w:r>
      <w:r w:rsidRPr="00BB059B">
        <w:rPr>
          <w:rFonts w:eastAsia="PMingLiU" w:cs="Tahoma"/>
          <w:b/>
          <w:color w:val="000000"/>
          <w:szCs w:val="18"/>
          <w:lang w:eastAsia="zh-TW"/>
        </w:rPr>
        <w:t xml:space="preserve"> (</w:t>
      </w:r>
      <w:r w:rsidRPr="00BB059B">
        <w:rPr>
          <w:rFonts w:eastAsia="PMingLiU" w:cs="Tahoma"/>
          <w:b/>
          <w:color w:val="000000"/>
          <w:szCs w:val="18"/>
          <w:lang w:eastAsia="zh-TW"/>
        </w:rPr>
        <w:t>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日當日或之後</w:t>
      </w:r>
      <w:r w:rsidRPr="00BB059B">
        <w:rPr>
          <w:rFonts w:eastAsia="PMingLiU" w:cs="Tahoma"/>
          <w:b/>
          <w:color w:val="000000"/>
          <w:szCs w:val="18"/>
          <w:lang w:eastAsia="zh-TW"/>
        </w:rPr>
        <w:t>)</w:t>
      </w:r>
    </w:p>
    <w:p w:rsidR="00A81E83" w:rsidRPr="00BB059B" w:rsidRDefault="00A81E83" w:rsidP="00F94F25">
      <w:pPr>
        <w:ind w:left="720"/>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日當日或之後第一次進行範圍續約之客戶</w:t>
      </w:r>
      <w:r w:rsidRPr="00BB059B">
        <w:rPr>
          <w:rFonts w:eastAsia="PMingLiU" w:cs="Tahoma"/>
          <w:szCs w:val="18"/>
          <w:lang w:eastAsia="zh-TW"/>
        </w:rPr>
        <w:t>，得為每一部根據</w:t>
      </w:r>
      <w:r w:rsidRPr="00BB059B">
        <w:rPr>
          <w:rFonts w:eastAsia="PMingLiU" w:cs="Tahoma"/>
          <w:szCs w:val="18"/>
          <w:lang w:eastAsia="zh-TW"/>
        </w:rPr>
        <w:t xml:space="preserve"> SQL Server 2008 R2 </w:t>
      </w:r>
      <w:r w:rsidRPr="00BB059B">
        <w:rPr>
          <w:rFonts w:eastAsia="PMingLiU" w:cs="Tahoma"/>
          <w:szCs w:val="18"/>
          <w:lang w:eastAsia="zh-TW"/>
        </w:rPr>
        <w:t>處理器使用權之產品使用權正確授權的伺服器，依下列所述方式取得軟體保證：</w:t>
      </w:r>
    </w:p>
    <w:p w:rsidR="00F94F25" w:rsidRPr="00BB059B" w:rsidRDefault="00F94F25" w:rsidP="00F94F25">
      <w:pPr>
        <w:ind w:left="720"/>
        <w:rPr>
          <w:rFonts w:eastAsia="PMingLiU" w:cs="Tahoma"/>
          <w:lang w:eastAsia="zh-TW"/>
        </w:rPr>
      </w:pPr>
    </w:p>
    <w:p w:rsidR="00A81E83" w:rsidRPr="00BB059B" w:rsidRDefault="00A81E83" w:rsidP="00F94F25">
      <w:pPr>
        <w:numPr>
          <w:ilvl w:val="3"/>
          <w:numId w:val="113"/>
        </w:numPr>
        <w:spacing w:after="60"/>
        <w:ind w:left="1440" w:hanging="36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日以前取得之使用權為合格使用權，客戶得依前述「第一次續約期間</w:t>
      </w:r>
      <w:r w:rsidRPr="00BB059B">
        <w:rPr>
          <w:rFonts w:eastAsia="PMingLiU" w:cs="Tahoma"/>
          <w:szCs w:val="18"/>
          <w:lang w:eastAsia="zh-TW"/>
        </w:rPr>
        <w:t xml:space="preserve"> (</w:t>
      </w:r>
      <w:r w:rsidRPr="00BB059B">
        <w:rPr>
          <w:rFonts w:eastAsia="PMingLiU" w:cs="Tahoma"/>
          <w:szCs w:val="18"/>
          <w:lang w:eastAsia="zh-TW"/>
        </w:rPr>
        <w:t>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」小節所述條款進行</w:t>
      </w:r>
      <w:r w:rsidRPr="00BB059B">
        <w:rPr>
          <w:rFonts w:eastAsia="PMingLiU" w:cs="Tahoma"/>
          <w:szCs w:val="18"/>
          <w:lang w:eastAsia="zh-TW"/>
        </w:rPr>
        <w:t xml:space="preserve"> SA </w:t>
      </w:r>
      <w:r w:rsidRPr="00BB059B">
        <w:rPr>
          <w:rFonts w:eastAsia="PMingLiU" w:cs="Tahoma"/>
          <w:szCs w:val="18"/>
          <w:lang w:eastAsia="zh-TW"/>
        </w:rPr>
        <w:t>續約，</w:t>
      </w:r>
    </w:p>
    <w:p w:rsidR="00A81E83" w:rsidRPr="00BB059B" w:rsidRDefault="00A81E83" w:rsidP="00F94F25">
      <w:pPr>
        <w:numPr>
          <w:ilvl w:val="3"/>
          <w:numId w:val="113"/>
        </w:numPr>
        <w:spacing w:after="60"/>
        <w:ind w:left="1440" w:hanging="360"/>
        <w:rPr>
          <w:rFonts w:eastAsia="PMingLiU" w:cs="Tahoma"/>
        </w:rPr>
      </w:pPr>
      <w:r w:rsidRPr="00BB059B">
        <w:rPr>
          <w:rFonts w:eastAsia="PMingLiU" w:cs="Tahoma"/>
          <w:szCs w:val="18"/>
        </w:rPr>
        <w:t>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日以後取得之使用權，客戶得為每一份</w:t>
      </w:r>
      <w:r w:rsidRPr="00BB059B">
        <w:rPr>
          <w:rFonts w:eastAsia="PMingLiU" w:cs="Tahoma"/>
          <w:szCs w:val="18"/>
        </w:rPr>
        <w:t xml:space="preserve"> SQL Server 2008 R2 Enterprise </w:t>
      </w:r>
      <w:r w:rsidRPr="00BB059B">
        <w:rPr>
          <w:rFonts w:eastAsia="PMingLiU" w:cs="Tahoma"/>
          <w:szCs w:val="18"/>
        </w:rPr>
        <w:t>處理器使用權於未取得基礎核心使用權的情況下，為四個</w:t>
      </w:r>
      <w:r w:rsidRPr="00BB059B">
        <w:rPr>
          <w:rFonts w:eastAsia="PMingLiU" w:cs="Tahoma"/>
          <w:szCs w:val="18"/>
        </w:rPr>
        <w:t xml:space="preserve"> SQL Server Enterprise </w:t>
      </w:r>
      <w:r w:rsidRPr="00BB059B">
        <w:rPr>
          <w:rFonts w:eastAsia="PMingLiU" w:cs="Tahoma"/>
          <w:szCs w:val="18"/>
        </w:rPr>
        <w:t>核心使用權進行</w:t>
      </w:r>
      <w:r w:rsidRPr="00BB059B">
        <w:rPr>
          <w:rFonts w:eastAsia="PMingLiU" w:cs="Tahoma"/>
          <w:szCs w:val="18"/>
        </w:rPr>
        <w:t xml:space="preserve"> SA </w:t>
      </w:r>
      <w:r w:rsidRPr="00BB059B">
        <w:rPr>
          <w:rFonts w:eastAsia="PMingLiU" w:cs="Tahoma"/>
          <w:szCs w:val="18"/>
        </w:rPr>
        <w:t>續約。針對持續用於</w:t>
      </w:r>
      <w:r w:rsidRPr="00BB059B">
        <w:rPr>
          <w:rFonts w:eastAsia="PMingLiU" w:cs="Tahoma"/>
          <w:szCs w:val="18"/>
        </w:rPr>
        <w:t xml:space="preserve"> SQL Server 2012 </w:t>
      </w:r>
      <w:r w:rsidRPr="00BB059B">
        <w:rPr>
          <w:rFonts w:eastAsia="PMingLiU" w:cs="Tahoma"/>
          <w:szCs w:val="18"/>
        </w:rPr>
        <w:t>的處理器，每一處理器如需四個以上的核心使用權，客戶就必須取得額外的核心使用權。</w:t>
      </w:r>
    </w:p>
    <w:p w:rsidR="00A81E83" w:rsidRPr="00BB059B" w:rsidRDefault="00A81E83" w:rsidP="00F94F25">
      <w:pPr>
        <w:numPr>
          <w:ilvl w:val="0"/>
          <w:numId w:val="64"/>
        </w:numPr>
        <w:spacing w:after="60"/>
        <w:ind w:left="1440"/>
        <w:rPr>
          <w:rFonts w:eastAsia="PMingLiU" w:cs="Tahoma"/>
          <w:lang w:eastAsia="zh-TW"/>
        </w:rPr>
      </w:pPr>
      <w:r w:rsidRPr="00BB059B">
        <w:rPr>
          <w:rFonts w:eastAsia="PMingLiU" w:cs="Tahoma"/>
          <w:color w:val="000000"/>
          <w:szCs w:val="18"/>
          <w:lang w:eastAsia="zh-TW"/>
        </w:rPr>
        <w:t>一旦依本優惠方案取得核心使用權的軟體保證，客戶的處理器使用權便不再有效。</w:t>
      </w:r>
      <w:r w:rsidRPr="00BB059B">
        <w:rPr>
          <w:rFonts w:eastAsia="PMingLiU" w:cs="Tahoma"/>
          <w:szCs w:val="18"/>
          <w:lang w:eastAsia="zh-TW"/>
        </w:rPr>
        <w:t>取得</w:t>
      </w:r>
      <w:r w:rsidRPr="00BB059B">
        <w:rPr>
          <w:rFonts w:eastAsia="PMingLiU" w:cs="Tahoma"/>
          <w:szCs w:val="18"/>
          <w:lang w:eastAsia="zh-TW"/>
        </w:rPr>
        <w:t xml:space="preserve"> SQL Server </w:t>
      </w:r>
      <w:r w:rsidRPr="00BB059B">
        <w:rPr>
          <w:rFonts w:eastAsia="PMingLiU" w:cs="Tahoma"/>
          <w:szCs w:val="18"/>
          <w:lang w:eastAsia="zh-TW"/>
        </w:rPr>
        <w:t>核心使用權軟體保證選擇方案不適用於依訂閱方案的範圍續約。</w:t>
      </w:r>
    </w:p>
    <w:p w:rsidR="00F94F25" w:rsidRPr="00BB059B" w:rsidRDefault="00F94F25" w:rsidP="00F94F25">
      <w:pPr>
        <w:ind w:left="1440"/>
        <w:rPr>
          <w:rFonts w:eastAsia="PMingLiU" w:cs="Tahoma"/>
          <w:lang w:eastAsia="zh-TW"/>
        </w:rPr>
      </w:pPr>
    </w:p>
    <w:p w:rsidR="00204D6D" w:rsidRPr="00BB059B" w:rsidRDefault="00A81E83" w:rsidP="00204D6D">
      <w:pPr>
        <w:tabs>
          <w:tab w:val="left" w:pos="1440"/>
        </w:tabs>
        <w:spacing w:after="60"/>
        <w:ind w:left="720"/>
        <w:rPr>
          <w:rFonts w:eastAsia="PMingLiU" w:cs="Tahoma"/>
          <w:lang w:eastAsia="zh-TW"/>
        </w:rPr>
      </w:pPr>
      <w:r w:rsidRPr="00BB059B">
        <w:rPr>
          <w:rFonts w:eastAsia="PMingLiU" w:cs="Tahoma"/>
          <w:b/>
          <w:color w:val="000000"/>
          <w:szCs w:val="18"/>
          <w:lang w:eastAsia="zh-TW"/>
        </w:rPr>
        <w:t>若具備軟體保證範圍之客戶即將在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日之前屆滿，其選擇不續約</w:t>
      </w:r>
    </w:p>
    <w:p w:rsidR="00A81E83" w:rsidRPr="00BB059B" w:rsidRDefault="00A81E83" w:rsidP="00204D6D">
      <w:pPr>
        <w:tabs>
          <w:tab w:val="left" w:pos="1440"/>
        </w:tabs>
        <w:ind w:left="720"/>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日之前屆滿、且選擇買斷處理器使用權的</w:t>
      </w:r>
      <w:r w:rsidRPr="00BB059B">
        <w:rPr>
          <w:rFonts w:eastAsia="PMingLiU" w:cs="Tahoma"/>
          <w:color w:val="000000"/>
          <w:szCs w:val="18"/>
        </w:rPr>
        <w:t xml:space="preserve">Enterprise Subscription </w:t>
      </w:r>
      <w:r w:rsidRPr="00BB059B">
        <w:rPr>
          <w:rFonts w:eastAsia="PMingLiU" w:cs="Tahoma"/>
          <w:bCs/>
          <w:color w:val="000000"/>
          <w:szCs w:val="18"/>
        </w:rPr>
        <w:t>和</w:t>
      </w:r>
      <w:r w:rsidRPr="00BB059B">
        <w:rPr>
          <w:rFonts w:eastAsia="PMingLiU" w:cs="Tahoma"/>
          <w:bCs/>
          <w:color w:val="000000"/>
          <w:szCs w:val="18"/>
        </w:rPr>
        <w:t xml:space="preserve"> Open Value Subscription </w:t>
      </w:r>
      <w:r w:rsidRPr="00BB059B">
        <w:rPr>
          <w:rFonts w:eastAsia="PMingLiU" w:cs="Tahoma"/>
          <w:color w:val="000000"/>
          <w:szCs w:val="18"/>
        </w:rPr>
        <w:t>客戶，和依合約取得永久使用權並選擇不要續約軟體保證的任何其他客戶，均得依該等使用權執行</w:t>
      </w:r>
      <w:r w:rsidRPr="00BB059B">
        <w:rPr>
          <w:rFonts w:eastAsia="PMingLiU" w:cs="Tahoma"/>
          <w:color w:val="000000"/>
          <w:szCs w:val="18"/>
        </w:rPr>
        <w:t xml:space="preserve"> SQL Server 2008 R2 </w:t>
      </w:r>
      <w:r w:rsidRPr="00BB059B">
        <w:rPr>
          <w:rFonts w:eastAsia="PMingLiU" w:cs="Tahoma"/>
          <w:color w:val="000000"/>
          <w:szCs w:val="18"/>
        </w:rPr>
        <w:t>或</w:t>
      </w:r>
      <w:r w:rsidRPr="00BB059B">
        <w:rPr>
          <w:rFonts w:eastAsia="PMingLiU" w:cs="Tahoma"/>
          <w:color w:val="000000"/>
          <w:szCs w:val="18"/>
        </w:rPr>
        <w:t xml:space="preserve"> SQL Server 2012</w:t>
      </w:r>
      <w:r w:rsidRPr="00BB059B">
        <w:rPr>
          <w:rFonts w:eastAsia="PMingLiU" w:cs="Tahoma"/>
          <w:color w:val="000000"/>
          <w:szCs w:val="18"/>
        </w:rPr>
        <w:t>，如下所述：</w:t>
      </w:r>
    </w:p>
    <w:p w:rsidR="00204D6D" w:rsidRPr="00BB059B" w:rsidRDefault="00204D6D" w:rsidP="00204D6D">
      <w:pPr>
        <w:tabs>
          <w:tab w:val="left" w:pos="1440"/>
        </w:tabs>
        <w:ind w:left="720"/>
        <w:rPr>
          <w:rFonts w:eastAsia="PMingLiU" w:cs="Tahoma"/>
        </w:rPr>
      </w:pPr>
    </w:p>
    <w:p w:rsidR="00A81E83" w:rsidRPr="00BB059B" w:rsidRDefault="00A81E83" w:rsidP="00204D6D">
      <w:pPr>
        <w:numPr>
          <w:ilvl w:val="0"/>
          <w:numId w:val="67"/>
        </w:numPr>
        <w:spacing w:after="60"/>
        <w:ind w:left="1440"/>
        <w:rPr>
          <w:rFonts w:eastAsia="PMingLiU" w:cs="Tahoma"/>
        </w:rPr>
      </w:pPr>
      <w:r w:rsidRPr="00BB059B">
        <w:rPr>
          <w:rFonts w:eastAsia="PMingLiU" w:cs="Tahoma"/>
          <w:b/>
          <w:color w:val="000000"/>
          <w:szCs w:val="18"/>
        </w:rPr>
        <w:t>SQL Server 2008 R2 Enterprise</w:t>
      </w:r>
      <w:r w:rsidRPr="00BB059B">
        <w:rPr>
          <w:rFonts w:eastAsia="PMingLiU" w:cs="Tahoma"/>
          <w:b/>
          <w:color w:val="000000"/>
          <w:szCs w:val="18"/>
        </w:rPr>
        <w:t>：</w:t>
      </w:r>
      <w:r w:rsidRPr="00BB059B">
        <w:rPr>
          <w:rFonts w:eastAsia="PMingLiU" w:cs="Tahoma"/>
          <w:color w:val="000000"/>
          <w:szCs w:val="18"/>
        </w:rPr>
        <w:t>對本軟體版本之持續使用需受</w:t>
      </w:r>
      <w:r w:rsidRPr="00BB059B">
        <w:rPr>
          <w:rFonts w:eastAsia="PMingLiU" w:cs="Tahoma"/>
          <w:color w:val="000000"/>
          <w:szCs w:val="18"/>
        </w:rPr>
        <w:t xml:space="preserve"> SQL Server 2008 R2 Enterprise </w:t>
      </w:r>
      <w:r w:rsidRPr="00BB059B">
        <w:rPr>
          <w:rFonts w:eastAsia="PMingLiU" w:cs="Tahoma"/>
          <w:color w:val="000000"/>
          <w:szCs w:val="18"/>
        </w:rPr>
        <w:t>處理器使用權之產品使用權所拘束；不過，客戶將不再擁有不限數目的虛擬使用權利或透過軟體保證的使用權行動性。</w:t>
      </w:r>
    </w:p>
    <w:p w:rsidR="00A81E83" w:rsidRPr="00BB059B" w:rsidRDefault="00A81E83" w:rsidP="00204D6D">
      <w:pPr>
        <w:numPr>
          <w:ilvl w:val="0"/>
          <w:numId w:val="67"/>
        </w:numPr>
        <w:tabs>
          <w:tab w:val="left" w:pos="1800"/>
        </w:tabs>
        <w:spacing w:after="60"/>
        <w:ind w:left="1440"/>
        <w:rPr>
          <w:rFonts w:eastAsia="PMingLiU" w:cs="Tahoma"/>
        </w:rPr>
      </w:pPr>
      <w:r w:rsidRPr="00BB059B">
        <w:rPr>
          <w:rFonts w:eastAsia="PMingLiU" w:cs="Tahoma"/>
          <w:b/>
          <w:color w:val="000000"/>
          <w:szCs w:val="18"/>
        </w:rPr>
        <w:t>SQL Server 2012 Enterprise Core</w:t>
      </w:r>
      <w:r w:rsidRPr="00BB059B">
        <w:rPr>
          <w:rFonts w:eastAsia="PMingLiU" w:cs="Tahoma"/>
          <w:b/>
          <w:color w:val="000000"/>
          <w:szCs w:val="18"/>
        </w:rPr>
        <w:t>：</w:t>
      </w:r>
      <w:r w:rsidRPr="00BB059B">
        <w:rPr>
          <w:rFonts w:eastAsia="PMingLiU" w:cs="Tahoma"/>
          <w:color w:val="000000"/>
          <w:szCs w:val="18"/>
        </w:rPr>
        <w:t>本軟體版本之使用需受</w:t>
      </w:r>
      <w:r w:rsidRPr="00BB059B">
        <w:rPr>
          <w:rFonts w:eastAsia="PMingLiU" w:cs="Tahoma"/>
          <w:color w:val="000000"/>
          <w:szCs w:val="18"/>
        </w:rPr>
        <w:t xml:space="preserve"> SQL Server 2008 R2 Enterprise </w:t>
      </w:r>
      <w:r w:rsidRPr="00BB059B">
        <w:rPr>
          <w:rFonts w:eastAsia="PMingLiU" w:cs="Tahoma"/>
          <w:color w:val="000000"/>
          <w:szCs w:val="18"/>
        </w:rPr>
        <w:t>處理器使用權之產品使用權所拘束；不過：</w:t>
      </w:r>
    </w:p>
    <w:p w:rsidR="00A81E83" w:rsidRPr="00BB059B" w:rsidRDefault="00A81E83" w:rsidP="00204D6D">
      <w:pPr>
        <w:numPr>
          <w:ilvl w:val="1"/>
          <w:numId w:val="67"/>
        </w:numPr>
        <w:tabs>
          <w:tab w:val="left" w:pos="2160"/>
        </w:tabs>
        <w:spacing w:after="60"/>
        <w:ind w:left="2160"/>
        <w:rPr>
          <w:rFonts w:eastAsia="PMingLiU" w:cs="Tahoma"/>
          <w:lang w:eastAsia="zh-TW"/>
        </w:rPr>
      </w:pPr>
      <w:r w:rsidRPr="00BB059B">
        <w:rPr>
          <w:rFonts w:eastAsia="PMingLiU" w:cs="Tahoma"/>
          <w:color w:val="000000"/>
          <w:szCs w:val="18"/>
          <w:lang w:eastAsia="zh-TW"/>
        </w:rPr>
        <w:t>客戶不再擁有「不限次數的虛擬」使用權利、伺服器陣列內的使用權行動性或透過軟體保證的使用權行動性；以及</w:t>
      </w:r>
    </w:p>
    <w:p w:rsidR="00A81E83" w:rsidRPr="00BB059B" w:rsidRDefault="00A81E83" w:rsidP="00204D6D">
      <w:pPr>
        <w:numPr>
          <w:ilvl w:val="1"/>
          <w:numId w:val="67"/>
        </w:numPr>
        <w:tabs>
          <w:tab w:val="left" w:pos="2160"/>
          <w:tab w:val="left" w:pos="2970"/>
        </w:tabs>
        <w:spacing w:after="60"/>
        <w:ind w:left="2160"/>
        <w:rPr>
          <w:rFonts w:eastAsia="PMingLiU" w:cs="Tahoma"/>
          <w:lang w:eastAsia="zh-TW"/>
        </w:rPr>
      </w:pPr>
      <w:r w:rsidRPr="00BB059B">
        <w:rPr>
          <w:rFonts w:eastAsia="PMingLiU" w:cs="Tahoma"/>
          <w:color w:val="000000"/>
          <w:szCs w:val="18"/>
          <w:lang w:eastAsia="zh-TW"/>
        </w:rPr>
        <w:t>與其「核心使用權的相當權利」相關之使用權的任何重新指定需受以下</w:t>
      </w:r>
      <w:r w:rsidRPr="00BB059B">
        <w:rPr>
          <w:rFonts w:eastAsia="PMingLiU" w:cs="Tahoma"/>
          <w:color w:val="000000"/>
          <w:szCs w:val="18"/>
          <w:lang w:eastAsia="zh-TW"/>
        </w:rPr>
        <w:t xml:space="preserve"> (i) </w:t>
      </w:r>
      <w:r w:rsidRPr="00BB059B">
        <w:rPr>
          <w:rFonts w:eastAsia="PMingLiU" w:cs="Tahoma"/>
          <w:color w:val="000000"/>
          <w:szCs w:val="18"/>
          <w:lang w:eastAsia="zh-TW"/>
        </w:rPr>
        <w:t>和</w:t>
      </w:r>
      <w:r w:rsidRPr="00BB059B">
        <w:rPr>
          <w:rFonts w:eastAsia="PMingLiU" w:cs="Tahoma"/>
          <w:color w:val="000000"/>
          <w:szCs w:val="18"/>
          <w:lang w:eastAsia="zh-TW"/>
        </w:rPr>
        <w:t xml:space="preserve"> (ii) </w:t>
      </w:r>
      <w:r w:rsidRPr="00BB059B">
        <w:rPr>
          <w:rFonts w:eastAsia="PMingLiU" w:cs="Tahoma"/>
          <w:color w:val="000000"/>
          <w:szCs w:val="18"/>
          <w:lang w:eastAsia="zh-TW"/>
        </w:rPr>
        <w:t>之限制所拘束。核心使用權的相當權利判斷如下。</w:t>
      </w:r>
    </w:p>
    <w:p w:rsidR="00A81E83" w:rsidRPr="00BB059B" w:rsidRDefault="00A81E83" w:rsidP="00204D6D">
      <w:pPr>
        <w:numPr>
          <w:ilvl w:val="2"/>
          <w:numId w:val="67"/>
        </w:numPr>
        <w:tabs>
          <w:tab w:val="left" w:pos="2520"/>
        </w:tabs>
        <w:spacing w:after="60"/>
        <w:ind w:left="2520"/>
        <w:rPr>
          <w:rFonts w:eastAsia="PMingLiU" w:cs="Tahoma"/>
          <w:lang w:eastAsia="zh-TW"/>
        </w:rPr>
      </w:pPr>
      <w:r w:rsidRPr="00BB059B">
        <w:rPr>
          <w:rFonts w:eastAsia="PMingLiU" w:cs="Tahoma"/>
          <w:color w:val="000000"/>
          <w:szCs w:val="18"/>
          <w:lang w:eastAsia="zh-TW"/>
        </w:rPr>
        <w:t>若使用權的數目等於不超過下列任一數的數目：</w:t>
      </w:r>
      <w:r w:rsidRPr="00BB059B">
        <w:rPr>
          <w:rFonts w:eastAsia="PMingLiU" w:cs="Tahoma"/>
          <w:color w:val="000000"/>
          <w:szCs w:val="18"/>
          <w:lang w:eastAsia="zh-TW"/>
        </w:rPr>
        <w:t xml:space="preserve">(x) </w:t>
      </w:r>
      <w:r w:rsidRPr="00BB059B">
        <w:rPr>
          <w:rFonts w:eastAsia="PMingLiU" w:cs="Tahoma"/>
          <w:color w:val="000000"/>
          <w:szCs w:val="18"/>
          <w:lang w:eastAsia="zh-TW"/>
        </w:rPr>
        <w:t>在軟體保證屆滿之前立即指派給授權伺服器之處理器使用權總數，或</w:t>
      </w:r>
      <w:r w:rsidRPr="00BB059B">
        <w:rPr>
          <w:rFonts w:eastAsia="PMingLiU" w:cs="Tahoma"/>
          <w:color w:val="000000"/>
          <w:szCs w:val="18"/>
          <w:lang w:eastAsia="zh-TW"/>
        </w:rPr>
        <w:t xml:space="preserve"> (y) </w:t>
      </w:r>
      <w:r w:rsidRPr="00BB059B">
        <w:rPr>
          <w:rFonts w:eastAsia="PMingLiU" w:cs="Tahoma"/>
          <w:color w:val="000000"/>
          <w:szCs w:val="18"/>
          <w:lang w:eastAsia="zh-TW"/>
        </w:rPr>
        <w:t>該伺服器上的實體處理器總數，則核心使用權的相當權利會大於：</w:t>
      </w:r>
    </w:p>
    <w:p w:rsidR="00A81E83" w:rsidRPr="00BB059B" w:rsidRDefault="00A81E83" w:rsidP="00204D6D">
      <w:pPr>
        <w:numPr>
          <w:ilvl w:val="4"/>
          <w:numId w:val="64"/>
        </w:numPr>
        <w:tabs>
          <w:tab w:val="left" w:pos="2880"/>
        </w:tabs>
        <w:spacing w:after="60"/>
        <w:ind w:left="2880"/>
        <w:rPr>
          <w:rFonts w:eastAsia="PMingLiU" w:cs="Tahoma"/>
          <w:lang w:eastAsia="zh-TW"/>
        </w:rPr>
      </w:pPr>
      <w:r w:rsidRPr="00BB059B">
        <w:rPr>
          <w:rFonts w:eastAsia="PMingLiU" w:cs="Tahoma"/>
          <w:color w:val="000000"/>
          <w:szCs w:val="18"/>
          <w:lang w:eastAsia="zh-TW"/>
        </w:rPr>
        <w:t>每一處理器使用權四個核心，或</w:t>
      </w:r>
    </w:p>
    <w:p w:rsidR="00A81E83" w:rsidRPr="00BB059B" w:rsidRDefault="00A81E83" w:rsidP="00204D6D">
      <w:pPr>
        <w:numPr>
          <w:ilvl w:val="4"/>
          <w:numId w:val="64"/>
        </w:numPr>
        <w:tabs>
          <w:tab w:val="left" w:pos="2880"/>
        </w:tabs>
        <w:spacing w:after="60"/>
        <w:ind w:left="2880"/>
        <w:rPr>
          <w:rFonts w:eastAsia="PMingLiU" w:cs="Tahoma"/>
          <w:lang w:eastAsia="zh-TW"/>
        </w:rPr>
      </w:pPr>
      <w:r w:rsidRPr="00BB059B">
        <w:rPr>
          <w:rFonts w:eastAsia="PMingLiU" w:cs="Tahoma"/>
          <w:color w:val="000000"/>
          <w:szCs w:val="18"/>
          <w:lang w:eastAsia="zh-TW"/>
        </w:rPr>
        <w:t>根據每一實體處理器之實際核心數目的每一處理器使用權之核心數目，乘以適當的核心係數。</w:t>
      </w:r>
      <w:r w:rsidRPr="00BB059B">
        <w:rPr>
          <w:rFonts w:eastAsia="PMingLiU" w:cs="Tahoma"/>
          <w:color w:val="000000"/>
          <w:szCs w:val="18"/>
          <w:lang w:eastAsia="zh-TW"/>
        </w:rPr>
        <w:t>(</w:t>
      </w:r>
      <w:r w:rsidRPr="00BB059B">
        <w:rPr>
          <w:rFonts w:eastAsia="PMingLiU" w:cs="Tahoma"/>
          <w:color w:val="000000"/>
          <w:szCs w:val="18"/>
          <w:lang w:eastAsia="zh-TW"/>
        </w:rPr>
        <w:t>若每一實體處理器的實際數目超過四個，客戶必須維護一份伺服器上執行之</w:t>
      </w:r>
      <w:r w:rsidRPr="00BB059B">
        <w:rPr>
          <w:rFonts w:eastAsia="PMingLiU" w:cs="Tahoma"/>
          <w:color w:val="000000"/>
          <w:szCs w:val="18"/>
          <w:lang w:eastAsia="zh-TW"/>
        </w:rPr>
        <w:t xml:space="preserve"> SQL Server </w:t>
      </w:r>
      <w:r w:rsidRPr="00BB059B">
        <w:rPr>
          <w:rFonts w:eastAsia="PMingLiU" w:cs="Tahoma"/>
          <w:color w:val="000000"/>
          <w:szCs w:val="18"/>
          <w:lang w:eastAsia="zh-TW"/>
        </w:rPr>
        <w:t>軟體之組態記錄</w:t>
      </w:r>
      <w:r w:rsidRPr="00BB059B">
        <w:rPr>
          <w:rFonts w:eastAsia="PMingLiU" w:cs="Tahoma"/>
          <w:color w:val="000000"/>
          <w:szCs w:val="18"/>
          <w:lang w:eastAsia="zh-TW"/>
        </w:rPr>
        <w:t xml:space="preserve"> (</w:t>
      </w:r>
      <w:r w:rsidRPr="00BB059B">
        <w:rPr>
          <w:rFonts w:eastAsia="PMingLiU" w:cs="Tahoma"/>
          <w:color w:val="000000"/>
          <w:szCs w:val="18"/>
          <w:lang w:eastAsia="zh-TW"/>
        </w:rPr>
        <w:t>在授權伺服器上之作業系統環境中執行的授權執行個體</w:t>
      </w:r>
      <w:r w:rsidRPr="00BB059B">
        <w:rPr>
          <w:rFonts w:eastAsia="PMingLiU" w:cs="Tahoma"/>
          <w:color w:val="000000"/>
          <w:szCs w:val="18"/>
          <w:lang w:eastAsia="zh-TW"/>
        </w:rPr>
        <w:t xml:space="preserve">) </w:t>
      </w:r>
      <w:r w:rsidRPr="00BB059B">
        <w:rPr>
          <w:rFonts w:eastAsia="PMingLiU" w:cs="Tahoma"/>
          <w:color w:val="000000"/>
          <w:szCs w:val="18"/>
          <w:lang w:eastAsia="zh-TW"/>
        </w:rPr>
        <w:t>以及使用</w:t>
      </w:r>
      <w:r w:rsidRPr="00BB059B">
        <w:rPr>
          <w:rFonts w:eastAsia="PMingLiU" w:cs="Tahoma"/>
          <w:color w:val="000000"/>
          <w:szCs w:val="18"/>
          <w:lang w:eastAsia="zh-TW"/>
        </w:rPr>
        <w:t xml:space="preserve"> Microsoft MAP </w:t>
      </w:r>
      <w:r w:rsidRPr="00BB059B">
        <w:rPr>
          <w:rFonts w:eastAsia="PMingLiU" w:cs="Tahoma"/>
          <w:color w:val="000000"/>
          <w:szCs w:val="18"/>
          <w:lang w:eastAsia="zh-TW"/>
        </w:rPr>
        <w:t>工具或任何相等軟體在軟體保證屆滿之前支援該軟體的實體硬體記錄</w:t>
      </w:r>
      <w:r w:rsidRPr="00BB059B">
        <w:rPr>
          <w:rFonts w:eastAsia="PMingLiU" w:cs="Tahoma"/>
          <w:color w:val="000000"/>
          <w:szCs w:val="18"/>
          <w:lang w:eastAsia="zh-TW"/>
        </w:rPr>
        <w:t>)</w:t>
      </w:r>
      <w:r w:rsidRPr="00BB059B">
        <w:rPr>
          <w:rFonts w:eastAsia="PMingLiU" w:cs="Tahoma"/>
          <w:color w:val="000000"/>
          <w:szCs w:val="18"/>
          <w:lang w:eastAsia="zh-TW"/>
        </w:rPr>
        <w:t>。</w:t>
      </w:r>
    </w:p>
    <w:p w:rsidR="00A81E83" w:rsidRPr="00BB059B" w:rsidRDefault="00A81E83" w:rsidP="00204D6D">
      <w:pPr>
        <w:numPr>
          <w:ilvl w:val="2"/>
          <w:numId w:val="67"/>
        </w:numPr>
        <w:tabs>
          <w:tab w:val="left" w:pos="2520"/>
        </w:tabs>
        <w:spacing w:after="60"/>
        <w:ind w:left="2520"/>
        <w:rPr>
          <w:rFonts w:eastAsia="PMingLiU" w:cs="Tahoma"/>
          <w:lang w:eastAsia="zh-TW"/>
        </w:rPr>
      </w:pPr>
      <w:r w:rsidRPr="00BB059B">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933603" w:rsidRDefault="00A81E83" w:rsidP="00204D6D">
      <w:pPr>
        <w:numPr>
          <w:ilvl w:val="1"/>
          <w:numId w:val="67"/>
        </w:numPr>
        <w:tabs>
          <w:tab w:val="left" w:pos="1800"/>
        </w:tabs>
        <w:spacing w:after="60"/>
        <w:ind w:left="1800"/>
        <w:rPr>
          <w:rFonts w:eastAsia="PMingLiU" w:cs="Tahoma"/>
          <w:lang w:eastAsia="zh-TW"/>
        </w:rPr>
      </w:pPr>
      <w:r w:rsidRPr="00933603">
        <w:rPr>
          <w:rFonts w:eastAsia="PMingLiU" w:cs="Tahoma"/>
          <w:color w:val="000000"/>
          <w:szCs w:val="18"/>
          <w:lang w:eastAsia="zh-TW"/>
        </w:rPr>
        <w:t>客戶</w:t>
      </w:r>
      <w:r w:rsidRPr="00933603">
        <w:rPr>
          <w:rFonts w:eastAsia="PMingLiU" w:cs="Tahoma"/>
          <w:szCs w:val="18"/>
          <w:lang w:eastAsia="zh-TW"/>
        </w:rPr>
        <w:t>得將使用權重新指定至另一部伺服器上。然而，客戶若將使用權重新指定至另一部伺服器，則需遵守</w:t>
      </w:r>
      <w:r w:rsidRPr="00933603">
        <w:rPr>
          <w:rFonts w:eastAsia="PMingLiU" w:cs="Tahoma"/>
          <w:szCs w:val="18"/>
          <w:lang w:eastAsia="zh-TW"/>
        </w:rPr>
        <w:t xml:space="preserve"> SQL Server 2012 </w:t>
      </w:r>
      <w:r w:rsidRPr="00933603">
        <w:rPr>
          <w:rFonts w:eastAsia="PMingLiU" w:cs="Tahoma"/>
          <w:szCs w:val="18"/>
          <w:lang w:eastAsia="zh-TW"/>
        </w:rPr>
        <w:t>之使用權利。根據</w:t>
      </w:r>
      <w:r w:rsidRPr="00933603">
        <w:rPr>
          <w:rFonts w:eastAsia="PMingLiU" w:cs="Tahoma"/>
          <w:szCs w:val="18"/>
          <w:lang w:eastAsia="zh-TW"/>
        </w:rPr>
        <w:t xml:space="preserve"> SQL 2012 </w:t>
      </w:r>
      <w:r w:rsidRPr="00933603">
        <w:rPr>
          <w:rFonts w:eastAsia="PMingLiU" w:cs="Tahoma"/>
          <w:szCs w:val="18"/>
          <w:lang w:eastAsia="zh-TW"/>
        </w:rPr>
        <w:t>使用權利將核心使用權指定至伺服</w:t>
      </w:r>
      <w:r w:rsidR="00933603">
        <w:rPr>
          <w:rFonts w:eastAsia="PMingLiU" w:cs="Tahoma"/>
          <w:szCs w:val="18"/>
          <w:lang w:eastAsia="zh-TW"/>
        </w:rPr>
        <w:br/>
      </w:r>
      <w:r w:rsidRPr="00933603">
        <w:rPr>
          <w:rFonts w:eastAsia="PMingLiU" w:cs="Tahoma"/>
          <w:szCs w:val="18"/>
          <w:lang w:eastAsia="zh-TW"/>
        </w:rPr>
        <w:t>器時，客戶得將其現有使用權的核心使用權同等權利，與其他</w:t>
      </w:r>
      <w:r w:rsidRPr="00933603">
        <w:rPr>
          <w:rFonts w:eastAsia="PMingLiU" w:cs="Tahoma"/>
          <w:szCs w:val="18"/>
          <w:lang w:eastAsia="zh-TW"/>
        </w:rPr>
        <w:t xml:space="preserve"> SQL Server 2012 </w:t>
      </w:r>
      <w:r w:rsidRPr="00933603">
        <w:rPr>
          <w:rFonts w:eastAsia="PMingLiU" w:cs="Tahoma"/>
          <w:szCs w:val="18"/>
          <w:lang w:eastAsia="zh-TW"/>
        </w:rPr>
        <w:t>核心使用權相互合併。</w:t>
      </w:r>
    </w:p>
    <w:p w:rsidR="00A81E83" w:rsidRPr="00BB059B" w:rsidRDefault="00A81E83" w:rsidP="00204D6D">
      <w:pPr>
        <w:numPr>
          <w:ilvl w:val="1"/>
          <w:numId w:val="67"/>
        </w:numPr>
        <w:tabs>
          <w:tab w:val="left" w:pos="1800"/>
          <w:tab w:val="left" w:pos="2970"/>
        </w:tabs>
        <w:spacing w:after="60"/>
        <w:ind w:left="1800"/>
        <w:rPr>
          <w:rFonts w:eastAsia="PMingLiU" w:cs="Tahoma"/>
          <w:lang w:eastAsia="zh-TW"/>
        </w:rPr>
      </w:pPr>
      <w:r w:rsidRPr="00BB059B">
        <w:rPr>
          <w:rFonts w:eastAsia="PMingLiU" w:cs="Tahoma"/>
          <w:color w:val="000000"/>
          <w:szCs w:val="18"/>
          <w:lang w:eastAsia="zh-TW"/>
        </w:rPr>
        <w:t>客戶視為核心使用權的相等權利並未默示客戶得跨兩個或更多處理器指派單一處理器使用權</w:t>
      </w:r>
      <w:r w:rsidR="00933603">
        <w:rPr>
          <w:rFonts w:eastAsia="PMingLiU" w:cs="Tahoma"/>
          <w:color w:val="000000"/>
          <w:szCs w:val="18"/>
          <w:lang w:eastAsia="zh-TW"/>
        </w:rPr>
        <w:br/>
      </w:r>
      <w:r w:rsidRPr="00BB059B">
        <w:rPr>
          <w:rFonts w:eastAsia="PMingLiU" w:cs="Tahoma"/>
          <w:color w:val="000000"/>
          <w:szCs w:val="18"/>
          <w:lang w:eastAsia="zh-TW"/>
        </w:rPr>
        <w:t>至核心。</w:t>
      </w:r>
    </w:p>
    <w:p w:rsidR="00204D6D" w:rsidRDefault="00204D6D" w:rsidP="00204D6D">
      <w:pPr>
        <w:tabs>
          <w:tab w:val="left" w:pos="1800"/>
          <w:tab w:val="left" w:pos="2970"/>
        </w:tabs>
        <w:rPr>
          <w:rFonts w:eastAsia="PMingLiU" w:cs="Tahoma"/>
          <w:lang w:eastAsia="zh-TW"/>
        </w:rPr>
      </w:pPr>
    </w:p>
    <w:p w:rsidR="00933603" w:rsidRDefault="00933603" w:rsidP="00204D6D">
      <w:pPr>
        <w:tabs>
          <w:tab w:val="left" w:pos="1800"/>
          <w:tab w:val="left" w:pos="2970"/>
        </w:tabs>
        <w:rPr>
          <w:rFonts w:eastAsia="PMingLiU" w:cs="Tahoma"/>
          <w:lang w:eastAsia="zh-TW"/>
        </w:rPr>
      </w:pPr>
    </w:p>
    <w:p w:rsidR="00933603" w:rsidRDefault="00933603" w:rsidP="00204D6D">
      <w:pPr>
        <w:tabs>
          <w:tab w:val="left" w:pos="1800"/>
          <w:tab w:val="left" w:pos="2970"/>
        </w:tabs>
        <w:rPr>
          <w:rFonts w:eastAsia="PMingLiU" w:cs="Tahoma"/>
          <w:lang w:eastAsia="zh-TW"/>
        </w:rPr>
      </w:pPr>
    </w:p>
    <w:p w:rsidR="00933603" w:rsidRDefault="00933603" w:rsidP="00204D6D">
      <w:pPr>
        <w:tabs>
          <w:tab w:val="left" w:pos="1800"/>
          <w:tab w:val="left" w:pos="2970"/>
        </w:tabs>
        <w:rPr>
          <w:rFonts w:eastAsia="PMingLiU" w:cs="Tahoma"/>
          <w:lang w:eastAsia="zh-TW"/>
        </w:rPr>
      </w:pPr>
    </w:p>
    <w:p w:rsidR="00933603" w:rsidRDefault="00933603" w:rsidP="00204D6D">
      <w:pPr>
        <w:tabs>
          <w:tab w:val="left" w:pos="1800"/>
          <w:tab w:val="left" w:pos="2970"/>
        </w:tabs>
        <w:rPr>
          <w:rFonts w:eastAsia="PMingLiU" w:cs="Tahoma"/>
          <w:lang w:eastAsia="zh-TW"/>
        </w:rPr>
      </w:pPr>
    </w:p>
    <w:p w:rsidR="00933603" w:rsidRPr="00BB059B" w:rsidRDefault="00933603" w:rsidP="00204D6D">
      <w:pPr>
        <w:tabs>
          <w:tab w:val="left" w:pos="1800"/>
          <w:tab w:val="left" w:pos="2970"/>
        </w:tabs>
        <w:rPr>
          <w:rFonts w:eastAsia="PMingLiU" w:cs="Tahoma"/>
          <w:lang w:eastAsia="zh-TW"/>
        </w:rPr>
      </w:pPr>
    </w:p>
    <w:p w:rsidR="00204D6D" w:rsidRPr="00BB059B" w:rsidRDefault="00A81E83" w:rsidP="00204D6D">
      <w:pPr>
        <w:tabs>
          <w:tab w:val="left" w:pos="720"/>
        </w:tabs>
        <w:spacing w:after="60"/>
        <w:ind w:left="720"/>
        <w:rPr>
          <w:rFonts w:eastAsia="PMingLiU" w:cs="Tahoma"/>
          <w:lang w:eastAsia="zh-TW"/>
        </w:rPr>
      </w:pPr>
      <w:r w:rsidRPr="00BB059B">
        <w:rPr>
          <w:rFonts w:eastAsia="PMingLiU" w:cs="Tahoma"/>
          <w:b/>
          <w:color w:val="000000"/>
          <w:szCs w:val="18"/>
          <w:lang w:eastAsia="zh-TW"/>
        </w:rPr>
        <w:t>若具備軟體保證範圍之客戶即將在</w:t>
      </w:r>
      <w:r w:rsidRPr="00BB059B">
        <w:rPr>
          <w:rFonts w:eastAsia="PMingLiU" w:cs="Tahoma"/>
          <w:b/>
          <w:color w:val="000000"/>
          <w:szCs w:val="18"/>
          <w:lang w:eastAsia="zh-TW"/>
        </w:rPr>
        <w:t xml:space="preserve"> 2015 </w:t>
      </w:r>
      <w:r w:rsidRPr="00BB059B">
        <w:rPr>
          <w:rFonts w:eastAsia="PMingLiU" w:cs="Tahoma"/>
          <w:b/>
          <w:color w:val="000000"/>
          <w:szCs w:val="18"/>
          <w:lang w:eastAsia="zh-TW"/>
        </w:rPr>
        <w:t>年</w:t>
      </w:r>
      <w:r w:rsidRPr="00BB059B">
        <w:rPr>
          <w:rFonts w:eastAsia="PMingLiU" w:cs="Tahoma"/>
          <w:b/>
          <w:color w:val="000000"/>
          <w:szCs w:val="18"/>
          <w:lang w:eastAsia="zh-TW"/>
        </w:rPr>
        <w:t xml:space="preserve"> 4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日當日或之後屆滿，其選擇不續約</w:t>
      </w:r>
    </w:p>
    <w:p w:rsidR="00A81E83" w:rsidRPr="00BB059B" w:rsidRDefault="00A81E83" w:rsidP="00204D6D">
      <w:pPr>
        <w:tabs>
          <w:tab w:val="left" w:pos="720"/>
        </w:tabs>
        <w:ind w:left="720"/>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日當日或之後屆滿、且選擇買斷處理器使用權的</w:t>
      </w:r>
      <w:r w:rsidRPr="00BB059B">
        <w:rPr>
          <w:rFonts w:eastAsia="PMingLiU" w:cs="Tahoma"/>
          <w:color w:val="000000"/>
          <w:szCs w:val="18"/>
        </w:rPr>
        <w:t xml:space="preserve">Enterprise Subscription </w:t>
      </w:r>
      <w:r w:rsidRPr="00BB059B">
        <w:rPr>
          <w:rFonts w:eastAsia="PMingLiU" w:cs="Tahoma"/>
          <w:bCs/>
          <w:color w:val="000000"/>
          <w:szCs w:val="18"/>
        </w:rPr>
        <w:t>及</w:t>
      </w:r>
      <w:r w:rsidRPr="00BB059B">
        <w:rPr>
          <w:rFonts w:eastAsia="PMingLiU" w:cs="Tahoma"/>
          <w:bCs/>
          <w:color w:val="000000"/>
          <w:szCs w:val="18"/>
        </w:rPr>
        <w:t xml:space="preserve"> Open</w:t>
      </w:r>
      <w:r w:rsidR="00933603">
        <w:rPr>
          <w:rFonts w:eastAsia="PMingLiU" w:cs="Tahoma"/>
          <w:bCs/>
          <w:color w:val="000000"/>
          <w:szCs w:val="18"/>
        </w:rPr>
        <w:t> </w:t>
      </w:r>
      <w:r w:rsidRPr="00BB059B">
        <w:rPr>
          <w:rFonts w:eastAsia="PMingLiU" w:cs="Tahoma"/>
          <w:bCs/>
          <w:color w:val="000000"/>
          <w:szCs w:val="18"/>
        </w:rPr>
        <w:t xml:space="preserve">Value Subscription </w:t>
      </w:r>
      <w:r w:rsidRPr="00BB059B">
        <w:rPr>
          <w:rFonts w:eastAsia="PMingLiU" w:cs="Tahoma"/>
          <w:color w:val="000000"/>
          <w:szCs w:val="18"/>
        </w:rPr>
        <w:t>客戶，和依合約取得永久使用權的任何其他客戶，將擁有下列選項：</w:t>
      </w:r>
    </w:p>
    <w:p w:rsidR="00204D6D" w:rsidRPr="00BB059B" w:rsidRDefault="00204D6D" w:rsidP="00204D6D">
      <w:pPr>
        <w:tabs>
          <w:tab w:val="left" w:pos="720"/>
        </w:tabs>
        <w:ind w:left="720"/>
        <w:rPr>
          <w:rFonts w:eastAsia="PMingLiU" w:cs="Tahoma"/>
        </w:rPr>
      </w:pPr>
    </w:p>
    <w:p w:rsidR="00A81E83" w:rsidRPr="00BB059B" w:rsidRDefault="00A81E83" w:rsidP="00204D6D">
      <w:pPr>
        <w:numPr>
          <w:ilvl w:val="2"/>
          <w:numId w:val="6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日以前取得之使用權為合格使用權，得依前述</w:t>
      </w:r>
      <w:r w:rsidR="00933603">
        <w:rPr>
          <w:rFonts w:eastAsia="PMingLiU" w:cs="Tahoma"/>
          <w:szCs w:val="18"/>
          <w:lang w:eastAsia="zh-TW"/>
        </w:rPr>
        <w:br/>
      </w:r>
      <w:r w:rsidRPr="00BB059B">
        <w:rPr>
          <w:rFonts w:eastAsia="PMingLiU" w:cs="Tahoma"/>
          <w:szCs w:val="18"/>
          <w:lang w:eastAsia="zh-TW"/>
        </w:rPr>
        <w:t>「若具備軟體保證範圍之客戶即將在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日之前屆滿，其選擇不續約」小節所述條款，繼續使用</w:t>
      </w:r>
      <w:r w:rsidRPr="00BB059B">
        <w:rPr>
          <w:rFonts w:eastAsia="PMingLiU" w:cs="Tahoma"/>
          <w:szCs w:val="18"/>
          <w:lang w:eastAsia="zh-TW"/>
        </w:rPr>
        <w:t xml:space="preserve"> SQL Server 2012</w:t>
      </w:r>
      <w:r w:rsidRPr="00BB059B">
        <w:rPr>
          <w:rFonts w:eastAsia="PMingLiU" w:cs="Tahoma"/>
          <w:szCs w:val="18"/>
          <w:lang w:eastAsia="zh-TW"/>
        </w:rPr>
        <w:t>，而且</w:t>
      </w:r>
    </w:p>
    <w:p w:rsidR="00A81E83" w:rsidRPr="00BB059B" w:rsidRDefault="00A81E83" w:rsidP="00204D6D">
      <w:pPr>
        <w:numPr>
          <w:ilvl w:val="2"/>
          <w:numId w:val="64"/>
        </w:numPr>
        <w:spacing w:after="60"/>
        <w:ind w:left="1440"/>
        <w:rPr>
          <w:rFonts w:eastAsia="PMingLiU" w:cs="Tahoma"/>
          <w:lang w:eastAsia="zh-TW"/>
        </w:rPr>
      </w:pPr>
      <w:r w:rsidRPr="00BB059B">
        <w:rPr>
          <w:rFonts w:eastAsia="PMingLiU" w:cs="Tahoma"/>
          <w:szCs w:val="18"/>
          <w:lang w:eastAsia="zh-TW"/>
        </w:rPr>
        <w:t>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日以後取得之使用權，客戶處理器使用權的核心使用權同等權利即為四個</w:t>
      </w:r>
      <w:r w:rsidRPr="00BB059B">
        <w:rPr>
          <w:rFonts w:eastAsia="PMingLiU" w:cs="Tahoma"/>
          <w:szCs w:val="18"/>
          <w:lang w:eastAsia="zh-TW"/>
        </w:rPr>
        <w:t xml:space="preserve"> SQL Server 2012 Enterprise </w:t>
      </w:r>
      <w:r w:rsidRPr="00BB059B">
        <w:rPr>
          <w:rFonts w:eastAsia="PMingLiU" w:cs="Tahoma"/>
          <w:szCs w:val="18"/>
          <w:lang w:eastAsia="zh-TW"/>
        </w:rPr>
        <w:t>核心使用權。針對持續用於</w:t>
      </w:r>
      <w:r w:rsidRPr="00BB059B">
        <w:rPr>
          <w:rFonts w:eastAsia="PMingLiU" w:cs="Tahoma"/>
          <w:szCs w:val="18"/>
          <w:lang w:eastAsia="zh-TW"/>
        </w:rPr>
        <w:t xml:space="preserve"> SQL Server 2012 </w:t>
      </w:r>
      <w:r w:rsidRPr="00BB059B">
        <w:rPr>
          <w:rFonts w:eastAsia="PMingLiU" w:cs="Tahoma"/>
          <w:szCs w:val="18"/>
          <w:lang w:eastAsia="zh-TW"/>
        </w:rPr>
        <w:t>的處理器，每一處理器如需四個以上的核心使用權，客戶就必須取得額外的核心使用權。</w:t>
      </w:r>
    </w:p>
    <w:p w:rsidR="00204D6D" w:rsidRPr="00BB059B" w:rsidRDefault="00204D6D" w:rsidP="00204D6D">
      <w:pPr>
        <w:ind w:left="1440"/>
        <w:rPr>
          <w:rFonts w:eastAsia="PMingLiU" w:cs="Tahoma"/>
          <w:lang w:eastAsia="zh-TW"/>
        </w:rPr>
      </w:pPr>
    </w:p>
    <w:p w:rsidR="00204D6D" w:rsidRPr="00BB059B" w:rsidRDefault="00A81E83" w:rsidP="00204D6D">
      <w:pPr>
        <w:tabs>
          <w:tab w:val="left" w:pos="720"/>
        </w:tabs>
        <w:spacing w:after="60"/>
        <w:ind w:left="720"/>
        <w:rPr>
          <w:rFonts w:eastAsia="PMingLiU" w:cs="Tahoma"/>
          <w:lang w:eastAsia="zh-TW"/>
        </w:rPr>
      </w:pPr>
      <w:r w:rsidRPr="00BB059B">
        <w:rPr>
          <w:rFonts w:eastAsia="PMingLiU" w:cs="Tahoma"/>
          <w:b/>
          <w:lang w:eastAsia="zh-TW"/>
        </w:rPr>
        <w:t>對於位在中華人民共和國且取得處理器使用權和</w:t>
      </w:r>
      <w:r w:rsidRPr="00BB059B">
        <w:rPr>
          <w:rFonts w:eastAsia="PMingLiU" w:cs="Tahoma"/>
          <w:b/>
          <w:lang w:eastAsia="zh-TW"/>
        </w:rPr>
        <w:t xml:space="preserve"> SQL Server 2008 R2 </w:t>
      </w:r>
      <w:r w:rsidRPr="00BB059B">
        <w:rPr>
          <w:rFonts w:eastAsia="PMingLiU" w:cs="Tahoma"/>
          <w:b/>
          <w:lang w:eastAsia="zh-TW"/>
        </w:rPr>
        <w:t>軟體保證的客戶</w:t>
      </w:r>
    </w:p>
    <w:p w:rsidR="00A81E83" w:rsidRPr="00BB059B" w:rsidRDefault="00A81E83" w:rsidP="00204D6D">
      <w:pPr>
        <w:tabs>
          <w:tab w:val="left" w:pos="720"/>
        </w:tabs>
        <w:ind w:left="720"/>
        <w:rPr>
          <w:rFonts w:eastAsia="PMingLiU" w:cs="Tahoma"/>
          <w:lang w:eastAsia="zh-TW"/>
        </w:rPr>
      </w:pPr>
      <w:r w:rsidRPr="00BB059B">
        <w:rPr>
          <w:rFonts w:eastAsia="PMingLiU" w:cs="Tahoma"/>
          <w:lang w:eastAsia="zh-TW"/>
        </w:rPr>
        <w:t>本產品清單注意事項中提到的</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日不適用。這些客戶的適用日期將分別是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p>
    <w:p w:rsidR="00A81E83" w:rsidRDefault="00A81E83" w:rsidP="00C321B6">
      <w:pPr>
        <w:tabs>
          <w:tab w:val="left" w:pos="2970"/>
        </w:tabs>
        <w:ind w:left="1440"/>
        <w:rPr>
          <w:rFonts w:eastAsia="PMingLiU" w:cs="Tahoma"/>
          <w:lang w:eastAsia="zh-TW"/>
        </w:rPr>
      </w:pPr>
      <w:bookmarkStart w:id="1430" w:name="Srv_90SQLServer2012Standard"/>
    </w:p>
    <w:p w:rsidR="00933603" w:rsidRPr="00BB059B" w:rsidRDefault="00933603" w:rsidP="00C321B6">
      <w:pPr>
        <w:tabs>
          <w:tab w:val="left" w:pos="2970"/>
        </w:tabs>
        <w:ind w:left="1440"/>
        <w:rPr>
          <w:rFonts w:eastAsia="PMingLiU" w:cs="Tahoma"/>
          <w:lang w:eastAsia="zh-TW"/>
        </w:rPr>
      </w:pPr>
    </w:p>
    <w:p w:rsidR="00A81E83" w:rsidRPr="00BB059B" w:rsidRDefault="002D7DB5" w:rsidP="00EF5637">
      <w:pPr>
        <w:pStyle w:val="Heading3"/>
        <w:rPr>
          <w:rFonts w:ascii="Tahoma" w:eastAsia="PMingLiU" w:hAnsi="Tahoma" w:cs="Tahoma"/>
        </w:rPr>
      </w:pPr>
      <w:bookmarkStart w:id="1431" w:name="_79_SQL_Server®"/>
      <w:bookmarkStart w:id="1432" w:name="_Toc336338348"/>
      <w:bookmarkStart w:id="1433" w:name="_Toc345401893"/>
      <w:bookmarkEnd w:id="1431"/>
      <w:r>
        <w:rPr>
          <w:rFonts w:ascii="Tahoma" w:eastAsia="PMingLiU" w:hAnsi="Tahoma" w:cs="Tahoma"/>
          <w:caps/>
          <w:color w:val="F66400"/>
          <w:sz w:val="22"/>
          <w:vertAlign w:val="superscript"/>
        </w:rPr>
        <w:t>80</w:t>
      </w:r>
      <w:r w:rsidR="00E92222"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00E92222" w:rsidRPr="00BB059B">
        <w:rPr>
          <w:rFonts w:ascii="Tahoma" w:eastAsia="PMingLiU" w:hAnsi="Tahoma" w:cs="Tahoma"/>
          <w:color w:val="F66400"/>
          <w:sz w:val="22"/>
        </w:rPr>
        <w:t xml:space="preserve"> 2012 Standard</w:t>
      </w:r>
      <w:bookmarkEnd w:id="1432"/>
      <w:bookmarkEnd w:id="1433"/>
    </w:p>
    <w:bookmarkEnd w:id="1430"/>
    <w:p w:rsidR="00A81E83" w:rsidRPr="00BB059B" w:rsidRDefault="00A81E83" w:rsidP="00204D6D">
      <w:pPr>
        <w:pStyle w:val="EndnoteText"/>
        <w:ind w:left="0"/>
        <w:rPr>
          <w:rFonts w:ascii="Tahoma" w:eastAsia="PMingLiU" w:hAnsi="Tahoma" w:cs="Tahoma"/>
        </w:rPr>
      </w:pPr>
    </w:p>
    <w:p w:rsidR="00A81E83" w:rsidRPr="00BB059B" w:rsidRDefault="00A81E83" w:rsidP="00204D6D">
      <w:pPr>
        <w:ind w:left="720"/>
        <w:rPr>
          <w:rFonts w:eastAsia="PMingLiU" w:cs="Tahoma"/>
        </w:rPr>
      </w:pPr>
      <w:r w:rsidRPr="00BB059B">
        <w:rPr>
          <w:rFonts w:eastAsia="PMingLiU" w:cs="Tahoma"/>
          <w:szCs w:val="18"/>
        </w:rPr>
        <w:t xml:space="preserve">SQL Server 2012 Standard </w:t>
      </w:r>
      <w:r w:rsidRPr="00BB059B">
        <w:rPr>
          <w:rFonts w:eastAsia="PMingLiU" w:cs="Tahoma"/>
          <w:szCs w:val="18"/>
        </w:rPr>
        <w:t>是</w:t>
      </w:r>
      <w:r w:rsidRPr="00BB059B">
        <w:rPr>
          <w:rFonts w:eastAsia="PMingLiU" w:cs="Tahoma"/>
          <w:szCs w:val="18"/>
        </w:rPr>
        <w:t xml:space="preserve"> SQL Server Standard </w:t>
      </w:r>
      <w:r w:rsidRPr="00BB059B">
        <w:rPr>
          <w:rFonts w:eastAsia="PMingLiU" w:cs="Tahoma"/>
          <w:szCs w:val="18"/>
        </w:rPr>
        <w:t>的下一個版本，而</w:t>
      </w:r>
      <w:r w:rsidRPr="00BB059B">
        <w:rPr>
          <w:rFonts w:eastAsia="PMingLiU" w:cs="Tahoma"/>
          <w:szCs w:val="18"/>
        </w:rPr>
        <w:t xml:space="preserve"> SQL Server 2012 CAL </w:t>
      </w:r>
      <w:r w:rsidRPr="00BB059B">
        <w:rPr>
          <w:rFonts w:eastAsia="PMingLiU" w:cs="Tahoma"/>
          <w:szCs w:val="18"/>
        </w:rPr>
        <w:t>則是</w:t>
      </w:r>
      <w:r w:rsidRPr="00BB059B">
        <w:rPr>
          <w:rFonts w:eastAsia="PMingLiU" w:cs="Tahoma"/>
          <w:szCs w:val="18"/>
        </w:rPr>
        <w:t xml:space="preserve"> SQL</w:t>
      </w:r>
      <w:r w:rsidR="00933603">
        <w:rPr>
          <w:rFonts w:eastAsia="PMingLiU" w:cs="Tahoma"/>
          <w:szCs w:val="18"/>
        </w:rPr>
        <w:t> </w:t>
      </w:r>
      <w:r w:rsidRPr="00BB059B">
        <w:rPr>
          <w:rFonts w:eastAsia="PMingLiU" w:cs="Tahoma"/>
          <w:szCs w:val="18"/>
        </w:rPr>
        <w:t xml:space="preserve">Server CAL </w:t>
      </w:r>
      <w:r w:rsidRPr="00BB059B">
        <w:rPr>
          <w:rFonts w:eastAsia="PMingLiU" w:cs="Tahoma"/>
          <w:szCs w:val="18"/>
        </w:rPr>
        <w:t>的下一個版本。</w:t>
      </w:r>
    </w:p>
    <w:p w:rsidR="00204D6D" w:rsidRPr="00BB059B" w:rsidRDefault="00204D6D" w:rsidP="00204D6D">
      <w:pPr>
        <w:ind w:left="720"/>
        <w:rPr>
          <w:rFonts w:eastAsia="PMingLiU" w:cs="Tahoma"/>
        </w:rPr>
      </w:pPr>
    </w:p>
    <w:p w:rsidR="00204D6D" w:rsidRPr="00BB059B" w:rsidRDefault="00204D6D" w:rsidP="00204D6D">
      <w:pPr>
        <w:ind w:left="720"/>
        <w:rPr>
          <w:rFonts w:eastAsia="PMingLiU" w:cs="Tahoma"/>
        </w:rPr>
      </w:pPr>
    </w:p>
    <w:p w:rsidR="00A81E83" w:rsidRPr="00BB059B" w:rsidRDefault="00AD4C5F" w:rsidP="00EF5637">
      <w:pPr>
        <w:pStyle w:val="Heading3"/>
        <w:rPr>
          <w:rFonts w:ascii="Tahoma" w:eastAsia="PMingLiU" w:hAnsi="Tahoma" w:cs="Tahoma"/>
        </w:rPr>
      </w:pPr>
      <w:bookmarkStart w:id="1434" w:name="_80_SQL_Server®"/>
      <w:bookmarkStart w:id="1435" w:name="_Toc336338349"/>
      <w:bookmarkStart w:id="1436" w:name="_Toc345401894"/>
      <w:bookmarkStart w:id="1437" w:name="Srv_91SQLServer2012StandardCore"/>
      <w:bookmarkEnd w:id="1434"/>
      <w:r w:rsidRPr="00BB059B">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1</w:t>
      </w:r>
      <w:r w:rsidRPr="00BB059B">
        <w:rPr>
          <w:rFonts w:ascii="Tahoma" w:eastAsia="PMingLiU" w:hAnsi="Tahoma" w:cs="Tahoma"/>
          <w:color w:val="F66400"/>
          <w:sz w:val="22"/>
        </w:rPr>
        <w:t xml:space="preserve"> SQL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2012 Standard</w:t>
      </w:r>
      <w:r w:rsidRPr="00BB059B">
        <w:rPr>
          <w:rFonts w:ascii="Tahoma" w:eastAsia="PMingLiU" w:hAnsi="Tahoma" w:cs="Tahoma"/>
          <w:color w:val="F66400"/>
          <w:sz w:val="22"/>
          <w:szCs w:val="18"/>
        </w:rPr>
        <w:t xml:space="preserve"> Core</w:t>
      </w:r>
      <w:bookmarkEnd w:id="1435"/>
      <w:bookmarkEnd w:id="1436"/>
    </w:p>
    <w:bookmarkEnd w:id="1437"/>
    <w:p w:rsidR="00A81E83" w:rsidRPr="00BB059B" w:rsidRDefault="00A81E83" w:rsidP="0026723A">
      <w:pPr>
        <w:rPr>
          <w:rFonts w:eastAsia="PMingLiU" w:cs="Tahoma"/>
        </w:rPr>
      </w:pPr>
    </w:p>
    <w:p w:rsidR="0026723A" w:rsidRPr="00BB059B" w:rsidRDefault="00A81E83" w:rsidP="0026723A">
      <w:pPr>
        <w:spacing w:after="60"/>
        <w:ind w:left="720"/>
        <w:rPr>
          <w:rFonts w:eastAsia="PMingLiU" w:cs="Tahoma"/>
        </w:rPr>
      </w:pPr>
      <w:r w:rsidRPr="00BB059B">
        <w:rPr>
          <w:rFonts w:eastAsia="PMingLiU" w:cs="Tahoma"/>
          <w:b/>
          <w:szCs w:val="18"/>
        </w:rPr>
        <w:t>與授權模式之變更相關聯的使用權之授與</w:t>
      </w:r>
    </w:p>
    <w:p w:rsidR="00A81E83" w:rsidRPr="00933603" w:rsidRDefault="00A81E83" w:rsidP="0026723A">
      <w:pPr>
        <w:ind w:left="720"/>
        <w:rPr>
          <w:rFonts w:eastAsia="PMingLiU" w:cs="Tahoma"/>
          <w:spacing w:val="2"/>
          <w:lang w:eastAsia="zh-TW"/>
        </w:rPr>
      </w:pPr>
      <w:r w:rsidRPr="00933603">
        <w:rPr>
          <w:rFonts w:eastAsia="PMingLiU" w:cs="Tahoma"/>
          <w:color w:val="000000"/>
          <w:spacing w:val="2"/>
          <w:szCs w:val="18"/>
        </w:rPr>
        <w:t xml:space="preserve">SQL Server 2008 R2 </w:t>
      </w:r>
      <w:r w:rsidRPr="00933603">
        <w:rPr>
          <w:rFonts w:eastAsia="PMingLiU" w:cs="Tahoma"/>
          <w:color w:val="000000"/>
          <w:spacing w:val="2"/>
          <w:szCs w:val="18"/>
        </w:rPr>
        <w:t>將是依每個處理器授權模式授權之最新版</w:t>
      </w:r>
      <w:r w:rsidRPr="00933603">
        <w:rPr>
          <w:rFonts w:eastAsia="PMingLiU" w:cs="Tahoma"/>
          <w:color w:val="000000"/>
          <w:spacing w:val="2"/>
          <w:szCs w:val="18"/>
        </w:rPr>
        <w:t xml:space="preserve"> SQL Server</w:t>
      </w:r>
      <w:r w:rsidRPr="00933603">
        <w:rPr>
          <w:rFonts w:eastAsia="PMingLiU" w:cs="Tahoma"/>
          <w:color w:val="000000"/>
          <w:spacing w:val="2"/>
          <w:szCs w:val="18"/>
        </w:rPr>
        <w:t>。例外的是，針對</w:t>
      </w:r>
      <w:r w:rsidRPr="00933603">
        <w:rPr>
          <w:rFonts w:eastAsia="PMingLiU" w:cs="Tahoma"/>
          <w:color w:val="000000"/>
          <w:spacing w:val="2"/>
          <w:szCs w:val="18"/>
        </w:rPr>
        <w:t xml:space="preserve"> 2012 </w:t>
      </w:r>
      <w:r w:rsidRPr="00933603">
        <w:rPr>
          <w:rFonts w:eastAsia="PMingLiU" w:cs="Tahoma"/>
          <w:color w:val="000000"/>
          <w:spacing w:val="2"/>
          <w:szCs w:val="18"/>
        </w:rPr>
        <w:t>年</w:t>
      </w:r>
      <w:r w:rsidRPr="00933603">
        <w:rPr>
          <w:rFonts w:eastAsia="PMingLiU" w:cs="Tahoma"/>
          <w:color w:val="000000"/>
          <w:spacing w:val="2"/>
          <w:szCs w:val="18"/>
        </w:rPr>
        <w:t xml:space="preserve"> 4 </w:t>
      </w:r>
      <w:r w:rsidRPr="00933603">
        <w:rPr>
          <w:rFonts w:eastAsia="PMingLiU" w:cs="Tahoma"/>
          <w:color w:val="000000"/>
          <w:spacing w:val="2"/>
          <w:szCs w:val="18"/>
        </w:rPr>
        <w:t>月</w:t>
      </w:r>
      <w:r w:rsidRPr="00933603">
        <w:rPr>
          <w:rFonts w:eastAsia="PMingLiU" w:cs="Tahoma"/>
          <w:color w:val="000000"/>
          <w:spacing w:val="2"/>
          <w:szCs w:val="18"/>
        </w:rPr>
        <w:t xml:space="preserve"> 1 </w:t>
      </w:r>
      <w:r w:rsidRPr="00933603">
        <w:rPr>
          <w:rFonts w:eastAsia="PMingLiU" w:cs="Tahoma"/>
          <w:color w:val="000000"/>
          <w:spacing w:val="2"/>
          <w:szCs w:val="18"/>
        </w:rPr>
        <w:t>日當日授權之</w:t>
      </w:r>
      <w:r w:rsidRPr="00933603">
        <w:rPr>
          <w:rFonts w:eastAsia="PMingLiU" w:cs="Tahoma"/>
          <w:color w:val="000000"/>
          <w:spacing w:val="2"/>
          <w:szCs w:val="18"/>
        </w:rPr>
        <w:t xml:space="preserve"> SQL Server 2008 R2 Standard </w:t>
      </w:r>
      <w:r w:rsidRPr="00933603">
        <w:rPr>
          <w:rFonts w:eastAsia="PMingLiU" w:cs="Tahoma"/>
          <w:color w:val="000000"/>
          <w:spacing w:val="2"/>
          <w:szCs w:val="18"/>
        </w:rPr>
        <w:t>處理器使用權具備有效軟體保證之大量授權客戶</w:t>
      </w:r>
      <w:r w:rsidRPr="00933603">
        <w:rPr>
          <w:rFonts w:eastAsia="PMingLiU" w:cs="Tahoma"/>
          <w:color w:val="000000"/>
          <w:spacing w:val="2"/>
          <w:szCs w:val="18"/>
        </w:rPr>
        <w:t xml:space="preserve"> (</w:t>
      </w:r>
      <w:r w:rsidRPr="00933603">
        <w:rPr>
          <w:rFonts w:eastAsia="PMingLiU" w:cs="Tahoma"/>
          <w:color w:val="000000"/>
          <w:spacing w:val="2"/>
          <w:szCs w:val="18"/>
        </w:rPr>
        <w:t>以下稱</w:t>
      </w:r>
      <w:r w:rsidR="00933603">
        <w:rPr>
          <w:rFonts w:eastAsia="PMingLiU" w:cs="Tahoma"/>
          <w:color w:val="000000"/>
          <w:spacing w:val="2"/>
          <w:szCs w:val="18"/>
        </w:rPr>
        <w:br/>
      </w:r>
      <w:r w:rsidRPr="00933603">
        <w:rPr>
          <w:rFonts w:eastAsia="PMingLiU" w:cs="Tahoma"/>
          <w:color w:val="000000"/>
          <w:spacing w:val="2"/>
          <w:szCs w:val="18"/>
        </w:rPr>
        <w:t>「合格使用權」</w:t>
      </w:r>
      <w:r w:rsidRPr="00933603">
        <w:rPr>
          <w:rFonts w:eastAsia="PMingLiU" w:cs="Tahoma"/>
          <w:color w:val="000000"/>
          <w:spacing w:val="2"/>
          <w:szCs w:val="18"/>
        </w:rPr>
        <w:t xml:space="preserve">) </w:t>
      </w:r>
      <w:r w:rsidRPr="00933603">
        <w:rPr>
          <w:rFonts w:eastAsia="PMingLiU" w:cs="Tahoma"/>
          <w:color w:val="000000"/>
          <w:spacing w:val="2"/>
          <w:szCs w:val="18"/>
        </w:rPr>
        <w:t>可以擁有下列選項。於相同</w:t>
      </w:r>
      <w:r w:rsidRPr="00933603">
        <w:rPr>
          <w:rFonts w:eastAsia="PMingLiU" w:cs="Tahoma"/>
          <w:color w:val="000000"/>
          <w:spacing w:val="2"/>
          <w:szCs w:val="18"/>
        </w:rPr>
        <w:t xml:space="preserve"> Enrollment </w:t>
      </w:r>
      <w:r w:rsidRPr="00933603">
        <w:rPr>
          <w:rFonts w:eastAsia="PMingLiU" w:cs="Tahoma"/>
          <w:color w:val="000000"/>
          <w:spacing w:val="2"/>
          <w:szCs w:val="18"/>
        </w:rPr>
        <w:t>有效期限、但係於</w:t>
      </w:r>
      <w:r w:rsidRPr="00933603">
        <w:rPr>
          <w:rFonts w:eastAsia="PMingLiU" w:cs="Tahoma"/>
          <w:color w:val="000000"/>
          <w:spacing w:val="2"/>
          <w:szCs w:val="18"/>
        </w:rPr>
        <w:t xml:space="preserve"> 2015 </w:t>
      </w:r>
      <w:r w:rsidRPr="00933603">
        <w:rPr>
          <w:rFonts w:eastAsia="PMingLiU" w:cs="Tahoma"/>
          <w:color w:val="000000"/>
          <w:spacing w:val="2"/>
          <w:szCs w:val="18"/>
        </w:rPr>
        <w:t>年</w:t>
      </w:r>
      <w:r w:rsidRPr="00933603">
        <w:rPr>
          <w:rFonts w:eastAsia="PMingLiU" w:cs="Tahoma"/>
          <w:color w:val="000000"/>
          <w:spacing w:val="2"/>
          <w:szCs w:val="18"/>
        </w:rPr>
        <w:t xml:space="preserve"> 4 </w:t>
      </w:r>
      <w:r w:rsidRPr="00933603">
        <w:rPr>
          <w:rFonts w:eastAsia="PMingLiU" w:cs="Tahoma"/>
          <w:color w:val="000000"/>
          <w:spacing w:val="2"/>
          <w:szCs w:val="18"/>
        </w:rPr>
        <w:t>月</w:t>
      </w:r>
      <w:r w:rsidRPr="00933603">
        <w:rPr>
          <w:rFonts w:eastAsia="PMingLiU" w:cs="Tahoma"/>
          <w:color w:val="000000"/>
          <w:spacing w:val="2"/>
          <w:szCs w:val="18"/>
        </w:rPr>
        <w:t xml:space="preserve"> 1 </w:t>
      </w:r>
      <w:r w:rsidRPr="00933603">
        <w:rPr>
          <w:rFonts w:eastAsia="PMingLiU" w:cs="Tahoma"/>
          <w:color w:val="000000"/>
          <w:spacing w:val="2"/>
          <w:szCs w:val="18"/>
        </w:rPr>
        <w:t>日之前配合</w:t>
      </w:r>
      <w:r w:rsidRPr="00933603">
        <w:rPr>
          <w:rFonts w:eastAsia="PMingLiU" w:cs="Tahoma"/>
          <w:color w:val="000000"/>
          <w:spacing w:val="2"/>
          <w:szCs w:val="18"/>
        </w:rPr>
        <w:t xml:space="preserve"> Enterprise</w:t>
      </w:r>
      <w:r w:rsidRPr="00933603">
        <w:rPr>
          <w:rFonts w:eastAsia="PMingLiU" w:cs="Tahoma"/>
          <w:color w:val="000000"/>
          <w:spacing w:val="2"/>
          <w:szCs w:val="18"/>
        </w:rPr>
        <w:t>、</w:t>
      </w:r>
      <w:r w:rsidRPr="00933603">
        <w:rPr>
          <w:rFonts w:eastAsia="PMingLiU" w:cs="Tahoma"/>
          <w:color w:val="000000"/>
          <w:spacing w:val="2"/>
          <w:szCs w:val="18"/>
        </w:rPr>
        <w:t>Enterprise Subscription</w:t>
      </w:r>
      <w:r w:rsidRPr="00933603">
        <w:rPr>
          <w:rFonts w:eastAsia="PMingLiU" w:cs="Tahoma"/>
          <w:color w:val="000000"/>
          <w:spacing w:val="2"/>
          <w:szCs w:val="18"/>
        </w:rPr>
        <w:t>、</w:t>
      </w:r>
      <w:r w:rsidRPr="00933603">
        <w:rPr>
          <w:rFonts w:eastAsia="PMingLiU" w:cs="Tahoma"/>
          <w:color w:val="000000"/>
          <w:spacing w:val="2"/>
          <w:szCs w:val="18"/>
        </w:rPr>
        <w:t xml:space="preserve">Open Value Subscription </w:t>
      </w:r>
      <w:r w:rsidRPr="00933603">
        <w:rPr>
          <w:rFonts w:eastAsia="PMingLiU" w:cs="Tahoma"/>
          <w:color w:val="000000"/>
          <w:spacing w:val="2"/>
          <w:szCs w:val="18"/>
        </w:rPr>
        <w:t>或</w:t>
      </w:r>
      <w:r w:rsidRPr="00933603">
        <w:rPr>
          <w:rFonts w:eastAsia="PMingLiU" w:cs="Tahoma"/>
          <w:color w:val="000000"/>
          <w:spacing w:val="2"/>
          <w:szCs w:val="18"/>
        </w:rPr>
        <w:t xml:space="preserve"> EES </w:t>
      </w:r>
      <w:r w:rsidRPr="00933603">
        <w:rPr>
          <w:rFonts w:eastAsia="PMingLiU" w:cs="Tahoma"/>
          <w:color w:val="000000"/>
          <w:spacing w:val="2"/>
          <w:szCs w:val="18"/>
        </w:rPr>
        <w:t>客戶之排程校正程序而後續取得之</w:t>
      </w:r>
      <w:r w:rsidRPr="00933603">
        <w:rPr>
          <w:rFonts w:eastAsia="PMingLiU" w:cs="Tahoma"/>
          <w:color w:val="000000"/>
          <w:spacing w:val="2"/>
          <w:szCs w:val="18"/>
        </w:rPr>
        <w:t xml:space="preserve"> SQL Server 2008 R2 Standard </w:t>
      </w:r>
      <w:r w:rsidRPr="00933603">
        <w:rPr>
          <w:rFonts w:eastAsia="PMingLiU" w:cs="Tahoma"/>
          <w:color w:val="000000"/>
          <w:spacing w:val="2"/>
          <w:szCs w:val="18"/>
        </w:rPr>
        <w:t>處理器</w:t>
      </w:r>
      <w:r w:rsidRPr="00933603">
        <w:rPr>
          <w:rFonts w:eastAsia="PMingLiU" w:cs="Tahoma"/>
          <w:bCs/>
          <w:color w:val="000000"/>
          <w:spacing w:val="2"/>
          <w:szCs w:val="18"/>
        </w:rPr>
        <w:t>使用權，也是基於選項目的之合格使用權。</w:t>
      </w:r>
      <w:r w:rsidRPr="00933603">
        <w:rPr>
          <w:rFonts w:eastAsia="PMingLiU" w:cs="Tahoma"/>
          <w:bCs/>
          <w:color w:val="000000"/>
          <w:spacing w:val="2"/>
          <w:szCs w:val="18"/>
          <w:lang w:eastAsia="zh-TW"/>
        </w:rPr>
        <w:t>自</w:t>
      </w:r>
      <w:r w:rsidRPr="00933603">
        <w:rPr>
          <w:rFonts w:eastAsia="PMingLiU" w:cs="Tahoma"/>
          <w:bCs/>
          <w:color w:val="000000"/>
          <w:spacing w:val="2"/>
          <w:szCs w:val="18"/>
          <w:lang w:eastAsia="zh-TW"/>
        </w:rPr>
        <w:t xml:space="preserve"> 2015 </w:t>
      </w:r>
      <w:r w:rsidRPr="00933603">
        <w:rPr>
          <w:rFonts w:eastAsia="PMingLiU" w:cs="Tahoma"/>
          <w:bCs/>
          <w:color w:val="000000"/>
          <w:spacing w:val="2"/>
          <w:szCs w:val="18"/>
          <w:lang w:eastAsia="zh-TW"/>
        </w:rPr>
        <w:t>年</w:t>
      </w:r>
      <w:r w:rsidRPr="00933603">
        <w:rPr>
          <w:rFonts w:eastAsia="PMingLiU" w:cs="Tahoma"/>
          <w:bCs/>
          <w:color w:val="000000"/>
          <w:spacing w:val="2"/>
          <w:szCs w:val="18"/>
          <w:lang w:eastAsia="zh-TW"/>
        </w:rPr>
        <w:t xml:space="preserve"> 4 </w:t>
      </w:r>
      <w:r w:rsidRPr="00933603">
        <w:rPr>
          <w:rFonts w:eastAsia="PMingLiU" w:cs="Tahoma"/>
          <w:bCs/>
          <w:color w:val="000000"/>
          <w:spacing w:val="2"/>
          <w:szCs w:val="18"/>
          <w:lang w:eastAsia="zh-TW"/>
        </w:rPr>
        <w:t>月</w:t>
      </w:r>
      <w:r w:rsidRPr="00933603">
        <w:rPr>
          <w:rFonts w:eastAsia="PMingLiU" w:cs="Tahoma"/>
          <w:bCs/>
          <w:color w:val="000000"/>
          <w:spacing w:val="2"/>
          <w:szCs w:val="18"/>
          <w:lang w:eastAsia="zh-TW"/>
        </w:rPr>
        <w:t xml:space="preserve"> 1 </w:t>
      </w:r>
      <w:r w:rsidRPr="00933603">
        <w:rPr>
          <w:rFonts w:eastAsia="PMingLiU" w:cs="Tahoma"/>
          <w:bCs/>
          <w:color w:val="000000"/>
          <w:spacing w:val="2"/>
          <w:szCs w:val="18"/>
          <w:lang w:eastAsia="zh-TW"/>
        </w:rPr>
        <w:t>日之後或依據後續</w:t>
      </w:r>
      <w:r w:rsidRPr="00933603">
        <w:rPr>
          <w:rFonts w:eastAsia="PMingLiU" w:cs="Tahoma"/>
          <w:bCs/>
          <w:color w:val="000000"/>
          <w:spacing w:val="2"/>
          <w:szCs w:val="18"/>
          <w:lang w:eastAsia="zh-TW"/>
        </w:rPr>
        <w:t xml:space="preserve"> Enrollment </w:t>
      </w:r>
      <w:r w:rsidRPr="00933603">
        <w:rPr>
          <w:rFonts w:eastAsia="PMingLiU" w:cs="Tahoma"/>
          <w:bCs/>
          <w:color w:val="000000"/>
          <w:spacing w:val="2"/>
          <w:szCs w:val="18"/>
          <w:lang w:eastAsia="zh-TW"/>
        </w:rPr>
        <w:t>有效期限取得之使用權，在</w:t>
      </w:r>
      <w:r w:rsidRPr="00933603">
        <w:rPr>
          <w:rFonts w:eastAsia="PMingLiU" w:cs="Tahoma"/>
          <w:bCs/>
          <w:color w:val="000000"/>
          <w:spacing w:val="2"/>
          <w:szCs w:val="18"/>
          <w:lang w:eastAsia="zh-TW"/>
        </w:rPr>
        <w:t xml:space="preserve"> 2012 </w:t>
      </w:r>
      <w:r w:rsidRPr="00933603">
        <w:rPr>
          <w:rFonts w:eastAsia="PMingLiU" w:cs="Tahoma"/>
          <w:bCs/>
          <w:color w:val="000000"/>
          <w:spacing w:val="2"/>
          <w:szCs w:val="18"/>
          <w:lang w:eastAsia="zh-TW"/>
        </w:rPr>
        <w:t>年</w:t>
      </w:r>
      <w:r w:rsidRPr="00933603">
        <w:rPr>
          <w:rFonts w:eastAsia="PMingLiU" w:cs="Tahoma"/>
          <w:bCs/>
          <w:color w:val="000000"/>
          <w:spacing w:val="2"/>
          <w:szCs w:val="18"/>
          <w:lang w:eastAsia="zh-TW"/>
        </w:rPr>
        <w:t xml:space="preserve"> 4 </w:t>
      </w:r>
      <w:r w:rsidRPr="00933603">
        <w:rPr>
          <w:rFonts w:eastAsia="PMingLiU" w:cs="Tahoma"/>
          <w:bCs/>
          <w:color w:val="000000"/>
          <w:spacing w:val="2"/>
          <w:szCs w:val="18"/>
          <w:lang w:eastAsia="zh-TW"/>
        </w:rPr>
        <w:t>月</w:t>
      </w:r>
      <w:r w:rsidRPr="00933603">
        <w:rPr>
          <w:rFonts w:eastAsia="PMingLiU" w:cs="Tahoma"/>
          <w:bCs/>
          <w:color w:val="000000"/>
          <w:spacing w:val="2"/>
          <w:szCs w:val="18"/>
          <w:lang w:eastAsia="zh-TW"/>
        </w:rPr>
        <w:t xml:space="preserve"> 1 </w:t>
      </w:r>
      <w:r w:rsidRPr="00933603">
        <w:rPr>
          <w:rFonts w:eastAsia="PMingLiU" w:cs="Tahoma"/>
          <w:bCs/>
          <w:color w:val="000000"/>
          <w:spacing w:val="2"/>
          <w:szCs w:val="18"/>
          <w:lang w:eastAsia="zh-TW"/>
        </w:rPr>
        <w:t>日之後生效的獨立合約或任何註冊均不是合格的使用權。</w:t>
      </w:r>
    </w:p>
    <w:p w:rsidR="0026723A" w:rsidRPr="00BB059B" w:rsidRDefault="0026723A" w:rsidP="0026723A">
      <w:pPr>
        <w:ind w:left="720"/>
        <w:rPr>
          <w:rFonts w:eastAsia="PMingLiU" w:cs="Tahoma"/>
          <w:lang w:eastAsia="zh-TW"/>
        </w:rPr>
      </w:pPr>
    </w:p>
    <w:p w:rsidR="0026723A" w:rsidRPr="00BB059B" w:rsidRDefault="0026723A" w:rsidP="0026723A">
      <w:pPr>
        <w:spacing w:after="60"/>
        <w:ind w:left="720"/>
        <w:rPr>
          <w:rFonts w:eastAsia="PMingLiU" w:cs="Tahoma"/>
        </w:rPr>
      </w:pPr>
      <w:r w:rsidRPr="00BB059B">
        <w:rPr>
          <w:rFonts w:eastAsia="PMingLiU" w:cs="Tahoma"/>
          <w:b/>
          <w:szCs w:val="18"/>
        </w:rPr>
        <w:t>既有的期間</w:t>
      </w:r>
    </w:p>
    <w:p w:rsidR="00A81E83" w:rsidRPr="00BB059B" w:rsidRDefault="00A81E83" w:rsidP="0026723A">
      <w:pPr>
        <w:ind w:left="720"/>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日起，在客戶之軟體保證範圍的既有期間，客戶</w:t>
      </w:r>
      <w:r w:rsidRPr="00BB059B">
        <w:rPr>
          <w:rFonts w:eastAsia="PMingLiU" w:cs="Tahoma"/>
          <w:szCs w:val="18"/>
        </w:rPr>
        <w:t xml:space="preserve"> (</w:t>
      </w:r>
      <w:r w:rsidRPr="00BB059B">
        <w:rPr>
          <w:rFonts w:eastAsia="PMingLiU" w:cs="Tahoma"/>
          <w:szCs w:val="18"/>
        </w:rPr>
        <w:t>包括依據訂閱合約的客戶</w:t>
      </w:r>
      <w:r w:rsidRPr="00BB059B">
        <w:rPr>
          <w:rFonts w:eastAsia="PMingLiU" w:cs="Tahoma"/>
          <w:szCs w:val="18"/>
        </w:rPr>
        <w:t xml:space="preserve">) </w:t>
      </w:r>
      <w:r w:rsidRPr="00BB059B">
        <w:rPr>
          <w:rFonts w:eastAsia="PMingLiU" w:cs="Tahoma"/>
          <w:szCs w:val="18"/>
        </w:rPr>
        <w:t>可能依任何合格的使用權升級為</w:t>
      </w:r>
      <w:r w:rsidRPr="00BB059B">
        <w:rPr>
          <w:rFonts w:eastAsia="PMingLiU" w:cs="Tahoma"/>
          <w:szCs w:val="18"/>
        </w:rPr>
        <w:t xml:space="preserve"> SQL Server 2012 Standard Core </w:t>
      </w:r>
      <w:r w:rsidRPr="00BB059B">
        <w:rPr>
          <w:rFonts w:eastAsia="PMingLiU" w:cs="Tahoma"/>
          <w:szCs w:val="18"/>
        </w:rPr>
        <w:t>軟體並使用它，以取代</w:t>
      </w:r>
      <w:r w:rsidRPr="00BB059B">
        <w:rPr>
          <w:rFonts w:eastAsia="PMingLiU" w:cs="Tahoma"/>
          <w:szCs w:val="18"/>
        </w:rPr>
        <w:t xml:space="preserve"> SQL Server 2008 R2 Standard</w:t>
      </w:r>
      <w:r w:rsidRPr="00BB059B">
        <w:rPr>
          <w:rFonts w:eastAsia="PMingLiU" w:cs="Tahoma"/>
          <w:szCs w:val="18"/>
        </w:rPr>
        <w:t>，惟其需受</w:t>
      </w:r>
      <w:r w:rsidRPr="00BB059B">
        <w:rPr>
          <w:rFonts w:eastAsia="PMingLiU" w:cs="Tahoma"/>
          <w:szCs w:val="18"/>
        </w:rPr>
        <w:t xml:space="preserve"> SQL Server 2008 R2 Standard </w:t>
      </w:r>
      <w:r w:rsidRPr="00BB059B">
        <w:rPr>
          <w:rFonts w:eastAsia="PMingLiU" w:cs="Tahoma"/>
          <w:szCs w:val="18"/>
        </w:rPr>
        <w:t>處理器使用權之產品使用權所拘束</w:t>
      </w:r>
      <w:r w:rsidRPr="00BB059B">
        <w:rPr>
          <w:rFonts w:eastAsia="PMingLiU" w:cs="Tahoma"/>
          <w:szCs w:val="18"/>
        </w:rPr>
        <w:t xml:space="preserve"> (</w:t>
      </w:r>
      <w:r w:rsidRPr="00BB059B">
        <w:rPr>
          <w:rFonts w:eastAsia="PMingLiU" w:cs="Tahoma"/>
          <w:szCs w:val="18"/>
        </w:rPr>
        <w:t>依</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1 </w:t>
      </w:r>
      <w:r w:rsidRPr="00BB059B">
        <w:rPr>
          <w:rFonts w:eastAsia="PMingLiU" w:cs="Tahoma"/>
          <w:szCs w:val="18"/>
        </w:rPr>
        <w:t>月產品使用權中所反映</w:t>
      </w:r>
      <w:r w:rsidRPr="00BB059B">
        <w:rPr>
          <w:rFonts w:eastAsia="PMingLiU" w:cs="Tahoma"/>
          <w:szCs w:val="18"/>
        </w:rPr>
        <w:t>)</w:t>
      </w:r>
      <w:r w:rsidRPr="00BB059B">
        <w:rPr>
          <w:rFonts w:eastAsia="PMingLiU" w:cs="Tahoma"/>
          <w:szCs w:val="18"/>
        </w:rPr>
        <w:t>。</w:t>
      </w:r>
      <w:r w:rsidRPr="00BB059B">
        <w:rPr>
          <w:rFonts w:eastAsia="PMingLiU" w:cs="Tahoma"/>
          <w:szCs w:val="18"/>
          <w:lang w:eastAsia="zh-TW"/>
        </w:rPr>
        <w:t>客戶係依照透過軟體保證的使用權行動性和伺服器陣列內的使用權行動性而額外授與權利。如需使用權行動性的授權條款，客戶應該參閱</w:t>
      </w:r>
      <w:r w:rsidRPr="00BB059B">
        <w:rPr>
          <w:rFonts w:eastAsia="PMingLiU" w:cs="Tahoma"/>
          <w:szCs w:val="18"/>
          <w:lang w:eastAsia="zh-TW"/>
        </w:rPr>
        <w:t xml:space="preserve"> SQL Server 2012 Standard Core </w:t>
      </w:r>
      <w:r w:rsidRPr="00BB059B">
        <w:rPr>
          <w:rFonts w:eastAsia="PMingLiU" w:cs="Tahoma"/>
          <w:szCs w:val="18"/>
          <w:lang w:eastAsia="zh-TW"/>
        </w:rPr>
        <w:t>的產品使用權。</w:t>
      </w:r>
    </w:p>
    <w:p w:rsidR="00933603" w:rsidRDefault="00933603">
      <w:pPr>
        <w:rPr>
          <w:rFonts w:eastAsia="PMingLiU" w:cs="Tahoma"/>
          <w:lang w:eastAsia="zh-TW"/>
        </w:rPr>
      </w:pPr>
      <w:r>
        <w:rPr>
          <w:rFonts w:eastAsia="PMingLiU" w:cs="Tahoma"/>
          <w:lang w:eastAsia="zh-TW"/>
        </w:rPr>
        <w:br w:type="page"/>
      </w:r>
    </w:p>
    <w:p w:rsidR="0026723A" w:rsidRPr="00BB059B" w:rsidRDefault="00A81E83" w:rsidP="0026723A">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w:t>
      </w:r>
      <w:r w:rsidRPr="00BB059B">
        <w:rPr>
          <w:rFonts w:eastAsia="PMingLiU" w:cs="Tahoma"/>
          <w:b/>
          <w:szCs w:val="18"/>
          <w:lang w:eastAsia="zh-TW"/>
        </w:rPr>
        <w:t>)</w:t>
      </w:r>
    </w:p>
    <w:p w:rsidR="00A81E83" w:rsidRPr="00BB059B" w:rsidRDefault="00A81E83" w:rsidP="0026723A">
      <w:pPr>
        <w:ind w:left="720"/>
        <w:rPr>
          <w:rFonts w:eastAsia="PMingLiU" w:cs="Tahoma"/>
          <w:lang w:eastAsia="zh-TW"/>
        </w:rPr>
      </w:pPr>
      <w:r w:rsidRPr="00BB059B">
        <w:rPr>
          <w:rFonts w:eastAsia="PMingLiU" w:cs="Tahoma"/>
          <w:szCs w:val="18"/>
          <w:lang w:eastAsia="zh-TW"/>
        </w:rPr>
        <w:t>客戶一旦在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日當日或之後進行第一次軟體保證續約</w:t>
      </w:r>
      <w:r w:rsidRPr="00BB059B">
        <w:rPr>
          <w:rFonts w:eastAsia="PMingLiU" w:cs="Tahoma"/>
          <w:szCs w:val="18"/>
          <w:lang w:eastAsia="zh-TW"/>
        </w:rPr>
        <w:t xml:space="preserve"> (</w:t>
      </w:r>
      <w:r w:rsidRPr="00BB059B">
        <w:rPr>
          <w:rFonts w:eastAsia="PMingLiU" w:cs="Tahoma"/>
          <w:szCs w:val="18"/>
          <w:lang w:eastAsia="zh-TW"/>
        </w:rPr>
        <w:t>但在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，則客戶依</w:t>
      </w:r>
      <w:r w:rsidRPr="00BB059B">
        <w:rPr>
          <w:rFonts w:eastAsia="PMingLiU" w:cs="Tahoma"/>
          <w:szCs w:val="18"/>
          <w:lang w:eastAsia="zh-TW"/>
        </w:rPr>
        <w:t xml:space="preserve"> SQL Server 2008 R2 Standard </w:t>
      </w:r>
      <w:r w:rsidRPr="00BB059B">
        <w:rPr>
          <w:rFonts w:eastAsia="PMingLiU" w:cs="Tahoma"/>
          <w:szCs w:val="18"/>
          <w:lang w:eastAsia="zh-TW"/>
        </w:rPr>
        <w:t>處理器使用權之產品使用權正確授權的每個伺服器，客戶均得於未取得基礎核心使用權的情況下取得</w:t>
      </w:r>
      <w:r w:rsidRPr="00BB059B">
        <w:rPr>
          <w:rFonts w:eastAsia="PMingLiU" w:cs="Tahoma"/>
          <w:szCs w:val="18"/>
          <w:lang w:eastAsia="zh-TW"/>
        </w:rPr>
        <w:t xml:space="preserve"> SQL Server Standard </w:t>
      </w:r>
      <w:r w:rsidRPr="00BB059B">
        <w:rPr>
          <w:rFonts w:eastAsia="PMingLiU" w:cs="Tahoma"/>
          <w:szCs w:val="18"/>
          <w:lang w:eastAsia="zh-TW"/>
        </w:rPr>
        <w:t>核心使用權的軟體保證，其核心使用權之數目等於</w:t>
      </w:r>
      <w:r w:rsidRPr="00BB059B">
        <w:rPr>
          <w:rFonts w:eastAsia="PMingLiU" w:cs="Tahoma"/>
          <w:szCs w:val="18"/>
          <w:lang w:eastAsia="zh-TW"/>
        </w:rPr>
        <w:t xml:space="preserve"> (a) </w:t>
      </w:r>
      <w:r w:rsidRPr="00BB059B">
        <w:rPr>
          <w:rFonts w:eastAsia="PMingLiU" w:cs="Tahoma"/>
          <w:szCs w:val="18"/>
          <w:lang w:eastAsia="zh-TW"/>
        </w:rPr>
        <w:t>和</w:t>
      </w:r>
      <w:r w:rsidRPr="00BB059B">
        <w:rPr>
          <w:rFonts w:eastAsia="PMingLiU" w:cs="Tahoma"/>
          <w:szCs w:val="18"/>
          <w:lang w:eastAsia="zh-TW"/>
        </w:rPr>
        <w:t xml:space="preserve"> </w:t>
      </w:r>
      <w:r w:rsidR="00933603">
        <w:rPr>
          <w:rFonts w:eastAsia="PMingLiU" w:cs="Tahoma"/>
          <w:szCs w:val="18"/>
          <w:lang w:eastAsia="zh-TW"/>
        </w:rPr>
        <w:br/>
      </w:r>
      <w:r w:rsidRPr="00BB059B">
        <w:rPr>
          <w:rFonts w:eastAsia="PMingLiU" w:cs="Tahoma"/>
          <w:szCs w:val="18"/>
          <w:lang w:eastAsia="zh-TW"/>
        </w:rPr>
        <w:t xml:space="preserve">(b) </w:t>
      </w:r>
      <w:r w:rsidRPr="00BB059B">
        <w:rPr>
          <w:rFonts w:eastAsia="PMingLiU" w:cs="Tahoma"/>
          <w:szCs w:val="18"/>
          <w:lang w:eastAsia="zh-TW"/>
        </w:rPr>
        <w:t>的加總數目：</w:t>
      </w:r>
    </w:p>
    <w:p w:rsidR="0026723A" w:rsidRPr="00BB059B" w:rsidRDefault="0026723A" w:rsidP="0026723A">
      <w:pPr>
        <w:ind w:left="720"/>
        <w:rPr>
          <w:rFonts w:eastAsia="PMingLiU" w:cs="Tahoma"/>
          <w:lang w:eastAsia="zh-TW"/>
        </w:rPr>
      </w:pPr>
    </w:p>
    <w:p w:rsidR="0026723A" w:rsidRPr="00BB059B" w:rsidRDefault="00A81E83" w:rsidP="0026723A">
      <w:pPr>
        <w:numPr>
          <w:ilvl w:val="0"/>
          <w:numId w:val="145"/>
        </w:numPr>
        <w:tabs>
          <w:tab w:val="left" w:pos="1440"/>
        </w:tabs>
        <w:spacing w:after="60"/>
        <w:ind w:left="1440"/>
        <w:rPr>
          <w:rFonts w:eastAsia="PMingLiU" w:cs="Tahoma"/>
          <w:lang w:eastAsia="zh-TW"/>
        </w:rPr>
      </w:pPr>
      <w:r w:rsidRPr="00BB059B">
        <w:rPr>
          <w:rFonts w:eastAsia="PMingLiU" w:cs="Tahoma"/>
          <w:szCs w:val="18"/>
          <w:lang w:eastAsia="zh-TW"/>
        </w:rPr>
        <w:t>某個數目，其等於不超過指派給伺服器的合格使用權數目之數目，或伺服器上實體處理器的總數目乘以大於以下數目之數目：</w:t>
      </w:r>
    </w:p>
    <w:p w:rsidR="00A81E83" w:rsidRPr="00BB059B" w:rsidRDefault="00A81E83" w:rsidP="0026723A">
      <w:pPr>
        <w:numPr>
          <w:ilvl w:val="3"/>
          <w:numId w:val="71"/>
        </w:numPr>
        <w:spacing w:after="60"/>
        <w:ind w:left="1800"/>
        <w:rPr>
          <w:rFonts w:eastAsia="PMingLiU" w:cs="Tahoma"/>
        </w:rPr>
      </w:pPr>
      <w:r w:rsidRPr="00BB059B">
        <w:rPr>
          <w:rFonts w:eastAsia="PMingLiU" w:cs="Tahoma"/>
          <w:szCs w:val="18"/>
        </w:rPr>
        <w:t>四個，或</w:t>
      </w:r>
    </w:p>
    <w:p w:rsidR="00A81E83" w:rsidRPr="00933603" w:rsidRDefault="00A81E83" w:rsidP="0026723A">
      <w:pPr>
        <w:numPr>
          <w:ilvl w:val="3"/>
          <w:numId w:val="71"/>
        </w:numPr>
        <w:spacing w:after="60"/>
        <w:ind w:left="1800"/>
        <w:rPr>
          <w:rFonts w:eastAsia="PMingLiU" w:cs="Tahoma"/>
          <w:spacing w:val="-2"/>
          <w:lang w:eastAsia="zh-TW"/>
        </w:rPr>
      </w:pPr>
      <w:r w:rsidRPr="00933603">
        <w:rPr>
          <w:rFonts w:eastAsia="PMingLiU" w:cs="Tahoma"/>
          <w:spacing w:val="-2"/>
          <w:szCs w:val="18"/>
          <w:lang w:eastAsia="zh-TW"/>
        </w:rPr>
        <w:t>每一實體處理器的核心實際數目乘以適當的核心係數。</w:t>
      </w:r>
      <w:r w:rsidRPr="00933603">
        <w:rPr>
          <w:rFonts w:eastAsia="PMingLiU" w:cs="Tahoma"/>
          <w:spacing w:val="-2"/>
          <w:szCs w:val="18"/>
          <w:lang w:eastAsia="zh-TW"/>
        </w:rPr>
        <w:t>(</w:t>
      </w:r>
      <w:r w:rsidRPr="00933603">
        <w:rPr>
          <w:rFonts w:eastAsia="PMingLiU" w:cs="Tahoma"/>
          <w:spacing w:val="-2"/>
          <w:szCs w:val="18"/>
          <w:lang w:eastAsia="zh-TW"/>
        </w:rPr>
        <w:t>若每一實體處理器的實際數目超過四個，客戶必須維護一份伺服器上執行之</w:t>
      </w:r>
      <w:r w:rsidRPr="00933603">
        <w:rPr>
          <w:rFonts w:eastAsia="PMingLiU" w:cs="Tahoma"/>
          <w:spacing w:val="-2"/>
          <w:szCs w:val="18"/>
          <w:lang w:eastAsia="zh-TW"/>
        </w:rPr>
        <w:t xml:space="preserve"> SQL Server </w:t>
      </w:r>
      <w:r w:rsidRPr="00933603">
        <w:rPr>
          <w:rFonts w:eastAsia="PMingLiU" w:cs="Tahoma"/>
          <w:spacing w:val="-2"/>
          <w:szCs w:val="18"/>
          <w:lang w:eastAsia="zh-TW"/>
        </w:rPr>
        <w:t>軟體之組態記錄</w:t>
      </w:r>
      <w:r w:rsidRPr="00933603">
        <w:rPr>
          <w:rFonts w:eastAsia="PMingLiU" w:cs="Tahoma"/>
          <w:spacing w:val="-2"/>
          <w:szCs w:val="18"/>
          <w:lang w:eastAsia="zh-TW"/>
        </w:rPr>
        <w:t xml:space="preserve"> (</w:t>
      </w:r>
      <w:r w:rsidRPr="00933603">
        <w:rPr>
          <w:rFonts w:eastAsia="PMingLiU" w:cs="Tahoma"/>
          <w:spacing w:val="-2"/>
          <w:szCs w:val="18"/>
          <w:lang w:eastAsia="zh-TW"/>
        </w:rPr>
        <w:t>在授權伺服器上之作業系統環境中執行的授權執行個體</w:t>
      </w:r>
      <w:r w:rsidRPr="00933603">
        <w:rPr>
          <w:rFonts w:eastAsia="PMingLiU" w:cs="Tahoma"/>
          <w:spacing w:val="-2"/>
          <w:szCs w:val="18"/>
          <w:lang w:eastAsia="zh-TW"/>
        </w:rPr>
        <w:t xml:space="preserve">) </w:t>
      </w:r>
      <w:r w:rsidRPr="00933603">
        <w:rPr>
          <w:rFonts w:eastAsia="PMingLiU" w:cs="Tahoma"/>
          <w:spacing w:val="-2"/>
          <w:szCs w:val="18"/>
          <w:lang w:eastAsia="zh-TW"/>
        </w:rPr>
        <w:t>以及使用</w:t>
      </w:r>
      <w:r w:rsidRPr="00933603">
        <w:rPr>
          <w:rFonts w:eastAsia="PMingLiU" w:cs="Tahoma"/>
          <w:spacing w:val="-2"/>
          <w:szCs w:val="18"/>
          <w:lang w:eastAsia="zh-TW"/>
        </w:rPr>
        <w:t xml:space="preserve"> Microsoft MAP </w:t>
      </w:r>
      <w:r w:rsidRPr="00933603">
        <w:rPr>
          <w:rFonts w:eastAsia="PMingLiU" w:cs="Tahoma"/>
          <w:spacing w:val="-2"/>
          <w:szCs w:val="18"/>
          <w:lang w:eastAsia="zh-TW"/>
        </w:rPr>
        <w:t>工具或任何相等軟體在軟體保證續約之前支援該軟體的實體硬體記錄</w:t>
      </w:r>
      <w:r w:rsidRPr="00933603">
        <w:rPr>
          <w:rFonts w:eastAsia="PMingLiU" w:cs="Tahoma"/>
          <w:spacing w:val="-2"/>
          <w:szCs w:val="18"/>
          <w:lang w:eastAsia="zh-TW"/>
        </w:rPr>
        <w:t>)</w:t>
      </w:r>
      <w:r w:rsidRPr="00933603">
        <w:rPr>
          <w:rFonts w:eastAsia="PMingLiU" w:cs="Tahoma"/>
          <w:spacing w:val="-2"/>
          <w:szCs w:val="18"/>
          <w:lang w:eastAsia="zh-TW"/>
        </w:rPr>
        <w:t>。</w:t>
      </w:r>
    </w:p>
    <w:p w:rsidR="00A81E83" w:rsidRPr="00BB059B" w:rsidRDefault="00A81E83" w:rsidP="0026723A">
      <w:pPr>
        <w:numPr>
          <w:ilvl w:val="0"/>
          <w:numId w:val="145"/>
        </w:numPr>
        <w:tabs>
          <w:tab w:val="left" w:pos="1440"/>
        </w:tabs>
        <w:spacing w:after="60"/>
        <w:ind w:left="1440"/>
        <w:rPr>
          <w:rFonts w:eastAsia="PMingLiU" w:cs="Tahoma"/>
          <w:lang w:eastAsia="zh-TW"/>
        </w:rPr>
      </w:pPr>
      <w:r w:rsidRPr="00BB059B">
        <w:rPr>
          <w:rFonts w:eastAsia="PMingLiU" w:cs="Tahoma"/>
          <w:szCs w:val="18"/>
          <w:lang w:eastAsia="zh-TW"/>
        </w:rPr>
        <w:t>某個數目，其等於指派給伺服器的合格使用權數目之數目，超過伺服器上實體處理器的實際數</w:t>
      </w:r>
      <w:r w:rsidR="00933603">
        <w:rPr>
          <w:rFonts w:eastAsia="PMingLiU" w:cs="Tahoma"/>
          <w:szCs w:val="18"/>
          <w:lang w:eastAsia="zh-TW"/>
        </w:rPr>
        <w:br/>
      </w:r>
      <w:r w:rsidRPr="00BB059B">
        <w:rPr>
          <w:rFonts w:eastAsia="PMingLiU" w:cs="Tahoma"/>
          <w:szCs w:val="18"/>
          <w:lang w:eastAsia="zh-TW"/>
        </w:rPr>
        <w:t>目乘以四。</w:t>
      </w:r>
    </w:p>
    <w:p w:rsidR="0026723A" w:rsidRPr="00BB059B" w:rsidRDefault="0026723A" w:rsidP="0026723A">
      <w:pPr>
        <w:tabs>
          <w:tab w:val="left" w:pos="1440"/>
        </w:tabs>
        <w:ind w:left="1080"/>
        <w:rPr>
          <w:rFonts w:eastAsia="PMingLiU" w:cs="Tahoma"/>
          <w:lang w:eastAsia="zh-TW"/>
        </w:rPr>
      </w:pPr>
    </w:p>
    <w:p w:rsidR="0026723A" w:rsidRPr="00BB059B" w:rsidRDefault="00A81E83" w:rsidP="0026723A">
      <w:pPr>
        <w:spacing w:after="60"/>
        <w:ind w:left="720"/>
        <w:rPr>
          <w:rFonts w:eastAsia="PMingLiU" w:cs="Tahoma"/>
          <w:lang w:eastAsia="zh-TW"/>
        </w:rPr>
      </w:pPr>
      <w:r w:rsidRPr="00BB059B">
        <w:rPr>
          <w:rFonts w:eastAsia="PMingLiU" w:cs="Tahoma"/>
          <w:b/>
          <w:szCs w:val="18"/>
          <w:lang w:eastAsia="zh-TW"/>
        </w:rPr>
        <w:t>第一次續約期間</w:t>
      </w:r>
      <w:r w:rsidRPr="00BB059B">
        <w:rPr>
          <w:rFonts w:eastAsia="PMingLiU" w:cs="Tahoma"/>
          <w:b/>
          <w:szCs w:val="18"/>
          <w:lang w:eastAsia="zh-TW"/>
        </w:rPr>
        <w:t xml:space="preserve"> (</w:t>
      </w:r>
      <w:r w:rsidRPr="00BB059B">
        <w:rPr>
          <w:rFonts w:eastAsia="PMingLiU" w:cs="Tahoma"/>
          <w:b/>
          <w:szCs w:val="18"/>
          <w:lang w:eastAsia="zh-TW"/>
        </w:rPr>
        <w:t>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w:t>
      </w:r>
      <w:r w:rsidRPr="00BB059B">
        <w:rPr>
          <w:rFonts w:eastAsia="PMingLiU" w:cs="Tahoma"/>
          <w:b/>
          <w:szCs w:val="18"/>
          <w:lang w:eastAsia="zh-TW"/>
        </w:rPr>
        <w:t>)</w:t>
      </w:r>
    </w:p>
    <w:p w:rsidR="00A81E83" w:rsidRPr="00BB059B" w:rsidRDefault="00A81E83" w:rsidP="0026723A">
      <w:pPr>
        <w:ind w:left="720"/>
        <w:rPr>
          <w:rFonts w:eastAsia="PMingLiU" w:cs="Tahoma"/>
          <w:lang w:eastAsia="zh-TW"/>
        </w:rPr>
      </w:pPr>
      <w:r w:rsidRPr="00BB059B">
        <w:rPr>
          <w:rFonts w:eastAsia="PMingLiU" w:cs="Tahoma"/>
          <w:color w:val="000000"/>
          <w:szCs w:val="18"/>
          <w:lang w:eastAsia="zh-TW"/>
        </w:rPr>
        <w:t>在</w:t>
      </w:r>
      <w:r w:rsidRPr="00BB059B">
        <w:rPr>
          <w:rFonts w:eastAsia="PMingLiU" w:cs="Tahoma"/>
          <w:color w:val="000000"/>
          <w:szCs w:val="18"/>
          <w:lang w:eastAsia="zh-TW"/>
        </w:rPr>
        <w:t xml:space="preserve"> 2015 </w:t>
      </w:r>
      <w:r w:rsidRPr="00BB059B">
        <w:rPr>
          <w:rFonts w:eastAsia="PMingLiU" w:cs="Tahoma"/>
          <w:color w:val="000000"/>
          <w:szCs w:val="18"/>
          <w:lang w:eastAsia="zh-TW"/>
        </w:rPr>
        <w:t>年</w:t>
      </w:r>
      <w:r w:rsidRPr="00BB059B">
        <w:rPr>
          <w:rFonts w:eastAsia="PMingLiU" w:cs="Tahoma"/>
          <w:color w:val="000000"/>
          <w:szCs w:val="18"/>
          <w:lang w:eastAsia="zh-TW"/>
        </w:rPr>
        <w:t xml:space="preserve"> 4 </w:t>
      </w:r>
      <w:r w:rsidRPr="00BB059B">
        <w:rPr>
          <w:rFonts w:eastAsia="PMingLiU" w:cs="Tahoma"/>
          <w:color w:val="000000"/>
          <w:szCs w:val="18"/>
          <w:lang w:eastAsia="zh-TW"/>
        </w:rPr>
        <w:t>月</w:t>
      </w:r>
      <w:r w:rsidRPr="00BB059B">
        <w:rPr>
          <w:rFonts w:eastAsia="PMingLiU" w:cs="Tahoma"/>
          <w:color w:val="000000"/>
          <w:szCs w:val="18"/>
          <w:lang w:eastAsia="zh-TW"/>
        </w:rPr>
        <w:t xml:space="preserve"> 1 </w:t>
      </w:r>
      <w:r w:rsidRPr="00BB059B">
        <w:rPr>
          <w:rFonts w:eastAsia="PMingLiU" w:cs="Tahoma"/>
          <w:color w:val="000000"/>
          <w:szCs w:val="18"/>
          <w:lang w:eastAsia="zh-TW"/>
        </w:rPr>
        <w:t>日當日或之後第一次進行範圍續約之客戶</w:t>
      </w:r>
      <w:r w:rsidRPr="00BB059B">
        <w:rPr>
          <w:rFonts w:eastAsia="PMingLiU" w:cs="Tahoma"/>
          <w:szCs w:val="18"/>
          <w:lang w:eastAsia="zh-TW"/>
        </w:rPr>
        <w:t>，得為每一部根據</w:t>
      </w:r>
      <w:r w:rsidRPr="00BB059B">
        <w:rPr>
          <w:rFonts w:eastAsia="PMingLiU" w:cs="Tahoma"/>
          <w:szCs w:val="18"/>
          <w:lang w:eastAsia="zh-TW"/>
        </w:rPr>
        <w:t xml:space="preserve"> SQL Server 2008 R2 </w:t>
      </w:r>
      <w:r w:rsidRPr="00BB059B">
        <w:rPr>
          <w:rFonts w:eastAsia="PMingLiU" w:cs="Tahoma"/>
          <w:szCs w:val="18"/>
          <w:lang w:eastAsia="zh-TW"/>
        </w:rPr>
        <w:t>處理器使用權之產品使用權正確授權的伺服器，依下列所述方式取得軟體保證：</w:t>
      </w:r>
    </w:p>
    <w:p w:rsidR="0026723A" w:rsidRPr="00BB059B" w:rsidRDefault="0026723A" w:rsidP="0026723A">
      <w:pPr>
        <w:ind w:left="720"/>
        <w:rPr>
          <w:rFonts w:eastAsia="PMingLiU" w:cs="Tahoma"/>
          <w:lang w:eastAsia="zh-TW"/>
        </w:rPr>
      </w:pPr>
    </w:p>
    <w:p w:rsidR="00A81E83" w:rsidRPr="00BB059B" w:rsidRDefault="00A81E83" w:rsidP="0026723A">
      <w:pPr>
        <w:numPr>
          <w:ilvl w:val="3"/>
          <w:numId w:val="11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日以前取得之使用權為合格使用權，客戶得依前述「第一次續約期間</w:t>
      </w:r>
      <w:r w:rsidRPr="00BB059B">
        <w:rPr>
          <w:rFonts w:eastAsia="PMingLiU" w:cs="Tahoma"/>
          <w:szCs w:val="18"/>
          <w:lang w:eastAsia="zh-TW"/>
        </w:rPr>
        <w:t xml:space="preserve"> (</w:t>
      </w:r>
      <w:r w:rsidRPr="00BB059B">
        <w:rPr>
          <w:rFonts w:eastAsia="PMingLiU" w:cs="Tahoma"/>
          <w:szCs w:val="18"/>
          <w:lang w:eastAsia="zh-TW"/>
        </w:rPr>
        <w:t>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w:t>
      </w:r>
      <w:r w:rsidRPr="00BB059B">
        <w:rPr>
          <w:rFonts w:eastAsia="PMingLiU" w:cs="Tahoma"/>
          <w:szCs w:val="18"/>
          <w:lang w:eastAsia="zh-TW"/>
        </w:rPr>
        <w:t>)</w:t>
      </w:r>
      <w:r w:rsidRPr="00BB059B">
        <w:rPr>
          <w:rFonts w:eastAsia="PMingLiU" w:cs="Tahoma"/>
          <w:szCs w:val="18"/>
          <w:lang w:eastAsia="zh-TW"/>
        </w:rPr>
        <w:t>」小節所述條款進行</w:t>
      </w:r>
      <w:r w:rsidRPr="00BB059B">
        <w:rPr>
          <w:rFonts w:eastAsia="PMingLiU" w:cs="Tahoma"/>
          <w:szCs w:val="18"/>
          <w:lang w:eastAsia="zh-TW"/>
        </w:rPr>
        <w:t xml:space="preserve"> SA </w:t>
      </w:r>
      <w:r w:rsidRPr="00BB059B">
        <w:rPr>
          <w:rFonts w:eastAsia="PMingLiU" w:cs="Tahoma"/>
          <w:szCs w:val="18"/>
          <w:lang w:eastAsia="zh-TW"/>
        </w:rPr>
        <w:t>續約，</w:t>
      </w:r>
    </w:p>
    <w:p w:rsidR="00A81E83" w:rsidRPr="00BB059B" w:rsidRDefault="00A81E83" w:rsidP="0026723A">
      <w:pPr>
        <w:numPr>
          <w:ilvl w:val="3"/>
          <w:numId w:val="114"/>
        </w:numPr>
        <w:spacing w:after="60"/>
        <w:ind w:left="1440"/>
        <w:rPr>
          <w:rFonts w:eastAsia="PMingLiU" w:cs="Tahoma"/>
        </w:rPr>
      </w:pPr>
      <w:r w:rsidRPr="00BB059B">
        <w:rPr>
          <w:rFonts w:eastAsia="PMingLiU" w:cs="Tahoma"/>
          <w:szCs w:val="18"/>
        </w:rPr>
        <w:t>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日以後取得之使用權，客戶得為每一份</w:t>
      </w:r>
      <w:r w:rsidRPr="00BB059B">
        <w:rPr>
          <w:rFonts w:eastAsia="PMingLiU" w:cs="Tahoma"/>
          <w:szCs w:val="18"/>
        </w:rPr>
        <w:t xml:space="preserve"> SQL Server 2008 R2 Standard </w:t>
      </w:r>
      <w:r w:rsidRPr="00BB059B">
        <w:rPr>
          <w:rFonts w:eastAsia="PMingLiU" w:cs="Tahoma"/>
          <w:szCs w:val="18"/>
        </w:rPr>
        <w:t>處理器使用權於未取得基礎核心使用權的情況下，為四個</w:t>
      </w:r>
      <w:r w:rsidRPr="00BB059B">
        <w:rPr>
          <w:rFonts w:eastAsia="PMingLiU" w:cs="Tahoma"/>
          <w:szCs w:val="18"/>
        </w:rPr>
        <w:t xml:space="preserve"> SQL Server Standard </w:t>
      </w:r>
      <w:r w:rsidRPr="00BB059B">
        <w:rPr>
          <w:rFonts w:eastAsia="PMingLiU" w:cs="Tahoma"/>
          <w:szCs w:val="18"/>
        </w:rPr>
        <w:t>核心使用權進行</w:t>
      </w:r>
      <w:r w:rsidRPr="00BB059B">
        <w:rPr>
          <w:rFonts w:eastAsia="PMingLiU" w:cs="Tahoma"/>
          <w:szCs w:val="18"/>
        </w:rPr>
        <w:t xml:space="preserve"> SA </w:t>
      </w:r>
      <w:r w:rsidRPr="00BB059B">
        <w:rPr>
          <w:rFonts w:eastAsia="PMingLiU" w:cs="Tahoma"/>
          <w:szCs w:val="18"/>
        </w:rPr>
        <w:t>續約。針對持續用於</w:t>
      </w:r>
      <w:r w:rsidRPr="00BB059B">
        <w:rPr>
          <w:rFonts w:eastAsia="PMingLiU" w:cs="Tahoma"/>
          <w:szCs w:val="18"/>
        </w:rPr>
        <w:t xml:space="preserve"> SQL Server 2012 </w:t>
      </w:r>
      <w:r w:rsidRPr="00BB059B">
        <w:rPr>
          <w:rFonts w:eastAsia="PMingLiU" w:cs="Tahoma"/>
          <w:szCs w:val="18"/>
        </w:rPr>
        <w:t>的處理器，每一處理器如需四個以上的核心使用權，客戶就必須取得額外的核心使用權。</w:t>
      </w:r>
    </w:p>
    <w:p w:rsidR="00A81E83" w:rsidRPr="00BB059B" w:rsidRDefault="00A81E83" w:rsidP="0026723A">
      <w:pPr>
        <w:numPr>
          <w:ilvl w:val="0"/>
          <w:numId w:val="64"/>
        </w:numPr>
        <w:spacing w:after="60"/>
        <w:ind w:left="1440"/>
        <w:rPr>
          <w:rFonts w:eastAsia="PMingLiU" w:cs="Tahoma"/>
          <w:lang w:eastAsia="zh-TW"/>
        </w:rPr>
      </w:pPr>
      <w:r w:rsidRPr="00BB059B">
        <w:rPr>
          <w:rFonts w:eastAsia="PMingLiU" w:cs="Tahoma"/>
          <w:szCs w:val="18"/>
          <w:lang w:eastAsia="zh-TW"/>
        </w:rPr>
        <w:t>一旦依本優惠方案取得核心使用權的軟體保證，客戶的處理器使用權便不再有效。取得</w:t>
      </w:r>
      <w:r w:rsidRPr="00BB059B">
        <w:rPr>
          <w:rFonts w:eastAsia="PMingLiU" w:cs="Tahoma"/>
          <w:szCs w:val="18"/>
          <w:lang w:eastAsia="zh-TW"/>
        </w:rPr>
        <w:t xml:space="preserve"> SQL Server </w:t>
      </w:r>
      <w:r w:rsidRPr="00BB059B">
        <w:rPr>
          <w:rFonts w:eastAsia="PMingLiU" w:cs="Tahoma"/>
          <w:szCs w:val="18"/>
          <w:lang w:eastAsia="zh-TW"/>
        </w:rPr>
        <w:t>核心使用權軟體保證選擇方案不適用於依訂閱方案的範圍續約。</w:t>
      </w:r>
    </w:p>
    <w:p w:rsidR="0026723A" w:rsidRPr="00BB059B" w:rsidRDefault="0026723A" w:rsidP="0026723A">
      <w:pPr>
        <w:tabs>
          <w:tab w:val="left" w:pos="1080"/>
        </w:tabs>
        <w:ind w:left="1080"/>
        <w:rPr>
          <w:rFonts w:eastAsia="PMingLiU" w:cs="Tahoma"/>
          <w:lang w:eastAsia="zh-TW"/>
        </w:rPr>
      </w:pPr>
    </w:p>
    <w:p w:rsidR="0026723A" w:rsidRPr="00BB059B" w:rsidRDefault="00A431D5" w:rsidP="0026723A">
      <w:pPr>
        <w:spacing w:after="60"/>
        <w:ind w:left="720"/>
        <w:rPr>
          <w:rFonts w:eastAsia="PMingLiU" w:cs="Tahoma"/>
        </w:rPr>
      </w:pPr>
      <w:r w:rsidRPr="00BB059B">
        <w:rPr>
          <w:rFonts w:eastAsia="PMingLiU" w:cs="Tahoma"/>
          <w:b/>
          <w:szCs w:val="18"/>
        </w:rPr>
        <w:t>針對想由</w:t>
      </w:r>
      <w:r w:rsidRPr="00BB059B">
        <w:rPr>
          <w:rFonts w:eastAsia="PMingLiU" w:cs="Tahoma"/>
          <w:b/>
          <w:szCs w:val="18"/>
        </w:rPr>
        <w:t xml:space="preserve"> SQL Server Standard </w:t>
      </w:r>
      <w:r w:rsidRPr="00BB059B">
        <w:rPr>
          <w:rFonts w:eastAsia="PMingLiU" w:cs="Tahoma"/>
          <w:b/>
          <w:szCs w:val="18"/>
        </w:rPr>
        <w:t>升級為</w:t>
      </w:r>
      <w:r w:rsidRPr="00BB059B">
        <w:rPr>
          <w:rFonts w:eastAsia="PMingLiU" w:cs="Tahoma"/>
          <w:b/>
          <w:szCs w:val="18"/>
        </w:rPr>
        <w:t xml:space="preserve"> SQL Server Enterprise Core </w:t>
      </w:r>
      <w:r w:rsidRPr="00BB059B">
        <w:rPr>
          <w:rFonts w:eastAsia="PMingLiU" w:cs="Tahoma"/>
          <w:b/>
          <w:szCs w:val="18"/>
        </w:rPr>
        <w:t>的客戶</w:t>
      </w:r>
    </w:p>
    <w:p w:rsidR="00A431D5" w:rsidRPr="00BB059B" w:rsidRDefault="00A431D5" w:rsidP="0026723A">
      <w:pPr>
        <w:ind w:left="720"/>
        <w:rPr>
          <w:rFonts w:eastAsia="PMingLiU" w:cs="Tahoma"/>
        </w:rPr>
      </w:pPr>
      <w:r w:rsidRPr="00BB059B">
        <w:rPr>
          <w:rFonts w:eastAsia="PMingLiU" w:cs="Tahoma"/>
          <w:szCs w:val="18"/>
        </w:rPr>
        <w:t>具備</w:t>
      </w:r>
      <w:r w:rsidRPr="00BB059B">
        <w:rPr>
          <w:rFonts w:eastAsia="PMingLiU" w:cs="Tahoma"/>
          <w:szCs w:val="18"/>
        </w:rPr>
        <w:t xml:space="preserve"> SQL Server 2008 R2 Standard </w:t>
      </w:r>
      <w:r w:rsidRPr="00BB059B">
        <w:rPr>
          <w:rFonts w:eastAsia="PMingLiU" w:cs="Tahoma"/>
          <w:szCs w:val="18"/>
        </w:rPr>
        <w:t>合格使用權的客戶，得於其目前軟體保證範圍期間內的任何時間點，將這些使用權升級為</w:t>
      </w:r>
      <w:r w:rsidRPr="00BB059B">
        <w:rPr>
          <w:rFonts w:eastAsia="PMingLiU" w:cs="Tahoma"/>
          <w:szCs w:val="18"/>
        </w:rPr>
        <w:t xml:space="preserve"> SQL Server Enterprise (</w:t>
      </w:r>
      <w:r w:rsidRPr="00BB059B">
        <w:rPr>
          <w:rFonts w:eastAsia="PMingLiU" w:cs="Tahoma"/>
          <w:szCs w:val="18"/>
        </w:rPr>
        <w:t>每一核心</w:t>
      </w:r>
      <w:r w:rsidRPr="00BB059B">
        <w:rPr>
          <w:rFonts w:eastAsia="PMingLiU" w:cs="Tahoma"/>
          <w:szCs w:val="18"/>
        </w:rPr>
        <w:t>)</w:t>
      </w:r>
      <w:r w:rsidRPr="00BB059B">
        <w:rPr>
          <w:rFonts w:eastAsia="PMingLiU" w:cs="Tahoma"/>
          <w:szCs w:val="18"/>
        </w:rPr>
        <w:t>。針對客戶擁有之伺服器，一旦經由</w:t>
      </w:r>
      <w:r w:rsidRPr="00BB059B">
        <w:rPr>
          <w:rFonts w:eastAsia="PMingLiU" w:cs="Tahoma"/>
          <w:szCs w:val="18"/>
        </w:rPr>
        <w:t xml:space="preserve"> SQL Server 2008 R2 Standard </w:t>
      </w:r>
      <w:r w:rsidRPr="00BB059B">
        <w:rPr>
          <w:rFonts w:eastAsia="PMingLiU" w:cs="Tahoma"/>
          <w:szCs w:val="18"/>
        </w:rPr>
        <w:t>處理器使用權之產品使用權正確授權，則客戶就每部伺服器可取得之</w:t>
      </w:r>
      <w:r w:rsidRPr="00BB059B">
        <w:rPr>
          <w:rFonts w:eastAsia="PMingLiU" w:cs="Tahoma"/>
          <w:szCs w:val="18"/>
        </w:rPr>
        <w:t xml:space="preserve"> SQL Server Enterprise Core </w:t>
      </w:r>
      <w:r w:rsidR="00933603">
        <w:rPr>
          <w:rFonts w:eastAsia="PMingLiU" w:cs="Tahoma"/>
          <w:szCs w:val="18"/>
        </w:rPr>
        <w:br/>
      </w:r>
      <w:r w:rsidRPr="00BB059B">
        <w:rPr>
          <w:rFonts w:eastAsia="PMingLiU" w:cs="Tahoma"/>
          <w:szCs w:val="18"/>
        </w:rPr>
        <w:t>升級使用權的數量，會相當於伺服器上的實體處理器總數乘以下方較大的值：</w:t>
      </w:r>
    </w:p>
    <w:p w:rsidR="0026723A" w:rsidRPr="00BB059B" w:rsidRDefault="0026723A" w:rsidP="0026723A">
      <w:pPr>
        <w:tabs>
          <w:tab w:val="left" w:pos="1080"/>
        </w:tabs>
        <w:ind w:left="1080"/>
        <w:rPr>
          <w:rFonts w:eastAsia="PMingLiU" w:cs="Tahoma"/>
        </w:rPr>
      </w:pPr>
    </w:p>
    <w:p w:rsidR="00A431D5" w:rsidRPr="00BB059B" w:rsidRDefault="00A431D5" w:rsidP="0026723A">
      <w:pPr>
        <w:numPr>
          <w:ilvl w:val="3"/>
          <w:numId w:val="115"/>
        </w:numPr>
        <w:tabs>
          <w:tab w:val="left" w:pos="1440"/>
        </w:tabs>
        <w:spacing w:after="60"/>
        <w:ind w:left="1440"/>
        <w:rPr>
          <w:rFonts w:eastAsia="PMingLiU" w:cs="Tahoma"/>
        </w:rPr>
      </w:pPr>
      <w:r w:rsidRPr="00BB059B">
        <w:rPr>
          <w:rFonts w:eastAsia="PMingLiU" w:cs="Tahoma"/>
          <w:szCs w:val="18"/>
        </w:rPr>
        <w:t>四個，或</w:t>
      </w:r>
    </w:p>
    <w:p w:rsidR="00A431D5" w:rsidRPr="00933603" w:rsidRDefault="00A431D5" w:rsidP="0026723A">
      <w:pPr>
        <w:numPr>
          <w:ilvl w:val="3"/>
          <w:numId w:val="115"/>
        </w:numPr>
        <w:tabs>
          <w:tab w:val="left" w:pos="1440"/>
        </w:tabs>
        <w:spacing w:after="60"/>
        <w:ind w:left="1440"/>
        <w:rPr>
          <w:rFonts w:eastAsia="PMingLiU" w:cs="Tahoma"/>
          <w:spacing w:val="-2"/>
        </w:rPr>
      </w:pPr>
      <w:r w:rsidRPr="00933603">
        <w:rPr>
          <w:rFonts w:eastAsia="PMingLiU" w:cs="Tahoma"/>
          <w:spacing w:val="-2"/>
          <w:szCs w:val="18"/>
          <w:lang w:eastAsia="zh-TW"/>
        </w:rPr>
        <w:t>每一實體處理器的核心實際數目乘以適當的核心係數。</w:t>
      </w:r>
      <w:r w:rsidRPr="00933603">
        <w:rPr>
          <w:rFonts w:eastAsia="PMingLiU" w:cs="Tahoma"/>
          <w:spacing w:val="-2"/>
          <w:szCs w:val="18"/>
          <w:lang w:eastAsia="zh-TW"/>
        </w:rPr>
        <w:t>(</w:t>
      </w:r>
      <w:r w:rsidRPr="00933603">
        <w:rPr>
          <w:rFonts w:eastAsia="PMingLiU" w:cs="Tahoma"/>
          <w:spacing w:val="-2"/>
          <w:szCs w:val="18"/>
          <w:lang w:eastAsia="zh-TW"/>
        </w:rPr>
        <w:t>若每一實體處理器的實際核心數目超過四個，客戶必須使用</w:t>
      </w:r>
      <w:r w:rsidRPr="00933603">
        <w:rPr>
          <w:rFonts w:eastAsia="PMingLiU" w:cs="Tahoma"/>
          <w:spacing w:val="-2"/>
          <w:szCs w:val="18"/>
          <w:lang w:eastAsia="zh-TW"/>
        </w:rPr>
        <w:t xml:space="preserve"> Microsoft MAP </w:t>
      </w:r>
      <w:r w:rsidRPr="00933603">
        <w:rPr>
          <w:rFonts w:eastAsia="PMingLiU" w:cs="Tahoma"/>
          <w:spacing w:val="-2"/>
          <w:szCs w:val="18"/>
          <w:lang w:eastAsia="zh-TW"/>
        </w:rPr>
        <w:t>工具或任何同等軟體，維護一份在取得升級使用權以前，伺服器上執行之</w:t>
      </w:r>
      <w:r w:rsidRPr="00933603">
        <w:rPr>
          <w:rFonts w:eastAsia="PMingLiU" w:cs="Tahoma"/>
          <w:spacing w:val="-2"/>
          <w:szCs w:val="18"/>
          <w:lang w:eastAsia="zh-TW"/>
        </w:rPr>
        <w:t xml:space="preserve"> SQL Server </w:t>
      </w:r>
      <w:r w:rsidRPr="00933603">
        <w:rPr>
          <w:rFonts w:eastAsia="PMingLiU" w:cs="Tahoma"/>
          <w:spacing w:val="-2"/>
          <w:szCs w:val="18"/>
          <w:lang w:eastAsia="zh-TW"/>
        </w:rPr>
        <w:t>軟體之組態記錄</w:t>
      </w:r>
      <w:r w:rsidRPr="00933603">
        <w:rPr>
          <w:rFonts w:eastAsia="PMingLiU" w:cs="Tahoma"/>
          <w:spacing w:val="-2"/>
          <w:szCs w:val="18"/>
          <w:lang w:eastAsia="zh-TW"/>
        </w:rPr>
        <w:t xml:space="preserve"> (</w:t>
      </w:r>
      <w:r w:rsidRPr="00933603">
        <w:rPr>
          <w:rFonts w:eastAsia="PMingLiU" w:cs="Tahoma"/>
          <w:spacing w:val="-2"/>
          <w:szCs w:val="18"/>
          <w:lang w:eastAsia="zh-TW"/>
        </w:rPr>
        <w:t>在授權伺服器上之作業系統環境中執行的授權執行個體</w:t>
      </w:r>
      <w:r w:rsidRPr="00933603">
        <w:rPr>
          <w:rFonts w:eastAsia="PMingLiU" w:cs="Tahoma"/>
          <w:spacing w:val="-2"/>
          <w:szCs w:val="18"/>
          <w:lang w:eastAsia="zh-TW"/>
        </w:rPr>
        <w:t>)</w:t>
      </w:r>
      <w:r w:rsidRPr="00933603">
        <w:rPr>
          <w:rFonts w:eastAsia="PMingLiU" w:cs="Tahoma"/>
          <w:spacing w:val="-2"/>
          <w:szCs w:val="18"/>
          <w:lang w:eastAsia="zh-TW"/>
        </w:rPr>
        <w:t>，以及支援該軟體的實體硬體記錄。</w:t>
      </w:r>
      <w:r w:rsidRPr="00933603">
        <w:rPr>
          <w:rFonts w:eastAsia="PMingLiU" w:cs="Tahoma"/>
          <w:spacing w:val="-2"/>
          <w:szCs w:val="18"/>
        </w:rPr>
        <w:t>)</w:t>
      </w:r>
    </w:p>
    <w:p w:rsidR="0026723A" w:rsidRPr="00BB059B" w:rsidRDefault="0026723A" w:rsidP="0026723A">
      <w:pPr>
        <w:tabs>
          <w:tab w:val="left" w:pos="1440"/>
        </w:tabs>
        <w:ind w:left="1440"/>
        <w:rPr>
          <w:rFonts w:eastAsia="PMingLiU" w:cs="Tahoma"/>
        </w:rPr>
      </w:pPr>
    </w:p>
    <w:p w:rsidR="00A431D5" w:rsidRPr="00BB059B" w:rsidRDefault="00A431D5" w:rsidP="0026723A">
      <w:pPr>
        <w:ind w:left="720"/>
        <w:rPr>
          <w:rFonts w:eastAsia="PMingLiU" w:cs="Tahoma"/>
        </w:rPr>
      </w:pPr>
      <w:r w:rsidRPr="00BB059B">
        <w:rPr>
          <w:rFonts w:eastAsia="PMingLiU" w:cs="Tahoma"/>
          <w:szCs w:val="18"/>
        </w:rPr>
        <w:t>一旦取得適當數量之</w:t>
      </w:r>
      <w:r w:rsidRPr="00BB059B">
        <w:rPr>
          <w:rFonts w:eastAsia="PMingLiU" w:cs="Tahoma"/>
          <w:szCs w:val="18"/>
        </w:rPr>
        <w:t xml:space="preserve"> SQL Server Enterprise Core </w:t>
      </w:r>
      <w:r w:rsidRPr="00BB059B">
        <w:rPr>
          <w:rFonts w:eastAsia="PMingLiU" w:cs="Tahoma"/>
          <w:szCs w:val="18"/>
        </w:rPr>
        <w:t>升級使用權，客戶即可依據</w:t>
      </w:r>
      <w:r w:rsidRPr="00BB059B">
        <w:rPr>
          <w:rFonts w:eastAsia="PMingLiU" w:cs="Tahoma"/>
          <w:szCs w:val="18"/>
        </w:rPr>
        <w:t xml:space="preserve"> SQL Server Enterprise Core </w:t>
      </w:r>
      <w:r w:rsidR="00933603">
        <w:rPr>
          <w:rFonts w:eastAsia="PMingLiU" w:cs="Tahoma"/>
          <w:szCs w:val="18"/>
        </w:rPr>
        <w:br/>
      </w:r>
      <w:r w:rsidRPr="00BB059B">
        <w:rPr>
          <w:rFonts w:eastAsia="PMingLiU" w:cs="Tahoma"/>
          <w:szCs w:val="18"/>
        </w:rPr>
        <w:t>使用權利之規定，加以建置並使用軟體。除了本「針對想由</w:t>
      </w:r>
      <w:r w:rsidRPr="00BB059B">
        <w:rPr>
          <w:rFonts w:eastAsia="PMingLiU" w:cs="Tahoma"/>
          <w:szCs w:val="18"/>
        </w:rPr>
        <w:t xml:space="preserve"> SQL Server Standard </w:t>
      </w:r>
      <w:r w:rsidRPr="00BB059B">
        <w:rPr>
          <w:rFonts w:eastAsia="PMingLiU" w:cs="Tahoma"/>
          <w:szCs w:val="18"/>
        </w:rPr>
        <w:t>升級為</w:t>
      </w:r>
      <w:r w:rsidRPr="00BB059B">
        <w:rPr>
          <w:rFonts w:eastAsia="PMingLiU" w:cs="Tahoma"/>
          <w:szCs w:val="18"/>
        </w:rPr>
        <w:t xml:space="preserve"> SQL Server Enterprise Core </w:t>
      </w:r>
      <w:r w:rsidRPr="00BB059B">
        <w:rPr>
          <w:rFonts w:eastAsia="PMingLiU" w:cs="Tahoma"/>
          <w:szCs w:val="18"/>
        </w:rPr>
        <w:t>的客戶」小節另有規定外，就取得升級使用權之事宜，一律適用本產品清單「軟體保證」一節中所述之條款及條件。</w:t>
      </w:r>
    </w:p>
    <w:p w:rsidR="0026723A" w:rsidRDefault="0026723A" w:rsidP="0026723A">
      <w:pPr>
        <w:tabs>
          <w:tab w:val="left" w:pos="1080"/>
        </w:tabs>
        <w:ind w:left="1080"/>
        <w:rPr>
          <w:rFonts w:eastAsia="PMingLiU" w:cs="Tahoma"/>
        </w:rPr>
      </w:pPr>
    </w:p>
    <w:p w:rsidR="00933603" w:rsidRDefault="00933603" w:rsidP="0026723A">
      <w:pPr>
        <w:tabs>
          <w:tab w:val="left" w:pos="1080"/>
        </w:tabs>
        <w:ind w:left="1080"/>
        <w:rPr>
          <w:rFonts w:eastAsia="PMingLiU" w:cs="Tahoma"/>
        </w:rPr>
      </w:pPr>
    </w:p>
    <w:p w:rsidR="00933603" w:rsidRDefault="00933603" w:rsidP="0026723A">
      <w:pPr>
        <w:tabs>
          <w:tab w:val="left" w:pos="1080"/>
        </w:tabs>
        <w:ind w:left="1080"/>
        <w:rPr>
          <w:rFonts w:eastAsia="PMingLiU" w:cs="Tahoma"/>
        </w:rPr>
      </w:pPr>
    </w:p>
    <w:p w:rsidR="00933603" w:rsidRDefault="00933603" w:rsidP="0026723A">
      <w:pPr>
        <w:tabs>
          <w:tab w:val="left" w:pos="1080"/>
        </w:tabs>
        <w:ind w:left="1080"/>
        <w:rPr>
          <w:rFonts w:eastAsia="PMingLiU" w:cs="Tahoma"/>
        </w:rPr>
      </w:pPr>
    </w:p>
    <w:p w:rsidR="00933603" w:rsidRDefault="00933603" w:rsidP="0026723A">
      <w:pPr>
        <w:tabs>
          <w:tab w:val="left" w:pos="1080"/>
        </w:tabs>
        <w:ind w:left="1080"/>
        <w:rPr>
          <w:rFonts w:eastAsia="PMingLiU" w:cs="Tahoma"/>
        </w:rPr>
      </w:pPr>
    </w:p>
    <w:p w:rsidR="00933603" w:rsidRPr="00BB059B" w:rsidRDefault="00933603" w:rsidP="0026723A">
      <w:pPr>
        <w:tabs>
          <w:tab w:val="left" w:pos="1080"/>
        </w:tabs>
        <w:ind w:left="1080"/>
        <w:rPr>
          <w:rFonts w:eastAsia="PMingLiU" w:cs="Tahoma"/>
        </w:rPr>
      </w:pPr>
    </w:p>
    <w:p w:rsidR="0026723A" w:rsidRPr="00BB059B" w:rsidRDefault="00A81E83" w:rsidP="0026723A">
      <w:pPr>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日之前屆滿，其選擇不續約</w:t>
      </w:r>
    </w:p>
    <w:p w:rsidR="00A81E83" w:rsidRPr="00BB059B" w:rsidRDefault="00A81E83" w:rsidP="0026723A">
      <w:pPr>
        <w:ind w:left="720"/>
        <w:rPr>
          <w:rFonts w:eastAsia="PMingLiU" w:cs="Tahoma"/>
        </w:rPr>
      </w:pPr>
      <w:r w:rsidRPr="00BB059B">
        <w:rPr>
          <w:rFonts w:eastAsia="PMingLiU" w:cs="Tahoma"/>
          <w:szCs w:val="18"/>
        </w:rPr>
        <w:t>範圍將於</w:t>
      </w:r>
      <w:r w:rsidRPr="00BB059B">
        <w:rPr>
          <w:rFonts w:eastAsia="PMingLiU" w:cs="Tahoma"/>
          <w:szCs w:val="18"/>
        </w:rPr>
        <w:t xml:space="preserve"> 2015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日之前屆滿、且選擇買斷處理器使用權的</w:t>
      </w:r>
      <w:r w:rsidRPr="00BB059B">
        <w:rPr>
          <w:rFonts w:eastAsia="PMingLiU" w:cs="Tahoma"/>
          <w:szCs w:val="18"/>
        </w:rPr>
        <w:t xml:space="preserve"> Enterprise Subscription </w:t>
      </w:r>
      <w:r w:rsidRPr="00BB059B">
        <w:rPr>
          <w:rFonts w:eastAsia="PMingLiU" w:cs="Tahoma"/>
          <w:szCs w:val="18"/>
        </w:rPr>
        <w:t>和</w:t>
      </w:r>
      <w:r w:rsidRPr="00BB059B">
        <w:rPr>
          <w:rFonts w:eastAsia="PMingLiU" w:cs="Tahoma"/>
          <w:szCs w:val="18"/>
        </w:rPr>
        <w:t xml:space="preserve"> Open Value Subscription </w:t>
      </w:r>
      <w:r w:rsidRPr="00BB059B">
        <w:rPr>
          <w:rFonts w:eastAsia="PMingLiU" w:cs="Tahoma"/>
          <w:szCs w:val="18"/>
        </w:rPr>
        <w:t>客戶，和依合約取得永久使用權並選擇不要續約軟體保證的任何其他客戶，均得依該等使用權執行</w:t>
      </w:r>
      <w:r w:rsidRPr="00BB059B">
        <w:rPr>
          <w:rFonts w:eastAsia="PMingLiU" w:cs="Tahoma"/>
          <w:szCs w:val="18"/>
        </w:rPr>
        <w:t xml:space="preserve"> SQL Server 2008 R2 </w:t>
      </w:r>
      <w:r w:rsidRPr="00BB059B">
        <w:rPr>
          <w:rFonts w:eastAsia="PMingLiU" w:cs="Tahoma"/>
          <w:szCs w:val="18"/>
        </w:rPr>
        <w:t>或</w:t>
      </w:r>
      <w:r w:rsidRPr="00BB059B">
        <w:rPr>
          <w:rFonts w:eastAsia="PMingLiU" w:cs="Tahoma"/>
          <w:szCs w:val="18"/>
        </w:rPr>
        <w:t xml:space="preserve"> SQL Server 2012</w:t>
      </w:r>
      <w:r w:rsidRPr="00BB059B">
        <w:rPr>
          <w:rFonts w:eastAsia="PMingLiU" w:cs="Tahoma"/>
          <w:szCs w:val="18"/>
        </w:rPr>
        <w:t>，如下所述：</w:t>
      </w:r>
    </w:p>
    <w:p w:rsidR="009C7505" w:rsidRPr="00BB059B" w:rsidRDefault="009C7505" w:rsidP="0026723A">
      <w:pPr>
        <w:ind w:left="720"/>
        <w:rPr>
          <w:rFonts w:eastAsia="PMingLiU" w:cs="Tahoma"/>
        </w:rPr>
      </w:pPr>
    </w:p>
    <w:p w:rsidR="00A81E83" w:rsidRPr="00BB059B" w:rsidRDefault="00A81E83" w:rsidP="009C7505">
      <w:pPr>
        <w:numPr>
          <w:ilvl w:val="0"/>
          <w:numId w:val="116"/>
        </w:numPr>
        <w:tabs>
          <w:tab w:val="left" w:pos="1440"/>
        </w:tabs>
        <w:spacing w:after="60"/>
        <w:ind w:left="1440"/>
        <w:rPr>
          <w:rFonts w:eastAsia="PMingLiU" w:cs="Tahoma"/>
        </w:rPr>
      </w:pPr>
      <w:r w:rsidRPr="00BB059B">
        <w:rPr>
          <w:rFonts w:eastAsia="PMingLiU" w:cs="Tahoma"/>
          <w:b/>
          <w:szCs w:val="18"/>
        </w:rPr>
        <w:t>SQL Server 2008 R2 Standard</w:t>
      </w:r>
      <w:r w:rsidRPr="00BB059B">
        <w:rPr>
          <w:rFonts w:eastAsia="PMingLiU" w:cs="Tahoma"/>
          <w:b/>
          <w:szCs w:val="18"/>
        </w:rPr>
        <w:t>：</w:t>
      </w:r>
      <w:r w:rsidRPr="00BB059B">
        <w:rPr>
          <w:rFonts w:eastAsia="PMingLiU" w:cs="Tahoma"/>
          <w:szCs w:val="18"/>
        </w:rPr>
        <w:t>本軟體版本之持續使用需受</w:t>
      </w:r>
      <w:r w:rsidRPr="00BB059B">
        <w:rPr>
          <w:rFonts w:eastAsia="PMingLiU" w:cs="Tahoma"/>
          <w:szCs w:val="18"/>
        </w:rPr>
        <w:t xml:space="preserve"> SQL Server 2008 R2 Standard </w:t>
      </w:r>
      <w:r w:rsidRPr="00BB059B">
        <w:rPr>
          <w:rFonts w:eastAsia="PMingLiU" w:cs="Tahoma"/>
          <w:szCs w:val="18"/>
        </w:rPr>
        <w:t>處理器使用權之產品使用權所拘束。客戶依照伺服器陣列內的使用權行動性或透過軟體保證的使用權行動性不再擁有權利。</w:t>
      </w:r>
    </w:p>
    <w:p w:rsidR="00A81E83" w:rsidRPr="00BB059B" w:rsidRDefault="00A81E83" w:rsidP="009C7505">
      <w:pPr>
        <w:numPr>
          <w:ilvl w:val="0"/>
          <w:numId w:val="116"/>
        </w:numPr>
        <w:tabs>
          <w:tab w:val="left" w:pos="1440"/>
        </w:tabs>
        <w:spacing w:after="60"/>
        <w:ind w:left="1440"/>
        <w:rPr>
          <w:rFonts w:eastAsia="PMingLiU" w:cs="Tahoma"/>
        </w:rPr>
      </w:pPr>
      <w:r w:rsidRPr="00BB059B">
        <w:rPr>
          <w:rFonts w:eastAsia="PMingLiU" w:cs="Tahoma"/>
          <w:b/>
          <w:szCs w:val="18"/>
        </w:rPr>
        <w:t>SQL Server 2012 Standard Core</w:t>
      </w:r>
      <w:r w:rsidRPr="00BB059B">
        <w:rPr>
          <w:rFonts w:eastAsia="PMingLiU" w:cs="Tahoma"/>
          <w:b/>
          <w:szCs w:val="18"/>
        </w:rPr>
        <w:t>：</w:t>
      </w:r>
      <w:r w:rsidRPr="00BB059B">
        <w:rPr>
          <w:rFonts w:eastAsia="PMingLiU" w:cs="Tahoma"/>
          <w:szCs w:val="18"/>
        </w:rPr>
        <w:t>本軟體版本之使用需受</w:t>
      </w:r>
      <w:r w:rsidRPr="00BB059B">
        <w:rPr>
          <w:rFonts w:eastAsia="PMingLiU" w:cs="Tahoma"/>
          <w:szCs w:val="18"/>
        </w:rPr>
        <w:t xml:space="preserve"> SQL Server 2008 R2 Standard </w:t>
      </w:r>
      <w:r w:rsidRPr="00BB059B">
        <w:rPr>
          <w:rFonts w:eastAsia="PMingLiU" w:cs="Tahoma"/>
          <w:szCs w:val="18"/>
        </w:rPr>
        <w:t>處理器使用權之產品使用權所拘束；不過：</w:t>
      </w:r>
    </w:p>
    <w:p w:rsidR="00A81E83" w:rsidRPr="00BB059B" w:rsidRDefault="00A81E83" w:rsidP="009C7505">
      <w:pPr>
        <w:numPr>
          <w:ilvl w:val="1"/>
          <w:numId w:val="117"/>
        </w:numPr>
        <w:tabs>
          <w:tab w:val="left" w:pos="1800"/>
        </w:tabs>
        <w:spacing w:after="60"/>
        <w:ind w:left="1800"/>
        <w:rPr>
          <w:rFonts w:eastAsia="PMingLiU" w:cs="Tahoma"/>
          <w:lang w:eastAsia="zh-TW"/>
        </w:rPr>
      </w:pPr>
      <w:r w:rsidRPr="00BB059B">
        <w:rPr>
          <w:rFonts w:eastAsia="PMingLiU" w:cs="Tahoma"/>
          <w:szCs w:val="18"/>
          <w:lang w:eastAsia="zh-TW"/>
        </w:rPr>
        <w:t>客戶依照伺服器陣列內的使用權行動性或透過軟體保證的使用權行動性不再擁有權利；以及</w:t>
      </w:r>
    </w:p>
    <w:p w:rsidR="00A81E83" w:rsidRPr="00933603" w:rsidRDefault="00A81E83" w:rsidP="009C7505">
      <w:pPr>
        <w:numPr>
          <w:ilvl w:val="1"/>
          <w:numId w:val="117"/>
        </w:numPr>
        <w:tabs>
          <w:tab w:val="left" w:pos="1800"/>
        </w:tabs>
        <w:spacing w:after="60"/>
        <w:ind w:left="1800"/>
        <w:rPr>
          <w:rFonts w:eastAsia="PMingLiU" w:cs="Tahoma"/>
          <w:spacing w:val="-2"/>
          <w:lang w:eastAsia="zh-TW"/>
        </w:rPr>
      </w:pPr>
      <w:r w:rsidRPr="00933603">
        <w:rPr>
          <w:rFonts w:eastAsia="PMingLiU" w:cs="Tahoma"/>
          <w:spacing w:val="-2"/>
          <w:szCs w:val="18"/>
          <w:lang w:eastAsia="zh-TW"/>
        </w:rPr>
        <w:t>與其「核心使用權的相當權利」相關之使用權的任何重新指定需受以下</w:t>
      </w:r>
      <w:r w:rsidRPr="00933603">
        <w:rPr>
          <w:rFonts w:eastAsia="PMingLiU" w:cs="Tahoma"/>
          <w:spacing w:val="-2"/>
          <w:szCs w:val="18"/>
          <w:lang w:eastAsia="zh-TW"/>
        </w:rPr>
        <w:t xml:space="preserve"> (i) </w:t>
      </w:r>
      <w:r w:rsidRPr="00933603">
        <w:rPr>
          <w:rFonts w:eastAsia="PMingLiU" w:cs="Tahoma"/>
          <w:spacing w:val="-2"/>
          <w:szCs w:val="18"/>
          <w:lang w:eastAsia="zh-TW"/>
        </w:rPr>
        <w:t>和</w:t>
      </w:r>
      <w:r w:rsidRPr="00933603">
        <w:rPr>
          <w:rFonts w:eastAsia="PMingLiU" w:cs="Tahoma"/>
          <w:spacing w:val="-2"/>
          <w:szCs w:val="18"/>
          <w:lang w:eastAsia="zh-TW"/>
        </w:rPr>
        <w:t xml:space="preserve"> (ii) </w:t>
      </w:r>
      <w:r w:rsidRPr="00933603">
        <w:rPr>
          <w:rFonts w:eastAsia="PMingLiU" w:cs="Tahoma"/>
          <w:spacing w:val="-2"/>
          <w:szCs w:val="18"/>
          <w:lang w:eastAsia="zh-TW"/>
        </w:rPr>
        <w:t>之限制所拘束。核心使用權的相當權利判斷如下。</w:t>
      </w:r>
    </w:p>
    <w:p w:rsidR="00A81E83" w:rsidRPr="00BB059B" w:rsidRDefault="00A81E83" w:rsidP="009C7505">
      <w:pPr>
        <w:numPr>
          <w:ilvl w:val="2"/>
          <w:numId w:val="116"/>
        </w:numPr>
        <w:tabs>
          <w:tab w:val="left" w:pos="2160"/>
        </w:tabs>
        <w:spacing w:after="60"/>
        <w:ind w:hanging="360"/>
        <w:rPr>
          <w:rFonts w:eastAsia="PMingLiU" w:cs="Tahoma"/>
          <w:lang w:eastAsia="zh-TW"/>
        </w:rPr>
      </w:pPr>
      <w:r w:rsidRPr="00BB059B">
        <w:rPr>
          <w:rFonts w:eastAsia="PMingLiU" w:cs="Tahoma"/>
          <w:szCs w:val="18"/>
          <w:lang w:eastAsia="zh-TW"/>
        </w:rPr>
        <w:t>若使用權的數目等於不超過下列任一數的數目：</w:t>
      </w:r>
      <w:r w:rsidRPr="00BB059B">
        <w:rPr>
          <w:rFonts w:eastAsia="PMingLiU" w:cs="Tahoma"/>
          <w:szCs w:val="18"/>
          <w:lang w:eastAsia="zh-TW"/>
        </w:rPr>
        <w:t xml:space="preserve">(x) </w:t>
      </w:r>
      <w:r w:rsidRPr="00BB059B">
        <w:rPr>
          <w:rFonts w:eastAsia="PMingLiU" w:cs="Tahoma"/>
          <w:szCs w:val="18"/>
          <w:lang w:eastAsia="zh-TW"/>
        </w:rPr>
        <w:t>在軟體保證屆滿之前立即指派給授權伺服器之處理器使用權總數，或</w:t>
      </w:r>
      <w:r w:rsidRPr="00BB059B">
        <w:rPr>
          <w:rFonts w:eastAsia="PMingLiU" w:cs="Tahoma"/>
          <w:szCs w:val="18"/>
          <w:lang w:eastAsia="zh-TW"/>
        </w:rPr>
        <w:t xml:space="preserve"> (y) </w:t>
      </w:r>
      <w:r w:rsidRPr="00BB059B">
        <w:rPr>
          <w:rFonts w:eastAsia="PMingLiU" w:cs="Tahoma"/>
          <w:szCs w:val="18"/>
          <w:lang w:eastAsia="zh-TW"/>
        </w:rPr>
        <w:t>該伺服器上的實體處理器總數，則核心使用權的相當權利會大於：</w:t>
      </w:r>
    </w:p>
    <w:p w:rsidR="00A81E83" w:rsidRPr="00BB059B" w:rsidRDefault="00A81E83" w:rsidP="009C7505">
      <w:pPr>
        <w:numPr>
          <w:ilvl w:val="4"/>
          <w:numId w:val="64"/>
        </w:numPr>
        <w:tabs>
          <w:tab w:val="left" w:pos="2520"/>
        </w:tabs>
        <w:spacing w:after="60"/>
        <w:ind w:left="2880"/>
        <w:rPr>
          <w:rFonts w:eastAsia="PMingLiU" w:cs="Tahoma"/>
          <w:lang w:eastAsia="zh-TW"/>
        </w:rPr>
      </w:pPr>
      <w:r w:rsidRPr="00BB059B">
        <w:rPr>
          <w:rFonts w:eastAsia="PMingLiU" w:cs="Tahoma"/>
          <w:szCs w:val="18"/>
          <w:lang w:eastAsia="zh-TW"/>
        </w:rPr>
        <w:t>每一處理器使用權四個核心，或</w:t>
      </w:r>
    </w:p>
    <w:p w:rsidR="00A81E83" w:rsidRPr="00BB059B" w:rsidRDefault="00A81E83" w:rsidP="009C7505">
      <w:pPr>
        <w:numPr>
          <w:ilvl w:val="4"/>
          <w:numId w:val="64"/>
        </w:numPr>
        <w:tabs>
          <w:tab w:val="left" w:pos="2520"/>
        </w:tabs>
        <w:spacing w:after="60"/>
        <w:ind w:left="2880"/>
        <w:rPr>
          <w:rFonts w:eastAsia="PMingLiU" w:cs="Tahoma"/>
          <w:lang w:eastAsia="zh-TW"/>
        </w:rPr>
      </w:pPr>
      <w:r w:rsidRPr="00BB059B">
        <w:rPr>
          <w:rFonts w:eastAsia="PMingLiU" w:cs="Tahoma"/>
          <w:szCs w:val="18"/>
          <w:lang w:eastAsia="zh-TW"/>
        </w:rPr>
        <w:t>根據每一實體處理器之實際核心數目的每一處理器使用權之核心數目，乘以適當的核心係數。</w:t>
      </w:r>
      <w:r w:rsidRPr="00BB059B">
        <w:rPr>
          <w:rFonts w:eastAsia="PMingLiU" w:cs="Tahoma"/>
          <w:szCs w:val="18"/>
          <w:lang w:eastAsia="zh-TW"/>
        </w:rPr>
        <w:t>(</w:t>
      </w:r>
      <w:r w:rsidRPr="00BB059B">
        <w:rPr>
          <w:rFonts w:eastAsia="PMingLiU" w:cs="Tahoma"/>
          <w:szCs w:val="18"/>
          <w:lang w:eastAsia="zh-TW"/>
        </w:rPr>
        <w:t>若每一實體處理器的實際數目超過四個，客戶必須維護一份伺服器上執行之</w:t>
      </w:r>
      <w:r w:rsidRPr="00BB059B">
        <w:rPr>
          <w:rFonts w:eastAsia="PMingLiU" w:cs="Tahoma"/>
          <w:szCs w:val="18"/>
          <w:lang w:eastAsia="zh-TW"/>
        </w:rPr>
        <w:t xml:space="preserve"> SQL Server </w:t>
      </w:r>
      <w:r w:rsidRPr="00BB059B">
        <w:rPr>
          <w:rFonts w:eastAsia="PMingLiU" w:cs="Tahoma"/>
          <w:szCs w:val="18"/>
          <w:lang w:eastAsia="zh-TW"/>
        </w:rPr>
        <w:t>軟體之組態記錄</w:t>
      </w:r>
      <w:r w:rsidRPr="00BB059B">
        <w:rPr>
          <w:rFonts w:eastAsia="PMingLiU" w:cs="Tahoma"/>
          <w:szCs w:val="18"/>
          <w:lang w:eastAsia="zh-TW"/>
        </w:rPr>
        <w:t xml:space="preserve"> (</w:t>
      </w:r>
      <w:r w:rsidRPr="00BB059B">
        <w:rPr>
          <w:rFonts w:eastAsia="PMingLiU" w:cs="Tahoma"/>
          <w:szCs w:val="18"/>
          <w:lang w:eastAsia="zh-TW"/>
        </w:rPr>
        <w:t>在授權伺服器上之作業系統環境中執行的授權執行個體</w:t>
      </w:r>
      <w:r w:rsidRPr="00BB059B">
        <w:rPr>
          <w:rFonts w:eastAsia="PMingLiU" w:cs="Tahoma"/>
          <w:szCs w:val="18"/>
          <w:lang w:eastAsia="zh-TW"/>
        </w:rPr>
        <w:t xml:space="preserve">) </w:t>
      </w:r>
      <w:r w:rsidRPr="00BB059B">
        <w:rPr>
          <w:rFonts w:eastAsia="PMingLiU" w:cs="Tahoma"/>
          <w:szCs w:val="18"/>
          <w:lang w:eastAsia="zh-TW"/>
        </w:rPr>
        <w:t>以及使用</w:t>
      </w:r>
      <w:r w:rsidRPr="00BB059B">
        <w:rPr>
          <w:rFonts w:eastAsia="PMingLiU" w:cs="Tahoma"/>
          <w:szCs w:val="18"/>
          <w:lang w:eastAsia="zh-TW"/>
        </w:rPr>
        <w:t xml:space="preserve"> Microsoft MAP </w:t>
      </w:r>
      <w:r w:rsidRPr="00BB059B">
        <w:rPr>
          <w:rFonts w:eastAsia="PMingLiU" w:cs="Tahoma"/>
          <w:szCs w:val="18"/>
          <w:lang w:eastAsia="zh-TW"/>
        </w:rPr>
        <w:t>工具或任何相等軟體在軟體保證屆滿之前支援該軟體的實體硬體記錄</w:t>
      </w:r>
      <w:r w:rsidRPr="00BB059B">
        <w:rPr>
          <w:rFonts w:eastAsia="PMingLiU" w:cs="Tahoma"/>
          <w:szCs w:val="18"/>
          <w:lang w:eastAsia="zh-TW"/>
        </w:rPr>
        <w:t>)</w:t>
      </w:r>
      <w:r w:rsidRPr="00BB059B">
        <w:rPr>
          <w:rFonts w:eastAsia="PMingLiU" w:cs="Tahoma"/>
          <w:szCs w:val="18"/>
          <w:lang w:eastAsia="zh-TW"/>
        </w:rPr>
        <w:t>。</w:t>
      </w:r>
    </w:p>
    <w:p w:rsidR="00A81E83" w:rsidRPr="00BB059B" w:rsidRDefault="00A81E83" w:rsidP="009C7505">
      <w:pPr>
        <w:numPr>
          <w:ilvl w:val="2"/>
          <w:numId w:val="116"/>
        </w:numPr>
        <w:tabs>
          <w:tab w:val="left" w:pos="2160"/>
        </w:tabs>
        <w:spacing w:after="60"/>
        <w:ind w:hanging="360"/>
        <w:rPr>
          <w:rFonts w:eastAsia="PMingLiU" w:cs="Tahoma"/>
          <w:lang w:eastAsia="zh-TW"/>
        </w:rPr>
      </w:pPr>
      <w:r w:rsidRPr="00BB059B">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BB059B" w:rsidRDefault="00A81E83" w:rsidP="009C7505">
      <w:pPr>
        <w:numPr>
          <w:ilvl w:val="0"/>
          <w:numId w:val="67"/>
        </w:numPr>
        <w:tabs>
          <w:tab w:val="left" w:pos="1440"/>
        </w:tabs>
        <w:spacing w:after="60"/>
        <w:ind w:left="1440"/>
        <w:rPr>
          <w:rFonts w:eastAsia="PMingLiU" w:cs="Tahoma"/>
          <w:lang w:eastAsia="zh-TW"/>
        </w:rPr>
      </w:pPr>
      <w:r w:rsidRPr="00BB059B">
        <w:rPr>
          <w:rFonts w:eastAsia="PMingLiU" w:cs="Tahoma"/>
          <w:szCs w:val="18"/>
          <w:lang w:eastAsia="zh-TW"/>
        </w:rPr>
        <w:t>客戶得將使用權重新指定至另一部伺服器上。然而，客戶若將使用權重新指定至另一部伺服器，則需遵守</w:t>
      </w:r>
      <w:r w:rsidRPr="00BB059B">
        <w:rPr>
          <w:rFonts w:eastAsia="PMingLiU" w:cs="Tahoma"/>
          <w:szCs w:val="18"/>
          <w:lang w:eastAsia="zh-TW"/>
        </w:rPr>
        <w:t xml:space="preserve"> SQL Server 2012 </w:t>
      </w:r>
      <w:r w:rsidRPr="00BB059B">
        <w:rPr>
          <w:rFonts w:eastAsia="PMingLiU" w:cs="Tahoma"/>
          <w:szCs w:val="18"/>
          <w:lang w:eastAsia="zh-TW"/>
        </w:rPr>
        <w:t>之使用權利。根據</w:t>
      </w:r>
      <w:r w:rsidRPr="00BB059B">
        <w:rPr>
          <w:rFonts w:eastAsia="PMingLiU" w:cs="Tahoma"/>
          <w:szCs w:val="18"/>
          <w:lang w:eastAsia="zh-TW"/>
        </w:rPr>
        <w:t xml:space="preserve"> SQL 2012 </w:t>
      </w:r>
      <w:r w:rsidRPr="00BB059B">
        <w:rPr>
          <w:rFonts w:eastAsia="PMingLiU" w:cs="Tahoma"/>
          <w:szCs w:val="18"/>
          <w:lang w:eastAsia="zh-TW"/>
        </w:rPr>
        <w:t>使用權利將核心使用權指定至伺服器時，客戶得將其現有使用權的核心使用權同等權利，與其他</w:t>
      </w:r>
      <w:r w:rsidRPr="00BB059B">
        <w:rPr>
          <w:rFonts w:eastAsia="PMingLiU" w:cs="Tahoma"/>
          <w:szCs w:val="18"/>
          <w:lang w:eastAsia="zh-TW"/>
        </w:rPr>
        <w:t xml:space="preserve"> SQL Server 2012 </w:t>
      </w:r>
      <w:r w:rsidRPr="00BB059B">
        <w:rPr>
          <w:rFonts w:eastAsia="PMingLiU" w:cs="Tahoma"/>
          <w:szCs w:val="18"/>
          <w:lang w:eastAsia="zh-TW"/>
        </w:rPr>
        <w:t>核心使用權相互合併。</w:t>
      </w:r>
    </w:p>
    <w:p w:rsidR="00A81E83" w:rsidRPr="00BB059B" w:rsidRDefault="00A81E83" w:rsidP="009C7505">
      <w:pPr>
        <w:numPr>
          <w:ilvl w:val="0"/>
          <w:numId w:val="67"/>
        </w:numPr>
        <w:tabs>
          <w:tab w:val="left" w:pos="1440"/>
        </w:tabs>
        <w:spacing w:after="60"/>
        <w:ind w:left="1440"/>
        <w:rPr>
          <w:rFonts w:eastAsia="PMingLiU" w:cs="Tahoma"/>
          <w:lang w:eastAsia="zh-TW"/>
        </w:rPr>
      </w:pPr>
      <w:r w:rsidRPr="00BB059B">
        <w:rPr>
          <w:rFonts w:eastAsia="PMingLiU" w:cs="Tahoma"/>
          <w:szCs w:val="18"/>
          <w:lang w:eastAsia="zh-TW"/>
        </w:rPr>
        <w:t>客戶視為核心使用權的相等權利並未默示客戶得跨兩個或更多處理器指派單一處理器使用權至核心。</w:t>
      </w:r>
    </w:p>
    <w:p w:rsidR="009C7505" w:rsidRPr="00BB059B" w:rsidRDefault="009C7505" w:rsidP="009C7505">
      <w:pPr>
        <w:tabs>
          <w:tab w:val="left" w:pos="1440"/>
        </w:tabs>
        <w:ind w:left="1080"/>
        <w:rPr>
          <w:rFonts w:eastAsia="PMingLiU" w:cs="Tahoma"/>
          <w:lang w:eastAsia="zh-TW"/>
        </w:rPr>
      </w:pPr>
    </w:p>
    <w:p w:rsidR="009C7505" w:rsidRPr="00BB059B" w:rsidRDefault="00A81E83" w:rsidP="009C7505">
      <w:pPr>
        <w:tabs>
          <w:tab w:val="left" w:pos="720"/>
        </w:tabs>
        <w:spacing w:after="60"/>
        <w:ind w:left="720"/>
        <w:rPr>
          <w:rFonts w:eastAsia="PMingLiU" w:cs="Tahoma"/>
          <w:lang w:eastAsia="zh-TW"/>
        </w:rPr>
      </w:pPr>
      <w:r w:rsidRPr="00BB059B">
        <w:rPr>
          <w:rFonts w:eastAsia="PMingLiU" w:cs="Tahoma"/>
          <w:b/>
          <w:szCs w:val="18"/>
          <w:lang w:eastAsia="zh-TW"/>
        </w:rPr>
        <w:t>若具備軟體保證範圍之客戶即將在</w:t>
      </w:r>
      <w:r w:rsidRPr="00BB059B">
        <w:rPr>
          <w:rFonts w:eastAsia="PMingLiU" w:cs="Tahoma"/>
          <w:b/>
          <w:szCs w:val="18"/>
          <w:lang w:eastAsia="zh-TW"/>
        </w:rPr>
        <w:t xml:space="preserve"> 2015 </w:t>
      </w:r>
      <w:r w:rsidRPr="00BB059B">
        <w:rPr>
          <w:rFonts w:eastAsia="PMingLiU" w:cs="Tahoma"/>
          <w:b/>
          <w:szCs w:val="18"/>
          <w:lang w:eastAsia="zh-TW"/>
        </w:rPr>
        <w:t>年</w:t>
      </w:r>
      <w:r w:rsidRPr="00BB059B">
        <w:rPr>
          <w:rFonts w:eastAsia="PMingLiU" w:cs="Tahoma"/>
          <w:b/>
          <w:szCs w:val="18"/>
          <w:lang w:eastAsia="zh-TW"/>
        </w:rPr>
        <w:t xml:space="preserve"> 4 </w:t>
      </w:r>
      <w:r w:rsidRPr="00BB059B">
        <w:rPr>
          <w:rFonts w:eastAsia="PMingLiU" w:cs="Tahoma"/>
          <w:b/>
          <w:szCs w:val="18"/>
          <w:lang w:eastAsia="zh-TW"/>
        </w:rPr>
        <w:t>月</w:t>
      </w:r>
      <w:r w:rsidRPr="00BB059B">
        <w:rPr>
          <w:rFonts w:eastAsia="PMingLiU" w:cs="Tahoma"/>
          <w:b/>
          <w:szCs w:val="18"/>
          <w:lang w:eastAsia="zh-TW"/>
        </w:rPr>
        <w:t xml:space="preserve"> 1 </w:t>
      </w:r>
      <w:r w:rsidRPr="00BB059B">
        <w:rPr>
          <w:rFonts w:eastAsia="PMingLiU" w:cs="Tahoma"/>
          <w:b/>
          <w:szCs w:val="18"/>
          <w:lang w:eastAsia="zh-TW"/>
        </w:rPr>
        <w:t>日當日或之後屆滿，其選擇不續約</w:t>
      </w:r>
    </w:p>
    <w:p w:rsidR="00A81E83" w:rsidRPr="00BB059B" w:rsidRDefault="00A81E83" w:rsidP="009C7505">
      <w:pPr>
        <w:tabs>
          <w:tab w:val="left" w:pos="720"/>
        </w:tabs>
        <w:ind w:left="720"/>
        <w:rPr>
          <w:rFonts w:eastAsia="PMingLiU" w:cs="Tahoma"/>
        </w:rPr>
      </w:pPr>
      <w:r w:rsidRPr="00BB059B">
        <w:rPr>
          <w:rFonts w:eastAsia="PMingLiU" w:cs="Tahoma"/>
        </w:rPr>
        <w:t>範圍將於</w:t>
      </w:r>
      <w:r w:rsidRPr="00BB059B">
        <w:rPr>
          <w:rFonts w:eastAsia="PMingLiU" w:cs="Tahoma"/>
        </w:rPr>
        <w:t xml:space="preserve"> 2015 </w:t>
      </w:r>
      <w:r w:rsidRPr="00BB059B">
        <w:rPr>
          <w:rFonts w:eastAsia="PMingLiU" w:cs="Tahoma"/>
        </w:rPr>
        <w:t>年</w:t>
      </w:r>
      <w:r w:rsidRPr="00BB059B">
        <w:rPr>
          <w:rFonts w:eastAsia="PMingLiU" w:cs="Tahoma"/>
        </w:rPr>
        <w:t xml:space="preserve"> 4 </w:t>
      </w:r>
      <w:r w:rsidRPr="00BB059B">
        <w:rPr>
          <w:rFonts w:eastAsia="PMingLiU" w:cs="Tahoma"/>
        </w:rPr>
        <w:t>月</w:t>
      </w:r>
      <w:r w:rsidRPr="00BB059B">
        <w:rPr>
          <w:rFonts w:eastAsia="PMingLiU" w:cs="Tahoma"/>
        </w:rPr>
        <w:t xml:space="preserve"> 1 </w:t>
      </w:r>
      <w:r w:rsidRPr="00BB059B">
        <w:rPr>
          <w:rFonts w:eastAsia="PMingLiU" w:cs="Tahoma"/>
        </w:rPr>
        <w:t>日當日或之後屆滿、且選擇買斷處理器使用權的</w:t>
      </w:r>
      <w:r w:rsidRPr="00BB059B">
        <w:rPr>
          <w:rFonts w:eastAsia="PMingLiU" w:cs="Tahoma"/>
          <w:color w:val="000000"/>
          <w:szCs w:val="18"/>
        </w:rPr>
        <w:t xml:space="preserve"> Enterprise Subscription </w:t>
      </w:r>
      <w:r w:rsidRPr="00BB059B">
        <w:rPr>
          <w:rFonts w:eastAsia="PMingLiU" w:cs="Tahoma"/>
          <w:szCs w:val="18"/>
        </w:rPr>
        <w:t>及</w:t>
      </w:r>
      <w:r w:rsidRPr="00BB059B">
        <w:rPr>
          <w:rFonts w:eastAsia="PMingLiU" w:cs="Tahoma"/>
          <w:szCs w:val="18"/>
        </w:rPr>
        <w:t xml:space="preserve"> Open</w:t>
      </w:r>
      <w:r w:rsidR="00933603">
        <w:rPr>
          <w:rFonts w:eastAsia="PMingLiU" w:cs="Tahoma"/>
          <w:szCs w:val="18"/>
        </w:rPr>
        <w:t> </w:t>
      </w:r>
      <w:r w:rsidRPr="00BB059B">
        <w:rPr>
          <w:rFonts w:eastAsia="PMingLiU" w:cs="Tahoma"/>
          <w:szCs w:val="18"/>
        </w:rPr>
        <w:t xml:space="preserve">Value Subscription </w:t>
      </w:r>
      <w:r w:rsidRPr="00BB059B">
        <w:rPr>
          <w:rFonts w:eastAsia="PMingLiU" w:cs="Tahoma"/>
          <w:color w:val="000000"/>
          <w:szCs w:val="18"/>
        </w:rPr>
        <w:t>客戶，和依合約取得永久使用權的任何其他客戶，將擁有下列選項：</w:t>
      </w:r>
    </w:p>
    <w:p w:rsidR="009C7505" w:rsidRPr="00BB059B" w:rsidRDefault="009C7505" w:rsidP="009C7505">
      <w:pPr>
        <w:tabs>
          <w:tab w:val="left" w:pos="720"/>
        </w:tabs>
        <w:ind w:left="720"/>
        <w:rPr>
          <w:rFonts w:eastAsia="PMingLiU" w:cs="Tahoma"/>
        </w:rPr>
      </w:pPr>
    </w:p>
    <w:p w:rsidR="00A81E83" w:rsidRPr="00BB059B" w:rsidRDefault="00A81E83" w:rsidP="009C7505">
      <w:pPr>
        <w:numPr>
          <w:ilvl w:val="2"/>
          <w:numId w:val="64"/>
        </w:numPr>
        <w:spacing w:after="60"/>
        <w:ind w:left="1440"/>
        <w:rPr>
          <w:rFonts w:eastAsia="PMingLiU" w:cs="Tahoma"/>
          <w:lang w:eastAsia="zh-TW"/>
        </w:rPr>
      </w:pPr>
      <w:r w:rsidRPr="00BB059B">
        <w:rPr>
          <w:rFonts w:eastAsia="PMingLiU" w:cs="Tahoma"/>
          <w:szCs w:val="18"/>
          <w:lang w:eastAsia="zh-TW"/>
        </w:rPr>
        <w:t>如本產品注意事項第一段所述，於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日以前取得之使用權為合格使用權，得依前述</w:t>
      </w:r>
      <w:r w:rsidR="00933603">
        <w:rPr>
          <w:rFonts w:eastAsia="PMingLiU" w:cs="Tahoma"/>
          <w:szCs w:val="18"/>
          <w:lang w:eastAsia="zh-TW"/>
        </w:rPr>
        <w:br/>
      </w:r>
      <w:r w:rsidRPr="00BB059B">
        <w:rPr>
          <w:rFonts w:eastAsia="PMingLiU" w:cs="Tahoma"/>
          <w:szCs w:val="18"/>
          <w:lang w:eastAsia="zh-TW"/>
        </w:rPr>
        <w:t>「若具備軟體保證範圍之客戶即將在</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日之前屆滿，其選擇不續約」小節所述條款，繼續使用</w:t>
      </w:r>
      <w:r w:rsidRPr="00BB059B">
        <w:rPr>
          <w:rFonts w:eastAsia="PMingLiU" w:cs="Tahoma"/>
          <w:szCs w:val="18"/>
          <w:lang w:eastAsia="zh-TW"/>
        </w:rPr>
        <w:t xml:space="preserve"> SQL Server 2012</w:t>
      </w:r>
      <w:r w:rsidRPr="00BB059B">
        <w:rPr>
          <w:rFonts w:eastAsia="PMingLiU" w:cs="Tahoma"/>
          <w:szCs w:val="18"/>
          <w:lang w:eastAsia="zh-TW"/>
        </w:rPr>
        <w:t>，而且</w:t>
      </w:r>
    </w:p>
    <w:p w:rsidR="00A81E83" w:rsidRPr="00BB059B" w:rsidRDefault="00A81E83" w:rsidP="009C7505">
      <w:pPr>
        <w:numPr>
          <w:ilvl w:val="2"/>
          <w:numId w:val="64"/>
        </w:numPr>
        <w:spacing w:after="60"/>
        <w:ind w:left="1440"/>
        <w:rPr>
          <w:rFonts w:eastAsia="PMingLiU" w:cs="Tahoma"/>
          <w:lang w:eastAsia="zh-TW"/>
        </w:rPr>
      </w:pPr>
      <w:r w:rsidRPr="00BB059B">
        <w:rPr>
          <w:rFonts w:eastAsia="PMingLiU" w:cs="Tahoma"/>
          <w:szCs w:val="18"/>
          <w:lang w:eastAsia="zh-TW"/>
        </w:rPr>
        <w:t>於</w:t>
      </w:r>
      <w:r w:rsidRPr="00BB059B">
        <w:rPr>
          <w:rFonts w:eastAsia="PMingLiU" w:cs="Tahoma"/>
          <w:szCs w:val="18"/>
          <w:lang w:eastAsia="zh-TW"/>
        </w:rPr>
        <w:t xml:space="preserve"> 2015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日以後取得之使用權，客戶處理器使用權的核心使用權同等權利即為四個</w:t>
      </w:r>
      <w:r w:rsidRPr="00BB059B">
        <w:rPr>
          <w:rFonts w:eastAsia="PMingLiU" w:cs="Tahoma"/>
          <w:szCs w:val="18"/>
          <w:lang w:eastAsia="zh-TW"/>
        </w:rPr>
        <w:t xml:space="preserve"> SQL Server 2012 Standard </w:t>
      </w:r>
      <w:r w:rsidRPr="00BB059B">
        <w:rPr>
          <w:rFonts w:eastAsia="PMingLiU" w:cs="Tahoma"/>
          <w:szCs w:val="18"/>
          <w:lang w:eastAsia="zh-TW"/>
        </w:rPr>
        <w:t>核心使用權。針對持續用於</w:t>
      </w:r>
      <w:r w:rsidRPr="00BB059B">
        <w:rPr>
          <w:rFonts w:eastAsia="PMingLiU" w:cs="Tahoma"/>
          <w:szCs w:val="18"/>
          <w:lang w:eastAsia="zh-TW"/>
        </w:rPr>
        <w:t xml:space="preserve"> SQL Server 2012 </w:t>
      </w:r>
      <w:r w:rsidRPr="00BB059B">
        <w:rPr>
          <w:rFonts w:eastAsia="PMingLiU" w:cs="Tahoma"/>
          <w:szCs w:val="18"/>
          <w:lang w:eastAsia="zh-TW"/>
        </w:rPr>
        <w:t>的處理器，每一處理器如需四個以上的核心使用權，客戶就必須取得額外的核心使用權。</w:t>
      </w:r>
    </w:p>
    <w:p w:rsidR="009C7505" w:rsidRPr="00BB059B" w:rsidRDefault="009C7505" w:rsidP="009C7505">
      <w:pPr>
        <w:ind w:left="1440"/>
        <w:rPr>
          <w:rFonts w:eastAsia="PMingLiU" w:cs="Tahoma"/>
          <w:lang w:eastAsia="zh-TW"/>
        </w:rPr>
      </w:pPr>
    </w:p>
    <w:p w:rsidR="009C7505" w:rsidRPr="00BB059B" w:rsidRDefault="00A81E83" w:rsidP="009C7505">
      <w:pPr>
        <w:spacing w:after="60"/>
        <w:ind w:left="720"/>
        <w:rPr>
          <w:rFonts w:eastAsia="PMingLiU" w:cs="Tahoma"/>
          <w:lang w:eastAsia="zh-TW"/>
        </w:rPr>
      </w:pPr>
      <w:r w:rsidRPr="00BB059B">
        <w:rPr>
          <w:rFonts w:eastAsia="PMingLiU" w:cs="Tahoma"/>
          <w:b/>
          <w:lang w:eastAsia="zh-TW"/>
        </w:rPr>
        <w:t>對於位在中華人民共和國且取得處理器使用權和</w:t>
      </w:r>
      <w:r w:rsidRPr="00BB059B">
        <w:rPr>
          <w:rFonts w:eastAsia="PMingLiU" w:cs="Tahoma"/>
          <w:b/>
          <w:lang w:eastAsia="zh-TW"/>
        </w:rPr>
        <w:t xml:space="preserve"> SQL Server 2008 R2 </w:t>
      </w:r>
      <w:r w:rsidRPr="00BB059B">
        <w:rPr>
          <w:rFonts w:eastAsia="PMingLiU" w:cs="Tahoma"/>
          <w:b/>
          <w:lang w:eastAsia="zh-TW"/>
        </w:rPr>
        <w:t>軟體保證的客戶</w:t>
      </w:r>
    </w:p>
    <w:p w:rsidR="001D7A2C" w:rsidRPr="00BB059B" w:rsidRDefault="00A81E83" w:rsidP="009C7505">
      <w:pPr>
        <w:ind w:left="720"/>
        <w:rPr>
          <w:rFonts w:eastAsia="PMingLiU" w:cs="Tahoma"/>
          <w:lang w:eastAsia="zh-TW"/>
        </w:rPr>
      </w:pPr>
      <w:r w:rsidRPr="00BB059B">
        <w:rPr>
          <w:rFonts w:eastAsia="PMingLiU" w:cs="Tahoma"/>
          <w:lang w:eastAsia="zh-TW"/>
        </w:rPr>
        <w:t>本產品清單注意事項中提到的</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4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日不適用。這些客戶的適用日期將分別是</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日和</w:t>
      </w:r>
      <w:r w:rsidRPr="00BB059B">
        <w:rPr>
          <w:rFonts w:eastAsia="PMingLiU" w:cs="Tahoma"/>
          <w:lang w:eastAsia="zh-TW"/>
        </w:rPr>
        <w:t xml:space="preserve"> 2015 </w:t>
      </w:r>
      <w:r w:rsidRPr="00BB059B">
        <w:rPr>
          <w:rFonts w:eastAsia="PMingLiU" w:cs="Tahoma"/>
          <w:lang w:eastAsia="zh-TW"/>
        </w:rPr>
        <w:t>年</w:t>
      </w:r>
      <w:r w:rsidRPr="00BB059B">
        <w:rPr>
          <w:rFonts w:eastAsia="PMingLiU" w:cs="Tahoma"/>
          <w:lang w:eastAsia="zh-TW"/>
        </w:rPr>
        <w:t xml:space="preserve"> 7 </w:t>
      </w:r>
      <w:r w:rsidRPr="00BB059B">
        <w:rPr>
          <w:rFonts w:eastAsia="PMingLiU" w:cs="Tahoma"/>
          <w:lang w:eastAsia="zh-TW"/>
        </w:rPr>
        <w:t>月</w:t>
      </w:r>
      <w:r w:rsidRPr="00BB059B">
        <w:rPr>
          <w:rFonts w:eastAsia="PMingLiU" w:cs="Tahoma"/>
          <w:lang w:eastAsia="zh-TW"/>
        </w:rPr>
        <w:t xml:space="preserve"> 1 </w:t>
      </w:r>
      <w:r w:rsidRPr="00BB059B">
        <w:rPr>
          <w:rFonts w:eastAsia="PMingLiU" w:cs="Tahoma"/>
          <w:lang w:eastAsia="zh-TW"/>
        </w:rPr>
        <w:t>日。</w:t>
      </w:r>
      <w:bookmarkStart w:id="1438" w:name="_821_SQL_Server®"/>
      <w:bookmarkEnd w:id="1393"/>
      <w:bookmarkEnd w:id="1394"/>
      <w:bookmarkEnd w:id="1395"/>
      <w:bookmarkEnd w:id="1396"/>
      <w:bookmarkEnd w:id="1438"/>
    </w:p>
    <w:p w:rsidR="009C7505" w:rsidRPr="00BB059B" w:rsidRDefault="009C7505" w:rsidP="009C7505">
      <w:pPr>
        <w:rPr>
          <w:rFonts w:eastAsia="PMingLiU" w:cs="Tahoma"/>
          <w:lang w:eastAsia="zh-TW"/>
        </w:rPr>
      </w:pPr>
    </w:p>
    <w:p w:rsidR="009C7505" w:rsidRPr="00BB059B" w:rsidRDefault="009C7505" w:rsidP="009C7505">
      <w:pPr>
        <w:rPr>
          <w:rFonts w:eastAsia="PMingLiU" w:cs="Tahoma"/>
          <w:lang w:eastAsia="zh-TW"/>
        </w:rPr>
      </w:pPr>
    </w:p>
    <w:p w:rsidR="00DD7307" w:rsidRPr="00BB059B" w:rsidRDefault="00DD7307">
      <w:pPr>
        <w:rPr>
          <w:rFonts w:eastAsia="PMingLiU" w:cs="Tahoma"/>
          <w:lang w:eastAsia="zh-TW"/>
        </w:rPr>
      </w:pPr>
      <w:bookmarkStart w:id="1439" w:name="Srv_72SysCtrConfigMgr07R2"/>
      <w:bookmarkStart w:id="1440" w:name="Srv_73SysCtrConfigMgr07R2"/>
      <w:bookmarkStart w:id="1441" w:name="Srv_76SysCtrConfigMgr07R2"/>
      <w:bookmarkStart w:id="1442" w:name="_Toc336338350"/>
      <w:bookmarkStart w:id="1443" w:name="Srv_89SysCtrConfigMgr07R3EndofLife"/>
      <w:r w:rsidRPr="00BB059B">
        <w:rPr>
          <w:rFonts w:eastAsia="PMingLiU" w:cs="Tahoma"/>
          <w:caps/>
          <w:color w:val="F66400"/>
          <w:sz w:val="22"/>
          <w:vertAlign w:val="superscript"/>
          <w:lang w:eastAsia="zh-TW"/>
        </w:rPr>
        <w:br w:type="page"/>
      </w:r>
    </w:p>
    <w:p w:rsidR="008A1A57" w:rsidRPr="00BB059B" w:rsidRDefault="00AD4C5F" w:rsidP="00EF5637">
      <w:pPr>
        <w:pStyle w:val="Heading3"/>
        <w:rPr>
          <w:rFonts w:ascii="Tahoma" w:eastAsia="PMingLiU" w:hAnsi="Tahoma" w:cs="Tahoma"/>
        </w:rPr>
      </w:pPr>
      <w:bookmarkStart w:id="1444" w:name="_81_System_Center_1"/>
      <w:bookmarkStart w:id="1445" w:name="_Toc345401895"/>
      <w:bookmarkEnd w:id="1444"/>
      <w:r w:rsidRPr="00BB059B">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2</w:t>
      </w:r>
      <w:bookmarkEnd w:id="1439"/>
      <w:bookmarkEnd w:id="1440"/>
      <w:bookmarkEnd w:id="1441"/>
      <w:r w:rsidR="00933603" w:rsidRPr="00BB059B">
        <w:rPr>
          <w:rFonts w:ascii="Tahoma" w:eastAsia="PMingLiU" w:hAnsi="Tahoma" w:cs="Tahoma"/>
          <w:color w:val="F66400"/>
          <w:sz w:val="22"/>
        </w:rPr>
        <w:t xml:space="preserve"> </w:t>
      </w:r>
      <w:r w:rsidRPr="00BB059B">
        <w:rPr>
          <w:rFonts w:ascii="Tahoma" w:eastAsia="PMingLiU" w:hAnsi="Tahoma" w:cs="Tahoma"/>
          <w:color w:val="F66400"/>
          <w:sz w:val="22"/>
        </w:rPr>
        <w:t xml:space="preserve">System Center Configuration Manager 2007 R3 – </w:t>
      </w:r>
      <w:r w:rsidRPr="00BB059B">
        <w:rPr>
          <w:rFonts w:ascii="Tahoma" w:eastAsia="PMingLiU" w:hAnsi="Tahoma" w:cs="Tahoma"/>
          <w:color w:val="F66400"/>
          <w:sz w:val="22"/>
        </w:rPr>
        <w:t>管理伺服器和伺服器管理使用權</w:t>
      </w:r>
      <w:bookmarkEnd w:id="1442"/>
      <w:bookmarkEnd w:id="1445"/>
    </w:p>
    <w:bookmarkEnd w:id="1443"/>
    <w:p w:rsidR="008A1A57" w:rsidRPr="00BB059B" w:rsidRDefault="008A1A57" w:rsidP="009C7505">
      <w:pPr>
        <w:ind w:left="720"/>
        <w:contextualSpacing/>
        <w:rPr>
          <w:rFonts w:eastAsia="PMingLiU" w:cs="Tahoma"/>
        </w:rPr>
      </w:pPr>
    </w:p>
    <w:p w:rsidR="008A1A57" w:rsidRPr="00BB059B" w:rsidRDefault="008A1A57" w:rsidP="009C7505">
      <w:pPr>
        <w:ind w:left="720"/>
        <w:rPr>
          <w:rFonts w:eastAsia="PMingLiU" w:cs="Tahoma"/>
        </w:rPr>
      </w:pPr>
      <w:r w:rsidRPr="00BB059B">
        <w:rPr>
          <w:rFonts w:eastAsia="PMingLiU" w:cs="Tahoma"/>
          <w:color w:val="000000"/>
          <w:szCs w:val="24"/>
        </w:rPr>
        <w:t>這些產品處於生命週期終止日</w:t>
      </w:r>
      <w:r w:rsidRPr="00BB059B">
        <w:rPr>
          <w:rFonts w:eastAsia="PMingLiU" w:cs="Tahoma"/>
          <w:color w:val="000000"/>
          <w:szCs w:val="24"/>
        </w:rPr>
        <w:t xml:space="preserve"> (EOL) </w:t>
      </w:r>
      <w:r w:rsidRPr="00BB059B">
        <w:rPr>
          <w:rFonts w:eastAsia="PMingLiU" w:cs="Tahoma"/>
          <w:color w:val="000000"/>
          <w:szCs w:val="24"/>
        </w:rPr>
        <w:t>狀態且無法再提供。</w:t>
      </w:r>
    </w:p>
    <w:p w:rsidR="009C7505" w:rsidRPr="00BB059B" w:rsidRDefault="009C7505" w:rsidP="009C7505">
      <w:pPr>
        <w:ind w:left="720"/>
        <w:rPr>
          <w:rFonts w:eastAsia="PMingLiU" w:cs="Tahoma"/>
        </w:rPr>
      </w:pPr>
    </w:p>
    <w:p w:rsidR="008A1A57" w:rsidRPr="00BB059B" w:rsidRDefault="008A1A57" w:rsidP="009C7505">
      <w:pPr>
        <w:adjustRightInd w:val="0"/>
        <w:spacing w:after="60"/>
        <w:ind w:left="720"/>
        <w:textAlignment w:val="baseline"/>
        <w:rPr>
          <w:rFonts w:eastAsia="PMingLiU" w:cs="Tahoma"/>
        </w:rPr>
      </w:pPr>
      <w:r w:rsidRPr="00BB059B">
        <w:rPr>
          <w:rFonts w:eastAsia="PMingLiU" w:cs="Tahoma"/>
          <w:b/>
          <w:szCs w:val="20"/>
        </w:rPr>
        <w:t>單次</w:t>
      </w:r>
      <w:r w:rsidRPr="00BB059B">
        <w:rPr>
          <w:rFonts w:eastAsia="PMingLiU" w:cs="Tahoma"/>
          <w:b/>
          <w:szCs w:val="20"/>
        </w:rPr>
        <w:t xml:space="preserve"> System Center 2012 </w:t>
      </w:r>
      <w:r w:rsidRPr="00BB059B">
        <w:rPr>
          <w:rFonts w:eastAsia="PMingLiU" w:cs="Tahoma"/>
          <w:b/>
          <w:szCs w:val="20"/>
        </w:rPr>
        <w:t>轉換使用權授與之詳細資料</w:t>
      </w:r>
    </w:p>
    <w:p w:rsidR="008A1A57" w:rsidRPr="00BB059B" w:rsidRDefault="008A1A57" w:rsidP="009C7505">
      <w:pPr>
        <w:adjustRightInd w:val="0"/>
        <w:ind w:left="720"/>
        <w:textAlignment w:val="baseline"/>
        <w:rPr>
          <w:rFonts w:eastAsia="PMingLiU" w:cs="Tahoma"/>
        </w:rPr>
      </w:pPr>
      <w:r w:rsidRPr="00BB059B">
        <w:rPr>
          <w:rFonts w:eastAsia="PMingLiU" w:cs="Tahoma"/>
        </w:rPr>
        <w:t>如需轉換使用權之授與的詳細資料，請參閱</w:t>
      </w:r>
      <w:r w:rsidRPr="00BB059B">
        <w:rPr>
          <w:rFonts w:eastAsia="PMingLiU" w:cs="Tahoma"/>
        </w:rPr>
        <w:t xml:space="preserve"> System Center 2012 </w:t>
      </w:r>
      <w:r w:rsidRPr="00BB059B">
        <w:rPr>
          <w:rFonts w:eastAsia="PMingLiU" w:cs="Tahoma"/>
        </w:rPr>
        <w:t>優惠方案上的產品注意事項。</w:t>
      </w:r>
    </w:p>
    <w:p w:rsidR="00023FE7" w:rsidRPr="00BB059B" w:rsidRDefault="00023FE7" w:rsidP="009C7505">
      <w:pPr>
        <w:rPr>
          <w:rFonts w:eastAsia="PMingLiU" w:cs="Tahoma"/>
        </w:rPr>
      </w:pPr>
    </w:p>
    <w:p w:rsidR="009C7505" w:rsidRPr="00BB059B" w:rsidRDefault="009C7505" w:rsidP="009C7505">
      <w:pPr>
        <w:rPr>
          <w:rFonts w:eastAsia="PMingLiU" w:cs="Tahoma"/>
        </w:rPr>
      </w:pPr>
    </w:p>
    <w:p w:rsidR="00F75701" w:rsidRPr="00814086" w:rsidRDefault="00AD4C5F" w:rsidP="00814086">
      <w:pPr>
        <w:pStyle w:val="Heading3"/>
        <w:rPr>
          <w:rFonts w:ascii="Tahoma" w:eastAsia="PMingLiU" w:hAnsi="Tahoma" w:cs="Tahoma"/>
          <w:color w:val="F66400"/>
          <w:sz w:val="22"/>
        </w:rPr>
      </w:pPr>
      <w:bookmarkStart w:id="1446" w:name="_82_System_Center_1"/>
      <w:bookmarkStart w:id="1447" w:name="Srv_94SystemsCenterDataProEtalEndofLife"/>
      <w:bookmarkStart w:id="1448" w:name="Srv_94SystemsCenterDataProEtal"/>
      <w:bookmarkStart w:id="1449" w:name="Srv_82SysCtrDataProMgr07StdSvrMgmtML"/>
      <w:bookmarkStart w:id="1450" w:name="Srv_78SysCtrDataProMgr07StdSvrMgmtML"/>
      <w:bookmarkStart w:id="1451" w:name="Srv_79SysCtrDataProMgr07StdSvrMgmtML"/>
      <w:bookmarkEnd w:id="1446"/>
      <w:r w:rsidRPr="00814086">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3</w:t>
      </w:r>
      <w:r w:rsidR="00E03D05" w:rsidRPr="005D2779">
        <w:rPr>
          <w:rFonts w:ascii="Tahoma" w:eastAsia="PMingLiU" w:hAnsi="Tahoma" w:cs="Tahoma"/>
          <w:caps/>
          <w:color w:val="F66400"/>
          <w:sz w:val="22"/>
        </w:rPr>
        <w:t xml:space="preserve"> </w:t>
      </w:r>
      <w:r w:rsidRPr="00814086">
        <w:rPr>
          <w:rFonts w:ascii="Tahoma" w:eastAsia="PMingLiU" w:hAnsi="Tahoma" w:cs="Tahoma"/>
          <w:color w:val="F66400"/>
          <w:sz w:val="22"/>
        </w:rPr>
        <w:t xml:space="preserve">System Center Data Protection Manager 2010 – </w:t>
      </w:r>
      <w:r w:rsidRPr="00814086">
        <w:rPr>
          <w:rFonts w:ascii="Tahoma" w:eastAsia="PMingLiU" w:hAnsi="Tahoma" w:cs="Tahoma"/>
          <w:color w:val="F66400"/>
          <w:sz w:val="22"/>
        </w:rPr>
        <w:t>用戶端管理及伺服器管理使用權</w:t>
      </w:r>
      <w:bookmarkEnd w:id="1447"/>
    </w:p>
    <w:p w:rsidR="00F75701" w:rsidRPr="00BB059B" w:rsidRDefault="00F75701" w:rsidP="00602EF4">
      <w:pPr>
        <w:ind w:left="720"/>
        <w:rPr>
          <w:rFonts w:eastAsia="PMingLiU" w:cs="Tahoma"/>
        </w:rPr>
      </w:pPr>
    </w:p>
    <w:p w:rsidR="00F75701" w:rsidRPr="00BB059B" w:rsidRDefault="00F75701" w:rsidP="00602EF4">
      <w:pPr>
        <w:ind w:left="720"/>
        <w:rPr>
          <w:rFonts w:eastAsia="PMingLiU" w:cs="Tahoma"/>
        </w:rPr>
      </w:pPr>
      <w:r w:rsidRPr="00BB059B">
        <w:rPr>
          <w:rFonts w:eastAsia="PMingLiU" w:cs="Tahoma"/>
        </w:rPr>
        <w:t>這些產品處於生命週期終止日</w:t>
      </w:r>
      <w:r w:rsidRPr="00BB059B">
        <w:rPr>
          <w:rFonts w:eastAsia="PMingLiU" w:cs="Tahoma"/>
        </w:rPr>
        <w:t xml:space="preserve"> (EOL) </w:t>
      </w:r>
      <w:r w:rsidRPr="00BB059B">
        <w:rPr>
          <w:rFonts w:eastAsia="PMingLiU" w:cs="Tahoma"/>
        </w:rPr>
        <w:t>狀態且無法再提供。</w:t>
      </w:r>
    </w:p>
    <w:p w:rsidR="00F75701" w:rsidRPr="00BB059B" w:rsidRDefault="00F75701" w:rsidP="00602EF4">
      <w:pPr>
        <w:ind w:left="720"/>
        <w:rPr>
          <w:rFonts w:eastAsia="PMingLiU" w:cs="Tahoma"/>
        </w:rPr>
      </w:pPr>
    </w:p>
    <w:p w:rsidR="00F75701" w:rsidRPr="00BB059B" w:rsidRDefault="00F75701" w:rsidP="00602EF4">
      <w:pPr>
        <w:adjustRightInd w:val="0"/>
        <w:spacing w:after="60"/>
        <w:ind w:left="720"/>
        <w:textAlignment w:val="baseline"/>
        <w:rPr>
          <w:rFonts w:eastAsia="PMingLiU" w:cs="Tahoma"/>
        </w:rPr>
      </w:pPr>
      <w:r w:rsidRPr="00BB059B">
        <w:rPr>
          <w:rFonts w:eastAsia="PMingLiU" w:cs="Tahoma"/>
          <w:b/>
          <w:szCs w:val="20"/>
        </w:rPr>
        <w:t>單次</w:t>
      </w:r>
      <w:r w:rsidRPr="00BB059B">
        <w:rPr>
          <w:rFonts w:eastAsia="PMingLiU" w:cs="Tahoma"/>
          <w:b/>
          <w:szCs w:val="20"/>
        </w:rPr>
        <w:t xml:space="preserve"> System Center 2012 </w:t>
      </w:r>
      <w:r w:rsidRPr="00BB059B">
        <w:rPr>
          <w:rFonts w:eastAsia="PMingLiU" w:cs="Tahoma"/>
          <w:b/>
          <w:szCs w:val="20"/>
        </w:rPr>
        <w:t>轉換使用權授與之詳細資料</w:t>
      </w:r>
    </w:p>
    <w:p w:rsidR="00F75701" w:rsidRPr="00BB059B" w:rsidRDefault="00F75701" w:rsidP="00602EF4">
      <w:pPr>
        <w:ind w:left="720"/>
        <w:rPr>
          <w:rFonts w:eastAsia="PMingLiU" w:cs="Tahoma"/>
        </w:rPr>
      </w:pPr>
      <w:r w:rsidRPr="00BB059B">
        <w:rPr>
          <w:rFonts w:eastAsia="PMingLiU" w:cs="Tahoma"/>
        </w:rPr>
        <w:t>如需轉換使用權之授與的詳細資料，請參閱</w:t>
      </w:r>
      <w:r w:rsidRPr="00BB059B">
        <w:rPr>
          <w:rFonts w:eastAsia="PMingLiU" w:cs="Tahoma"/>
        </w:rPr>
        <w:t xml:space="preserve"> System Center 2012 </w:t>
      </w:r>
      <w:r w:rsidRPr="00BB059B">
        <w:rPr>
          <w:rFonts w:eastAsia="PMingLiU" w:cs="Tahoma"/>
        </w:rPr>
        <w:t>優惠方案上的產品注意事項。</w:t>
      </w:r>
    </w:p>
    <w:bookmarkEnd w:id="1448"/>
    <w:p w:rsidR="000B7662" w:rsidRPr="00BB059B" w:rsidRDefault="000B7662" w:rsidP="00602EF4">
      <w:pPr>
        <w:rPr>
          <w:rFonts w:eastAsia="PMingLiU" w:cs="Tahoma"/>
        </w:rPr>
      </w:pPr>
    </w:p>
    <w:p w:rsidR="00602EF4" w:rsidRPr="00BB059B" w:rsidRDefault="00602EF4" w:rsidP="00602EF4">
      <w:pPr>
        <w:rPr>
          <w:rFonts w:eastAsia="PMingLiU" w:cs="Tahoma"/>
        </w:rPr>
      </w:pPr>
    </w:p>
    <w:p w:rsidR="00023FE7" w:rsidRPr="00BB059B" w:rsidRDefault="00AD4C5F" w:rsidP="0037081F">
      <w:pPr>
        <w:pStyle w:val="Heading3"/>
        <w:rPr>
          <w:rFonts w:ascii="Tahoma" w:eastAsia="PMingLiU" w:hAnsi="Tahoma" w:cs="Tahoma"/>
        </w:rPr>
      </w:pPr>
      <w:bookmarkStart w:id="1452" w:name="_79_System_Center"/>
      <w:bookmarkStart w:id="1453" w:name="_Toc336338351"/>
      <w:bookmarkStart w:id="1454" w:name="_Toc345401896"/>
      <w:bookmarkStart w:id="1455" w:name="Srv_79SystemCenterEssentials07"/>
      <w:bookmarkStart w:id="1456" w:name="Srv_80SystemCenterEssentials07"/>
      <w:bookmarkStart w:id="1457" w:name="Srv_83SystemCenterEssentials07"/>
      <w:bookmarkEnd w:id="1449"/>
      <w:bookmarkEnd w:id="1450"/>
      <w:bookmarkEnd w:id="1451"/>
      <w:bookmarkEnd w:id="1452"/>
      <w:r w:rsidRPr="00BB059B">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4</w:t>
      </w:r>
      <w:r w:rsidRPr="00BB059B">
        <w:rPr>
          <w:rFonts w:ascii="Tahoma" w:eastAsia="PMingLiU" w:hAnsi="Tahoma" w:cs="Tahoma"/>
          <w:color w:val="F66400"/>
          <w:sz w:val="22"/>
        </w:rPr>
        <w:t xml:space="preserve"> System Center Essentials 2010</w:t>
      </w:r>
      <w:bookmarkEnd w:id="1453"/>
      <w:bookmarkEnd w:id="1454"/>
    </w:p>
    <w:bookmarkEnd w:id="1455"/>
    <w:bookmarkEnd w:id="1456"/>
    <w:bookmarkEnd w:id="1457"/>
    <w:p w:rsidR="00023FE7" w:rsidRPr="00BB059B" w:rsidRDefault="00023FE7" w:rsidP="0037081F">
      <w:pPr>
        <w:ind w:hanging="200"/>
        <w:rPr>
          <w:rFonts w:eastAsia="PMingLiU" w:cs="Tahoma"/>
        </w:rPr>
      </w:pPr>
    </w:p>
    <w:p w:rsidR="00CE2BD2" w:rsidRPr="00BB059B" w:rsidRDefault="00CE2BD2" w:rsidP="00602EF4">
      <w:pPr>
        <w:spacing w:after="60"/>
        <w:ind w:left="720"/>
        <w:rPr>
          <w:rFonts w:eastAsia="PMingLiU" w:cs="Tahoma"/>
        </w:rPr>
      </w:pPr>
      <w:r w:rsidRPr="00BB059B">
        <w:rPr>
          <w:rFonts w:eastAsia="PMingLiU" w:cs="Tahoma"/>
          <w:b/>
          <w:color w:val="000000"/>
          <w:szCs w:val="20"/>
        </w:rPr>
        <w:t>從</w:t>
      </w:r>
      <w:r w:rsidRPr="00BB059B">
        <w:rPr>
          <w:rFonts w:eastAsia="PMingLiU" w:cs="Tahoma"/>
          <w:b/>
          <w:color w:val="000000"/>
          <w:szCs w:val="20"/>
        </w:rPr>
        <w:t xml:space="preserve"> System Center Essentials 2007 (SCE 2007) </w:t>
      </w:r>
      <w:r w:rsidRPr="00BB059B">
        <w:rPr>
          <w:rFonts w:eastAsia="PMingLiU" w:cs="Tahoma"/>
          <w:b/>
          <w:color w:val="000000"/>
          <w:szCs w:val="20"/>
        </w:rPr>
        <w:t>到</w:t>
      </w:r>
      <w:r w:rsidRPr="00BB059B">
        <w:rPr>
          <w:rFonts w:eastAsia="PMingLiU" w:cs="Tahoma"/>
          <w:b/>
          <w:color w:val="000000"/>
          <w:szCs w:val="20"/>
        </w:rPr>
        <w:t xml:space="preserve"> System Center Essentials 2010 (SCE 2010) </w:t>
      </w:r>
      <w:r w:rsidR="00933603">
        <w:rPr>
          <w:rFonts w:eastAsia="PMingLiU" w:cs="Tahoma"/>
          <w:b/>
          <w:color w:val="000000"/>
          <w:szCs w:val="20"/>
        </w:rPr>
        <w:br/>
      </w:r>
      <w:r w:rsidRPr="00BB059B">
        <w:rPr>
          <w:rFonts w:eastAsia="PMingLiU" w:cs="Tahoma"/>
          <w:b/>
          <w:color w:val="000000"/>
          <w:szCs w:val="20"/>
        </w:rPr>
        <w:t>的移轉路徑</w:t>
      </w:r>
    </w:p>
    <w:p w:rsidR="00CE2BD2" w:rsidRPr="00BB059B" w:rsidRDefault="00CE2BD2" w:rsidP="0037081F">
      <w:pPr>
        <w:ind w:left="720"/>
        <w:rPr>
          <w:rFonts w:eastAsia="PMingLiU" w:cs="Tahoma"/>
        </w:rPr>
      </w:pPr>
      <w:r w:rsidRPr="00BB059B">
        <w:rPr>
          <w:rFonts w:eastAsia="PMingLiU" w:cs="Tahoma"/>
          <w:color w:val="000000"/>
          <w:szCs w:val="20"/>
        </w:rPr>
        <w:t>有了</w:t>
      </w:r>
      <w:r w:rsidRPr="00BB059B">
        <w:rPr>
          <w:rFonts w:eastAsia="PMingLiU" w:cs="Tahoma"/>
          <w:color w:val="000000"/>
          <w:szCs w:val="20"/>
        </w:rPr>
        <w:t xml:space="preserve"> System Center Essentials 2010 (SCE 2010) </w:t>
      </w:r>
      <w:r w:rsidRPr="00BB059B">
        <w:rPr>
          <w:rFonts w:eastAsia="PMingLiU" w:cs="Tahoma"/>
          <w:color w:val="000000"/>
          <w:szCs w:val="20"/>
        </w:rPr>
        <w:t>發行，　貴用戶必須單獨訂購及取得　貴用戶之軟體使用權及用戶端</w:t>
      </w:r>
      <w:r w:rsidRPr="00BB059B">
        <w:rPr>
          <w:rFonts w:eastAsia="PMingLiU" w:cs="Tahoma"/>
          <w:color w:val="000000"/>
          <w:szCs w:val="20"/>
        </w:rPr>
        <w:t>/</w:t>
      </w:r>
      <w:r w:rsidRPr="00BB059B">
        <w:rPr>
          <w:rFonts w:eastAsia="PMingLiU" w:cs="Tahoma"/>
          <w:color w:val="000000"/>
          <w:szCs w:val="20"/>
        </w:rPr>
        <w:t>伺服器管理使用權。接下來，本公司將僅提供</w:t>
      </w:r>
      <w:r w:rsidRPr="00BB059B">
        <w:rPr>
          <w:rFonts w:eastAsia="PMingLiU" w:cs="Tahoma"/>
          <w:color w:val="000000"/>
          <w:szCs w:val="20"/>
        </w:rPr>
        <w:t xml:space="preserve"> SCE 2010 (w/o SQL Server 2008 Technology)</w:t>
      </w:r>
      <w:r w:rsidRPr="00BB059B">
        <w:rPr>
          <w:rFonts w:eastAsia="PMingLiU" w:cs="Tahoma"/>
          <w:color w:val="000000"/>
          <w:szCs w:val="20"/>
        </w:rPr>
        <w:t>、</w:t>
      </w:r>
      <w:r w:rsidR="00933603">
        <w:rPr>
          <w:rFonts w:eastAsia="PMingLiU" w:cs="Tahoma"/>
          <w:color w:val="000000"/>
          <w:szCs w:val="20"/>
        </w:rPr>
        <w:br/>
      </w:r>
      <w:r w:rsidRPr="00BB059B">
        <w:rPr>
          <w:rFonts w:eastAsia="PMingLiU" w:cs="Tahoma"/>
          <w:color w:val="000000"/>
          <w:szCs w:val="20"/>
        </w:rPr>
        <w:t>SCE 2010 with SQL Server 2008 Technology</w:t>
      </w:r>
      <w:r w:rsidRPr="00BB059B">
        <w:rPr>
          <w:rFonts w:eastAsia="PMingLiU" w:cs="Tahoma"/>
          <w:color w:val="000000"/>
          <w:szCs w:val="20"/>
        </w:rPr>
        <w:t>、</w:t>
      </w:r>
      <w:r w:rsidRPr="00BB059B">
        <w:rPr>
          <w:rFonts w:eastAsia="PMingLiU" w:cs="Tahoma"/>
          <w:color w:val="000000"/>
          <w:szCs w:val="20"/>
        </w:rPr>
        <w:t xml:space="preserve">SCE 2010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及</w:t>
      </w:r>
      <w:r w:rsidRPr="00BB059B">
        <w:rPr>
          <w:rFonts w:eastAsia="PMingLiU" w:cs="Tahoma"/>
          <w:color w:val="000000"/>
          <w:szCs w:val="20"/>
        </w:rPr>
        <w:t xml:space="preserve"> SCE 2010 </w:t>
      </w:r>
      <w:r w:rsidRPr="00BB059B">
        <w:rPr>
          <w:rFonts w:eastAsia="PMingLiU" w:cs="Tahoma"/>
          <w:color w:val="000000"/>
          <w:szCs w:val="20"/>
        </w:rPr>
        <w:t>伺服器</w:t>
      </w:r>
      <w:r w:rsidRPr="00BB059B">
        <w:rPr>
          <w:rFonts w:eastAsia="PMingLiU" w:cs="Tahoma"/>
          <w:color w:val="000000"/>
          <w:szCs w:val="20"/>
        </w:rPr>
        <w:t xml:space="preserve"> ML </w:t>
      </w:r>
      <w:r w:rsidRPr="00BB059B">
        <w:rPr>
          <w:rFonts w:eastAsia="PMingLiU" w:cs="Tahoma"/>
          <w:color w:val="000000"/>
          <w:szCs w:val="20"/>
        </w:rPr>
        <w:t>的個別使用權。</w:t>
      </w:r>
    </w:p>
    <w:p w:rsidR="00CE2BD2" w:rsidRPr="00BB059B" w:rsidRDefault="00CE2BD2" w:rsidP="0037081F">
      <w:pPr>
        <w:ind w:left="720"/>
        <w:rPr>
          <w:rFonts w:eastAsia="PMingLiU" w:cs="Tahoma"/>
        </w:rPr>
      </w:pPr>
    </w:p>
    <w:p w:rsidR="00CE2BD2" w:rsidRPr="00BB059B" w:rsidRDefault="00CE2BD2" w:rsidP="0037081F">
      <w:pPr>
        <w:ind w:left="720"/>
        <w:rPr>
          <w:rFonts w:eastAsia="PMingLiU" w:cs="Tahoma"/>
          <w:lang w:eastAsia="zh-TW"/>
        </w:rPr>
      </w:pPr>
      <w:r w:rsidRPr="00BB059B">
        <w:rPr>
          <w:rFonts w:eastAsia="PMingLiU" w:cs="Tahoma"/>
          <w:color w:val="000000"/>
          <w:szCs w:val="20"/>
          <w:lang w:eastAsia="zh-TW"/>
        </w:rPr>
        <w:t>已同時取得伺服器軟體使用權及用戶端</w:t>
      </w:r>
      <w:r w:rsidRPr="00BB059B">
        <w:rPr>
          <w:rFonts w:eastAsia="PMingLiU" w:cs="Tahoma"/>
          <w:color w:val="000000"/>
          <w:szCs w:val="20"/>
          <w:lang w:eastAsia="zh-TW"/>
        </w:rPr>
        <w:t>/</w:t>
      </w:r>
      <w:r w:rsidRPr="00BB059B">
        <w:rPr>
          <w:rFonts w:eastAsia="PMingLiU" w:cs="Tahoma"/>
          <w:color w:val="000000"/>
          <w:szCs w:val="20"/>
          <w:lang w:eastAsia="zh-TW"/>
        </w:rPr>
        <w:t>伺服器管理使用權、且自</w:t>
      </w:r>
      <w:r w:rsidRPr="00BB059B">
        <w:rPr>
          <w:rFonts w:eastAsia="PMingLiU" w:cs="Tahoma"/>
          <w:color w:val="000000"/>
          <w:szCs w:val="20"/>
          <w:lang w:eastAsia="zh-TW"/>
        </w:rPr>
        <w:t xml:space="preserve"> 2010 </w:t>
      </w:r>
      <w:r w:rsidRPr="00BB059B">
        <w:rPr>
          <w:rFonts w:eastAsia="PMingLiU" w:cs="Tahoma"/>
          <w:color w:val="000000"/>
          <w:szCs w:val="20"/>
          <w:lang w:eastAsia="zh-TW"/>
        </w:rPr>
        <w:t>年</w:t>
      </w:r>
      <w:r w:rsidRPr="00BB059B">
        <w:rPr>
          <w:rFonts w:eastAsia="PMingLiU" w:cs="Tahoma"/>
          <w:color w:val="000000"/>
          <w:szCs w:val="20"/>
          <w:lang w:eastAsia="zh-TW"/>
        </w:rPr>
        <w:t xml:space="preserve"> 6 </w:t>
      </w:r>
      <w:r w:rsidRPr="00BB059B">
        <w:rPr>
          <w:rFonts w:eastAsia="PMingLiU" w:cs="Tahoma"/>
          <w:color w:val="000000"/>
          <w:szCs w:val="20"/>
          <w:lang w:eastAsia="zh-TW"/>
        </w:rPr>
        <w:t>月</w:t>
      </w:r>
      <w:r w:rsidRPr="00BB059B">
        <w:rPr>
          <w:rFonts w:eastAsia="PMingLiU" w:cs="Tahoma"/>
          <w:color w:val="000000"/>
          <w:szCs w:val="20"/>
          <w:lang w:eastAsia="zh-TW"/>
        </w:rPr>
        <w:t xml:space="preserve"> 1 </w:t>
      </w:r>
      <w:r w:rsidRPr="00BB059B">
        <w:rPr>
          <w:rFonts w:eastAsia="PMingLiU" w:cs="Tahoma"/>
          <w:color w:val="000000"/>
          <w:szCs w:val="20"/>
          <w:lang w:eastAsia="zh-TW"/>
        </w:rPr>
        <w:t>日或之後針對該些使用權具備有效軟體保證範圍之客戶，得升級該些使用權，如下所示：</w:t>
      </w:r>
    </w:p>
    <w:p w:rsidR="00CE2BD2" w:rsidRPr="00BB059B" w:rsidRDefault="00CE2BD2" w:rsidP="00CE2BD2">
      <w:pPr>
        <w:ind w:left="720"/>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360"/>
        <w:gridCol w:w="3960"/>
      </w:tblGrid>
      <w:tr w:rsidR="00CE2BD2" w:rsidRPr="00BB059B" w:rsidTr="00933603">
        <w:tc>
          <w:tcPr>
            <w:tcW w:w="4360" w:type="dxa"/>
            <w:tcBorders>
              <w:top w:val="single" w:sz="4" w:space="0" w:color="000000"/>
              <w:bottom w:val="single" w:sz="6" w:space="0" w:color="000000"/>
            </w:tcBorders>
            <w:shd w:val="clear" w:color="auto" w:fill="FABF8F"/>
          </w:tcPr>
          <w:p w:rsidR="00CE2BD2" w:rsidRPr="00BB059B" w:rsidRDefault="00CE2BD2" w:rsidP="0076704E">
            <w:pPr>
              <w:jc w:val="center"/>
              <w:rPr>
                <w:rFonts w:eastAsia="PMingLiU" w:cs="Tahoma"/>
                <w:b/>
                <w:color w:val="000000"/>
                <w:szCs w:val="20"/>
              </w:rPr>
            </w:pPr>
            <w:r w:rsidRPr="00BB059B">
              <w:rPr>
                <w:rFonts w:eastAsia="PMingLiU" w:cs="Tahoma"/>
                <w:b/>
                <w:color w:val="000000"/>
                <w:szCs w:val="20"/>
              </w:rPr>
              <w:t xml:space="preserve">SCE 2007 </w:t>
            </w:r>
            <w:r w:rsidRPr="00BB059B">
              <w:rPr>
                <w:rFonts w:eastAsia="PMingLiU" w:cs="Tahoma"/>
                <w:b/>
                <w:color w:val="000000"/>
                <w:szCs w:val="20"/>
              </w:rPr>
              <w:t>使用權</w:t>
            </w:r>
          </w:p>
        </w:tc>
        <w:tc>
          <w:tcPr>
            <w:tcW w:w="3960" w:type="dxa"/>
            <w:tcBorders>
              <w:top w:val="single" w:sz="4" w:space="0" w:color="000000"/>
              <w:bottom w:val="single" w:sz="6" w:space="0" w:color="000000"/>
            </w:tcBorders>
            <w:shd w:val="clear" w:color="auto" w:fill="FABF8F"/>
          </w:tcPr>
          <w:p w:rsidR="00CE2BD2" w:rsidRPr="00BB059B" w:rsidRDefault="00CE2BD2" w:rsidP="0076704E">
            <w:pPr>
              <w:jc w:val="center"/>
              <w:rPr>
                <w:rFonts w:eastAsia="PMingLiU" w:cs="Tahoma"/>
                <w:b/>
                <w:color w:val="000000"/>
                <w:szCs w:val="20"/>
              </w:rPr>
            </w:pPr>
            <w:r w:rsidRPr="00BB059B">
              <w:rPr>
                <w:rFonts w:eastAsia="PMingLiU" w:cs="Tahoma"/>
                <w:b/>
                <w:color w:val="000000"/>
                <w:szCs w:val="20"/>
              </w:rPr>
              <w:t>移轉至</w:t>
            </w:r>
            <w:r w:rsidRPr="00BB059B">
              <w:rPr>
                <w:rFonts w:eastAsia="PMingLiU" w:cs="Tahoma"/>
                <w:b/>
                <w:color w:val="000000"/>
                <w:szCs w:val="20"/>
              </w:rPr>
              <w:t xml:space="preserve"> SCE 2010 </w:t>
            </w:r>
            <w:r w:rsidRPr="00BB059B">
              <w:rPr>
                <w:rFonts w:eastAsia="PMingLiU" w:cs="Tahoma"/>
                <w:b/>
                <w:color w:val="000000"/>
                <w:szCs w:val="20"/>
              </w:rPr>
              <w:t>使用權</w:t>
            </w:r>
          </w:p>
        </w:tc>
      </w:tr>
      <w:tr w:rsidR="00CE2BD2" w:rsidRPr="00BB059B" w:rsidTr="00933603">
        <w:tc>
          <w:tcPr>
            <w:tcW w:w="4360" w:type="dxa"/>
            <w:tcBorders>
              <w:top w:val="single" w:sz="6" w:space="0" w:color="000000"/>
            </w:tcBorders>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SCE 2007 (</w:t>
            </w:r>
            <w:r w:rsidRPr="00BB059B">
              <w:rPr>
                <w:rFonts w:eastAsia="PMingLiU" w:cs="Tahoma"/>
                <w:color w:val="000000"/>
                <w:szCs w:val="20"/>
              </w:rPr>
              <w:t>含</w:t>
            </w:r>
            <w:r w:rsidRPr="00BB059B">
              <w:rPr>
                <w:rFonts w:eastAsia="PMingLiU" w:cs="Tahoma"/>
                <w:color w:val="000000"/>
                <w:szCs w:val="20"/>
              </w:rPr>
              <w:t xml:space="preserve"> 10 </w:t>
            </w:r>
            <w:r w:rsidRPr="00BB059B">
              <w:rPr>
                <w:rFonts w:eastAsia="PMingLiU" w:cs="Tahoma"/>
                <w:color w:val="000000"/>
                <w:szCs w:val="20"/>
              </w:rPr>
              <w:t>份伺服器</w:t>
            </w:r>
            <w:r w:rsidRPr="00BB059B">
              <w:rPr>
                <w:rFonts w:eastAsia="PMingLiU" w:cs="Tahoma"/>
                <w:color w:val="000000"/>
                <w:szCs w:val="20"/>
              </w:rPr>
              <w:t xml:space="preserve"> ML </w:t>
            </w:r>
            <w:r w:rsidRPr="00BB059B">
              <w:rPr>
                <w:rFonts w:eastAsia="PMingLiU" w:cs="Tahoma"/>
                <w:color w:val="000000"/>
                <w:szCs w:val="20"/>
              </w:rPr>
              <w:t>及</w:t>
            </w:r>
            <w:r w:rsidRPr="00BB059B">
              <w:rPr>
                <w:rFonts w:eastAsia="PMingLiU" w:cs="Tahoma"/>
                <w:color w:val="000000"/>
                <w:szCs w:val="20"/>
              </w:rPr>
              <w:t xml:space="preserve"> 50 </w:t>
            </w:r>
            <w:r w:rsidRPr="00BB059B">
              <w:rPr>
                <w:rFonts w:eastAsia="PMingLiU" w:cs="Tahoma"/>
                <w:color w:val="000000"/>
                <w:szCs w:val="20"/>
              </w:rPr>
              <w:t>份用戶端</w:t>
            </w:r>
            <w:r w:rsidRPr="00BB059B">
              <w:rPr>
                <w:rFonts w:eastAsia="PMingLiU" w:cs="Tahoma"/>
                <w:color w:val="000000"/>
                <w:szCs w:val="20"/>
              </w:rPr>
              <w:t xml:space="preserve"> ML)</w:t>
            </w:r>
          </w:p>
        </w:tc>
        <w:tc>
          <w:tcPr>
            <w:tcW w:w="3960" w:type="dxa"/>
            <w:tcBorders>
              <w:top w:val="single" w:sz="6" w:space="0" w:color="000000"/>
            </w:tcBorders>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管理伺服器使用權；</w:t>
            </w:r>
            <w:r w:rsidRPr="00BB059B">
              <w:rPr>
                <w:rFonts w:eastAsia="PMingLiU" w:cs="Tahoma"/>
                <w:color w:val="000000"/>
                <w:szCs w:val="20"/>
              </w:rPr>
              <w:t xml:space="preserve">10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伺服器</w:t>
            </w:r>
            <w:r w:rsidRPr="00BB059B">
              <w:rPr>
                <w:rFonts w:eastAsia="PMingLiU" w:cs="Tahoma"/>
                <w:color w:val="000000"/>
                <w:szCs w:val="20"/>
              </w:rPr>
              <w:t xml:space="preserve"> ML</w:t>
            </w:r>
            <w:r w:rsidRPr="00BB059B">
              <w:rPr>
                <w:rFonts w:eastAsia="PMingLiU" w:cs="Tahoma"/>
                <w:color w:val="000000"/>
                <w:szCs w:val="20"/>
              </w:rPr>
              <w:t>；</w:t>
            </w:r>
            <w:r w:rsidRPr="00BB059B">
              <w:rPr>
                <w:rFonts w:eastAsia="PMingLiU" w:cs="Tahoma"/>
                <w:color w:val="000000"/>
                <w:szCs w:val="20"/>
              </w:rPr>
              <w:t xml:space="preserve">50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用戶端</w:t>
            </w:r>
            <w:r w:rsidRPr="00BB059B">
              <w:rPr>
                <w:rFonts w:eastAsia="PMingLiU" w:cs="Tahoma"/>
                <w:color w:val="000000"/>
                <w:szCs w:val="20"/>
              </w:rPr>
              <w:t xml:space="preserve"> ML</w:t>
            </w:r>
          </w:p>
        </w:tc>
      </w:tr>
      <w:tr w:rsidR="00CE2BD2" w:rsidRPr="00BB059B" w:rsidTr="00933603">
        <w:tc>
          <w:tcPr>
            <w:tcW w:w="4360" w:type="dxa"/>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 xml:space="preserve">SCE 2007 with SQL Server 2005 Technology (10 </w:t>
            </w:r>
            <w:r w:rsidRPr="00BB059B">
              <w:rPr>
                <w:rFonts w:eastAsia="PMingLiU" w:cs="Tahoma"/>
                <w:color w:val="000000"/>
                <w:szCs w:val="20"/>
              </w:rPr>
              <w:t>份伺服器</w:t>
            </w:r>
            <w:r w:rsidRPr="00BB059B">
              <w:rPr>
                <w:rFonts w:eastAsia="PMingLiU" w:cs="Tahoma"/>
                <w:color w:val="000000"/>
                <w:szCs w:val="20"/>
              </w:rPr>
              <w:t xml:space="preserve"> ML </w:t>
            </w:r>
            <w:r w:rsidRPr="00BB059B">
              <w:rPr>
                <w:rFonts w:eastAsia="PMingLiU" w:cs="Tahoma"/>
                <w:color w:val="000000"/>
                <w:szCs w:val="20"/>
              </w:rPr>
              <w:t>及</w:t>
            </w:r>
            <w:r w:rsidRPr="00BB059B">
              <w:rPr>
                <w:rFonts w:eastAsia="PMingLiU" w:cs="Tahoma"/>
                <w:color w:val="000000"/>
                <w:szCs w:val="20"/>
              </w:rPr>
              <w:t xml:space="preserve"> 50 </w:t>
            </w:r>
            <w:r w:rsidRPr="00BB059B">
              <w:rPr>
                <w:rFonts w:eastAsia="PMingLiU" w:cs="Tahoma"/>
                <w:color w:val="000000"/>
                <w:szCs w:val="20"/>
              </w:rPr>
              <w:t>份用戶端</w:t>
            </w:r>
            <w:r w:rsidRPr="00BB059B">
              <w:rPr>
                <w:rFonts w:eastAsia="PMingLiU" w:cs="Tahoma"/>
                <w:color w:val="000000"/>
                <w:szCs w:val="20"/>
              </w:rPr>
              <w:t xml:space="preserve"> ML)</w:t>
            </w:r>
          </w:p>
        </w:tc>
        <w:tc>
          <w:tcPr>
            <w:tcW w:w="3960" w:type="dxa"/>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管理伺服器使用權</w:t>
            </w:r>
            <w:r w:rsidRPr="00BB059B">
              <w:rPr>
                <w:rFonts w:eastAsia="PMingLiU" w:cs="Tahoma"/>
                <w:color w:val="000000"/>
                <w:szCs w:val="20"/>
              </w:rPr>
              <w:t xml:space="preserve"> (</w:t>
            </w:r>
            <w:r w:rsidRPr="00BB059B">
              <w:rPr>
                <w:rFonts w:eastAsia="PMingLiU" w:cs="Tahoma"/>
                <w:color w:val="000000"/>
                <w:szCs w:val="20"/>
              </w:rPr>
              <w:t>含</w:t>
            </w:r>
            <w:r w:rsidRPr="00BB059B">
              <w:rPr>
                <w:rFonts w:eastAsia="PMingLiU" w:cs="Tahoma"/>
                <w:color w:val="000000"/>
                <w:szCs w:val="20"/>
              </w:rPr>
              <w:t xml:space="preserve"> SQL Server 2008 Technology)</w:t>
            </w:r>
            <w:r w:rsidRPr="00BB059B">
              <w:rPr>
                <w:rFonts w:eastAsia="PMingLiU" w:cs="Tahoma"/>
                <w:color w:val="000000"/>
                <w:szCs w:val="20"/>
              </w:rPr>
              <w:t>；</w:t>
            </w:r>
            <w:r w:rsidRPr="00BB059B">
              <w:rPr>
                <w:rFonts w:eastAsia="PMingLiU" w:cs="Tahoma"/>
                <w:color w:val="000000"/>
                <w:szCs w:val="20"/>
              </w:rPr>
              <w:t xml:space="preserve">10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伺服器</w:t>
            </w:r>
            <w:r w:rsidRPr="00BB059B">
              <w:rPr>
                <w:rFonts w:eastAsia="PMingLiU" w:cs="Tahoma"/>
                <w:color w:val="000000"/>
                <w:szCs w:val="20"/>
              </w:rPr>
              <w:t xml:space="preserve"> ML</w:t>
            </w:r>
            <w:r w:rsidRPr="00BB059B">
              <w:rPr>
                <w:rFonts w:eastAsia="PMingLiU" w:cs="Tahoma"/>
                <w:color w:val="000000"/>
                <w:szCs w:val="20"/>
              </w:rPr>
              <w:t>；</w:t>
            </w:r>
            <w:r w:rsidRPr="00BB059B">
              <w:rPr>
                <w:rFonts w:eastAsia="PMingLiU" w:cs="Tahoma"/>
                <w:color w:val="000000"/>
                <w:szCs w:val="20"/>
              </w:rPr>
              <w:t xml:space="preserve">50 </w:t>
            </w:r>
            <w:r w:rsidRPr="00BB059B">
              <w:rPr>
                <w:rFonts w:eastAsia="PMingLiU" w:cs="Tahoma"/>
                <w:color w:val="000000"/>
                <w:szCs w:val="20"/>
              </w:rPr>
              <w:t>份</w:t>
            </w:r>
            <w:r w:rsidRPr="00BB059B">
              <w:rPr>
                <w:rFonts w:eastAsia="PMingLiU" w:cs="Tahoma"/>
                <w:color w:val="000000"/>
                <w:szCs w:val="20"/>
              </w:rPr>
              <w:t xml:space="preserve"> SCE 2010 </w:t>
            </w:r>
            <w:r w:rsidRPr="00BB059B">
              <w:rPr>
                <w:rFonts w:eastAsia="PMingLiU" w:cs="Tahoma"/>
                <w:color w:val="000000"/>
                <w:szCs w:val="20"/>
              </w:rPr>
              <w:t>用戶端</w:t>
            </w:r>
            <w:r w:rsidRPr="00BB059B">
              <w:rPr>
                <w:rFonts w:eastAsia="PMingLiU" w:cs="Tahoma"/>
                <w:color w:val="000000"/>
                <w:szCs w:val="20"/>
              </w:rPr>
              <w:t xml:space="preserve"> ML</w:t>
            </w:r>
          </w:p>
        </w:tc>
      </w:tr>
      <w:tr w:rsidR="00CE2BD2" w:rsidRPr="00BB059B" w:rsidTr="00933603">
        <w:tc>
          <w:tcPr>
            <w:tcW w:w="4360" w:type="dxa"/>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 xml:space="preserve">SCE 2007 (1 </w:t>
            </w:r>
            <w:r w:rsidRPr="00BB059B">
              <w:rPr>
                <w:rFonts w:eastAsia="PMingLiU" w:cs="Tahoma"/>
                <w:color w:val="000000"/>
                <w:szCs w:val="20"/>
              </w:rPr>
              <w:t>份伺服器加值</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 (</w:t>
            </w:r>
            <w:r w:rsidRPr="00BB059B">
              <w:rPr>
                <w:rFonts w:eastAsia="PMingLiU" w:cs="Tahoma"/>
                <w:color w:val="000000"/>
                <w:szCs w:val="20"/>
              </w:rPr>
              <w:t>或</w:t>
            </w:r>
            <w:r w:rsidRPr="00BB059B">
              <w:rPr>
                <w:rFonts w:eastAsia="PMingLiU" w:cs="Tahoma"/>
                <w:color w:val="000000"/>
                <w:szCs w:val="20"/>
              </w:rPr>
              <w:t xml:space="preserve">) SCE 2007 (5 </w:t>
            </w:r>
            <w:r w:rsidRPr="00BB059B">
              <w:rPr>
                <w:rFonts w:eastAsia="PMingLiU" w:cs="Tahoma"/>
                <w:color w:val="000000"/>
                <w:szCs w:val="20"/>
              </w:rPr>
              <w:t>份伺服器加值</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c>
          <w:tcPr>
            <w:tcW w:w="3960" w:type="dxa"/>
            <w:shd w:val="clear" w:color="auto" w:fill="FFFFFF"/>
          </w:tcPr>
          <w:p w:rsidR="00CE2BD2" w:rsidRPr="00BB059B" w:rsidRDefault="00CE2BD2" w:rsidP="0076704E">
            <w:pPr>
              <w:rPr>
                <w:rFonts w:eastAsia="PMingLiU" w:cs="Tahoma"/>
                <w:color w:val="000000"/>
                <w:szCs w:val="20"/>
              </w:rPr>
            </w:pPr>
            <w:r w:rsidRPr="00BB059B">
              <w:rPr>
                <w:rFonts w:eastAsia="PMingLiU" w:cs="Tahoma"/>
                <w:color w:val="000000"/>
                <w:szCs w:val="20"/>
              </w:rPr>
              <w:t>相等數目的</w:t>
            </w:r>
            <w:r w:rsidRPr="00BB059B">
              <w:rPr>
                <w:rFonts w:eastAsia="PMingLiU" w:cs="Tahoma"/>
                <w:color w:val="000000"/>
                <w:szCs w:val="20"/>
              </w:rPr>
              <w:t xml:space="preserve"> SCE 2010 </w:t>
            </w:r>
            <w:r w:rsidRPr="00BB059B">
              <w:rPr>
                <w:rFonts w:eastAsia="PMingLiU" w:cs="Tahoma"/>
                <w:color w:val="000000"/>
                <w:szCs w:val="20"/>
              </w:rPr>
              <w:t>伺服器</w:t>
            </w:r>
            <w:r w:rsidRPr="00BB059B">
              <w:rPr>
                <w:rFonts w:eastAsia="PMingLiU" w:cs="Tahoma"/>
                <w:color w:val="000000"/>
                <w:szCs w:val="20"/>
              </w:rPr>
              <w:t xml:space="preserve"> ML</w:t>
            </w:r>
          </w:p>
        </w:tc>
      </w:tr>
      <w:tr w:rsidR="00CE2BD2" w:rsidRPr="00BB059B" w:rsidTr="00933603">
        <w:tc>
          <w:tcPr>
            <w:tcW w:w="4360" w:type="dxa"/>
            <w:shd w:val="clear" w:color="auto" w:fill="FFFFFF"/>
          </w:tcPr>
          <w:p w:rsidR="00CE2BD2" w:rsidRPr="00BB059B" w:rsidRDefault="00CE2BD2" w:rsidP="0076704E">
            <w:pPr>
              <w:rPr>
                <w:rFonts w:eastAsia="PMingLiU" w:cs="Tahoma"/>
                <w:color w:val="000000"/>
                <w:szCs w:val="20"/>
                <w:lang w:eastAsia="zh-TW"/>
              </w:rPr>
            </w:pPr>
            <w:r w:rsidRPr="00BB059B">
              <w:rPr>
                <w:rFonts w:eastAsia="PMingLiU" w:cs="Tahoma"/>
                <w:color w:val="000000"/>
                <w:szCs w:val="20"/>
                <w:lang w:eastAsia="zh-TW"/>
              </w:rPr>
              <w:t xml:space="preserve">SCE 2007 (5 </w:t>
            </w:r>
            <w:r w:rsidRPr="00BB059B">
              <w:rPr>
                <w:rFonts w:eastAsia="PMingLiU" w:cs="Tahoma"/>
                <w:color w:val="000000"/>
                <w:szCs w:val="20"/>
                <w:lang w:eastAsia="zh-TW"/>
              </w:rPr>
              <w:t>份用戶端加值</w:t>
            </w:r>
            <w:r w:rsidRPr="00BB059B">
              <w:rPr>
                <w:rFonts w:eastAsia="PMingLiU" w:cs="Tahoma"/>
                <w:color w:val="000000"/>
                <w:szCs w:val="20"/>
                <w:lang w:eastAsia="zh-TW"/>
              </w:rPr>
              <w:t xml:space="preserve">) </w:t>
            </w:r>
            <w:r w:rsidRPr="00BB059B">
              <w:rPr>
                <w:rFonts w:eastAsia="PMingLiU" w:cs="Tahoma"/>
                <w:color w:val="000000"/>
                <w:szCs w:val="20"/>
                <w:lang w:eastAsia="zh-TW"/>
              </w:rPr>
              <w:t>用戶端</w:t>
            </w:r>
            <w:r w:rsidRPr="00BB059B">
              <w:rPr>
                <w:rFonts w:eastAsia="PMingLiU" w:cs="Tahoma"/>
                <w:color w:val="000000"/>
                <w:szCs w:val="20"/>
                <w:lang w:eastAsia="zh-TW"/>
              </w:rPr>
              <w:t xml:space="preserve"> ML (</w:t>
            </w:r>
            <w:r w:rsidRPr="00BB059B">
              <w:rPr>
                <w:rFonts w:eastAsia="PMingLiU" w:cs="Tahoma"/>
                <w:color w:val="000000"/>
                <w:szCs w:val="20"/>
                <w:lang w:eastAsia="zh-TW"/>
              </w:rPr>
              <w:t>或</w:t>
            </w:r>
            <w:r w:rsidRPr="00BB059B">
              <w:rPr>
                <w:rFonts w:eastAsia="PMingLiU" w:cs="Tahoma"/>
                <w:color w:val="000000"/>
                <w:szCs w:val="20"/>
                <w:lang w:eastAsia="zh-TW"/>
              </w:rPr>
              <w:t xml:space="preserve">) SCE 2007 (20 </w:t>
            </w:r>
            <w:r w:rsidRPr="00BB059B">
              <w:rPr>
                <w:rFonts w:eastAsia="PMingLiU" w:cs="Tahoma"/>
                <w:color w:val="000000"/>
                <w:szCs w:val="20"/>
                <w:lang w:eastAsia="zh-TW"/>
              </w:rPr>
              <w:t>份用戶端加值</w:t>
            </w:r>
            <w:r w:rsidRPr="00BB059B">
              <w:rPr>
                <w:rFonts w:eastAsia="PMingLiU" w:cs="Tahoma"/>
                <w:color w:val="000000"/>
                <w:szCs w:val="20"/>
                <w:lang w:eastAsia="zh-TW"/>
              </w:rPr>
              <w:t xml:space="preserve">) </w:t>
            </w:r>
            <w:r w:rsidRPr="00BB059B">
              <w:rPr>
                <w:rFonts w:eastAsia="PMingLiU" w:cs="Tahoma"/>
                <w:color w:val="000000"/>
                <w:szCs w:val="20"/>
                <w:lang w:eastAsia="zh-TW"/>
              </w:rPr>
              <w:t>用戶端</w:t>
            </w:r>
            <w:r w:rsidRPr="00BB059B">
              <w:rPr>
                <w:rFonts w:eastAsia="PMingLiU" w:cs="Tahoma"/>
                <w:color w:val="000000"/>
                <w:szCs w:val="20"/>
                <w:lang w:eastAsia="zh-TW"/>
              </w:rPr>
              <w:t xml:space="preserve"> ML</w:t>
            </w:r>
          </w:p>
        </w:tc>
        <w:tc>
          <w:tcPr>
            <w:tcW w:w="3960" w:type="dxa"/>
            <w:shd w:val="clear" w:color="auto" w:fill="FFFFFF"/>
          </w:tcPr>
          <w:p w:rsidR="00CE2BD2" w:rsidRPr="00BB059B" w:rsidRDefault="00CE2BD2" w:rsidP="0076704E">
            <w:pPr>
              <w:rPr>
                <w:rFonts w:eastAsia="PMingLiU" w:cs="Tahoma"/>
                <w:color w:val="000000"/>
                <w:szCs w:val="20"/>
                <w:lang w:eastAsia="zh-TW"/>
              </w:rPr>
            </w:pPr>
            <w:r w:rsidRPr="00BB059B">
              <w:rPr>
                <w:rFonts w:eastAsia="PMingLiU" w:cs="Tahoma"/>
                <w:color w:val="000000"/>
                <w:szCs w:val="20"/>
                <w:lang w:eastAsia="zh-TW"/>
              </w:rPr>
              <w:t>相等數目的</w:t>
            </w:r>
            <w:r w:rsidRPr="00BB059B">
              <w:rPr>
                <w:rFonts w:eastAsia="PMingLiU" w:cs="Tahoma"/>
                <w:color w:val="000000"/>
                <w:szCs w:val="20"/>
                <w:lang w:eastAsia="zh-TW"/>
              </w:rPr>
              <w:t xml:space="preserve"> SCE 2010 </w:t>
            </w:r>
            <w:r w:rsidRPr="00BB059B">
              <w:rPr>
                <w:rFonts w:eastAsia="PMingLiU" w:cs="Tahoma"/>
                <w:color w:val="000000"/>
                <w:szCs w:val="20"/>
                <w:lang w:eastAsia="zh-TW"/>
              </w:rPr>
              <w:t>用戶端</w:t>
            </w:r>
            <w:r w:rsidRPr="00BB059B">
              <w:rPr>
                <w:rFonts w:eastAsia="PMingLiU" w:cs="Tahoma"/>
                <w:color w:val="000000"/>
                <w:szCs w:val="20"/>
                <w:lang w:eastAsia="zh-TW"/>
              </w:rPr>
              <w:t xml:space="preserve"> ML</w:t>
            </w:r>
          </w:p>
        </w:tc>
      </w:tr>
    </w:tbl>
    <w:p w:rsidR="00602EF4" w:rsidRPr="00BB059B" w:rsidRDefault="00602EF4" w:rsidP="00F75701">
      <w:pPr>
        <w:pStyle w:val="Heading3"/>
        <w:rPr>
          <w:rFonts w:ascii="Tahoma" w:eastAsia="PMingLiU" w:hAnsi="Tahoma" w:cs="Tahoma"/>
          <w:lang w:eastAsia="zh-TW"/>
        </w:rPr>
      </w:pPr>
      <w:bookmarkStart w:id="1458" w:name="_80_System_Center"/>
      <w:bookmarkStart w:id="1459" w:name="_95_System_Center"/>
      <w:bookmarkStart w:id="1460" w:name="_Toc336338352"/>
      <w:bookmarkStart w:id="1461" w:name="Srv_98SysCenterOpsMgr2007R2EndofLife"/>
      <w:bookmarkStart w:id="1462" w:name="Srv_80SysCenterOpsMgr2007R2"/>
      <w:bookmarkStart w:id="1463" w:name="Srv_81SysCenterOpsMgr2007R2"/>
      <w:bookmarkStart w:id="1464" w:name="Srv_84SysCenterOpsMgr2007R2"/>
      <w:bookmarkEnd w:id="1458"/>
      <w:bookmarkEnd w:id="1459"/>
    </w:p>
    <w:p w:rsidR="00602EF4" w:rsidRPr="00BB059B" w:rsidRDefault="00602EF4" w:rsidP="00F75701">
      <w:pPr>
        <w:pStyle w:val="Heading3"/>
        <w:rPr>
          <w:rFonts w:ascii="Tahoma" w:eastAsia="PMingLiU" w:hAnsi="Tahoma" w:cs="Tahoma"/>
          <w:lang w:eastAsia="zh-TW"/>
        </w:rPr>
      </w:pPr>
    </w:p>
    <w:p w:rsidR="00F75701" w:rsidRPr="00BB059B" w:rsidRDefault="00AD4C5F" w:rsidP="00933603">
      <w:pPr>
        <w:pStyle w:val="Heading3"/>
        <w:ind w:left="216" w:hanging="216"/>
        <w:rPr>
          <w:rFonts w:ascii="Tahoma" w:eastAsia="PMingLiU" w:hAnsi="Tahoma" w:cs="Tahoma"/>
        </w:rPr>
      </w:pPr>
      <w:bookmarkStart w:id="1465" w:name="_84_System_Center"/>
      <w:bookmarkStart w:id="1466" w:name="_Toc345401897"/>
      <w:bookmarkEnd w:id="1465"/>
      <w:r w:rsidRPr="00BB059B">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5</w:t>
      </w:r>
      <w:r w:rsidR="00744832" w:rsidRPr="00BB059B">
        <w:rPr>
          <w:rFonts w:ascii="Tahoma" w:eastAsia="PMingLiU" w:hAnsi="Tahoma" w:cs="Tahoma"/>
          <w:color w:val="F66400"/>
          <w:sz w:val="22"/>
        </w:rPr>
        <w:t xml:space="preserve"> </w:t>
      </w:r>
      <w:r w:rsidRPr="00BB059B">
        <w:rPr>
          <w:rFonts w:ascii="Tahoma" w:eastAsia="PMingLiU" w:hAnsi="Tahoma" w:cs="Tahoma"/>
          <w:color w:val="F66400"/>
          <w:sz w:val="22"/>
        </w:rPr>
        <w:t xml:space="preserve">System Center Operations Manager 2007 R2 – </w:t>
      </w:r>
      <w:r w:rsidRPr="00BB059B">
        <w:rPr>
          <w:rFonts w:ascii="Tahoma" w:eastAsia="PMingLiU" w:hAnsi="Tahoma" w:cs="Tahoma"/>
          <w:color w:val="F66400"/>
          <w:sz w:val="22"/>
        </w:rPr>
        <w:t>管理伺服器、伺服器管理及用戶</w:t>
      </w:r>
      <w:r w:rsidR="00933603">
        <w:rPr>
          <w:rFonts w:ascii="Tahoma" w:eastAsia="PMingLiU" w:hAnsi="Tahoma" w:cs="Tahoma"/>
          <w:color w:val="F66400"/>
          <w:sz w:val="22"/>
        </w:rPr>
        <w:br/>
      </w:r>
      <w:r w:rsidRPr="00BB059B">
        <w:rPr>
          <w:rFonts w:ascii="Tahoma" w:eastAsia="PMingLiU" w:hAnsi="Tahoma" w:cs="Tahoma"/>
          <w:color w:val="F66400"/>
          <w:sz w:val="22"/>
        </w:rPr>
        <w:t>端管理使用權</w:t>
      </w:r>
      <w:bookmarkEnd w:id="1460"/>
      <w:bookmarkEnd w:id="1461"/>
      <w:bookmarkEnd w:id="1466"/>
    </w:p>
    <w:p w:rsidR="00F75701" w:rsidRPr="00BB059B" w:rsidRDefault="00F75701" w:rsidP="00602EF4">
      <w:pPr>
        <w:ind w:left="900"/>
        <w:rPr>
          <w:rFonts w:eastAsia="PMingLiU" w:cs="Tahoma"/>
        </w:rPr>
      </w:pPr>
    </w:p>
    <w:p w:rsidR="00F75701" w:rsidRPr="00BB059B" w:rsidRDefault="00F75701" w:rsidP="00602EF4">
      <w:pPr>
        <w:ind w:left="720"/>
        <w:rPr>
          <w:rFonts w:eastAsia="PMingLiU" w:cs="Tahoma"/>
        </w:rPr>
      </w:pPr>
      <w:r w:rsidRPr="00BB059B">
        <w:rPr>
          <w:rFonts w:eastAsia="PMingLiU" w:cs="Tahoma"/>
        </w:rPr>
        <w:t>這些產品處於生命週期終止日</w:t>
      </w:r>
      <w:r w:rsidRPr="00BB059B">
        <w:rPr>
          <w:rFonts w:eastAsia="PMingLiU" w:cs="Tahoma"/>
        </w:rPr>
        <w:t xml:space="preserve"> (EOL) </w:t>
      </w:r>
      <w:r w:rsidRPr="00BB059B">
        <w:rPr>
          <w:rFonts w:eastAsia="PMingLiU" w:cs="Tahoma"/>
        </w:rPr>
        <w:t>狀態且無法再提供。</w:t>
      </w:r>
    </w:p>
    <w:p w:rsidR="00F75701" w:rsidRPr="00BB059B" w:rsidRDefault="00F75701" w:rsidP="00602EF4">
      <w:pPr>
        <w:ind w:left="720"/>
        <w:rPr>
          <w:rFonts w:eastAsia="PMingLiU" w:cs="Tahoma"/>
        </w:rPr>
      </w:pPr>
    </w:p>
    <w:p w:rsidR="00F75701" w:rsidRPr="00BB059B" w:rsidRDefault="00F75701" w:rsidP="00602EF4">
      <w:pPr>
        <w:pStyle w:val="FootnoteBulletLevel1"/>
        <w:tabs>
          <w:tab w:val="clear" w:pos="900"/>
        </w:tabs>
        <w:spacing w:before="0" w:after="60"/>
        <w:ind w:left="720" w:firstLine="0"/>
        <w:rPr>
          <w:rFonts w:ascii="Tahoma" w:eastAsia="PMingLiU" w:hAnsi="Tahoma" w:cs="Tahoma"/>
        </w:rPr>
      </w:pPr>
      <w:r w:rsidRPr="00BB059B">
        <w:rPr>
          <w:rFonts w:ascii="Tahoma" w:eastAsia="PMingLiU" w:hAnsi="Tahoma" w:cs="Tahoma"/>
          <w:b/>
          <w:sz w:val="18"/>
        </w:rPr>
        <w:t>單次</w:t>
      </w:r>
      <w:r w:rsidRPr="00BB059B">
        <w:rPr>
          <w:rFonts w:ascii="Tahoma" w:eastAsia="PMingLiU" w:hAnsi="Tahoma" w:cs="Tahoma"/>
          <w:b/>
          <w:sz w:val="18"/>
        </w:rPr>
        <w:t xml:space="preserve"> System Center 2012 </w:t>
      </w:r>
      <w:r w:rsidRPr="00BB059B">
        <w:rPr>
          <w:rFonts w:ascii="Tahoma" w:eastAsia="PMingLiU" w:hAnsi="Tahoma" w:cs="Tahoma"/>
          <w:b/>
          <w:sz w:val="18"/>
        </w:rPr>
        <w:t>轉換使用權授與之詳細資料</w:t>
      </w:r>
    </w:p>
    <w:p w:rsidR="00F75701" w:rsidRPr="00BB059B" w:rsidRDefault="00F75701" w:rsidP="00602EF4">
      <w:pPr>
        <w:ind w:left="720"/>
        <w:rPr>
          <w:rFonts w:eastAsia="PMingLiU" w:cs="Tahoma"/>
        </w:rPr>
      </w:pPr>
      <w:r w:rsidRPr="00BB059B">
        <w:rPr>
          <w:rFonts w:eastAsia="PMingLiU" w:cs="Tahoma"/>
        </w:rPr>
        <w:t>如需轉換使用權之授與的詳細資料，請參閱</w:t>
      </w:r>
      <w:r w:rsidRPr="00BB059B">
        <w:rPr>
          <w:rFonts w:eastAsia="PMingLiU" w:cs="Tahoma"/>
        </w:rPr>
        <w:t xml:space="preserve"> System Center 2012 </w:t>
      </w:r>
      <w:r w:rsidRPr="00BB059B">
        <w:rPr>
          <w:rFonts w:eastAsia="PMingLiU" w:cs="Tahoma"/>
        </w:rPr>
        <w:t>優惠方案上的產品注意事項。</w:t>
      </w:r>
    </w:p>
    <w:bookmarkEnd w:id="1462"/>
    <w:bookmarkEnd w:id="1463"/>
    <w:bookmarkEnd w:id="1464"/>
    <w:p w:rsidR="00602EF4" w:rsidRPr="005D2779" w:rsidRDefault="00602EF4" w:rsidP="000B0A66">
      <w:pPr>
        <w:pStyle w:val="FootnoteBulletLevel1"/>
        <w:tabs>
          <w:tab w:val="clear" w:pos="900"/>
        </w:tabs>
        <w:ind w:left="0" w:firstLine="0"/>
        <w:rPr>
          <w:rFonts w:ascii="Tahoma" w:eastAsia="PMingLiU" w:hAnsi="Tahoma" w:cs="Tahoma"/>
          <w:sz w:val="18"/>
          <w:szCs w:val="18"/>
        </w:rPr>
      </w:pPr>
    </w:p>
    <w:p w:rsidR="00602EF4" w:rsidRPr="005D2779" w:rsidRDefault="00602EF4" w:rsidP="000B0A66">
      <w:pPr>
        <w:pStyle w:val="FootnoteBulletLevel1"/>
        <w:tabs>
          <w:tab w:val="clear" w:pos="900"/>
        </w:tabs>
        <w:ind w:left="0" w:firstLine="0"/>
        <w:rPr>
          <w:rFonts w:ascii="Tahoma" w:eastAsia="PMingLiU" w:hAnsi="Tahoma" w:cs="Tahoma"/>
          <w:sz w:val="18"/>
          <w:szCs w:val="18"/>
        </w:rPr>
      </w:pPr>
    </w:p>
    <w:p w:rsidR="00DD7307" w:rsidRPr="00BB059B" w:rsidRDefault="00DD7307">
      <w:pPr>
        <w:rPr>
          <w:rFonts w:eastAsia="PMingLiU" w:cs="Tahoma"/>
        </w:rPr>
      </w:pPr>
      <w:bookmarkStart w:id="1467" w:name="_81_System_Center"/>
      <w:bookmarkStart w:id="1468" w:name="_82_System_Center"/>
      <w:bookmarkStart w:id="1469" w:name="_83_System_Center"/>
      <w:bookmarkStart w:id="1470" w:name="_84__System"/>
      <w:bookmarkStart w:id="1471" w:name="_Toc336338353"/>
      <w:bookmarkStart w:id="1472" w:name="Srv_88SystemCtrReportMgr2006"/>
      <w:bookmarkStart w:id="1473" w:name="Srv_89SysCtrSvrMgmtSuiteEnterprise"/>
      <w:bookmarkEnd w:id="1467"/>
      <w:bookmarkEnd w:id="1468"/>
      <w:bookmarkEnd w:id="1469"/>
      <w:bookmarkEnd w:id="1470"/>
      <w:r w:rsidRPr="00BB059B">
        <w:rPr>
          <w:rFonts w:eastAsia="PMingLiU" w:cs="Tahoma"/>
          <w:caps/>
          <w:color w:val="F66400"/>
          <w:sz w:val="22"/>
          <w:vertAlign w:val="superscript"/>
        </w:rPr>
        <w:br w:type="page"/>
      </w:r>
    </w:p>
    <w:p w:rsidR="00ED5504" w:rsidRPr="00BB059B" w:rsidRDefault="00AD4C5F" w:rsidP="00ED5504">
      <w:pPr>
        <w:pStyle w:val="Heading3"/>
        <w:rPr>
          <w:rFonts w:ascii="Tahoma" w:eastAsia="PMingLiU" w:hAnsi="Tahoma" w:cs="Tahoma"/>
        </w:rPr>
      </w:pPr>
      <w:bookmarkStart w:id="1474" w:name="_85_System_Center_1"/>
      <w:bookmarkStart w:id="1475" w:name="_Toc345401898"/>
      <w:bookmarkEnd w:id="1474"/>
      <w:r w:rsidRPr="00BB059B">
        <w:rPr>
          <w:rFonts w:ascii="Tahoma" w:eastAsia="PMingLiU" w:hAnsi="Tahoma" w:cs="Tahoma"/>
          <w:caps/>
          <w:color w:val="F66400"/>
          <w:sz w:val="22"/>
          <w:vertAlign w:val="superscript"/>
        </w:rPr>
        <w:t>8</w:t>
      </w:r>
      <w:r w:rsidR="002D7DB5">
        <w:rPr>
          <w:rFonts w:ascii="Tahoma" w:eastAsia="PMingLiU" w:hAnsi="Tahoma" w:cs="Tahoma"/>
          <w:caps/>
          <w:color w:val="F66400"/>
          <w:sz w:val="22"/>
          <w:vertAlign w:val="superscript"/>
        </w:rPr>
        <w:t>6</w:t>
      </w:r>
      <w:r w:rsidRPr="00BB059B">
        <w:rPr>
          <w:rFonts w:ascii="Tahoma" w:eastAsia="PMingLiU" w:hAnsi="Tahoma" w:cs="Tahoma"/>
          <w:color w:val="F66400"/>
          <w:sz w:val="22"/>
        </w:rPr>
        <w:t xml:space="preserve"> System Center Reporting Manager 2006</w:t>
      </w:r>
      <w:bookmarkEnd w:id="1471"/>
      <w:bookmarkEnd w:id="1475"/>
    </w:p>
    <w:bookmarkEnd w:id="1472"/>
    <w:p w:rsidR="00ED5504" w:rsidRPr="005D2779" w:rsidRDefault="00ED5504" w:rsidP="00D511CC">
      <w:pPr>
        <w:pStyle w:val="EndnoteText"/>
        <w:ind w:left="0"/>
        <w:rPr>
          <w:rFonts w:ascii="Tahoma" w:eastAsia="PMingLiU" w:hAnsi="Tahoma" w:cs="Tahoma"/>
          <w:sz w:val="18"/>
          <w:szCs w:val="18"/>
        </w:rPr>
      </w:pPr>
    </w:p>
    <w:p w:rsidR="00ED5504" w:rsidRPr="005D2779" w:rsidRDefault="00ED5504" w:rsidP="00D511CC">
      <w:pPr>
        <w:pStyle w:val="EndnoteText"/>
        <w:ind w:left="720"/>
        <w:rPr>
          <w:rFonts w:ascii="Tahoma" w:eastAsia="PMingLiU" w:hAnsi="Tahoma" w:cs="Tahoma"/>
          <w:sz w:val="18"/>
          <w:szCs w:val="18"/>
        </w:rPr>
      </w:pPr>
      <w:r w:rsidRPr="005D2779">
        <w:rPr>
          <w:rFonts w:ascii="Tahoma" w:eastAsia="PMingLiU" w:hAnsi="Tahoma" w:cs="Tahoma"/>
          <w:sz w:val="18"/>
          <w:szCs w:val="18"/>
        </w:rPr>
        <w:t>此產品處於生命週期終止日</w:t>
      </w:r>
      <w:r w:rsidRPr="005D2779">
        <w:rPr>
          <w:rFonts w:ascii="Tahoma" w:eastAsia="PMingLiU" w:hAnsi="Tahoma" w:cs="Tahoma"/>
          <w:sz w:val="18"/>
          <w:szCs w:val="18"/>
        </w:rPr>
        <w:t xml:space="preserve"> (EOL) </w:t>
      </w:r>
      <w:r w:rsidRPr="005D2779">
        <w:rPr>
          <w:rFonts w:ascii="Tahoma" w:eastAsia="PMingLiU" w:hAnsi="Tahoma" w:cs="Tahoma"/>
          <w:sz w:val="18"/>
          <w:szCs w:val="18"/>
        </w:rPr>
        <w:t>狀態且無法再提供。</w:t>
      </w:r>
    </w:p>
    <w:p w:rsidR="00ED5504" w:rsidRPr="005D2779" w:rsidRDefault="00ED5504" w:rsidP="00D511CC">
      <w:pPr>
        <w:pStyle w:val="EndnoteText"/>
        <w:ind w:left="720"/>
        <w:rPr>
          <w:rFonts w:ascii="Tahoma" w:eastAsia="PMingLiU" w:hAnsi="Tahoma" w:cs="Tahoma"/>
          <w:sz w:val="18"/>
          <w:szCs w:val="18"/>
        </w:rPr>
      </w:pPr>
    </w:p>
    <w:p w:rsidR="00ED5504" w:rsidRPr="005D2779" w:rsidRDefault="00ED5504" w:rsidP="00D511CC">
      <w:pPr>
        <w:pStyle w:val="EndnoteText"/>
        <w:spacing w:after="60"/>
        <w:ind w:left="720"/>
        <w:rPr>
          <w:rFonts w:ascii="Tahoma" w:eastAsia="PMingLiU" w:hAnsi="Tahoma" w:cs="Tahoma"/>
          <w:sz w:val="18"/>
          <w:szCs w:val="18"/>
        </w:rPr>
      </w:pPr>
      <w:r w:rsidRPr="005D2779">
        <w:rPr>
          <w:rFonts w:ascii="Tahoma" w:eastAsia="PMingLiU" w:hAnsi="Tahoma" w:cs="Tahoma"/>
          <w:b/>
          <w:sz w:val="18"/>
          <w:szCs w:val="18"/>
        </w:rPr>
        <w:t>對</w:t>
      </w:r>
      <w:r w:rsidRPr="005D2779">
        <w:rPr>
          <w:rFonts w:ascii="Tahoma" w:eastAsia="PMingLiU" w:hAnsi="Tahoma" w:cs="Tahoma"/>
          <w:b/>
          <w:sz w:val="18"/>
          <w:szCs w:val="18"/>
        </w:rPr>
        <w:t xml:space="preserve"> System Center Reporting Manager 2006 </w:t>
      </w:r>
      <w:r w:rsidRPr="005D2779">
        <w:rPr>
          <w:rFonts w:ascii="Tahoma" w:eastAsia="PMingLiU" w:hAnsi="Tahoma" w:cs="Tahoma"/>
          <w:b/>
          <w:sz w:val="18"/>
          <w:szCs w:val="18"/>
        </w:rPr>
        <w:t>使用權擁有人進行單次使用權之授與</w:t>
      </w:r>
    </w:p>
    <w:p w:rsidR="00ED5504" w:rsidRPr="005D2779" w:rsidRDefault="00ED5504" w:rsidP="00D511CC">
      <w:pPr>
        <w:pStyle w:val="EndnoteText"/>
        <w:ind w:left="720"/>
        <w:rPr>
          <w:rFonts w:ascii="Tahoma" w:eastAsia="PMingLiU" w:hAnsi="Tahoma" w:cs="Tahoma"/>
          <w:sz w:val="18"/>
          <w:szCs w:val="18"/>
        </w:rPr>
      </w:pPr>
      <w:r w:rsidRPr="005D2779">
        <w:rPr>
          <w:rFonts w:ascii="Tahoma" w:eastAsia="PMingLiU" w:hAnsi="Tahoma" w:cs="Tahoma"/>
          <w:sz w:val="18"/>
          <w:szCs w:val="18"/>
        </w:rPr>
        <w:t>與</w:t>
      </w:r>
      <w:r w:rsidRPr="005D2779">
        <w:rPr>
          <w:rFonts w:ascii="Tahoma" w:eastAsia="PMingLiU" w:hAnsi="Tahoma" w:cs="Tahoma"/>
          <w:sz w:val="18"/>
          <w:szCs w:val="18"/>
        </w:rPr>
        <w:t xml:space="preserve"> System Center Reporting Manager 2006 </w:t>
      </w:r>
      <w:r w:rsidRPr="005D2779">
        <w:rPr>
          <w:rFonts w:ascii="Tahoma" w:eastAsia="PMingLiU" w:hAnsi="Tahoma" w:cs="Tahoma"/>
          <w:sz w:val="18"/>
          <w:szCs w:val="18"/>
        </w:rPr>
        <w:t>之中止相關的單次例外是，自</w:t>
      </w:r>
      <w:r w:rsidRPr="005D2779">
        <w:rPr>
          <w:rFonts w:ascii="Tahoma" w:eastAsia="PMingLiU" w:hAnsi="Tahoma" w:cs="Tahoma"/>
          <w:sz w:val="18"/>
          <w:szCs w:val="18"/>
        </w:rPr>
        <w:t xml:space="preserve"> 2010 </w:t>
      </w:r>
      <w:r w:rsidRPr="005D2779">
        <w:rPr>
          <w:rFonts w:ascii="Tahoma" w:eastAsia="PMingLiU" w:hAnsi="Tahoma" w:cs="Tahoma"/>
          <w:sz w:val="18"/>
          <w:szCs w:val="18"/>
        </w:rPr>
        <w:t>年</w:t>
      </w:r>
      <w:r w:rsidRPr="005D2779">
        <w:rPr>
          <w:rFonts w:ascii="Tahoma" w:eastAsia="PMingLiU" w:hAnsi="Tahoma" w:cs="Tahoma"/>
          <w:sz w:val="18"/>
          <w:szCs w:val="18"/>
        </w:rPr>
        <w:t xml:space="preserve"> 5 </w:t>
      </w:r>
      <w:r w:rsidRPr="005D2779">
        <w:rPr>
          <w:rFonts w:ascii="Tahoma" w:eastAsia="PMingLiU" w:hAnsi="Tahoma" w:cs="Tahoma"/>
          <w:sz w:val="18"/>
          <w:szCs w:val="18"/>
        </w:rPr>
        <w:t>月</w:t>
      </w:r>
      <w:r w:rsidRPr="005D2779">
        <w:rPr>
          <w:rFonts w:ascii="Tahoma" w:eastAsia="PMingLiU" w:hAnsi="Tahoma" w:cs="Tahoma"/>
          <w:sz w:val="18"/>
          <w:szCs w:val="18"/>
        </w:rPr>
        <w:t xml:space="preserve"> 31 </w:t>
      </w:r>
      <w:r w:rsidRPr="005D2779">
        <w:rPr>
          <w:rFonts w:ascii="Tahoma" w:eastAsia="PMingLiU" w:hAnsi="Tahoma" w:cs="Tahoma"/>
          <w:sz w:val="18"/>
          <w:szCs w:val="18"/>
        </w:rPr>
        <w:t>日起，</w:t>
      </w:r>
      <w:r w:rsidR="00933603" w:rsidRPr="005D2779">
        <w:rPr>
          <w:rFonts w:ascii="Tahoma" w:eastAsia="PMingLiU" w:hAnsi="Tahoma" w:cs="Tahoma"/>
          <w:sz w:val="18"/>
          <w:szCs w:val="18"/>
        </w:rPr>
        <w:br/>
      </w:r>
      <w:r w:rsidRPr="005D2779">
        <w:rPr>
          <w:rFonts w:ascii="Tahoma" w:eastAsia="PMingLiU" w:hAnsi="Tahoma" w:cs="Tahoma"/>
          <w:sz w:val="18"/>
          <w:szCs w:val="18"/>
        </w:rPr>
        <w:t>本公司授與下列使用權給針對每份</w:t>
      </w:r>
      <w:r w:rsidRPr="005D2779">
        <w:rPr>
          <w:rFonts w:ascii="Tahoma" w:eastAsia="PMingLiU" w:hAnsi="Tahoma" w:cs="Tahoma"/>
          <w:sz w:val="18"/>
          <w:szCs w:val="18"/>
        </w:rPr>
        <w:t xml:space="preserve"> System Center Reporting Manager 2006 </w:t>
      </w:r>
      <w:r w:rsidRPr="005D2779">
        <w:rPr>
          <w:rFonts w:ascii="Tahoma" w:eastAsia="PMingLiU" w:hAnsi="Tahoma" w:cs="Tahoma"/>
          <w:sz w:val="18"/>
          <w:szCs w:val="18"/>
        </w:rPr>
        <w:t>使用權具備有效軟體保證之</w:t>
      </w:r>
      <w:r w:rsidRPr="005D2779">
        <w:rPr>
          <w:rFonts w:ascii="Tahoma" w:eastAsia="PMingLiU" w:hAnsi="Tahoma" w:cs="Tahoma"/>
          <w:sz w:val="18"/>
          <w:szCs w:val="18"/>
        </w:rPr>
        <w:t xml:space="preserve"> Select</w:t>
      </w:r>
      <w:r w:rsidRPr="005D2779">
        <w:rPr>
          <w:rFonts w:ascii="Tahoma" w:eastAsia="PMingLiU" w:hAnsi="Tahoma" w:cs="Tahoma"/>
          <w:sz w:val="18"/>
          <w:szCs w:val="18"/>
        </w:rPr>
        <w:t>、</w:t>
      </w:r>
      <w:r w:rsidRPr="005D2779">
        <w:rPr>
          <w:rFonts w:ascii="Tahoma" w:eastAsia="PMingLiU" w:hAnsi="Tahoma" w:cs="Tahoma"/>
          <w:sz w:val="18"/>
          <w:szCs w:val="18"/>
        </w:rPr>
        <w:t>Enterprise</w:t>
      </w:r>
      <w:r w:rsidRPr="005D2779">
        <w:rPr>
          <w:rFonts w:ascii="Tahoma" w:eastAsia="PMingLiU" w:hAnsi="Tahoma" w:cs="Tahoma"/>
          <w:sz w:val="18"/>
          <w:szCs w:val="18"/>
        </w:rPr>
        <w:t>、</w:t>
      </w:r>
      <w:r w:rsidRPr="005D2779">
        <w:rPr>
          <w:rFonts w:ascii="Tahoma" w:eastAsia="PMingLiU" w:hAnsi="Tahoma" w:cs="Tahoma"/>
          <w:sz w:val="18"/>
          <w:szCs w:val="18"/>
        </w:rPr>
        <w:t>Open License</w:t>
      </w:r>
      <w:r w:rsidRPr="005D2779">
        <w:rPr>
          <w:rFonts w:ascii="Tahoma" w:eastAsia="PMingLiU" w:hAnsi="Tahoma" w:cs="Tahoma"/>
          <w:sz w:val="18"/>
          <w:szCs w:val="18"/>
        </w:rPr>
        <w:t>、</w:t>
      </w:r>
      <w:r w:rsidRPr="005D2779">
        <w:rPr>
          <w:rFonts w:ascii="Tahoma" w:eastAsia="PMingLiU" w:hAnsi="Tahoma" w:cs="Tahoma"/>
          <w:sz w:val="18"/>
          <w:szCs w:val="18"/>
        </w:rPr>
        <w:t xml:space="preserve">Open Value </w:t>
      </w:r>
      <w:r w:rsidRPr="005D2779">
        <w:rPr>
          <w:rFonts w:ascii="Tahoma" w:eastAsia="PMingLiU" w:hAnsi="Tahoma" w:cs="Tahoma"/>
          <w:sz w:val="18"/>
          <w:szCs w:val="18"/>
        </w:rPr>
        <w:t>及</w:t>
      </w:r>
      <w:r w:rsidRPr="005D2779">
        <w:rPr>
          <w:rFonts w:ascii="Tahoma" w:eastAsia="PMingLiU" w:hAnsi="Tahoma" w:cs="Tahoma"/>
          <w:sz w:val="18"/>
          <w:szCs w:val="18"/>
        </w:rPr>
        <w:t xml:space="preserve"> Campus </w:t>
      </w:r>
      <w:r w:rsidRPr="005D2779">
        <w:rPr>
          <w:rFonts w:ascii="Tahoma" w:eastAsia="PMingLiU" w:hAnsi="Tahoma" w:cs="Tahoma"/>
          <w:sz w:val="18"/>
          <w:szCs w:val="18"/>
        </w:rPr>
        <w:t>及</w:t>
      </w:r>
      <w:r w:rsidRPr="005D2779">
        <w:rPr>
          <w:rFonts w:ascii="Tahoma" w:eastAsia="PMingLiU" w:hAnsi="Tahoma" w:cs="Tahoma"/>
          <w:sz w:val="18"/>
          <w:szCs w:val="18"/>
        </w:rPr>
        <w:t xml:space="preserve"> School </w:t>
      </w:r>
      <w:r w:rsidRPr="005D2779">
        <w:rPr>
          <w:rFonts w:ascii="Tahoma" w:eastAsia="PMingLiU" w:hAnsi="Tahoma" w:cs="Tahoma"/>
          <w:sz w:val="18"/>
          <w:szCs w:val="18"/>
        </w:rPr>
        <w:t>客戶，且除媒體成本</w:t>
      </w:r>
      <w:r w:rsidRPr="005D2779">
        <w:rPr>
          <w:rFonts w:ascii="Tahoma" w:eastAsia="PMingLiU" w:hAnsi="Tahoma" w:cs="Tahoma"/>
          <w:sz w:val="18"/>
          <w:szCs w:val="18"/>
        </w:rPr>
        <w:t xml:space="preserve"> (</w:t>
      </w:r>
      <w:r w:rsidRPr="005D2779">
        <w:rPr>
          <w:rFonts w:ascii="Tahoma" w:eastAsia="PMingLiU" w:hAnsi="Tahoma" w:cs="Tahoma"/>
          <w:sz w:val="18"/>
          <w:szCs w:val="18"/>
        </w:rPr>
        <w:t>若有的話</w:t>
      </w:r>
      <w:r w:rsidRPr="005D2779">
        <w:rPr>
          <w:rFonts w:ascii="Tahoma" w:eastAsia="PMingLiU" w:hAnsi="Tahoma" w:cs="Tahoma"/>
          <w:sz w:val="18"/>
          <w:szCs w:val="18"/>
        </w:rPr>
        <w:t xml:space="preserve">) </w:t>
      </w:r>
      <w:r w:rsidR="00933603" w:rsidRPr="005D2779">
        <w:rPr>
          <w:rFonts w:ascii="Tahoma" w:eastAsia="PMingLiU" w:hAnsi="Tahoma" w:cs="Tahoma"/>
          <w:sz w:val="18"/>
          <w:szCs w:val="18"/>
        </w:rPr>
        <w:br/>
      </w:r>
      <w:r w:rsidRPr="005D2779">
        <w:rPr>
          <w:rFonts w:ascii="Tahoma" w:eastAsia="PMingLiU" w:hAnsi="Tahoma" w:cs="Tahoma"/>
          <w:sz w:val="18"/>
          <w:szCs w:val="18"/>
        </w:rPr>
        <w:t>外不額外收費</w:t>
      </w:r>
      <w:r w:rsidRPr="005D2779">
        <w:rPr>
          <w:rFonts w:ascii="Tahoma" w:eastAsia="PMingLiU" w:hAnsi="Tahoma" w:cs="Tahoma"/>
          <w:color w:val="000000"/>
          <w:sz w:val="18"/>
          <w:szCs w:val="18"/>
        </w:rPr>
        <w:t>：</w:t>
      </w:r>
    </w:p>
    <w:p w:rsidR="00ED5504" w:rsidRPr="005D2779" w:rsidRDefault="00ED5504" w:rsidP="00D511CC">
      <w:pPr>
        <w:pStyle w:val="EndnoteText"/>
        <w:rPr>
          <w:rFonts w:ascii="Tahoma" w:eastAsia="PMingLiU" w:hAnsi="Tahoma" w:cs="Tahoma"/>
          <w:sz w:val="18"/>
          <w:szCs w:val="18"/>
        </w:rPr>
      </w:pPr>
    </w:p>
    <w:p w:rsidR="00ED5504" w:rsidRPr="005D2779"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5D2779">
        <w:rPr>
          <w:rFonts w:ascii="Tahoma" w:eastAsia="PMingLiU" w:hAnsi="Tahoma" w:cs="Tahoma"/>
          <w:sz w:val="18"/>
          <w:szCs w:val="18"/>
        </w:rPr>
        <w:t>一份</w:t>
      </w:r>
      <w:r w:rsidRPr="005D2779">
        <w:rPr>
          <w:rFonts w:ascii="Tahoma" w:eastAsia="PMingLiU" w:hAnsi="Tahoma" w:cs="Tahoma"/>
          <w:sz w:val="18"/>
          <w:szCs w:val="18"/>
        </w:rPr>
        <w:t xml:space="preserve"> System Center Service Manager 2010 Management Server </w:t>
      </w:r>
      <w:r w:rsidRPr="005D2779">
        <w:rPr>
          <w:rFonts w:ascii="Tahoma" w:eastAsia="PMingLiU" w:hAnsi="Tahoma" w:cs="Tahoma"/>
          <w:sz w:val="18"/>
          <w:szCs w:val="18"/>
        </w:rPr>
        <w:t>使用權</w:t>
      </w:r>
      <w:r w:rsidRPr="005D2779">
        <w:rPr>
          <w:rFonts w:ascii="Tahoma" w:eastAsia="PMingLiU" w:hAnsi="Tahoma" w:cs="Tahoma"/>
          <w:sz w:val="18"/>
          <w:szCs w:val="18"/>
        </w:rPr>
        <w:t xml:space="preserve"> (w/o SQL Technology)</w:t>
      </w:r>
    </w:p>
    <w:p w:rsidR="00ED5504" w:rsidRPr="005D2779" w:rsidRDefault="00ED5504" w:rsidP="00D511CC">
      <w:pPr>
        <w:pStyle w:val="EndnoteText"/>
        <w:numPr>
          <w:ilvl w:val="0"/>
          <w:numId w:val="7"/>
        </w:numPr>
        <w:spacing w:after="60"/>
        <w:ind w:left="1440"/>
        <w:rPr>
          <w:rFonts w:ascii="Tahoma" w:eastAsia="PMingLiU" w:hAnsi="Tahoma" w:cs="Tahoma"/>
          <w:sz w:val="18"/>
          <w:szCs w:val="18"/>
        </w:rPr>
      </w:pPr>
      <w:r w:rsidRPr="005D2779">
        <w:rPr>
          <w:rFonts w:ascii="Tahoma" w:eastAsia="PMingLiU" w:hAnsi="Tahoma" w:cs="Tahoma"/>
          <w:sz w:val="18"/>
          <w:szCs w:val="18"/>
        </w:rPr>
        <w:t xml:space="preserve">5 </w:t>
      </w:r>
      <w:r w:rsidRPr="005D2779">
        <w:rPr>
          <w:rFonts w:ascii="Tahoma" w:eastAsia="PMingLiU" w:hAnsi="Tahoma" w:cs="Tahoma"/>
          <w:sz w:val="18"/>
          <w:szCs w:val="18"/>
        </w:rPr>
        <w:t>份</w:t>
      </w:r>
      <w:r w:rsidRPr="005D2779">
        <w:rPr>
          <w:rFonts w:ascii="Tahoma" w:eastAsia="PMingLiU" w:hAnsi="Tahoma" w:cs="Tahoma"/>
          <w:sz w:val="18"/>
          <w:szCs w:val="18"/>
        </w:rPr>
        <w:t xml:space="preserve"> System Center Service Manager 2010 </w:t>
      </w:r>
      <w:r w:rsidRPr="005D2779">
        <w:rPr>
          <w:rFonts w:ascii="Tahoma" w:eastAsia="PMingLiU" w:hAnsi="Tahoma" w:cs="Tahoma"/>
          <w:sz w:val="18"/>
          <w:szCs w:val="18"/>
        </w:rPr>
        <w:t>伺服器管理使用權</w:t>
      </w:r>
    </w:p>
    <w:p w:rsidR="00ED5504" w:rsidRPr="005D2779" w:rsidRDefault="00ED5504" w:rsidP="00D511CC">
      <w:pPr>
        <w:pStyle w:val="EndnoteText"/>
        <w:numPr>
          <w:ilvl w:val="0"/>
          <w:numId w:val="7"/>
        </w:numPr>
        <w:spacing w:after="60"/>
        <w:ind w:left="1440"/>
        <w:rPr>
          <w:rFonts w:ascii="Tahoma" w:eastAsia="PMingLiU" w:hAnsi="Tahoma" w:cs="Tahoma"/>
          <w:sz w:val="18"/>
          <w:szCs w:val="18"/>
        </w:rPr>
      </w:pPr>
      <w:r w:rsidRPr="005D2779">
        <w:rPr>
          <w:rFonts w:ascii="Tahoma" w:eastAsia="PMingLiU" w:hAnsi="Tahoma" w:cs="Tahoma"/>
          <w:sz w:val="18"/>
          <w:szCs w:val="18"/>
        </w:rPr>
        <w:t xml:space="preserve">30 </w:t>
      </w:r>
      <w:r w:rsidRPr="005D2779">
        <w:rPr>
          <w:rFonts w:ascii="Tahoma" w:eastAsia="PMingLiU" w:hAnsi="Tahoma" w:cs="Tahoma"/>
          <w:sz w:val="18"/>
          <w:szCs w:val="18"/>
        </w:rPr>
        <w:t>份</w:t>
      </w:r>
      <w:r w:rsidRPr="005D2779">
        <w:rPr>
          <w:rFonts w:ascii="Tahoma" w:eastAsia="PMingLiU" w:hAnsi="Tahoma" w:cs="Tahoma"/>
          <w:sz w:val="18"/>
          <w:szCs w:val="18"/>
        </w:rPr>
        <w:t xml:space="preserve"> System Center Service Manager 2010 </w:t>
      </w:r>
      <w:r w:rsidRPr="005D2779">
        <w:rPr>
          <w:rFonts w:ascii="Tahoma" w:eastAsia="PMingLiU" w:hAnsi="Tahoma" w:cs="Tahoma"/>
          <w:sz w:val="18"/>
          <w:szCs w:val="18"/>
        </w:rPr>
        <w:t>用戶端管理使用權</w:t>
      </w:r>
    </w:p>
    <w:p w:rsidR="00ED5504" w:rsidRPr="005D2779" w:rsidRDefault="00ED5504" w:rsidP="00D511CC">
      <w:pPr>
        <w:pStyle w:val="EndnoteText"/>
        <w:ind w:left="0"/>
        <w:rPr>
          <w:rFonts w:ascii="Tahoma" w:eastAsia="PMingLiU" w:hAnsi="Tahoma" w:cs="Tahoma"/>
          <w:sz w:val="18"/>
          <w:szCs w:val="18"/>
        </w:rPr>
      </w:pPr>
    </w:p>
    <w:p w:rsidR="00ED5504" w:rsidRPr="005D2779" w:rsidRDefault="00ED5504" w:rsidP="00D511CC">
      <w:pPr>
        <w:pStyle w:val="EndnoteText"/>
        <w:ind w:left="720"/>
        <w:rPr>
          <w:rFonts w:ascii="Tahoma" w:eastAsia="PMingLiU" w:hAnsi="Tahoma" w:cs="Tahoma"/>
          <w:sz w:val="18"/>
          <w:szCs w:val="18"/>
          <w:lang w:eastAsia="zh-TW"/>
        </w:rPr>
      </w:pPr>
      <w:r w:rsidRPr="005D2779">
        <w:rPr>
          <w:rFonts w:ascii="Tahoma" w:eastAsia="PMingLiU" w:hAnsi="Tahoma" w:cs="Tahoma"/>
          <w:sz w:val="18"/>
          <w:szCs w:val="18"/>
          <w:lang w:eastAsia="zh-TW"/>
        </w:rPr>
        <w:t>所有依本優惠方案授與之使用權都將包括軟體保證範圍。該範圍將隨對應的</w:t>
      </w:r>
      <w:r w:rsidRPr="005D2779">
        <w:rPr>
          <w:rFonts w:ascii="Tahoma" w:eastAsia="PMingLiU" w:hAnsi="Tahoma" w:cs="Tahoma"/>
          <w:sz w:val="18"/>
          <w:szCs w:val="18"/>
          <w:lang w:eastAsia="zh-TW"/>
        </w:rPr>
        <w:t xml:space="preserve"> System Center Reporting Manager 2006 </w:t>
      </w:r>
      <w:r w:rsidRPr="005D2779">
        <w:rPr>
          <w:rFonts w:ascii="Tahoma" w:eastAsia="PMingLiU" w:hAnsi="Tahoma" w:cs="Tahoma"/>
          <w:sz w:val="18"/>
          <w:szCs w:val="18"/>
          <w:lang w:eastAsia="zh-TW"/>
        </w:rPr>
        <w:t>範圍屆滿而失去效力。該範圍一旦屆滿，客戶可以針對已授與的使用權續約其軟體保證。</w:t>
      </w:r>
    </w:p>
    <w:p w:rsidR="00ED5504" w:rsidRPr="005D2779" w:rsidRDefault="00ED5504" w:rsidP="00D511CC">
      <w:pPr>
        <w:pStyle w:val="EndnoteText"/>
        <w:ind w:left="720"/>
        <w:rPr>
          <w:rFonts w:ascii="Tahoma" w:eastAsia="PMingLiU" w:hAnsi="Tahoma" w:cs="Tahoma"/>
          <w:sz w:val="18"/>
          <w:szCs w:val="18"/>
          <w:lang w:eastAsia="zh-TW"/>
        </w:rPr>
      </w:pPr>
    </w:p>
    <w:p w:rsidR="00ED5504" w:rsidRPr="005D2779" w:rsidRDefault="00ED5504" w:rsidP="00D511CC">
      <w:pPr>
        <w:pStyle w:val="EndnoteText"/>
        <w:ind w:left="720"/>
        <w:rPr>
          <w:rFonts w:ascii="Tahoma" w:eastAsia="PMingLiU" w:hAnsi="Tahoma" w:cs="Tahoma"/>
          <w:sz w:val="18"/>
          <w:szCs w:val="18"/>
        </w:rPr>
      </w:pPr>
      <w:r w:rsidRPr="005D2779">
        <w:rPr>
          <w:rFonts w:ascii="Tahoma" w:eastAsia="PMingLiU" w:hAnsi="Tahoma" w:cs="Tahoma"/>
          <w:sz w:val="18"/>
          <w:szCs w:val="18"/>
          <w:lang w:eastAsia="zh-TW"/>
        </w:rPr>
        <w:t>客戶依此優惠方案對已授與的軟體之使用將受其授權合約的條款及條件與軟體之產品使用權所拘束。</w:t>
      </w:r>
      <w:r w:rsidR="00933603" w:rsidRPr="005D2779">
        <w:rPr>
          <w:rFonts w:ascii="Tahoma" w:eastAsia="PMingLiU" w:hAnsi="Tahoma" w:cs="Tahoma"/>
          <w:sz w:val="18"/>
          <w:szCs w:val="18"/>
          <w:lang w:eastAsia="zh-TW"/>
        </w:rPr>
        <w:br/>
      </w:r>
      <w:r w:rsidRPr="005D2779">
        <w:rPr>
          <w:rFonts w:ascii="Tahoma" w:eastAsia="PMingLiU" w:hAnsi="Tahoma" w:cs="Tahoma"/>
          <w:sz w:val="18"/>
          <w:szCs w:val="18"/>
        </w:rPr>
        <w:t>對已授與的軟體之使用權，會於對合格之</w:t>
      </w:r>
      <w:r w:rsidRPr="005D2779">
        <w:rPr>
          <w:rFonts w:ascii="Tahoma" w:eastAsia="PMingLiU" w:hAnsi="Tahoma" w:cs="Tahoma"/>
          <w:sz w:val="18"/>
          <w:szCs w:val="18"/>
        </w:rPr>
        <w:t xml:space="preserve"> System Center Reporting Manager 2006 </w:t>
      </w:r>
      <w:r w:rsidRPr="005D2779">
        <w:rPr>
          <w:rFonts w:ascii="Tahoma" w:eastAsia="PMingLiU" w:hAnsi="Tahoma" w:cs="Tahoma"/>
          <w:sz w:val="18"/>
          <w:szCs w:val="18"/>
        </w:rPr>
        <w:t>使用權的使用權利屆滿時失去效力。客戶無法單獨依本優惠方案從對應的合格使用權移轉已授與的使用權。</w:t>
      </w:r>
    </w:p>
    <w:p w:rsidR="00ED5504" w:rsidRPr="005D2779" w:rsidRDefault="00ED5504" w:rsidP="00D511CC">
      <w:pPr>
        <w:pStyle w:val="EndnoteText"/>
        <w:ind w:left="720"/>
        <w:rPr>
          <w:rFonts w:ascii="Tahoma" w:eastAsia="PMingLiU" w:hAnsi="Tahoma" w:cs="Tahoma"/>
          <w:sz w:val="18"/>
          <w:szCs w:val="18"/>
        </w:rPr>
      </w:pPr>
    </w:p>
    <w:p w:rsidR="00ED5504" w:rsidRPr="005D2779" w:rsidRDefault="00ED5504" w:rsidP="00D511CC">
      <w:pPr>
        <w:ind w:left="720"/>
        <w:rPr>
          <w:rFonts w:eastAsia="PMingLiU" w:cs="Tahoma"/>
          <w:szCs w:val="18"/>
        </w:rPr>
      </w:pPr>
      <w:r w:rsidRPr="005D2779">
        <w:rPr>
          <w:rFonts w:eastAsia="PMingLiU" w:cs="Tahoma"/>
          <w:szCs w:val="18"/>
        </w:rPr>
        <w:t>依據</w:t>
      </w:r>
      <w:r w:rsidRPr="005D2779">
        <w:rPr>
          <w:rFonts w:eastAsia="PMingLiU" w:cs="Tahoma"/>
          <w:szCs w:val="18"/>
        </w:rPr>
        <w:t xml:space="preserve"> 2010 </w:t>
      </w:r>
      <w:r w:rsidRPr="005D2779">
        <w:rPr>
          <w:rFonts w:eastAsia="PMingLiU" w:cs="Tahoma"/>
          <w:szCs w:val="18"/>
        </w:rPr>
        <w:t>年</w:t>
      </w:r>
      <w:r w:rsidRPr="005D2779">
        <w:rPr>
          <w:rFonts w:eastAsia="PMingLiU" w:cs="Tahoma"/>
          <w:szCs w:val="18"/>
        </w:rPr>
        <w:t xml:space="preserve"> 5 </w:t>
      </w:r>
      <w:r w:rsidRPr="005D2779">
        <w:rPr>
          <w:rFonts w:eastAsia="PMingLiU" w:cs="Tahoma"/>
          <w:szCs w:val="18"/>
        </w:rPr>
        <w:t>月</w:t>
      </w:r>
      <w:r w:rsidRPr="005D2779">
        <w:rPr>
          <w:rFonts w:eastAsia="PMingLiU" w:cs="Tahoma"/>
          <w:szCs w:val="18"/>
        </w:rPr>
        <w:t xml:space="preserve"> 31 </w:t>
      </w:r>
      <w:r w:rsidRPr="005D2779">
        <w:rPr>
          <w:rFonts w:eastAsia="PMingLiU" w:cs="Tahoma"/>
          <w:szCs w:val="18"/>
        </w:rPr>
        <w:t>日之前第一次取得之</w:t>
      </w:r>
      <w:r w:rsidRPr="005D2779">
        <w:rPr>
          <w:rFonts w:eastAsia="PMingLiU" w:cs="Tahoma"/>
          <w:color w:val="000000"/>
          <w:szCs w:val="18"/>
        </w:rPr>
        <w:t xml:space="preserve">System Center Reporting Manager 2006 </w:t>
      </w:r>
      <w:r w:rsidRPr="005D2779">
        <w:rPr>
          <w:rFonts w:eastAsia="PMingLiU" w:cs="Tahoma"/>
          <w:bCs/>
          <w:szCs w:val="18"/>
        </w:rPr>
        <w:t>的使用權，在</w:t>
      </w:r>
      <w:r w:rsidRPr="005D2779">
        <w:rPr>
          <w:rFonts w:eastAsia="PMingLiU" w:cs="Tahoma"/>
          <w:bCs/>
          <w:szCs w:val="18"/>
        </w:rPr>
        <w:t xml:space="preserve"> 2010 </w:t>
      </w:r>
      <w:r w:rsidRPr="005D2779">
        <w:rPr>
          <w:rFonts w:eastAsia="PMingLiU" w:cs="Tahoma"/>
          <w:bCs/>
          <w:szCs w:val="18"/>
        </w:rPr>
        <w:t>年</w:t>
      </w:r>
      <w:r w:rsidRPr="005D2779">
        <w:rPr>
          <w:rFonts w:eastAsia="PMingLiU" w:cs="Tahoma"/>
          <w:bCs/>
          <w:szCs w:val="18"/>
        </w:rPr>
        <w:t xml:space="preserve"> 5 </w:t>
      </w:r>
      <w:r w:rsidRPr="005D2779">
        <w:rPr>
          <w:rFonts w:eastAsia="PMingLiU" w:cs="Tahoma"/>
          <w:bCs/>
          <w:szCs w:val="18"/>
        </w:rPr>
        <w:t>月</w:t>
      </w:r>
      <w:r w:rsidRPr="005D2779">
        <w:rPr>
          <w:rFonts w:eastAsia="PMingLiU" w:cs="Tahoma"/>
          <w:bCs/>
          <w:szCs w:val="18"/>
        </w:rPr>
        <w:t xml:space="preserve"> 31 </w:t>
      </w:r>
      <w:r w:rsidRPr="005D2779">
        <w:rPr>
          <w:rFonts w:eastAsia="PMingLiU" w:cs="Tahoma"/>
          <w:bCs/>
          <w:szCs w:val="18"/>
        </w:rPr>
        <w:t>日之後將</w:t>
      </w:r>
      <w:r w:rsidRPr="005D2779">
        <w:rPr>
          <w:rFonts w:eastAsia="PMingLiU" w:cs="Tahoma"/>
          <w:color w:val="000000"/>
          <w:szCs w:val="18"/>
        </w:rPr>
        <w:t xml:space="preserve">System Center Reporting Manager 2006 </w:t>
      </w:r>
      <w:r w:rsidRPr="005D2779">
        <w:rPr>
          <w:rFonts w:eastAsia="PMingLiU" w:cs="Tahoma"/>
          <w:bCs/>
          <w:szCs w:val="18"/>
        </w:rPr>
        <w:t>使用權視為客戶的</w:t>
      </w:r>
      <w:r w:rsidRPr="005D2779">
        <w:rPr>
          <w:rFonts w:eastAsia="PMingLiU" w:cs="Tahoma"/>
          <w:bCs/>
          <w:szCs w:val="18"/>
        </w:rPr>
        <w:t xml:space="preserve"> Enterprise </w:t>
      </w:r>
      <w:r w:rsidRPr="005D2779">
        <w:rPr>
          <w:rFonts w:eastAsia="PMingLiU" w:cs="Tahoma"/>
          <w:bCs/>
          <w:szCs w:val="18"/>
        </w:rPr>
        <w:t>註冊年度校正程序之一部分加以取得的客戶，也有資格依此優惠方案取得</w:t>
      </w:r>
      <w:r w:rsidRPr="005D2779">
        <w:rPr>
          <w:rFonts w:eastAsia="PMingLiU" w:cs="Tahoma"/>
          <w:bCs/>
          <w:szCs w:val="18"/>
        </w:rPr>
        <w:t xml:space="preserve"> System Center Service Manager 2010 Management Server </w:t>
      </w:r>
      <w:r w:rsidRPr="005D2779">
        <w:rPr>
          <w:rFonts w:eastAsia="PMingLiU" w:cs="Tahoma"/>
          <w:bCs/>
          <w:szCs w:val="18"/>
        </w:rPr>
        <w:t>使用權及伺服器</w:t>
      </w:r>
      <w:r w:rsidRPr="005D2779">
        <w:rPr>
          <w:rFonts w:eastAsia="PMingLiU" w:cs="Tahoma"/>
          <w:bCs/>
          <w:szCs w:val="18"/>
        </w:rPr>
        <w:t>/</w:t>
      </w:r>
      <w:r w:rsidRPr="005D2779">
        <w:rPr>
          <w:rFonts w:eastAsia="PMingLiU" w:cs="Tahoma"/>
          <w:bCs/>
          <w:szCs w:val="18"/>
        </w:rPr>
        <w:t>用戶端管理使用權。</w:t>
      </w:r>
    </w:p>
    <w:p w:rsidR="00ED5504" w:rsidRPr="005D2779" w:rsidRDefault="00ED5504" w:rsidP="00D511CC">
      <w:pPr>
        <w:ind w:left="720"/>
        <w:rPr>
          <w:rFonts w:eastAsia="PMingLiU" w:cs="Tahoma"/>
          <w:szCs w:val="18"/>
        </w:rPr>
      </w:pPr>
    </w:p>
    <w:p w:rsidR="00ED5504" w:rsidRPr="005D2779" w:rsidRDefault="00ED5504" w:rsidP="00D511CC">
      <w:pPr>
        <w:pStyle w:val="EndnoteText"/>
        <w:ind w:left="720"/>
        <w:rPr>
          <w:rFonts w:ascii="Tahoma" w:eastAsia="PMingLiU" w:hAnsi="Tahoma" w:cs="Tahoma"/>
          <w:sz w:val="18"/>
          <w:szCs w:val="18"/>
          <w:lang w:eastAsia="zh-TW"/>
        </w:rPr>
      </w:pPr>
      <w:r w:rsidRPr="005D2779">
        <w:rPr>
          <w:rFonts w:ascii="Tahoma" w:eastAsia="PMingLiU" w:hAnsi="Tahoma" w:cs="Tahoma"/>
          <w:bCs/>
          <w:sz w:val="18"/>
          <w:szCs w:val="18"/>
          <w:lang w:eastAsia="zh-TW"/>
        </w:rPr>
        <w:t>只要使用權及軟體保證在授與期間是有效的，且客戶維持繼續訂閱範圍，便會針對</w:t>
      </w:r>
      <w:r w:rsidRPr="005D2779">
        <w:rPr>
          <w:rFonts w:ascii="Tahoma" w:eastAsia="PMingLiU" w:hAnsi="Tahoma" w:cs="Tahoma"/>
          <w:bCs/>
          <w:sz w:val="18"/>
          <w:szCs w:val="18"/>
          <w:lang w:eastAsia="zh-TW"/>
        </w:rPr>
        <w:t xml:space="preserve"> Enterprise Subscription</w:t>
      </w:r>
      <w:r w:rsidRPr="005D2779">
        <w:rPr>
          <w:rFonts w:ascii="Tahoma" w:eastAsia="PMingLiU" w:hAnsi="Tahoma" w:cs="Tahoma"/>
          <w:bCs/>
          <w:sz w:val="18"/>
          <w:szCs w:val="18"/>
          <w:lang w:eastAsia="zh-TW"/>
        </w:rPr>
        <w:t>、</w:t>
      </w:r>
      <w:r w:rsidRPr="005D2779">
        <w:rPr>
          <w:rFonts w:ascii="Tahoma" w:eastAsia="PMingLiU" w:hAnsi="Tahoma" w:cs="Tahoma"/>
          <w:bCs/>
          <w:sz w:val="18"/>
          <w:szCs w:val="18"/>
          <w:lang w:eastAsia="zh-TW"/>
        </w:rPr>
        <w:t xml:space="preserve">Campus </w:t>
      </w:r>
      <w:r w:rsidRPr="005D2779">
        <w:rPr>
          <w:rFonts w:ascii="Tahoma" w:eastAsia="PMingLiU" w:hAnsi="Tahoma" w:cs="Tahoma"/>
          <w:bCs/>
          <w:sz w:val="18"/>
          <w:szCs w:val="18"/>
          <w:lang w:eastAsia="zh-TW"/>
        </w:rPr>
        <w:t>及</w:t>
      </w:r>
      <w:r w:rsidRPr="005D2779">
        <w:rPr>
          <w:rFonts w:ascii="Tahoma" w:eastAsia="PMingLiU" w:hAnsi="Tahoma" w:cs="Tahoma"/>
          <w:bCs/>
          <w:sz w:val="18"/>
          <w:szCs w:val="18"/>
          <w:lang w:eastAsia="zh-TW"/>
        </w:rPr>
        <w:t xml:space="preserve"> School</w:t>
      </w:r>
      <w:r w:rsidRPr="005D2779">
        <w:rPr>
          <w:rFonts w:ascii="Tahoma" w:eastAsia="PMingLiU" w:hAnsi="Tahoma" w:cs="Tahoma"/>
          <w:bCs/>
          <w:sz w:val="18"/>
          <w:szCs w:val="18"/>
          <w:lang w:eastAsia="zh-TW"/>
        </w:rPr>
        <w:t>、</w:t>
      </w:r>
      <w:r w:rsidRPr="005D2779">
        <w:rPr>
          <w:rFonts w:ascii="Tahoma" w:eastAsia="PMingLiU" w:hAnsi="Tahoma" w:cs="Tahoma"/>
          <w:bCs/>
          <w:sz w:val="18"/>
          <w:szCs w:val="18"/>
          <w:lang w:eastAsia="zh-TW"/>
        </w:rPr>
        <w:t xml:space="preserve">Open Value Subscription </w:t>
      </w:r>
      <w:r w:rsidRPr="005D2779">
        <w:rPr>
          <w:rFonts w:ascii="Tahoma" w:eastAsia="PMingLiU" w:hAnsi="Tahoma" w:cs="Tahoma"/>
          <w:bCs/>
          <w:sz w:val="18"/>
          <w:szCs w:val="18"/>
          <w:lang w:eastAsia="zh-TW"/>
        </w:rPr>
        <w:t>合約暫時授與相同的權利，直到使用權註冊期間結束為止。</w:t>
      </w:r>
      <w:r w:rsidR="00933603" w:rsidRPr="005D2779">
        <w:rPr>
          <w:rFonts w:ascii="Tahoma" w:eastAsia="PMingLiU" w:hAnsi="Tahoma" w:cs="Tahoma"/>
          <w:bCs/>
          <w:sz w:val="18"/>
          <w:szCs w:val="18"/>
          <w:lang w:eastAsia="zh-TW"/>
        </w:rPr>
        <w:br/>
      </w:r>
      <w:r w:rsidRPr="005D2779">
        <w:rPr>
          <w:rFonts w:ascii="Tahoma" w:eastAsia="PMingLiU" w:hAnsi="Tahoma" w:cs="Tahoma"/>
          <w:bCs/>
          <w:sz w:val="18"/>
          <w:szCs w:val="18"/>
          <w:lang w:eastAsia="zh-TW"/>
        </w:rPr>
        <w:t>這些權利只有執行買斷選項才會成為永久有效，且其仍受客戶之授權合約的所有條款及條件所拘束。</w:t>
      </w:r>
    </w:p>
    <w:p w:rsidR="00023FE7" w:rsidRPr="005D2779" w:rsidRDefault="00023FE7" w:rsidP="00D511CC">
      <w:pPr>
        <w:pStyle w:val="EndnoteText"/>
        <w:rPr>
          <w:rFonts w:ascii="Tahoma" w:eastAsia="PMingLiU" w:hAnsi="Tahoma" w:cs="Tahoma"/>
          <w:sz w:val="18"/>
          <w:szCs w:val="18"/>
          <w:lang w:eastAsia="zh-TW"/>
        </w:rPr>
      </w:pPr>
    </w:p>
    <w:p w:rsidR="00ED5504" w:rsidRPr="005D2779" w:rsidRDefault="00ED5504">
      <w:pPr>
        <w:pStyle w:val="EndnoteText"/>
        <w:rPr>
          <w:rFonts w:ascii="Tahoma" w:eastAsia="PMingLiU" w:hAnsi="Tahoma" w:cs="Tahoma"/>
          <w:sz w:val="18"/>
          <w:szCs w:val="18"/>
          <w:lang w:eastAsia="zh-TW"/>
        </w:rPr>
      </w:pPr>
    </w:p>
    <w:p w:rsidR="00023FE7" w:rsidRPr="00F76A3B" w:rsidRDefault="00AD4C5F">
      <w:pPr>
        <w:pStyle w:val="Heading3"/>
        <w:rPr>
          <w:rFonts w:ascii="Tahoma" w:eastAsia="PMingLiU" w:hAnsi="Tahoma" w:cs="Tahoma"/>
          <w:lang w:val="fr-FR"/>
        </w:rPr>
      </w:pPr>
      <w:bookmarkStart w:id="1476" w:name="Srv_85SysCtrSvrMgmtSuiteEnterprise"/>
      <w:bookmarkStart w:id="1477" w:name="_85_System_Center"/>
      <w:bookmarkStart w:id="1478" w:name="_98_System_Center"/>
      <w:bookmarkStart w:id="1479" w:name="_Toc336338354"/>
      <w:bookmarkStart w:id="1480" w:name="_Toc345401899"/>
      <w:bookmarkEnd w:id="1476"/>
      <w:bookmarkEnd w:id="1477"/>
      <w:bookmarkEnd w:id="1478"/>
      <w:r w:rsidRPr="00F76A3B">
        <w:rPr>
          <w:rFonts w:ascii="Tahoma" w:eastAsia="PMingLiU" w:hAnsi="Tahoma" w:cs="Tahoma"/>
          <w:caps/>
          <w:color w:val="F66400"/>
          <w:sz w:val="22"/>
          <w:vertAlign w:val="superscript"/>
          <w:lang w:val="fr-FR"/>
        </w:rPr>
        <w:t>8</w:t>
      </w:r>
      <w:r w:rsidR="002D7DB5">
        <w:rPr>
          <w:rFonts w:ascii="Tahoma" w:eastAsia="PMingLiU" w:hAnsi="Tahoma" w:cs="Tahoma"/>
          <w:caps/>
          <w:color w:val="F66400"/>
          <w:sz w:val="22"/>
          <w:vertAlign w:val="superscript"/>
          <w:lang w:val="fr-FR"/>
        </w:rPr>
        <w:t>8</w:t>
      </w:r>
      <w:r w:rsidR="00744832" w:rsidRPr="00F76A3B">
        <w:rPr>
          <w:rFonts w:ascii="Tahoma" w:eastAsia="PMingLiU" w:hAnsi="Tahoma" w:cs="Tahoma"/>
          <w:color w:val="F66400"/>
          <w:sz w:val="22"/>
          <w:lang w:val="fr-FR"/>
        </w:rPr>
        <w:t xml:space="preserve"> </w:t>
      </w:r>
      <w:r w:rsidRPr="00F76A3B">
        <w:rPr>
          <w:rFonts w:ascii="Tahoma" w:eastAsia="PMingLiU" w:hAnsi="Tahoma" w:cs="Tahoma"/>
          <w:color w:val="F66400"/>
          <w:sz w:val="22"/>
          <w:lang w:val="fr-FR"/>
        </w:rPr>
        <w:t>System Center Server Management Suite Enterprise</w:t>
      </w:r>
      <w:bookmarkEnd w:id="1479"/>
      <w:bookmarkEnd w:id="1480"/>
    </w:p>
    <w:bookmarkEnd w:id="1473"/>
    <w:p w:rsidR="00023FE7" w:rsidRPr="00F76A3B" w:rsidRDefault="00023FE7" w:rsidP="00D511CC">
      <w:pPr>
        <w:pStyle w:val="EndnoteText"/>
        <w:ind w:left="720"/>
        <w:rPr>
          <w:rFonts w:ascii="Tahoma" w:eastAsia="PMingLiU" w:hAnsi="Tahoma" w:cs="Tahoma"/>
          <w:sz w:val="18"/>
          <w:szCs w:val="18"/>
          <w:lang w:val="fr-FR"/>
        </w:rPr>
      </w:pPr>
    </w:p>
    <w:p w:rsidR="00FF4CAB" w:rsidRPr="005D2779" w:rsidRDefault="00FF4CAB" w:rsidP="00D511CC">
      <w:pPr>
        <w:pStyle w:val="EndnoteText"/>
        <w:ind w:left="720"/>
        <w:rPr>
          <w:rFonts w:ascii="Tahoma" w:eastAsia="PMingLiU" w:hAnsi="Tahoma" w:cs="Tahoma"/>
          <w:sz w:val="18"/>
          <w:szCs w:val="18"/>
          <w:lang w:eastAsia="zh-TW"/>
        </w:rPr>
      </w:pPr>
      <w:r w:rsidRPr="005D2779">
        <w:rPr>
          <w:rFonts w:ascii="Tahoma" w:eastAsia="PMingLiU" w:hAnsi="Tahoma" w:cs="Tahoma"/>
          <w:color w:val="000000"/>
          <w:sz w:val="18"/>
          <w:szCs w:val="18"/>
          <w:lang w:eastAsia="zh-TW"/>
        </w:rPr>
        <w:t>此產品處於生命週期終止日</w:t>
      </w:r>
      <w:r w:rsidRPr="005D2779">
        <w:rPr>
          <w:rFonts w:ascii="Tahoma" w:eastAsia="PMingLiU" w:hAnsi="Tahoma" w:cs="Tahoma"/>
          <w:color w:val="000000"/>
          <w:sz w:val="18"/>
          <w:szCs w:val="18"/>
          <w:lang w:eastAsia="zh-TW"/>
        </w:rPr>
        <w:t xml:space="preserve"> (EOL) </w:t>
      </w:r>
      <w:r w:rsidRPr="005D2779">
        <w:rPr>
          <w:rFonts w:ascii="Tahoma" w:eastAsia="PMingLiU" w:hAnsi="Tahoma" w:cs="Tahoma"/>
          <w:color w:val="000000"/>
          <w:sz w:val="18"/>
          <w:szCs w:val="18"/>
          <w:lang w:eastAsia="zh-TW"/>
        </w:rPr>
        <w:t>狀態且無法再提供。</w:t>
      </w:r>
    </w:p>
    <w:p w:rsidR="00D511CC" w:rsidRPr="005D2779" w:rsidRDefault="00D511CC" w:rsidP="00D511CC">
      <w:pPr>
        <w:pStyle w:val="EndnoteText"/>
        <w:ind w:left="720"/>
        <w:rPr>
          <w:rFonts w:ascii="Tahoma" w:eastAsia="PMingLiU" w:hAnsi="Tahoma" w:cs="Tahoma"/>
          <w:sz w:val="18"/>
          <w:szCs w:val="18"/>
          <w:lang w:eastAsia="zh-TW"/>
        </w:rPr>
      </w:pPr>
    </w:p>
    <w:p w:rsidR="00FF4CAB" w:rsidRPr="005D2779" w:rsidRDefault="00FF4CAB" w:rsidP="00D511CC">
      <w:pPr>
        <w:pStyle w:val="FootnoteBulletLevel1"/>
        <w:tabs>
          <w:tab w:val="clear" w:pos="900"/>
        </w:tabs>
        <w:spacing w:before="0" w:after="60"/>
        <w:ind w:left="720" w:firstLine="0"/>
        <w:rPr>
          <w:rFonts w:ascii="Tahoma" w:eastAsia="PMingLiU" w:hAnsi="Tahoma" w:cs="Tahoma"/>
          <w:sz w:val="18"/>
          <w:szCs w:val="18"/>
          <w:lang w:eastAsia="zh-TW"/>
        </w:rPr>
      </w:pPr>
      <w:r w:rsidRPr="005D2779">
        <w:rPr>
          <w:rFonts w:ascii="Tahoma" w:eastAsia="PMingLiU" w:hAnsi="Tahoma" w:cs="Tahoma"/>
          <w:b/>
          <w:sz w:val="18"/>
          <w:szCs w:val="18"/>
          <w:lang w:eastAsia="zh-TW"/>
        </w:rPr>
        <w:t>單次</w:t>
      </w:r>
      <w:r w:rsidRPr="005D2779">
        <w:rPr>
          <w:rFonts w:ascii="Tahoma" w:eastAsia="PMingLiU" w:hAnsi="Tahoma" w:cs="Tahoma"/>
          <w:b/>
          <w:sz w:val="18"/>
          <w:szCs w:val="18"/>
          <w:lang w:eastAsia="zh-TW"/>
        </w:rPr>
        <w:t xml:space="preserve"> System Center 2012 </w:t>
      </w:r>
      <w:r w:rsidRPr="005D2779">
        <w:rPr>
          <w:rFonts w:ascii="Tahoma" w:eastAsia="PMingLiU" w:hAnsi="Tahoma" w:cs="Tahoma"/>
          <w:b/>
          <w:sz w:val="18"/>
          <w:szCs w:val="18"/>
          <w:lang w:eastAsia="zh-TW"/>
        </w:rPr>
        <w:t>轉換使用權授與之詳細資料</w:t>
      </w:r>
    </w:p>
    <w:p w:rsidR="00FF4CAB" w:rsidRPr="005D2779" w:rsidRDefault="00FF4CAB" w:rsidP="00D511CC">
      <w:pPr>
        <w:ind w:left="720"/>
        <w:rPr>
          <w:rFonts w:eastAsia="PMingLiU" w:cs="Tahoma"/>
          <w:szCs w:val="18"/>
          <w:lang w:eastAsia="zh-TW"/>
        </w:rPr>
      </w:pPr>
      <w:r w:rsidRPr="005D2779">
        <w:rPr>
          <w:rFonts w:eastAsia="PMingLiU" w:cs="Tahoma"/>
          <w:szCs w:val="18"/>
          <w:lang w:eastAsia="zh-TW"/>
        </w:rPr>
        <w:t>如需轉換使用權之授與的詳細資料，請參閱</w:t>
      </w:r>
      <w:r w:rsidRPr="005D2779">
        <w:rPr>
          <w:rFonts w:eastAsia="PMingLiU" w:cs="Tahoma"/>
          <w:szCs w:val="18"/>
          <w:lang w:eastAsia="zh-TW"/>
        </w:rPr>
        <w:t xml:space="preserve"> System Center 2012 </w:t>
      </w:r>
      <w:r w:rsidRPr="005D2779">
        <w:rPr>
          <w:rFonts w:eastAsia="PMingLiU" w:cs="Tahoma"/>
          <w:szCs w:val="18"/>
          <w:lang w:eastAsia="zh-TW"/>
        </w:rPr>
        <w:t>優惠方案上的產品注意事項。</w:t>
      </w:r>
    </w:p>
    <w:p w:rsidR="00FF4CAB" w:rsidRPr="005D2779" w:rsidRDefault="00FF4CAB" w:rsidP="00D511CC">
      <w:pPr>
        <w:ind w:left="720"/>
        <w:rPr>
          <w:rFonts w:eastAsia="PMingLiU" w:cs="Tahoma"/>
          <w:szCs w:val="18"/>
          <w:lang w:eastAsia="zh-TW"/>
        </w:rPr>
      </w:pPr>
    </w:p>
    <w:p w:rsidR="00023FE7" w:rsidRPr="005D2779" w:rsidRDefault="00023FE7" w:rsidP="00D511CC">
      <w:pPr>
        <w:ind w:left="720"/>
        <w:rPr>
          <w:rFonts w:eastAsia="PMingLiU" w:cs="Tahoma"/>
          <w:szCs w:val="18"/>
        </w:rPr>
      </w:pPr>
      <w:r w:rsidRPr="005D2779">
        <w:rPr>
          <w:rFonts w:eastAsia="PMingLiU" w:cs="Tahoma"/>
          <w:szCs w:val="18"/>
        </w:rPr>
        <w:t xml:space="preserve">System Center Server Management Suite Enterprise </w:t>
      </w:r>
      <w:r w:rsidRPr="005D2779">
        <w:rPr>
          <w:rFonts w:eastAsia="PMingLiU" w:cs="Tahoma"/>
          <w:szCs w:val="18"/>
        </w:rPr>
        <w:t>是</w:t>
      </w:r>
      <w:r w:rsidRPr="005D2779">
        <w:rPr>
          <w:rFonts w:eastAsia="PMingLiU" w:cs="Tahoma"/>
          <w:color w:val="000000"/>
          <w:szCs w:val="18"/>
        </w:rPr>
        <w:t>沒有版本的，且產品使用權係取決於</w:t>
      </w:r>
      <w:r w:rsidRPr="005D2779">
        <w:rPr>
          <w:rFonts w:eastAsia="PMingLiU" w:cs="Tahoma"/>
          <w:color w:val="000000"/>
          <w:szCs w:val="18"/>
        </w:rPr>
        <w:t xml:space="preserve"> System Center Server Management Suite Enterprise </w:t>
      </w:r>
      <w:r w:rsidRPr="005D2779">
        <w:rPr>
          <w:rFonts w:eastAsia="PMingLiU" w:cs="Tahoma"/>
          <w:color w:val="000000"/>
          <w:szCs w:val="18"/>
        </w:rPr>
        <w:t>軟體保證範圍之狀態。如果範圍失效，依永久使用權行使的存取權將根據範圍失效之前已生效的產品使用權來決定。</w:t>
      </w:r>
    </w:p>
    <w:p w:rsidR="00E72B93" w:rsidRPr="005D2779" w:rsidRDefault="00E72B93" w:rsidP="00D511CC">
      <w:pPr>
        <w:ind w:left="720"/>
        <w:rPr>
          <w:rFonts w:eastAsia="PMingLiU" w:cs="Tahoma"/>
          <w:szCs w:val="18"/>
        </w:rPr>
      </w:pPr>
    </w:p>
    <w:p w:rsidR="005C164D" w:rsidRPr="005D2779" w:rsidRDefault="005C164D" w:rsidP="00D511CC">
      <w:pPr>
        <w:ind w:left="720"/>
        <w:jc w:val="both"/>
        <w:rPr>
          <w:rFonts w:eastAsia="PMingLiU" w:cs="Tahoma"/>
          <w:szCs w:val="18"/>
        </w:rPr>
      </w:pPr>
      <w:r w:rsidRPr="005D2779">
        <w:rPr>
          <w:rFonts w:eastAsia="PMingLiU" w:cs="Tahoma"/>
          <w:color w:val="000000"/>
          <w:szCs w:val="18"/>
        </w:rPr>
        <w:t>自</w:t>
      </w:r>
      <w:r w:rsidRPr="005D2779">
        <w:rPr>
          <w:rFonts w:eastAsia="PMingLiU" w:cs="Tahoma"/>
          <w:color w:val="000000"/>
          <w:szCs w:val="18"/>
        </w:rPr>
        <w:t xml:space="preserve"> 2010 </w:t>
      </w:r>
      <w:r w:rsidRPr="005D2779">
        <w:rPr>
          <w:rFonts w:eastAsia="PMingLiU" w:cs="Tahoma"/>
          <w:color w:val="000000"/>
          <w:szCs w:val="18"/>
        </w:rPr>
        <w:t>年</w:t>
      </w:r>
      <w:r w:rsidRPr="005D2779">
        <w:rPr>
          <w:rFonts w:eastAsia="PMingLiU" w:cs="Tahoma"/>
          <w:color w:val="000000"/>
          <w:szCs w:val="18"/>
        </w:rPr>
        <w:t xml:space="preserve"> 11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日起，具備有效軟體保證範圍之</w:t>
      </w:r>
      <w:r w:rsidRPr="005D2779">
        <w:rPr>
          <w:rFonts w:eastAsia="PMingLiU" w:cs="Tahoma"/>
          <w:color w:val="000000"/>
          <w:szCs w:val="18"/>
        </w:rPr>
        <w:t xml:space="preserve"> System Center Server Management Suite Enterprise </w:t>
      </w:r>
      <w:r w:rsidR="000B6B5A" w:rsidRPr="005D2779">
        <w:rPr>
          <w:rFonts w:eastAsia="PMingLiU" w:cs="Tahoma"/>
          <w:color w:val="000000"/>
          <w:szCs w:val="18"/>
        </w:rPr>
        <w:br/>
      </w:r>
      <w:r w:rsidRPr="005D2779">
        <w:rPr>
          <w:rFonts w:eastAsia="PMingLiU" w:cs="Tahoma"/>
          <w:color w:val="000000"/>
          <w:szCs w:val="18"/>
        </w:rPr>
        <w:t>的使用權會為</w:t>
      </w:r>
      <w:r w:rsidRPr="005D2779">
        <w:rPr>
          <w:rFonts w:eastAsia="PMingLiU" w:cs="Tahoma"/>
          <w:color w:val="000000"/>
          <w:szCs w:val="18"/>
        </w:rPr>
        <w:t xml:space="preserve"> Operations Manager 2007 R2</w:t>
      </w:r>
      <w:r w:rsidRPr="005D2779">
        <w:rPr>
          <w:rFonts w:eastAsia="PMingLiU" w:cs="Tahoma"/>
          <w:color w:val="000000"/>
          <w:szCs w:val="18"/>
        </w:rPr>
        <w:t>、</w:t>
      </w:r>
      <w:r w:rsidRPr="005D2779">
        <w:rPr>
          <w:rFonts w:eastAsia="PMingLiU" w:cs="Tahoma"/>
          <w:color w:val="000000"/>
          <w:szCs w:val="18"/>
        </w:rPr>
        <w:t>Configuration Manager 2007 R3</w:t>
      </w:r>
      <w:r w:rsidRPr="005D2779">
        <w:rPr>
          <w:rFonts w:eastAsia="PMingLiU" w:cs="Tahoma"/>
          <w:color w:val="000000"/>
          <w:szCs w:val="18"/>
        </w:rPr>
        <w:t>、</w:t>
      </w:r>
      <w:r w:rsidRPr="005D2779">
        <w:rPr>
          <w:rFonts w:eastAsia="PMingLiU" w:cs="Tahoma"/>
          <w:color w:val="000000"/>
          <w:szCs w:val="18"/>
        </w:rPr>
        <w:t>Data Protection Manager</w:t>
      </w:r>
      <w:r w:rsidR="000B6B5A" w:rsidRPr="005D2779">
        <w:rPr>
          <w:rFonts w:eastAsia="PMingLiU" w:cs="Tahoma"/>
          <w:color w:val="000000"/>
          <w:szCs w:val="18"/>
        </w:rPr>
        <w:t> </w:t>
      </w:r>
      <w:r w:rsidRPr="005D2779">
        <w:rPr>
          <w:rFonts w:eastAsia="PMingLiU" w:cs="Tahoma"/>
          <w:color w:val="000000"/>
          <w:szCs w:val="18"/>
        </w:rPr>
        <w:t>2010</w:t>
      </w:r>
      <w:r w:rsidRPr="005D2779">
        <w:rPr>
          <w:rFonts w:eastAsia="PMingLiU" w:cs="Tahoma"/>
          <w:color w:val="000000"/>
          <w:szCs w:val="18"/>
        </w:rPr>
        <w:t>、</w:t>
      </w:r>
      <w:r w:rsidRPr="005D2779">
        <w:rPr>
          <w:rFonts w:eastAsia="PMingLiU" w:cs="Tahoma"/>
          <w:color w:val="000000"/>
          <w:szCs w:val="18"/>
        </w:rPr>
        <w:t xml:space="preserve">Service Manager 2010 </w:t>
      </w:r>
      <w:r w:rsidRPr="005D2779">
        <w:rPr>
          <w:rFonts w:eastAsia="PMingLiU" w:cs="Tahoma"/>
          <w:color w:val="000000"/>
          <w:szCs w:val="18"/>
        </w:rPr>
        <w:t>及</w:t>
      </w:r>
      <w:r w:rsidRPr="005D2779">
        <w:rPr>
          <w:rFonts w:eastAsia="PMingLiU" w:cs="Tahoma"/>
          <w:color w:val="000000"/>
          <w:szCs w:val="18"/>
        </w:rPr>
        <w:t xml:space="preserve"> Virtual Machine Manager 2008 R2 </w:t>
      </w:r>
      <w:r w:rsidRPr="005D2779">
        <w:rPr>
          <w:rFonts w:eastAsia="PMingLiU" w:cs="Tahoma"/>
          <w:color w:val="000000"/>
          <w:szCs w:val="18"/>
        </w:rPr>
        <w:t>提供</w:t>
      </w:r>
      <w:r w:rsidRPr="005D2779">
        <w:rPr>
          <w:rFonts w:eastAsia="PMingLiU" w:cs="Tahoma"/>
          <w:color w:val="000000"/>
          <w:szCs w:val="18"/>
        </w:rPr>
        <w:t xml:space="preserve"> System Center Enterprise </w:t>
      </w:r>
      <w:r w:rsidRPr="005D2779">
        <w:rPr>
          <w:rFonts w:eastAsia="PMingLiU" w:cs="Tahoma"/>
          <w:color w:val="000000"/>
          <w:szCs w:val="18"/>
        </w:rPr>
        <w:t>伺服器管理使用權的伺服器管理權利。此外，還包括</w:t>
      </w:r>
      <w:r w:rsidRPr="005D2779">
        <w:rPr>
          <w:rFonts w:eastAsia="PMingLiU" w:cs="Tahoma"/>
          <w:color w:val="000000"/>
          <w:szCs w:val="18"/>
        </w:rPr>
        <w:t xml:space="preserve"> Virtual Machine Manager 2008 R2 </w:t>
      </w:r>
      <w:r w:rsidRPr="005D2779">
        <w:rPr>
          <w:rFonts w:eastAsia="PMingLiU" w:cs="Tahoma"/>
          <w:color w:val="000000"/>
          <w:szCs w:val="18"/>
        </w:rPr>
        <w:t>及</w:t>
      </w:r>
      <w:r w:rsidRPr="005D2779">
        <w:rPr>
          <w:rFonts w:eastAsia="PMingLiU" w:cs="Tahoma"/>
          <w:color w:val="000000"/>
          <w:szCs w:val="18"/>
        </w:rPr>
        <w:t xml:space="preserve"> Data Protection Manager 2010 </w:t>
      </w:r>
      <w:r w:rsidRPr="005D2779">
        <w:rPr>
          <w:rFonts w:eastAsia="PMingLiU" w:cs="Tahoma"/>
          <w:color w:val="000000"/>
          <w:szCs w:val="18"/>
        </w:rPr>
        <w:t>的伺服器使用權。請檢閱使用權利的</w:t>
      </w:r>
      <w:r w:rsidRPr="005D2779">
        <w:rPr>
          <w:rFonts w:eastAsia="PMingLiU" w:cs="Tahoma"/>
          <w:color w:val="000000"/>
          <w:szCs w:val="18"/>
        </w:rPr>
        <w:t xml:space="preserve"> PUR</w:t>
      </w:r>
      <w:r w:rsidRPr="005D2779">
        <w:rPr>
          <w:rFonts w:eastAsia="PMingLiU" w:cs="Tahoma"/>
          <w:color w:val="000000"/>
          <w:szCs w:val="18"/>
        </w:rPr>
        <w:t>。</w:t>
      </w:r>
    </w:p>
    <w:p w:rsidR="00023FE7" w:rsidRDefault="00023FE7" w:rsidP="00D511CC">
      <w:pPr>
        <w:ind w:left="720"/>
        <w:rPr>
          <w:rFonts w:eastAsia="PMingLiU" w:cs="Tahoma"/>
        </w:rPr>
      </w:pPr>
    </w:p>
    <w:p w:rsidR="00933603" w:rsidRDefault="00933603" w:rsidP="00D511CC">
      <w:pPr>
        <w:ind w:left="720"/>
        <w:rPr>
          <w:rFonts w:eastAsia="PMingLiU" w:cs="Tahoma"/>
        </w:rPr>
      </w:pPr>
    </w:p>
    <w:p w:rsidR="005D2779" w:rsidRDefault="005D2779" w:rsidP="00D511CC">
      <w:pPr>
        <w:ind w:left="720"/>
        <w:rPr>
          <w:rFonts w:eastAsia="PMingLiU" w:cs="Tahoma"/>
        </w:rPr>
      </w:pPr>
    </w:p>
    <w:p w:rsidR="00933603" w:rsidRDefault="00933603" w:rsidP="00D511CC">
      <w:pPr>
        <w:ind w:left="720"/>
        <w:rPr>
          <w:rFonts w:eastAsia="PMingLiU" w:cs="Tahoma"/>
        </w:rPr>
      </w:pPr>
    </w:p>
    <w:p w:rsidR="00933603" w:rsidRDefault="00933603" w:rsidP="00D511CC">
      <w:pPr>
        <w:ind w:left="720"/>
        <w:rPr>
          <w:rFonts w:eastAsia="PMingLiU" w:cs="Tahoma"/>
        </w:rPr>
      </w:pPr>
    </w:p>
    <w:p w:rsidR="00933603" w:rsidRPr="00BB059B" w:rsidRDefault="00933603" w:rsidP="00D511CC">
      <w:pPr>
        <w:ind w:left="720"/>
        <w:rPr>
          <w:rFonts w:eastAsia="PMingLiU" w:cs="Tahoma"/>
        </w:rPr>
      </w:pPr>
    </w:p>
    <w:p w:rsidR="004323B9" w:rsidRPr="00BB059B" w:rsidRDefault="00D511CC" w:rsidP="00D511CC">
      <w:pPr>
        <w:spacing w:after="60"/>
        <w:ind w:left="720"/>
        <w:rPr>
          <w:rFonts w:eastAsia="PMingLiU" w:cs="Tahoma"/>
        </w:rPr>
      </w:pPr>
      <w:r w:rsidRPr="00BB059B">
        <w:rPr>
          <w:rFonts w:eastAsia="PMingLiU" w:cs="Tahoma"/>
          <w:b/>
          <w:szCs w:val="20"/>
        </w:rPr>
        <w:t>使用權之授與</w:t>
      </w:r>
    </w:p>
    <w:p w:rsidR="004323B9" w:rsidRPr="005D2779" w:rsidRDefault="004323B9" w:rsidP="00D511CC">
      <w:pPr>
        <w:pStyle w:val="FootnoteBulletLevel1"/>
        <w:tabs>
          <w:tab w:val="left" w:pos="900"/>
        </w:tabs>
        <w:spacing w:before="0" w:after="0"/>
        <w:ind w:left="720" w:firstLine="0"/>
        <w:rPr>
          <w:rFonts w:ascii="Tahoma" w:eastAsia="PMingLiU" w:hAnsi="Tahoma" w:cs="Tahoma"/>
          <w:sz w:val="18"/>
          <w:szCs w:val="18"/>
        </w:rPr>
      </w:pPr>
      <w:r w:rsidRPr="005D2779">
        <w:rPr>
          <w:rFonts w:ascii="Tahoma" w:eastAsia="PMingLiU" w:hAnsi="Tahoma" w:cs="Tahoma"/>
          <w:sz w:val="18"/>
          <w:szCs w:val="18"/>
        </w:rPr>
        <w:t>對</w:t>
      </w:r>
      <w:r w:rsidRPr="005D2779">
        <w:rPr>
          <w:rFonts w:ascii="Tahoma" w:eastAsia="PMingLiU" w:hAnsi="Tahoma" w:cs="Tahoma"/>
          <w:sz w:val="18"/>
          <w:szCs w:val="18"/>
        </w:rPr>
        <w:t xml:space="preserve"> System Center Server Management Suite Enterprise (SMSE) </w:t>
      </w:r>
      <w:r w:rsidRPr="005D2779">
        <w:rPr>
          <w:rFonts w:ascii="Tahoma" w:eastAsia="PMingLiU" w:hAnsi="Tahoma" w:cs="Tahoma"/>
          <w:sz w:val="18"/>
          <w:szCs w:val="18"/>
        </w:rPr>
        <w:t>使用權擁有人進行</w:t>
      </w:r>
      <w:r w:rsidRPr="005D2779">
        <w:rPr>
          <w:rFonts w:ascii="Tahoma" w:eastAsia="PMingLiU" w:hAnsi="Tahoma" w:cs="Tahoma"/>
          <w:sz w:val="18"/>
          <w:szCs w:val="18"/>
        </w:rPr>
        <w:t xml:space="preserve"> System Center Server Management Suite Datacenter (SMSD) </w:t>
      </w:r>
      <w:r w:rsidRPr="005D2779">
        <w:rPr>
          <w:rFonts w:ascii="Tahoma" w:eastAsia="PMingLiU" w:hAnsi="Tahoma" w:cs="Tahoma"/>
          <w:sz w:val="18"/>
          <w:szCs w:val="18"/>
        </w:rPr>
        <w:t>單次使用權之授與。</w:t>
      </w:r>
    </w:p>
    <w:p w:rsidR="000A18AA" w:rsidRPr="005D2779" w:rsidRDefault="000A18AA" w:rsidP="00D511CC">
      <w:pPr>
        <w:pStyle w:val="FootnoteBulletLevel1"/>
        <w:tabs>
          <w:tab w:val="left" w:pos="900"/>
        </w:tabs>
        <w:spacing w:before="0" w:after="0"/>
        <w:ind w:left="720" w:firstLine="0"/>
        <w:rPr>
          <w:rFonts w:ascii="Tahoma" w:eastAsia="PMingLiU" w:hAnsi="Tahoma" w:cs="Tahoma"/>
          <w:sz w:val="18"/>
          <w:szCs w:val="18"/>
        </w:rPr>
      </w:pPr>
    </w:p>
    <w:p w:rsidR="004323B9" w:rsidRPr="005D2779"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5D2779">
        <w:rPr>
          <w:rFonts w:ascii="Tahoma" w:eastAsia="PMingLiU" w:hAnsi="Tahoma" w:cs="Tahoma"/>
          <w:sz w:val="18"/>
          <w:szCs w:val="18"/>
        </w:rPr>
        <w:t>從允許管理授權裝置上之任何數目的</w:t>
      </w:r>
      <w:r w:rsidRPr="005D2779">
        <w:rPr>
          <w:rFonts w:ascii="Tahoma" w:eastAsia="PMingLiU" w:hAnsi="Tahoma" w:cs="Tahoma"/>
          <w:sz w:val="18"/>
          <w:szCs w:val="18"/>
        </w:rPr>
        <w:t xml:space="preserve"> OSE </w:t>
      </w:r>
      <w:r w:rsidRPr="005D2779">
        <w:rPr>
          <w:rFonts w:ascii="Tahoma" w:eastAsia="PMingLiU" w:hAnsi="Tahoma" w:cs="Tahoma"/>
          <w:sz w:val="18"/>
          <w:szCs w:val="18"/>
        </w:rPr>
        <w:t>之套件轉換為最多可允許管理授權裝置上四份</w:t>
      </w:r>
      <w:r w:rsidRPr="005D2779">
        <w:rPr>
          <w:rFonts w:ascii="Tahoma" w:eastAsia="PMingLiU" w:hAnsi="Tahoma" w:cs="Tahoma"/>
          <w:sz w:val="18"/>
          <w:szCs w:val="18"/>
        </w:rPr>
        <w:t xml:space="preserve"> OSE </w:t>
      </w:r>
      <w:r w:rsidRPr="005D2779">
        <w:rPr>
          <w:rFonts w:ascii="Tahoma" w:eastAsia="PMingLiU" w:hAnsi="Tahoma" w:cs="Tahoma"/>
          <w:sz w:val="18"/>
          <w:szCs w:val="18"/>
        </w:rPr>
        <w:t>的與</w:t>
      </w:r>
      <w:r w:rsidRPr="005D2779">
        <w:rPr>
          <w:rFonts w:ascii="Tahoma" w:eastAsia="PMingLiU" w:hAnsi="Tahoma" w:cs="Tahoma"/>
          <w:sz w:val="18"/>
          <w:szCs w:val="18"/>
        </w:rPr>
        <w:t xml:space="preserve"> SMSE*</w:t>
      </w:r>
      <w:r w:rsidR="000B6B5A" w:rsidRPr="005D2779">
        <w:rPr>
          <w:rFonts w:ascii="Tahoma" w:eastAsia="PMingLiU" w:hAnsi="Tahoma" w:cs="Tahoma"/>
          <w:sz w:val="18"/>
          <w:szCs w:val="18"/>
        </w:rPr>
        <w:br/>
      </w:r>
      <w:r w:rsidRPr="005D2779">
        <w:rPr>
          <w:rFonts w:ascii="Tahoma" w:eastAsia="PMingLiU" w:hAnsi="Tahoma" w:cs="Tahoma"/>
          <w:sz w:val="18"/>
          <w:szCs w:val="18"/>
        </w:rPr>
        <w:t xml:space="preserve"> </w:t>
      </w:r>
      <w:r w:rsidRPr="005D2779">
        <w:rPr>
          <w:rFonts w:ascii="Tahoma" w:eastAsia="PMingLiU" w:hAnsi="Tahoma" w:cs="Tahoma"/>
          <w:sz w:val="18"/>
          <w:szCs w:val="18"/>
        </w:rPr>
        <w:t>轉換相關的單次例外是，自</w:t>
      </w:r>
      <w:r w:rsidRPr="005D2779">
        <w:rPr>
          <w:rFonts w:ascii="Tahoma" w:eastAsia="PMingLiU" w:hAnsi="Tahoma" w:cs="Tahoma"/>
          <w:sz w:val="18"/>
          <w:szCs w:val="18"/>
        </w:rPr>
        <w:t xml:space="preserve"> 2009 </w:t>
      </w:r>
      <w:r w:rsidRPr="005D2779">
        <w:rPr>
          <w:rFonts w:ascii="Tahoma" w:eastAsia="PMingLiU" w:hAnsi="Tahoma" w:cs="Tahoma"/>
          <w:sz w:val="18"/>
          <w:szCs w:val="18"/>
        </w:rPr>
        <w:t>年</w:t>
      </w:r>
      <w:r w:rsidRPr="005D2779">
        <w:rPr>
          <w:rFonts w:ascii="Tahoma" w:eastAsia="PMingLiU" w:hAnsi="Tahoma" w:cs="Tahoma"/>
          <w:sz w:val="18"/>
          <w:szCs w:val="18"/>
        </w:rPr>
        <w:t xml:space="preserve"> 7 </w:t>
      </w:r>
      <w:r w:rsidRPr="005D2779">
        <w:rPr>
          <w:rFonts w:ascii="Tahoma" w:eastAsia="PMingLiU" w:hAnsi="Tahoma" w:cs="Tahoma"/>
          <w:sz w:val="18"/>
          <w:szCs w:val="18"/>
        </w:rPr>
        <w:t>月</w:t>
      </w:r>
      <w:r w:rsidRPr="005D2779">
        <w:rPr>
          <w:rFonts w:ascii="Tahoma" w:eastAsia="PMingLiU" w:hAnsi="Tahoma" w:cs="Tahoma"/>
          <w:sz w:val="18"/>
          <w:szCs w:val="18"/>
        </w:rPr>
        <w:t xml:space="preserve"> 1 </w:t>
      </w:r>
      <w:r w:rsidRPr="005D2779">
        <w:rPr>
          <w:rFonts w:ascii="Tahoma" w:eastAsia="PMingLiU" w:hAnsi="Tahoma" w:cs="Tahoma"/>
          <w:sz w:val="18"/>
          <w:szCs w:val="18"/>
        </w:rPr>
        <w:t>日起，本公司授與針對</w:t>
      </w:r>
      <w:r w:rsidRPr="005D2779">
        <w:rPr>
          <w:rFonts w:ascii="Tahoma" w:eastAsia="PMingLiU" w:hAnsi="Tahoma" w:cs="Tahoma"/>
          <w:sz w:val="18"/>
          <w:szCs w:val="18"/>
        </w:rPr>
        <w:t xml:space="preserve"> SMSE </w:t>
      </w:r>
      <w:r w:rsidRPr="005D2779">
        <w:rPr>
          <w:rFonts w:ascii="Tahoma" w:eastAsia="PMingLiU" w:hAnsi="Tahoma" w:cs="Tahoma"/>
          <w:sz w:val="18"/>
          <w:szCs w:val="18"/>
        </w:rPr>
        <w:t>具備有效軟體保證的</w:t>
      </w:r>
      <w:r w:rsidRPr="005D2779">
        <w:rPr>
          <w:rFonts w:ascii="Tahoma" w:eastAsia="PMingLiU" w:hAnsi="Tahoma" w:cs="Tahoma"/>
          <w:sz w:val="18"/>
          <w:szCs w:val="18"/>
        </w:rPr>
        <w:t xml:space="preserve"> Select</w:t>
      </w:r>
      <w:r w:rsidRPr="005D2779">
        <w:rPr>
          <w:rFonts w:ascii="Tahoma" w:eastAsia="PMingLiU" w:hAnsi="Tahoma" w:cs="Tahoma"/>
          <w:sz w:val="18"/>
          <w:szCs w:val="18"/>
        </w:rPr>
        <w:t>、</w:t>
      </w:r>
      <w:r w:rsidRPr="005D2779">
        <w:rPr>
          <w:rFonts w:ascii="Tahoma" w:eastAsia="PMingLiU" w:hAnsi="Tahoma" w:cs="Tahoma"/>
          <w:sz w:val="18"/>
          <w:szCs w:val="18"/>
        </w:rPr>
        <w:t>Enterprise</w:t>
      </w:r>
      <w:r w:rsidRPr="005D2779">
        <w:rPr>
          <w:rFonts w:ascii="Tahoma" w:eastAsia="PMingLiU" w:hAnsi="Tahoma" w:cs="Tahoma"/>
          <w:sz w:val="18"/>
          <w:szCs w:val="18"/>
        </w:rPr>
        <w:t>、</w:t>
      </w:r>
      <w:r w:rsidRPr="005D2779">
        <w:rPr>
          <w:rFonts w:ascii="Tahoma" w:eastAsia="PMingLiU" w:hAnsi="Tahoma" w:cs="Tahoma"/>
          <w:sz w:val="18"/>
          <w:szCs w:val="18"/>
        </w:rPr>
        <w:t>Open License</w:t>
      </w:r>
      <w:r w:rsidRPr="005D2779">
        <w:rPr>
          <w:rFonts w:ascii="Tahoma" w:eastAsia="PMingLiU" w:hAnsi="Tahoma" w:cs="Tahoma"/>
          <w:sz w:val="18"/>
          <w:szCs w:val="18"/>
        </w:rPr>
        <w:t>、</w:t>
      </w:r>
      <w:r w:rsidRPr="005D2779">
        <w:rPr>
          <w:rFonts w:ascii="Tahoma" w:eastAsia="PMingLiU" w:hAnsi="Tahoma" w:cs="Tahoma"/>
          <w:sz w:val="18"/>
          <w:szCs w:val="18"/>
        </w:rPr>
        <w:t xml:space="preserve">Open Value </w:t>
      </w:r>
      <w:r w:rsidRPr="005D2779">
        <w:rPr>
          <w:rFonts w:ascii="Tahoma" w:eastAsia="PMingLiU" w:hAnsi="Tahoma" w:cs="Tahoma"/>
          <w:sz w:val="18"/>
          <w:szCs w:val="18"/>
        </w:rPr>
        <w:t>及</w:t>
      </w:r>
      <w:r w:rsidRPr="005D2779">
        <w:rPr>
          <w:rFonts w:ascii="Tahoma" w:eastAsia="PMingLiU" w:hAnsi="Tahoma" w:cs="Tahoma"/>
          <w:sz w:val="18"/>
          <w:szCs w:val="18"/>
        </w:rPr>
        <w:t xml:space="preserve"> Campus </w:t>
      </w:r>
      <w:r w:rsidRPr="005D2779">
        <w:rPr>
          <w:rFonts w:ascii="Tahoma" w:eastAsia="PMingLiU" w:hAnsi="Tahoma" w:cs="Tahoma"/>
          <w:sz w:val="18"/>
          <w:szCs w:val="18"/>
        </w:rPr>
        <w:t>及</w:t>
      </w:r>
      <w:r w:rsidRPr="005D2779">
        <w:rPr>
          <w:rFonts w:ascii="Tahoma" w:eastAsia="PMingLiU" w:hAnsi="Tahoma" w:cs="Tahoma"/>
          <w:sz w:val="18"/>
          <w:szCs w:val="18"/>
        </w:rPr>
        <w:t xml:space="preserve"> School </w:t>
      </w:r>
      <w:r w:rsidRPr="005D2779">
        <w:rPr>
          <w:rFonts w:ascii="Tahoma" w:eastAsia="PMingLiU" w:hAnsi="Tahoma" w:cs="Tahoma"/>
          <w:sz w:val="18"/>
          <w:szCs w:val="18"/>
        </w:rPr>
        <w:t>客戶下列項目</w:t>
      </w:r>
      <w:r w:rsidRPr="005D2779">
        <w:rPr>
          <w:rFonts w:ascii="Tahoma" w:eastAsia="PMingLiU" w:hAnsi="Tahoma" w:cs="Tahoma"/>
          <w:color w:val="000000"/>
          <w:sz w:val="18"/>
          <w:szCs w:val="18"/>
        </w:rPr>
        <w:t>：</w:t>
      </w:r>
    </w:p>
    <w:p w:rsidR="000A18AA" w:rsidRPr="005D2779"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5D2779" w:rsidRDefault="004323B9" w:rsidP="00D511CC">
      <w:pPr>
        <w:numPr>
          <w:ilvl w:val="0"/>
          <w:numId w:val="3"/>
        </w:numPr>
        <w:ind w:left="1440"/>
        <w:rPr>
          <w:rFonts w:eastAsia="PMingLiU" w:cs="Tahoma"/>
          <w:szCs w:val="18"/>
          <w:lang w:eastAsia="zh-TW"/>
        </w:rPr>
      </w:pPr>
      <w:r w:rsidRPr="005D2779">
        <w:rPr>
          <w:rFonts w:eastAsia="PMingLiU" w:cs="Tahoma"/>
          <w:color w:val="000000"/>
          <w:szCs w:val="18"/>
          <w:lang w:eastAsia="zh-TW"/>
        </w:rPr>
        <w:t>自</w:t>
      </w:r>
      <w:r w:rsidRPr="005D2779">
        <w:rPr>
          <w:rFonts w:eastAsia="PMingLiU" w:cs="Tahoma"/>
          <w:color w:val="000000"/>
          <w:szCs w:val="18"/>
          <w:lang w:eastAsia="zh-TW"/>
        </w:rPr>
        <w:t xml:space="preserve"> 2009 </w:t>
      </w:r>
      <w:r w:rsidRPr="005D2779">
        <w:rPr>
          <w:rFonts w:eastAsia="PMingLiU" w:cs="Tahoma"/>
          <w:color w:val="000000"/>
          <w:szCs w:val="18"/>
          <w:lang w:eastAsia="zh-TW"/>
        </w:rPr>
        <w:t>年</w:t>
      </w:r>
      <w:r w:rsidRPr="005D2779">
        <w:rPr>
          <w:rFonts w:eastAsia="PMingLiU" w:cs="Tahoma"/>
          <w:color w:val="000000"/>
          <w:szCs w:val="18"/>
          <w:lang w:eastAsia="zh-TW"/>
        </w:rPr>
        <w:t xml:space="preserve"> 7 </w:t>
      </w:r>
      <w:r w:rsidRPr="005D2779">
        <w:rPr>
          <w:rFonts w:eastAsia="PMingLiU" w:cs="Tahoma"/>
          <w:color w:val="000000"/>
          <w:szCs w:val="18"/>
          <w:lang w:eastAsia="zh-TW"/>
        </w:rPr>
        <w:t>月</w:t>
      </w:r>
      <w:r w:rsidRPr="005D2779">
        <w:rPr>
          <w:rFonts w:eastAsia="PMingLiU" w:cs="Tahoma"/>
          <w:color w:val="000000"/>
          <w:szCs w:val="18"/>
          <w:lang w:eastAsia="zh-TW"/>
        </w:rPr>
        <w:t xml:space="preserve"> 1 </w:t>
      </w:r>
      <w:r w:rsidRPr="005D2779">
        <w:rPr>
          <w:rFonts w:eastAsia="PMingLiU" w:cs="Tahoma"/>
          <w:color w:val="000000"/>
          <w:szCs w:val="18"/>
          <w:lang w:eastAsia="zh-TW"/>
        </w:rPr>
        <w:t>日起針對每份合格</w:t>
      </w:r>
      <w:r w:rsidRPr="005D2779">
        <w:rPr>
          <w:rFonts w:eastAsia="PMingLiU" w:cs="Tahoma"/>
          <w:color w:val="000000"/>
          <w:szCs w:val="18"/>
          <w:lang w:eastAsia="zh-TW"/>
        </w:rPr>
        <w:t xml:space="preserve"> SMSE </w:t>
      </w:r>
      <w:r w:rsidRPr="005D2779">
        <w:rPr>
          <w:rFonts w:eastAsia="PMingLiU" w:cs="Tahoma"/>
          <w:color w:val="000000"/>
          <w:szCs w:val="18"/>
          <w:lang w:eastAsia="zh-TW"/>
        </w:rPr>
        <w:t>使用權具備有效軟體保證範圍之客戶得享四份免費的</w:t>
      </w:r>
      <w:r w:rsidRPr="005D2779">
        <w:rPr>
          <w:rFonts w:eastAsia="PMingLiU" w:cs="Tahoma"/>
          <w:color w:val="000000"/>
          <w:szCs w:val="18"/>
          <w:lang w:eastAsia="zh-TW"/>
        </w:rPr>
        <w:t xml:space="preserve"> SMSD </w:t>
      </w:r>
      <w:r w:rsidRPr="005D2779">
        <w:rPr>
          <w:rFonts w:eastAsia="PMingLiU" w:cs="Tahoma"/>
          <w:color w:val="000000"/>
          <w:szCs w:val="18"/>
          <w:lang w:eastAsia="zh-TW"/>
        </w:rPr>
        <w:t>使用權。每一組四份授與的</w:t>
      </w:r>
      <w:r w:rsidRPr="005D2779">
        <w:rPr>
          <w:rFonts w:eastAsia="PMingLiU" w:cs="Tahoma"/>
          <w:color w:val="000000"/>
          <w:szCs w:val="18"/>
          <w:lang w:eastAsia="zh-TW"/>
        </w:rPr>
        <w:t xml:space="preserve"> SMSD </w:t>
      </w:r>
      <w:r w:rsidRPr="005D2779">
        <w:rPr>
          <w:rFonts w:eastAsia="PMingLiU" w:cs="Tahoma"/>
          <w:color w:val="000000"/>
          <w:szCs w:val="18"/>
          <w:lang w:eastAsia="zh-TW"/>
        </w:rPr>
        <w:t>使用權必須指派給單一裝置，不得分開使用於兩部或以上之裝置上。</w:t>
      </w:r>
    </w:p>
    <w:p w:rsidR="000A18AA" w:rsidRPr="005D2779" w:rsidRDefault="000A18AA" w:rsidP="000A18AA">
      <w:pPr>
        <w:rPr>
          <w:rFonts w:eastAsia="PMingLiU" w:cs="Tahoma"/>
          <w:szCs w:val="18"/>
          <w:lang w:eastAsia="zh-TW"/>
        </w:rPr>
      </w:pPr>
    </w:p>
    <w:p w:rsidR="004323B9" w:rsidRPr="005D2779"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D2779">
        <w:rPr>
          <w:rFonts w:ascii="Tahoma" w:eastAsia="PMingLiU" w:hAnsi="Tahoma" w:cs="Tahoma"/>
          <w:sz w:val="18"/>
          <w:szCs w:val="18"/>
          <w:lang w:eastAsia="zh-TW"/>
        </w:rPr>
        <w:t>授與和免費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使用權相關聯的管理權來替代與合格</w:t>
      </w:r>
      <w:r w:rsidRPr="005D2779">
        <w:rPr>
          <w:rFonts w:ascii="Tahoma" w:eastAsia="PMingLiU" w:hAnsi="Tahoma" w:cs="Tahoma"/>
          <w:sz w:val="18"/>
          <w:szCs w:val="18"/>
          <w:lang w:eastAsia="zh-TW"/>
        </w:rPr>
        <w:t xml:space="preserve"> SMSE </w:t>
      </w:r>
      <w:r w:rsidRPr="005D2779">
        <w:rPr>
          <w:rFonts w:ascii="Tahoma" w:eastAsia="PMingLiU" w:hAnsi="Tahoma" w:cs="Tahoma"/>
          <w:sz w:val="18"/>
          <w:szCs w:val="18"/>
          <w:lang w:eastAsia="zh-TW"/>
        </w:rPr>
        <w:t>使用權相關聯的管理權。授與之</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使用權一經指派，便會沒收客戶依對應的</w:t>
      </w:r>
      <w:r w:rsidRPr="005D2779">
        <w:rPr>
          <w:rFonts w:ascii="Tahoma" w:eastAsia="PMingLiU" w:hAnsi="Tahoma" w:cs="Tahoma"/>
          <w:sz w:val="18"/>
          <w:szCs w:val="18"/>
          <w:lang w:eastAsia="zh-TW"/>
        </w:rPr>
        <w:t xml:space="preserve"> SMSE </w:t>
      </w:r>
      <w:r w:rsidRPr="005D2779">
        <w:rPr>
          <w:rFonts w:ascii="Tahoma" w:eastAsia="PMingLiU" w:hAnsi="Tahoma" w:cs="Tahoma"/>
          <w:sz w:val="18"/>
          <w:szCs w:val="18"/>
          <w:lang w:eastAsia="zh-TW"/>
        </w:rPr>
        <w:t>使用權行使之管理權。</w:t>
      </w:r>
    </w:p>
    <w:p w:rsidR="004323B9" w:rsidRPr="005D2779"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D2779">
        <w:rPr>
          <w:rFonts w:ascii="Tahoma" w:eastAsia="PMingLiU" w:hAnsi="Tahoma" w:cs="Tahoma"/>
          <w:sz w:val="18"/>
          <w:szCs w:val="18"/>
          <w:lang w:eastAsia="zh-TW"/>
        </w:rPr>
        <w:t>依本優惠方案所授與之任何使用權係受下列限制所拘束：</w:t>
      </w:r>
      <w:r w:rsidRPr="005D2779">
        <w:rPr>
          <w:rFonts w:ascii="Tahoma" w:eastAsia="PMingLiU" w:hAnsi="Tahoma" w:cs="Tahoma"/>
          <w:color w:val="000000"/>
          <w:sz w:val="18"/>
          <w:szCs w:val="18"/>
          <w:lang w:eastAsia="zh-TW"/>
        </w:rPr>
        <w:t>每組授與的</w:t>
      </w:r>
      <w:r w:rsidRPr="005D2779">
        <w:rPr>
          <w:rFonts w:ascii="Tahoma" w:eastAsia="PMingLiU" w:hAnsi="Tahoma" w:cs="Tahoma"/>
          <w:color w:val="000000"/>
          <w:sz w:val="18"/>
          <w:szCs w:val="18"/>
          <w:lang w:eastAsia="zh-TW"/>
        </w:rPr>
        <w:t xml:space="preserve"> SMSD </w:t>
      </w:r>
      <w:r w:rsidRPr="005D2779">
        <w:rPr>
          <w:rFonts w:ascii="Tahoma" w:eastAsia="PMingLiU" w:hAnsi="Tahoma" w:cs="Tahoma"/>
          <w:color w:val="000000"/>
          <w:sz w:val="18"/>
          <w:szCs w:val="18"/>
          <w:lang w:eastAsia="zh-TW"/>
        </w:rPr>
        <w:t>使用權僅得指派給單一裝置</w:t>
      </w:r>
      <w:r w:rsidRPr="005D2779">
        <w:rPr>
          <w:rFonts w:ascii="Tahoma" w:eastAsia="PMingLiU" w:hAnsi="Tahoma" w:cs="Tahoma"/>
          <w:sz w:val="18"/>
          <w:szCs w:val="18"/>
          <w:lang w:eastAsia="zh-TW"/>
        </w:rPr>
        <w:t>。</w:t>
      </w:r>
    </w:p>
    <w:p w:rsidR="000A18AA" w:rsidRPr="005D2779"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5D2779"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5D2779">
        <w:rPr>
          <w:rFonts w:ascii="Tahoma" w:eastAsia="PMingLiU" w:hAnsi="Tahoma" w:cs="Tahoma"/>
          <w:b/>
          <w:color w:val="000000"/>
          <w:sz w:val="18"/>
          <w:szCs w:val="18"/>
          <w:lang w:eastAsia="zh-TW"/>
        </w:rPr>
        <w:t>軟體保證續約的選擇方案</w:t>
      </w:r>
    </w:p>
    <w:p w:rsidR="004323B9" w:rsidRPr="005D2779"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D2779">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000B6B5A" w:rsidRPr="005D2779">
        <w:rPr>
          <w:rFonts w:ascii="Tahoma" w:eastAsia="PMingLiU" w:hAnsi="Tahoma" w:cs="Tahoma"/>
          <w:color w:val="000000"/>
          <w:sz w:val="18"/>
          <w:szCs w:val="18"/>
          <w:lang w:eastAsia="zh-TW"/>
        </w:rPr>
        <w:br/>
      </w:r>
      <w:r w:rsidRPr="005D2779">
        <w:rPr>
          <w:rFonts w:ascii="Tahoma" w:eastAsia="PMingLiU" w:hAnsi="Tahoma" w:cs="Tahoma"/>
          <w:sz w:val="18"/>
          <w:szCs w:val="18"/>
          <w:lang w:eastAsia="zh-TW"/>
        </w:rPr>
        <w:t>該軟體保證範圍一旦屆滿，客戶可以依下列其中一個選擇方案續約其軟體保證：</w:t>
      </w:r>
    </w:p>
    <w:p w:rsidR="000A18AA" w:rsidRPr="005D2779"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5D2779" w:rsidRDefault="004323B9" w:rsidP="000A18AA">
      <w:pPr>
        <w:pStyle w:val="FootnoteBulletLevel1"/>
        <w:numPr>
          <w:ilvl w:val="0"/>
          <w:numId w:val="13"/>
        </w:numPr>
        <w:tabs>
          <w:tab w:val="left" w:pos="720"/>
        </w:tabs>
        <w:spacing w:before="0" w:after="60"/>
        <w:ind w:left="1440"/>
        <w:rPr>
          <w:rFonts w:ascii="Tahoma" w:eastAsia="PMingLiU" w:hAnsi="Tahoma" w:cs="Tahoma"/>
          <w:sz w:val="18"/>
          <w:szCs w:val="18"/>
          <w:lang w:eastAsia="zh-TW"/>
        </w:rPr>
      </w:pPr>
      <w:r w:rsidRPr="005D2779">
        <w:rPr>
          <w:rFonts w:ascii="Tahoma" w:eastAsia="PMingLiU" w:hAnsi="Tahoma" w:cs="Tahoma"/>
          <w:sz w:val="18"/>
          <w:szCs w:val="18"/>
          <w:lang w:eastAsia="zh-TW"/>
        </w:rPr>
        <w:t>客戶得續約其原始</w:t>
      </w:r>
      <w:r w:rsidRPr="005D2779">
        <w:rPr>
          <w:rFonts w:ascii="Tahoma" w:eastAsia="PMingLiU" w:hAnsi="Tahoma" w:cs="Tahoma"/>
          <w:sz w:val="18"/>
          <w:szCs w:val="18"/>
          <w:lang w:eastAsia="zh-TW"/>
        </w:rPr>
        <w:t xml:space="preserve"> SMSE </w:t>
      </w:r>
      <w:r w:rsidRPr="005D2779">
        <w:rPr>
          <w:rFonts w:ascii="Tahoma" w:eastAsia="PMingLiU" w:hAnsi="Tahoma" w:cs="Tahoma"/>
          <w:sz w:val="18"/>
          <w:szCs w:val="18"/>
          <w:lang w:eastAsia="zh-TW"/>
        </w:rPr>
        <w:t>使用權的範圍。依</w:t>
      </w:r>
      <w:r w:rsidRPr="005D2779">
        <w:rPr>
          <w:rFonts w:ascii="Tahoma" w:eastAsia="PMingLiU" w:hAnsi="Tahoma" w:cs="Tahoma"/>
          <w:sz w:val="18"/>
          <w:szCs w:val="18"/>
          <w:lang w:eastAsia="zh-TW"/>
        </w:rPr>
        <w:t xml:space="preserve"> SMSE </w:t>
      </w:r>
      <w:r w:rsidRPr="005D2779">
        <w:rPr>
          <w:rFonts w:ascii="Tahoma" w:eastAsia="PMingLiU" w:hAnsi="Tahoma" w:cs="Tahoma"/>
          <w:sz w:val="18"/>
          <w:szCs w:val="18"/>
          <w:lang w:eastAsia="zh-TW"/>
        </w:rPr>
        <w:t>軟體保證範圍行使之管理權在續約時由</w:t>
      </w:r>
      <w:r w:rsidRPr="005D2779">
        <w:rPr>
          <w:rFonts w:ascii="Tahoma" w:eastAsia="PMingLiU" w:hAnsi="Tahoma" w:cs="Tahoma"/>
          <w:sz w:val="18"/>
          <w:szCs w:val="18"/>
          <w:lang w:eastAsia="zh-TW"/>
        </w:rPr>
        <w:t xml:space="preserve"> SMSE </w:t>
      </w:r>
      <w:r w:rsidR="000B6B5A" w:rsidRPr="005D2779">
        <w:rPr>
          <w:rFonts w:ascii="Tahoma" w:eastAsia="PMingLiU" w:hAnsi="Tahoma" w:cs="Tahoma"/>
          <w:sz w:val="18"/>
          <w:szCs w:val="18"/>
          <w:lang w:eastAsia="zh-TW"/>
        </w:rPr>
        <w:br/>
      </w:r>
      <w:r w:rsidRPr="005D2779">
        <w:rPr>
          <w:rFonts w:ascii="Tahoma" w:eastAsia="PMingLiU" w:hAnsi="Tahoma" w:cs="Tahoma"/>
          <w:sz w:val="18"/>
          <w:szCs w:val="18"/>
          <w:lang w:eastAsia="zh-TW"/>
        </w:rPr>
        <w:t>所適用的權利來決定。原始的</w:t>
      </w:r>
      <w:r w:rsidRPr="005D2779">
        <w:rPr>
          <w:rFonts w:ascii="Tahoma" w:eastAsia="PMingLiU" w:hAnsi="Tahoma" w:cs="Tahoma"/>
          <w:sz w:val="18"/>
          <w:szCs w:val="18"/>
          <w:lang w:eastAsia="zh-TW"/>
        </w:rPr>
        <w:t xml:space="preserve"> SMSE </w:t>
      </w:r>
      <w:r w:rsidRPr="005D2779">
        <w:rPr>
          <w:rFonts w:ascii="Tahoma" w:eastAsia="PMingLiU" w:hAnsi="Tahoma" w:cs="Tahoma"/>
          <w:sz w:val="18"/>
          <w:szCs w:val="18"/>
          <w:lang w:eastAsia="zh-TW"/>
        </w:rPr>
        <w:t>使用權一經續約，便會沒收客戶的四份免費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使用權之</w:t>
      </w:r>
      <w:r w:rsidR="000B6B5A" w:rsidRPr="005D2779">
        <w:rPr>
          <w:rFonts w:ascii="Tahoma" w:eastAsia="PMingLiU" w:hAnsi="Tahoma" w:cs="Tahoma"/>
          <w:sz w:val="18"/>
          <w:szCs w:val="18"/>
          <w:lang w:eastAsia="zh-TW"/>
        </w:rPr>
        <w:br/>
      </w:r>
      <w:r w:rsidRPr="005D2779">
        <w:rPr>
          <w:rFonts w:ascii="Tahoma" w:eastAsia="PMingLiU" w:hAnsi="Tahoma" w:cs="Tahoma"/>
          <w:sz w:val="18"/>
          <w:szCs w:val="18"/>
          <w:lang w:eastAsia="zh-TW"/>
        </w:rPr>
        <w:t>權利。</w:t>
      </w:r>
    </w:p>
    <w:p w:rsidR="004323B9" w:rsidRPr="005D2779"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5D2779">
        <w:rPr>
          <w:rFonts w:ascii="Tahoma" w:eastAsia="PMingLiU" w:hAnsi="Tahoma" w:cs="Tahoma"/>
          <w:sz w:val="18"/>
          <w:szCs w:val="18"/>
          <w:lang w:eastAsia="zh-TW"/>
        </w:rPr>
        <w:t>客戶得續約免費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使用權的範圍：</w:t>
      </w:r>
    </w:p>
    <w:p w:rsidR="004323B9" w:rsidRPr="005D2779" w:rsidRDefault="004323B9" w:rsidP="000A18AA">
      <w:pPr>
        <w:pStyle w:val="FootnoteBulletLevel1"/>
        <w:numPr>
          <w:ilvl w:val="2"/>
          <w:numId w:val="15"/>
        </w:numPr>
        <w:tabs>
          <w:tab w:val="left" w:pos="720"/>
        </w:tabs>
        <w:spacing w:before="0" w:after="60"/>
        <w:ind w:left="1980"/>
        <w:rPr>
          <w:rFonts w:ascii="Tahoma" w:eastAsia="PMingLiU" w:hAnsi="Tahoma" w:cs="Tahoma"/>
          <w:spacing w:val="-2"/>
          <w:sz w:val="18"/>
          <w:szCs w:val="18"/>
          <w:lang w:eastAsia="zh-TW"/>
        </w:rPr>
      </w:pPr>
      <w:r w:rsidRPr="005D2779">
        <w:rPr>
          <w:rFonts w:ascii="Tahoma" w:eastAsia="PMingLiU" w:hAnsi="Tahoma" w:cs="Tahoma"/>
          <w:spacing w:val="-2"/>
          <w:sz w:val="18"/>
          <w:szCs w:val="18"/>
          <w:lang w:eastAsia="zh-TW"/>
        </w:rPr>
        <w:t>客戶無法針對依本優惠方案授與之四份免費</w:t>
      </w:r>
      <w:r w:rsidRPr="005D2779">
        <w:rPr>
          <w:rFonts w:ascii="Tahoma" w:eastAsia="PMingLiU" w:hAnsi="Tahoma" w:cs="Tahoma"/>
          <w:spacing w:val="-2"/>
          <w:sz w:val="18"/>
          <w:szCs w:val="18"/>
          <w:lang w:eastAsia="zh-TW"/>
        </w:rPr>
        <w:t xml:space="preserve"> SMSD </w:t>
      </w:r>
      <w:r w:rsidRPr="005D2779">
        <w:rPr>
          <w:rFonts w:ascii="Tahoma" w:eastAsia="PMingLiU" w:hAnsi="Tahoma" w:cs="Tahoma"/>
          <w:spacing w:val="-2"/>
          <w:sz w:val="18"/>
          <w:szCs w:val="18"/>
          <w:lang w:eastAsia="zh-TW"/>
        </w:rPr>
        <w:t>使用權組中的所有</w:t>
      </w:r>
      <w:r w:rsidRPr="005D2779">
        <w:rPr>
          <w:rFonts w:ascii="Tahoma" w:eastAsia="PMingLiU" w:hAnsi="Tahoma" w:cs="Tahoma"/>
          <w:spacing w:val="-2"/>
          <w:sz w:val="18"/>
          <w:szCs w:val="18"/>
          <w:lang w:eastAsia="zh-TW"/>
        </w:rPr>
        <w:t xml:space="preserve"> SMSD </w:t>
      </w:r>
      <w:r w:rsidRPr="005D2779">
        <w:rPr>
          <w:rFonts w:ascii="Tahoma" w:eastAsia="PMingLiU" w:hAnsi="Tahoma" w:cs="Tahoma"/>
          <w:spacing w:val="-2"/>
          <w:sz w:val="18"/>
          <w:szCs w:val="18"/>
          <w:lang w:eastAsia="zh-TW"/>
        </w:rPr>
        <w:t>使用權續約範圍。依據本選擇方案，就可以豁免將四份使用權的組合指派給單一裝置的要件。</w:t>
      </w:r>
    </w:p>
    <w:p w:rsidR="004323B9" w:rsidRPr="005D2779"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5D2779">
        <w:rPr>
          <w:rFonts w:ascii="Tahoma" w:eastAsia="PMingLiU" w:hAnsi="Tahoma" w:cs="Tahoma"/>
          <w:sz w:val="18"/>
          <w:szCs w:val="18"/>
          <w:lang w:eastAsia="zh-TW"/>
        </w:rPr>
        <w:t>在</w:t>
      </w:r>
      <w:r w:rsidRPr="005D2779">
        <w:rPr>
          <w:rFonts w:ascii="Tahoma" w:eastAsia="PMingLiU" w:hAnsi="Tahoma" w:cs="Tahoma"/>
          <w:sz w:val="18"/>
          <w:szCs w:val="18"/>
          <w:lang w:eastAsia="zh-TW"/>
        </w:rPr>
        <w:t xml:space="preserve"> 2011 </w:t>
      </w:r>
      <w:r w:rsidRPr="005D2779">
        <w:rPr>
          <w:rFonts w:ascii="Tahoma" w:eastAsia="PMingLiU" w:hAnsi="Tahoma" w:cs="Tahoma"/>
          <w:sz w:val="18"/>
          <w:szCs w:val="18"/>
          <w:lang w:eastAsia="zh-TW"/>
        </w:rPr>
        <w:t>年</w:t>
      </w:r>
      <w:r w:rsidRPr="005D2779">
        <w:rPr>
          <w:rFonts w:ascii="Tahoma" w:eastAsia="PMingLiU" w:hAnsi="Tahoma" w:cs="Tahoma"/>
          <w:sz w:val="18"/>
          <w:szCs w:val="18"/>
          <w:lang w:eastAsia="zh-TW"/>
        </w:rPr>
        <w:t xml:space="preserve"> 7 </w:t>
      </w:r>
      <w:r w:rsidRPr="005D2779">
        <w:rPr>
          <w:rFonts w:ascii="Tahoma" w:eastAsia="PMingLiU" w:hAnsi="Tahoma" w:cs="Tahoma"/>
          <w:sz w:val="18"/>
          <w:szCs w:val="18"/>
          <w:lang w:eastAsia="zh-TW"/>
        </w:rPr>
        <w:t>月</w:t>
      </w:r>
      <w:r w:rsidRPr="005D2779">
        <w:rPr>
          <w:rFonts w:ascii="Tahoma" w:eastAsia="PMingLiU" w:hAnsi="Tahoma" w:cs="Tahoma"/>
          <w:sz w:val="18"/>
          <w:szCs w:val="18"/>
          <w:lang w:eastAsia="zh-TW"/>
        </w:rPr>
        <w:t xml:space="preserve"> 1 </w:t>
      </w:r>
      <w:r w:rsidRPr="005D2779">
        <w:rPr>
          <w:rFonts w:ascii="Tahoma" w:eastAsia="PMingLiU" w:hAnsi="Tahoma" w:cs="Tahoma"/>
          <w:sz w:val="18"/>
          <w:szCs w:val="18"/>
          <w:lang w:eastAsia="zh-TW"/>
        </w:rPr>
        <w:t>日之前續約其軟體保證的客戶，可以針對依本優惠方案授與之四份免費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使用權組中的兩份使用權續約範圍。如果客戶進行了續約，將視同其已針對相同組合內的四份</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使用權內自己所需之</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使用權續約範圍。此時與第一次續約不同，尚未續約範圍之</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使用權將無法繼續擁有軟體保證範圍。只有針對全部四份</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使用權續約範圍，才能於後續續約後豁免將四份免費的</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使用權組合指派給單一裝置的要件。</w:t>
      </w:r>
    </w:p>
    <w:p w:rsidR="00D63733" w:rsidRPr="005D2779"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5D2779" w:rsidRDefault="004323B9" w:rsidP="000A18AA">
      <w:pPr>
        <w:pStyle w:val="FootnoteBulletLevel1"/>
        <w:tabs>
          <w:tab w:val="clear" w:pos="900"/>
          <w:tab w:val="left" w:pos="720"/>
        </w:tabs>
        <w:spacing w:before="0" w:after="60"/>
        <w:ind w:left="720" w:firstLine="0"/>
        <w:rPr>
          <w:rFonts w:ascii="Tahoma" w:eastAsia="PMingLiU" w:hAnsi="Tahoma" w:cs="Tahoma"/>
          <w:sz w:val="18"/>
          <w:szCs w:val="18"/>
          <w:lang w:eastAsia="zh-TW"/>
        </w:rPr>
      </w:pPr>
      <w:r w:rsidRPr="005D2779">
        <w:rPr>
          <w:rFonts w:ascii="Tahoma" w:eastAsia="PMingLiU" w:hAnsi="Tahoma" w:cs="Tahoma"/>
          <w:b/>
          <w:sz w:val="18"/>
          <w:szCs w:val="18"/>
          <w:lang w:eastAsia="zh-TW"/>
        </w:rPr>
        <w:t>移除必須指派給單一裝置之</w:t>
      </w:r>
      <w:r w:rsidRPr="005D2779">
        <w:rPr>
          <w:rFonts w:ascii="Tahoma" w:eastAsia="PMingLiU" w:hAnsi="Tahoma" w:cs="Tahoma"/>
          <w:b/>
          <w:color w:val="000000"/>
          <w:sz w:val="18"/>
          <w:szCs w:val="18"/>
          <w:lang w:eastAsia="zh-TW"/>
        </w:rPr>
        <w:t>每組已授與的</w:t>
      </w:r>
      <w:r w:rsidRPr="005D2779">
        <w:rPr>
          <w:rFonts w:ascii="Tahoma" w:eastAsia="PMingLiU" w:hAnsi="Tahoma" w:cs="Tahoma"/>
          <w:b/>
          <w:color w:val="000000"/>
          <w:sz w:val="18"/>
          <w:szCs w:val="18"/>
          <w:lang w:eastAsia="zh-TW"/>
        </w:rPr>
        <w:t xml:space="preserve"> SMSD </w:t>
      </w:r>
      <w:r w:rsidRPr="005D2779">
        <w:rPr>
          <w:rFonts w:ascii="Tahoma" w:eastAsia="PMingLiU" w:hAnsi="Tahoma" w:cs="Tahoma"/>
          <w:b/>
          <w:color w:val="000000"/>
          <w:sz w:val="18"/>
          <w:szCs w:val="18"/>
          <w:lang w:eastAsia="zh-TW"/>
        </w:rPr>
        <w:t>使用權之限制</w:t>
      </w:r>
    </w:p>
    <w:p w:rsidR="004323B9" w:rsidRPr="005D2779"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5D2779">
        <w:rPr>
          <w:rFonts w:ascii="Tahoma" w:eastAsia="PMingLiU" w:hAnsi="Tahoma" w:cs="Tahoma"/>
          <w:sz w:val="18"/>
          <w:szCs w:val="18"/>
          <w:lang w:eastAsia="zh-TW"/>
        </w:rPr>
        <w:t>在本次授與之後，客戶可以隨時於第一次軟體保證續約之前移除</w:t>
      </w:r>
      <w:r w:rsidRPr="005D2779">
        <w:rPr>
          <w:rFonts w:ascii="Tahoma" w:eastAsia="PMingLiU" w:hAnsi="Tahoma" w:cs="Tahoma"/>
          <w:color w:val="000000"/>
          <w:sz w:val="18"/>
          <w:szCs w:val="18"/>
          <w:lang w:eastAsia="zh-TW"/>
        </w:rPr>
        <w:t>指派給單一裝置之每組已授與的</w:t>
      </w:r>
      <w:r w:rsidRPr="005D2779">
        <w:rPr>
          <w:rFonts w:ascii="Tahoma" w:eastAsia="PMingLiU" w:hAnsi="Tahoma" w:cs="Tahoma"/>
          <w:color w:val="000000"/>
          <w:sz w:val="18"/>
          <w:szCs w:val="18"/>
          <w:lang w:eastAsia="zh-TW"/>
        </w:rPr>
        <w:t xml:space="preserve"> SMSD </w:t>
      </w:r>
      <w:r w:rsidRPr="005D2779">
        <w:rPr>
          <w:rFonts w:ascii="Tahoma" w:eastAsia="PMingLiU" w:hAnsi="Tahoma" w:cs="Tahoma"/>
          <w:color w:val="000000"/>
          <w:sz w:val="18"/>
          <w:szCs w:val="18"/>
          <w:lang w:eastAsia="zh-TW"/>
        </w:rPr>
        <w:t>使用權的要件。客戶可以</w:t>
      </w:r>
      <w:r w:rsidRPr="005D2779">
        <w:rPr>
          <w:rFonts w:ascii="Tahoma" w:eastAsia="PMingLiU" w:hAnsi="Tahoma" w:cs="Tahoma"/>
          <w:sz w:val="18"/>
          <w:szCs w:val="18"/>
          <w:lang w:eastAsia="zh-TW"/>
        </w:rPr>
        <w:t>透過訂購指定之四份免費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使用權組合內的兩份</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使用權的軟體保證範圍來達成此目的。</w:t>
      </w:r>
    </w:p>
    <w:p w:rsidR="000A18AA" w:rsidRPr="005D2779"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5D2779"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5D2779">
        <w:rPr>
          <w:rFonts w:ascii="Tahoma" w:eastAsia="PMingLiU" w:hAnsi="Tahoma" w:cs="Tahoma"/>
          <w:sz w:val="18"/>
          <w:szCs w:val="18"/>
          <w:lang w:eastAsia="zh-TW"/>
        </w:rPr>
        <w:t>客戶依免費</w:t>
      </w:r>
      <w:r w:rsidRPr="005D2779">
        <w:rPr>
          <w:rFonts w:ascii="Tahoma" w:eastAsia="PMingLiU" w:hAnsi="Tahoma" w:cs="Tahoma"/>
          <w:sz w:val="18"/>
          <w:szCs w:val="18"/>
          <w:lang w:eastAsia="zh-TW"/>
        </w:rPr>
        <w:t xml:space="preserve"> SMSD </w:t>
      </w:r>
      <w:r w:rsidRPr="005D2779">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5D2779"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5D2779"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5D2779">
        <w:rPr>
          <w:rFonts w:ascii="Tahoma" w:eastAsia="PMingLiU" w:hAnsi="Tahoma" w:cs="Tahoma"/>
          <w:sz w:val="18"/>
          <w:szCs w:val="18"/>
        </w:rPr>
        <w:t xml:space="preserve">*SMSE </w:t>
      </w:r>
      <w:r w:rsidRPr="005D2779">
        <w:rPr>
          <w:rFonts w:ascii="Tahoma" w:eastAsia="PMingLiU" w:hAnsi="Tahoma" w:cs="Tahoma"/>
          <w:sz w:val="18"/>
          <w:szCs w:val="18"/>
        </w:rPr>
        <w:t>授權變更對</w:t>
      </w:r>
      <w:r w:rsidRPr="005D2779">
        <w:rPr>
          <w:rFonts w:ascii="Tahoma" w:eastAsia="PMingLiU" w:hAnsi="Tahoma" w:cs="Tahoma"/>
          <w:sz w:val="18"/>
          <w:szCs w:val="18"/>
        </w:rPr>
        <w:t xml:space="preserve"> System Center Operations Manager 2007 R2 </w:t>
      </w:r>
      <w:r w:rsidRPr="005D2779">
        <w:rPr>
          <w:rFonts w:ascii="Tahoma" w:eastAsia="PMingLiU" w:hAnsi="Tahoma" w:cs="Tahoma"/>
          <w:sz w:val="18"/>
          <w:szCs w:val="18"/>
        </w:rPr>
        <w:t>及</w:t>
      </w:r>
      <w:r w:rsidRPr="005D2779">
        <w:rPr>
          <w:rFonts w:ascii="Tahoma" w:eastAsia="PMingLiU" w:hAnsi="Tahoma" w:cs="Tahoma"/>
          <w:sz w:val="18"/>
          <w:szCs w:val="18"/>
        </w:rPr>
        <w:t xml:space="preserve"> System Center Server Management Suite</w:t>
      </w:r>
      <w:r w:rsidR="009C331D" w:rsidRPr="005D2779">
        <w:rPr>
          <w:rFonts w:ascii="Tahoma" w:eastAsia="PMingLiU" w:hAnsi="Tahoma" w:cs="Tahoma"/>
          <w:sz w:val="18"/>
          <w:szCs w:val="18"/>
        </w:rPr>
        <w:t> </w:t>
      </w:r>
      <w:r w:rsidRPr="005D2779">
        <w:rPr>
          <w:rFonts w:ascii="Tahoma" w:eastAsia="PMingLiU" w:hAnsi="Tahoma" w:cs="Tahoma"/>
          <w:sz w:val="18"/>
          <w:szCs w:val="18"/>
        </w:rPr>
        <w:t xml:space="preserve">Enterprise </w:t>
      </w:r>
      <w:r w:rsidRPr="005D2779">
        <w:rPr>
          <w:rFonts w:ascii="Tahoma" w:eastAsia="PMingLiU" w:hAnsi="Tahoma" w:cs="Tahoma"/>
          <w:sz w:val="18"/>
          <w:szCs w:val="18"/>
        </w:rPr>
        <w:t>內所包含的其他產品的新版本</w:t>
      </w:r>
      <w:r w:rsidRPr="005D2779">
        <w:rPr>
          <w:rFonts w:ascii="Tahoma" w:eastAsia="PMingLiU" w:hAnsi="Tahoma" w:cs="Tahoma"/>
          <w:sz w:val="18"/>
          <w:szCs w:val="18"/>
        </w:rPr>
        <w:t xml:space="preserve"> (</w:t>
      </w:r>
      <w:r w:rsidRPr="005D2779">
        <w:rPr>
          <w:rFonts w:ascii="Tahoma" w:eastAsia="PMingLiU" w:hAnsi="Tahoma" w:cs="Tahoma"/>
          <w:sz w:val="18"/>
          <w:szCs w:val="18"/>
        </w:rPr>
        <w:t>例如</w:t>
      </w:r>
      <w:r w:rsidRPr="005D2779">
        <w:rPr>
          <w:rFonts w:ascii="Tahoma" w:eastAsia="PMingLiU" w:hAnsi="Tahoma" w:cs="Tahoma"/>
          <w:sz w:val="18"/>
          <w:szCs w:val="18"/>
        </w:rPr>
        <w:t xml:space="preserve"> System Center Virtual Machine Manager 2008 R2) </w:t>
      </w:r>
      <w:r w:rsidR="009C331D" w:rsidRPr="005D2779">
        <w:rPr>
          <w:rFonts w:ascii="Tahoma" w:eastAsia="PMingLiU" w:hAnsi="Tahoma" w:cs="Tahoma"/>
          <w:sz w:val="18"/>
          <w:szCs w:val="18"/>
        </w:rPr>
        <w:br/>
      </w:r>
      <w:r w:rsidRPr="005D2779">
        <w:rPr>
          <w:rFonts w:ascii="Tahoma" w:eastAsia="PMingLiU" w:hAnsi="Tahoma" w:cs="Tahoma"/>
          <w:sz w:val="18"/>
          <w:szCs w:val="18"/>
        </w:rPr>
        <w:t>而言是有效的。</w:t>
      </w:r>
    </w:p>
    <w:p w:rsidR="000A18AA" w:rsidRDefault="000A18AA" w:rsidP="000A18AA">
      <w:pPr>
        <w:pStyle w:val="FootnoteBulletLevel1"/>
        <w:tabs>
          <w:tab w:val="clear" w:pos="900"/>
          <w:tab w:val="left" w:pos="720"/>
        </w:tabs>
        <w:spacing w:before="0" w:after="0"/>
        <w:rPr>
          <w:rFonts w:ascii="Tahoma" w:eastAsia="PMingLiU" w:hAnsi="Tahoma" w:cs="Tahoma"/>
        </w:rPr>
      </w:pPr>
    </w:p>
    <w:p w:rsidR="000B6B5A" w:rsidRDefault="000B6B5A" w:rsidP="000A18AA">
      <w:pPr>
        <w:pStyle w:val="FootnoteBulletLevel1"/>
        <w:tabs>
          <w:tab w:val="clear" w:pos="900"/>
          <w:tab w:val="left" w:pos="720"/>
        </w:tabs>
        <w:spacing w:before="0" w:after="0"/>
        <w:rPr>
          <w:rFonts w:ascii="Tahoma" w:eastAsia="PMingLiU" w:hAnsi="Tahoma" w:cs="Tahoma"/>
        </w:rPr>
      </w:pPr>
    </w:p>
    <w:p w:rsidR="005D2779" w:rsidRDefault="005D2779" w:rsidP="000A18AA">
      <w:pPr>
        <w:pStyle w:val="FootnoteBulletLevel1"/>
        <w:tabs>
          <w:tab w:val="clear" w:pos="900"/>
          <w:tab w:val="left" w:pos="720"/>
        </w:tabs>
        <w:spacing w:before="0" w:after="0"/>
        <w:rPr>
          <w:rFonts w:ascii="Tahoma" w:eastAsia="PMingLiU" w:hAnsi="Tahoma" w:cs="Tahoma"/>
        </w:rPr>
      </w:pPr>
    </w:p>
    <w:p w:rsidR="000B6B5A" w:rsidRPr="00BB059B" w:rsidRDefault="000B6B5A" w:rsidP="000A18AA">
      <w:pPr>
        <w:pStyle w:val="FootnoteBulletLevel1"/>
        <w:tabs>
          <w:tab w:val="clear" w:pos="900"/>
          <w:tab w:val="left" w:pos="720"/>
        </w:tabs>
        <w:spacing w:before="0" w:after="0"/>
        <w:rPr>
          <w:rFonts w:ascii="Tahoma" w:eastAsia="PMingLiU" w:hAnsi="Tahoma" w:cs="Tahoma"/>
        </w:rPr>
      </w:pPr>
    </w:p>
    <w:p w:rsidR="000A18AA" w:rsidRPr="00BB059B" w:rsidRDefault="000A18AA" w:rsidP="000A18AA">
      <w:pPr>
        <w:pStyle w:val="FootnoteBulletLevel1"/>
        <w:tabs>
          <w:tab w:val="clear" w:pos="900"/>
          <w:tab w:val="left" w:pos="720"/>
        </w:tabs>
        <w:spacing w:before="0" w:after="0"/>
        <w:rPr>
          <w:rFonts w:ascii="Tahoma" w:eastAsia="PMingLiU" w:hAnsi="Tahoma" w:cs="Tahoma"/>
        </w:rPr>
      </w:pPr>
    </w:p>
    <w:p w:rsidR="00F411FE" w:rsidRPr="00BB059B" w:rsidRDefault="00AD4C5F" w:rsidP="0097015A">
      <w:pPr>
        <w:pStyle w:val="Heading3"/>
        <w:rPr>
          <w:rFonts w:ascii="Tahoma" w:eastAsia="PMingLiU" w:hAnsi="Tahoma" w:cs="Tahoma"/>
        </w:rPr>
      </w:pPr>
      <w:bookmarkStart w:id="1481" w:name="_86_System_Center"/>
      <w:bookmarkStart w:id="1482" w:name="_87_System_Center"/>
      <w:bookmarkStart w:id="1483" w:name="_Toc336338355"/>
      <w:bookmarkStart w:id="1484" w:name="_Toc345401900"/>
      <w:bookmarkStart w:id="1485" w:name="Srv_90SysCtrSvrMgmtSuiteDatacenter"/>
      <w:bookmarkEnd w:id="1481"/>
      <w:bookmarkEnd w:id="1482"/>
      <w:r w:rsidRPr="00BB059B">
        <w:rPr>
          <w:rFonts w:ascii="Tahoma" w:eastAsia="PMingLiU" w:hAnsi="Tahoma" w:cs="Tahoma"/>
          <w:caps/>
          <w:color w:val="FF7415"/>
          <w:sz w:val="22"/>
          <w:szCs w:val="22"/>
          <w:vertAlign w:val="superscript"/>
        </w:rPr>
        <w:t>8</w:t>
      </w:r>
      <w:r w:rsidR="002D7DB5">
        <w:rPr>
          <w:rFonts w:ascii="Tahoma" w:eastAsia="PMingLiU" w:hAnsi="Tahoma" w:cs="Tahoma"/>
          <w:caps/>
          <w:color w:val="FF7415"/>
          <w:sz w:val="22"/>
          <w:szCs w:val="22"/>
          <w:vertAlign w:val="superscript"/>
        </w:rPr>
        <w:t>8</w:t>
      </w:r>
      <w:r w:rsidR="00744832" w:rsidRPr="00BB059B">
        <w:rPr>
          <w:rFonts w:ascii="Tahoma" w:eastAsia="PMingLiU" w:hAnsi="Tahoma" w:cs="Tahoma"/>
          <w:color w:val="F66400"/>
          <w:sz w:val="22"/>
        </w:rPr>
        <w:t xml:space="preserve"> </w:t>
      </w:r>
      <w:r w:rsidRPr="00BB059B">
        <w:rPr>
          <w:rFonts w:ascii="Tahoma" w:eastAsia="PMingLiU" w:hAnsi="Tahoma" w:cs="Tahoma"/>
          <w:color w:val="FF7415"/>
          <w:sz w:val="22"/>
          <w:szCs w:val="22"/>
        </w:rPr>
        <w:t>System Center Server Management Suite Datacenter</w:t>
      </w:r>
      <w:bookmarkEnd w:id="1483"/>
      <w:bookmarkEnd w:id="1484"/>
    </w:p>
    <w:bookmarkEnd w:id="1485"/>
    <w:p w:rsidR="00F411FE" w:rsidRPr="005D2779" w:rsidRDefault="00F411FE" w:rsidP="00F411FE">
      <w:pPr>
        <w:ind w:left="360"/>
        <w:rPr>
          <w:rFonts w:eastAsia="PMingLiU" w:cs="Tahoma"/>
          <w:szCs w:val="18"/>
        </w:rPr>
      </w:pPr>
    </w:p>
    <w:p w:rsidR="00FF4CAB" w:rsidRPr="005D2779" w:rsidRDefault="00FF4CAB" w:rsidP="000A18AA">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此產品處於生命週期終止日</w:t>
      </w:r>
      <w:r w:rsidRPr="005D2779">
        <w:rPr>
          <w:rFonts w:ascii="Tahoma" w:eastAsia="PMingLiU" w:hAnsi="Tahoma" w:cs="Tahoma"/>
          <w:color w:val="000000"/>
          <w:sz w:val="18"/>
          <w:szCs w:val="18"/>
        </w:rPr>
        <w:t xml:space="preserve"> (EOL) </w:t>
      </w:r>
      <w:r w:rsidRPr="005D2779">
        <w:rPr>
          <w:rFonts w:ascii="Tahoma" w:eastAsia="PMingLiU" w:hAnsi="Tahoma" w:cs="Tahoma"/>
          <w:color w:val="000000"/>
          <w:sz w:val="18"/>
          <w:szCs w:val="18"/>
        </w:rPr>
        <w:t>狀態且無法再提供。</w:t>
      </w:r>
    </w:p>
    <w:p w:rsidR="004F0CAE" w:rsidRPr="005D2779" w:rsidRDefault="004F0CAE" w:rsidP="000A18AA">
      <w:pPr>
        <w:pStyle w:val="EndnoteText"/>
        <w:ind w:left="720"/>
        <w:rPr>
          <w:rFonts w:ascii="Tahoma" w:eastAsia="PMingLiU" w:hAnsi="Tahoma" w:cs="Tahoma"/>
          <w:sz w:val="18"/>
          <w:szCs w:val="18"/>
        </w:rPr>
      </w:pPr>
    </w:p>
    <w:p w:rsidR="00FF4CAB" w:rsidRPr="005D2779" w:rsidRDefault="00FF4CAB" w:rsidP="004F0CAE">
      <w:pPr>
        <w:pStyle w:val="FootnoteBulletLevel1"/>
        <w:tabs>
          <w:tab w:val="clear" w:pos="900"/>
        </w:tabs>
        <w:spacing w:before="0" w:after="60"/>
        <w:ind w:left="720" w:firstLine="0"/>
        <w:rPr>
          <w:rFonts w:ascii="Tahoma" w:eastAsia="PMingLiU" w:hAnsi="Tahoma" w:cs="Tahoma"/>
          <w:sz w:val="18"/>
          <w:szCs w:val="18"/>
        </w:rPr>
      </w:pPr>
      <w:r w:rsidRPr="005D2779">
        <w:rPr>
          <w:rFonts w:ascii="Tahoma" w:eastAsia="PMingLiU" w:hAnsi="Tahoma" w:cs="Tahoma"/>
          <w:b/>
          <w:sz w:val="18"/>
          <w:szCs w:val="18"/>
        </w:rPr>
        <w:t>單次</w:t>
      </w:r>
      <w:r w:rsidRPr="005D2779">
        <w:rPr>
          <w:rFonts w:ascii="Tahoma" w:eastAsia="PMingLiU" w:hAnsi="Tahoma" w:cs="Tahoma"/>
          <w:b/>
          <w:sz w:val="18"/>
          <w:szCs w:val="18"/>
        </w:rPr>
        <w:t xml:space="preserve"> System Center 2012 </w:t>
      </w:r>
      <w:r w:rsidRPr="005D2779">
        <w:rPr>
          <w:rFonts w:ascii="Tahoma" w:eastAsia="PMingLiU" w:hAnsi="Tahoma" w:cs="Tahoma"/>
          <w:b/>
          <w:sz w:val="18"/>
          <w:szCs w:val="18"/>
        </w:rPr>
        <w:t>轉換使用權授與之詳細資料</w:t>
      </w:r>
    </w:p>
    <w:p w:rsidR="00FF4CAB" w:rsidRPr="005D2779" w:rsidRDefault="00FF4CAB" w:rsidP="000A18AA">
      <w:pPr>
        <w:ind w:left="720"/>
        <w:rPr>
          <w:rFonts w:eastAsia="PMingLiU" w:cs="Tahoma"/>
          <w:szCs w:val="18"/>
        </w:rPr>
      </w:pPr>
      <w:r w:rsidRPr="005D2779">
        <w:rPr>
          <w:rFonts w:eastAsia="PMingLiU" w:cs="Tahoma"/>
          <w:szCs w:val="18"/>
        </w:rPr>
        <w:t>如需轉換使用權之授與的詳細資料，請參閱</w:t>
      </w:r>
      <w:r w:rsidRPr="005D2779">
        <w:rPr>
          <w:rFonts w:eastAsia="PMingLiU" w:cs="Tahoma"/>
          <w:szCs w:val="18"/>
        </w:rPr>
        <w:t xml:space="preserve"> System Center 2012 </w:t>
      </w:r>
      <w:r w:rsidRPr="005D2779">
        <w:rPr>
          <w:rFonts w:eastAsia="PMingLiU" w:cs="Tahoma"/>
          <w:szCs w:val="18"/>
        </w:rPr>
        <w:t>優惠方案上的產品注意事項。</w:t>
      </w:r>
    </w:p>
    <w:p w:rsidR="00FF4CAB" w:rsidRPr="005D2779" w:rsidRDefault="00FF4CAB" w:rsidP="000A18AA">
      <w:pPr>
        <w:ind w:left="720"/>
        <w:rPr>
          <w:rFonts w:eastAsia="PMingLiU" w:cs="Tahoma"/>
          <w:szCs w:val="18"/>
        </w:rPr>
      </w:pPr>
    </w:p>
    <w:p w:rsidR="00F411FE" w:rsidRPr="005D2779" w:rsidRDefault="00F411FE" w:rsidP="000A18AA">
      <w:pPr>
        <w:ind w:left="720"/>
        <w:rPr>
          <w:rFonts w:eastAsia="PMingLiU" w:cs="Tahoma"/>
          <w:szCs w:val="18"/>
        </w:rPr>
      </w:pPr>
      <w:r w:rsidRPr="005D2779">
        <w:rPr>
          <w:rFonts w:eastAsia="PMingLiU" w:cs="Tahoma"/>
          <w:szCs w:val="18"/>
        </w:rPr>
        <w:t xml:space="preserve">System Center Server Management Suite Datacenter </w:t>
      </w:r>
      <w:r w:rsidRPr="005D2779">
        <w:rPr>
          <w:rFonts w:eastAsia="PMingLiU" w:cs="Tahoma"/>
          <w:szCs w:val="18"/>
        </w:rPr>
        <w:t>是沒有版本的，且產品使用權係取決於</w:t>
      </w:r>
      <w:r w:rsidRPr="005D2779">
        <w:rPr>
          <w:rFonts w:eastAsia="PMingLiU" w:cs="Tahoma"/>
          <w:szCs w:val="18"/>
        </w:rPr>
        <w:t xml:space="preserve"> System Center Server Management Suite Datacenter </w:t>
      </w:r>
      <w:r w:rsidRPr="005D2779">
        <w:rPr>
          <w:rFonts w:eastAsia="PMingLiU" w:cs="Tahoma"/>
          <w:szCs w:val="18"/>
        </w:rPr>
        <w:t>軟體保證範圍之狀態。如果範圍失效，依永久使用權行使的存取權將根據範圍失效之前已生效的產品使用權來決定。</w:t>
      </w:r>
    </w:p>
    <w:p w:rsidR="00E72B93" w:rsidRPr="005D2779" w:rsidRDefault="00E72B93" w:rsidP="000A18AA">
      <w:pPr>
        <w:ind w:left="720"/>
        <w:rPr>
          <w:rFonts w:eastAsia="PMingLiU" w:cs="Tahoma"/>
          <w:szCs w:val="18"/>
        </w:rPr>
      </w:pPr>
    </w:p>
    <w:p w:rsidR="005C164D" w:rsidRPr="005D2779" w:rsidRDefault="005C164D" w:rsidP="000A18AA">
      <w:pPr>
        <w:ind w:left="720"/>
        <w:rPr>
          <w:rFonts w:eastAsia="PMingLiU" w:cs="Tahoma"/>
          <w:szCs w:val="18"/>
        </w:rPr>
      </w:pPr>
      <w:r w:rsidRPr="005D2779">
        <w:rPr>
          <w:rFonts w:eastAsia="PMingLiU" w:cs="Tahoma"/>
          <w:color w:val="000000"/>
          <w:szCs w:val="18"/>
        </w:rPr>
        <w:t>自</w:t>
      </w:r>
      <w:r w:rsidRPr="005D2779">
        <w:rPr>
          <w:rFonts w:eastAsia="PMingLiU" w:cs="Tahoma"/>
          <w:color w:val="000000"/>
          <w:szCs w:val="18"/>
        </w:rPr>
        <w:t xml:space="preserve"> 2010 </w:t>
      </w:r>
      <w:r w:rsidRPr="005D2779">
        <w:rPr>
          <w:rFonts w:eastAsia="PMingLiU" w:cs="Tahoma"/>
          <w:color w:val="000000"/>
          <w:szCs w:val="18"/>
        </w:rPr>
        <w:t>年</w:t>
      </w:r>
      <w:r w:rsidRPr="005D2779">
        <w:rPr>
          <w:rFonts w:eastAsia="PMingLiU" w:cs="Tahoma"/>
          <w:color w:val="000000"/>
          <w:szCs w:val="18"/>
        </w:rPr>
        <w:t xml:space="preserve"> 11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日起，具備有效軟體保證範圍之</w:t>
      </w:r>
      <w:r w:rsidRPr="005D2779">
        <w:rPr>
          <w:rFonts w:eastAsia="PMingLiU" w:cs="Tahoma"/>
          <w:color w:val="000000"/>
          <w:szCs w:val="18"/>
        </w:rPr>
        <w:t xml:space="preserve"> System Center Server Management Suite Datacenter </w:t>
      </w:r>
      <w:r w:rsidR="000B6B5A" w:rsidRPr="005D2779">
        <w:rPr>
          <w:rFonts w:eastAsia="PMingLiU" w:cs="Tahoma"/>
          <w:color w:val="000000"/>
          <w:szCs w:val="18"/>
        </w:rPr>
        <w:br/>
      </w:r>
      <w:r w:rsidRPr="005D2779">
        <w:rPr>
          <w:rFonts w:eastAsia="PMingLiU" w:cs="Tahoma"/>
          <w:color w:val="000000"/>
          <w:szCs w:val="18"/>
        </w:rPr>
        <w:t>的使用權會為</w:t>
      </w:r>
      <w:r w:rsidRPr="005D2779">
        <w:rPr>
          <w:rFonts w:eastAsia="PMingLiU" w:cs="Tahoma"/>
          <w:color w:val="000000"/>
          <w:szCs w:val="18"/>
        </w:rPr>
        <w:t xml:space="preserve"> Operations Manager 2007 R2</w:t>
      </w:r>
      <w:r w:rsidRPr="005D2779">
        <w:rPr>
          <w:rFonts w:eastAsia="PMingLiU" w:cs="Tahoma"/>
          <w:color w:val="000000"/>
          <w:szCs w:val="18"/>
        </w:rPr>
        <w:t>、</w:t>
      </w:r>
      <w:r w:rsidRPr="005D2779">
        <w:rPr>
          <w:rFonts w:eastAsia="PMingLiU" w:cs="Tahoma"/>
          <w:color w:val="000000"/>
          <w:szCs w:val="18"/>
        </w:rPr>
        <w:t>Configuration Manager 2007 R3</w:t>
      </w:r>
      <w:r w:rsidRPr="005D2779">
        <w:rPr>
          <w:rFonts w:eastAsia="PMingLiU" w:cs="Tahoma"/>
          <w:color w:val="000000"/>
          <w:szCs w:val="18"/>
        </w:rPr>
        <w:t>、</w:t>
      </w:r>
      <w:r w:rsidRPr="005D2779">
        <w:rPr>
          <w:rFonts w:eastAsia="PMingLiU" w:cs="Tahoma"/>
          <w:color w:val="000000"/>
          <w:szCs w:val="18"/>
        </w:rPr>
        <w:t>Data Protection Manager</w:t>
      </w:r>
      <w:r w:rsidR="000B6B5A" w:rsidRPr="005D2779">
        <w:rPr>
          <w:rFonts w:eastAsia="PMingLiU" w:cs="Tahoma"/>
          <w:color w:val="000000"/>
          <w:szCs w:val="18"/>
        </w:rPr>
        <w:t> </w:t>
      </w:r>
      <w:r w:rsidRPr="005D2779">
        <w:rPr>
          <w:rFonts w:eastAsia="PMingLiU" w:cs="Tahoma"/>
          <w:color w:val="000000"/>
          <w:szCs w:val="18"/>
        </w:rPr>
        <w:t>2010</w:t>
      </w:r>
      <w:r w:rsidRPr="005D2779">
        <w:rPr>
          <w:rFonts w:eastAsia="PMingLiU" w:cs="Tahoma"/>
          <w:color w:val="000000"/>
          <w:szCs w:val="18"/>
        </w:rPr>
        <w:t>、</w:t>
      </w:r>
      <w:r w:rsidRPr="005D2779">
        <w:rPr>
          <w:rFonts w:eastAsia="PMingLiU" w:cs="Tahoma"/>
          <w:color w:val="000000"/>
          <w:szCs w:val="18"/>
        </w:rPr>
        <w:t xml:space="preserve">Service Manager 2010 </w:t>
      </w:r>
      <w:r w:rsidRPr="005D2779">
        <w:rPr>
          <w:rFonts w:eastAsia="PMingLiU" w:cs="Tahoma"/>
          <w:color w:val="000000"/>
          <w:szCs w:val="18"/>
        </w:rPr>
        <w:t>及</w:t>
      </w:r>
      <w:r w:rsidRPr="005D2779">
        <w:rPr>
          <w:rFonts w:eastAsia="PMingLiU" w:cs="Tahoma"/>
          <w:color w:val="000000"/>
          <w:szCs w:val="18"/>
        </w:rPr>
        <w:t xml:space="preserve"> Virtual Machine Manager 2008 R2 </w:t>
      </w:r>
      <w:r w:rsidRPr="005D2779">
        <w:rPr>
          <w:rFonts w:eastAsia="PMingLiU" w:cs="Tahoma"/>
          <w:color w:val="000000"/>
          <w:szCs w:val="18"/>
        </w:rPr>
        <w:t>提供</w:t>
      </w:r>
      <w:r w:rsidRPr="005D2779">
        <w:rPr>
          <w:rFonts w:eastAsia="PMingLiU" w:cs="Tahoma"/>
          <w:color w:val="000000"/>
          <w:szCs w:val="18"/>
        </w:rPr>
        <w:t xml:space="preserve"> System Center Enterprise </w:t>
      </w:r>
      <w:r w:rsidRPr="005D2779">
        <w:rPr>
          <w:rFonts w:eastAsia="PMingLiU" w:cs="Tahoma"/>
          <w:color w:val="000000"/>
          <w:szCs w:val="18"/>
        </w:rPr>
        <w:t>伺服器管理使用權的伺服器管理權利。此外，還包括</w:t>
      </w:r>
      <w:r w:rsidRPr="005D2779">
        <w:rPr>
          <w:rFonts w:eastAsia="PMingLiU" w:cs="Tahoma"/>
          <w:color w:val="000000"/>
          <w:szCs w:val="18"/>
        </w:rPr>
        <w:t xml:space="preserve"> Virtual Machine Manager 2008 R2 </w:t>
      </w:r>
      <w:r w:rsidRPr="005D2779">
        <w:rPr>
          <w:rFonts w:eastAsia="PMingLiU" w:cs="Tahoma"/>
          <w:color w:val="000000"/>
          <w:szCs w:val="18"/>
        </w:rPr>
        <w:t>及</w:t>
      </w:r>
      <w:r w:rsidRPr="005D2779">
        <w:rPr>
          <w:rFonts w:eastAsia="PMingLiU" w:cs="Tahoma"/>
          <w:color w:val="000000"/>
          <w:szCs w:val="18"/>
        </w:rPr>
        <w:t xml:space="preserve"> Data Protection Manager 2010 </w:t>
      </w:r>
      <w:r w:rsidRPr="005D2779">
        <w:rPr>
          <w:rFonts w:eastAsia="PMingLiU" w:cs="Tahoma"/>
          <w:color w:val="000000"/>
          <w:szCs w:val="18"/>
        </w:rPr>
        <w:t>的伺服器使用權。請檢閱使用權利的</w:t>
      </w:r>
      <w:r w:rsidRPr="005D2779">
        <w:rPr>
          <w:rFonts w:eastAsia="PMingLiU" w:cs="Tahoma"/>
          <w:color w:val="000000"/>
          <w:szCs w:val="18"/>
        </w:rPr>
        <w:t xml:space="preserve"> PUR</w:t>
      </w:r>
      <w:r w:rsidRPr="005D2779">
        <w:rPr>
          <w:rFonts w:eastAsia="PMingLiU" w:cs="Tahoma"/>
          <w:color w:val="000000"/>
          <w:szCs w:val="18"/>
        </w:rPr>
        <w:t>。</w:t>
      </w:r>
    </w:p>
    <w:p w:rsidR="00501264" w:rsidRPr="005D2779" w:rsidRDefault="00501264" w:rsidP="000A18AA">
      <w:pPr>
        <w:rPr>
          <w:rFonts w:eastAsia="PMingLiU" w:cs="Tahoma"/>
          <w:szCs w:val="18"/>
        </w:rPr>
      </w:pPr>
      <w:bookmarkStart w:id="1486" w:name="_90_System_Center"/>
      <w:bookmarkEnd w:id="1486"/>
    </w:p>
    <w:p w:rsidR="00143CF6" w:rsidRPr="005D2779" w:rsidRDefault="00143CF6" w:rsidP="00143CF6">
      <w:pPr>
        <w:rPr>
          <w:rFonts w:eastAsia="PMingLiU" w:cs="Tahoma"/>
          <w:szCs w:val="18"/>
        </w:rPr>
      </w:pPr>
    </w:p>
    <w:p w:rsidR="00FF4CAB" w:rsidRPr="00BB059B" w:rsidRDefault="00AD4C5F" w:rsidP="00FF4CAB">
      <w:pPr>
        <w:pStyle w:val="Heading3"/>
        <w:rPr>
          <w:rFonts w:ascii="Tahoma" w:eastAsia="PMingLiU" w:hAnsi="Tahoma" w:cs="Tahoma"/>
        </w:rPr>
      </w:pPr>
      <w:bookmarkStart w:id="1487" w:name="_88_System_Center"/>
      <w:bookmarkStart w:id="1488" w:name="_Toc336338356"/>
      <w:bookmarkStart w:id="1489" w:name="_Toc345401901"/>
      <w:bookmarkStart w:id="1490" w:name="Srv_99SystemCtrServiceMgr2010"/>
      <w:bookmarkStart w:id="1491" w:name="Srv_92TechNetPlusSingleUser"/>
      <w:bookmarkEnd w:id="1487"/>
      <w:r w:rsidRPr="00BB059B">
        <w:rPr>
          <w:rFonts w:ascii="Tahoma" w:eastAsia="PMingLiU" w:hAnsi="Tahoma" w:cs="Tahoma"/>
          <w:caps/>
          <w:color w:val="FF6F0D"/>
          <w:sz w:val="22"/>
          <w:szCs w:val="22"/>
          <w:vertAlign w:val="superscript"/>
        </w:rPr>
        <w:t>8</w:t>
      </w:r>
      <w:r w:rsidR="002D7DB5">
        <w:rPr>
          <w:rFonts w:ascii="Tahoma" w:eastAsia="PMingLiU" w:hAnsi="Tahoma" w:cs="Tahoma"/>
          <w:caps/>
          <w:color w:val="FF6F0D"/>
          <w:sz w:val="22"/>
          <w:szCs w:val="22"/>
          <w:vertAlign w:val="superscript"/>
        </w:rPr>
        <w:t>9</w:t>
      </w:r>
      <w:r w:rsidRPr="00BB059B">
        <w:rPr>
          <w:rFonts w:ascii="Tahoma" w:eastAsia="PMingLiU" w:hAnsi="Tahoma" w:cs="Tahoma"/>
          <w:color w:val="FF6F0D"/>
          <w:sz w:val="22"/>
          <w:szCs w:val="22"/>
        </w:rPr>
        <w:t xml:space="preserve"> System Center Service Manager 2010 – </w:t>
      </w:r>
      <w:r w:rsidRPr="00BB059B">
        <w:rPr>
          <w:rFonts w:ascii="Tahoma" w:eastAsia="PMingLiU" w:hAnsi="Tahoma" w:cs="Tahoma"/>
          <w:color w:val="FF6F0D"/>
          <w:sz w:val="22"/>
          <w:szCs w:val="22"/>
        </w:rPr>
        <w:t>管理伺服器、用戶端管理及伺服器管理使用權</w:t>
      </w:r>
      <w:bookmarkEnd w:id="1488"/>
      <w:bookmarkEnd w:id="1489"/>
    </w:p>
    <w:bookmarkEnd w:id="1490"/>
    <w:p w:rsidR="00FF4CAB" w:rsidRPr="00BB059B" w:rsidRDefault="00FF4CAB" w:rsidP="004F0CAE">
      <w:pPr>
        <w:rPr>
          <w:rFonts w:eastAsia="PMingLiU" w:cs="Tahoma"/>
        </w:rPr>
      </w:pPr>
    </w:p>
    <w:p w:rsidR="00FF4CAB" w:rsidRPr="00BB059B" w:rsidRDefault="00FF4CAB" w:rsidP="004F0CAE">
      <w:pPr>
        <w:ind w:left="720"/>
        <w:rPr>
          <w:rFonts w:eastAsia="PMingLiU" w:cs="Tahoma"/>
          <w:lang w:eastAsia="zh-TW"/>
        </w:rPr>
      </w:pPr>
      <w:r w:rsidRPr="00BB059B">
        <w:rPr>
          <w:rFonts w:eastAsia="PMingLiU" w:cs="Tahoma"/>
          <w:lang w:eastAsia="zh-TW"/>
        </w:rPr>
        <w:t>這些產品處於生命週期終止日</w:t>
      </w:r>
      <w:r w:rsidRPr="00BB059B">
        <w:rPr>
          <w:rFonts w:eastAsia="PMingLiU" w:cs="Tahoma"/>
          <w:lang w:eastAsia="zh-TW"/>
        </w:rPr>
        <w:t xml:space="preserve"> (EOL) </w:t>
      </w:r>
      <w:r w:rsidRPr="00BB059B">
        <w:rPr>
          <w:rFonts w:eastAsia="PMingLiU" w:cs="Tahoma"/>
          <w:lang w:eastAsia="zh-TW"/>
        </w:rPr>
        <w:t>狀態且無法再提供。</w:t>
      </w:r>
    </w:p>
    <w:p w:rsidR="004F0CAE" w:rsidRPr="00BB059B" w:rsidRDefault="004F0CAE" w:rsidP="004F0CAE">
      <w:pPr>
        <w:ind w:left="720"/>
        <w:rPr>
          <w:rFonts w:eastAsia="PMingLiU" w:cs="Tahoma"/>
          <w:lang w:eastAsia="zh-TW"/>
        </w:rPr>
      </w:pPr>
    </w:p>
    <w:p w:rsidR="00FF4CAB" w:rsidRPr="00BB059B" w:rsidRDefault="00FF4CAB" w:rsidP="004F0CAE">
      <w:pPr>
        <w:adjustRightInd w:val="0"/>
        <w:spacing w:after="60"/>
        <w:ind w:left="720"/>
        <w:textAlignment w:val="baseline"/>
        <w:rPr>
          <w:rFonts w:eastAsia="PMingLiU" w:cs="Tahoma"/>
          <w:lang w:eastAsia="zh-TW"/>
        </w:rPr>
      </w:pPr>
      <w:r w:rsidRPr="00BB059B">
        <w:rPr>
          <w:rFonts w:eastAsia="PMingLiU" w:cs="Tahoma"/>
          <w:b/>
          <w:szCs w:val="20"/>
          <w:lang w:eastAsia="zh-TW"/>
        </w:rPr>
        <w:t>單次</w:t>
      </w:r>
      <w:r w:rsidRPr="00BB059B">
        <w:rPr>
          <w:rFonts w:eastAsia="PMingLiU" w:cs="Tahoma"/>
          <w:b/>
          <w:szCs w:val="20"/>
          <w:lang w:eastAsia="zh-TW"/>
        </w:rPr>
        <w:t xml:space="preserve"> System Center 2012 </w:t>
      </w:r>
      <w:r w:rsidRPr="00BB059B">
        <w:rPr>
          <w:rFonts w:eastAsia="PMingLiU" w:cs="Tahoma"/>
          <w:b/>
          <w:szCs w:val="20"/>
          <w:lang w:eastAsia="zh-TW"/>
        </w:rPr>
        <w:t>轉換使用權授與之詳細資料</w:t>
      </w:r>
    </w:p>
    <w:p w:rsidR="00FF4CAB" w:rsidRPr="00BB059B" w:rsidRDefault="00FF4CAB" w:rsidP="004F0CAE">
      <w:pPr>
        <w:ind w:left="720"/>
        <w:rPr>
          <w:rFonts w:eastAsia="PMingLiU" w:cs="Tahoma"/>
          <w:lang w:eastAsia="zh-TW"/>
        </w:rPr>
      </w:pPr>
      <w:r w:rsidRPr="00BB059B">
        <w:rPr>
          <w:rFonts w:eastAsia="PMingLiU" w:cs="Tahoma"/>
          <w:lang w:eastAsia="zh-TW"/>
        </w:rPr>
        <w:t>如需轉換使用權之授與的詳細資料，請參閱</w:t>
      </w:r>
      <w:r w:rsidRPr="00BB059B">
        <w:rPr>
          <w:rFonts w:eastAsia="PMingLiU" w:cs="Tahoma"/>
          <w:lang w:eastAsia="zh-TW"/>
        </w:rPr>
        <w:t xml:space="preserve"> System Center 2012 </w:t>
      </w:r>
      <w:r w:rsidRPr="00BB059B">
        <w:rPr>
          <w:rFonts w:eastAsia="PMingLiU" w:cs="Tahoma"/>
          <w:lang w:eastAsia="zh-TW"/>
        </w:rPr>
        <w:t>優惠方案上的產品注意事項。</w:t>
      </w:r>
    </w:p>
    <w:p w:rsidR="00FF4CAB" w:rsidRPr="00BB059B" w:rsidRDefault="00FF4CAB" w:rsidP="004F0CAE">
      <w:pPr>
        <w:rPr>
          <w:rFonts w:eastAsia="PMingLiU" w:cs="Tahoma"/>
          <w:lang w:eastAsia="zh-TW"/>
        </w:rPr>
      </w:pPr>
    </w:p>
    <w:p w:rsidR="00FF4CAB" w:rsidRPr="00BB059B" w:rsidRDefault="00FF4CAB" w:rsidP="004F0CAE">
      <w:pPr>
        <w:rPr>
          <w:rFonts w:eastAsia="PMingLiU" w:cs="Tahoma"/>
          <w:lang w:eastAsia="zh-TW"/>
        </w:rPr>
      </w:pPr>
    </w:p>
    <w:p w:rsidR="00FF4CAB" w:rsidRPr="00BB059B" w:rsidRDefault="002D7DB5" w:rsidP="00FF4CAB">
      <w:pPr>
        <w:pStyle w:val="Heading3"/>
        <w:rPr>
          <w:rFonts w:ascii="Tahoma" w:eastAsia="PMingLiU" w:hAnsi="Tahoma" w:cs="Tahoma"/>
        </w:rPr>
      </w:pPr>
      <w:bookmarkStart w:id="1492" w:name="_89_System_Center"/>
      <w:bookmarkStart w:id="1493" w:name="_Toc336338357"/>
      <w:bookmarkStart w:id="1494" w:name="_Toc345401902"/>
      <w:bookmarkStart w:id="1495" w:name="Srv_100SysCenterVMM2008R2"/>
      <w:bookmarkEnd w:id="1492"/>
      <w:r>
        <w:rPr>
          <w:rFonts w:ascii="Tahoma" w:eastAsia="PMingLiU" w:hAnsi="Tahoma" w:cs="Tahoma"/>
          <w:caps/>
          <w:color w:val="FF6F0D"/>
          <w:sz w:val="22"/>
          <w:szCs w:val="22"/>
          <w:vertAlign w:val="superscript"/>
        </w:rPr>
        <w:t>90</w:t>
      </w:r>
      <w:r w:rsidR="00E92222" w:rsidRPr="00BB059B">
        <w:rPr>
          <w:rFonts w:ascii="Tahoma" w:eastAsia="PMingLiU" w:hAnsi="Tahoma" w:cs="Tahoma"/>
          <w:color w:val="FF6F0D"/>
          <w:sz w:val="22"/>
          <w:szCs w:val="22"/>
        </w:rPr>
        <w:t xml:space="preserve"> System Center Virtual Machine Manager 2008 R2 – </w:t>
      </w:r>
      <w:r w:rsidR="00E92222" w:rsidRPr="00BB059B">
        <w:rPr>
          <w:rFonts w:ascii="Tahoma" w:eastAsia="PMingLiU" w:hAnsi="Tahoma" w:cs="Tahoma"/>
          <w:color w:val="FF6F0D"/>
          <w:sz w:val="22"/>
          <w:szCs w:val="22"/>
        </w:rPr>
        <w:t>用戶端及伺服器管理使用權</w:t>
      </w:r>
      <w:bookmarkEnd w:id="1493"/>
      <w:bookmarkEnd w:id="1494"/>
    </w:p>
    <w:bookmarkEnd w:id="1495"/>
    <w:p w:rsidR="00FF4CAB" w:rsidRPr="00BB059B" w:rsidRDefault="00FF4CAB" w:rsidP="004F0CAE">
      <w:pPr>
        <w:rPr>
          <w:rFonts w:eastAsia="PMingLiU" w:cs="Tahoma"/>
        </w:rPr>
      </w:pPr>
    </w:p>
    <w:p w:rsidR="00FF4CAB" w:rsidRPr="00BB059B" w:rsidRDefault="00FF4CAB" w:rsidP="004F0CAE">
      <w:pPr>
        <w:ind w:left="720"/>
        <w:rPr>
          <w:rFonts w:eastAsia="PMingLiU" w:cs="Tahoma"/>
        </w:rPr>
      </w:pPr>
      <w:r w:rsidRPr="00BB059B">
        <w:rPr>
          <w:rFonts w:eastAsia="PMingLiU" w:cs="Tahoma"/>
        </w:rPr>
        <w:t>這些產品處於生命週期終止日</w:t>
      </w:r>
      <w:r w:rsidRPr="00BB059B">
        <w:rPr>
          <w:rFonts w:eastAsia="PMingLiU" w:cs="Tahoma"/>
        </w:rPr>
        <w:t xml:space="preserve"> (EOL) </w:t>
      </w:r>
      <w:r w:rsidRPr="00BB059B">
        <w:rPr>
          <w:rFonts w:eastAsia="PMingLiU" w:cs="Tahoma"/>
        </w:rPr>
        <w:t>狀態且無法再提供。</w:t>
      </w:r>
    </w:p>
    <w:p w:rsidR="004F0CAE" w:rsidRPr="00BB059B" w:rsidRDefault="004F0CAE" w:rsidP="004F0CAE">
      <w:pPr>
        <w:ind w:left="720"/>
        <w:rPr>
          <w:rFonts w:eastAsia="PMingLiU" w:cs="Tahoma"/>
        </w:rPr>
      </w:pPr>
    </w:p>
    <w:p w:rsidR="00FF4CAB" w:rsidRPr="00BB059B" w:rsidRDefault="00FF4CAB" w:rsidP="004F0CAE">
      <w:pPr>
        <w:adjustRightInd w:val="0"/>
        <w:spacing w:after="60"/>
        <w:ind w:left="720"/>
        <w:textAlignment w:val="baseline"/>
        <w:rPr>
          <w:rFonts w:eastAsia="PMingLiU" w:cs="Tahoma"/>
        </w:rPr>
      </w:pPr>
      <w:r w:rsidRPr="00BB059B">
        <w:rPr>
          <w:rFonts w:eastAsia="PMingLiU" w:cs="Tahoma"/>
          <w:b/>
          <w:szCs w:val="20"/>
        </w:rPr>
        <w:t>單次</w:t>
      </w:r>
      <w:r w:rsidRPr="00BB059B">
        <w:rPr>
          <w:rFonts w:eastAsia="PMingLiU" w:cs="Tahoma"/>
          <w:b/>
          <w:szCs w:val="20"/>
        </w:rPr>
        <w:t xml:space="preserve"> System Center 2012 </w:t>
      </w:r>
      <w:r w:rsidRPr="00BB059B">
        <w:rPr>
          <w:rFonts w:eastAsia="PMingLiU" w:cs="Tahoma"/>
          <w:b/>
          <w:szCs w:val="20"/>
        </w:rPr>
        <w:t>轉換使用權授與之詳細資料</w:t>
      </w:r>
    </w:p>
    <w:p w:rsidR="00586FCE" w:rsidRPr="00BB059B" w:rsidRDefault="00FF4CAB" w:rsidP="004F0CAE">
      <w:pPr>
        <w:ind w:left="720"/>
        <w:rPr>
          <w:rFonts w:eastAsia="PMingLiU" w:cs="Tahoma"/>
        </w:rPr>
      </w:pPr>
      <w:r w:rsidRPr="00BB059B">
        <w:rPr>
          <w:rFonts w:eastAsia="PMingLiU" w:cs="Tahoma"/>
        </w:rPr>
        <w:t>如需轉換使用權之授</w:t>
      </w:r>
      <w:bookmarkStart w:id="1496" w:name="_Toc336338358"/>
      <w:bookmarkStart w:id="1497" w:name="Srv_101SystemCenter2012"/>
      <w:r w:rsidRPr="00BB059B">
        <w:rPr>
          <w:rFonts w:eastAsia="PMingLiU" w:cs="Tahoma"/>
        </w:rPr>
        <w:t>與的詳細資料，請參閱</w:t>
      </w:r>
      <w:r w:rsidRPr="00BB059B">
        <w:rPr>
          <w:rFonts w:eastAsia="PMingLiU" w:cs="Tahoma"/>
        </w:rPr>
        <w:t xml:space="preserve"> System Center 2012 </w:t>
      </w:r>
      <w:r w:rsidRPr="00BB059B">
        <w:rPr>
          <w:rFonts w:eastAsia="PMingLiU" w:cs="Tahoma"/>
        </w:rPr>
        <w:t>優惠方案上的產品注意事項。</w:t>
      </w:r>
    </w:p>
    <w:p w:rsidR="004F0CAE" w:rsidRPr="00BB059B" w:rsidRDefault="004F0CAE" w:rsidP="004F0CAE">
      <w:pPr>
        <w:rPr>
          <w:rFonts w:eastAsia="PMingLiU" w:cs="Tahoma"/>
        </w:rPr>
      </w:pPr>
    </w:p>
    <w:p w:rsidR="004F0CAE" w:rsidRPr="00BB059B" w:rsidRDefault="004F0CAE" w:rsidP="004F0CAE">
      <w:pPr>
        <w:rPr>
          <w:rFonts w:eastAsia="PMingLiU" w:cs="Tahoma"/>
        </w:rPr>
      </w:pPr>
    </w:p>
    <w:p w:rsidR="00FF4CAB" w:rsidRPr="00BB059B" w:rsidRDefault="00AD4C5F" w:rsidP="00FF4CAB">
      <w:pPr>
        <w:pStyle w:val="Heading3"/>
        <w:rPr>
          <w:rFonts w:ascii="Tahoma" w:eastAsia="PMingLiU" w:hAnsi="Tahoma" w:cs="Tahoma"/>
        </w:rPr>
      </w:pPr>
      <w:bookmarkStart w:id="1498" w:name="_90_System_Center_1"/>
      <w:bookmarkStart w:id="1499" w:name="_Toc345401903"/>
      <w:bookmarkEnd w:id="1498"/>
      <w:r w:rsidRPr="00BB059B">
        <w:rPr>
          <w:rFonts w:ascii="Tahoma" w:eastAsia="PMingLiU" w:hAnsi="Tahoma" w:cs="Tahoma"/>
          <w:caps/>
          <w:color w:val="FF6F0D"/>
          <w:sz w:val="22"/>
          <w:szCs w:val="22"/>
          <w:vertAlign w:val="superscript"/>
        </w:rPr>
        <w:t>9</w:t>
      </w:r>
      <w:r w:rsidR="002D7DB5">
        <w:rPr>
          <w:rFonts w:ascii="Tahoma" w:eastAsia="PMingLiU" w:hAnsi="Tahoma" w:cs="Tahoma"/>
          <w:caps/>
          <w:color w:val="FF6F0D"/>
          <w:sz w:val="22"/>
          <w:szCs w:val="22"/>
          <w:vertAlign w:val="superscript"/>
        </w:rPr>
        <w:t>1</w:t>
      </w:r>
      <w:r w:rsidRPr="00BB059B">
        <w:rPr>
          <w:rFonts w:ascii="Tahoma" w:eastAsia="PMingLiU" w:hAnsi="Tahoma" w:cs="Tahoma"/>
          <w:color w:val="FF6F0D"/>
          <w:sz w:val="22"/>
          <w:szCs w:val="22"/>
        </w:rPr>
        <w:t xml:space="preserve"> System Center 2012</w:t>
      </w:r>
      <w:bookmarkEnd w:id="1496"/>
      <w:bookmarkEnd w:id="1499"/>
    </w:p>
    <w:bookmarkEnd w:id="1497"/>
    <w:p w:rsidR="00FF4CAB" w:rsidRPr="00BB059B" w:rsidRDefault="00FF4CAB" w:rsidP="004F0CAE">
      <w:pPr>
        <w:rPr>
          <w:rFonts w:eastAsia="PMingLiU" w:cs="Tahoma"/>
        </w:rPr>
      </w:pPr>
    </w:p>
    <w:p w:rsidR="00FF4CAB" w:rsidRPr="00BB059B" w:rsidRDefault="00FF4CAB" w:rsidP="004F0CAE">
      <w:pPr>
        <w:ind w:left="720"/>
        <w:rPr>
          <w:rFonts w:eastAsia="PMingLiU" w:cs="Tahoma"/>
        </w:rPr>
      </w:pPr>
      <w:r w:rsidRPr="00BB059B">
        <w:rPr>
          <w:rFonts w:eastAsia="PMingLiU" w:cs="Tahoma"/>
          <w:color w:val="000000"/>
          <w:szCs w:val="24"/>
        </w:rPr>
        <w:t>將不再提供較新版的</w:t>
      </w:r>
      <w:r w:rsidRPr="00BB059B">
        <w:rPr>
          <w:rFonts w:eastAsia="PMingLiU" w:cs="Tahoma"/>
          <w:color w:val="000000"/>
          <w:szCs w:val="24"/>
        </w:rPr>
        <w:t xml:space="preserve"> System Center Data Protection Manager 2010</w:t>
      </w:r>
      <w:r w:rsidRPr="00BB059B">
        <w:rPr>
          <w:rFonts w:eastAsia="PMingLiU" w:cs="Tahoma"/>
          <w:color w:val="000000"/>
          <w:szCs w:val="24"/>
        </w:rPr>
        <w:t>、</w:t>
      </w:r>
      <w:r w:rsidRPr="00BB059B">
        <w:rPr>
          <w:rFonts w:eastAsia="PMingLiU" w:cs="Tahoma"/>
          <w:color w:val="000000"/>
          <w:szCs w:val="24"/>
        </w:rPr>
        <w:t>System Center Operations Manager 2008 R2</w:t>
      </w:r>
      <w:r w:rsidRPr="00BB059B">
        <w:rPr>
          <w:rFonts w:eastAsia="PMingLiU" w:cs="Tahoma"/>
          <w:color w:val="000000"/>
          <w:szCs w:val="24"/>
        </w:rPr>
        <w:t>、</w:t>
      </w:r>
      <w:r w:rsidRPr="00BB059B">
        <w:rPr>
          <w:rFonts w:eastAsia="PMingLiU" w:cs="Tahoma"/>
          <w:color w:val="000000"/>
          <w:szCs w:val="24"/>
        </w:rPr>
        <w:t xml:space="preserve">System Center Service Manager 2010 </w:t>
      </w:r>
      <w:r w:rsidRPr="00BB059B">
        <w:rPr>
          <w:rFonts w:eastAsia="PMingLiU" w:cs="Tahoma"/>
          <w:color w:val="000000"/>
          <w:szCs w:val="24"/>
        </w:rPr>
        <w:t>和</w:t>
      </w:r>
      <w:r w:rsidRPr="00BB059B">
        <w:rPr>
          <w:rFonts w:eastAsia="PMingLiU" w:cs="Tahoma"/>
          <w:color w:val="000000"/>
          <w:szCs w:val="24"/>
        </w:rPr>
        <w:t xml:space="preserve"> System Center Virtual Machine Manager 2008 R2</w:t>
      </w:r>
      <w:r w:rsidRPr="00BB059B">
        <w:rPr>
          <w:rFonts w:eastAsia="PMingLiU" w:cs="Tahoma"/>
          <w:color w:val="000000"/>
          <w:szCs w:val="24"/>
        </w:rPr>
        <w:t>。</w:t>
      </w:r>
      <w:r w:rsidR="000B6B5A">
        <w:rPr>
          <w:rFonts w:eastAsia="PMingLiU" w:cs="Tahoma"/>
          <w:color w:val="000000"/>
          <w:szCs w:val="24"/>
        </w:rPr>
        <w:br/>
      </w:r>
      <w:r w:rsidRPr="00BB059B">
        <w:rPr>
          <w:rFonts w:eastAsia="PMingLiU" w:cs="Tahoma"/>
          <w:color w:val="000000"/>
          <w:szCs w:val="24"/>
        </w:rPr>
        <w:t>同樣地，將不再依單獨的軟體使用權或伺服器管理使用權提供較新版的</w:t>
      </w:r>
      <w:r w:rsidRPr="00BB059B">
        <w:rPr>
          <w:rFonts w:eastAsia="PMingLiU" w:cs="Tahoma"/>
          <w:color w:val="000000"/>
          <w:szCs w:val="24"/>
        </w:rPr>
        <w:t xml:space="preserve"> System Center Configuration Manager 2007 R3</w:t>
      </w:r>
      <w:r w:rsidRPr="00BB059B">
        <w:rPr>
          <w:rFonts w:eastAsia="PMingLiU" w:cs="Tahoma"/>
          <w:color w:val="000000"/>
          <w:szCs w:val="24"/>
        </w:rPr>
        <w:t>。例外的是，若已取得</w:t>
      </w:r>
      <w:r w:rsidRPr="00BB059B">
        <w:rPr>
          <w:rFonts w:eastAsia="PMingLiU" w:cs="Tahoma"/>
          <w:color w:val="000000"/>
          <w:szCs w:val="24"/>
        </w:rPr>
        <w:t xml:space="preserve"> System Center 2012</w:t>
      </w:r>
      <w:r w:rsidRPr="00BB059B">
        <w:rPr>
          <w:rFonts w:eastAsia="PMingLiU" w:cs="Tahoma"/>
          <w:color w:val="000000"/>
          <w:szCs w:val="24"/>
        </w:rPr>
        <w:t>，其針對軟體和對應至該等產品之管理使用權的軟體保證範圍在</w:t>
      </w:r>
      <w:r w:rsidRPr="00BB059B">
        <w:rPr>
          <w:rFonts w:eastAsia="PMingLiU" w:cs="Tahoma"/>
          <w:color w:val="000000"/>
          <w:szCs w:val="24"/>
        </w:rPr>
        <w:t xml:space="preserve"> 2012 </w:t>
      </w:r>
      <w:r w:rsidRPr="00BB059B">
        <w:rPr>
          <w:rFonts w:eastAsia="PMingLiU" w:cs="Tahoma"/>
          <w:color w:val="000000"/>
          <w:szCs w:val="24"/>
        </w:rPr>
        <w:t>年</w:t>
      </w:r>
      <w:r w:rsidRPr="00BB059B">
        <w:rPr>
          <w:rFonts w:eastAsia="PMingLiU" w:cs="Tahoma"/>
          <w:color w:val="000000"/>
          <w:szCs w:val="24"/>
        </w:rPr>
        <w:t xml:space="preserve"> 4 </w:t>
      </w:r>
      <w:r w:rsidRPr="00BB059B">
        <w:rPr>
          <w:rFonts w:eastAsia="PMingLiU" w:cs="Tahoma"/>
          <w:color w:val="000000"/>
          <w:szCs w:val="24"/>
        </w:rPr>
        <w:t>月</w:t>
      </w:r>
      <w:r w:rsidRPr="00BB059B">
        <w:rPr>
          <w:rFonts w:eastAsia="PMingLiU" w:cs="Tahoma"/>
          <w:color w:val="000000"/>
          <w:szCs w:val="24"/>
        </w:rPr>
        <w:t xml:space="preserve"> 1 </w:t>
      </w:r>
      <w:r w:rsidRPr="00BB059B">
        <w:rPr>
          <w:rFonts w:eastAsia="PMingLiU" w:cs="Tahoma"/>
          <w:color w:val="000000"/>
          <w:szCs w:val="24"/>
        </w:rPr>
        <w:t>日當日有效的客戶，本公司將提供使用權讓他們升級為</w:t>
      </w:r>
      <w:r w:rsidRPr="00BB059B">
        <w:rPr>
          <w:rFonts w:eastAsia="PMingLiU" w:cs="Tahoma"/>
          <w:color w:val="000000"/>
          <w:szCs w:val="24"/>
        </w:rPr>
        <w:t xml:space="preserve"> Systems Center 2012 </w:t>
      </w:r>
      <w:r w:rsidRPr="00BB059B">
        <w:rPr>
          <w:rFonts w:eastAsia="PMingLiU" w:cs="Tahoma"/>
          <w:color w:val="000000"/>
          <w:szCs w:val="24"/>
        </w:rPr>
        <w:t>軟體並使用它，以取代這些產品，如下所示。</w:t>
      </w:r>
    </w:p>
    <w:p w:rsidR="00FF4CAB" w:rsidRPr="00BB059B" w:rsidRDefault="00FF4CAB" w:rsidP="004F0CAE">
      <w:pPr>
        <w:ind w:left="900"/>
        <w:rPr>
          <w:rFonts w:eastAsia="PMingLiU" w:cs="Tahoma"/>
        </w:rPr>
      </w:pPr>
    </w:p>
    <w:p w:rsidR="00FF4CAB" w:rsidRPr="00BB059B" w:rsidRDefault="00FF4CAB"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BB059B" w:rsidTr="00CA14C9">
        <w:tc>
          <w:tcPr>
            <w:tcW w:w="3960" w:type="dxa"/>
            <w:tcBorders>
              <w:top w:val="single" w:sz="4" w:space="0" w:color="000000"/>
              <w:bottom w:val="single" w:sz="6" w:space="0" w:color="000000"/>
            </w:tcBorders>
            <w:shd w:val="clear" w:color="auto" w:fill="FABF8F"/>
          </w:tcPr>
          <w:p w:rsidR="00FF4CAB" w:rsidRPr="00BB059B" w:rsidRDefault="00FF4CAB" w:rsidP="00FF4CAB">
            <w:pPr>
              <w:jc w:val="center"/>
              <w:rPr>
                <w:rFonts w:eastAsia="PMingLiU" w:cs="Tahoma"/>
                <w:b/>
                <w:color w:val="000000"/>
                <w:szCs w:val="20"/>
              </w:rPr>
            </w:pPr>
            <w:r w:rsidRPr="00BB059B">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FF4CAB" w:rsidRPr="00BB059B" w:rsidRDefault="00FF4CAB" w:rsidP="00FF4CAB">
            <w:pPr>
              <w:jc w:val="center"/>
              <w:rPr>
                <w:rFonts w:eastAsia="PMingLiU" w:cs="Tahoma"/>
                <w:b/>
                <w:color w:val="000000"/>
                <w:szCs w:val="20"/>
              </w:rPr>
            </w:pPr>
            <w:r w:rsidRPr="00BB059B">
              <w:rPr>
                <w:rFonts w:eastAsia="PMingLiU" w:cs="Tahoma"/>
                <w:b/>
                <w:color w:val="000000"/>
                <w:szCs w:val="20"/>
              </w:rPr>
              <w:t xml:space="preserve">System Center 2012 </w:t>
            </w:r>
            <w:r w:rsidRPr="00BB059B">
              <w:rPr>
                <w:rFonts w:eastAsia="PMingLiU" w:cs="Tahoma"/>
                <w:b/>
                <w:color w:val="000000"/>
                <w:szCs w:val="20"/>
              </w:rPr>
              <w:t>使用權：</w:t>
            </w:r>
          </w:p>
        </w:tc>
      </w:tr>
      <w:tr w:rsidR="00FF4CAB" w:rsidRPr="00BB059B" w:rsidTr="00CA14C9">
        <w:tc>
          <w:tcPr>
            <w:tcW w:w="3960" w:type="dxa"/>
            <w:tcBorders>
              <w:top w:val="single" w:sz="6" w:space="0" w:color="000000"/>
            </w:tcBorders>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tcBorders>
              <w:top w:val="single" w:sz="6" w:space="0" w:color="000000"/>
            </w:tcBorders>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Configuration Manager 2007 R3</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0B6B5A" w:rsidRPr="00BB059B" w:rsidTr="00462906">
        <w:tc>
          <w:tcPr>
            <w:tcW w:w="3960" w:type="dxa"/>
            <w:tcBorders>
              <w:top w:val="single" w:sz="4" w:space="0" w:color="000000"/>
              <w:bottom w:val="single" w:sz="6" w:space="0" w:color="000000"/>
            </w:tcBorders>
            <w:shd w:val="clear" w:color="auto" w:fill="FABF8F"/>
          </w:tcPr>
          <w:p w:rsidR="000B6B5A" w:rsidRPr="00BB059B" w:rsidRDefault="000B6B5A" w:rsidP="000B6B5A">
            <w:pPr>
              <w:keepNext/>
              <w:keepLines/>
              <w:jc w:val="center"/>
              <w:rPr>
                <w:rFonts w:eastAsia="PMingLiU" w:cs="Tahoma"/>
                <w:b/>
                <w:color w:val="000000"/>
                <w:szCs w:val="20"/>
              </w:rPr>
            </w:pPr>
            <w:r w:rsidRPr="00BB059B">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0B6B5A" w:rsidRPr="00BB059B" w:rsidRDefault="000B6B5A" w:rsidP="000B6B5A">
            <w:pPr>
              <w:keepNext/>
              <w:keepLines/>
              <w:jc w:val="center"/>
              <w:rPr>
                <w:rFonts w:eastAsia="PMingLiU" w:cs="Tahoma"/>
                <w:b/>
                <w:color w:val="000000"/>
                <w:szCs w:val="20"/>
              </w:rPr>
            </w:pPr>
            <w:r w:rsidRPr="00BB059B">
              <w:rPr>
                <w:rFonts w:eastAsia="PMingLiU" w:cs="Tahoma"/>
                <w:b/>
                <w:color w:val="000000"/>
                <w:szCs w:val="20"/>
              </w:rPr>
              <w:t xml:space="preserve">System Center 2012 </w:t>
            </w:r>
            <w:r w:rsidRPr="00BB059B">
              <w:rPr>
                <w:rFonts w:eastAsia="PMingLiU" w:cs="Tahoma"/>
                <w:b/>
                <w:color w:val="000000"/>
                <w:szCs w:val="20"/>
              </w:rPr>
              <w:t>使用權：</w:t>
            </w:r>
          </w:p>
        </w:tc>
      </w:tr>
      <w:tr w:rsidR="00FF4CAB" w:rsidRPr="00BB059B" w:rsidTr="00CA14C9">
        <w:tc>
          <w:tcPr>
            <w:tcW w:w="3960" w:type="dxa"/>
            <w:shd w:val="clear" w:color="auto" w:fill="FFFFFF"/>
          </w:tcPr>
          <w:p w:rsidR="00FF4CAB" w:rsidRPr="00BB059B" w:rsidRDefault="00FF4CAB" w:rsidP="000B6B5A">
            <w:pPr>
              <w:keepNext/>
              <w:keepLines/>
              <w:rPr>
                <w:rFonts w:eastAsia="PMingLiU" w:cs="Tahoma"/>
                <w:color w:val="000000"/>
                <w:szCs w:val="20"/>
              </w:rPr>
            </w:pPr>
            <w:r w:rsidRPr="00BB059B">
              <w:rPr>
                <w:rFonts w:eastAsia="PMingLiU" w:cs="Tahoma"/>
                <w:color w:val="000000"/>
                <w:szCs w:val="20"/>
              </w:rPr>
              <w:t xml:space="preserve">System Center Configuration Manager 2007 R3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shd w:val="clear" w:color="auto" w:fill="FFFFFF"/>
          </w:tcPr>
          <w:p w:rsidR="00FF4CAB" w:rsidRPr="00BB059B" w:rsidRDefault="00FF4CAB" w:rsidP="000B6B5A">
            <w:pPr>
              <w:keepNext/>
              <w:keepLines/>
              <w:rPr>
                <w:rFonts w:eastAsia="PMingLiU" w:cs="Tahoma"/>
                <w:color w:val="000000"/>
                <w:szCs w:val="20"/>
              </w:rPr>
            </w:pPr>
            <w:r w:rsidRPr="00BB059B">
              <w:rPr>
                <w:rFonts w:eastAsia="PMingLiU" w:cs="Tahoma"/>
                <w:szCs w:val="20"/>
              </w:rPr>
              <w:t xml:space="preserve">1 </w:t>
            </w:r>
            <w:r w:rsidRPr="00BB059B">
              <w:rPr>
                <w:rFonts w:eastAsia="PMingLiU" w:cs="Tahoma"/>
                <w:szCs w:val="20"/>
              </w:rPr>
              <w:t>份</w:t>
            </w:r>
            <w:r w:rsidRPr="00BB059B">
              <w:rPr>
                <w:rFonts w:eastAsia="PMingLiU" w:cs="Tahoma"/>
                <w:szCs w:val="20"/>
              </w:rPr>
              <w:t xml:space="preserve"> System Center 2012 Configuration Manager </w:t>
            </w:r>
            <w:r w:rsidRPr="00BB059B">
              <w:rPr>
                <w:rFonts w:eastAsia="PMingLiU" w:cs="Tahoma"/>
                <w:szCs w:val="20"/>
              </w:rPr>
              <w:t>用戶端管理使用權</w:t>
            </w:r>
            <w:r w:rsidRPr="00BB059B">
              <w:rPr>
                <w:rFonts w:eastAsia="PMingLiU" w:cs="Tahoma"/>
                <w:szCs w:val="20"/>
              </w:rPr>
              <w:t xml:space="preserve"> (</w:t>
            </w:r>
            <w:r w:rsidRPr="00BB059B">
              <w:rPr>
                <w:rFonts w:eastAsia="PMingLiU" w:cs="Tahoma"/>
                <w:szCs w:val="20"/>
              </w:rPr>
              <w:t>用戶端</w:t>
            </w:r>
            <w:r w:rsidRPr="00BB059B">
              <w:rPr>
                <w:rFonts w:eastAsia="PMingLiU" w:cs="Tahoma"/>
                <w:szCs w:val="20"/>
              </w:rPr>
              <w:t xml:space="preserve"> ML) (</w:t>
            </w:r>
            <w:r w:rsidRPr="00BB059B">
              <w:rPr>
                <w:rFonts w:eastAsia="PMingLiU" w:cs="Tahoma"/>
                <w:szCs w:val="20"/>
              </w:rPr>
              <w:t>每一</w:t>
            </w:r>
            <w:r w:rsidRPr="00BB059B">
              <w:rPr>
                <w:rFonts w:eastAsia="PMingLiU" w:cs="Tahoma"/>
                <w:szCs w:val="20"/>
              </w:rPr>
              <w:t xml:space="preserve"> OSE)</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Configuration Manager 2007 R3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szCs w:val="20"/>
              </w:rPr>
              <w:t xml:space="preserve">1 </w:t>
            </w:r>
            <w:r w:rsidRPr="00BB059B">
              <w:rPr>
                <w:rFonts w:eastAsia="PMingLiU" w:cs="Tahoma"/>
                <w:szCs w:val="20"/>
              </w:rPr>
              <w:t>份</w:t>
            </w:r>
            <w:r w:rsidRPr="00BB059B">
              <w:rPr>
                <w:rFonts w:eastAsia="PMingLiU" w:cs="Tahoma"/>
                <w:szCs w:val="20"/>
              </w:rPr>
              <w:t xml:space="preserve"> System Center 2012 Configuration Manager </w:t>
            </w:r>
            <w:r w:rsidRPr="00BB059B">
              <w:rPr>
                <w:rFonts w:eastAsia="PMingLiU" w:cs="Tahoma"/>
                <w:szCs w:val="20"/>
              </w:rPr>
              <w:t>用戶端管理使用權</w:t>
            </w:r>
            <w:r w:rsidRPr="00BB059B">
              <w:rPr>
                <w:rFonts w:eastAsia="PMingLiU" w:cs="Tahoma"/>
                <w:szCs w:val="20"/>
              </w:rPr>
              <w:t xml:space="preserve"> (</w:t>
            </w:r>
            <w:r w:rsidRPr="00BB059B">
              <w:rPr>
                <w:rFonts w:eastAsia="PMingLiU" w:cs="Tahoma"/>
                <w:szCs w:val="20"/>
              </w:rPr>
              <w:t>用戶端</w:t>
            </w:r>
            <w:r w:rsidRPr="00BB059B">
              <w:rPr>
                <w:rFonts w:eastAsia="PMingLiU" w:cs="Tahoma"/>
                <w:szCs w:val="20"/>
              </w:rPr>
              <w:t xml:space="preserve"> ML) (</w:t>
            </w:r>
            <w:r w:rsidRPr="00BB059B">
              <w:rPr>
                <w:rFonts w:eastAsia="PMingLiU" w:cs="Tahoma"/>
                <w:szCs w:val="20"/>
              </w:rPr>
              <w:t>每一使用者</w:t>
            </w:r>
            <w:r w:rsidRPr="00BB059B">
              <w:rPr>
                <w:rFonts w:eastAsia="PMingLiU" w:cs="Tahoma"/>
                <w:szCs w:val="20"/>
              </w:rPr>
              <w:t>)</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Configuration Manager 2007 R3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僅學生適用</w:t>
            </w:r>
            <w:r w:rsidRPr="00BB059B">
              <w:rPr>
                <w:rFonts w:eastAsia="PMingLiU" w:cs="Tahoma"/>
                <w:color w:val="000000"/>
                <w:szCs w:val="20"/>
              </w:rPr>
              <w:t>)</w:t>
            </w:r>
            <w:r w:rsidRPr="00BB059B">
              <w:rPr>
                <w:rFonts w:eastAsia="PMingLiU" w:cs="Tahoma"/>
                <w:color w:val="000000"/>
                <w:szCs w:val="20"/>
                <w:vertAlign w:val="superscript"/>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szCs w:val="20"/>
              </w:rPr>
              <w:t xml:space="preserve">1 </w:t>
            </w:r>
            <w:r w:rsidRPr="00BB059B">
              <w:rPr>
                <w:rFonts w:eastAsia="PMingLiU" w:cs="Tahoma"/>
                <w:szCs w:val="20"/>
              </w:rPr>
              <w:t>份</w:t>
            </w:r>
            <w:r w:rsidRPr="00BB059B">
              <w:rPr>
                <w:rFonts w:eastAsia="PMingLiU" w:cs="Tahoma"/>
                <w:szCs w:val="20"/>
              </w:rPr>
              <w:t xml:space="preserve"> System Center 2012 Configuration Manager </w:t>
            </w:r>
            <w:r w:rsidRPr="00BB059B">
              <w:rPr>
                <w:rFonts w:eastAsia="PMingLiU" w:cs="Tahoma"/>
                <w:szCs w:val="20"/>
              </w:rPr>
              <w:t>用戶端管理使用權</w:t>
            </w:r>
            <w:r w:rsidRPr="00BB059B">
              <w:rPr>
                <w:rFonts w:eastAsia="PMingLiU" w:cs="Tahoma"/>
                <w:szCs w:val="20"/>
              </w:rPr>
              <w:t xml:space="preserve"> (</w:t>
            </w:r>
            <w:r w:rsidRPr="00BB059B">
              <w:rPr>
                <w:rFonts w:eastAsia="PMingLiU" w:cs="Tahoma"/>
                <w:szCs w:val="20"/>
              </w:rPr>
              <w:t>用戶端</w:t>
            </w:r>
            <w:r w:rsidRPr="00BB059B">
              <w:rPr>
                <w:rFonts w:eastAsia="PMingLiU" w:cs="Tahoma"/>
                <w:szCs w:val="20"/>
              </w:rPr>
              <w:t xml:space="preserve"> ML) (</w:t>
            </w:r>
            <w:r w:rsidRPr="00BB059B">
              <w:rPr>
                <w:rFonts w:eastAsia="PMingLiU" w:cs="Tahoma"/>
                <w:szCs w:val="20"/>
              </w:rPr>
              <w:t>僅學生適用</w:t>
            </w:r>
            <w:r w:rsidRPr="00BB059B">
              <w:rPr>
                <w:rFonts w:eastAsia="PMingLiU" w:cs="Tahoma"/>
                <w:szCs w:val="20"/>
              </w:rPr>
              <w:t>)</w:t>
            </w:r>
            <w:r w:rsidRPr="00BB059B">
              <w:rPr>
                <w:rFonts w:eastAsia="PMingLiU" w:cs="Tahoma"/>
                <w:szCs w:val="20"/>
                <w:vertAlign w:val="superscript"/>
              </w:rPr>
              <w:t>*</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Configuration Manager 2007 R3 Enterprise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Configuration Manager 2007 R3 Standard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Configuration Manager 2007 R3 with SQL Server 2008 Technology</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Data Protection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Data Protection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Data Protection Manager 2010 Enterprise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Data Protection Manager 2010 Standard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Operations Manager 2007 R2</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Operations Manager 2007 R2 with SQL Server 2008 Technology</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Operations Manager 2007 R2 Standard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Operations Manager 2007 R2 Enterprise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Operations Manager 2007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Operations Manager 2007 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r>
      <w:tr w:rsidR="00FF4CAB" w:rsidRPr="00BB059B" w:rsidTr="00CA14C9">
        <w:tc>
          <w:tcPr>
            <w:tcW w:w="3960" w:type="dxa"/>
            <w:shd w:val="clear" w:color="auto" w:fill="FFFFFF"/>
          </w:tcPr>
          <w:p w:rsidR="00FF4CAB" w:rsidRPr="00F76A3B" w:rsidRDefault="00FF4CAB" w:rsidP="00FF4CAB">
            <w:pPr>
              <w:rPr>
                <w:rFonts w:eastAsia="PMingLiU" w:cs="Tahoma"/>
                <w:color w:val="000000"/>
                <w:szCs w:val="20"/>
                <w:lang w:val="fr-FR"/>
              </w:rPr>
            </w:pPr>
            <w:r w:rsidRPr="00F76A3B">
              <w:rPr>
                <w:rFonts w:eastAsia="PMingLiU" w:cs="Tahoma"/>
                <w:color w:val="000000"/>
                <w:szCs w:val="20"/>
                <w:lang w:val="fr-FR"/>
              </w:rPr>
              <w:t>System Center Server Management Suite Enterprise</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2 </w:t>
            </w:r>
            <w:r w:rsidRPr="00BB059B">
              <w:rPr>
                <w:rFonts w:eastAsia="PMingLiU" w:cs="Tahoma"/>
                <w:color w:val="000000"/>
                <w:szCs w:val="20"/>
              </w:rPr>
              <w:t>份</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Server Management Suite Datacenter</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每</w:t>
            </w:r>
            <w:r w:rsidRPr="00BB059B">
              <w:rPr>
                <w:rFonts w:eastAsia="PMingLiU" w:cs="Tahoma"/>
                <w:color w:val="000000"/>
                <w:szCs w:val="20"/>
              </w:rPr>
              <w:t xml:space="preserve"> 2 </w:t>
            </w:r>
            <w:r w:rsidRPr="00BB059B">
              <w:rPr>
                <w:rFonts w:eastAsia="PMingLiU" w:cs="Tahoma"/>
                <w:color w:val="000000"/>
                <w:szCs w:val="20"/>
              </w:rPr>
              <w:t>個合格的</w:t>
            </w:r>
            <w:r w:rsidRPr="00BB059B">
              <w:rPr>
                <w:rFonts w:eastAsia="PMingLiU" w:cs="Tahoma"/>
                <w:color w:val="000000"/>
                <w:szCs w:val="20"/>
              </w:rPr>
              <w:t xml:space="preserve"> System Center Server Management Suite Datacenter </w:t>
            </w:r>
            <w:r w:rsidRPr="00BB059B">
              <w:rPr>
                <w:rFonts w:eastAsia="PMingLiU" w:cs="Tahoma"/>
                <w:color w:val="000000"/>
                <w:szCs w:val="20"/>
              </w:rPr>
              <w:t>使用權</w:t>
            </w:r>
            <w:r w:rsidRPr="00BB059B">
              <w:rPr>
                <w:rFonts w:eastAsia="PMingLiU" w:cs="Tahoma"/>
                <w:color w:val="000000"/>
                <w:szCs w:val="20"/>
              </w:rPr>
              <w:t xml:space="preserve"> 1 </w:t>
            </w:r>
            <w:r w:rsidRPr="00BB059B">
              <w:rPr>
                <w:rFonts w:eastAsia="PMingLiU" w:cs="Tahoma"/>
                <w:color w:val="000000"/>
                <w:szCs w:val="20"/>
              </w:rPr>
              <w:t>個</w:t>
            </w:r>
            <w:r w:rsidRPr="00BB059B">
              <w:rPr>
                <w:rFonts w:eastAsia="PMingLiU" w:cs="Tahoma"/>
                <w:color w:val="000000"/>
                <w:szCs w:val="20"/>
              </w:rPr>
              <w:t xml:space="preserve"> System Center 2012 Datacenter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Service Manager 2010</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System Center Service Manager 2010 with SQL Server 2008 Technology</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Service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Service Manager 2010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2012 Client Management Suite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r>
      <w:tr w:rsidR="000B6B5A" w:rsidRPr="00BB059B" w:rsidTr="00462906">
        <w:tc>
          <w:tcPr>
            <w:tcW w:w="3960" w:type="dxa"/>
            <w:tcBorders>
              <w:top w:val="single" w:sz="4" w:space="0" w:color="000000"/>
              <w:bottom w:val="single" w:sz="6" w:space="0" w:color="000000"/>
            </w:tcBorders>
            <w:shd w:val="clear" w:color="auto" w:fill="FABF8F"/>
          </w:tcPr>
          <w:p w:rsidR="000B6B5A" w:rsidRPr="00BB059B" w:rsidRDefault="000B6B5A" w:rsidP="000B6B5A">
            <w:pPr>
              <w:keepNext/>
              <w:jc w:val="center"/>
              <w:rPr>
                <w:rFonts w:eastAsia="PMingLiU" w:cs="Tahoma"/>
                <w:b/>
                <w:color w:val="000000"/>
                <w:szCs w:val="20"/>
              </w:rPr>
            </w:pPr>
            <w:r w:rsidRPr="00BB059B">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0B6B5A" w:rsidRPr="00BB059B" w:rsidRDefault="000B6B5A" w:rsidP="000B6B5A">
            <w:pPr>
              <w:keepNext/>
              <w:jc w:val="center"/>
              <w:rPr>
                <w:rFonts w:eastAsia="PMingLiU" w:cs="Tahoma"/>
                <w:b/>
                <w:color w:val="000000"/>
                <w:szCs w:val="20"/>
              </w:rPr>
            </w:pPr>
            <w:r w:rsidRPr="00BB059B">
              <w:rPr>
                <w:rFonts w:eastAsia="PMingLiU" w:cs="Tahoma"/>
                <w:b/>
                <w:color w:val="000000"/>
                <w:szCs w:val="20"/>
              </w:rPr>
              <w:t xml:space="preserve">System Center 2012 </w:t>
            </w:r>
            <w:r w:rsidRPr="00BB059B">
              <w:rPr>
                <w:rFonts w:eastAsia="PMingLiU" w:cs="Tahoma"/>
                <w:b/>
                <w:color w:val="000000"/>
                <w:szCs w:val="20"/>
              </w:rPr>
              <w:t>使用權：</w:t>
            </w:r>
          </w:p>
        </w:tc>
      </w:tr>
      <w:tr w:rsidR="00FF4CAB" w:rsidRPr="00BB059B" w:rsidTr="00CA14C9">
        <w:tc>
          <w:tcPr>
            <w:tcW w:w="396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System Center Service Manager 2010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Standard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r w:rsidR="00FF4CAB" w:rsidRPr="00BB059B" w:rsidTr="00CA14C9">
        <w:tc>
          <w:tcPr>
            <w:tcW w:w="3960" w:type="dxa"/>
            <w:shd w:val="clear" w:color="auto" w:fill="FFFFFF"/>
          </w:tcPr>
          <w:p w:rsidR="00FF4CAB" w:rsidRPr="00BB059B" w:rsidRDefault="00FF4CAB" w:rsidP="00982858">
            <w:pPr>
              <w:rPr>
                <w:rFonts w:eastAsia="PMingLiU" w:cs="Tahoma"/>
                <w:color w:val="000000"/>
                <w:szCs w:val="20"/>
              </w:rPr>
            </w:pPr>
            <w:r w:rsidRPr="00BB059B">
              <w:rPr>
                <w:rFonts w:eastAsia="PMingLiU" w:cs="Tahoma"/>
                <w:color w:val="000000"/>
                <w:szCs w:val="20"/>
              </w:rPr>
              <w:t>System Center Virtual Machine Manager 2008</w:t>
            </w:r>
            <w:r w:rsidR="00982858">
              <w:rPr>
                <w:rFonts w:eastAsia="PMingLiU" w:cs="Tahoma"/>
                <w:color w:val="000000"/>
                <w:szCs w:val="20"/>
              </w:rPr>
              <w:t> </w:t>
            </w:r>
            <w:r w:rsidRPr="00BB059B">
              <w:rPr>
                <w:rFonts w:eastAsia="PMingLiU" w:cs="Tahoma"/>
                <w:color w:val="000000"/>
                <w:szCs w:val="20"/>
              </w:rPr>
              <w:t xml:space="preserve">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w:t>
            </w:r>
            <w:r w:rsidRPr="00BB059B">
              <w:rPr>
                <w:rFonts w:eastAsia="PMingLiU" w:cs="Tahoma"/>
                <w:color w:val="000000"/>
                <w:szCs w:val="20"/>
              </w:rPr>
              <w:t xml:space="preserve"> OSE)</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Configuration Manager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w:t>
            </w:r>
            <w:r w:rsidRPr="00BB059B">
              <w:rPr>
                <w:rFonts w:eastAsia="PMingLiU" w:cs="Tahoma"/>
                <w:color w:val="000000"/>
                <w:szCs w:val="20"/>
              </w:rPr>
              <w:t xml:space="preserve"> OSE)</w:t>
            </w:r>
          </w:p>
        </w:tc>
      </w:tr>
      <w:tr w:rsidR="00FF4CAB" w:rsidRPr="00BB059B" w:rsidTr="00CA14C9">
        <w:tc>
          <w:tcPr>
            <w:tcW w:w="3960" w:type="dxa"/>
            <w:shd w:val="clear" w:color="auto" w:fill="FFFFFF"/>
          </w:tcPr>
          <w:p w:rsidR="00FF4CAB" w:rsidRPr="00BB059B" w:rsidRDefault="00FF4CAB" w:rsidP="00982858">
            <w:pPr>
              <w:rPr>
                <w:rFonts w:eastAsia="PMingLiU" w:cs="Tahoma"/>
                <w:color w:val="000000"/>
                <w:szCs w:val="20"/>
              </w:rPr>
            </w:pPr>
            <w:r w:rsidRPr="00BB059B">
              <w:rPr>
                <w:rFonts w:eastAsia="PMingLiU" w:cs="Tahoma"/>
                <w:color w:val="000000"/>
                <w:szCs w:val="20"/>
              </w:rPr>
              <w:t>System Center Virtual Machine Manager 2008</w:t>
            </w:r>
            <w:r w:rsidR="00982858">
              <w:rPr>
                <w:rFonts w:eastAsia="PMingLiU" w:cs="Tahoma"/>
                <w:color w:val="000000"/>
                <w:szCs w:val="20"/>
              </w:rPr>
              <w:t> </w:t>
            </w:r>
            <w:r w:rsidRPr="00BB059B">
              <w:rPr>
                <w:rFonts w:eastAsia="PMingLiU" w:cs="Tahoma"/>
                <w:color w:val="000000"/>
                <w:szCs w:val="20"/>
              </w:rPr>
              <w:t xml:space="preserve">R2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每一使用者</w:t>
            </w:r>
            <w:r w:rsidRPr="00BB059B">
              <w:rPr>
                <w:rFonts w:eastAsia="PMingLiU" w:cs="Tahoma"/>
                <w:color w:val="000000"/>
                <w:szCs w:val="20"/>
              </w:rPr>
              <w:t>)</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份</w:t>
            </w:r>
            <w:r w:rsidRPr="00BB059B">
              <w:rPr>
                <w:rFonts w:eastAsia="PMingLiU" w:cs="Tahoma"/>
                <w:color w:val="000000"/>
                <w:szCs w:val="20"/>
              </w:rPr>
              <w:t xml:space="preserve"> System Center Configuration Manager </w:t>
            </w:r>
            <w:r w:rsidRPr="00BB059B">
              <w:rPr>
                <w:rFonts w:eastAsia="PMingLiU" w:cs="Tahoma"/>
                <w:color w:val="000000"/>
                <w:szCs w:val="20"/>
              </w:rPr>
              <w:t>用戶端管理使用權</w:t>
            </w:r>
            <w:r w:rsidRPr="00BB059B">
              <w:rPr>
                <w:rFonts w:eastAsia="PMingLiU" w:cs="Tahoma"/>
                <w:color w:val="000000"/>
                <w:szCs w:val="20"/>
              </w:rPr>
              <w:t xml:space="preserve"> (</w:t>
            </w:r>
            <w:r w:rsidRPr="00BB059B">
              <w:rPr>
                <w:rFonts w:eastAsia="PMingLiU" w:cs="Tahoma"/>
                <w:color w:val="000000"/>
                <w:szCs w:val="20"/>
              </w:rPr>
              <w:t>用戶端</w:t>
            </w:r>
            <w:r w:rsidRPr="00BB059B">
              <w:rPr>
                <w:rFonts w:eastAsia="PMingLiU" w:cs="Tahoma"/>
                <w:color w:val="000000"/>
                <w:szCs w:val="20"/>
              </w:rPr>
              <w:t xml:space="preserve"> ML) (</w:t>
            </w:r>
            <w:r w:rsidRPr="00BB059B">
              <w:rPr>
                <w:rFonts w:eastAsia="PMingLiU" w:cs="Tahoma"/>
                <w:color w:val="000000"/>
                <w:szCs w:val="20"/>
              </w:rPr>
              <w:t>每一使用者</w:t>
            </w:r>
            <w:r w:rsidRPr="00BB059B">
              <w:rPr>
                <w:rFonts w:eastAsia="PMingLiU" w:cs="Tahoma"/>
                <w:color w:val="000000"/>
                <w:szCs w:val="20"/>
              </w:rPr>
              <w:t>)</w:t>
            </w:r>
          </w:p>
        </w:tc>
      </w:tr>
      <w:tr w:rsidR="00FF4CAB" w:rsidRPr="00BB059B" w:rsidTr="00CA14C9">
        <w:tc>
          <w:tcPr>
            <w:tcW w:w="3960" w:type="dxa"/>
            <w:shd w:val="clear" w:color="auto" w:fill="FFFFFF"/>
          </w:tcPr>
          <w:p w:rsidR="00FF4CAB" w:rsidRPr="00BB059B" w:rsidRDefault="00FF4CAB" w:rsidP="00982858">
            <w:pPr>
              <w:rPr>
                <w:rFonts w:eastAsia="PMingLiU" w:cs="Tahoma"/>
                <w:color w:val="000000"/>
                <w:szCs w:val="20"/>
              </w:rPr>
            </w:pPr>
            <w:r w:rsidRPr="00BB059B">
              <w:rPr>
                <w:rFonts w:eastAsia="PMingLiU" w:cs="Tahoma"/>
                <w:color w:val="000000"/>
                <w:szCs w:val="20"/>
              </w:rPr>
              <w:t>System Center Virtual Machine Manager 2008</w:t>
            </w:r>
            <w:r w:rsidR="00982858">
              <w:rPr>
                <w:rFonts w:eastAsia="PMingLiU" w:cs="Tahoma"/>
                <w:color w:val="000000"/>
                <w:szCs w:val="20"/>
              </w:rPr>
              <w:t> </w:t>
            </w:r>
            <w:r w:rsidRPr="00BB059B">
              <w:rPr>
                <w:rFonts w:eastAsia="PMingLiU" w:cs="Tahoma"/>
                <w:color w:val="000000"/>
                <w:szCs w:val="20"/>
              </w:rPr>
              <w:t xml:space="preserve">R2 Enterprise </w:t>
            </w:r>
            <w:r w:rsidRPr="00BB059B">
              <w:rPr>
                <w:rFonts w:eastAsia="PMingLiU" w:cs="Tahoma"/>
                <w:color w:val="000000"/>
                <w:szCs w:val="20"/>
              </w:rPr>
              <w:t>伺服器管理使用權</w:t>
            </w:r>
          </w:p>
        </w:tc>
        <w:tc>
          <w:tcPr>
            <w:tcW w:w="4050" w:type="dxa"/>
            <w:shd w:val="clear" w:color="auto" w:fill="FFFFFF"/>
          </w:tcPr>
          <w:p w:rsidR="00FF4CAB" w:rsidRPr="00BB059B" w:rsidRDefault="00FF4CAB" w:rsidP="00FF4CAB">
            <w:pPr>
              <w:rPr>
                <w:rFonts w:eastAsia="PMingLiU" w:cs="Tahoma"/>
                <w:color w:val="000000"/>
                <w:szCs w:val="20"/>
              </w:rPr>
            </w:pPr>
            <w:r w:rsidRPr="00BB059B">
              <w:rPr>
                <w:rFonts w:eastAsia="PMingLiU" w:cs="Tahoma"/>
                <w:color w:val="000000"/>
                <w:szCs w:val="20"/>
              </w:rPr>
              <w:t xml:space="preserve">1 </w:t>
            </w:r>
            <w:r w:rsidRPr="00BB059B">
              <w:rPr>
                <w:rFonts w:eastAsia="PMingLiU" w:cs="Tahoma"/>
                <w:color w:val="000000"/>
                <w:szCs w:val="20"/>
              </w:rPr>
              <w:t>個</w:t>
            </w:r>
            <w:r w:rsidRPr="00BB059B">
              <w:rPr>
                <w:rFonts w:eastAsia="PMingLiU" w:cs="Tahoma"/>
                <w:color w:val="000000"/>
                <w:szCs w:val="20"/>
              </w:rPr>
              <w:t xml:space="preserve"> System Center 2012 Datacenter </w:t>
            </w:r>
            <w:r w:rsidRPr="00BB059B">
              <w:rPr>
                <w:rFonts w:eastAsia="PMingLiU" w:cs="Tahoma"/>
                <w:color w:val="000000"/>
                <w:szCs w:val="20"/>
              </w:rPr>
              <w:t>伺服器管理使用權</w:t>
            </w:r>
            <w:r w:rsidRPr="00BB059B">
              <w:rPr>
                <w:rFonts w:eastAsia="PMingLiU" w:cs="Tahoma"/>
                <w:color w:val="000000"/>
                <w:szCs w:val="20"/>
              </w:rPr>
              <w:t xml:space="preserve"> (</w:t>
            </w:r>
            <w:r w:rsidRPr="00BB059B">
              <w:rPr>
                <w:rFonts w:eastAsia="PMingLiU" w:cs="Tahoma"/>
                <w:color w:val="000000"/>
                <w:szCs w:val="20"/>
              </w:rPr>
              <w:t>伺服器</w:t>
            </w:r>
            <w:r w:rsidRPr="00BB059B">
              <w:rPr>
                <w:rFonts w:eastAsia="PMingLiU" w:cs="Tahoma"/>
                <w:color w:val="000000"/>
                <w:szCs w:val="20"/>
              </w:rPr>
              <w:t xml:space="preserve"> ML)</w:t>
            </w:r>
          </w:p>
        </w:tc>
      </w:tr>
    </w:tbl>
    <w:p w:rsidR="00FF4CAB" w:rsidRPr="00BB059B" w:rsidRDefault="00FF4CAB" w:rsidP="000B6B5A">
      <w:pPr>
        <w:ind w:left="720" w:right="630"/>
        <w:rPr>
          <w:rFonts w:eastAsia="PMingLiU" w:cs="Tahoma"/>
          <w:lang w:eastAsia="zh-TW"/>
        </w:rPr>
      </w:pPr>
      <w:r w:rsidRPr="00BB059B">
        <w:rPr>
          <w:rFonts w:eastAsia="PMingLiU" w:cs="Tahoma"/>
          <w:i/>
          <w:color w:val="000000"/>
          <w:sz w:val="16"/>
          <w:szCs w:val="24"/>
          <w:vertAlign w:val="superscript"/>
          <w:lang w:eastAsia="zh-TW"/>
        </w:rPr>
        <w:t>*</w:t>
      </w:r>
      <w:r w:rsidRPr="00BB059B">
        <w:rPr>
          <w:rFonts w:eastAsia="PMingLiU" w:cs="Tahoma"/>
          <w:i/>
          <w:color w:val="000000"/>
          <w:sz w:val="16"/>
          <w:szCs w:val="24"/>
          <w:lang w:eastAsia="zh-TW"/>
        </w:rPr>
        <w:t>僅學生適用之用戶端</w:t>
      </w:r>
      <w:r w:rsidRPr="00BB059B">
        <w:rPr>
          <w:rFonts w:eastAsia="PMingLiU" w:cs="Tahoma"/>
          <w:i/>
          <w:color w:val="000000"/>
          <w:sz w:val="16"/>
          <w:szCs w:val="24"/>
          <w:lang w:eastAsia="zh-TW"/>
        </w:rPr>
        <w:t xml:space="preserve"> ML </w:t>
      </w:r>
      <w:r w:rsidRPr="00BB059B">
        <w:rPr>
          <w:rFonts w:eastAsia="PMingLiU" w:cs="Tahoma"/>
          <w:i/>
          <w:color w:val="000000"/>
          <w:sz w:val="16"/>
          <w:szCs w:val="24"/>
          <w:lang w:eastAsia="zh-TW"/>
        </w:rPr>
        <w:t>僅供授權學生所擁有之個人電腦，或僅授權分配給個別學生而非供實驗室或教室內使用之機構所擁有之個人電腦</w:t>
      </w:r>
    </w:p>
    <w:p w:rsidR="00FF4CAB" w:rsidRPr="00BB059B" w:rsidRDefault="00FF4CAB" w:rsidP="00376D4B">
      <w:pPr>
        <w:ind w:left="720"/>
        <w:rPr>
          <w:rFonts w:eastAsia="PMingLiU" w:cs="Tahoma"/>
          <w:lang w:eastAsia="zh-TW"/>
        </w:rPr>
      </w:pPr>
    </w:p>
    <w:p w:rsidR="00FF4CAB" w:rsidRPr="00BB059B" w:rsidRDefault="00FF4CAB" w:rsidP="00376D4B">
      <w:pPr>
        <w:ind w:left="720"/>
        <w:rPr>
          <w:rFonts w:eastAsia="PMingLiU" w:cs="Tahoma"/>
          <w:lang w:eastAsia="zh-TW"/>
        </w:rPr>
      </w:pPr>
      <w:r w:rsidRPr="00BB059B">
        <w:rPr>
          <w:rFonts w:eastAsia="PMingLiU" w:cs="Tahoma"/>
          <w:color w:val="000000"/>
          <w:szCs w:val="24"/>
          <w:lang w:eastAsia="zh-TW"/>
        </w:rPr>
        <w:t>所有依本優惠方案授與之使用權都將包括軟體保證範圍。該範圍將隨對應的合格軟體保證範圍屆滿而失</w:t>
      </w:r>
      <w:r w:rsidR="000B6B5A">
        <w:rPr>
          <w:rFonts w:eastAsia="PMingLiU" w:cs="Tahoma"/>
          <w:color w:val="000000"/>
          <w:szCs w:val="24"/>
          <w:lang w:eastAsia="zh-TW"/>
        </w:rPr>
        <w:br/>
      </w:r>
      <w:r w:rsidRPr="00BB059B">
        <w:rPr>
          <w:rFonts w:eastAsia="PMingLiU" w:cs="Tahoma"/>
          <w:color w:val="000000"/>
          <w:szCs w:val="24"/>
          <w:lang w:eastAsia="zh-TW"/>
        </w:rPr>
        <w:t>去效力。該範圍一旦屆滿，客戶可以針對已授與的使用權續約其軟體保證。</w:t>
      </w:r>
    </w:p>
    <w:p w:rsidR="00FF4CAB" w:rsidRPr="00BB059B" w:rsidRDefault="00FF4CAB" w:rsidP="00376D4B">
      <w:pPr>
        <w:ind w:left="720"/>
        <w:rPr>
          <w:rFonts w:eastAsia="PMingLiU" w:cs="Tahoma"/>
          <w:lang w:eastAsia="zh-TW"/>
        </w:rPr>
      </w:pPr>
    </w:p>
    <w:p w:rsidR="00FF4CAB" w:rsidRPr="00BB059B" w:rsidRDefault="00FF4CAB" w:rsidP="00376D4B">
      <w:pPr>
        <w:ind w:left="720"/>
        <w:rPr>
          <w:rFonts w:eastAsia="PMingLiU" w:cs="Tahoma"/>
          <w:lang w:eastAsia="zh-TW"/>
        </w:rPr>
      </w:pPr>
      <w:r w:rsidRPr="00BB059B">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BB059B">
        <w:rPr>
          <w:rFonts w:eastAsia="PMingLiU" w:cs="Tahoma"/>
          <w:color w:val="000000"/>
          <w:szCs w:val="24"/>
          <w:lang w:eastAsia="zh-TW"/>
        </w:rPr>
        <w:t xml:space="preserve"> System Center 2012 </w:t>
      </w:r>
      <w:r w:rsidRPr="00BB059B">
        <w:rPr>
          <w:rFonts w:eastAsia="PMingLiU" w:cs="Tahoma"/>
          <w:color w:val="000000"/>
          <w:szCs w:val="24"/>
          <w:lang w:eastAsia="zh-TW"/>
        </w:rPr>
        <w:t>的權利提供證明。一旦升級至</w:t>
      </w:r>
      <w:r w:rsidRPr="00BB059B">
        <w:rPr>
          <w:rFonts w:eastAsia="PMingLiU" w:cs="Tahoma"/>
          <w:color w:val="000000"/>
          <w:szCs w:val="24"/>
          <w:lang w:eastAsia="zh-TW"/>
        </w:rPr>
        <w:t xml:space="preserve"> System Center 2012</w:t>
      </w:r>
      <w:r w:rsidRPr="00BB059B">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FF4CAB" w:rsidRPr="00BB059B" w:rsidRDefault="00FF4CAB" w:rsidP="00376D4B">
      <w:pPr>
        <w:ind w:left="720"/>
        <w:rPr>
          <w:rFonts w:eastAsia="PMingLiU" w:cs="Tahoma"/>
          <w:lang w:eastAsia="zh-TW"/>
        </w:rPr>
      </w:pPr>
    </w:p>
    <w:p w:rsidR="00924690" w:rsidRPr="00BB059B" w:rsidRDefault="00924690" w:rsidP="00924690">
      <w:pPr>
        <w:spacing w:after="60"/>
        <w:ind w:left="720"/>
        <w:rPr>
          <w:rFonts w:eastAsia="PMingLiU" w:cs="Tahoma"/>
          <w:lang w:eastAsia="zh-TW"/>
        </w:rPr>
      </w:pPr>
      <w:r w:rsidRPr="00BB059B">
        <w:rPr>
          <w:rFonts w:eastAsia="PMingLiU" w:cs="Tahoma"/>
          <w:b/>
          <w:color w:val="000000"/>
          <w:szCs w:val="18"/>
          <w:lang w:eastAsia="zh-TW"/>
        </w:rPr>
        <w:t>針對</w:t>
      </w:r>
      <w:r w:rsidRPr="00BB059B">
        <w:rPr>
          <w:rFonts w:eastAsia="PMingLiU" w:cs="Tahoma"/>
          <w:b/>
          <w:color w:val="000000"/>
          <w:szCs w:val="18"/>
          <w:lang w:eastAsia="zh-TW"/>
        </w:rPr>
        <w:t xml:space="preserve"> Enterprise </w:t>
      </w:r>
      <w:r w:rsidRPr="00BB059B">
        <w:rPr>
          <w:rFonts w:eastAsia="PMingLiU" w:cs="Tahoma"/>
          <w:b/>
          <w:color w:val="000000"/>
          <w:szCs w:val="18"/>
          <w:lang w:eastAsia="zh-TW"/>
        </w:rPr>
        <w:t>客戶</w:t>
      </w:r>
    </w:p>
    <w:p w:rsidR="00A3706D" w:rsidRPr="00BB059B" w:rsidRDefault="00A3706D" w:rsidP="00376D4B">
      <w:pPr>
        <w:ind w:left="720"/>
        <w:rPr>
          <w:rFonts w:eastAsia="PMingLiU" w:cs="Tahoma"/>
          <w:lang w:eastAsia="zh-TW"/>
        </w:rPr>
      </w:pPr>
      <w:r w:rsidRPr="00BB059B">
        <w:rPr>
          <w:rFonts w:eastAsia="PMingLiU" w:cs="Tahoma"/>
          <w:lang w:eastAsia="zh-TW"/>
        </w:rPr>
        <w:t>在</w:t>
      </w:r>
      <w:r w:rsidRPr="00BB059B">
        <w:rPr>
          <w:rFonts w:eastAsia="PMingLiU" w:cs="Tahoma"/>
          <w:lang w:eastAsia="zh-TW"/>
        </w:rPr>
        <w:t xml:space="preserve"> 2012 </w:t>
      </w:r>
      <w:r w:rsidRPr="00BB059B">
        <w:rPr>
          <w:rFonts w:eastAsia="PMingLiU" w:cs="Tahoma"/>
          <w:lang w:eastAsia="zh-TW"/>
        </w:rPr>
        <w:t>年</w:t>
      </w:r>
      <w:r w:rsidRPr="00BB059B">
        <w:rPr>
          <w:rFonts w:eastAsia="PMingLiU" w:cs="Tahoma"/>
          <w:lang w:eastAsia="zh-TW"/>
        </w:rPr>
        <w:t xml:space="preserve"> 1 </w:t>
      </w:r>
      <w:r w:rsidRPr="00BB059B">
        <w:rPr>
          <w:rFonts w:eastAsia="PMingLiU" w:cs="Tahoma"/>
          <w:lang w:eastAsia="zh-TW"/>
        </w:rPr>
        <w:t>月</w:t>
      </w:r>
      <w:r w:rsidRPr="00BB059B">
        <w:rPr>
          <w:rFonts w:eastAsia="PMingLiU" w:cs="Tahoma"/>
          <w:lang w:eastAsia="zh-TW"/>
        </w:rPr>
        <w:t xml:space="preserve"> 17 </w:t>
      </w:r>
      <w:r w:rsidRPr="00BB059B">
        <w:rPr>
          <w:rFonts w:eastAsia="PMingLiU" w:cs="Tahoma"/>
          <w:lang w:eastAsia="zh-TW"/>
        </w:rPr>
        <w:t>日之後，於當日取得或在客戶之註冊生效日期之第一個週年日之前取得、視同客戶年度校正程序之一部分的</w:t>
      </w:r>
      <w:r w:rsidRPr="00BB059B">
        <w:rPr>
          <w:rFonts w:eastAsia="PMingLiU" w:cs="Tahoma"/>
          <w:color w:val="000000"/>
          <w:szCs w:val="18"/>
          <w:lang w:eastAsia="zh-TW"/>
        </w:rPr>
        <w:t>使用權</w:t>
      </w:r>
      <w:r w:rsidRPr="00BB059B">
        <w:rPr>
          <w:rFonts w:eastAsia="PMingLiU" w:cs="Tahoma"/>
          <w:b/>
          <w:bCs/>
          <w:color w:val="000000"/>
          <w:szCs w:val="18"/>
          <w:vertAlign w:val="superscript"/>
          <w:lang w:eastAsia="zh-TW"/>
        </w:rPr>
        <w:t xml:space="preserve">* </w:t>
      </w:r>
      <w:r w:rsidRPr="00BB059B">
        <w:rPr>
          <w:rFonts w:eastAsia="PMingLiU" w:cs="Tahoma"/>
          <w:color w:val="000000"/>
          <w:szCs w:val="18"/>
          <w:lang w:eastAsia="zh-TW"/>
        </w:rPr>
        <w:t>，均有資格依以上所述進行使用權之授與。在該日期之後取得的使用權將沒有資格依此優惠方案取得</w:t>
      </w:r>
      <w:r w:rsidRPr="00BB059B">
        <w:rPr>
          <w:rFonts w:eastAsia="PMingLiU" w:cs="Tahoma"/>
          <w:color w:val="000000"/>
          <w:szCs w:val="18"/>
          <w:lang w:eastAsia="zh-TW"/>
        </w:rPr>
        <w:t xml:space="preserve"> System Center 2012 </w:t>
      </w:r>
      <w:r w:rsidRPr="00BB059B">
        <w:rPr>
          <w:rFonts w:eastAsia="PMingLiU" w:cs="Tahoma"/>
          <w:color w:val="000000"/>
          <w:szCs w:val="18"/>
          <w:lang w:eastAsia="zh-TW"/>
        </w:rPr>
        <w:t>使用權之授與。</w:t>
      </w:r>
    </w:p>
    <w:p w:rsidR="00924690" w:rsidRPr="00BB059B" w:rsidRDefault="00924690" w:rsidP="00376D4B">
      <w:pPr>
        <w:ind w:left="720"/>
        <w:rPr>
          <w:rFonts w:eastAsia="PMingLiU" w:cs="Tahoma"/>
          <w:lang w:eastAsia="zh-TW"/>
        </w:rPr>
      </w:pPr>
    </w:p>
    <w:p w:rsidR="00A3706D" w:rsidRPr="00BB059B" w:rsidRDefault="00A3706D" w:rsidP="00376D4B">
      <w:pPr>
        <w:ind w:left="720"/>
        <w:rPr>
          <w:rFonts w:eastAsia="PMingLiU" w:cs="Tahoma"/>
          <w:lang w:eastAsia="zh-TW"/>
        </w:rPr>
      </w:pPr>
      <w:r w:rsidRPr="00BB059B">
        <w:rPr>
          <w:rFonts w:eastAsia="PMingLiU" w:cs="Tahoma"/>
          <w:b/>
          <w:bCs/>
          <w:color w:val="000000"/>
          <w:szCs w:val="18"/>
          <w:vertAlign w:val="superscript"/>
          <w:lang w:eastAsia="zh-TW"/>
        </w:rPr>
        <w:t>*</w:t>
      </w:r>
      <w:r w:rsidRPr="00BB059B">
        <w:rPr>
          <w:rFonts w:eastAsia="PMingLiU" w:cs="Tahoma"/>
          <w:color w:val="000000"/>
          <w:szCs w:val="18"/>
          <w:lang w:eastAsia="zh-TW"/>
        </w:rPr>
        <w:t>針對</w:t>
      </w:r>
      <w:r w:rsidRPr="00BB059B">
        <w:rPr>
          <w:rFonts w:eastAsia="PMingLiU" w:cs="Tahoma"/>
          <w:color w:val="000000"/>
          <w:szCs w:val="18"/>
          <w:lang w:eastAsia="zh-TW"/>
        </w:rPr>
        <w:t xml:space="preserve"> System Center Server Management Suite Enterprise</w:t>
      </w:r>
      <w:r w:rsidRPr="00BB059B">
        <w:rPr>
          <w:rFonts w:eastAsia="PMingLiU" w:cs="Tahoma"/>
          <w:color w:val="000000"/>
          <w:szCs w:val="18"/>
          <w:lang w:eastAsia="zh-TW"/>
        </w:rPr>
        <w:t>、</w:t>
      </w:r>
      <w:r w:rsidRPr="00BB059B">
        <w:rPr>
          <w:rFonts w:eastAsia="PMingLiU" w:cs="Tahoma"/>
          <w:color w:val="000000"/>
          <w:szCs w:val="18"/>
          <w:lang w:eastAsia="zh-TW"/>
        </w:rPr>
        <w:t>System Center Server Management Suite Datacenter</w:t>
      </w:r>
      <w:r w:rsidRPr="00BB059B">
        <w:rPr>
          <w:rFonts w:eastAsia="PMingLiU" w:cs="Tahoma"/>
          <w:color w:val="000000"/>
          <w:szCs w:val="18"/>
          <w:lang w:eastAsia="zh-TW"/>
        </w:rPr>
        <w:t>、</w:t>
      </w:r>
      <w:r w:rsidRPr="00BB059B">
        <w:rPr>
          <w:rFonts w:eastAsia="PMingLiU" w:cs="Tahoma"/>
          <w:color w:val="000000"/>
          <w:szCs w:val="18"/>
          <w:lang w:eastAsia="zh-TW"/>
        </w:rPr>
        <w:t xml:space="preserve">System Center Client Management Suite </w:t>
      </w:r>
      <w:r w:rsidRPr="00BB059B">
        <w:rPr>
          <w:rFonts w:eastAsia="PMingLiU" w:cs="Tahoma"/>
          <w:color w:val="000000"/>
          <w:szCs w:val="18"/>
          <w:lang w:eastAsia="zh-TW"/>
        </w:rPr>
        <w:t>及</w:t>
      </w:r>
      <w:r w:rsidRPr="00BB059B">
        <w:rPr>
          <w:rFonts w:eastAsia="PMingLiU" w:cs="Tahoma"/>
          <w:color w:val="000000"/>
          <w:szCs w:val="18"/>
          <w:lang w:eastAsia="zh-TW"/>
        </w:rPr>
        <w:t xml:space="preserve"> System Center Configuration Manager Client Management License</w:t>
      </w:r>
      <w:r w:rsidRPr="00BB059B">
        <w:rPr>
          <w:rFonts w:eastAsia="PMingLiU" w:cs="Tahoma"/>
          <w:color w:val="000000"/>
          <w:szCs w:val="18"/>
          <w:lang w:eastAsia="zh-TW"/>
        </w:rPr>
        <w:t>，於合約終止前購買之所有使用權均符合授與資格。</w:t>
      </w:r>
    </w:p>
    <w:p w:rsidR="00FF4CAB" w:rsidRPr="00BB059B" w:rsidRDefault="00FF4CAB" w:rsidP="00376D4B">
      <w:pPr>
        <w:ind w:left="720"/>
        <w:rPr>
          <w:rFonts w:eastAsia="PMingLiU" w:cs="Tahoma"/>
          <w:lang w:eastAsia="zh-TW"/>
        </w:rPr>
      </w:pPr>
    </w:p>
    <w:p w:rsidR="00924690" w:rsidRPr="00BB059B" w:rsidRDefault="00FF4CAB" w:rsidP="00924690">
      <w:pPr>
        <w:spacing w:after="60"/>
        <w:ind w:left="720"/>
        <w:rPr>
          <w:rFonts w:eastAsia="PMingLiU" w:cs="Tahoma"/>
        </w:rPr>
      </w:pPr>
      <w:r w:rsidRPr="00BB059B">
        <w:rPr>
          <w:rFonts w:eastAsia="PMingLiU" w:cs="Tahoma"/>
          <w:b/>
          <w:color w:val="000000"/>
          <w:szCs w:val="18"/>
        </w:rPr>
        <w:t>針對</w:t>
      </w:r>
      <w:r w:rsidRPr="00BB059B">
        <w:rPr>
          <w:rFonts w:eastAsia="PMingLiU" w:cs="Tahoma"/>
          <w:b/>
          <w:color w:val="000000"/>
          <w:szCs w:val="18"/>
        </w:rPr>
        <w:t xml:space="preserve"> Enterprise Subscription</w:t>
      </w:r>
      <w:r w:rsidRPr="00BB059B">
        <w:rPr>
          <w:rFonts w:eastAsia="PMingLiU" w:cs="Tahoma"/>
          <w:b/>
          <w:color w:val="000000"/>
          <w:szCs w:val="18"/>
        </w:rPr>
        <w:t>、</w:t>
      </w:r>
      <w:r w:rsidRPr="00BB059B">
        <w:rPr>
          <w:rFonts w:eastAsia="PMingLiU" w:cs="Tahoma"/>
          <w:b/>
          <w:color w:val="000000"/>
          <w:szCs w:val="18"/>
        </w:rPr>
        <w:t xml:space="preserve">Campus </w:t>
      </w:r>
      <w:r w:rsidRPr="00BB059B">
        <w:rPr>
          <w:rFonts w:eastAsia="PMingLiU" w:cs="Tahoma"/>
          <w:b/>
          <w:color w:val="000000"/>
          <w:szCs w:val="18"/>
        </w:rPr>
        <w:t>和</w:t>
      </w:r>
      <w:r w:rsidRPr="00BB059B">
        <w:rPr>
          <w:rFonts w:eastAsia="PMingLiU" w:cs="Tahoma"/>
          <w:b/>
          <w:color w:val="000000"/>
          <w:szCs w:val="18"/>
        </w:rPr>
        <w:t xml:space="preserve"> School (</w:t>
      </w:r>
      <w:r w:rsidRPr="00BB059B">
        <w:rPr>
          <w:rFonts w:eastAsia="PMingLiU" w:cs="Tahoma"/>
          <w:b/>
          <w:color w:val="000000"/>
          <w:szCs w:val="18"/>
        </w:rPr>
        <w:t>包括</w:t>
      </w:r>
      <w:r w:rsidRPr="00BB059B">
        <w:rPr>
          <w:rFonts w:eastAsia="PMingLiU" w:cs="Tahoma"/>
          <w:b/>
          <w:color w:val="000000"/>
          <w:szCs w:val="18"/>
        </w:rPr>
        <w:t xml:space="preserve"> Enrollment for Education Solutions) </w:t>
      </w:r>
      <w:r w:rsidRPr="00BB059B">
        <w:rPr>
          <w:rFonts w:eastAsia="PMingLiU" w:cs="Tahoma"/>
          <w:b/>
          <w:color w:val="000000"/>
          <w:szCs w:val="18"/>
        </w:rPr>
        <w:t>以及</w:t>
      </w:r>
      <w:r w:rsidRPr="00BB059B">
        <w:rPr>
          <w:rFonts w:eastAsia="PMingLiU" w:cs="Tahoma"/>
          <w:b/>
          <w:color w:val="000000"/>
          <w:szCs w:val="18"/>
        </w:rPr>
        <w:t xml:space="preserve"> Open Value Subscription </w:t>
      </w:r>
      <w:r w:rsidRPr="00BB059B">
        <w:rPr>
          <w:rFonts w:eastAsia="PMingLiU" w:cs="Tahoma"/>
          <w:b/>
          <w:color w:val="000000"/>
          <w:szCs w:val="18"/>
        </w:rPr>
        <w:t>客戶</w:t>
      </w:r>
    </w:p>
    <w:p w:rsidR="00FF4CAB" w:rsidRPr="00BB059B" w:rsidRDefault="00FF4CAB" w:rsidP="00376D4B">
      <w:pPr>
        <w:ind w:left="720"/>
        <w:rPr>
          <w:rFonts w:eastAsia="PMingLiU" w:cs="Tahoma"/>
          <w:lang w:eastAsia="zh-TW"/>
        </w:rPr>
      </w:pPr>
      <w:r w:rsidRPr="00BB059B">
        <w:rPr>
          <w:rFonts w:eastAsia="PMingLiU" w:cs="Tahoma"/>
          <w:bCs/>
          <w:color w:val="000000"/>
          <w:szCs w:val="18"/>
        </w:rPr>
        <w:t>只要客戶維持持續的訂閱範圍，針對</w:t>
      </w:r>
      <w:r w:rsidRPr="00BB059B">
        <w:rPr>
          <w:rFonts w:eastAsia="PMingLiU" w:cs="Tahoma"/>
          <w:bCs/>
          <w:color w:val="000000"/>
          <w:szCs w:val="18"/>
        </w:rPr>
        <w:t xml:space="preserve"> Campus </w:t>
      </w:r>
      <w:r w:rsidRPr="00BB059B">
        <w:rPr>
          <w:rFonts w:eastAsia="PMingLiU" w:cs="Tahoma"/>
          <w:bCs/>
          <w:color w:val="000000"/>
          <w:szCs w:val="18"/>
        </w:rPr>
        <w:t>及</w:t>
      </w:r>
      <w:r w:rsidRPr="00BB059B">
        <w:rPr>
          <w:rFonts w:eastAsia="PMingLiU" w:cs="Tahoma"/>
          <w:bCs/>
          <w:color w:val="000000"/>
          <w:szCs w:val="18"/>
        </w:rPr>
        <w:t xml:space="preserve"> School </w:t>
      </w:r>
      <w:r w:rsidRPr="00BB059B">
        <w:rPr>
          <w:rFonts w:eastAsia="PMingLiU" w:cs="Tahoma"/>
          <w:bCs/>
          <w:color w:val="000000"/>
          <w:szCs w:val="18"/>
        </w:rPr>
        <w:t>或</w:t>
      </w:r>
      <w:r w:rsidRPr="00BB059B">
        <w:rPr>
          <w:rFonts w:eastAsia="PMingLiU" w:cs="Tahoma"/>
          <w:bCs/>
          <w:color w:val="000000"/>
          <w:szCs w:val="18"/>
        </w:rPr>
        <w:t xml:space="preserve"> Open Value Subscription </w:t>
      </w:r>
      <w:r w:rsidRPr="00BB059B">
        <w:rPr>
          <w:rFonts w:eastAsia="PMingLiU" w:cs="Tahoma"/>
          <w:bCs/>
          <w:color w:val="000000"/>
          <w:szCs w:val="18"/>
        </w:rPr>
        <w:t>合約或</w:t>
      </w:r>
      <w:r w:rsidRPr="00BB059B">
        <w:rPr>
          <w:rFonts w:eastAsia="PMingLiU" w:cs="Tahoma"/>
          <w:bCs/>
          <w:color w:val="000000"/>
          <w:szCs w:val="18"/>
        </w:rPr>
        <w:t xml:space="preserve"> Enrollment for Education Solutions </w:t>
      </w:r>
      <w:r w:rsidRPr="00BB059B">
        <w:rPr>
          <w:rFonts w:eastAsia="PMingLiU" w:cs="Tahoma"/>
          <w:bCs/>
          <w:color w:val="000000"/>
          <w:szCs w:val="18"/>
        </w:rPr>
        <w:t>期間結束之前會依相同的條款暫時授與使用權，直到</w:t>
      </w:r>
      <w:r w:rsidRPr="00BB059B">
        <w:rPr>
          <w:rFonts w:eastAsia="PMingLiU" w:cs="Tahoma"/>
          <w:bCs/>
          <w:color w:val="000000"/>
          <w:szCs w:val="18"/>
        </w:rPr>
        <w:t xml:space="preserve"> Enterprise Subscription </w:t>
      </w:r>
      <w:r w:rsidRPr="00BB059B">
        <w:rPr>
          <w:rFonts w:eastAsia="PMingLiU" w:cs="Tahoma"/>
          <w:bCs/>
          <w:color w:val="000000"/>
          <w:szCs w:val="18"/>
        </w:rPr>
        <w:t>註冊期間結束為止。</w:t>
      </w:r>
      <w:r w:rsidRPr="00BB059B">
        <w:rPr>
          <w:rFonts w:eastAsia="PMingLiU" w:cs="Tahoma"/>
          <w:bCs/>
          <w:color w:val="000000"/>
          <w:szCs w:val="18"/>
          <w:lang w:eastAsia="zh-TW"/>
        </w:rPr>
        <w:t>選擇買斷使用權的客戶擁有兩種選項。</w:t>
      </w:r>
    </w:p>
    <w:p w:rsidR="00FF4CAB" w:rsidRPr="00BB059B" w:rsidRDefault="00FF4CAB" w:rsidP="00376D4B">
      <w:pPr>
        <w:ind w:left="720"/>
        <w:rPr>
          <w:rFonts w:eastAsia="PMingLiU" w:cs="Tahoma"/>
          <w:lang w:eastAsia="zh-TW"/>
        </w:rPr>
      </w:pPr>
    </w:p>
    <w:p w:rsidR="00FF4CAB" w:rsidRPr="00BB059B" w:rsidRDefault="00FF4CAB" w:rsidP="00376D4B">
      <w:pPr>
        <w:ind w:left="720"/>
        <w:rPr>
          <w:rFonts w:eastAsia="PMingLiU" w:cs="Tahoma"/>
          <w:lang w:eastAsia="zh-TW"/>
        </w:rPr>
      </w:pPr>
      <w:r w:rsidRPr="00BB059B">
        <w:rPr>
          <w:rFonts w:eastAsia="PMingLiU" w:cs="Tahoma"/>
          <w:bCs/>
          <w:color w:val="000000"/>
          <w:szCs w:val="18"/>
          <w:lang w:eastAsia="zh-TW"/>
        </w:rPr>
        <w:t>選項</w:t>
      </w:r>
      <w:r w:rsidRPr="00BB059B">
        <w:rPr>
          <w:rFonts w:eastAsia="PMingLiU" w:cs="Tahoma"/>
          <w:bCs/>
          <w:color w:val="000000"/>
          <w:szCs w:val="18"/>
          <w:lang w:eastAsia="zh-TW"/>
        </w:rPr>
        <w:t xml:space="preserve"> 1</w:t>
      </w:r>
      <w:r w:rsidRPr="00BB059B">
        <w:rPr>
          <w:rFonts w:eastAsia="PMingLiU" w:cs="Tahoma"/>
          <w:bCs/>
          <w:color w:val="000000"/>
          <w:szCs w:val="18"/>
          <w:lang w:eastAsia="zh-TW"/>
        </w:rPr>
        <w:t>：取得對應至客戶之合格使用權的</w:t>
      </w:r>
      <w:r w:rsidRPr="00BB059B">
        <w:rPr>
          <w:rFonts w:eastAsia="PMingLiU" w:cs="Tahoma"/>
          <w:bCs/>
          <w:color w:val="000000"/>
          <w:szCs w:val="18"/>
          <w:lang w:eastAsia="zh-TW"/>
        </w:rPr>
        <w:t xml:space="preserve"> System Center </w:t>
      </w:r>
      <w:r w:rsidRPr="00BB059B">
        <w:rPr>
          <w:rFonts w:eastAsia="PMingLiU" w:cs="Tahoma"/>
          <w:bCs/>
          <w:color w:val="000000"/>
          <w:szCs w:val="18"/>
          <w:lang w:eastAsia="zh-TW"/>
        </w:rPr>
        <w:t>產品的使用權。依照此選項，客戶將沒有資格將軟體保證新增至使用權或使用</w:t>
      </w:r>
      <w:r w:rsidRPr="00BB059B">
        <w:rPr>
          <w:rFonts w:eastAsia="PMingLiU" w:cs="Tahoma"/>
          <w:bCs/>
          <w:color w:val="000000"/>
          <w:szCs w:val="18"/>
          <w:lang w:eastAsia="zh-TW"/>
        </w:rPr>
        <w:t xml:space="preserve"> System Center 2012 </w:t>
      </w:r>
      <w:r w:rsidRPr="00BB059B">
        <w:rPr>
          <w:rFonts w:eastAsia="PMingLiU" w:cs="Tahoma"/>
          <w:bCs/>
          <w:color w:val="000000"/>
          <w:szCs w:val="18"/>
          <w:lang w:eastAsia="zh-TW"/>
        </w:rPr>
        <w:t>或任何較新版的</w:t>
      </w:r>
      <w:r w:rsidRPr="00BB059B">
        <w:rPr>
          <w:rFonts w:eastAsia="PMingLiU" w:cs="Tahoma"/>
          <w:bCs/>
          <w:color w:val="000000"/>
          <w:szCs w:val="18"/>
          <w:lang w:eastAsia="zh-TW"/>
        </w:rPr>
        <w:t xml:space="preserve"> System Center </w:t>
      </w:r>
      <w:r w:rsidRPr="00BB059B">
        <w:rPr>
          <w:rFonts w:eastAsia="PMingLiU" w:cs="Tahoma"/>
          <w:bCs/>
          <w:color w:val="000000"/>
          <w:szCs w:val="18"/>
          <w:lang w:eastAsia="zh-TW"/>
        </w:rPr>
        <w:t>軟體。</w:t>
      </w:r>
    </w:p>
    <w:p w:rsidR="00FF4CAB" w:rsidRPr="00BB059B" w:rsidRDefault="00FF4CAB" w:rsidP="00376D4B">
      <w:pPr>
        <w:ind w:left="720"/>
        <w:rPr>
          <w:rFonts w:eastAsia="PMingLiU" w:cs="Tahoma"/>
          <w:lang w:eastAsia="zh-TW"/>
        </w:rPr>
      </w:pPr>
    </w:p>
    <w:p w:rsidR="00FF4CAB" w:rsidRPr="00BB059B" w:rsidRDefault="00FF4CAB" w:rsidP="00376D4B">
      <w:pPr>
        <w:ind w:left="720"/>
        <w:rPr>
          <w:rFonts w:eastAsia="PMingLiU" w:cs="Tahoma"/>
          <w:lang w:eastAsia="zh-TW"/>
        </w:rPr>
      </w:pPr>
      <w:r w:rsidRPr="00BB059B">
        <w:rPr>
          <w:rFonts w:eastAsia="PMingLiU" w:cs="Tahoma"/>
          <w:bCs/>
          <w:color w:val="000000"/>
          <w:szCs w:val="18"/>
          <w:lang w:eastAsia="zh-TW"/>
        </w:rPr>
        <w:t>選項</w:t>
      </w:r>
      <w:r w:rsidRPr="00BB059B">
        <w:rPr>
          <w:rFonts w:eastAsia="PMingLiU" w:cs="Tahoma"/>
          <w:bCs/>
          <w:color w:val="000000"/>
          <w:szCs w:val="18"/>
          <w:lang w:eastAsia="zh-TW"/>
        </w:rPr>
        <w:t xml:space="preserve"> 2</w:t>
      </w:r>
      <w:r w:rsidRPr="00BB059B">
        <w:rPr>
          <w:rFonts w:eastAsia="PMingLiU" w:cs="Tahoma"/>
          <w:bCs/>
          <w:color w:val="000000"/>
          <w:szCs w:val="18"/>
          <w:lang w:eastAsia="zh-TW"/>
        </w:rPr>
        <w:t>：取得對應至客戶之合格使用權的</w:t>
      </w:r>
      <w:r w:rsidRPr="00BB059B">
        <w:rPr>
          <w:rFonts w:eastAsia="PMingLiU" w:cs="Tahoma"/>
          <w:bCs/>
          <w:color w:val="000000"/>
          <w:szCs w:val="18"/>
          <w:lang w:eastAsia="zh-TW"/>
        </w:rPr>
        <w:t xml:space="preserve"> System Center 2012 </w:t>
      </w:r>
      <w:r w:rsidRPr="00BB059B">
        <w:rPr>
          <w:rFonts w:eastAsia="PMingLiU" w:cs="Tahoma"/>
          <w:bCs/>
          <w:color w:val="000000"/>
          <w:szCs w:val="18"/>
          <w:lang w:eastAsia="zh-TW"/>
        </w:rPr>
        <w:t>使用權。依照此選項，客戶將有資格新增軟體保證。</w:t>
      </w:r>
    </w:p>
    <w:p w:rsidR="00FF4CAB" w:rsidRPr="00BB059B" w:rsidRDefault="00FF4CAB" w:rsidP="00376D4B">
      <w:pPr>
        <w:ind w:left="720"/>
        <w:rPr>
          <w:rFonts w:eastAsia="PMingLiU" w:cs="Tahoma"/>
          <w:lang w:eastAsia="zh-TW"/>
        </w:rPr>
      </w:pPr>
    </w:p>
    <w:p w:rsidR="00924690" w:rsidRPr="00BB059B" w:rsidRDefault="00FF4CAB" w:rsidP="00924690">
      <w:pPr>
        <w:spacing w:after="60"/>
        <w:ind w:left="720"/>
        <w:rPr>
          <w:rFonts w:eastAsia="PMingLiU" w:cs="Tahoma"/>
        </w:rPr>
      </w:pPr>
      <w:r w:rsidRPr="00BB059B">
        <w:rPr>
          <w:rFonts w:eastAsia="PMingLiU" w:cs="Tahoma"/>
          <w:b/>
          <w:color w:val="000000"/>
          <w:szCs w:val="18"/>
        </w:rPr>
        <w:t>伺服器具有兩個以上處理器之客戶的替代性</w:t>
      </w:r>
      <w:r w:rsidRPr="00BB059B">
        <w:rPr>
          <w:rFonts w:eastAsia="PMingLiU" w:cs="Tahoma"/>
          <w:b/>
          <w:color w:val="000000"/>
          <w:szCs w:val="18"/>
        </w:rPr>
        <w:t xml:space="preserve"> System Center 2012 Standard </w:t>
      </w:r>
      <w:r w:rsidRPr="00BB059B">
        <w:rPr>
          <w:rFonts w:eastAsia="PMingLiU" w:cs="Tahoma"/>
          <w:b/>
          <w:color w:val="000000"/>
          <w:szCs w:val="18"/>
        </w:rPr>
        <w:t>使用權之授與</w:t>
      </w:r>
    </w:p>
    <w:p w:rsidR="00FF4CAB" w:rsidRPr="000B6B5A" w:rsidRDefault="00FF4CAB" w:rsidP="00376D4B">
      <w:pPr>
        <w:ind w:left="720"/>
        <w:rPr>
          <w:rFonts w:eastAsia="PMingLiU" w:cs="Tahoma"/>
          <w:spacing w:val="-2"/>
          <w:lang w:eastAsia="zh-TW"/>
        </w:rPr>
      </w:pPr>
      <w:r w:rsidRPr="000B6B5A">
        <w:rPr>
          <w:rFonts w:eastAsia="PMingLiU" w:cs="Tahoma"/>
          <w:spacing w:val="-2"/>
          <w:szCs w:val="18"/>
        </w:rPr>
        <w:t>每項</w:t>
      </w:r>
      <w:r w:rsidRPr="000B6B5A">
        <w:rPr>
          <w:rFonts w:eastAsia="PMingLiU" w:cs="Tahoma"/>
          <w:spacing w:val="-2"/>
          <w:szCs w:val="18"/>
        </w:rPr>
        <w:t xml:space="preserve"> System Center 2012 Standard Server ML </w:t>
      </w:r>
      <w:r w:rsidRPr="000B6B5A">
        <w:rPr>
          <w:rFonts w:eastAsia="PMingLiU" w:cs="Tahoma"/>
          <w:spacing w:val="-2"/>
          <w:szCs w:val="18"/>
        </w:rPr>
        <w:t>至多可在實體伺服器上包含兩個處理器。自</w:t>
      </w:r>
      <w:r w:rsidRPr="000B6B5A">
        <w:rPr>
          <w:rFonts w:eastAsia="PMingLiU" w:cs="Tahoma"/>
          <w:spacing w:val="-2"/>
          <w:szCs w:val="18"/>
        </w:rPr>
        <w:t xml:space="preserve"> 2012 </w:t>
      </w:r>
      <w:r w:rsidRPr="000B6B5A">
        <w:rPr>
          <w:rFonts w:eastAsia="PMingLiU" w:cs="Tahoma"/>
          <w:spacing w:val="-2"/>
          <w:szCs w:val="18"/>
        </w:rPr>
        <w:t>年</w:t>
      </w:r>
      <w:r w:rsidRPr="000B6B5A">
        <w:rPr>
          <w:rFonts w:eastAsia="PMingLiU" w:cs="Tahoma"/>
          <w:spacing w:val="-2"/>
          <w:szCs w:val="18"/>
        </w:rPr>
        <w:t xml:space="preserve"> 4 </w:t>
      </w:r>
      <w:r w:rsidRPr="000B6B5A">
        <w:rPr>
          <w:rFonts w:eastAsia="PMingLiU" w:cs="Tahoma"/>
          <w:spacing w:val="-2"/>
          <w:szCs w:val="18"/>
        </w:rPr>
        <w:t>月</w:t>
      </w:r>
      <w:r w:rsidRPr="000B6B5A">
        <w:rPr>
          <w:rFonts w:eastAsia="PMingLiU" w:cs="Tahoma"/>
          <w:spacing w:val="-2"/>
          <w:szCs w:val="18"/>
        </w:rPr>
        <w:t xml:space="preserve"> 1 </w:t>
      </w:r>
      <w:r w:rsidRPr="000B6B5A">
        <w:rPr>
          <w:rFonts w:eastAsia="PMingLiU" w:cs="Tahoma"/>
          <w:spacing w:val="-2"/>
          <w:szCs w:val="18"/>
        </w:rPr>
        <w:t>日起或</w:t>
      </w:r>
      <w:r w:rsidRPr="000B6B5A">
        <w:rPr>
          <w:rFonts w:eastAsia="PMingLiU" w:cs="Tahoma"/>
          <w:spacing w:val="-2"/>
          <w:szCs w:val="18"/>
        </w:rPr>
        <w:t xml:space="preserve"> 2012 </w:t>
      </w:r>
      <w:r w:rsidRPr="000B6B5A">
        <w:rPr>
          <w:rFonts w:eastAsia="PMingLiU" w:cs="Tahoma"/>
          <w:spacing w:val="-2"/>
          <w:szCs w:val="18"/>
        </w:rPr>
        <w:t>年</w:t>
      </w:r>
      <w:r w:rsidRPr="000B6B5A">
        <w:rPr>
          <w:rFonts w:eastAsia="PMingLiU" w:cs="Tahoma"/>
          <w:spacing w:val="-2"/>
          <w:szCs w:val="18"/>
        </w:rPr>
        <w:t xml:space="preserve"> 1 </w:t>
      </w:r>
      <w:r w:rsidRPr="000B6B5A">
        <w:rPr>
          <w:rFonts w:eastAsia="PMingLiU" w:cs="Tahoma"/>
          <w:spacing w:val="-2"/>
          <w:szCs w:val="18"/>
        </w:rPr>
        <w:t>月</w:t>
      </w:r>
      <w:r w:rsidRPr="000B6B5A">
        <w:rPr>
          <w:rFonts w:eastAsia="PMingLiU" w:cs="Tahoma"/>
          <w:spacing w:val="-2"/>
          <w:szCs w:val="18"/>
        </w:rPr>
        <w:t xml:space="preserve"> 17 </w:t>
      </w:r>
      <w:r w:rsidRPr="000B6B5A">
        <w:rPr>
          <w:rFonts w:eastAsia="PMingLiU" w:cs="Tahoma"/>
          <w:spacing w:val="-2"/>
          <w:szCs w:val="18"/>
        </w:rPr>
        <w:t>日之後的第一個週年日起，若客戶具備指派至兩個以上處理器之伺服器的合格使用權，</w:t>
      </w:r>
      <w:r w:rsidR="000B6B5A">
        <w:rPr>
          <w:rFonts w:eastAsia="PMingLiU" w:cs="Tahoma"/>
          <w:spacing w:val="-2"/>
          <w:szCs w:val="18"/>
        </w:rPr>
        <w:br/>
      </w:r>
      <w:r w:rsidRPr="000B6B5A">
        <w:rPr>
          <w:rFonts w:eastAsia="PMingLiU" w:cs="Tahoma"/>
          <w:spacing w:val="-2"/>
          <w:szCs w:val="18"/>
        </w:rPr>
        <w:t>則客戶得選擇進行替代的</w:t>
      </w:r>
      <w:r w:rsidRPr="000B6B5A">
        <w:rPr>
          <w:rFonts w:eastAsia="PMingLiU" w:cs="Tahoma"/>
          <w:spacing w:val="-2"/>
          <w:szCs w:val="18"/>
        </w:rPr>
        <w:t xml:space="preserve"> System Center 2012 Standard Server ML </w:t>
      </w:r>
      <w:r w:rsidRPr="000B6B5A">
        <w:rPr>
          <w:rFonts w:eastAsia="PMingLiU" w:cs="Tahoma"/>
          <w:spacing w:val="-2"/>
          <w:szCs w:val="18"/>
        </w:rPr>
        <w:t>授與數目，該數目等於管理伺服器上之實體處理器的數目除以二。</w:t>
      </w:r>
      <w:r w:rsidRPr="000B6B5A">
        <w:rPr>
          <w:rFonts w:eastAsia="PMingLiU" w:cs="Tahoma"/>
          <w:spacing w:val="-2"/>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0B6B5A">
        <w:rPr>
          <w:rFonts w:eastAsia="PMingLiU" w:cs="Tahoma"/>
          <w:spacing w:val="-2"/>
          <w:szCs w:val="18"/>
          <w:lang w:eastAsia="zh-TW"/>
        </w:rPr>
        <w:t xml:space="preserve"> MAP </w:t>
      </w:r>
      <w:r w:rsidRPr="000B6B5A">
        <w:rPr>
          <w:rFonts w:eastAsia="PMingLiU" w:cs="Tahoma"/>
          <w:spacing w:val="-2"/>
          <w:szCs w:val="18"/>
          <w:lang w:eastAsia="zh-TW"/>
        </w:rPr>
        <w:t>工具或任何相當的軟體來記錄實體處理器的數目。本文件連同他們的合格使用權及本產品注意事項之證明，可為客戶依本優惠方案條款而使用</w:t>
      </w:r>
      <w:r w:rsidRPr="000B6B5A">
        <w:rPr>
          <w:rFonts w:eastAsia="PMingLiU" w:cs="Tahoma"/>
          <w:spacing w:val="-2"/>
          <w:szCs w:val="18"/>
          <w:lang w:eastAsia="zh-TW"/>
        </w:rPr>
        <w:t xml:space="preserve"> System Center 2012 </w:t>
      </w:r>
      <w:r w:rsidRPr="000B6B5A">
        <w:rPr>
          <w:rFonts w:eastAsia="PMingLiU" w:cs="Tahoma"/>
          <w:spacing w:val="-2"/>
          <w:szCs w:val="18"/>
          <w:lang w:eastAsia="zh-TW"/>
        </w:rPr>
        <w:t>的權利共同提供證明。一旦升級至</w:t>
      </w:r>
      <w:r w:rsidRPr="000B6B5A">
        <w:rPr>
          <w:rFonts w:eastAsia="PMingLiU" w:cs="Tahoma"/>
          <w:spacing w:val="-2"/>
          <w:szCs w:val="18"/>
          <w:lang w:eastAsia="zh-TW"/>
        </w:rPr>
        <w:t xml:space="preserve"> System Center 2012</w:t>
      </w:r>
      <w:r w:rsidRPr="000B6B5A">
        <w:rPr>
          <w:rFonts w:eastAsia="PMingLiU" w:cs="Tahoma"/>
          <w:spacing w:val="-2"/>
          <w:szCs w:val="18"/>
          <w:lang w:eastAsia="zh-TW"/>
        </w:rPr>
        <w:t>，客戶便不再有權利依照指派給伺服器之合格使用權使用軟體。</w:t>
      </w:r>
      <w:r w:rsidRPr="000B6B5A">
        <w:rPr>
          <w:rFonts w:eastAsia="PMingLiU" w:cs="Tahoma"/>
          <w:color w:val="000000"/>
          <w:spacing w:val="-2"/>
          <w:lang w:eastAsia="zh-TW"/>
        </w:rPr>
        <w:t>客戶不得將依本優惠方案授與之使用權與對應之合格使用權分開來進行移轉。</w:t>
      </w:r>
    </w:p>
    <w:p w:rsidR="00FF4CAB" w:rsidRPr="00BB059B" w:rsidRDefault="00FF4CAB" w:rsidP="00376D4B">
      <w:pPr>
        <w:tabs>
          <w:tab w:val="left" w:pos="2970"/>
        </w:tabs>
        <w:ind w:left="720"/>
        <w:contextualSpacing/>
        <w:rPr>
          <w:rFonts w:eastAsia="PMingLiU" w:cs="Tahoma"/>
          <w:lang w:eastAsia="zh-TW"/>
        </w:rPr>
      </w:pPr>
    </w:p>
    <w:p w:rsidR="00924690" w:rsidRPr="00BB059B" w:rsidRDefault="00FF4CAB" w:rsidP="00924690">
      <w:pPr>
        <w:spacing w:after="60"/>
        <w:ind w:left="720"/>
        <w:rPr>
          <w:rFonts w:eastAsia="PMingLiU" w:cs="Tahoma"/>
        </w:rPr>
      </w:pPr>
      <w:r w:rsidRPr="00BB059B">
        <w:rPr>
          <w:rFonts w:eastAsia="PMingLiU" w:cs="Tahoma"/>
          <w:b/>
          <w:color w:val="000000"/>
          <w:szCs w:val="18"/>
        </w:rPr>
        <w:t>具備</w:t>
      </w:r>
      <w:r w:rsidRPr="00BB059B">
        <w:rPr>
          <w:rFonts w:eastAsia="PMingLiU" w:cs="Tahoma"/>
          <w:b/>
          <w:color w:val="000000"/>
          <w:szCs w:val="18"/>
        </w:rPr>
        <w:t xml:space="preserve"> Virtual Machine Manager </w:t>
      </w:r>
      <w:r w:rsidRPr="00BB059B">
        <w:rPr>
          <w:rFonts w:eastAsia="PMingLiU" w:cs="Tahoma"/>
          <w:b/>
          <w:color w:val="000000"/>
          <w:szCs w:val="18"/>
        </w:rPr>
        <w:t>合格使用權的客戶之替代性</w:t>
      </w:r>
      <w:r w:rsidRPr="00BB059B">
        <w:rPr>
          <w:rFonts w:eastAsia="PMingLiU" w:cs="Tahoma"/>
          <w:b/>
          <w:color w:val="000000"/>
          <w:szCs w:val="18"/>
        </w:rPr>
        <w:t xml:space="preserve"> System Center 2012 Datacenter </w:t>
      </w:r>
      <w:r w:rsidRPr="00BB059B">
        <w:rPr>
          <w:rFonts w:eastAsia="PMingLiU" w:cs="Tahoma"/>
          <w:b/>
          <w:color w:val="000000"/>
          <w:szCs w:val="18"/>
        </w:rPr>
        <w:t>使用權之授與</w:t>
      </w:r>
      <w:r w:rsidRPr="00BB059B">
        <w:rPr>
          <w:rFonts w:eastAsia="PMingLiU" w:cs="Tahoma"/>
          <w:b/>
          <w:color w:val="000000"/>
          <w:szCs w:val="18"/>
        </w:rPr>
        <w:t xml:space="preserve"> (VMM Enterprise Server ML)</w:t>
      </w:r>
    </w:p>
    <w:p w:rsidR="00FF4CAB" w:rsidRPr="00BB059B" w:rsidRDefault="00FF4CAB" w:rsidP="00376D4B">
      <w:pPr>
        <w:tabs>
          <w:tab w:val="left" w:pos="2970"/>
        </w:tabs>
        <w:ind w:left="720"/>
        <w:contextualSpacing/>
        <w:rPr>
          <w:rFonts w:eastAsia="PMingLiU" w:cs="Tahoma"/>
          <w:lang w:eastAsia="zh-TW"/>
        </w:rPr>
      </w:pPr>
      <w:r w:rsidRPr="00BB059B">
        <w:rPr>
          <w:rFonts w:eastAsia="PMingLiU" w:cs="Tahoma"/>
          <w:szCs w:val="18"/>
        </w:rPr>
        <w:t>自</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4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日起或</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1 </w:t>
      </w:r>
      <w:r w:rsidRPr="00BB059B">
        <w:rPr>
          <w:rFonts w:eastAsia="PMingLiU" w:cs="Tahoma"/>
          <w:szCs w:val="18"/>
        </w:rPr>
        <w:t>月</w:t>
      </w:r>
      <w:r w:rsidRPr="00BB059B">
        <w:rPr>
          <w:rFonts w:eastAsia="PMingLiU" w:cs="Tahoma"/>
          <w:szCs w:val="18"/>
        </w:rPr>
        <w:t xml:space="preserve"> 17 </w:t>
      </w:r>
      <w:r w:rsidRPr="00BB059B">
        <w:rPr>
          <w:rFonts w:eastAsia="PMingLiU" w:cs="Tahoma"/>
          <w:szCs w:val="18"/>
        </w:rPr>
        <w:t>日之後的第一個週年日起，若客戶具備指派至兩個以上處理器之伺服器的合格</w:t>
      </w:r>
      <w:r w:rsidRPr="00BB059B">
        <w:rPr>
          <w:rFonts w:eastAsia="PMingLiU" w:cs="Tahoma"/>
          <w:szCs w:val="18"/>
        </w:rPr>
        <w:t xml:space="preserve"> VMM Enterprise Server ML</w:t>
      </w:r>
      <w:r w:rsidRPr="00BB059B">
        <w:rPr>
          <w:rFonts w:eastAsia="PMingLiU" w:cs="Tahoma"/>
          <w:szCs w:val="18"/>
        </w:rPr>
        <w:t>，則客戶得選擇進行替代的</w:t>
      </w:r>
      <w:r w:rsidRPr="00BB059B">
        <w:rPr>
          <w:rFonts w:eastAsia="PMingLiU" w:cs="Tahoma"/>
          <w:szCs w:val="18"/>
        </w:rPr>
        <w:t xml:space="preserve"> System Center 2012 Datacenter Server ML </w:t>
      </w:r>
      <w:r w:rsidRPr="00BB059B">
        <w:rPr>
          <w:rFonts w:eastAsia="PMingLiU" w:cs="Tahoma"/>
          <w:szCs w:val="18"/>
        </w:rPr>
        <w:t>授與數目，該數目等於管理伺服器上之實體處理器的數目除以二。</w:t>
      </w:r>
      <w:r w:rsidRPr="00BB059B">
        <w:rPr>
          <w:rFonts w:eastAsia="PMingLiU" w:cs="Tahoma"/>
          <w:szCs w:val="18"/>
          <w:lang w:eastAsia="zh-TW"/>
        </w:rPr>
        <w:t>此項替代的授與可確保客戶的伺服器經由轉換仍能保持完全授權。客戶必須在管理伺服器上，使用</w:t>
      </w:r>
      <w:r w:rsidRPr="00BB059B">
        <w:rPr>
          <w:rFonts w:eastAsia="PMingLiU" w:cs="Tahoma"/>
          <w:szCs w:val="18"/>
          <w:lang w:eastAsia="zh-TW"/>
        </w:rPr>
        <w:t xml:space="preserve"> MAP </w:t>
      </w:r>
      <w:r w:rsidRPr="00BB059B">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BB059B">
        <w:rPr>
          <w:rFonts w:eastAsia="PMingLiU" w:cs="Tahoma"/>
          <w:szCs w:val="18"/>
          <w:lang w:eastAsia="zh-TW"/>
        </w:rPr>
        <w:t xml:space="preserve"> System Center 2012 </w:t>
      </w:r>
      <w:r w:rsidRPr="00BB059B">
        <w:rPr>
          <w:rFonts w:eastAsia="PMingLiU" w:cs="Tahoma"/>
          <w:szCs w:val="18"/>
          <w:lang w:eastAsia="zh-TW"/>
        </w:rPr>
        <w:t>的權利共同提供證明。一旦升級至</w:t>
      </w:r>
      <w:r w:rsidRPr="00BB059B">
        <w:rPr>
          <w:rFonts w:eastAsia="PMingLiU" w:cs="Tahoma"/>
          <w:szCs w:val="18"/>
          <w:lang w:eastAsia="zh-TW"/>
        </w:rPr>
        <w:t xml:space="preserve"> System Center 2012</w:t>
      </w:r>
      <w:r w:rsidRPr="00BB059B">
        <w:rPr>
          <w:rFonts w:eastAsia="PMingLiU" w:cs="Tahoma"/>
          <w:szCs w:val="18"/>
          <w:lang w:eastAsia="zh-TW"/>
        </w:rPr>
        <w:t>，客戶便不再有權利依照指派給伺服器之合格使用權使用軟體。</w:t>
      </w:r>
      <w:r w:rsidRPr="00BB059B">
        <w:rPr>
          <w:rFonts w:eastAsia="PMingLiU" w:cs="Tahoma"/>
          <w:color w:val="000000"/>
          <w:szCs w:val="24"/>
          <w:lang w:eastAsia="zh-TW"/>
        </w:rPr>
        <w:t>客戶不得將依本優惠方案授與之使用權與對應之合格使用權分開來進行移轉。</w:t>
      </w:r>
    </w:p>
    <w:p w:rsidR="00FF4CAB" w:rsidRPr="00BB059B" w:rsidRDefault="00FF4CAB" w:rsidP="00376D4B">
      <w:pPr>
        <w:ind w:left="720"/>
        <w:rPr>
          <w:rFonts w:eastAsia="PMingLiU" w:cs="Tahoma"/>
          <w:lang w:eastAsia="zh-TW"/>
        </w:rPr>
      </w:pPr>
    </w:p>
    <w:p w:rsidR="009B12B7" w:rsidRPr="00BB059B" w:rsidRDefault="00FF4CAB" w:rsidP="00924690">
      <w:pPr>
        <w:spacing w:after="60"/>
        <w:ind w:left="720"/>
        <w:rPr>
          <w:rFonts w:eastAsia="PMingLiU" w:cs="Tahoma"/>
          <w:lang w:eastAsia="zh-TW"/>
        </w:rPr>
      </w:pPr>
      <w:r w:rsidRPr="00BB059B">
        <w:rPr>
          <w:rFonts w:eastAsia="PMingLiU" w:cs="Tahoma"/>
          <w:b/>
          <w:color w:val="000000"/>
          <w:szCs w:val="18"/>
          <w:lang w:eastAsia="zh-TW"/>
        </w:rPr>
        <w:t xml:space="preserve">2012 </w:t>
      </w:r>
      <w:r w:rsidRPr="00BB059B">
        <w:rPr>
          <w:rFonts w:eastAsia="PMingLiU" w:cs="Tahoma"/>
          <w:b/>
          <w:color w:val="000000"/>
          <w:szCs w:val="18"/>
          <w:lang w:eastAsia="zh-TW"/>
        </w:rPr>
        <w:t>年</w:t>
      </w:r>
      <w:r w:rsidRPr="00BB059B">
        <w:rPr>
          <w:rFonts w:eastAsia="PMingLiU" w:cs="Tahoma"/>
          <w:b/>
          <w:color w:val="000000"/>
          <w:szCs w:val="18"/>
          <w:lang w:eastAsia="zh-TW"/>
        </w:rPr>
        <w:t xml:space="preserve"> 10 </w:t>
      </w:r>
      <w:r w:rsidRPr="00BB059B">
        <w:rPr>
          <w:rFonts w:eastAsia="PMingLiU" w:cs="Tahoma"/>
          <w:b/>
          <w:color w:val="000000"/>
          <w:szCs w:val="18"/>
          <w:lang w:eastAsia="zh-TW"/>
        </w:rPr>
        <w:t>月</w:t>
      </w:r>
      <w:r w:rsidRPr="00BB059B">
        <w:rPr>
          <w:rFonts w:eastAsia="PMingLiU" w:cs="Tahoma"/>
          <w:b/>
          <w:color w:val="000000"/>
          <w:szCs w:val="18"/>
          <w:lang w:eastAsia="zh-TW"/>
        </w:rPr>
        <w:t xml:space="preserve"> 1 </w:t>
      </w:r>
      <w:r w:rsidRPr="00BB059B">
        <w:rPr>
          <w:rFonts w:eastAsia="PMingLiU" w:cs="Tahoma"/>
          <w:b/>
          <w:color w:val="000000"/>
          <w:szCs w:val="18"/>
          <w:lang w:eastAsia="zh-TW"/>
        </w:rPr>
        <w:t>日之前的客戶續約軟體保證</w:t>
      </w:r>
    </w:p>
    <w:p w:rsidR="009B12B7" w:rsidRPr="00EF6E18" w:rsidRDefault="00DC4FEC" w:rsidP="00376D4B">
      <w:pPr>
        <w:ind w:left="720"/>
        <w:rPr>
          <w:rFonts w:eastAsia="PMingLiU" w:cs="Tahoma"/>
          <w:spacing w:val="-4"/>
          <w:lang w:eastAsia="zh-TW"/>
        </w:rPr>
      </w:pPr>
      <w:r w:rsidRPr="00EF6E18">
        <w:rPr>
          <w:rFonts w:eastAsia="PMingLiU" w:cs="Tahoma"/>
          <w:spacing w:val="-4"/>
        </w:rPr>
        <w:t>在</w:t>
      </w:r>
      <w:r w:rsidRPr="00EF6E18">
        <w:rPr>
          <w:rFonts w:eastAsia="PMingLiU" w:cs="Tahoma"/>
          <w:spacing w:val="-4"/>
        </w:rPr>
        <w:t xml:space="preserve"> 2012 </w:t>
      </w:r>
      <w:r w:rsidRPr="00EF6E18">
        <w:rPr>
          <w:rFonts w:eastAsia="PMingLiU" w:cs="Tahoma"/>
          <w:spacing w:val="-4"/>
        </w:rPr>
        <w:t>年</w:t>
      </w:r>
      <w:r w:rsidRPr="00EF6E18">
        <w:rPr>
          <w:rFonts w:eastAsia="PMingLiU" w:cs="Tahoma"/>
          <w:spacing w:val="-4"/>
        </w:rPr>
        <w:t xml:space="preserve"> 10 </w:t>
      </w:r>
      <w:r w:rsidRPr="00EF6E18">
        <w:rPr>
          <w:rFonts w:eastAsia="PMingLiU" w:cs="Tahoma"/>
          <w:spacing w:val="-4"/>
        </w:rPr>
        <w:t>月</w:t>
      </w:r>
      <w:r w:rsidRPr="00EF6E18">
        <w:rPr>
          <w:rFonts w:eastAsia="PMingLiU" w:cs="Tahoma"/>
          <w:spacing w:val="-4"/>
        </w:rPr>
        <w:t xml:space="preserve"> 1 </w:t>
      </w:r>
      <w:r w:rsidRPr="00EF6E18">
        <w:rPr>
          <w:rFonts w:eastAsia="PMingLiU" w:cs="Tahoma"/>
          <w:spacing w:val="-4"/>
        </w:rPr>
        <w:t>日之前完成</w:t>
      </w:r>
      <w:r w:rsidRPr="00EF6E18">
        <w:rPr>
          <w:rFonts w:eastAsia="PMingLiU" w:cs="Tahoma"/>
          <w:spacing w:val="-4"/>
        </w:rPr>
        <w:t xml:space="preserve"> System Center 2012 </w:t>
      </w:r>
      <w:r w:rsidRPr="00EF6E18">
        <w:rPr>
          <w:rFonts w:eastAsia="PMingLiU" w:cs="Tahoma"/>
          <w:spacing w:val="-4"/>
        </w:rPr>
        <w:t>軟體保證續約的</w:t>
      </w:r>
      <w:r w:rsidRPr="00EF6E18">
        <w:rPr>
          <w:rFonts w:eastAsia="PMingLiU" w:cs="Tahoma"/>
          <w:color w:val="000000"/>
          <w:spacing w:val="-4"/>
          <w:szCs w:val="18"/>
        </w:rPr>
        <w:t>Academic</w:t>
      </w:r>
      <w:r w:rsidRPr="00EF6E18">
        <w:rPr>
          <w:rFonts w:eastAsia="PMingLiU" w:cs="Tahoma"/>
          <w:color w:val="000000"/>
          <w:spacing w:val="-4"/>
          <w:szCs w:val="18"/>
        </w:rPr>
        <w:t>、</w:t>
      </w:r>
      <w:r w:rsidRPr="00EF6E18">
        <w:rPr>
          <w:rFonts w:eastAsia="PMingLiU" w:cs="Tahoma"/>
          <w:color w:val="000000"/>
          <w:spacing w:val="-4"/>
          <w:szCs w:val="18"/>
        </w:rPr>
        <w:t xml:space="preserve">Open </w:t>
      </w:r>
      <w:r w:rsidRPr="00EF6E18">
        <w:rPr>
          <w:rFonts w:eastAsia="PMingLiU" w:cs="Tahoma"/>
          <w:color w:val="000000"/>
          <w:spacing w:val="-4"/>
          <w:szCs w:val="18"/>
        </w:rPr>
        <w:t>和</w:t>
      </w:r>
      <w:r w:rsidRPr="00EF6E18">
        <w:rPr>
          <w:rFonts w:eastAsia="PMingLiU" w:cs="Tahoma"/>
          <w:color w:val="000000"/>
          <w:spacing w:val="-4"/>
          <w:szCs w:val="18"/>
        </w:rPr>
        <w:t xml:space="preserve"> Open Value </w:t>
      </w:r>
      <w:r w:rsidRPr="00EF6E18">
        <w:rPr>
          <w:rFonts w:eastAsia="PMingLiU" w:cs="Tahoma"/>
          <w:color w:val="000000"/>
          <w:spacing w:val="-4"/>
          <w:szCs w:val="18"/>
        </w:rPr>
        <w:t>客戶</w:t>
      </w:r>
      <w:r w:rsidRPr="00EF6E18">
        <w:rPr>
          <w:rFonts w:eastAsia="PMingLiU" w:cs="Tahoma"/>
          <w:spacing w:val="-4"/>
          <w:szCs w:val="18"/>
        </w:rPr>
        <w:t>，</w:t>
      </w:r>
      <w:r w:rsidR="005D2779">
        <w:rPr>
          <w:rFonts w:eastAsia="PMingLiU" w:cs="Tahoma"/>
          <w:spacing w:val="-4"/>
          <w:szCs w:val="18"/>
        </w:rPr>
        <w:br/>
      </w:r>
      <w:r w:rsidRPr="00EF6E18">
        <w:rPr>
          <w:rFonts w:eastAsia="PMingLiU" w:cs="Tahoma"/>
          <w:spacing w:val="-4"/>
          <w:szCs w:val="18"/>
        </w:rPr>
        <w:t>將有資格進行使用權範圍續約</w:t>
      </w:r>
      <w:r w:rsidRPr="00EF6E18">
        <w:rPr>
          <w:rFonts w:eastAsia="PMingLiU" w:cs="Tahoma"/>
          <w:color w:val="000000"/>
          <w:spacing w:val="-4"/>
          <w:szCs w:val="18"/>
        </w:rPr>
        <w:t>，如此可讓他們具備</w:t>
      </w:r>
      <w:r w:rsidRPr="00EF6E18">
        <w:rPr>
          <w:rFonts w:eastAsia="PMingLiU" w:cs="Tahoma"/>
          <w:color w:val="000000"/>
          <w:spacing w:val="-4"/>
          <w:szCs w:val="18"/>
        </w:rPr>
        <w:t xml:space="preserve"> System Center 2012 </w:t>
      </w:r>
      <w:r w:rsidRPr="00EF6E18">
        <w:rPr>
          <w:rFonts w:eastAsia="PMingLiU" w:cs="Tahoma"/>
          <w:color w:val="000000"/>
          <w:spacing w:val="-4"/>
          <w:szCs w:val="18"/>
        </w:rPr>
        <w:t>使用權之授與</w:t>
      </w:r>
      <w:r w:rsidRPr="00EF6E18">
        <w:rPr>
          <w:rFonts w:eastAsia="PMingLiU" w:cs="Tahoma"/>
          <w:color w:val="000000"/>
          <w:spacing w:val="-4"/>
          <w:szCs w:val="18"/>
        </w:rPr>
        <w:t xml:space="preserve"> (</w:t>
      </w:r>
      <w:r w:rsidRPr="00EF6E18">
        <w:rPr>
          <w:rFonts w:eastAsia="PMingLiU" w:cs="Tahoma"/>
          <w:color w:val="000000"/>
          <w:spacing w:val="-4"/>
          <w:szCs w:val="18"/>
        </w:rPr>
        <w:t>以下每項均稱「合格使用權」</w:t>
      </w:r>
      <w:r w:rsidRPr="00EF6E18">
        <w:rPr>
          <w:rFonts w:eastAsia="PMingLiU" w:cs="Tahoma"/>
          <w:color w:val="000000"/>
          <w:spacing w:val="-4"/>
          <w:szCs w:val="18"/>
        </w:rPr>
        <w:t xml:space="preserve">) </w:t>
      </w:r>
      <w:r w:rsidRPr="00EF6E18">
        <w:rPr>
          <w:rFonts w:eastAsia="PMingLiU" w:cs="Tahoma"/>
          <w:color w:val="000000"/>
          <w:spacing w:val="-4"/>
          <w:szCs w:val="18"/>
        </w:rPr>
        <w:t>資格。</w:t>
      </w:r>
      <w:r w:rsidRPr="00EF6E18">
        <w:rPr>
          <w:rFonts w:eastAsia="PMingLiU" w:cs="Tahoma"/>
          <w:color w:val="000000"/>
          <w:spacing w:val="-4"/>
          <w:szCs w:val="18"/>
          <w:lang w:eastAsia="zh-TW"/>
        </w:rPr>
        <w:t>客戶一旦續約合格使用權的範圍，便視為其針對經由授與而提供之對應的</w:t>
      </w:r>
      <w:r w:rsidRPr="00EF6E18">
        <w:rPr>
          <w:rFonts w:eastAsia="PMingLiU" w:cs="Tahoma"/>
          <w:color w:val="000000"/>
          <w:spacing w:val="-4"/>
          <w:szCs w:val="18"/>
          <w:lang w:eastAsia="zh-TW"/>
        </w:rPr>
        <w:t xml:space="preserve"> System Center 2012 </w:t>
      </w:r>
      <w:r w:rsidRPr="00EF6E18">
        <w:rPr>
          <w:rFonts w:eastAsia="PMingLiU" w:cs="Tahoma"/>
          <w:color w:val="000000"/>
          <w:spacing w:val="-4"/>
          <w:szCs w:val="18"/>
          <w:lang w:eastAsia="zh-TW"/>
        </w:rPr>
        <w:t>範圍進行續約。因此，客戶將有資格取得在軟體保證範圍續約有效期間內提供之任何更新版</w:t>
      </w:r>
      <w:r w:rsidRPr="00EF6E18">
        <w:rPr>
          <w:rFonts w:eastAsia="PMingLiU" w:cs="Tahoma"/>
          <w:color w:val="000000"/>
          <w:spacing w:val="-4"/>
          <w:szCs w:val="18"/>
          <w:lang w:eastAsia="zh-TW"/>
        </w:rPr>
        <w:t xml:space="preserve"> System Center 2012</w:t>
      </w:r>
      <w:r w:rsidRPr="00EF6E18">
        <w:rPr>
          <w:rFonts w:eastAsia="PMingLiU" w:cs="Tahoma"/>
          <w:color w:val="000000"/>
          <w:spacing w:val="-4"/>
          <w:szCs w:val="18"/>
          <w:lang w:eastAsia="zh-TW"/>
        </w:rPr>
        <w:t>，且在依本優惠方案訂購之範圍屆滿時，將有資格根據最新</w:t>
      </w:r>
      <w:r w:rsidRPr="00EF6E18">
        <w:rPr>
          <w:rFonts w:eastAsia="PMingLiU" w:cs="Tahoma"/>
          <w:color w:val="000000"/>
          <w:spacing w:val="-4"/>
          <w:szCs w:val="18"/>
          <w:lang w:eastAsia="zh-TW"/>
        </w:rPr>
        <w:t xml:space="preserve"> System Center 2012 </w:t>
      </w:r>
      <w:r w:rsidRPr="00EF6E18">
        <w:rPr>
          <w:rFonts w:eastAsia="PMingLiU" w:cs="Tahoma"/>
          <w:color w:val="000000"/>
          <w:spacing w:val="-4"/>
          <w:szCs w:val="18"/>
          <w:lang w:eastAsia="zh-TW"/>
        </w:rPr>
        <w:t>續約價格續約</w:t>
      </w:r>
      <w:r w:rsidRPr="00EF6E18">
        <w:rPr>
          <w:rFonts w:eastAsia="PMingLiU" w:cs="Tahoma"/>
          <w:color w:val="000000"/>
          <w:spacing w:val="-4"/>
          <w:szCs w:val="18"/>
          <w:lang w:eastAsia="zh-TW"/>
        </w:rPr>
        <w:t xml:space="preserve"> System Center 2012 </w:t>
      </w:r>
      <w:r w:rsidRPr="00EF6E18">
        <w:rPr>
          <w:rFonts w:eastAsia="PMingLiU" w:cs="Tahoma"/>
          <w:color w:val="000000"/>
          <w:spacing w:val="-4"/>
          <w:szCs w:val="18"/>
          <w:lang w:eastAsia="zh-TW"/>
        </w:rPr>
        <w:t>的範圍。即使針對合格使用權的軟體保證續約，</w:t>
      </w:r>
      <w:r w:rsidRPr="00EF6E18">
        <w:rPr>
          <w:rFonts w:eastAsia="PMingLiU" w:cs="Tahoma"/>
          <w:color w:val="000000"/>
          <w:spacing w:val="-4"/>
          <w:szCs w:val="18"/>
          <w:lang w:eastAsia="zh-TW"/>
        </w:rPr>
        <w:t xml:space="preserve">System Center 2012 </w:t>
      </w:r>
      <w:r w:rsidRPr="00EF6E18">
        <w:rPr>
          <w:rFonts w:eastAsia="PMingLiU" w:cs="Tahoma"/>
          <w:color w:val="000000"/>
          <w:spacing w:val="-4"/>
          <w:szCs w:val="18"/>
          <w:lang w:eastAsia="zh-TW"/>
        </w:rPr>
        <w:t>使用權之授與的條款及條件仍具完整之效果及效力。因此，客戶不得同時依據合格使用權及對應的</w:t>
      </w:r>
      <w:r w:rsidRPr="00EF6E18">
        <w:rPr>
          <w:rFonts w:eastAsia="PMingLiU" w:cs="Tahoma"/>
          <w:color w:val="000000"/>
          <w:spacing w:val="-4"/>
          <w:szCs w:val="18"/>
          <w:lang w:eastAsia="zh-TW"/>
        </w:rPr>
        <w:t xml:space="preserve"> System Center 2012 </w:t>
      </w:r>
      <w:r w:rsidRPr="00EF6E18">
        <w:rPr>
          <w:rFonts w:eastAsia="PMingLiU" w:cs="Tahoma"/>
          <w:color w:val="000000"/>
          <w:spacing w:val="-4"/>
          <w:szCs w:val="18"/>
          <w:lang w:eastAsia="zh-TW"/>
        </w:rPr>
        <w:t>使用權而使用軟體。在續約時取得之使用權或新使用權的軟體保證必須使用</w:t>
      </w:r>
      <w:r w:rsidRPr="00EF6E18">
        <w:rPr>
          <w:rFonts w:eastAsia="PMingLiU" w:cs="Tahoma"/>
          <w:color w:val="000000"/>
          <w:spacing w:val="-4"/>
          <w:szCs w:val="18"/>
          <w:lang w:eastAsia="zh-TW"/>
        </w:rPr>
        <w:t xml:space="preserve"> System Center 2012 </w:t>
      </w:r>
      <w:r w:rsidRPr="00EF6E18">
        <w:rPr>
          <w:rFonts w:eastAsia="PMingLiU" w:cs="Tahoma"/>
          <w:color w:val="000000"/>
          <w:spacing w:val="-4"/>
          <w:szCs w:val="18"/>
          <w:lang w:eastAsia="zh-TW"/>
        </w:rPr>
        <w:t>價格訂購。</w:t>
      </w:r>
    </w:p>
    <w:p w:rsidR="009B12B7" w:rsidRPr="00BB059B" w:rsidRDefault="009B12B7" w:rsidP="00376D4B">
      <w:pPr>
        <w:ind w:left="720"/>
        <w:rPr>
          <w:rFonts w:eastAsia="PMingLiU" w:cs="Tahoma"/>
          <w:lang w:eastAsia="zh-TW"/>
        </w:rPr>
      </w:pPr>
    </w:p>
    <w:p w:rsidR="00FF4CAB" w:rsidRPr="00BB059B" w:rsidRDefault="009B12B7" w:rsidP="00376D4B">
      <w:pPr>
        <w:ind w:left="720"/>
        <w:rPr>
          <w:rFonts w:eastAsia="PMingLiU" w:cs="Tahoma"/>
          <w:lang w:eastAsia="zh-TW"/>
        </w:rPr>
      </w:pPr>
      <w:r w:rsidRPr="00BB059B">
        <w:rPr>
          <w:rFonts w:eastAsia="PMingLiU" w:cs="Tahoma"/>
          <w:szCs w:val="18"/>
          <w:lang w:eastAsia="zh-TW"/>
        </w:rPr>
        <w:t>針對依本優惠方案授與之</w:t>
      </w:r>
      <w:r w:rsidRPr="00BB059B">
        <w:rPr>
          <w:rFonts w:eastAsia="PMingLiU" w:cs="Tahoma"/>
          <w:szCs w:val="18"/>
          <w:lang w:eastAsia="zh-TW"/>
        </w:rPr>
        <w:t xml:space="preserve"> System Center 2012 </w:t>
      </w:r>
      <w:r w:rsidRPr="00BB059B">
        <w:rPr>
          <w:rFonts w:eastAsia="PMingLiU" w:cs="Tahoma"/>
          <w:szCs w:val="18"/>
          <w:lang w:eastAsia="zh-TW"/>
        </w:rPr>
        <w:t>使用權，在</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10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BB059B">
        <w:rPr>
          <w:rFonts w:eastAsia="PMingLiU" w:cs="Tahoma"/>
          <w:szCs w:val="18"/>
          <w:lang w:eastAsia="zh-TW"/>
        </w:rPr>
        <w:t xml:space="preserve"> Microsoft </w:t>
      </w:r>
      <w:r w:rsidRPr="00BB059B">
        <w:rPr>
          <w:rFonts w:eastAsia="PMingLiU" w:cs="Tahoma"/>
          <w:szCs w:val="18"/>
          <w:lang w:eastAsia="zh-TW"/>
        </w:rPr>
        <w:t>客戶經理或轉銷商。此優惠方案不適用於</w:t>
      </w:r>
      <w:r w:rsidRPr="00BB059B">
        <w:rPr>
          <w:rFonts w:eastAsia="PMingLiU" w:cs="Tahoma"/>
          <w:szCs w:val="18"/>
          <w:lang w:eastAsia="zh-TW"/>
        </w:rPr>
        <w:t xml:space="preserve"> Center Client Management Suite </w:t>
      </w:r>
      <w:r w:rsidRPr="00BB059B">
        <w:rPr>
          <w:rFonts w:eastAsia="PMingLiU" w:cs="Tahoma"/>
          <w:szCs w:val="18"/>
          <w:lang w:eastAsia="zh-TW"/>
        </w:rPr>
        <w:t>和</w:t>
      </w:r>
      <w:r w:rsidRPr="00BB059B">
        <w:rPr>
          <w:rFonts w:eastAsia="PMingLiU" w:cs="Tahoma"/>
          <w:szCs w:val="18"/>
          <w:lang w:eastAsia="zh-TW"/>
        </w:rPr>
        <w:t xml:space="preserve"> System Center Configuration Manager </w:t>
      </w:r>
      <w:r w:rsidRPr="00BB059B">
        <w:rPr>
          <w:rFonts w:eastAsia="PMingLiU" w:cs="Tahoma"/>
          <w:szCs w:val="18"/>
          <w:lang w:eastAsia="zh-TW"/>
        </w:rPr>
        <w:t>用戶端管理使用權的軟體保證續約</w:t>
      </w:r>
    </w:p>
    <w:p w:rsidR="00FF4CAB" w:rsidRPr="00BB059B" w:rsidRDefault="00FF4CAB" w:rsidP="00924690">
      <w:pPr>
        <w:rPr>
          <w:rFonts w:eastAsia="PMingLiU" w:cs="Tahoma"/>
          <w:lang w:eastAsia="zh-TW"/>
        </w:rPr>
      </w:pPr>
    </w:p>
    <w:p w:rsidR="00FF4CAB" w:rsidRPr="00BB059B" w:rsidRDefault="00FF4CAB" w:rsidP="00FF4CAB">
      <w:pPr>
        <w:rPr>
          <w:rFonts w:eastAsia="PMingLiU" w:cs="Tahoma"/>
          <w:lang w:eastAsia="zh-TW"/>
        </w:rPr>
      </w:pPr>
    </w:p>
    <w:p w:rsidR="00916E81" w:rsidRPr="00BB059B" w:rsidRDefault="00AD4C5F" w:rsidP="002D35ED">
      <w:pPr>
        <w:pStyle w:val="Heading3"/>
        <w:rPr>
          <w:rFonts w:ascii="Tahoma" w:eastAsia="PMingLiU" w:hAnsi="Tahoma" w:cs="Tahoma"/>
          <w:lang w:eastAsia="zh-TW"/>
        </w:rPr>
      </w:pPr>
      <w:bookmarkStart w:id="1500" w:name="_103_System_Center"/>
      <w:bookmarkStart w:id="1501" w:name="_91_System_Center"/>
      <w:bookmarkStart w:id="1502" w:name="Srv_102SysCtr2012EndpointProt"/>
      <w:bookmarkStart w:id="1503" w:name="_Toc336338359"/>
      <w:bookmarkStart w:id="1504" w:name="_Toc345401904"/>
      <w:bookmarkEnd w:id="1500"/>
      <w:bookmarkEnd w:id="1501"/>
      <w:r w:rsidRPr="00BB059B">
        <w:rPr>
          <w:rFonts w:ascii="Tahoma" w:eastAsia="PMingLiU" w:hAnsi="Tahoma" w:cs="Tahoma"/>
          <w:caps/>
          <w:color w:val="F66400"/>
          <w:sz w:val="22"/>
          <w:szCs w:val="22"/>
          <w:vertAlign w:val="superscript"/>
          <w:lang w:eastAsia="zh-TW"/>
        </w:rPr>
        <w:t>9</w:t>
      </w:r>
      <w:r w:rsidR="002D7DB5">
        <w:rPr>
          <w:rFonts w:ascii="Tahoma" w:eastAsia="PMingLiU" w:hAnsi="Tahoma" w:cs="Tahoma"/>
          <w:caps/>
          <w:color w:val="F66400"/>
          <w:sz w:val="22"/>
          <w:szCs w:val="22"/>
          <w:vertAlign w:val="superscript"/>
          <w:lang w:eastAsia="zh-TW"/>
        </w:rPr>
        <w:t>2</w:t>
      </w:r>
      <w:r w:rsidRPr="00BB059B">
        <w:rPr>
          <w:rFonts w:ascii="Tahoma" w:eastAsia="PMingLiU" w:hAnsi="Tahoma" w:cs="Tahoma"/>
          <w:color w:val="F66400"/>
          <w:sz w:val="22"/>
          <w:szCs w:val="22"/>
          <w:lang w:eastAsia="zh-TW"/>
        </w:rPr>
        <w:t xml:space="preserve"> System Center 2012 Endpoint Protection</w:t>
      </w:r>
      <w:bookmarkEnd w:id="1502"/>
      <w:bookmarkEnd w:id="1503"/>
      <w:bookmarkEnd w:id="1504"/>
    </w:p>
    <w:p w:rsidR="00916E81" w:rsidRPr="00BB059B" w:rsidRDefault="00916E81" w:rsidP="00C21BCF">
      <w:pPr>
        <w:ind w:left="720"/>
        <w:rPr>
          <w:rFonts w:eastAsia="PMingLiU" w:cs="Tahoma"/>
          <w:lang w:eastAsia="zh-TW"/>
        </w:rPr>
      </w:pPr>
    </w:p>
    <w:p w:rsidR="00C21BCF" w:rsidRPr="00BB059B" w:rsidRDefault="00A0581B" w:rsidP="00A0581B">
      <w:pPr>
        <w:spacing w:after="60"/>
        <w:ind w:left="720"/>
        <w:rPr>
          <w:rFonts w:eastAsia="PMingLiU" w:cs="Tahoma"/>
          <w:lang w:eastAsia="zh-TW"/>
        </w:rPr>
      </w:pPr>
      <w:r w:rsidRPr="00BB059B">
        <w:rPr>
          <w:rFonts w:eastAsia="PMingLiU" w:cs="Tahoma"/>
          <w:b/>
          <w:szCs w:val="18"/>
          <w:lang w:eastAsia="zh-TW"/>
        </w:rPr>
        <w:t>升級</w:t>
      </w:r>
      <w:r w:rsidRPr="00BB059B">
        <w:rPr>
          <w:rFonts w:eastAsia="PMingLiU" w:cs="Tahoma"/>
          <w:b/>
          <w:szCs w:val="18"/>
          <w:lang w:eastAsia="zh-TW"/>
        </w:rPr>
        <w:t>/</w:t>
      </w:r>
      <w:r w:rsidRPr="00BB059B">
        <w:rPr>
          <w:rFonts w:eastAsia="PMingLiU" w:cs="Tahoma"/>
          <w:b/>
          <w:szCs w:val="18"/>
          <w:lang w:eastAsia="zh-TW"/>
        </w:rPr>
        <w:t>降級</w:t>
      </w:r>
    </w:p>
    <w:p w:rsidR="00C21BCF" w:rsidRPr="00BB059B" w:rsidRDefault="00C21BCF" w:rsidP="00C21BCF">
      <w:pPr>
        <w:ind w:left="720"/>
        <w:rPr>
          <w:rFonts w:eastAsia="PMingLiU" w:cs="Tahoma"/>
          <w:lang w:eastAsia="zh-TW"/>
        </w:rPr>
      </w:pPr>
      <w:r w:rsidRPr="00BB059B">
        <w:rPr>
          <w:rFonts w:eastAsia="PMingLiU" w:cs="Tahoma"/>
          <w:szCs w:val="18"/>
          <w:lang w:eastAsia="zh-TW"/>
        </w:rPr>
        <w:t xml:space="preserve">Forefront Endpoint Protection </w:t>
      </w:r>
      <w:r w:rsidRPr="00BB059B">
        <w:rPr>
          <w:rFonts w:eastAsia="PMingLiU" w:cs="Tahoma"/>
          <w:szCs w:val="18"/>
          <w:lang w:eastAsia="zh-TW"/>
        </w:rPr>
        <w:t>自</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日起已變成</w:t>
      </w:r>
      <w:r w:rsidRPr="00BB059B">
        <w:rPr>
          <w:rFonts w:eastAsia="PMingLiU" w:cs="Tahoma"/>
          <w:szCs w:val="18"/>
          <w:lang w:eastAsia="zh-TW"/>
        </w:rPr>
        <w:t xml:space="preserve"> System Center 2012 Endpoint Protection</w:t>
      </w:r>
      <w:r w:rsidRPr="00BB059B">
        <w:rPr>
          <w:rFonts w:eastAsia="PMingLiU" w:cs="Tahoma"/>
          <w:szCs w:val="18"/>
          <w:lang w:eastAsia="zh-TW"/>
        </w:rPr>
        <w:t>。</w:t>
      </w:r>
      <w:r w:rsidRPr="00BB059B">
        <w:rPr>
          <w:rFonts w:eastAsia="PMingLiU" w:cs="Tahoma"/>
          <w:szCs w:val="18"/>
          <w:lang w:eastAsia="zh-TW"/>
        </w:rPr>
        <w:t xml:space="preserve">System Center 2012 Endpoint Protection </w:t>
      </w:r>
      <w:r w:rsidRPr="00BB059B">
        <w:rPr>
          <w:rFonts w:eastAsia="PMingLiU" w:cs="Tahoma"/>
          <w:szCs w:val="18"/>
          <w:lang w:eastAsia="zh-TW"/>
        </w:rPr>
        <w:t>是一項獨立的優惠方案，其使用權利僅能保護用戶端裝置。</w:t>
      </w:r>
      <w:r w:rsidR="00EF6E18">
        <w:rPr>
          <w:rFonts w:eastAsia="PMingLiU" w:cs="Tahoma"/>
          <w:szCs w:val="18"/>
          <w:lang w:eastAsia="zh-TW"/>
        </w:rPr>
        <w:br/>
      </w:r>
      <w:r w:rsidRPr="00BB059B">
        <w:rPr>
          <w:rFonts w:eastAsia="PMingLiU" w:cs="Tahoma"/>
          <w:szCs w:val="18"/>
          <w:lang w:eastAsia="zh-TW"/>
        </w:rPr>
        <w:t>可保護伺服器裝置的使用權利只能透過取得</w:t>
      </w:r>
      <w:r w:rsidRPr="00BB059B">
        <w:rPr>
          <w:rFonts w:eastAsia="PMingLiU" w:cs="Tahoma"/>
          <w:szCs w:val="18"/>
          <w:lang w:eastAsia="zh-TW"/>
        </w:rPr>
        <w:t xml:space="preserve"> System Center 2012 Standard </w:t>
      </w:r>
      <w:r w:rsidRPr="00BB059B">
        <w:rPr>
          <w:rFonts w:eastAsia="PMingLiU" w:cs="Tahoma"/>
          <w:szCs w:val="18"/>
          <w:lang w:eastAsia="zh-TW"/>
        </w:rPr>
        <w:t>或</w:t>
      </w:r>
      <w:r w:rsidRPr="00BB059B">
        <w:rPr>
          <w:rFonts w:eastAsia="PMingLiU" w:cs="Tahoma"/>
          <w:szCs w:val="18"/>
          <w:lang w:eastAsia="zh-TW"/>
        </w:rPr>
        <w:t xml:space="preserve"> Datacenter </w:t>
      </w:r>
      <w:r w:rsidRPr="00BB059B">
        <w:rPr>
          <w:rFonts w:eastAsia="PMingLiU" w:cs="Tahoma"/>
          <w:szCs w:val="18"/>
          <w:lang w:eastAsia="zh-TW"/>
        </w:rPr>
        <w:t>伺服器管理使用權始能取得。</w:t>
      </w:r>
    </w:p>
    <w:p w:rsidR="00C21BCF" w:rsidRPr="00BB059B" w:rsidRDefault="00C21BCF" w:rsidP="00C21BCF">
      <w:pPr>
        <w:ind w:left="720"/>
        <w:rPr>
          <w:rFonts w:eastAsia="PMingLiU" w:cs="Tahoma"/>
          <w:lang w:eastAsia="zh-TW"/>
        </w:rPr>
      </w:pPr>
    </w:p>
    <w:p w:rsidR="00C21BCF" w:rsidRPr="00BB059B" w:rsidRDefault="00C21BCF" w:rsidP="00C21BCF">
      <w:pPr>
        <w:ind w:left="720"/>
        <w:rPr>
          <w:rFonts w:eastAsia="PMingLiU" w:cs="Tahoma"/>
          <w:lang w:eastAsia="zh-TW"/>
        </w:rPr>
      </w:pPr>
      <w:r w:rsidRPr="00BB059B">
        <w:rPr>
          <w:rFonts w:eastAsia="PMingLiU" w:cs="Tahoma"/>
          <w:szCs w:val="18"/>
          <w:lang w:eastAsia="zh-TW"/>
        </w:rPr>
        <w:t>具備有效</w:t>
      </w:r>
      <w:r w:rsidRPr="00BB059B">
        <w:rPr>
          <w:rFonts w:eastAsia="PMingLiU" w:cs="Tahoma"/>
          <w:szCs w:val="18"/>
          <w:lang w:eastAsia="zh-TW"/>
        </w:rPr>
        <w:t xml:space="preserve"> Forefront Endpoint Protection </w:t>
      </w:r>
      <w:r w:rsidRPr="00BB059B">
        <w:rPr>
          <w:rFonts w:eastAsia="PMingLiU" w:cs="Tahoma"/>
          <w:szCs w:val="18"/>
          <w:lang w:eastAsia="zh-TW"/>
        </w:rPr>
        <w:t>訂閱並使用服務來保護用戶端裝置的使用者，可以基於相同的目的升級為</w:t>
      </w:r>
      <w:r w:rsidRPr="00BB059B">
        <w:rPr>
          <w:rFonts w:eastAsia="PMingLiU" w:cs="Tahoma"/>
          <w:szCs w:val="18"/>
          <w:lang w:eastAsia="zh-TW"/>
        </w:rPr>
        <w:t xml:space="preserve"> System Center 2012 Endpoint Protection </w:t>
      </w:r>
      <w:r w:rsidRPr="00BB059B">
        <w:rPr>
          <w:rFonts w:eastAsia="PMingLiU" w:cs="Tahoma"/>
          <w:szCs w:val="18"/>
          <w:lang w:eastAsia="zh-TW"/>
        </w:rPr>
        <w:t>並使用它。具備</w:t>
      </w:r>
      <w:r w:rsidRPr="00BB059B">
        <w:rPr>
          <w:rFonts w:eastAsia="PMingLiU" w:cs="Tahoma"/>
          <w:szCs w:val="18"/>
          <w:lang w:eastAsia="zh-TW"/>
        </w:rPr>
        <w:t xml:space="preserve"> System Center 2012 Endpoint Protection </w:t>
      </w:r>
      <w:r w:rsidRPr="00BB059B">
        <w:rPr>
          <w:rFonts w:eastAsia="PMingLiU" w:cs="Tahoma"/>
          <w:szCs w:val="18"/>
          <w:lang w:eastAsia="zh-TW"/>
        </w:rPr>
        <w:t>訂閱之客戶亦得降級為</w:t>
      </w:r>
      <w:r w:rsidRPr="00BB059B">
        <w:rPr>
          <w:rFonts w:eastAsia="PMingLiU" w:cs="Tahoma"/>
          <w:szCs w:val="18"/>
          <w:lang w:eastAsia="zh-TW"/>
        </w:rPr>
        <w:t xml:space="preserve"> Forefront Endpoint Protection</w:t>
      </w:r>
      <w:r w:rsidRPr="00BB059B">
        <w:rPr>
          <w:rFonts w:eastAsia="PMingLiU" w:cs="Tahoma"/>
          <w:szCs w:val="18"/>
          <w:lang w:eastAsia="zh-TW"/>
        </w:rPr>
        <w:t>。</w:t>
      </w:r>
    </w:p>
    <w:p w:rsidR="00C21BCF" w:rsidRPr="00BB059B" w:rsidRDefault="00C21BCF" w:rsidP="00C21BCF">
      <w:pPr>
        <w:ind w:left="720"/>
        <w:rPr>
          <w:rFonts w:eastAsia="PMingLiU" w:cs="Tahoma"/>
          <w:lang w:eastAsia="zh-TW"/>
        </w:rPr>
      </w:pPr>
    </w:p>
    <w:p w:rsidR="00C21BCF" w:rsidRPr="00BB059B" w:rsidRDefault="00C21BCF" w:rsidP="00C21BCF">
      <w:pPr>
        <w:ind w:left="720"/>
        <w:rPr>
          <w:rFonts w:eastAsia="PMingLiU" w:cs="Tahoma"/>
        </w:rPr>
      </w:pPr>
      <w:r w:rsidRPr="00BB059B">
        <w:rPr>
          <w:rFonts w:eastAsia="PMingLiU" w:cs="Tahoma"/>
          <w:szCs w:val="18"/>
          <w:lang w:eastAsia="zh-TW"/>
        </w:rPr>
        <w:t xml:space="preserve">System Center 2012 Configuration Manager </w:t>
      </w:r>
      <w:r w:rsidRPr="00BB059B">
        <w:rPr>
          <w:rFonts w:eastAsia="PMingLiU" w:cs="Tahoma"/>
          <w:szCs w:val="18"/>
          <w:lang w:eastAsia="zh-TW"/>
        </w:rPr>
        <w:t>是</w:t>
      </w:r>
      <w:r w:rsidRPr="00BB059B">
        <w:rPr>
          <w:rFonts w:eastAsia="PMingLiU" w:cs="Tahoma"/>
          <w:szCs w:val="18"/>
          <w:lang w:eastAsia="zh-TW"/>
        </w:rPr>
        <w:t xml:space="preserve"> System Center 2012 Endpoint Protection </w:t>
      </w:r>
      <w:r w:rsidRPr="00BB059B">
        <w:rPr>
          <w:rFonts w:eastAsia="PMingLiU" w:cs="Tahoma"/>
          <w:szCs w:val="18"/>
          <w:lang w:eastAsia="zh-TW"/>
        </w:rPr>
        <w:t>的管理主控台。</w:t>
      </w:r>
      <w:r w:rsidR="000B6B5A">
        <w:rPr>
          <w:rFonts w:eastAsia="PMingLiU" w:cs="Tahoma"/>
          <w:szCs w:val="18"/>
          <w:lang w:eastAsia="zh-TW"/>
        </w:rPr>
        <w:br/>
      </w:r>
      <w:r w:rsidRPr="00BB059B">
        <w:rPr>
          <w:rFonts w:eastAsia="PMingLiU" w:cs="Tahoma"/>
          <w:szCs w:val="18"/>
        </w:rPr>
        <w:t>客戶必須取得</w:t>
      </w:r>
      <w:r w:rsidRPr="00BB059B">
        <w:rPr>
          <w:rFonts w:eastAsia="PMingLiU" w:cs="Tahoma"/>
          <w:szCs w:val="18"/>
        </w:rPr>
        <w:t xml:space="preserve"> System Center 2012 Configuration Manager </w:t>
      </w:r>
      <w:r w:rsidRPr="00BB059B">
        <w:rPr>
          <w:rFonts w:eastAsia="PMingLiU" w:cs="Tahoma"/>
          <w:szCs w:val="18"/>
        </w:rPr>
        <w:t>的授權才能提供</w:t>
      </w:r>
      <w:r w:rsidRPr="00BB059B">
        <w:rPr>
          <w:rFonts w:eastAsia="PMingLiU" w:cs="Tahoma"/>
          <w:szCs w:val="18"/>
        </w:rPr>
        <w:t xml:space="preserve"> System Center 2012 Endpoint Protection </w:t>
      </w:r>
      <w:r w:rsidRPr="00BB059B">
        <w:rPr>
          <w:rFonts w:eastAsia="PMingLiU" w:cs="Tahoma"/>
          <w:szCs w:val="18"/>
        </w:rPr>
        <w:t>的管理。或者，</w:t>
      </w:r>
      <w:r w:rsidRPr="00BB059B">
        <w:rPr>
          <w:rFonts w:eastAsia="PMingLiU" w:cs="Tahoma"/>
          <w:szCs w:val="18"/>
        </w:rPr>
        <w:t xml:space="preserve">System Center 2012 Endpoint Protection </w:t>
      </w:r>
      <w:r w:rsidRPr="00BB059B">
        <w:rPr>
          <w:rFonts w:eastAsia="PMingLiU" w:cs="Tahoma"/>
          <w:szCs w:val="18"/>
        </w:rPr>
        <w:t>可以在不受管理的情況下使用，不需要授權</w:t>
      </w:r>
      <w:r w:rsidRPr="00BB059B">
        <w:rPr>
          <w:rFonts w:eastAsia="PMingLiU" w:cs="Tahoma"/>
          <w:szCs w:val="18"/>
        </w:rPr>
        <w:t xml:space="preserve"> System Center 2012 Configuration Manager</w:t>
      </w:r>
      <w:r w:rsidRPr="00BB059B">
        <w:rPr>
          <w:rFonts w:eastAsia="PMingLiU" w:cs="Tahoma"/>
          <w:szCs w:val="18"/>
        </w:rPr>
        <w:t>。</w:t>
      </w:r>
    </w:p>
    <w:p w:rsidR="00C21BCF" w:rsidRPr="00BB059B" w:rsidRDefault="00C21BCF" w:rsidP="00C21BCF">
      <w:pPr>
        <w:ind w:left="720"/>
        <w:rPr>
          <w:rFonts w:eastAsia="PMingLiU" w:cs="Tahoma"/>
        </w:rPr>
      </w:pPr>
    </w:p>
    <w:p w:rsidR="00C21BCF" w:rsidRPr="00BB059B" w:rsidRDefault="00A0581B" w:rsidP="00A0581B">
      <w:pPr>
        <w:spacing w:after="60"/>
        <w:ind w:left="720"/>
        <w:rPr>
          <w:rFonts w:eastAsia="PMingLiU" w:cs="Tahoma"/>
        </w:rPr>
      </w:pPr>
      <w:r w:rsidRPr="00BB059B">
        <w:rPr>
          <w:rFonts w:eastAsia="PMingLiU" w:cs="Tahoma"/>
          <w:b/>
          <w:szCs w:val="18"/>
        </w:rPr>
        <w:t>家庭使用</w:t>
      </w:r>
    </w:p>
    <w:p w:rsidR="00FF4CAB" w:rsidRPr="00BB059B" w:rsidRDefault="00C21BCF" w:rsidP="00A0581B">
      <w:pPr>
        <w:ind w:left="720"/>
        <w:rPr>
          <w:rFonts w:eastAsia="PMingLiU" w:cs="Tahoma"/>
        </w:rPr>
      </w:pPr>
      <w:r w:rsidRPr="00BB059B">
        <w:rPr>
          <w:rFonts w:eastAsia="PMingLiU" w:cs="Tahoma"/>
          <w:szCs w:val="18"/>
        </w:rPr>
        <w:t>具備</w:t>
      </w:r>
      <w:r w:rsidRPr="00BB059B">
        <w:rPr>
          <w:rFonts w:eastAsia="PMingLiU" w:cs="Tahoma"/>
          <w:szCs w:val="18"/>
        </w:rPr>
        <w:t xml:space="preserve"> System Center 2012 Endpoint Protection </w:t>
      </w:r>
      <w:r w:rsidRPr="00BB059B">
        <w:rPr>
          <w:rFonts w:eastAsia="PMingLiU" w:cs="Tahoma"/>
          <w:szCs w:val="18"/>
        </w:rPr>
        <w:t>之最新使用者訂閱使用權的客戶有資格參加家庭使用方案</w:t>
      </w:r>
    </w:p>
    <w:p w:rsidR="00A0581B" w:rsidRPr="00BB059B" w:rsidRDefault="00A0581B" w:rsidP="00A0581B">
      <w:pPr>
        <w:rPr>
          <w:rFonts w:eastAsia="PMingLiU" w:cs="Tahoma"/>
        </w:rPr>
      </w:pPr>
    </w:p>
    <w:p w:rsidR="00A0581B" w:rsidRPr="00BB059B" w:rsidRDefault="00A0581B" w:rsidP="00A0581B">
      <w:pPr>
        <w:rPr>
          <w:rFonts w:eastAsia="PMingLiU" w:cs="Tahoma"/>
        </w:rPr>
      </w:pPr>
    </w:p>
    <w:p w:rsidR="00DD7307" w:rsidRPr="00BB059B" w:rsidRDefault="00DD7307">
      <w:pPr>
        <w:rPr>
          <w:rFonts w:eastAsia="PMingLiU" w:cs="Tahoma"/>
        </w:rPr>
      </w:pPr>
      <w:bookmarkStart w:id="1505" w:name="Srv_103TechNetPlusSingleUser"/>
      <w:bookmarkStart w:id="1506" w:name="_Toc336338360"/>
      <w:r w:rsidRPr="00BB059B">
        <w:rPr>
          <w:rFonts w:eastAsia="PMingLiU" w:cs="Tahoma"/>
          <w:caps/>
          <w:color w:val="F66400"/>
          <w:sz w:val="22"/>
          <w:vertAlign w:val="superscript"/>
        </w:rPr>
        <w:br w:type="page"/>
      </w:r>
    </w:p>
    <w:p w:rsidR="00023FE7" w:rsidRPr="00BB059B" w:rsidRDefault="00AD4C5F">
      <w:pPr>
        <w:pStyle w:val="Heading3"/>
        <w:rPr>
          <w:rFonts w:ascii="Tahoma" w:eastAsia="PMingLiU" w:hAnsi="Tahoma" w:cs="Tahoma"/>
        </w:rPr>
      </w:pPr>
      <w:bookmarkStart w:id="1507" w:name="_92_TechNet_Plus"/>
      <w:bookmarkStart w:id="1508" w:name="_Toc345401905"/>
      <w:bookmarkEnd w:id="1507"/>
      <w:r w:rsidRPr="00BB059B">
        <w:rPr>
          <w:rFonts w:ascii="Tahoma" w:eastAsia="PMingLiU" w:hAnsi="Tahoma" w:cs="Tahoma"/>
          <w:caps/>
          <w:color w:val="F66400"/>
          <w:sz w:val="22"/>
          <w:vertAlign w:val="superscript"/>
        </w:rPr>
        <w:t>9</w:t>
      </w:r>
      <w:r w:rsidR="002D7DB5">
        <w:rPr>
          <w:rFonts w:ascii="Tahoma" w:eastAsia="PMingLiU" w:hAnsi="Tahoma" w:cs="Tahoma"/>
          <w:caps/>
          <w:color w:val="F66400"/>
          <w:sz w:val="22"/>
          <w:vertAlign w:val="superscript"/>
        </w:rPr>
        <w:t>3</w:t>
      </w:r>
      <w:r w:rsidRPr="00BB059B">
        <w:rPr>
          <w:rFonts w:ascii="Tahoma" w:eastAsia="PMingLiU" w:hAnsi="Tahoma" w:cs="Tahoma"/>
          <w:color w:val="F66400"/>
          <w:sz w:val="22"/>
        </w:rPr>
        <w:t xml:space="preserve"> TechNet Plus </w:t>
      </w:r>
      <w:r w:rsidRPr="00BB059B">
        <w:rPr>
          <w:rFonts w:ascii="Tahoma" w:eastAsia="PMingLiU" w:hAnsi="Tahoma" w:cs="Tahoma"/>
          <w:color w:val="F66400"/>
          <w:sz w:val="22"/>
        </w:rPr>
        <w:t>單一使用者</w:t>
      </w:r>
      <w:bookmarkEnd w:id="1491"/>
      <w:bookmarkEnd w:id="1505"/>
      <w:bookmarkEnd w:id="1506"/>
      <w:bookmarkEnd w:id="1508"/>
    </w:p>
    <w:p w:rsidR="00023FE7" w:rsidRPr="00BB059B" w:rsidRDefault="00023FE7" w:rsidP="001704C2">
      <w:pPr>
        <w:tabs>
          <w:tab w:val="left" w:pos="2690"/>
        </w:tabs>
        <w:rPr>
          <w:rFonts w:eastAsia="PMingLiU" w:cs="Tahoma"/>
        </w:rPr>
      </w:pPr>
    </w:p>
    <w:p w:rsidR="00023FE7" w:rsidRPr="00BB059B" w:rsidRDefault="00023FE7" w:rsidP="001704C2">
      <w:pPr>
        <w:pStyle w:val="FootnoteBulletLevel1"/>
        <w:tabs>
          <w:tab w:val="clear" w:pos="900"/>
        </w:tabs>
        <w:spacing w:before="0" w:after="60"/>
        <w:ind w:left="720" w:firstLine="0"/>
        <w:rPr>
          <w:rFonts w:ascii="Tahoma" w:eastAsia="PMingLiU" w:hAnsi="Tahoma" w:cs="Tahoma"/>
        </w:rPr>
      </w:pPr>
      <w:r w:rsidRPr="00BB059B">
        <w:rPr>
          <w:rFonts w:ascii="Tahoma" w:eastAsia="PMingLiU" w:hAnsi="Tahoma" w:cs="Tahoma"/>
          <w:b/>
          <w:sz w:val="18"/>
        </w:rPr>
        <w:t>參加軟體保證之</w:t>
      </w:r>
      <w:r w:rsidRPr="00BB059B">
        <w:rPr>
          <w:rFonts w:ascii="Tahoma" w:eastAsia="PMingLiU" w:hAnsi="Tahoma" w:cs="Tahoma"/>
          <w:b/>
          <w:sz w:val="18"/>
        </w:rPr>
        <w:t xml:space="preserve"> TechNet Plus Single Server </w:t>
      </w:r>
      <w:r w:rsidRPr="00BB059B">
        <w:rPr>
          <w:rFonts w:ascii="Tahoma" w:eastAsia="PMingLiU" w:hAnsi="Tahoma" w:cs="Tahoma"/>
          <w:b/>
          <w:sz w:val="18"/>
        </w:rPr>
        <w:t>客戶的移轉路徑</w:t>
      </w:r>
    </w:p>
    <w:p w:rsidR="00023FE7" w:rsidRPr="005D2779" w:rsidRDefault="00023FE7" w:rsidP="001704C2">
      <w:pPr>
        <w:pStyle w:val="FootnoteBulletLevel1"/>
        <w:tabs>
          <w:tab w:val="clear" w:pos="900"/>
        </w:tabs>
        <w:spacing w:before="0" w:after="0"/>
        <w:ind w:left="720" w:firstLine="0"/>
        <w:rPr>
          <w:rFonts w:ascii="Tahoma" w:eastAsia="PMingLiU" w:hAnsi="Tahoma" w:cs="Tahoma"/>
          <w:sz w:val="18"/>
          <w:szCs w:val="18"/>
        </w:rPr>
      </w:pPr>
      <w:r w:rsidRPr="005D2779">
        <w:rPr>
          <w:rFonts w:ascii="Tahoma" w:eastAsia="PMingLiU" w:hAnsi="Tahoma" w:cs="Tahoma"/>
          <w:sz w:val="18"/>
          <w:szCs w:val="18"/>
        </w:rPr>
        <w:t>針對</w:t>
      </w:r>
      <w:r w:rsidRPr="005D2779">
        <w:rPr>
          <w:rFonts w:ascii="Tahoma" w:eastAsia="PMingLiU" w:hAnsi="Tahoma" w:cs="Tahoma"/>
          <w:sz w:val="18"/>
          <w:szCs w:val="18"/>
        </w:rPr>
        <w:t xml:space="preserve"> TechNet Plus Single Server </w:t>
      </w:r>
      <w:r w:rsidRPr="005D2779">
        <w:rPr>
          <w:rFonts w:ascii="Tahoma" w:eastAsia="PMingLiU" w:hAnsi="Tahoma" w:cs="Tahoma"/>
          <w:sz w:val="18"/>
          <w:szCs w:val="18"/>
        </w:rPr>
        <w:t>之軟體保證範圍即將屆滿而想要續約範圍的客戶，可以取得</w:t>
      </w:r>
      <w:r w:rsidRPr="005D2779">
        <w:rPr>
          <w:rFonts w:ascii="Tahoma" w:eastAsia="PMingLiU" w:hAnsi="Tahoma" w:cs="Tahoma"/>
          <w:sz w:val="18"/>
          <w:szCs w:val="18"/>
        </w:rPr>
        <w:t xml:space="preserve"> TechNet Plus </w:t>
      </w:r>
      <w:r w:rsidR="000B6B5A" w:rsidRPr="005D2779">
        <w:rPr>
          <w:rFonts w:ascii="Tahoma" w:eastAsia="PMingLiU" w:hAnsi="Tahoma" w:cs="Tahoma"/>
          <w:sz w:val="18"/>
          <w:szCs w:val="18"/>
        </w:rPr>
        <w:br/>
      </w:r>
      <w:r w:rsidRPr="005D2779">
        <w:rPr>
          <w:rFonts w:ascii="Tahoma" w:eastAsia="PMingLiU" w:hAnsi="Tahoma" w:cs="Tahoma"/>
          <w:sz w:val="18"/>
          <w:szCs w:val="18"/>
        </w:rPr>
        <w:t>單一使用者或</w:t>
      </w:r>
      <w:r w:rsidRPr="005D2779">
        <w:rPr>
          <w:rFonts w:ascii="Tahoma" w:eastAsia="PMingLiU" w:hAnsi="Tahoma" w:cs="Tahoma"/>
          <w:sz w:val="18"/>
          <w:szCs w:val="18"/>
        </w:rPr>
        <w:t xml:space="preserve"> TechNet Plus Direct </w:t>
      </w:r>
      <w:r w:rsidRPr="005D2779">
        <w:rPr>
          <w:rFonts w:ascii="Tahoma" w:eastAsia="PMingLiU" w:hAnsi="Tahoma" w:cs="Tahoma"/>
          <w:sz w:val="18"/>
          <w:szCs w:val="18"/>
        </w:rPr>
        <w:t>的軟體保證。</w:t>
      </w:r>
    </w:p>
    <w:p w:rsidR="006B1BAF" w:rsidRPr="00BB059B" w:rsidRDefault="006B1BAF" w:rsidP="001704C2">
      <w:pPr>
        <w:rPr>
          <w:rFonts w:eastAsia="PMingLiU" w:cs="Tahoma"/>
        </w:rPr>
      </w:pPr>
    </w:p>
    <w:p w:rsidR="001704C2" w:rsidRPr="00BB059B" w:rsidRDefault="001704C2" w:rsidP="001704C2">
      <w:pPr>
        <w:rPr>
          <w:rFonts w:eastAsia="PMingLiU" w:cs="Tahoma"/>
        </w:rPr>
      </w:pPr>
    </w:p>
    <w:p w:rsidR="00FF4CAB" w:rsidRPr="00BB059B" w:rsidRDefault="00AD4C5F" w:rsidP="00FF4CAB">
      <w:pPr>
        <w:pStyle w:val="Heading3"/>
        <w:rPr>
          <w:rFonts w:ascii="Tahoma" w:eastAsia="PMingLiU" w:hAnsi="Tahoma" w:cs="Tahoma"/>
        </w:rPr>
      </w:pPr>
      <w:bookmarkStart w:id="1509" w:name="_92_Visual_Studio"/>
      <w:bookmarkStart w:id="1510" w:name="_93_VDI_Standard"/>
      <w:bookmarkStart w:id="1511" w:name="_Toc336338361"/>
      <w:bookmarkStart w:id="1512" w:name="_Toc345401906"/>
      <w:bookmarkStart w:id="1513" w:name="Srv_105VDIStandardandPremiumSuites"/>
      <w:bookmarkStart w:id="1514" w:name="Srv_94VSLoadTestVirtualUserPack10"/>
      <w:bookmarkEnd w:id="1509"/>
      <w:bookmarkEnd w:id="1510"/>
      <w:r w:rsidRPr="00BB059B">
        <w:rPr>
          <w:rFonts w:ascii="Tahoma" w:eastAsia="PMingLiU" w:hAnsi="Tahoma" w:cs="Tahoma"/>
          <w:caps/>
          <w:color w:val="FF7415"/>
          <w:sz w:val="22"/>
          <w:szCs w:val="22"/>
          <w:vertAlign w:val="superscript"/>
        </w:rPr>
        <w:t>9</w:t>
      </w:r>
      <w:r w:rsidR="002D7DB5">
        <w:rPr>
          <w:rFonts w:ascii="Tahoma" w:eastAsia="PMingLiU" w:hAnsi="Tahoma" w:cs="Tahoma"/>
          <w:caps/>
          <w:color w:val="FF7415"/>
          <w:sz w:val="22"/>
          <w:szCs w:val="22"/>
          <w:vertAlign w:val="superscript"/>
        </w:rPr>
        <w:t>4</w:t>
      </w:r>
      <w:r w:rsidR="00D62780" w:rsidRPr="00BB059B">
        <w:rPr>
          <w:rFonts w:ascii="Tahoma" w:eastAsia="PMingLiU" w:hAnsi="Tahoma" w:cs="Tahoma"/>
          <w:color w:val="F66400"/>
          <w:sz w:val="22"/>
        </w:rPr>
        <w:t xml:space="preserve"> </w:t>
      </w:r>
      <w:r w:rsidRPr="00BB059B">
        <w:rPr>
          <w:rFonts w:ascii="Tahoma" w:eastAsia="PMingLiU" w:hAnsi="Tahoma" w:cs="Tahoma"/>
          <w:color w:val="FF7415"/>
          <w:sz w:val="22"/>
          <w:szCs w:val="22"/>
        </w:rPr>
        <w:t xml:space="preserve">VDI Standard </w:t>
      </w:r>
      <w:r w:rsidRPr="00BB059B">
        <w:rPr>
          <w:rFonts w:ascii="Tahoma" w:eastAsia="PMingLiU" w:hAnsi="Tahoma" w:cs="Tahoma"/>
          <w:color w:val="FF7415"/>
          <w:sz w:val="22"/>
          <w:szCs w:val="22"/>
        </w:rPr>
        <w:t>及</w:t>
      </w:r>
      <w:r w:rsidRPr="00BB059B">
        <w:rPr>
          <w:rFonts w:ascii="Tahoma" w:eastAsia="PMingLiU" w:hAnsi="Tahoma" w:cs="Tahoma"/>
          <w:color w:val="FF7415"/>
          <w:sz w:val="22"/>
          <w:szCs w:val="22"/>
        </w:rPr>
        <w:t xml:space="preserve"> Premium Suites</w:t>
      </w:r>
      <w:bookmarkEnd w:id="1511"/>
      <w:bookmarkEnd w:id="1512"/>
    </w:p>
    <w:bookmarkEnd w:id="1513"/>
    <w:p w:rsidR="00FF4CAB" w:rsidRPr="00BB059B" w:rsidRDefault="00FF4CAB" w:rsidP="00B76943">
      <w:pPr>
        <w:rPr>
          <w:rFonts w:eastAsia="PMingLiU" w:cs="Tahoma"/>
        </w:rPr>
      </w:pPr>
    </w:p>
    <w:p w:rsidR="00FF4CAB" w:rsidRPr="005D2779" w:rsidRDefault="00FF4CAB" w:rsidP="00B76943">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這些產品處於生命週期終止日</w:t>
      </w:r>
      <w:r w:rsidRPr="005D2779">
        <w:rPr>
          <w:rFonts w:ascii="Tahoma" w:eastAsia="PMingLiU" w:hAnsi="Tahoma" w:cs="Tahoma"/>
          <w:color w:val="000000"/>
          <w:sz w:val="18"/>
          <w:szCs w:val="18"/>
        </w:rPr>
        <w:t xml:space="preserve"> (EOL) </w:t>
      </w:r>
      <w:r w:rsidRPr="005D2779">
        <w:rPr>
          <w:rFonts w:ascii="Tahoma" w:eastAsia="PMingLiU" w:hAnsi="Tahoma" w:cs="Tahoma"/>
          <w:color w:val="000000"/>
          <w:sz w:val="18"/>
          <w:szCs w:val="18"/>
        </w:rPr>
        <w:t>狀態且無法再提供。如需使用權之詳細資訊，</w:t>
      </w:r>
      <w:r w:rsidRPr="005D2779">
        <w:rPr>
          <w:rFonts w:ascii="Tahoma" w:eastAsia="PMingLiU" w:hAnsi="Tahoma" w:cs="Tahoma"/>
          <w:color w:val="000000"/>
          <w:sz w:val="18"/>
          <w:szCs w:val="18"/>
        </w:rPr>
        <w:t xml:space="preserve">Enterprise </w:t>
      </w:r>
      <w:r w:rsidRPr="005D2779">
        <w:rPr>
          <w:rFonts w:ascii="Tahoma" w:eastAsia="PMingLiU" w:hAnsi="Tahoma" w:cs="Tahoma"/>
          <w:color w:val="000000"/>
          <w:sz w:val="18"/>
          <w:szCs w:val="18"/>
        </w:rPr>
        <w:t>合約客戶可以參閱較舊版的產品使用權。</w:t>
      </w:r>
    </w:p>
    <w:p w:rsidR="00BA1490" w:rsidRPr="00BB059B" w:rsidRDefault="00BA1490" w:rsidP="00B76943">
      <w:pPr>
        <w:pStyle w:val="EndnoteText"/>
        <w:ind w:left="0"/>
        <w:rPr>
          <w:rFonts w:ascii="Tahoma" w:eastAsia="PMingLiU" w:hAnsi="Tahoma" w:cs="Tahoma"/>
        </w:rPr>
      </w:pPr>
    </w:p>
    <w:p w:rsidR="00BA1490" w:rsidRPr="00BB059B" w:rsidRDefault="00BA1490" w:rsidP="00B76943">
      <w:pPr>
        <w:pStyle w:val="EndnoteText"/>
        <w:ind w:left="0"/>
        <w:rPr>
          <w:rFonts w:ascii="Tahoma" w:eastAsia="PMingLiU" w:hAnsi="Tahoma" w:cs="Tahoma"/>
        </w:rPr>
      </w:pPr>
    </w:p>
    <w:p w:rsidR="00E8145C" w:rsidRPr="00BB059B" w:rsidRDefault="00AD4C5F" w:rsidP="00E8145C">
      <w:pPr>
        <w:pStyle w:val="Heading2"/>
        <w:ind w:left="0"/>
        <w:rPr>
          <w:rFonts w:ascii="Tahoma" w:eastAsia="PMingLiU" w:hAnsi="Tahoma" w:cs="Tahoma"/>
        </w:rPr>
      </w:pPr>
      <w:bookmarkStart w:id="1515" w:name="_105_Windows_Azure"/>
      <w:bookmarkStart w:id="1516" w:name="_Toc336338362"/>
      <w:bookmarkStart w:id="1517" w:name="_Toc345401907"/>
      <w:bookmarkEnd w:id="1515"/>
      <w:r w:rsidRPr="00BB059B">
        <w:rPr>
          <w:rFonts w:ascii="Tahoma" w:eastAsia="PMingLiU" w:hAnsi="Tahoma" w:cs="Tahoma"/>
          <w:caps/>
          <w:color w:val="EE6000"/>
          <w:sz w:val="22"/>
          <w:szCs w:val="18"/>
          <w:vertAlign w:val="superscript"/>
        </w:rPr>
        <w:t>9</w:t>
      </w:r>
      <w:r w:rsidR="002D7DB5">
        <w:rPr>
          <w:rFonts w:ascii="Tahoma" w:eastAsia="PMingLiU" w:hAnsi="Tahoma" w:cs="Tahoma"/>
          <w:caps/>
          <w:color w:val="EE6000"/>
          <w:sz w:val="22"/>
          <w:szCs w:val="18"/>
          <w:vertAlign w:val="superscript"/>
        </w:rPr>
        <w:t>5</w:t>
      </w:r>
      <w:r w:rsidR="00D62780" w:rsidRPr="00BB059B">
        <w:rPr>
          <w:rFonts w:ascii="Tahoma" w:eastAsia="PMingLiU" w:hAnsi="Tahoma" w:cs="Tahoma"/>
          <w:color w:val="F66400"/>
          <w:sz w:val="22"/>
        </w:rPr>
        <w:t xml:space="preserve"> </w:t>
      </w:r>
      <w:r w:rsidRPr="00BB059B">
        <w:rPr>
          <w:rFonts w:ascii="Tahoma" w:eastAsia="PMingLiU" w:hAnsi="Tahoma" w:cs="Tahoma"/>
          <w:color w:val="F8701C"/>
          <w:sz w:val="22"/>
          <w:szCs w:val="22"/>
        </w:rPr>
        <w:t xml:space="preserve">Windows Azure </w:t>
      </w:r>
      <w:r w:rsidRPr="00BB059B">
        <w:rPr>
          <w:rFonts w:ascii="Tahoma" w:eastAsia="PMingLiU" w:hAnsi="Tahoma" w:cs="Tahoma"/>
          <w:color w:val="F8701C"/>
          <w:sz w:val="22"/>
          <w:szCs w:val="22"/>
        </w:rPr>
        <w:t>服務</w:t>
      </w:r>
      <w:bookmarkEnd w:id="1516"/>
      <w:bookmarkEnd w:id="1517"/>
    </w:p>
    <w:p w:rsidR="00E8145C" w:rsidRPr="00BB059B" w:rsidRDefault="00E8145C" w:rsidP="00B76943">
      <w:pPr>
        <w:widowControl w:val="0"/>
        <w:jc w:val="both"/>
        <w:rPr>
          <w:rFonts w:eastAsia="PMingLiU" w:cs="Tahoma"/>
        </w:rPr>
      </w:pPr>
    </w:p>
    <w:p w:rsidR="00B76943" w:rsidRPr="00BB059B" w:rsidRDefault="00E8145C" w:rsidP="00B76943">
      <w:pPr>
        <w:widowControl w:val="0"/>
        <w:spacing w:after="60"/>
        <w:ind w:left="720"/>
        <w:jc w:val="both"/>
        <w:rPr>
          <w:rFonts w:eastAsia="PMingLiU" w:cs="Tahoma"/>
        </w:rPr>
      </w:pPr>
      <w:r w:rsidRPr="00BB059B">
        <w:rPr>
          <w:rFonts w:eastAsia="PMingLiU" w:cs="Tahoma"/>
          <w:b/>
          <w:color w:val="000000"/>
        </w:rPr>
        <w:t xml:space="preserve">Windows Azure </w:t>
      </w:r>
      <w:r w:rsidRPr="00BB059B">
        <w:rPr>
          <w:rFonts w:eastAsia="PMingLiU" w:cs="Tahoma"/>
          <w:b/>
          <w:color w:val="000000"/>
        </w:rPr>
        <w:t>計算資源承諾</w:t>
      </w:r>
    </w:p>
    <w:p w:rsidR="00E8145C" w:rsidRPr="00BB059B" w:rsidRDefault="00E8145C" w:rsidP="00B76943">
      <w:pPr>
        <w:widowControl w:val="0"/>
        <w:ind w:left="720"/>
        <w:jc w:val="both"/>
        <w:rPr>
          <w:rFonts w:eastAsia="PMingLiU" w:cs="Tahoma"/>
          <w:lang w:eastAsia="zh-TW"/>
        </w:rPr>
      </w:pPr>
      <w:r w:rsidRPr="00BB059B">
        <w:rPr>
          <w:rFonts w:eastAsia="PMingLiU" w:cs="Tahoma"/>
          <w:lang w:eastAsia="zh-TW"/>
        </w:rPr>
        <w:t>針對</w:t>
      </w:r>
      <w:r w:rsidRPr="00BB059B">
        <w:rPr>
          <w:rFonts w:eastAsia="PMingLiU" w:cs="Tahoma"/>
          <w:lang w:eastAsia="zh-TW"/>
        </w:rPr>
        <w:t xml:space="preserve"> Windows Azure </w:t>
      </w:r>
      <w:r w:rsidRPr="00BB059B">
        <w:rPr>
          <w:rFonts w:eastAsia="PMingLiU" w:cs="Tahoma"/>
          <w:lang w:eastAsia="zh-TW"/>
        </w:rPr>
        <w:t>計算，</w:t>
      </w:r>
      <w:r w:rsidRPr="00BB059B">
        <w:rPr>
          <w:rFonts w:eastAsia="PMingLiU" w:cs="Tahoma"/>
          <w:lang w:eastAsia="zh-TW"/>
        </w:rPr>
        <w:t xml:space="preserve">Microsoft </w:t>
      </w:r>
      <w:r w:rsidRPr="00BB059B">
        <w:rPr>
          <w:rFonts w:eastAsia="PMingLiU" w:cs="Tahoma"/>
          <w:lang w:eastAsia="zh-TW"/>
        </w:rPr>
        <w:t>同意為客戶提供計算資源承諾。計算資源承諾將大於</w:t>
      </w:r>
      <w:r w:rsidRPr="00BB059B">
        <w:rPr>
          <w:rFonts w:eastAsia="PMingLiU" w:cs="Tahoma"/>
          <w:lang w:eastAsia="zh-TW"/>
        </w:rPr>
        <w:t xml:space="preserve"> (1) </w:t>
      </w:r>
      <w:r w:rsidRPr="00BB059B">
        <w:rPr>
          <w:rFonts w:eastAsia="PMingLiU" w:cs="Tahoma"/>
          <w:lang w:eastAsia="zh-TW"/>
        </w:rPr>
        <w:t>每個月</w:t>
      </w:r>
      <w:r w:rsidRPr="00BB059B">
        <w:rPr>
          <w:rFonts w:eastAsia="PMingLiU" w:cs="Tahoma"/>
          <w:color w:val="000000"/>
          <w:lang w:eastAsia="zh-TW"/>
        </w:rPr>
        <w:t xml:space="preserve">50 </w:t>
      </w:r>
      <w:r w:rsidR="000B6B5A">
        <w:rPr>
          <w:rFonts w:eastAsia="PMingLiU" w:cs="Tahoma"/>
          <w:color w:val="000000"/>
          <w:lang w:eastAsia="zh-TW"/>
        </w:rPr>
        <w:br/>
      </w:r>
      <w:r w:rsidRPr="00BB059B">
        <w:rPr>
          <w:rFonts w:eastAsia="PMingLiU" w:cs="Tahoma"/>
          <w:color w:val="000000"/>
          <w:lang w:eastAsia="zh-TW"/>
        </w:rPr>
        <w:t>個同時存在的小型計算執行個體，或</w:t>
      </w:r>
      <w:r w:rsidRPr="00BB059B">
        <w:rPr>
          <w:rFonts w:eastAsia="PMingLiU" w:cs="Tahoma"/>
          <w:color w:val="000000"/>
          <w:lang w:eastAsia="zh-TW"/>
        </w:rPr>
        <w:t xml:space="preserve"> (2)</w:t>
      </w:r>
      <w:r w:rsidRPr="00BB059B">
        <w:rPr>
          <w:rFonts w:eastAsia="PMingLiU" w:cs="Tahoma"/>
          <w:lang w:eastAsia="zh-TW"/>
        </w:rPr>
        <w:t>客戶的預估計算使用之</w:t>
      </w:r>
      <w:r w:rsidRPr="00BB059B">
        <w:rPr>
          <w:rFonts w:eastAsia="PMingLiU" w:cs="Tahoma"/>
          <w:lang w:eastAsia="zh-TW"/>
        </w:rPr>
        <w:t xml:space="preserve"> 125% (</w:t>
      </w:r>
      <w:r w:rsidRPr="00BB059B">
        <w:rPr>
          <w:rFonts w:eastAsia="PMingLiU" w:cs="Tahoma"/>
          <w:lang w:eastAsia="zh-TW"/>
        </w:rPr>
        <w:t>計算如下</w:t>
      </w:r>
      <w:r w:rsidRPr="00BB059B">
        <w:rPr>
          <w:rFonts w:eastAsia="PMingLiU" w:cs="Tahoma"/>
          <w:lang w:eastAsia="zh-TW"/>
        </w:rPr>
        <w:t>)</w:t>
      </w:r>
      <w:r w:rsidRPr="00BB059B">
        <w:rPr>
          <w:rFonts w:eastAsia="PMingLiU" w:cs="Tahoma"/>
          <w:lang w:eastAsia="zh-TW"/>
        </w:rPr>
        <w:t>。</w:t>
      </w:r>
    </w:p>
    <w:p w:rsidR="00B76943" w:rsidRPr="00BB059B" w:rsidRDefault="00B76943" w:rsidP="00B76943">
      <w:pPr>
        <w:widowControl w:val="0"/>
        <w:ind w:left="720"/>
        <w:jc w:val="both"/>
        <w:rPr>
          <w:rFonts w:eastAsia="PMingLiU" w:cs="Tahoma"/>
          <w:lang w:eastAsia="zh-TW"/>
        </w:rPr>
      </w:pPr>
    </w:p>
    <w:p w:rsidR="00E8145C" w:rsidRPr="00BB059B" w:rsidRDefault="00E8145C" w:rsidP="00B76943">
      <w:pPr>
        <w:widowControl w:val="0"/>
        <w:ind w:left="720"/>
        <w:jc w:val="both"/>
        <w:rPr>
          <w:rFonts w:eastAsia="PMingLiU" w:cs="Tahoma"/>
          <w:lang w:eastAsia="zh-TW"/>
        </w:rPr>
      </w:pPr>
      <w:r w:rsidRPr="00BB059B">
        <w:rPr>
          <w:rFonts w:eastAsia="PMingLiU" w:cs="Tahoma"/>
          <w:lang w:eastAsia="zh-TW"/>
        </w:rPr>
        <w:t>「預估計算使用」係以客戶的金額承諾除以該金額承諾所涵蓋的月份數</w:t>
      </w:r>
      <w:r w:rsidRPr="00BB059B">
        <w:rPr>
          <w:rFonts w:eastAsia="PMingLiU" w:cs="Tahoma"/>
          <w:lang w:eastAsia="zh-TW"/>
        </w:rPr>
        <w:t xml:space="preserve"> (12 </w:t>
      </w:r>
      <w:r w:rsidRPr="00BB059B">
        <w:rPr>
          <w:rFonts w:eastAsia="PMingLiU" w:cs="Tahoma"/>
          <w:lang w:eastAsia="zh-TW"/>
        </w:rPr>
        <w:t>個月或客戶之註冊剩餘月份數，需視客戶是否選擇一年訂閱選項或</w:t>
      </w:r>
      <w:r w:rsidRPr="00BB059B">
        <w:rPr>
          <w:rFonts w:eastAsia="PMingLiU" w:cs="Tahoma"/>
          <w:szCs w:val="18"/>
          <w:lang w:eastAsia="zh-TW"/>
        </w:rPr>
        <w:t>共同期限</w:t>
      </w:r>
      <w:r w:rsidRPr="00BB059B">
        <w:rPr>
          <w:rFonts w:eastAsia="PMingLiU" w:cs="Tahoma"/>
          <w:lang w:eastAsia="zh-TW"/>
        </w:rPr>
        <w:t>訂閱選項</w:t>
      </w:r>
      <w:r w:rsidRPr="00BB059B">
        <w:rPr>
          <w:rFonts w:eastAsia="PMingLiU" w:cs="Tahoma"/>
          <w:lang w:eastAsia="zh-TW"/>
        </w:rPr>
        <w:t xml:space="preserve">) </w:t>
      </w:r>
      <w:r w:rsidRPr="00BB059B">
        <w:rPr>
          <w:rFonts w:eastAsia="PMingLiU" w:cs="Tahoma"/>
          <w:lang w:eastAsia="zh-TW"/>
        </w:rPr>
        <w:t>來計算，並將該數據除以</w:t>
      </w:r>
      <w:r w:rsidRPr="00BB059B">
        <w:rPr>
          <w:rFonts w:eastAsia="PMingLiU" w:cs="Tahoma"/>
          <w:lang w:eastAsia="zh-TW"/>
        </w:rPr>
        <w:t xml:space="preserve"> Windows Azure </w:t>
      </w:r>
      <w:r w:rsidRPr="00BB059B">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BB059B" w:rsidRDefault="00B76943" w:rsidP="00B76943">
      <w:pPr>
        <w:widowControl w:val="0"/>
        <w:ind w:left="720"/>
        <w:jc w:val="both"/>
        <w:rPr>
          <w:rFonts w:eastAsia="PMingLiU" w:cs="Tahoma"/>
          <w:lang w:eastAsia="zh-TW"/>
        </w:rPr>
      </w:pPr>
    </w:p>
    <w:p w:rsidR="00E8145C" w:rsidRPr="00BB059B" w:rsidRDefault="00E8145C" w:rsidP="00B76943">
      <w:pPr>
        <w:widowControl w:val="0"/>
        <w:ind w:left="720"/>
        <w:jc w:val="both"/>
        <w:rPr>
          <w:rFonts w:eastAsia="PMingLiU" w:cs="Tahoma"/>
          <w:lang w:eastAsia="zh-TW"/>
        </w:rPr>
      </w:pPr>
      <w:r w:rsidRPr="00BB059B">
        <w:rPr>
          <w:rFonts w:eastAsia="PMingLiU" w:cs="Tahoma"/>
          <w:lang w:eastAsia="zh-TW"/>
        </w:rPr>
        <w:t>如果</w:t>
      </w:r>
      <w:r w:rsidRPr="00BB059B">
        <w:rPr>
          <w:rFonts w:eastAsia="PMingLiU" w:cs="Tahoma"/>
          <w:lang w:eastAsia="zh-TW"/>
        </w:rPr>
        <w:t xml:space="preserve"> Microsoft </w:t>
      </w:r>
      <w:r w:rsidRPr="00BB059B">
        <w:rPr>
          <w:rFonts w:eastAsia="PMingLiU" w:cs="Tahoma"/>
          <w:lang w:eastAsia="zh-TW"/>
        </w:rPr>
        <w:t>無法符合計算資源承諾，機構將得到相當於依承諾費率計算的</w:t>
      </w:r>
      <w:r w:rsidRPr="00BB059B">
        <w:rPr>
          <w:rFonts w:eastAsia="PMingLiU" w:cs="Tahoma"/>
          <w:lang w:eastAsia="zh-TW"/>
        </w:rPr>
        <w:t xml:space="preserve"> 25% </w:t>
      </w:r>
      <w:r w:rsidRPr="00BB059B">
        <w:rPr>
          <w:rFonts w:eastAsia="PMingLiU" w:cs="Tahoma"/>
          <w:lang w:eastAsia="zh-TW"/>
        </w:rPr>
        <w:t>之受影響的</w:t>
      </w:r>
      <w:r w:rsidRPr="00BB059B">
        <w:rPr>
          <w:rFonts w:eastAsia="PMingLiU" w:cs="Tahoma"/>
          <w:lang w:eastAsia="zh-TW"/>
        </w:rPr>
        <w:t xml:space="preserve"> Windows Azure </w:t>
      </w:r>
      <w:r w:rsidRPr="00BB059B">
        <w:rPr>
          <w:rFonts w:eastAsia="PMingLiU" w:cs="Tahoma"/>
          <w:lang w:eastAsia="zh-TW"/>
        </w:rPr>
        <w:t>計算服務的金額之折讓。此折讓將不會超過機構之剩餘金額承諾的總金額。如果此等無法使用也可讓機構依服務等級合約</w:t>
      </w:r>
      <w:r w:rsidRPr="00BB059B">
        <w:rPr>
          <w:rFonts w:eastAsia="PMingLiU" w:cs="Tahoma"/>
          <w:lang w:eastAsia="zh-TW"/>
        </w:rPr>
        <w:t xml:space="preserve"> (</w:t>
      </w:r>
      <w:r w:rsidRPr="00BB059B">
        <w:rPr>
          <w:rFonts w:eastAsia="PMingLiU" w:cs="Tahoma"/>
          <w:lang w:eastAsia="zh-TW"/>
        </w:rPr>
        <w:t>請參閱以上第</w:t>
      </w:r>
      <w:r w:rsidRPr="00BB059B">
        <w:rPr>
          <w:rFonts w:eastAsia="PMingLiU" w:cs="Tahoma"/>
          <w:lang w:eastAsia="zh-TW"/>
        </w:rPr>
        <w:t xml:space="preserve"> 2.c </w:t>
      </w:r>
      <w:r w:rsidRPr="00BB059B">
        <w:rPr>
          <w:rFonts w:eastAsia="PMingLiU" w:cs="Tahoma"/>
          <w:lang w:eastAsia="zh-TW"/>
        </w:rPr>
        <w:t>節</w:t>
      </w:r>
      <w:r w:rsidRPr="00BB059B">
        <w:rPr>
          <w:rFonts w:eastAsia="PMingLiU" w:cs="Tahoma"/>
          <w:lang w:eastAsia="zh-TW"/>
        </w:rPr>
        <w:t xml:space="preserve">) </w:t>
      </w:r>
      <w:r w:rsidRPr="00BB059B">
        <w:rPr>
          <w:rFonts w:eastAsia="PMingLiU" w:cs="Tahoma"/>
          <w:lang w:eastAsia="zh-TW"/>
        </w:rPr>
        <w:t>而符合服務折讓的資格，機構將僅收到最高金額的救濟。</w:t>
      </w:r>
    </w:p>
    <w:p w:rsidR="00E8145C" w:rsidRPr="00BB059B" w:rsidRDefault="00E8145C" w:rsidP="00B76943">
      <w:pPr>
        <w:widowControl w:val="0"/>
        <w:ind w:left="720"/>
        <w:jc w:val="both"/>
        <w:rPr>
          <w:rFonts w:eastAsia="PMingLiU" w:cs="Tahoma"/>
        </w:rPr>
      </w:pPr>
      <w:r w:rsidRPr="00BB059B">
        <w:rPr>
          <w:rFonts w:eastAsia="PMingLiU" w:cs="Tahoma"/>
        </w:rPr>
        <w:t>大於計算資源承諾的</w:t>
      </w:r>
      <w:r w:rsidRPr="00BB059B">
        <w:rPr>
          <w:rFonts w:eastAsia="PMingLiU" w:cs="Tahoma"/>
        </w:rPr>
        <w:t xml:space="preserve"> Windows Azure </w:t>
      </w:r>
      <w:r w:rsidRPr="00BB059B">
        <w:rPr>
          <w:rFonts w:eastAsia="PMingLiU" w:cs="Tahoma"/>
        </w:rPr>
        <w:t>計算之所有使用將「依可用」基礎進行使用。非</w:t>
      </w:r>
      <w:r w:rsidRPr="00BB059B">
        <w:rPr>
          <w:rFonts w:eastAsia="PMingLiU" w:cs="Tahoma"/>
        </w:rPr>
        <w:t xml:space="preserve"> Windows Azure </w:t>
      </w:r>
      <w:r w:rsidRPr="00BB059B">
        <w:rPr>
          <w:rFonts w:eastAsia="PMingLiU" w:cs="Tahoma"/>
        </w:rPr>
        <w:t>計算之任何</w:t>
      </w:r>
      <w:r w:rsidRPr="00BB059B">
        <w:rPr>
          <w:rFonts w:eastAsia="PMingLiU" w:cs="Tahoma"/>
        </w:rPr>
        <w:t xml:space="preserve"> Windows Azure </w:t>
      </w:r>
      <w:r w:rsidRPr="00BB059B">
        <w:rPr>
          <w:rFonts w:eastAsia="PMingLiU" w:cs="Tahoma"/>
        </w:rPr>
        <w:t>服務的所有使用將「依可用」基礎進行使用。</w:t>
      </w:r>
    </w:p>
    <w:p w:rsidR="00152361" w:rsidRPr="00BB059B" w:rsidRDefault="00152361" w:rsidP="00B76943">
      <w:pPr>
        <w:pStyle w:val="EndnoteText"/>
        <w:ind w:left="720"/>
        <w:rPr>
          <w:rFonts w:ascii="Tahoma" w:eastAsia="PMingLiU" w:hAnsi="Tahoma" w:cs="Tahoma"/>
        </w:rPr>
      </w:pPr>
    </w:p>
    <w:p w:rsidR="00FF4CAB" w:rsidRPr="00BB059B" w:rsidRDefault="00FF4CAB" w:rsidP="00376D4B">
      <w:pPr>
        <w:pStyle w:val="EndnoteText"/>
        <w:ind w:left="720"/>
        <w:rPr>
          <w:rFonts w:ascii="Tahoma" w:eastAsia="PMingLiU" w:hAnsi="Tahoma" w:cs="Tahoma"/>
        </w:rPr>
      </w:pPr>
    </w:p>
    <w:p w:rsidR="00ED12C0" w:rsidRPr="00BB059B" w:rsidRDefault="00AD4C5F" w:rsidP="00ED12C0">
      <w:pPr>
        <w:pStyle w:val="Heading2"/>
        <w:ind w:left="0"/>
        <w:rPr>
          <w:rFonts w:ascii="Tahoma" w:eastAsia="PMingLiU" w:hAnsi="Tahoma" w:cs="Tahoma"/>
        </w:rPr>
      </w:pPr>
      <w:bookmarkStart w:id="1518" w:name="Srv_107WindowsEmbeddedDeviceMgr2011"/>
      <w:bookmarkStart w:id="1519" w:name="_Toc336338363"/>
      <w:bookmarkStart w:id="1520" w:name="_Toc345401908"/>
      <w:bookmarkStart w:id="1521" w:name="Srv_93SBS2008PremiumEdition"/>
      <w:bookmarkEnd w:id="1514"/>
      <w:r w:rsidRPr="00BB059B">
        <w:rPr>
          <w:rFonts w:ascii="Tahoma" w:eastAsia="PMingLiU" w:hAnsi="Tahoma" w:cs="Tahoma"/>
          <w:caps/>
          <w:color w:val="FF6600"/>
          <w:sz w:val="22"/>
          <w:vertAlign w:val="superscript"/>
        </w:rPr>
        <w:t>9</w:t>
      </w:r>
      <w:r w:rsidR="002D7DB5">
        <w:rPr>
          <w:rFonts w:ascii="Tahoma" w:eastAsia="PMingLiU" w:hAnsi="Tahoma" w:cs="Tahoma"/>
          <w:caps/>
          <w:color w:val="FF6600"/>
          <w:sz w:val="22"/>
          <w:vertAlign w:val="superscript"/>
        </w:rPr>
        <w:t>6</w:t>
      </w:r>
      <w:r w:rsidR="00D62780" w:rsidRPr="00BB059B">
        <w:rPr>
          <w:rFonts w:ascii="Tahoma" w:eastAsia="PMingLiU" w:hAnsi="Tahoma" w:cs="Tahoma"/>
          <w:color w:val="F66400"/>
          <w:sz w:val="22"/>
        </w:rPr>
        <w:t xml:space="preserve"> </w:t>
      </w:r>
      <w:r w:rsidRPr="00BB059B">
        <w:rPr>
          <w:rFonts w:ascii="Tahoma" w:eastAsia="PMingLiU" w:hAnsi="Tahoma" w:cs="Tahoma"/>
          <w:color w:val="FF6600"/>
          <w:sz w:val="22"/>
        </w:rPr>
        <w:t xml:space="preserve">Windows Embedded Device Manager 2011 – </w:t>
      </w:r>
      <w:r w:rsidRPr="00BB059B">
        <w:rPr>
          <w:rFonts w:ascii="Tahoma" w:eastAsia="PMingLiU" w:hAnsi="Tahoma" w:cs="Tahoma"/>
          <w:color w:val="FF6600"/>
          <w:sz w:val="22"/>
        </w:rPr>
        <w:t>管理伺服器使用權</w:t>
      </w:r>
      <w:bookmarkEnd w:id="1518"/>
      <w:bookmarkEnd w:id="1519"/>
      <w:bookmarkEnd w:id="1520"/>
    </w:p>
    <w:p w:rsidR="00ED12C0" w:rsidRPr="00BB059B" w:rsidRDefault="00ED12C0" w:rsidP="00B76943">
      <w:pPr>
        <w:rPr>
          <w:rFonts w:eastAsia="PMingLiU" w:cs="Tahoma"/>
        </w:rPr>
      </w:pPr>
    </w:p>
    <w:p w:rsidR="00ED12C0" w:rsidRPr="005D2779" w:rsidRDefault="00ED12C0" w:rsidP="00B76943">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此產品處於生命週期終止日</w:t>
      </w:r>
      <w:r w:rsidRPr="005D2779">
        <w:rPr>
          <w:rFonts w:ascii="Tahoma" w:eastAsia="PMingLiU" w:hAnsi="Tahoma" w:cs="Tahoma"/>
          <w:color w:val="000000"/>
          <w:sz w:val="18"/>
          <w:szCs w:val="18"/>
        </w:rPr>
        <w:t xml:space="preserve"> (EOL) </w:t>
      </w:r>
      <w:r w:rsidRPr="005D2779">
        <w:rPr>
          <w:rFonts w:ascii="Tahoma" w:eastAsia="PMingLiU" w:hAnsi="Tahoma" w:cs="Tahoma"/>
          <w:color w:val="000000"/>
          <w:sz w:val="18"/>
          <w:szCs w:val="18"/>
        </w:rPr>
        <w:t>狀態且無法再提供。</w:t>
      </w:r>
    </w:p>
    <w:p w:rsidR="00ED12C0" w:rsidRPr="005D2779" w:rsidRDefault="00ED12C0" w:rsidP="00B76943">
      <w:pPr>
        <w:pStyle w:val="EndnoteText"/>
        <w:ind w:left="720"/>
        <w:rPr>
          <w:rFonts w:ascii="Tahoma" w:eastAsia="PMingLiU" w:hAnsi="Tahoma" w:cs="Tahoma"/>
          <w:sz w:val="18"/>
          <w:szCs w:val="18"/>
        </w:rPr>
      </w:pPr>
    </w:p>
    <w:p w:rsidR="00ED12C0" w:rsidRPr="00BB059B" w:rsidRDefault="00ED12C0" w:rsidP="00B76943">
      <w:pPr>
        <w:pStyle w:val="EndnoteText"/>
        <w:spacing w:after="60"/>
        <w:ind w:left="720"/>
        <w:rPr>
          <w:rFonts w:ascii="Tahoma" w:eastAsia="PMingLiU" w:hAnsi="Tahoma" w:cs="Tahoma"/>
        </w:rPr>
      </w:pPr>
      <w:r w:rsidRPr="005D2779">
        <w:rPr>
          <w:rFonts w:ascii="Tahoma" w:eastAsia="PMingLiU" w:hAnsi="Tahoma" w:cs="Tahoma"/>
          <w:b/>
          <w:color w:val="000000"/>
          <w:sz w:val="18"/>
          <w:szCs w:val="18"/>
        </w:rPr>
        <w:t>對具備有效軟體保證之</w:t>
      </w:r>
      <w:r w:rsidRPr="00BB059B">
        <w:rPr>
          <w:rFonts w:ascii="Tahoma" w:eastAsia="PMingLiU" w:hAnsi="Tahoma" w:cs="Tahoma"/>
          <w:b/>
          <w:color w:val="000000"/>
          <w:sz w:val="18"/>
        </w:rPr>
        <w:t xml:space="preserve"> Windows Embedded Device Manager 2011 </w:t>
      </w:r>
      <w:r w:rsidRPr="00BB059B">
        <w:rPr>
          <w:rFonts w:ascii="Tahoma" w:eastAsia="PMingLiU" w:hAnsi="Tahoma" w:cs="Tahoma"/>
          <w:b/>
          <w:color w:val="000000"/>
          <w:sz w:val="18"/>
        </w:rPr>
        <w:t>使用權擁有人進行單次使用權之授與</w:t>
      </w:r>
    </w:p>
    <w:p w:rsidR="00ED12C0" w:rsidRPr="005D2779" w:rsidRDefault="00ED12C0" w:rsidP="00B76943">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與</w:t>
      </w:r>
      <w:r w:rsidRPr="005D2779">
        <w:rPr>
          <w:rFonts w:ascii="Tahoma" w:eastAsia="PMingLiU" w:hAnsi="Tahoma" w:cs="Tahoma"/>
          <w:color w:val="000000"/>
          <w:sz w:val="18"/>
          <w:szCs w:val="18"/>
        </w:rPr>
        <w:t xml:space="preserve"> Windows Embedded Device Manager 2011 </w:t>
      </w:r>
      <w:r w:rsidRPr="005D2779">
        <w:rPr>
          <w:rFonts w:ascii="Tahoma" w:eastAsia="PMingLiU" w:hAnsi="Tahoma" w:cs="Tahoma"/>
          <w:color w:val="000000"/>
          <w:sz w:val="18"/>
          <w:szCs w:val="18"/>
        </w:rPr>
        <w:t>管理伺服器使用權的中止相關之單次例外是，若客戶在</w:t>
      </w:r>
      <w:r w:rsidRPr="005D2779">
        <w:rPr>
          <w:rFonts w:ascii="Tahoma" w:eastAsia="PMingLiU" w:hAnsi="Tahoma" w:cs="Tahoma"/>
          <w:color w:val="000000"/>
          <w:sz w:val="18"/>
          <w:szCs w:val="18"/>
        </w:rPr>
        <w:t xml:space="preserve"> 2012 </w:t>
      </w:r>
      <w:r w:rsidRPr="005D2779">
        <w:rPr>
          <w:rFonts w:ascii="Tahoma" w:eastAsia="PMingLiU" w:hAnsi="Tahoma" w:cs="Tahoma"/>
          <w:color w:val="000000"/>
          <w:sz w:val="18"/>
          <w:szCs w:val="18"/>
        </w:rPr>
        <w:t>年</w:t>
      </w:r>
      <w:r w:rsidRPr="005D2779">
        <w:rPr>
          <w:rFonts w:ascii="Tahoma" w:eastAsia="PMingLiU" w:hAnsi="Tahoma" w:cs="Tahoma"/>
          <w:color w:val="000000"/>
          <w:sz w:val="18"/>
          <w:szCs w:val="18"/>
        </w:rPr>
        <w:t xml:space="preserve"> 4 </w:t>
      </w:r>
      <w:r w:rsidRPr="005D2779">
        <w:rPr>
          <w:rFonts w:ascii="Tahoma" w:eastAsia="PMingLiU" w:hAnsi="Tahoma" w:cs="Tahoma"/>
          <w:color w:val="000000"/>
          <w:sz w:val="18"/>
          <w:szCs w:val="18"/>
        </w:rPr>
        <w:t>月</w:t>
      </w:r>
      <w:r w:rsidRPr="005D2779">
        <w:rPr>
          <w:rFonts w:ascii="Tahoma" w:eastAsia="PMingLiU" w:hAnsi="Tahoma" w:cs="Tahoma"/>
          <w:color w:val="000000"/>
          <w:sz w:val="18"/>
          <w:szCs w:val="18"/>
        </w:rPr>
        <w:t xml:space="preserve"> 1 </w:t>
      </w:r>
      <w:r w:rsidRPr="005D2779">
        <w:rPr>
          <w:rFonts w:ascii="Tahoma" w:eastAsia="PMingLiU" w:hAnsi="Tahoma" w:cs="Tahoma"/>
          <w:color w:val="000000"/>
          <w:sz w:val="18"/>
          <w:szCs w:val="18"/>
        </w:rPr>
        <w:t>日所具備軟體保證範圍包括管理伺服器使用權，則將提供給客戶用戶端管理使用權如下：</w:t>
      </w:r>
    </w:p>
    <w:p w:rsidR="00ED12C0" w:rsidRPr="005D2779" w:rsidRDefault="00ED12C0" w:rsidP="00B76943">
      <w:pPr>
        <w:pStyle w:val="EndnoteText"/>
        <w:rPr>
          <w:rFonts w:ascii="Tahoma" w:eastAsia="PMingLiU" w:hAnsi="Tahoma" w:cs="Tahoma"/>
          <w:sz w:val="18"/>
          <w:szCs w:val="22"/>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B059B" w:rsidTr="00CA14C9">
        <w:tc>
          <w:tcPr>
            <w:tcW w:w="3960" w:type="dxa"/>
            <w:tcBorders>
              <w:top w:val="single" w:sz="4" w:space="0" w:color="000000"/>
              <w:bottom w:val="single" w:sz="6" w:space="0" w:color="000000"/>
            </w:tcBorders>
            <w:shd w:val="clear" w:color="auto" w:fill="FABF8F"/>
          </w:tcPr>
          <w:p w:rsidR="00ED12C0" w:rsidRPr="00BB059B" w:rsidRDefault="00ED12C0" w:rsidP="004342E4">
            <w:pPr>
              <w:jc w:val="center"/>
              <w:rPr>
                <w:rFonts w:eastAsia="PMingLiU" w:cs="Tahoma"/>
                <w:b/>
                <w:color w:val="000000"/>
                <w:szCs w:val="20"/>
              </w:rPr>
            </w:pPr>
            <w:r w:rsidRPr="00BB059B">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BB059B" w:rsidRDefault="00ED12C0" w:rsidP="004342E4">
            <w:pPr>
              <w:jc w:val="center"/>
              <w:rPr>
                <w:rFonts w:eastAsia="PMingLiU" w:cs="Tahoma"/>
                <w:b/>
                <w:color w:val="000000"/>
                <w:szCs w:val="20"/>
              </w:rPr>
            </w:pPr>
            <w:r w:rsidRPr="00BB059B">
              <w:rPr>
                <w:rFonts w:eastAsia="PMingLiU" w:cs="Tahoma"/>
                <w:color w:val="000000"/>
              </w:rPr>
              <w:t xml:space="preserve">Windows Embedded Device Manager 2011 </w:t>
            </w:r>
            <w:r w:rsidRPr="00BB059B">
              <w:rPr>
                <w:rFonts w:eastAsia="PMingLiU" w:cs="Tahoma"/>
                <w:color w:val="000000"/>
              </w:rPr>
              <w:t>用戶端管理使用權</w:t>
            </w:r>
          </w:p>
        </w:tc>
      </w:tr>
      <w:tr w:rsidR="00ED12C0" w:rsidRPr="00BB059B" w:rsidTr="00CA14C9">
        <w:tc>
          <w:tcPr>
            <w:tcW w:w="3960" w:type="dxa"/>
            <w:tcBorders>
              <w:top w:val="single" w:sz="6" w:space="0" w:color="000000"/>
            </w:tcBorders>
            <w:shd w:val="clear" w:color="auto" w:fill="FFFFFF"/>
          </w:tcPr>
          <w:p w:rsidR="00ED12C0" w:rsidRPr="00BB059B" w:rsidRDefault="00ED12C0" w:rsidP="004342E4">
            <w:pPr>
              <w:rPr>
                <w:rFonts w:eastAsia="PMingLiU" w:cs="Tahoma"/>
                <w:color w:val="000000"/>
                <w:szCs w:val="20"/>
              </w:rPr>
            </w:pPr>
            <w:r w:rsidRPr="00BB059B">
              <w:rPr>
                <w:rFonts w:eastAsia="PMingLiU" w:cs="Tahoma"/>
                <w:color w:val="000000"/>
                <w:szCs w:val="20"/>
              </w:rPr>
              <w:t xml:space="preserve">Windows Embedded Device Manager 2011 Server </w:t>
            </w:r>
            <w:r w:rsidRPr="00BB059B">
              <w:rPr>
                <w:rFonts w:eastAsia="PMingLiU" w:cs="Tahoma"/>
                <w:color w:val="000000"/>
                <w:szCs w:val="20"/>
              </w:rPr>
              <w:t>使用權</w:t>
            </w:r>
          </w:p>
        </w:tc>
        <w:tc>
          <w:tcPr>
            <w:tcW w:w="4050" w:type="dxa"/>
            <w:tcBorders>
              <w:top w:val="single" w:sz="6" w:space="0" w:color="000000"/>
            </w:tcBorders>
            <w:shd w:val="clear" w:color="auto" w:fill="FFFFFF"/>
          </w:tcPr>
          <w:p w:rsidR="00ED12C0" w:rsidRPr="00BB059B" w:rsidRDefault="00ED12C0" w:rsidP="004342E4">
            <w:pPr>
              <w:rPr>
                <w:rFonts w:eastAsia="PMingLiU" w:cs="Tahoma"/>
                <w:color w:val="000000"/>
                <w:szCs w:val="20"/>
              </w:rPr>
            </w:pPr>
            <w:r w:rsidRPr="00BB059B">
              <w:rPr>
                <w:rFonts w:eastAsia="PMingLiU" w:cs="Tahoma"/>
                <w:color w:val="000000"/>
                <w:szCs w:val="20"/>
              </w:rPr>
              <w:t xml:space="preserve">13 </w:t>
            </w:r>
            <w:r w:rsidRPr="00BB059B">
              <w:rPr>
                <w:rFonts w:eastAsia="PMingLiU" w:cs="Tahoma"/>
                <w:color w:val="000000"/>
                <w:szCs w:val="20"/>
              </w:rPr>
              <w:t>個</w:t>
            </w:r>
            <w:r w:rsidRPr="00BB059B">
              <w:rPr>
                <w:rFonts w:eastAsia="PMingLiU" w:cs="Tahoma"/>
                <w:color w:val="000000"/>
                <w:szCs w:val="20"/>
              </w:rPr>
              <w:t xml:space="preserve"> Windows Embedded Device Manager 2011 </w:t>
            </w:r>
            <w:r w:rsidRPr="00BB059B">
              <w:rPr>
                <w:rFonts w:eastAsia="PMingLiU" w:cs="Tahoma"/>
                <w:color w:val="000000"/>
                <w:szCs w:val="20"/>
              </w:rPr>
              <w:t>用戶端管理使用權</w:t>
            </w:r>
          </w:p>
        </w:tc>
      </w:tr>
      <w:tr w:rsidR="00ED12C0" w:rsidRPr="00BB059B" w:rsidTr="00CA14C9">
        <w:tc>
          <w:tcPr>
            <w:tcW w:w="3960" w:type="dxa"/>
            <w:shd w:val="clear" w:color="auto" w:fill="FFFFFF"/>
          </w:tcPr>
          <w:p w:rsidR="00ED12C0" w:rsidRPr="00BB059B" w:rsidRDefault="00ED12C0" w:rsidP="004342E4">
            <w:pPr>
              <w:rPr>
                <w:rFonts w:eastAsia="PMingLiU" w:cs="Tahoma"/>
                <w:color w:val="000000"/>
                <w:szCs w:val="20"/>
              </w:rPr>
            </w:pPr>
            <w:r w:rsidRPr="00BB059B">
              <w:rPr>
                <w:rFonts w:eastAsia="PMingLiU" w:cs="Tahoma"/>
                <w:color w:val="000000"/>
                <w:szCs w:val="20"/>
              </w:rPr>
              <w:t xml:space="preserve">Windows Embedded Device Manager 2011 Server </w:t>
            </w:r>
            <w:r w:rsidRPr="00BB059B">
              <w:rPr>
                <w:rFonts w:eastAsia="PMingLiU" w:cs="Tahoma"/>
                <w:color w:val="000000"/>
                <w:szCs w:val="20"/>
              </w:rPr>
              <w:t>使用權</w:t>
            </w:r>
            <w:r w:rsidRPr="00BB059B">
              <w:rPr>
                <w:rFonts w:eastAsia="PMingLiU" w:cs="Tahoma"/>
                <w:color w:val="000000"/>
                <w:szCs w:val="20"/>
              </w:rPr>
              <w:t xml:space="preserve"> (</w:t>
            </w:r>
            <w:r w:rsidRPr="00BB059B">
              <w:rPr>
                <w:rFonts w:eastAsia="PMingLiU" w:cs="Tahoma"/>
                <w:color w:val="000000"/>
                <w:szCs w:val="20"/>
              </w:rPr>
              <w:t>含</w:t>
            </w:r>
            <w:r w:rsidRPr="00BB059B">
              <w:rPr>
                <w:rFonts w:eastAsia="PMingLiU" w:cs="Tahoma"/>
                <w:color w:val="000000"/>
                <w:szCs w:val="20"/>
              </w:rPr>
              <w:t xml:space="preserve"> SQL Server 2008 Technology)</w:t>
            </w:r>
          </w:p>
        </w:tc>
        <w:tc>
          <w:tcPr>
            <w:tcW w:w="4050" w:type="dxa"/>
            <w:shd w:val="clear" w:color="auto" w:fill="FFFFFF"/>
          </w:tcPr>
          <w:p w:rsidR="00ED12C0" w:rsidRPr="00BB059B" w:rsidRDefault="00ED12C0" w:rsidP="004342E4">
            <w:pPr>
              <w:rPr>
                <w:rFonts w:eastAsia="PMingLiU" w:cs="Tahoma"/>
                <w:color w:val="000000"/>
                <w:szCs w:val="20"/>
              </w:rPr>
            </w:pPr>
            <w:r w:rsidRPr="00BB059B">
              <w:rPr>
                <w:rFonts w:eastAsia="PMingLiU" w:cs="Tahoma"/>
                <w:color w:val="000000"/>
                <w:szCs w:val="20"/>
              </w:rPr>
              <w:t xml:space="preserve">30 </w:t>
            </w:r>
            <w:r w:rsidRPr="00BB059B">
              <w:rPr>
                <w:rFonts w:eastAsia="PMingLiU" w:cs="Tahoma"/>
                <w:color w:val="000000"/>
                <w:szCs w:val="20"/>
              </w:rPr>
              <w:t>個</w:t>
            </w:r>
            <w:r w:rsidRPr="00BB059B">
              <w:rPr>
                <w:rFonts w:eastAsia="PMingLiU" w:cs="Tahoma"/>
                <w:color w:val="000000"/>
                <w:szCs w:val="20"/>
              </w:rPr>
              <w:t xml:space="preserve"> Windows Embedded Device Manager 2011 </w:t>
            </w:r>
            <w:r w:rsidRPr="00BB059B">
              <w:rPr>
                <w:rFonts w:eastAsia="PMingLiU" w:cs="Tahoma"/>
                <w:color w:val="000000"/>
                <w:szCs w:val="20"/>
              </w:rPr>
              <w:t>用戶端管理使用權</w:t>
            </w:r>
          </w:p>
        </w:tc>
      </w:tr>
    </w:tbl>
    <w:p w:rsidR="00ED12C0" w:rsidRPr="005D2779" w:rsidRDefault="00ED12C0" w:rsidP="00ED12C0">
      <w:pPr>
        <w:pStyle w:val="EndnoteText"/>
        <w:ind w:left="0"/>
        <w:rPr>
          <w:rFonts w:ascii="Tahoma" w:eastAsia="PMingLiU" w:hAnsi="Tahoma" w:cs="Tahoma"/>
          <w:sz w:val="18"/>
          <w:szCs w:val="18"/>
        </w:rPr>
      </w:pPr>
    </w:p>
    <w:p w:rsidR="00ED12C0" w:rsidRPr="005D2779" w:rsidRDefault="00ED12C0" w:rsidP="00376D4B">
      <w:pPr>
        <w:pStyle w:val="EndnoteText"/>
        <w:ind w:left="720"/>
        <w:rPr>
          <w:rFonts w:ascii="Tahoma" w:eastAsia="PMingLiU" w:hAnsi="Tahoma" w:cs="Tahoma"/>
          <w:sz w:val="18"/>
          <w:szCs w:val="18"/>
          <w:lang w:eastAsia="zh-TW"/>
        </w:rPr>
      </w:pPr>
      <w:r w:rsidRPr="005D2779">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0B6B5A" w:rsidRPr="005D2779">
        <w:rPr>
          <w:rFonts w:ascii="Tahoma" w:eastAsia="PMingLiU" w:hAnsi="Tahoma" w:cs="Tahoma"/>
          <w:color w:val="000000"/>
          <w:sz w:val="18"/>
          <w:szCs w:val="18"/>
          <w:lang w:eastAsia="zh-TW"/>
        </w:rPr>
        <w:br/>
      </w:r>
      <w:r w:rsidRPr="005D2779">
        <w:rPr>
          <w:rFonts w:ascii="Tahoma" w:eastAsia="PMingLiU" w:hAnsi="Tahoma" w:cs="Tahoma"/>
          <w:color w:val="000000"/>
          <w:sz w:val="18"/>
          <w:szCs w:val="18"/>
          <w:lang w:eastAsia="zh-TW"/>
        </w:rPr>
        <w:t>該範圍一旦屆滿，客戶可以針對已授與的使用權續約其軟體保證。</w:t>
      </w:r>
    </w:p>
    <w:p w:rsidR="00ED12C0" w:rsidRPr="005D2779" w:rsidRDefault="00ED12C0" w:rsidP="00376D4B">
      <w:pPr>
        <w:pStyle w:val="EndnoteText"/>
        <w:ind w:left="720"/>
        <w:rPr>
          <w:rFonts w:ascii="Tahoma" w:eastAsia="PMingLiU" w:hAnsi="Tahoma" w:cs="Tahoma"/>
          <w:sz w:val="18"/>
          <w:szCs w:val="18"/>
          <w:lang w:eastAsia="zh-TW"/>
        </w:rPr>
      </w:pPr>
    </w:p>
    <w:p w:rsidR="00ED12C0" w:rsidRPr="005D2779" w:rsidRDefault="00ED12C0" w:rsidP="00376D4B">
      <w:pPr>
        <w:pStyle w:val="EndnoteText"/>
        <w:ind w:left="720"/>
        <w:rPr>
          <w:rFonts w:ascii="Tahoma" w:eastAsia="PMingLiU" w:hAnsi="Tahoma" w:cs="Tahoma"/>
          <w:sz w:val="18"/>
          <w:szCs w:val="18"/>
          <w:lang w:eastAsia="zh-TW"/>
        </w:rPr>
      </w:pPr>
      <w:r w:rsidRPr="005D2779">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5D2779">
        <w:rPr>
          <w:rFonts w:ascii="Tahoma" w:eastAsia="PMingLiU" w:hAnsi="Tahoma" w:cs="Tahoma"/>
          <w:color w:val="000000"/>
          <w:sz w:val="18"/>
          <w:szCs w:val="18"/>
          <w:lang w:eastAsia="zh-TW"/>
        </w:rPr>
        <w:t xml:space="preserve"> Windows Embedded Device Manager 2011 </w:t>
      </w:r>
      <w:r w:rsidRPr="005D2779">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5D2779">
        <w:rPr>
          <w:rFonts w:ascii="Tahoma" w:eastAsia="PMingLiU" w:hAnsi="Tahoma" w:cs="Tahoma"/>
          <w:color w:val="000000"/>
          <w:sz w:val="18"/>
          <w:szCs w:val="18"/>
          <w:lang w:eastAsia="zh-TW"/>
        </w:rPr>
        <w:t xml:space="preserve"> Windows Embedded Device Manager 2011 </w:t>
      </w:r>
      <w:r w:rsidRPr="005D2779">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Pr="005D2779" w:rsidRDefault="00ED12C0" w:rsidP="00376D4B">
      <w:pPr>
        <w:pStyle w:val="EndnoteText"/>
        <w:ind w:left="720"/>
        <w:rPr>
          <w:rFonts w:ascii="Tahoma" w:eastAsia="PMingLiU" w:hAnsi="Tahoma" w:cs="Tahoma"/>
          <w:sz w:val="18"/>
          <w:szCs w:val="18"/>
          <w:lang w:eastAsia="zh-TW"/>
        </w:rPr>
      </w:pPr>
    </w:p>
    <w:p w:rsidR="00ED12C0" w:rsidRPr="005D2779" w:rsidRDefault="00ED12C0" w:rsidP="00376D4B">
      <w:pPr>
        <w:ind w:left="720"/>
        <w:rPr>
          <w:rFonts w:eastAsia="PMingLiU" w:cs="Tahoma"/>
          <w:szCs w:val="18"/>
        </w:rPr>
      </w:pPr>
      <w:r w:rsidRPr="005D2779">
        <w:rPr>
          <w:rFonts w:eastAsia="PMingLiU" w:cs="Tahoma"/>
          <w:color w:val="000000"/>
          <w:szCs w:val="18"/>
        </w:rPr>
        <w:t>在</w:t>
      </w:r>
      <w:r w:rsidRPr="005D2779">
        <w:rPr>
          <w:rFonts w:eastAsia="PMingLiU" w:cs="Tahoma"/>
          <w:color w:val="000000"/>
          <w:szCs w:val="18"/>
        </w:rPr>
        <w:t xml:space="preserve"> 2012 </w:t>
      </w:r>
      <w:r w:rsidRPr="005D2779">
        <w:rPr>
          <w:rFonts w:eastAsia="PMingLiU" w:cs="Tahoma"/>
          <w:color w:val="000000"/>
          <w:szCs w:val="18"/>
        </w:rPr>
        <w:t>年</w:t>
      </w:r>
      <w:r w:rsidRPr="005D2779">
        <w:rPr>
          <w:rFonts w:eastAsia="PMingLiU" w:cs="Tahoma"/>
          <w:color w:val="000000"/>
          <w:szCs w:val="18"/>
        </w:rPr>
        <w:t xml:space="preserve"> 4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日之後將</w:t>
      </w:r>
      <w:r w:rsidRPr="005D2779">
        <w:rPr>
          <w:rFonts w:eastAsia="PMingLiU" w:cs="Tahoma"/>
          <w:color w:val="000000"/>
          <w:szCs w:val="18"/>
        </w:rPr>
        <w:t xml:space="preserve"> Windows Embedded Device Manager 2011 </w:t>
      </w:r>
      <w:r w:rsidRPr="005D2779">
        <w:rPr>
          <w:rFonts w:eastAsia="PMingLiU" w:cs="Tahoma"/>
          <w:color w:val="000000"/>
          <w:szCs w:val="18"/>
        </w:rPr>
        <w:t>使用權視為客戶的</w:t>
      </w:r>
      <w:r w:rsidRPr="005D2779">
        <w:rPr>
          <w:rFonts w:eastAsia="PMingLiU" w:cs="Tahoma"/>
          <w:color w:val="000000"/>
          <w:szCs w:val="18"/>
        </w:rPr>
        <w:t xml:space="preserve"> Enterprise </w:t>
      </w:r>
      <w:r w:rsidRPr="005D2779">
        <w:rPr>
          <w:rFonts w:eastAsia="PMingLiU" w:cs="Tahoma"/>
          <w:color w:val="000000"/>
          <w:szCs w:val="18"/>
        </w:rPr>
        <w:t>註冊年度校正程序之一部分加以取得的客戶，且該客戶依據</w:t>
      </w:r>
      <w:r w:rsidRPr="005D2779">
        <w:rPr>
          <w:rFonts w:eastAsia="PMingLiU" w:cs="Tahoma"/>
          <w:color w:val="000000"/>
          <w:szCs w:val="18"/>
        </w:rPr>
        <w:t xml:space="preserve"> Enterprise </w:t>
      </w:r>
      <w:r w:rsidRPr="005D2779">
        <w:rPr>
          <w:rFonts w:eastAsia="PMingLiU" w:cs="Tahoma"/>
          <w:color w:val="000000"/>
          <w:szCs w:val="18"/>
        </w:rPr>
        <w:t>註冊於</w:t>
      </w:r>
      <w:r w:rsidRPr="005D2779">
        <w:rPr>
          <w:rFonts w:eastAsia="PMingLiU" w:cs="Tahoma"/>
          <w:color w:val="000000"/>
          <w:szCs w:val="18"/>
        </w:rPr>
        <w:t xml:space="preserve"> 2012 </w:t>
      </w:r>
      <w:r w:rsidRPr="005D2779">
        <w:rPr>
          <w:rFonts w:eastAsia="PMingLiU" w:cs="Tahoma"/>
          <w:color w:val="000000"/>
          <w:szCs w:val="18"/>
        </w:rPr>
        <w:t>年</w:t>
      </w:r>
      <w:r w:rsidRPr="005D2779">
        <w:rPr>
          <w:rFonts w:eastAsia="PMingLiU" w:cs="Tahoma"/>
          <w:color w:val="000000"/>
          <w:szCs w:val="18"/>
        </w:rPr>
        <w:t xml:space="preserve"> 4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日之前第一次取得</w:t>
      </w:r>
      <w:r w:rsidRPr="005D2779">
        <w:rPr>
          <w:rFonts w:eastAsia="PMingLiU" w:cs="Tahoma"/>
          <w:color w:val="000000"/>
          <w:szCs w:val="18"/>
        </w:rPr>
        <w:t xml:space="preserve"> Windows Embedded Device Manager 2011 </w:t>
      </w:r>
      <w:r w:rsidRPr="005D2779">
        <w:rPr>
          <w:rFonts w:eastAsia="PMingLiU" w:cs="Tahoma"/>
          <w:color w:val="000000"/>
          <w:szCs w:val="18"/>
        </w:rPr>
        <w:t>使用權，也有資格依此優惠方案取得</w:t>
      </w:r>
      <w:r w:rsidRPr="005D2779">
        <w:rPr>
          <w:rFonts w:eastAsia="PMingLiU" w:cs="Tahoma"/>
          <w:color w:val="000000"/>
          <w:szCs w:val="18"/>
        </w:rPr>
        <w:t xml:space="preserve"> Windows Embedded Device Manager 2011 </w:t>
      </w:r>
      <w:r w:rsidRPr="005D2779">
        <w:rPr>
          <w:rFonts w:eastAsia="PMingLiU" w:cs="Tahoma"/>
          <w:color w:val="000000"/>
          <w:szCs w:val="18"/>
        </w:rPr>
        <w:t>用戶端</w:t>
      </w:r>
      <w:r w:rsidRPr="005D2779">
        <w:rPr>
          <w:rFonts w:eastAsia="PMingLiU" w:cs="Tahoma"/>
          <w:color w:val="000000"/>
          <w:szCs w:val="18"/>
        </w:rPr>
        <w:t xml:space="preserve"> ML</w:t>
      </w:r>
      <w:r w:rsidRPr="005D2779">
        <w:rPr>
          <w:rFonts w:eastAsia="PMingLiU" w:cs="Tahoma"/>
          <w:color w:val="000000"/>
          <w:szCs w:val="18"/>
        </w:rPr>
        <w:t>。</w:t>
      </w:r>
    </w:p>
    <w:p w:rsidR="00ED12C0" w:rsidRPr="005D2779" w:rsidRDefault="00ED12C0" w:rsidP="00376D4B">
      <w:pPr>
        <w:ind w:left="720"/>
        <w:rPr>
          <w:rFonts w:eastAsia="PMingLiU" w:cs="Tahoma"/>
          <w:szCs w:val="18"/>
        </w:rPr>
      </w:pPr>
    </w:p>
    <w:p w:rsidR="00ED12C0" w:rsidRPr="005D2779" w:rsidRDefault="00ED12C0" w:rsidP="00376D4B">
      <w:pPr>
        <w:ind w:left="720"/>
        <w:rPr>
          <w:rFonts w:eastAsia="PMingLiU" w:cs="Tahoma"/>
          <w:szCs w:val="18"/>
          <w:lang w:eastAsia="zh-TW"/>
        </w:rPr>
      </w:pPr>
      <w:r w:rsidRPr="005D2779">
        <w:rPr>
          <w:rFonts w:eastAsia="PMingLiU" w:cs="Tahoma"/>
          <w:color w:val="000000"/>
          <w:szCs w:val="18"/>
          <w:lang w:eastAsia="zh-TW"/>
        </w:rPr>
        <w:t>只要使用權及軟體保證在授與期間是有效的，且客戶維持繼續訂閱範圍，便會針對</w:t>
      </w:r>
      <w:r w:rsidRPr="005D2779">
        <w:rPr>
          <w:rFonts w:eastAsia="PMingLiU" w:cs="Tahoma"/>
          <w:color w:val="000000"/>
          <w:szCs w:val="18"/>
          <w:lang w:eastAsia="zh-TW"/>
        </w:rPr>
        <w:t xml:space="preserve"> Enterprise Subscription</w:t>
      </w:r>
      <w:r w:rsidRPr="005D2779">
        <w:rPr>
          <w:rFonts w:eastAsia="PMingLiU" w:cs="Tahoma"/>
          <w:color w:val="000000"/>
          <w:szCs w:val="18"/>
          <w:lang w:eastAsia="zh-TW"/>
        </w:rPr>
        <w:t>、</w:t>
      </w:r>
      <w:r w:rsidRPr="005D2779">
        <w:rPr>
          <w:rFonts w:eastAsia="PMingLiU" w:cs="Tahoma"/>
          <w:color w:val="000000"/>
          <w:szCs w:val="18"/>
          <w:lang w:eastAsia="zh-TW"/>
        </w:rPr>
        <w:t xml:space="preserve">Campus </w:t>
      </w:r>
      <w:r w:rsidRPr="005D2779">
        <w:rPr>
          <w:rFonts w:eastAsia="PMingLiU" w:cs="Tahoma"/>
          <w:color w:val="000000"/>
          <w:szCs w:val="18"/>
          <w:lang w:eastAsia="zh-TW"/>
        </w:rPr>
        <w:t>及</w:t>
      </w:r>
      <w:r w:rsidRPr="005D2779">
        <w:rPr>
          <w:rFonts w:eastAsia="PMingLiU" w:cs="Tahoma"/>
          <w:color w:val="000000"/>
          <w:szCs w:val="18"/>
          <w:lang w:eastAsia="zh-TW"/>
        </w:rPr>
        <w:t xml:space="preserve"> School</w:t>
      </w:r>
      <w:r w:rsidRPr="005D2779">
        <w:rPr>
          <w:rFonts w:eastAsia="PMingLiU" w:cs="Tahoma"/>
          <w:color w:val="000000"/>
          <w:szCs w:val="18"/>
          <w:lang w:eastAsia="zh-TW"/>
        </w:rPr>
        <w:t>、</w:t>
      </w:r>
      <w:r w:rsidRPr="005D2779">
        <w:rPr>
          <w:rFonts w:eastAsia="PMingLiU" w:cs="Tahoma"/>
          <w:color w:val="000000"/>
          <w:szCs w:val="18"/>
          <w:lang w:eastAsia="zh-TW"/>
        </w:rPr>
        <w:t xml:space="preserve">Open Value Subscription </w:t>
      </w:r>
      <w:r w:rsidRPr="005D2779">
        <w:rPr>
          <w:rFonts w:eastAsia="PMingLiU" w:cs="Tahoma"/>
          <w:color w:val="000000"/>
          <w:szCs w:val="18"/>
          <w:lang w:eastAsia="zh-TW"/>
        </w:rPr>
        <w:t>合約暫時授與相同的權利，直到使用權註冊期間結束為止。</w:t>
      </w:r>
      <w:r w:rsidR="000B6B5A" w:rsidRPr="005D2779">
        <w:rPr>
          <w:rFonts w:eastAsia="PMingLiU" w:cs="Tahoma"/>
          <w:color w:val="000000"/>
          <w:szCs w:val="18"/>
          <w:lang w:eastAsia="zh-TW"/>
        </w:rPr>
        <w:br/>
      </w:r>
      <w:r w:rsidRPr="005D2779">
        <w:rPr>
          <w:rFonts w:eastAsia="PMingLiU" w:cs="Tahoma"/>
          <w:color w:val="000000"/>
          <w:szCs w:val="18"/>
          <w:lang w:eastAsia="zh-TW"/>
        </w:rPr>
        <w:t>這些權利只有執行買斷選項才會成為永久有效，且其仍受客戶之授權合約的所有條款及條件所拘束。</w:t>
      </w:r>
    </w:p>
    <w:p w:rsidR="00A40838" w:rsidRPr="00BB059B" w:rsidRDefault="00A40838" w:rsidP="00376D4B">
      <w:pPr>
        <w:ind w:left="720"/>
        <w:rPr>
          <w:rFonts w:eastAsia="PMingLiU" w:cs="Tahoma"/>
          <w:lang w:eastAsia="zh-TW"/>
        </w:rPr>
      </w:pPr>
    </w:p>
    <w:p w:rsidR="005D5C95" w:rsidRPr="00BB059B" w:rsidRDefault="005D5C95" w:rsidP="00376D4B">
      <w:pPr>
        <w:ind w:left="720"/>
        <w:rPr>
          <w:rFonts w:eastAsia="PMingLiU" w:cs="Tahoma"/>
          <w:lang w:eastAsia="zh-TW"/>
        </w:rPr>
      </w:pPr>
    </w:p>
    <w:p w:rsidR="005D5C95" w:rsidRPr="00BB059B" w:rsidRDefault="0092546A" w:rsidP="005D5C95">
      <w:pPr>
        <w:pStyle w:val="Heading2"/>
        <w:ind w:left="0"/>
        <w:rPr>
          <w:rFonts w:ascii="Tahoma" w:eastAsia="PMingLiU" w:hAnsi="Tahoma" w:cs="Tahoma"/>
        </w:rPr>
      </w:pPr>
      <w:bookmarkStart w:id="1522" w:name="_96_Windows_Embedded"/>
      <w:bookmarkStart w:id="1523" w:name="_Toc345401909"/>
      <w:bookmarkStart w:id="1524" w:name="Srv_108EBS2008StandardPrem"/>
      <w:bookmarkEnd w:id="1522"/>
      <w:r w:rsidRPr="00BB059B">
        <w:rPr>
          <w:rFonts w:ascii="Tahoma" w:eastAsia="PMingLiU" w:hAnsi="Tahoma" w:cs="Tahoma"/>
          <w:caps/>
          <w:color w:val="FF6600"/>
          <w:sz w:val="22"/>
          <w:vertAlign w:val="superscript"/>
        </w:rPr>
        <w:t>9</w:t>
      </w:r>
      <w:r w:rsidR="002D7DB5">
        <w:rPr>
          <w:rFonts w:ascii="Tahoma" w:eastAsia="PMingLiU" w:hAnsi="Tahoma" w:cs="Tahoma"/>
          <w:caps/>
          <w:color w:val="FF6600"/>
          <w:sz w:val="22"/>
          <w:vertAlign w:val="superscript"/>
        </w:rPr>
        <w:t>7</w:t>
      </w:r>
      <w:r w:rsidR="00D62780" w:rsidRPr="00BB059B">
        <w:rPr>
          <w:rFonts w:ascii="Tahoma" w:eastAsia="PMingLiU" w:hAnsi="Tahoma" w:cs="Tahoma"/>
          <w:color w:val="F66400"/>
          <w:sz w:val="22"/>
        </w:rPr>
        <w:t xml:space="preserve"> </w:t>
      </w:r>
      <w:r w:rsidRPr="00BB059B">
        <w:rPr>
          <w:rFonts w:ascii="Tahoma" w:eastAsia="PMingLiU" w:hAnsi="Tahoma" w:cs="Tahoma"/>
          <w:color w:val="FF6600"/>
          <w:sz w:val="22"/>
        </w:rPr>
        <w:t xml:space="preserve">Windows Embedded Device Manager 2011 – </w:t>
      </w:r>
      <w:r w:rsidRPr="00BB059B">
        <w:rPr>
          <w:rFonts w:ascii="Tahoma" w:eastAsia="PMingLiU" w:hAnsi="Tahoma" w:cs="Tahoma"/>
          <w:color w:val="FF6600"/>
          <w:sz w:val="22"/>
        </w:rPr>
        <w:t>用戶端管理使用權</w:t>
      </w:r>
      <w:bookmarkEnd w:id="1523"/>
    </w:p>
    <w:p w:rsidR="005D5C95" w:rsidRPr="00BB059B" w:rsidRDefault="005D5C95" w:rsidP="005D5C95">
      <w:pPr>
        <w:rPr>
          <w:rFonts w:eastAsia="PMingLiU" w:cs="Tahoma"/>
        </w:rPr>
      </w:pPr>
    </w:p>
    <w:p w:rsidR="005D5C95" w:rsidRPr="005D2779" w:rsidRDefault="005D5C95" w:rsidP="005D5C95">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此產品處於生命週期終止日</w:t>
      </w:r>
      <w:r w:rsidRPr="005D2779">
        <w:rPr>
          <w:rFonts w:ascii="Tahoma" w:eastAsia="PMingLiU" w:hAnsi="Tahoma" w:cs="Tahoma"/>
          <w:color w:val="000000"/>
          <w:sz w:val="18"/>
          <w:szCs w:val="18"/>
        </w:rPr>
        <w:t xml:space="preserve"> (EOL) </w:t>
      </w:r>
      <w:r w:rsidRPr="005D2779">
        <w:rPr>
          <w:rFonts w:ascii="Tahoma" w:eastAsia="PMingLiU" w:hAnsi="Tahoma" w:cs="Tahoma"/>
          <w:color w:val="000000"/>
          <w:sz w:val="18"/>
          <w:szCs w:val="18"/>
        </w:rPr>
        <w:t>狀態且無法再提供。</w:t>
      </w:r>
    </w:p>
    <w:p w:rsidR="005D5C95" w:rsidRPr="005D2779" w:rsidRDefault="005D5C95" w:rsidP="005D5C95">
      <w:pPr>
        <w:pStyle w:val="EndnoteText"/>
        <w:ind w:left="720"/>
        <w:rPr>
          <w:rFonts w:ascii="Tahoma" w:eastAsia="PMingLiU" w:hAnsi="Tahoma" w:cs="Tahoma"/>
          <w:sz w:val="18"/>
          <w:szCs w:val="18"/>
        </w:rPr>
      </w:pPr>
    </w:p>
    <w:p w:rsidR="005D5C95" w:rsidRPr="005D2779" w:rsidRDefault="005D5C95" w:rsidP="007A34E3">
      <w:pPr>
        <w:pStyle w:val="EndnoteText"/>
        <w:spacing w:after="60"/>
        <w:ind w:left="720"/>
        <w:rPr>
          <w:rFonts w:ascii="Tahoma" w:eastAsia="PMingLiU" w:hAnsi="Tahoma" w:cs="Tahoma"/>
          <w:sz w:val="18"/>
          <w:szCs w:val="18"/>
        </w:rPr>
      </w:pPr>
      <w:r w:rsidRPr="005D2779">
        <w:rPr>
          <w:rFonts w:ascii="Tahoma" w:eastAsia="PMingLiU" w:hAnsi="Tahoma" w:cs="Tahoma"/>
          <w:b/>
          <w:color w:val="000000"/>
          <w:sz w:val="18"/>
          <w:szCs w:val="18"/>
        </w:rPr>
        <w:t>對具備有效軟體保證之</w:t>
      </w:r>
      <w:r w:rsidRPr="005D2779">
        <w:rPr>
          <w:rFonts w:ascii="Tahoma" w:eastAsia="PMingLiU" w:hAnsi="Tahoma" w:cs="Tahoma"/>
          <w:b/>
          <w:color w:val="000000"/>
          <w:sz w:val="18"/>
          <w:szCs w:val="18"/>
        </w:rPr>
        <w:t xml:space="preserve"> Windows Embedded Device Manager 2011 </w:t>
      </w:r>
      <w:r w:rsidRPr="005D2779">
        <w:rPr>
          <w:rFonts w:ascii="Tahoma" w:eastAsia="PMingLiU" w:hAnsi="Tahoma" w:cs="Tahoma"/>
          <w:b/>
          <w:color w:val="000000"/>
          <w:sz w:val="18"/>
          <w:szCs w:val="18"/>
        </w:rPr>
        <w:t>用戶端管理使用權擁有人進行單次使用權之授與</w:t>
      </w:r>
    </w:p>
    <w:p w:rsidR="005D5C95" w:rsidRPr="005D2779" w:rsidRDefault="005D5C95" w:rsidP="005D5C95">
      <w:pPr>
        <w:pStyle w:val="EndnoteText"/>
        <w:ind w:left="720"/>
        <w:rPr>
          <w:rFonts w:ascii="Tahoma" w:eastAsia="PMingLiU" w:hAnsi="Tahoma" w:cs="Tahoma"/>
          <w:sz w:val="18"/>
          <w:szCs w:val="18"/>
        </w:rPr>
      </w:pPr>
      <w:r w:rsidRPr="005D2779">
        <w:rPr>
          <w:rFonts w:ascii="Tahoma" w:eastAsia="PMingLiU" w:hAnsi="Tahoma" w:cs="Tahoma"/>
          <w:color w:val="000000"/>
          <w:sz w:val="18"/>
          <w:szCs w:val="18"/>
        </w:rPr>
        <w:t>與</w:t>
      </w:r>
      <w:r w:rsidRPr="005D2779">
        <w:rPr>
          <w:rFonts w:ascii="Tahoma" w:eastAsia="PMingLiU" w:hAnsi="Tahoma" w:cs="Tahoma"/>
          <w:color w:val="000000"/>
          <w:sz w:val="18"/>
          <w:szCs w:val="18"/>
        </w:rPr>
        <w:t xml:space="preserve"> Windows Embedded Device Manager 2011 </w:t>
      </w:r>
      <w:r w:rsidRPr="005D2779">
        <w:rPr>
          <w:rFonts w:ascii="Tahoma" w:eastAsia="PMingLiU" w:hAnsi="Tahoma" w:cs="Tahoma"/>
          <w:color w:val="000000"/>
          <w:sz w:val="18"/>
          <w:szCs w:val="18"/>
        </w:rPr>
        <w:t>用戶端管理使用權</w:t>
      </w:r>
      <w:r w:rsidRPr="005D2779">
        <w:rPr>
          <w:rFonts w:ascii="Tahoma" w:eastAsia="PMingLiU" w:hAnsi="Tahoma" w:cs="Tahoma"/>
          <w:color w:val="000000"/>
          <w:sz w:val="18"/>
          <w:szCs w:val="18"/>
        </w:rPr>
        <w:t xml:space="preserve"> (</w:t>
      </w:r>
      <w:r w:rsidRPr="005D2779">
        <w:rPr>
          <w:rFonts w:ascii="Tahoma" w:eastAsia="PMingLiU" w:hAnsi="Tahoma" w:cs="Tahoma"/>
          <w:color w:val="000000"/>
          <w:sz w:val="18"/>
          <w:szCs w:val="18"/>
        </w:rPr>
        <w:t>每一</w:t>
      </w:r>
      <w:r w:rsidRPr="005D2779">
        <w:rPr>
          <w:rFonts w:ascii="Tahoma" w:eastAsia="PMingLiU" w:hAnsi="Tahoma" w:cs="Tahoma"/>
          <w:color w:val="000000"/>
          <w:sz w:val="18"/>
          <w:szCs w:val="18"/>
        </w:rPr>
        <w:t xml:space="preserve"> OSE/</w:t>
      </w:r>
      <w:r w:rsidRPr="005D2779">
        <w:rPr>
          <w:rFonts w:ascii="Tahoma" w:eastAsia="PMingLiU" w:hAnsi="Tahoma" w:cs="Tahoma"/>
          <w:color w:val="000000"/>
          <w:sz w:val="18"/>
          <w:szCs w:val="18"/>
        </w:rPr>
        <w:t>使用者</w:t>
      </w:r>
      <w:r w:rsidRPr="005D2779">
        <w:rPr>
          <w:rFonts w:ascii="Tahoma" w:eastAsia="PMingLiU" w:hAnsi="Tahoma" w:cs="Tahoma"/>
          <w:color w:val="000000"/>
          <w:sz w:val="18"/>
          <w:szCs w:val="18"/>
        </w:rPr>
        <w:t xml:space="preserve">) </w:t>
      </w:r>
      <w:r w:rsidRPr="005D2779">
        <w:rPr>
          <w:rFonts w:ascii="Tahoma" w:eastAsia="PMingLiU" w:hAnsi="Tahoma" w:cs="Tahoma"/>
          <w:color w:val="000000"/>
          <w:sz w:val="18"/>
          <w:szCs w:val="18"/>
        </w:rPr>
        <w:t>的中止相關之單</w:t>
      </w:r>
      <w:r w:rsidR="000B6B5A" w:rsidRPr="005D2779">
        <w:rPr>
          <w:rFonts w:ascii="Tahoma" w:eastAsia="PMingLiU" w:hAnsi="Tahoma" w:cs="Tahoma"/>
          <w:color w:val="000000"/>
          <w:sz w:val="18"/>
          <w:szCs w:val="18"/>
        </w:rPr>
        <w:br/>
      </w:r>
      <w:r w:rsidRPr="005D2779">
        <w:rPr>
          <w:rFonts w:ascii="Tahoma" w:eastAsia="PMingLiU" w:hAnsi="Tahoma" w:cs="Tahoma"/>
          <w:color w:val="000000"/>
          <w:sz w:val="18"/>
          <w:szCs w:val="18"/>
        </w:rPr>
        <w:t>次例外是，若客戶在</w:t>
      </w:r>
      <w:r w:rsidRPr="005D2779">
        <w:rPr>
          <w:rFonts w:ascii="Tahoma" w:eastAsia="PMingLiU" w:hAnsi="Tahoma" w:cs="Tahoma"/>
          <w:color w:val="000000"/>
          <w:sz w:val="18"/>
          <w:szCs w:val="18"/>
        </w:rPr>
        <w:t xml:space="preserve"> 2013 </w:t>
      </w:r>
      <w:r w:rsidRPr="005D2779">
        <w:rPr>
          <w:rFonts w:ascii="Tahoma" w:eastAsia="PMingLiU" w:hAnsi="Tahoma" w:cs="Tahoma"/>
          <w:color w:val="000000"/>
          <w:sz w:val="18"/>
          <w:szCs w:val="18"/>
        </w:rPr>
        <w:t>年</w:t>
      </w:r>
      <w:r w:rsidRPr="005D2779">
        <w:rPr>
          <w:rFonts w:ascii="Tahoma" w:eastAsia="PMingLiU" w:hAnsi="Tahoma" w:cs="Tahoma"/>
          <w:color w:val="000000"/>
          <w:sz w:val="18"/>
          <w:szCs w:val="18"/>
        </w:rPr>
        <w:t xml:space="preserve"> 1 </w:t>
      </w:r>
      <w:r w:rsidRPr="005D2779">
        <w:rPr>
          <w:rFonts w:ascii="Tahoma" w:eastAsia="PMingLiU" w:hAnsi="Tahoma" w:cs="Tahoma"/>
          <w:color w:val="000000"/>
          <w:sz w:val="18"/>
          <w:szCs w:val="18"/>
        </w:rPr>
        <w:t>月</w:t>
      </w:r>
      <w:r w:rsidRPr="005D2779">
        <w:rPr>
          <w:rFonts w:ascii="Tahoma" w:eastAsia="PMingLiU" w:hAnsi="Tahoma" w:cs="Tahoma"/>
          <w:color w:val="000000"/>
          <w:sz w:val="18"/>
          <w:szCs w:val="18"/>
        </w:rPr>
        <w:t xml:space="preserve"> 1 </w:t>
      </w:r>
      <w:r w:rsidRPr="005D2779">
        <w:rPr>
          <w:rFonts w:ascii="Tahoma" w:eastAsia="PMingLiU" w:hAnsi="Tahoma" w:cs="Tahoma"/>
          <w:color w:val="000000"/>
          <w:sz w:val="18"/>
          <w:szCs w:val="18"/>
        </w:rPr>
        <w:t>日具備軟體保證範圍，將會提供其相同數目之</w:t>
      </w:r>
      <w:r w:rsidRPr="005D2779">
        <w:rPr>
          <w:rFonts w:ascii="Tahoma" w:eastAsia="PMingLiU" w:hAnsi="Tahoma" w:cs="Tahoma"/>
          <w:color w:val="000000"/>
          <w:sz w:val="18"/>
          <w:szCs w:val="18"/>
        </w:rPr>
        <w:t xml:space="preserve"> System Center 2012 Configuration Manager </w:t>
      </w:r>
      <w:r w:rsidRPr="005D2779">
        <w:rPr>
          <w:rFonts w:ascii="Tahoma" w:eastAsia="PMingLiU" w:hAnsi="Tahoma" w:cs="Tahoma"/>
          <w:color w:val="000000"/>
          <w:sz w:val="18"/>
          <w:szCs w:val="18"/>
        </w:rPr>
        <w:t>用戶端管理使用權</w:t>
      </w:r>
      <w:r w:rsidRPr="005D2779">
        <w:rPr>
          <w:rFonts w:ascii="Tahoma" w:eastAsia="PMingLiU" w:hAnsi="Tahoma" w:cs="Tahoma"/>
          <w:color w:val="000000"/>
          <w:sz w:val="18"/>
          <w:szCs w:val="18"/>
        </w:rPr>
        <w:t xml:space="preserve"> (</w:t>
      </w:r>
      <w:r w:rsidRPr="005D2779">
        <w:rPr>
          <w:rFonts w:ascii="Tahoma" w:eastAsia="PMingLiU" w:hAnsi="Tahoma" w:cs="Tahoma"/>
          <w:color w:val="000000"/>
          <w:sz w:val="18"/>
          <w:szCs w:val="18"/>
        </w:rPr>
        <w:t>每一</w:t>
      </w:r>
      <w:r w:rsidRPr="005D2779">
        <w:rPr>
          <w:rFonts w:ascii="Tahoma" w:eastAsia="PMingLiU" w:hAnsi="Tahoma" w:cs="Tahoma"/>
          <w:color w:val="000000"/>
          <w:sz w:val="18"/>
          <w:szCs w:val="18"/>
        </w:rPr>
        <w:t>OSE/</w:t>
      </w:r>
      <w:r w:rsidRPr="005D2779">
        <w:rPr>
          <w:rFonts w:ascii="Tahoma" w:eastAsia="PMingLiU" w:hAnsi="Tahoma" w:cs="Tahoma"/>
          <w:color w:val="000000"/>
          <w:sz w:val="18"/>
          <w:szCs w:val="18"/>
        </w:rPr>
        <w:t>使用者</w:t>
      </w:r>
      <w:r w:rsidRPr="005D2779">
        <w:rPr>
          <w:rFonts w:ascii="Tahoma" w:eastAsia="PMingLiU" w:hAnsi="Tahoma" w:cs="Tahoma"/>
          <w:color w:val="000000"/>
          <w:sz w:val="18"/>
          <w:szCs w:val="18"/>
        </w:rPr>
        <w:t>)</w:t>
      </w:r>
      <w:r w:rsidRPr="005D2779">
        <w:rPr>
          <w:rFonts w:ascii="Tahoma" w:eastAsia="PMingLiU" w:hAnsi="Tahoma" w:cs="Tahoma"/>
          <w:color w:val="000000"/>
          <w:sz w:val="18"/>
          <w:szCs w:val="18"/>
        </w:rPr>
        <w:t>。</w:t>
      </w:r>
    </w:p>
    <w:p w:rsidR="005D5C95" w:rsidRPr="005D2779" w:rsidRDefault="005D5C95" w:rsidP="005D5C95">
      <w:pPr>
        <w:pStyle w:val="EndnoteText"/>
        <w:ind w:left="0"/>
        <w:rPr>
          <w:rFonts w:ascii="Tahoma" w:eastAsia="PMingLiU" w:hAnsi="Tahoma" w:cs="Tahoma"/>
          <w:sz w:val="18"/>
          <w:szCs w:val="18"/>
        </w:rPr>
      </w:pPr>
    </w:p>
    <w:p w:rsidR="005D5C95" w:rsidRPr="005D2779" w:rsidRDefault="005D5C95" w:rsidP="005D5C95">
      <w:pPr>
        <w:pStyle w:val="EndnoteText"/>
        <w:ind w:left="720"/>
        <w:rPr>
          <w:rFonts w:ascii="Tahoma" w:eastAsia="PMingLiU" w:hAnsi="Tahoma" w:cs="Tahoma"/>
          <w:sz w:val="18"/>
          <w:szCs w:val="18"/>
          <w:lang w:eastAsia="zh-TW"/>
        </w:rPr>
      </w:pPr>
      <w:r w:rsidRPr="005D2779">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0B6B5A" w:rsidRPr="005D2779">
        <w:rPr>
          <w:rFonts w:ascii="Tahoma" w:eastAsia="PMingLiU" w:hAnsi="Tahoma" w:cs="Tahoma"/>
          <w:color w:val="000000"/>
          <w:sz w:val="18"/>
          <w:szCs w:val="18"/>
          <w:lang w:eastAsia="zh-TW"/>
        </w:rPr>
        <w:br/>
      </w:r>
      <w:r w:rsidRPr="005D2779">
        <w:rPr>
          <w:rFonts w:ascii="Tahoma" w:eastAsia="PMingLiU" w:hAnsi="Tahoma" w:cs="Tahoma"/>
          <w:color w:val="000000"/>
          <w:sz w:val="18"/>
          <w:szCs w:val="18"/>
          <w:lang w:eastAsia="zh-TW"/>
        </w:rPr>
        <w:t>該範圍一旦屆滿，客戶可以針對已授與的使用權續約其軟體保證。</w:t>
      </w:r>
    </w:p>
    <w:p w:rsidR="005D5C95" w:rsidRPr="005D2779" w:rsidRDefault="005D5C95" w:rsidP="005D5C95">
      <w:pPr>
        <w:pStyle w:val="EndnoteText"/>
        <w:ind w:left="720"/>
        <w:rPr>
          <w:rFonts w:ascii="Tahoma" w:eastAsia="PMingLiU" w:hAnsi="Tahoma" w:cs="Tahoma"/>
          <w:sz w:val="18"/>
          <w:szCs w:val="18"/>
          <w:lang w:eastAsia="zh-TW"/>
        </w:rPr>
      </w:pPr>
    </w:p>
    <w:p w:rsidR="005D5C95" w:rsidRPr="005D2779" w:rsidRDefault="005D5C95" w:rsidP="005D5C95">
      <w:pPr>
        <w:pStyle w:val="EndnoteText"/>
        <w:ind w:left="720"/>
        <w:rPr>
          <w:rFonts w:ascii="Tahoma" w:eastAsia="PMingLiU" w:hAnsi="Tahoma" w:cs="Tahoma"/>
          <w:sz w:val="18"/>
          <w:szCs w:val="18"/>
          <w:lang w:eastAsia="zh-TW"/>
        </w:rPr>
      </w:pPr>
      <w:r w:rsidRPr="005D2779">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5D2779">
        <w:rPr>
          <w:rFonts w:ascii="Tahoma" w:eastAsia="PMingLiU" w:hAnsi="Tahoma" w:cs="Tahoma"/>
          <w:color w:val="000000"/>
          <w:sz w:val="18"/>
          <w:szCs w:val="18"/>
          <w:lang w:eastAsia="zh-TW"/>
        </w:rPr>
        <w:t xml:space="preserve"> Windows Embedded Device Manager 2011 </w:t>
      </w:r>
      <w:r w:rsidRPr="005D2779">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5D2779">
        <w:rPr>
          <w:rFonts w:ascii="Tahoma" w:eastAsia="PMingLiU" w:hAnsi="Tahoma" w:cs="Tahoma"/>
          <w:color w:val="000000"/>
          <w:sz w:val="18"/>
          <w:szCs w:val="18"/>
          <w:lang w:eastAsia="zh-TW"/>
        </w:rPr>
        <w:t xml:space="preserve"> System Center 2012 Configuration Manager </w:t>
      </w:r>
      <w:r w:rsidRPr="005D2779">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5D2779" w:rsidRDefault="005D5C95" w:rsidP="005D5C95">
      <w:pPr>
        <w:pStyle w:val="EndnoteText"/>
        <w:ind w:left="720"/>
        <w:rPr>
          <w:rFonts w:ascii="Tahoma" w:eastAsia="PMingLiU" w:hAnsi="Tahoma" w:cs="Tahoma"/>
          <w:sz w:val="18"/>
          <w:szCs w:val="18"/>
          <w:lang w:eastAsia="zh-TW"/>
        </w:rPr>
      </w:pPr>
    </w:p>
    <w:p w:rsidR="005D5C95" w:rsidRPr="005D2779" w:rsidRDefault="005D5C95" w:rsidP="005D5C95">
      <w:pPr>
        <w:ind w:left="720"/>
        <w:rPr>
          <w:rFonts w:eastAsia="PMingLiU" w:cs="Tahoma"/>
          <w:szCs w:val="18"/>
        </w:rPr>
      </w:pPr>
      <w:r w:rsidRPr="005D2779">
        <w:rPr>
          <w:rFonts w:eastAsia="PMingLiU" w:cs="Tahoma"/>
          <w:color w:val="000000"/>
          <w:szCs w:val="18"/>
        </w:rPr>
        <w:t>在</w:t>
      </w:r>
      <w:r w:rsidRPr="005D2779">
        <w:rPr>
          <w:rFonts w:eastAsia="PMingLiU" w:cs="Tahoma"/>
          <w:color w:val="000000"/>
          <w:szCs w:val="18"/>
        </w:rPr>
        <w:t xml:space="preserve"> 2013 </w:t>
      </w:r>
      <w:r w:rsidRPr="005D2779">
        <w:rPr>
          <w:rFonts w:eastAsia="PMingLiU" w:cs="Tahoma"/>
          <w:color w:val="000000"/>
          <w:szCs w:val="18"/>
        </w:rPr>
        <w:t>年</w:t>
      </w:r>
      <w:r w:rsidRPr="005D2779">
        <w:rPr>
          <w:rFonts w:eastAsia="PMingLiU" w:cs="Tahoma"/>
          <w:color w:val="000000"/>
          <w:szCs w:val="18"/>
        </w:rPr>
        <w:t xml:space="preserve"> 1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日之後將</w:t>
      </w:r>
      <w:r w:rsidRPr="005D2779">
        <w:rPr>
          <w:rFonts w:eastAsia="PMingLiU" w:cs="Tahoma"/>
          <w:color w:val="000000"/>
          <w:szCs w:val="18"/>
        </w:rPr>
        <w:t xml:space="preserve"> Windows Embedded Device Manager 2011 </w:t>
      </w:r>
      <w:r w:rsidRPr="005D2779">
        <w:rPr>
          <w:rFonts w:eastAsia="PMingLiU" w:cs="Tahoma"/>
          <w:color w:val="000000"/>
          <w:szCs w:val="18"/>
        </w:rPr>
        <w:t>用戶端管理使用權視為客戶的</w:t>
      </w:r>
      <w:r w:rsidRPr="005D2779">
        <w:rPr>
          <w:rFonts w:eastAsia="PMingLiU" w:cs="Tahoma"/>
          <w:color w:val="000000"/>
          <w:szCs w:val="18"/>
        </w:rPr>
        <w:t xml:space="preserve"> Enterprise </w:t>
      </w:r>
      <w:r w:rsidRPr="005D2779">
        <w:rPr>
          <w:rFonts w:eastAsia="PMingLiU" w:cs="Tahoma"/>
          <w:color w:val="000000"/>
          <w:szCs w:val="18"/>
        </w:rPr>
        <w:t>註冊年度校正程序之一部分加以取得的客戶，且其依</w:t>
      </w:r>
      <w:r w:rsidRPr="005D2779">
        <w:rPr>
          <w:rFonts w:eastAsia="PMingLiU" w:cs="Tahoma"/>
          <w:color w:val="000000"/>
          <w:szCs w:val="18"/>
        </w:rPr>
        <w:t xml:space="preserve"> Enterprise </w:t>
      </w:r>
      <w:r w:rsidRPr="005D2779">
        <w:rPr>
          <w:rFonts w:eastAsia="PMingLiU" w:cs="Tahoma"/>
          <w:color w:val="000000"/>
          <w:szCs w:val="18"/>
        </w:rPr>
        <w:t>註冊年度校正程序於</w:t>
      </w:r>
      <w:r w:rsidRPr="005D2779">
        <w:rPr>
          <w:rFonts w:eastAsia="PMingLiU" w:cs="Tahoma"/>
          <w:color w:val="000000"/>
          <w:szCs w:val="18"/>
        </w:rPr>
        <w:t xml:space="preserve"> 2013 </w:t>
      </w:r>
      <w:r w:rsidRPr="005D2779">
        <w:rPr>
          <w:rFonts w:eastAsia="PMingLiU" w:cs="Tahoma"/>
          <w:color w:val="000000"/>
          <w:szCs w:val="18"/>
        </w:rPr>
        <w:t>年</w:t>
      </w:r>
      <w:r w:rsidRPr="005D2779">
        <w:rPr>
          <w:rFonts w:eastAsia="PMingLiU" w:cs="Tahoma"/>
          <w:color w:val="000000"/>
          <w:szCs w:val="18"/>
        </w:rPr>
        <w:t xml:space="preserve"> 1 </w:t>
      </w:r>
      <w:r w:rsidRPr="005D2779">
        <w:rPr>
          <w:rFonts w:eastAsia="PMingLiU" w:cs="Tahoma"/>
          <w:color w:val="000000"/>
          <w:szCs w:val="18"/>
        </w:rPr>
        <w:t>月</w:t>
      </w:r>
      <w:r w:rsidRPr="005D2779">
        <w:rPr>
          <w:rFonts w:eastAsia="PMingLiU" w:cs="Tahoma"/>
          <w:color w:val="000000"/>
          <w:szCs w:val="18"/>
        </w:rPr>
        <w:t xml:space="preserve"> 1 </w:t>
      </w:r>
      <w:r w:rsidRPr="005D2779">
        <w:rPr>
          <w:rFonts w:eastAsia="PMingLiU" w:cs="Tahoma"/>
          <w:color w:val="000000"/>
          <w:szCs w:val="18"/>
        </w:rPr>
        <w:t>日之前第一次取得</w:t>
      </w:r>
      <w:r w:rsidRPr="005D2779">
        <w:rPr>
          <w:rFonts w:eastAsia="PMingLiU" w:cs="Tahoma"/>
          <w:color w:val="000000"/>
          <w:szCs w:val="18"/>
        </w:rPr>
        <w:t xml:space="preserve"> Windows Embedded Device Manager 2011 </w:t>
      </w:r>
      <w:r w:rsidRPr="005D2779">
        <w:rPr>
          <w:rFonts w:eastAsia="PMingLiU" w:cs="Tahoma"/>
          <w:color w:val="000000"/>
          <w:szCs w:val="18"/>
        </w:rPr>
        <w:t>用戶端管理使用權，其也有資格依此優惠方案取得</w:t>
      </w:r>
      <w:r w:rsidRPr="005D2779">
        <w:rPr>
          <w:rFonts w:eastAsia="PMingLiU" w:cs="Tahoma"/>
          <w:color w:val="000000"/>
          <w:szCs w:val="18"/>
        </w:rPr>
        <w:t xml:space="preserve"> System Center 2012 Configuration Manager </w:t>
      </w:r>
      <w:r w:rsidRPr="005D2779">
        <w:rPr>
          <w:rFonts w:eastAsia="PMingLiU" w:cs="Tahoma"/>
          <w:color w:val="000000"/>
          <w:szCs w:val="18"/>
        </w:rPr>
        <w:t>用戶端</w:t>
      </w:r>
      <w:r w:rsidRPr="005D2779">
        <w:rPr>
          <w:rFonts w:eastAsia="PMingLiU" w:cs="Tahoma"/>
          <w:color w:val="000000"/>
          <w:szCs w:val="18"/>
        </w:rPr>
        <w:t xml:space="preserve"> ML</w:t>
      </w:r>
      <w:r w:rsidRPr="005D2779">
        <w:rPr>
          <w:rFonts w:eastAsia="PMingLiU" w:cs="Tahoma"/>
          <w:color w:val="000000"/>
          <w:szCs w:val="18"/>
        </w:rPr>
        <w:t>。</w:t>
      </w:r>
    </w:p>
    <w:p w:rsidR="005D5C95" w:rsidRPr="005D2779" w:rsidRDefault="005D5C95" w:rsidP="005D5C95">
      <w:pPr>
        <w:ind w:left="720"/>
        <w:rPr>
          <w:rFonts w:eastAsia="PMingLiU" w:cs="Tahoma"/>
          <w:szCs w:val="18"/>
        </w:rPr>
      </w:pPr>
    </w:p>
    <w:p w:rsidR="005D5C95" w:rsidRPr="005D2779" w:rsidRDefault="005D5C95" w:rsidP="005D5C95">
      <w:pPr>
        <w:ind w:left="720"/>
        <w:rPr>
          <w:rFonts w:eastAsia="PMingLiU" w:cs="Tahoma"/>
          <w:szCs w:val="18"/>
          <w:lang w:eastAsia="zh-TW"/>
        </w:rPr>
      </w:pPr>
      <w:r w:rsidRPr="005D2779">
        <w:rPr>
          <w:rFonts w:eastAsia="PMingLiU" w:cs="Tahoma"/>
          <w:color w:val="000000"/>
          <w:szCs w:val="18"/>
          <w:lang w:eastAsia="zh-TW"/>
        </w:rPr>
        <w:t>只要使用權及軟體保證在授與期間是有效的，且客戶維持繼續訂閱範圍，便會針對</w:t>
      </w:r>
      <w:r w:rsidRPr="005D2779">
        <w:rPr>
          <w:rFonts w:eastAsia="PMingLiU" w:cs="Tahoma"/>
          <w:color w:val="000000"/>
          <w:szCs w:val="18"/>
          <w:lang w:eastAsia="zh-TW"/>
        </w:rPr>
        <w:t xml:space="preserve"> Enterprise Subscription</w:t>
      </w:r>
      <w:r w:rsidRPr="005D2779">
        <w:rPr>
          <w:rFonts w:eastAsia="PMingLiU" w:cs="Tahoma"/>
          <w:color w:val="000000"/>
          <w:szCs w:val="18"/>
          <w:lang w:eastAsia="zh-TW"/>
        </w:rPr>
        <w:t>、</w:t>
      </w:r>
      <w:r w:rsidRPr="005D2779">
        <w:rPr>
          <w:rFonts w:eastAsia="PMingLiU" w:cs="Tahoma"/>
          <w:color w:val="000000"/>
          <w:szCs w:val="18"/>
          <w:lang w:eastAsia="zh-TW"/>
        </w:rPr>
        <w:t xml:space="preserve">Campus </w:t>
      </w:r>
      <w:r w:rsidRPr="005D2779">
        <w:rPr>
          <w:rFonts w:eastAsia="PMingLiU" w:cs="Tahoma"/>
          <w:color w:val="000000"/>
          <w:szCs w:val="18"/>
          <w:lang w:eastAsia="zh-TW"/>
        </w:rPr>
        <w:t>及</w:t>
      </w:r>
      <w:r w:rsidRPr="005D2779">
        <w:rPr>
          <w:rFonts w:eastAsia="PMingLiU" w:cs="Tahoma"/>
          <w:color w:val="000000"/>
          <w:szCs w:val="18"/>
          <w:lang w:eastAsia="zh-TW"/>
        </w:rPr>
        <w:t xml:space="preserve"> School</w:t>
      </w:r>
      <w:r w:rsidRPr="005D2779">
        <w:rPr>
          <w:rFonts w:eastAsia="PMingLiU" w:cs="Tahoma"/>
          <w:color w:val="000000"/>
          <w:szCs w:val="18"/>
          <w:lang w:eastAsia="zh-TW"/>
        </w:rPr>
        <w:t>、</w:t>
      </w:r>
      <w:r w:rsidRPr="005D2779">
        <w:rPr>
          <w:rFonts w:eastAsia="PMingLiU" w:cs="Tahoma"/>
          <w:color w:val="000000"/>
          <w:szCs w:val="18"/>
          <w:lang w:eastAsia="zh-TW"/>
        </w:rPr>
        <w:t xml:space="preserve">Open Value Subscription </w:t>
      </w:r>
      <w:r w:rsidRPr="005D2779">
        <w:rPr>
          <w:rFonts w:eastAsia="PMingLiU" w:cs="Tahoma"/>
          <w:color w:val="000000"/>
          <w:szCs w:val="18"/>
          <w:lang w:eastAsia="zh-TW"/>
        </w:rPr>
        <w:t>合約暫時授與相同的權利，直到使用權註冊期間結束為止。</w:t>
      </w:r>
      <w:r w:rsidR="000B6B5A" w:rsidRPr="005D2779">
        <w:rPr>
          <w:rFonts w:eastAsia="PMingLiU" w:cs="Tahoma"/>
          <w:color w:val="000000"/>
          <w:szCs w:val="18"/>
          <w:lang w:eastAsia="zh-TW"/>
        </w:rPr>
        <w:br/>
      </w:r>
      <w:r w:rsidRPr="005D2779">
        <w:rPr>
          <w:rFonts w:eastAsia="PMingLiU" w:cs="Tahoma"/>
          <w:color w:val="000000"/>
          <w:szCs w:val="18"/>
          <w:lang w:eastAsia="zh-TW"/>
        </w:rPr>
        <w:t>這些權利只有執行買斷選項才會成為永久有效，且其仍受客戶之授權合約的所有條款及條件所拘束。</w:t>
      </w:r>
    </w:p>
    <w:p w:rsidR="005D5C95" w:rsidRPr="005D2779" w:rsidRDefault="005D5C95" w:rsidP="005D5C95">
      <w:pPr>
        <w:ind w:left="720"/>
        <w:rPr>
          <w:rFonts w:eastAsia="PMingLiU" w:cs="Tahoma"/>
          <w:szCs w:val="18"/>
          <w:lang w:eastAsia="zh-TW"/>
        </w:rPr>
      </w:pPr>
    </w:p>
    <w:p w:rsidR="005D5C95" w:rsidRPr="005D2779" w:rsidRDefault="005D5C95" w:rsidP="005D5C95">
      <w:pPr>
        <w:ind w:left="720"/>
        <w:rPr>
          <w:rFonts w:eastAsia="PMingLiU" w:cs="Tahoma"/>
          <w:szCs w:val="18"/>
        </w:rPr>
      </w:pPr>
      <w:r w:rsidRPr="005D2779">
        <w:rPr>
          <w:rFonts w:eastAsia="PMingLiU" w:cs="Tahoma"/>
          <w:color w:val="000000"/>
          <w:szCs w:val="18"/>
        </w:rPr>
        <w:t>版本降級權利適用於所有授與之</w:t>
      </w:r>
      <w:r w:rsidRPr="005D2779">
        <w:rPr>
          <w:rFonts w:eastAsia="PMingLiU" w:cs="Tahoma"/>
          <w:color w:val="000000"/>
          <w:szCs w:val="18"/>
        </w:rPr>
        <w:t xml:space="preserve"> System Center 2012 Configuration Manager </w:t>
      </w:r>
      <w:r w:rsidRPr="005D2779">
        <w:rPr>
          <w:rFonts w:eastAsia="PMingLiU" w:cs="Tahoma"/>
          <w:color w:val="000000"/>
          <w:szCs w:val="18"/>
        </w:rPr>
        <w:t>用戶端管理使用權。</w:t>
      </w:r>
    </w:p>
    <w:p w:rsidR="00ED12C0" w:rsidRPr="00BB059B" w:rsidRDefault="00ED12C0" w:rsidP="00ED12C0">
      <w:pPr>
        <w:ind w:left="900"/>
        <w:rPr>
          <w:rFonts w:eastAsia="PMingLiU" w:cs="Tahoma"/>
        </w:rPr>
      </w:pPr>
    </w:p>
    <w:p w:rsidR="005D5C95" w:rsidRDefault="005D5C95" w:rsidP="00ED12C0">
      <w:pPr>
        <w:ind w:left="900"/>
        <w:rPr>
          <w:rFonts w:eastAsia="PMingLiU" w:cs="Tahoma"/>
        </w:rPr>
      </w:pPr>
    </w:p>
    <w:p w:rsidR="000B6B5A" w:rsidRDefault="000B6B5A" w:rsidP="00ED12C0">
      <w:pPr>
        <w:ind w:left="900"/>
        <w:rPr>
          <w:rFonts w:eastAsia="PMingLiU" w:cs="Tahoma"/>
        </w:rPr>
      </w:pPr>
    </w:p>
    <w:p w:rsidR="000B6B5A" w:rsidRDefault="000B6B5A" w:rsidP="00ED12C0">
      <w:pPr>
        <w:ind w:left="900"/>
        <w:rPr>
          <w:rFonts w:eastAsia="PMingLiU" w:cs="Tahoma"/>
        </w:rPr>
      </w:pPr>
    </w:p>
    <w:p w:rsidR="000B6B5A" w:rsidRDefault="000B6B5A" w:rsidP="00ED12C0">
      <w:pPr>
        <w:ind w:left="900"/>
        <w:rPr>
          <w:rFonts w:eastAsia="PMingLiU" w:cs="Tahoma"/>
        </w:rPr>
      </w:pPr>
    </w:p>
    <w:p w:rsidR="005D2779" w:rsidRDefault="005D2779" w:rsidP="00ED12C0">
      <w:pPr>
        <w:ind w:left="900"/>
        <w:rPr>
          <w:rFonts w:eastAsia="PMingLiU" w:cs="Tahoma"/>
        </w:rPr>
      </w:pPr>
    </w:p>
    <w:p w:rsidR="005D2779" w:rsidRDefault="005D2779" w:rsidP="00ED12C0">
      <w:pPr>
        <w:ind w:left="900"/>
        <w:rPr>
          <w:rFonts w:eastAsia="PMingLiU" w:cs="Tahoma"/>
        </w:rPr>
      </w:pPr>
    </w:p>
    <w:p w:rsidR="005D2779" w:rsidRDefault="005D2779" w:rsidP="00ED12C0">
      <w:pPr>
        <w:ind w:left="900"/>
        <w:rPr>
          <w:rFonts w:eastAsia="PMingLiU" w:cs="Tahoma"/>
        </w:rPr>
      </w:pPr>
    </w:p>
    <w:p w:rsidR="000B6B5A" w:rsidRDefault="000B6B5A" w:rsidP="00ED12C0">
      <w:pPr>
        <w:ind w:left="900"/>
        <w:rPr>
          <w:rFonts w:eastAsia="PMingLiU" w:cs="Tahoma"/>
        </w:rPr>
      </w:pPr>
    </w:p>
    <w:p w:rsidR="000B6B5A" w:rsidRDefault="000B6B5A" w:rsidP="00ED12C0">
      <w:pPr>
        <w:ind w:left="900"/>
        <w:rPr>
          <w:rFonts w:eastAsia="PMingLiU" w:cs="Tahoma"/>
        </w:rPr>
      </w:pPr>
    </w:p>
    <w:p w:rsidR="000B6B5A" w:rsidRPr="00BB059B" w:rsidRDefault="000B6B5A" w:rsidP="00ED12C0">
      <w:pPr>
        <w:ind w:left="900"/>
        <w:rPr>
          <w:rFonts w:eastAsia="PMingLiU" w:cs="Tahoma"/>
        </w:rPr>
      </w:pPr>
    </w:p>
    <w:p w:rsidR="00A6493D" w:rsidRPr="00BB059B" w:rsidRDefault="000E260B" w:rsidP="00A6493D">
      <w:pPr>
        <w:pStyle w:val="Heading3"/>
        <w:rPr>
          <w:rFonts w:ascii="Tahoma" w:eastAsia="PMingLiU" w:hAnsi="Tahoma" w:cs="Tahoma"/>
        </w:rPr>
      </w:pPr>
      <w:bookmarkStart w:id="1525" w:name="_107_EBS_2008"/>
      <w:bookmarkStart w:id="1526" w:name="_97_EBS_2008"/>
      <w:bookmarkStart w:id="1527" w:name="_Toc336338364"/>
      <w:bookmarkStart w:id="1528" w:name="_Toc345401910"/>
      <w:bookmarkStart w:id="1529" w:name="Srv_101WindowsEssBusSvrStdPrem"/>
      <w:bookmarkEnd w:id="1525"/>
      <w:bookmarkEnd w:id="1526"/>
      <w:r w:rsidRPr="00BB059B">
        <w:rPr>
          <w:rFonts w:ascii="Tahoma" w:eastAsia="PMingLiU" w:hAnsi="Tahoma" w:cs="Tahoma"/>
          <w:caps/>
          <w:color w:val="F66400"/>
          <w:sz w:val="22"/>
          <w:vertAlign w:val="superscript"/>
        </w:rPr>
        <w:t>9</w:t>
      </w:r>
      <w:r w:rsidR="002D7DB5">
        <w:rPr>
          <w:rFonts w:ascii="Tahoma" w:eastAsia="PMingLiU" w:hAnsi="Tahoma" w:cs="Tahoma"/>
          <w:caps/>
          <w:color w:val="F66400"/>
          <w:sz w:val="22"/>
          <w:vertAlign w:val="superscript"/>
        </w:rPr>
        <w:t>8</w:t>
      </w:r>
      <w:r w:rsidR="00D62780" w:rsidRPr="00BB059B">
        <w:rPr>
          <w:rFonts w:ascii="Tahoma" w:eastAsia="PMingLiU" w:hAnsi="Tahoma" w:cs="Tahoma"/>
          <w:color w:val="F66400"/>
          <w:sz w:val="22"/>
        </w:rPr>
        <w:t xml:space="preserve"> </w:t>
      </w:r>
      <w:r w:rsidRPr="00BB059B">
        <w:rPr>
          <w:rFonts w:ascii="Tahoma" w:eastAsia="PMingLiU" w:hAnsi="Tahoma" w:cs="Tahoma"/>
          <w:color w:val="F66400"/>
          <w:sz w:val="22"/>
          <w:szCs w:val="22"/>
        </w:rPr>
        <w:t xml:space="preserve">EBS 2008 Standard </w:t>
      </w:r>
      <w:r w:rsidRPr="00BB059B">
        <w:rPr>
          <w:rFonts w:ascii="Tahoma" w:eastAsia="PMingLiU" w:hAnsi="Tahoma" w:cs="Tahoma"/>
          <w:color w:val="F66400"/>
          <w:sz w:val="22"/>
          <w:szCs w:val="22"/>
        </w:rPr>
        <w:t>及</w:t>
      </w:r>
      <w:r w:rsidRPr="00BB059B">
        <w:rPr>
          <w:rFonts w:ascii="Tahoma" w:eastAsia="PMingLiU" w:hAnsi="Tahoma" w:cs="Tahoma"/>
          <w:color w:val="F66400"/>
          <w:sz w:val="22"/>
          <w:szCs w:val="22"/>
        </w:rPr>
        <w:t xml:space="preserve"> EBS 2008 Premium</w:t>
      </w:r>
      <w:bookmarkEnd w:id="1524"/>
      <w:bookmarkEnd w:id="1527"/>
      <w:bookmarkEnd w:id="1528"/>
    </w:p>
    <w:bookmarkEnd w:id="1521"/>
    <w:bookmarkEnd w:id="1529"/>
    <w:p w:rsidR="00113634" w:rsidRPr="00BB059B" w:rsidRDefault="00113634" w:rsidP="00113634">
      <w:pPr>
        <w:rPr>
          <w:rFonts w:eastAsia="PMingLiU" w:cs="Tahoma"/>
        </w:rPr>
      </w:pPr>
    </w:p>
    <w:p w:rsidR="00113634" w:rsidRPr="000B6B5A" w:rsidRDefault="00113634" w:rsidP="00376D4B">
      <w:pPr>
        <w:pStyle w:val="EndnoteText"/>
        <w:ind w:left="720"/>
        <w:rPr>
          <w:rFonts w:ascii="Tahoma" w:eastAsia="PMingLiU" w:hAnsi="Tahoma" w:cs="Tahoma"/>
          <w:sz w:val="18"/>
          <w:szCs w:val="18"/>
        </w:rPr>
      </w:pPr>
      <w:r w:rsidRPr="000B6B5A">
        <w:rPr>
          <w:rFonts w:ascii="Tahoma" w:eastAsia="PMingLiU" w:hAnsi="Tahoma" w:cs="Tahoma"/>
          <w:sz w:val="18"/>
          <w:szCs w:val="18"/>
        </w:rPr>
        <w:t>這些產品處於生命週期終止日</w:t>
      </w:r>
      <w:r w:rsidRPr="000B6B5A">
        <w:rPr>
          <w:rFonts w:ascii="Tahoma" w:eastAsia="PMingLiU" w:hAnsi="Tahoma" w:cs="Tahoma"/>
          <w:sz w:val="18"/>
          <w:szCs w:val="18"/>
        </w:rPr>
        <w:t xml:space="preserve"> (EOL) </w:t>
      </w:r>
      <w:r w:rsidRPr="000B6B5A">
        <w:rPr>
          <w:rFonts w:ascii="Tahoma" w:eastAsia="PMingLiU" w:hAnsi="Tahoma" w:cs="Tahoma"/>
          <w:sz w:val="18"/>
          <w:szCs w:val="18"/>
        </w:rPr>
        <w:t>狀態且無法再提供。</w:t>
      </w:r>
    </w:p>
    <w:p w:rsidR="00113634" w:rsidRPr="000B6B5A" w:rsidRDefault="00113634" w:rsidP="00376D4B">
      <w:pPr>
        <w:pStyle w:val="EndnoteText"/>
        <w:ind w:left="720"/>
        <w:rPr>
          <w:rFonts w:ascii="Tahoma" w:eastAsia="PMingLiU" w:hAnsi="Tahoma" w:cs="Tahoma"/>
          <w:sz w:val="18"/>
          <w:szCs w:val="18"/>
        </w:rPr>
      </w:pPr>
    </w:p>
    <w:p w:rsidR="00113634" w:rsidRPr="000B6B5A" w:rsidRDefault="00113634" w:rsidP="00B76943">
      <w:pPr>
        <w:pStyle w:val="EndnoteText"/>
        <w:spacing w:after="60"/>
        <w:ind w:left="720"/>
        <w:rPr>
          <w:rFonts w:ascii="Tahoma" w:eastAsia="PMingLiU" w:hAnsi="Tahoma" w:cs="Tahoma"/>
          <w:sz w:val="18"/>
          <w:szCs w:val="18"/>
        </w:rPr>
      </w:pPr>
      <w:r w:rsidRPr="000B6B5A">
        <w:rPr>
          <w:rFonts w:ascii="Tahoma" w:eastAsia="PMingLiU" w:hAnsi="Tahoma" w:cs="Tahoma"/>
          <w:b/>
          <w:sz w:val="18"/>
          <w:szCs w:val="18"/>
        </w:rPr>
        <w:t>對</w:t>
      </w:r>
      <w:r w:rsidRPr="000B6B5A">
        <w:rPr>
          <w:rFonts w:ascii="Tahoma" w:eastAsia="PMingLiU" w:hAnsi="Tahoma" w:cs="Tahoma"/>
          <w:b/>
          <w:sz w:val="18"/>
          <w:szCs w:val="18"/>
        </w:rPr>
        <w:t xml:space="preserve"> EBS 2008 Standard </w:t>
      </w:r>
      <w:r w:rsidRPr="000B6B5A">
        <w:rPr>
          <w:rFonts w:ascii="Tahoma" w:eastAsia="PMingLiU" w:hAnsi="Tahoma" w:cs="Tahoma"/>
          <w:b/>
          <w:sz w:val="18"/>
          <w:szCs w:val="18"/>
        </w:rPr>
        <w:t>及</w:t>
      </w:r>
      <w:r w:rsidRPr="000B6B5A">
        <w:rPr>
          <w:rFonts w:ascii="Tahoma" w:eastAsia="PMingLiU" w:hAnsi="Tahoma" w:cs="Tahoma"/>
          <w:b/>
          <w:sz w:val="18"/>
          <w:szCs w:val="18"/>
        </w:rPr>
        <w:t xml:space="preserve"> EBS 2008 Premium </w:t>
      </w:r>
      <w:r w:rsidRPr="000B6B5A">
        <w:rPr>
          <w:rFonts w:ascii="Tahoma" w:eastAsia="PMingLiU" w:hAnsi="Tahoma" w:cs="Tahoma"/>
          <w:b/>
          <w:sz w:val="18"/>
          <w:szCs w:val="18"/>
        </w:rPr>
        <w:t>使用權擁有人進行單次使用權之授與</w:t>
      </w:r>
    </w:p>
    <w:p w:rsidR="00113634" w:rsidRPr="000B6B5A" w:rsidRDefault="00113634" w:rsidP="00B76943">
      <w:pPr>
        <w:pStyle w:val="ListParagraph1"/>
        <w:contextualSpacing w:val="0"/>
        <w:rPr>
          <w:rFonts w:ascii="Tahoma" w:eastAsia="PMingLiU" w:hAnsi="Tahoma" w:cs="Tahoma"/>
          <w:sz w:val="18"/>
          <w:szCs w:val="18"/>
        </w:rPr>
      </w:pPr>
      <w:r w:rsidRPr="000B6B5A">
        <w:rPr>
          <w:rFonts w:ascii="Tahoma" w:eastAsia="PMingLiU" w:hAnsi="Tahoma" w:cs="Tahoma"/>
          <w:sz w:val="18"/>
          <w:szCs w:val="18"/>
          <w:u w:val="single"/>
        </w:rPr>
        <w:t>所有大量授權</w:t>
      </w:r>
      <w:r w:rsidRPr="000B6B5A">
        <w:rPr>
          <w:rFonts w:ascii="Tahoma" w:eastAsia="PMingLiU" w:hAnsi="Tahoma" w:cs="Tahoma"/>
          <w:sz w:val="18"/>
          <w:szCs w:val="18"/>
          <w:u w:val="single"/>
        </w:rPr>
        <w:t xml:space="preserve"> Windows Essential Business Server 2008 (EBS) Standard </w:t>
      </w:r>
      <w:r w:rsidRPr="000B6B5A">
        <w:rPr>
          <w:rFonts w:ascii="Tahoma" w:eastAsia="PMingLiU" w:hAnsi="Tahoma" w:cs="Tahoma"/>
          <w:sz w:val="18"/>
          <w:szCs w:val="18"/>
          <w:u w:val="single"/>
        </w:rPr>
        <w:t>及</w:t>
      </w:r>
      <w:r w:rsidRPr="000B6B5A">
        <w:rPr>
          <w:rFonts w:ascii="Tahoma" w:eastAsia="PMingLiU" w:hAnsi="Tahoma" w:cs="Tahoma"/>
          <w:sz w:val="18"/>
          <w:szCs w:val="18"/>
          <w:u w:val="single"/>
        </w:rPr>
        <w:t xml:space="preserve"> Premium </w:t>
      </w:r>
      <w:r w:rsidRPr="000B6B5A">
        <w:rPr>
          <w:rFonts w:ascii="Tahoma" w:eastAsia="PMingLiU" w:hAnsi="Tahoma" w:cs="Tahoma"/>
          <w:sz w:val="18"/>
          <w:szCs w:val="18"/>
          <w:u w:val="single"/>
        </w:rPr>
        <w:t>客戶</w:t>
      </w:r>
      <w:r w:rsidRPr="000B6B5A">
        <w:rPr>
          <w:rFonts w:ascii="Tahoma" w:eastAsia="PMingLiU" w:hAnsi="Tahoma" w:cs="Tahoma"/>
          <w:sz w:val="18"/>
          <w:szCs w:val="18"/>
        </w:rPr>
        <w:t>將有資格自</w:t>
      </w:r>
      <w:r w:rsidRPr="000B6B5A">
        <w:rPr>
          <w:rFonts w:ascii="Tahoma" w:eastAsia="PMingLiU" w:hAnsi="Tahoma" w:cs="Tahoma"/>
          <w:sz w:val="18"/>
          <w:szCs w:val="18"/>
        </w:rPr>
        <w:t xml:space="preserve"> 2010 </w:t>
      </w:r>
      <w:r w:rsidRPr="000B6B5A">
        <w:rPr>
          <w:rFonts w:ascii="Tahoma" w:eastAsia="PMingLiU" w:hAnsi="Tahoma" w:cs="Tahoma"/>
          <w:sz w:val="18"/>
          <w:szCs w:val="18"/>
        </w:rPr>
        <w:t>年</w:t>
      </w:r>
      <w:r w:rsidRPr="000B6B5A">
        <w:rPr>
          <w:rFonts w:ascii="Tahoma" w:eastAsia="PMingLiU" w:hAnsi="Tahoma" w:cs="Tahoma"/>
          <w:sz w:val="18"/>
          <w:szCs w:val="18"/>
        </w:rPr>
        <w:t xml:space="preserve"> 7 </w:t>
      </w:r>
      <w:r w:rsidRPr="000B6B5A">
        <w:rPr>
          <w:rFonts w:ascii="Tahoma" w:eastAsia="PMingLiU" w:hAnsi="Tahoma" w:cs="Tahoma"/>
          <w:sz w:val="18"/>
          <w:szCs w:val="18"/>
        </w:rPr>
        <w:t>月</w:t>
      </w:r>
      <w:r w:rsidRPr="000B6B5A">
        <w:rPr>
          <w:rFonts w:ascii="Tahoma" w:eastAsia="PMingLiU" w:hAnsi="Tahoma" w:cs="Tahoma"/>
          <w:sz w:val="18"/>
          <w:szCs w:val="18"/>
        </w:rPr>
        <w:t xml:space="preserve"> 1 </w:t>
      </w:r>
      <w:r w:rsidRPr="000B6B5A">
        <w:rPr>
          <w:rFonts w:ascii="Tahoma" w:eastAsia="PMingLiU" w:hAnsi="Tahoma" w:cs="Tahoma"/>
          <w:sz w:val="18"/>
          <w:szCs w:val="18"/>
        </w:rPr>
        <w:t>日起針對其擁有之每個</w:t>
      </w:r>
      <w:r w:rsidRPr="000B6B5A">
        <w:rPr>
          <w:rFonts w:ascii="Tahoma" w:eastAsia="PMingLiU" w:hAnsi="Tahoma" w:cs="Tahoma"/>
          <w:sz w:val="18"/>
          <w:szCs w:val="18"/>
        </w:rPr>
        <w:t xml:space="preserve"> EBS 2008 Standard </w:t>
      </w:r>
      <w:r w:rsidRPr="000B6B5A">
        <w:rPr>
          <w:rFonts w:ascii="Tahoma" w:eastAsia="PMingLiU" w:hAnsi="Tahoma" w:cs="Tahoma"/>
          <w:sz w:val="18"/>
          <w:szCs w:val="18"/>
        </w:rPr>
        <w:t>或</w:t>
      </w:r>
      <w:r w:rsidRPr="000B6B5A">
        <w:rPr>
          <w:rFonts w:ascii="Tahoma" w:eastAsia="PMingLiU" w:hAnsi="Tahoma" w:cs="Tahoma"/>
          <w:sz w:val="18"/>
          <w:szCs w:val="18"/>
        </w:rPr>
        <w:t xml:space="preserve"> Premium </w:t>
      </w:r>
      <w:r w:rsidRPr="000B6B5A">
        <w:rPr>
          <w:rFonts w:ascii="Tahoma" w:eastAsia="PMingLiU" w:hAnsi="Tahoma" w:cs="Tahoma"/>
          <w:sz w:val="18"/>
          <w:szCs w:val="18"/>
        </w:rPr>
        <w:t>的使用權，取得下列免費的使用權：</w:t>
      </w:r>
    </w:p>
    <w:p w:rsidR="00A6493D" w:rsidRPr="000B6B5A" w:rsidRDefault="00A6493D" w:rsidP="00E63984">
      <w:pPr>
        <w:pStyle w:val="ListParagraph1"/>
        <w:ind w:left="1260"/>
        <w:contextualSpacing w:val="0"/>
        <w:rPr>
          <w:rFonts w:ascii="Tahoma" w:eastAsia="PMingLiU" w:hAnsi="Tahoma" w:cs="Tahoma"/>
          <w:sz w:val="18"/>
          <w:szCs w:val="18"/>
        </w:rPr>
      </w:pPr>
    </w:p>
    <w:p w:rsidR="00113634" w:rsidRPr="000B6B5A"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Windows Server 2008 Standard </w:t>
      </w:r>
      <w:r w:rsidRPr="000B6B5A">
        <w:rPr>
          <w:rFonts w:ascii="Tahoma" w:eastAsia="PMingLiU" w:hAnsi="Tahoma" w:cs="Tahoma"/>
          <w:sz w:val="18"/>
          <w:szCs w:val="18"/>
        </w:rPr>
        <w:t>的</w:t>
      </w:r>
      <w:r w:rsidRPr="000B6B5A">
        <w:rPr>
          <w:rFonts w:ascii="Tahoma" w:eastAsia="PMingLiU" w:hAnsi="Tahoma" w:cs="Tahoma"/>
          <w:sz w:val="18"/>
          <w:szCs w:val="18"/>
        </w:rPr>
        <w:t xml:space="preserve"> 3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Exchange Server 2007 Standard </w:t>
      </w:r>
      <w:r w:rsidRPr="000B6B5A">
        <w:rPr>
          <w:rFonts w:ascii="Tahoma" w:eastAsia="PMingLiU" w:hAnsi="Tahoma" w:cs="Tahoma"/>
          <w:sz w:val="18"/>
          <w:szCs w:val="18"/>
        </w:rPr>
        <w:t>的</w:t>
      </w:r>
      <w:r w:rsidRPr="000B6B5A">
        <w:rPr>
          <w:rFonts w:ascii="Tahoma" w:eastAsia="PMingLiU" w:hAnsi="Tahoma" w:cs="Tahoma"/>
          <w:sz w:val="18"/>
          <w:szCs w:val="18"/>
        </w:rPr>
        <w:t xml:space="preserve"> 2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7"/>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System Center Essentials 2007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份軟體使用權與</w:t>
      </w:r>
      <w:r w:rsidRPr="000B6B5A">
        <w:rPr>
          <w:rFonts w:ascii="Tahoma" w:eastAsia="PMingLiU" w:hAnsi="Tahoma" w:cs="Tahoma"/>
          <w:sz w:val="18"/>
          <w:szCs w:val="18"/>
        </w:rPr>
        <w:t xml:space="preserve"> 10 </w:t>
      </w:r>
      <w:r w:rsidRPr="000B6B5A">
        <w:rPr>
          <w:rFonts w:ascii="Tahoma" w:eastAsia="PMingLiU" w:hAnsi="Tahoma" w:cs="Tahoma"/>
          <w:sz w:val="18"/>
          <w:szCs w:val="18"/>
        </w:rPr>
        <w:t>份伺服器和</w:t>
      </w:r>
      <w:r w:rsidRPr="000B6B5A">
        <w:rPr>
          <w:rFonts w:ascii="Tahoma" w:eastAsia="PMingLiU" w:hAnsi="Tahoma" w:cs="Tahoma"/>
          <w:sz w:val="18"/>
          <w:szCs w:val="18"/>
        </w:rPr>
        <w:t xml:space="preserve"> 50 </w:t>
      </w:r>
      <w:r w:rsidRPr="000B6B5A">
        <w:rPr>
          <w:rFonts w:ascii="Tahoma" w:eastAsia="PMingLiU" w:hAnsi="Tahoma" w:cs="Tahoma"/>
          <w:sz w:val="18"/>
          <w:szCs w:val="18"/>
        </w:rPr>
        <w:t>份用戶端管理使用權</w:t>
      </w:r>
    </w:p>
    <w:p w:rsidR="00113634" w:rsidRPr="000B6B5A" w:rsidRDefault="00113634" w:rsidP="00E63984">
      <w:pPr>
        <w:ind w:left="1260"/>
        <w:rPr>
          <w:rFonts w:eastAsia="PMingLiU" w:cs="Tahoma"/>
          <w:szCs w:val="18"/>
        </w:rPr>
      </w:pPr>
    </w:p>
    <w:p w:rsidR="00113634" w:rsidRPr="000B6B5A" w:rsidRDefault="00113634" w:rsidP="00B76943">
      <w:pPr>
        <w:ind w:left="720"/>
        <w:rPr>
          <w:rFonts w:eastAsia="PMingLiU" w:cs="Tahoma"/>
          <w:szCs w:val="18"/>
        </w:rPr>
      </w:pPr>
      <w:r w:rsidRPr="000B6B5A">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0B6B5A">
        <w:rPr>
          <w:rFonts w:eastAsia="PMingLiU" w:cs="Tahoma"/>
          <w:szCs w:val="18"/>
        </w:rPr>
        <w:t>免費使用權無法從合格使用權單獨移轉過來。</w:t>
      </w:r>
    </w:p>
    <w:p w:rsidR="00113634" w:rsidRPr="000B6B5A" w:rsidRDefault="00113634" w:rsidP="00957DE8">
      <w:pPr>
        <w:ind w:left="720"/>
        <w:rPr>
          <w:rFonts w:eastAsia="PMingLiU" w:cs="Tahoma"/>
          <w:szCs w:val="18"/>
        </w:rPr>
      </w:pPr>
    </w:p>
    <w:p w:rsidR="00113634" w:rsidRPr="000B6B5A" w:rsidRDefault="00113634" w:rsidP="00957DE8">
      <w:pPr>
        <w:pStyle w:val="ListParagraph1"/>
        <w:contextualSpacing w:val="0"/>
        <w:rPr>
          <w:rFonts w:ascii="Tahoma" w:eastAsia="PMingLiU" w:hAnsi="Tahoma" w:cs="Tahoma"/>
          <w:sz w:val="18"/>
          <w:szCs w:val="18"/>
        </w:rPr>
      </w:pPr>
      <w:r w:rsidRPr="000B6B5A">
        <w:rPr>
          <w:rFonts w:ascii="Tahoma" w:eastAsia="PMingLiU" w:hAnsi="Tahoma" w:cs="Tahoma"/>
          <w:sz w:val="18"/>
          <w:szCs w:val="18"/>
          <w:u w:val="single"/>
        </w:rPr>
        <w:t>大量授權</w:t>
      </w:r>
      <w:r w:rsidRPr="000B6B5A">
        <w:rPr>
          <w:rFonts w:ascii="Tahoma" w:eastAsia="PMingLiU" w:hAnsi="Tahoma" w:cs="Tahoma"/>
          <w:sz w:val="18"/>
          <w:szCs w:val="18"/>
          <w:u w:val="single"/>
        </w:rPr>
        <w:t xml:space="preserve"> Windows Essential Business Server (EBS) 2008 Standard </w:t>
      </w:r>
      <w:r w:rsidRPr="000B6B5A">
        <w:rPr>
          <w:rFonts w:ascii="Tahoma" w:eastAsia="PMingLiU" w:hAnsi="Tahoma" w:cs="Tahoma"/>
          <w:sz w:val="18"/>
          <w:szCs w:val="18"/>
          <w:u w:val="single"/>
        </w:rPr>
        <w:t>客戶</w:t>
      </w:r>
      <w:r w:rsidRPr="000B6B5A">
        <w:rPr>
          <w:rFonts w:ascii="Tahoma" w:eastAsia="PMingLiU" w:hAnsi="Tahoma" w:cs="Tahoma"/>
          <w:sz w:val="18"/>
          <w:szCs w:val="18"/>
        </w:rPr>
        <w:t>將有額外資格自</w:t>
      </w:r>
      <w:r w:rsidRPr="000B6B5A">
        <w:rPr>
          <w:rFonts w:ascii="Tahoma" w:eastAsia="PMingLiU" w:hAnsi="Tahoma" w:cs="Tahoma"/>
          <w:sz w:val="18"/>
          <w:szCs w:val="18"/>
        </w:rPr>
        <w:t xml:space="preserve"> 2010 </w:t>
      </w:r>
      <w:r w:rsidRPr="000B6B5A">
        <w:rPr>
          <w:rFonts w:ascii="Tahoma" w:eastAsia="PMingLiU" w:hAnsi="Tahoma" w:cs="Tahoma"/>
          <w:sz w:val="18"/>
          <w:szCs w:val="18"/>
        </w:rPr>
        <w:t>年</w:t>
      </w:r>
      <w:r w:rsidRPr="000B6B5A">
        <w:rPr>
          <w:rFonts w:ascii="Tahoma" w:eastAsia="PMingLiU" w:hAnsi="Tahoma" w:cs="Tahoma"/>
          <w:sz w:val="18"/>
          <w:szCs w:val="18"/>
        </w:rPr>
        <w:t xml:space="preserve"> 7 </w:t>
      </w:r>
      <w:r w:rsidRPr="000B6B5A">
        <w:rPr>
          <w:rFonts w:ascii="Tahoma" w:eastAsia="PMingLiU" w:hAnsi="Tahoma" w:cs="Tahoma"/>
          <w:sz w:val="18"/>
          <w:szCs w:val="18"/>
        </w:rPr>
        <w:t>月</w:t>
      </w:r>
      <w:r w:rsidRPr="000B6B5A">
        <w:rPr>
          <w:rFonts w:ascii="Tahoma" w:eastAsia="PMingLiU" w:hAnsi="Tahoma" w:cs="Tahoma"/>
          <w:sz w:val="18"/>
          <w:szCs w:val="18"/>
        </w:rPr>
        <w:t xml:space="preserve"> 1 </w:t>
      </w:r>
      <w:r w:rsidRPr="000B6B5A">
        <w:rPr>
          <w:rFonts w:ascii="Tahoma" w:eastAsia="PMingLiU" w:hAnsi="Tahoma" w:cs="Tahoma"/>
          <w:sz w:val="18"/>
          <w:szCs w:val="18"/>
        </w:rPr>
        <w:t>日起針對其擁有之具備有效軟體保證的每個</w:t>
      </w:r>
      <w:r w:rsidRPr="000B6B5A">
        <w:rPr>
          <w:rFonts w:ascii="Tahoma" w:eastAsia="PMingLiU" w:hAnsi="Tahoma" w:cs="Tahoma"/>
          <w:sz w:val="18"/>
          <w:szCs w:val="18"/>
        </w:rPr>
        <w:t xml:space="preserve"> EBS 2008 Standard </w:t>
      </w:r>
      <w:r w:rsidRPr="000B6B5A">
        <w:rPr>
          <w:rFonts w:ascii="Tahoma" w:eastAsia="PMingLiU" w:hAnsi="Tahoma" w:cs="Tahoma"/>
          <w:sz w:val="18"/>
          <w:szCs w:val="18"/>
        </w:rPr>
        <w:t>的使用權，取得下列免費的使用權：</w:t>
      </w:r>
    </w:p>
    <w:p w:rsidR="00A6493D" w:rsidRPr="000B6B5A" w:rsidRDefault="00A6493D" w:rsidP="00E63984">
      <w:pPr>
        <w:pStyle w:val="ListParagraph1"/>
        <w:ind w:left="1260"/>
        <w:contextualSpacing w:val="0"/>
        <w:rPr>
          <w:rFonts w:ascii="Tahoma" w:eastAsia="PMingLiU" w:hAnsi="Tahoma" w:cs="Tahoma"/>
          <w:sz w:val="18"/>
          <w:szCs w:val="18"/>
        </w:rPr>
      </w:pPr>
    </w:p>
    <w:p w:rsidR="00113634" w:rsidRPr="000B6B5A"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Windows Server 2008 R2 Standard </w:t>
      </w:r>
      <w:r w:rsidRPr="000B6B5A">
        <w:rPr>
          <w:rFonts w:ascii="Tahoma" w:eastAsia="PMingLiU" w:hAnsi="Tahoma" w:cs="Tahoma"/>
          <w:sz w:val="18"/>
          <w:szCs w:val="18"/>
        </w:rPr>
        <w:t>的</w:t>
      </w:r>
      <w:r w:rsidRPr="000B6B5A">
        <w:rPr>
          <w:rFonts w:ascii="Tahoma" w:eastAsia="PMingLiU" w:hAnsi="Tahoma" w:cs="Tahoma"/>
          <w:sz w:val="18"/>
          <w:szCs w:val="18"/>
        </w:rPr>
        <w:t xml:space="preserve"> 3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Exchange Server 2010 Standard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System Center Essentials 2010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份軟體使用權與</w:t>
      </w:r>
      <w:r w:rsidRPr="000B6B5A">
        <w:rPr>
          <w:rFonts w:ascii="Tahoma" w:eastAsia="PMingLiU" w:hAnsi="Tahoma" w:cs="Tahoma"/>
          <w:sz w:val="18"/>
          <w:szCs w:val="18"/>
        </w:rPr>
        <w:t xml:space="preserve"> 10 </w:t>
      </w:r>
      <w:r w:rsidRPr="000B6B5A">
        <w:rPr>
          <w:rFonts w:ascii="Tahoma" w:eastAsia="PMingLiU" w:hAnsi="Tahoma" w:cs="Tahoma"/>
          <w:sz w:val="18"/>
          <w:szCs w:val="18"/>
        </w:rPr>
        <w:t>份伺服器和</w:t>
      </w:r>
      <w:r w:rsidRPr="000B6B5A">
        <w:rPr>
          <w:rFonts w:ascii="Tahoma" w:eastAsia="PMingLiU" w:hAnsi="Tahoma" w:cs="Tahoma"/>
          <w:sz w:val="18"/>
          <w:szCs w:val="18"/>
        </w:rPr>
        <w:t xml:space="preserve"> 50 </w:t>
      </w:r>
      <w:r w:rsidRPr="000B6B5A">
        <w:rPr>
          <w:rFonts w:ascii="Tahoma" w:eastAsia="PMingLiU" w:hAnsi="Tahoma" w:cs="Tahoma"/>
          <w:sz w:val="18"/>
          <w:szCs w:val="18"/>
        </w:rPr>
        <w:t>份用戶端管理使用權</w:t>
      </w:r>
    </w:p>
    <w:p w:rsidR="00113634" w:rsidRPr="000B6B5A" w:rsidRDefault="00113634" w:rsidP="00957DE8">
      <w:pPr>
        <w:pStyle w:val="ListParagraph1"/>
        <w:numPr>
          <w:ilvl w:val="0"/>
          <w:numId w:val="28"/>
        </w:numPr>
        <w:spacing w:after="60"/>
        <w:ind w:left="1440"/>
        <w:contextualSpacing w:val="0"/>
        <w:rPr>
          <w:rFonts w:ascii="Tahoma" w:eastAsia="PMingLiU" w:hAnsi="Tahoma" w:cs="Tahoma"/>
          <w:sz w:val="18"/>
          <w:szCs w:val="18"/>
        </w:rPr>
      </w:pPr>
      <w:r w:rsidRPr="000B6B5A">
        <w:rPr>
          <w:rFonts w:ascii="Tahoma" w:eastAsia="PMingLiU" w:hAnsi="Tahoma" w:cs="Tahoma"/>
          <w:sz w:val="18"/>
          <w:szCs w:val="18"/>
        </w:rPr>
        <w:t xml:space="preserve">Forefront Threat Management Gateway Medium Business Edition 2010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w:t>
      </w:r>
    </w:p>
    <w:p w:rsidR="00113634" w:rsidRPr="000B6B5A" w:rsidRDefault="00113634" w:rsidP="00E63984">
      <w:pPr>
        <w:pStyle w:val="ListParagraph1"/>
        <w:ind w:left="1260"/>
        <w:rPr>
          <w:rFonts w:ascii="Tahoma" w:eastAsia="PMingLiU" w:hAnsi="Tahoma" w:cs="Tahoma"/>
          <w:sz w:val="18"/>
          <w:szCs w:val="18"/>
        </w:rPr>
      </w:pPr>
    </w:p>
    <w:p w:rsidR="00113634" w:rsidRPr="000B6B5A" w:rsidRDefault="00113634" w:rsidP="00957DE8">
      <w:pPr>
        <w:pStyle w:val="ListParagraph1"/>
        <w:rPr>
          <w:rFonts w:ascii="Tahoma" w:eastAsia="PMingLiU" w:hAnsi="Tahoma" w:cs="Tahoma"/>
          <w:sz w:val="18"/>
          <w:szCs w:val="18"/>
          <w:lang w:eastAsia="zh-TW"/>
        </w:rPr>
      </w:pPr>
      <w:r w:rsidRPr="000B6B5A">
        <w:rPr>
          <w:rFonts w:ascii="Tahoma" w:eastAsia="PMingLiU" w:hAnsi="Tahoma" w:cs="Tahoma"/>
          <w:sz w:val="18"/>
          <w:szCs w:val="18"/>
          <w:lang w:eastAsia="zh-TW"/>
        </w:rPr>
        <w:t>(</w:t>
      </w:r>
      <w:r w:rsidRPr="000B6B5A">
        <w:rPr>
          <w:rFonts w:ascii="Tahoma" w:eastAsia="PMingLiU" w:hAnsi="Tahoma" w:cs="Tahoma"/>
          <w:sz w:val="18"/>
          <w:szCs w:val="18"/>
          <w:lang w:eastAsia="zh-TW"/>
        </w:rPr>
        <w:t>如果以上任何產品之新版本可依客戶於其</w:t>
      </w:r>
      <w:r w:rsidRPr="000B6B5A">
        <w:rPr>
          <w:rFonts w:ascii="Tahoma" w:eastAsia="PMingLiU" w:hAnsi="Tahoma" w:cs="Tahoma"/>
          <w:sz w:val="18"/>
          <w:szCs w:val="18"/>
          <w:lang w:eastAsia="zh-TW"/>
        </w:rPr>
        <w:t xml:space="preserve"> EBS 2008 Standard </w:t>
      </w:r>
      <w:r w:rsidRPr="000B6B5A">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0B6B5A">
        <w:rPr>
          <w:rFonts w:ascii="Tahoma" w:eastAsia="PMingLiU" w:hAnsi="Tahoma" w:cs="Tahoma"/>
          <w:sz w:val="18"/>
          <w:szCs w:val="18"/>
          <w:lang w:eastAsia="zh-TW"/>
        </w:rPr>
        <w:t>)</w:t>
      </w:r>
    </w:p>
    <w:p w:rsidR="00113634" w:rsidRPr="000B6B5A" w:rsidRDefault="00113634" w:rsidP="00957DE8">
      <w:pPr>
        <w:pStyle w:val="ListParagraph1"/>
        <w:rPr>
          <w:rFonts w:ascii="Tahoma" w:eastAsia="PMingLiU" w:hAnsi="Tahoma" w:cs="Tahoma"/>
          <w:sz w:val="18"/>
          <w:szCs w:val="18"/>
          <w:lang w:eastAsia="zh-TW"/>
        </w:rPr>
      </w:pPr>
    </w:p>
    <w:p w:rsidR="00113634" w:rsidRPr="000B6B5A" w:rsidRDefault="00113634" w:rsidP="00957DE8">
      <w:pPr>
        <w:ind w:left="720"/>
        <w:rPr>
          <w:rFonts w:eastAsia="PMingLiU" w:cs="Tahoma"/>
          <w:szCs w:val="18"/>
          <w:lang w:eastAsia="zh-TW"/>
        </w:rPr>
      </w:pPr>
      <w:r w:rsidRPr="000B6B5A">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0B6B5A">
        <w:rPr>
          <w:rFonts w:eastAsia="PMingLiU" w:cs="Tahoma"/>
          <w:szCs w:val="18"/>
          <w:lang w:eastAsia="zh-TW"/>
        </w:rPr>
        <w:t xml:space="preserve"> Forefront Protection for Exchange Server 2010 </w:t>
      </w:r>
      <w:r w:rsidRPr="000B6B5A">
        <w:rPr>
          <w:rFonts w:eastAsia="PMingLiU" w:cs="Tahoma"/>
          <w:szCs w:val="18"/>
          <w:lang w:eastAsia="zh-TW"/>
        </w:rPr>
        <w:t>的情況外，依免費使用權對軟體的使用權會於依合格使用權而使用軟體的權利屆滿時失去效力。</w:t>
      </w:r>
      <w:r w:rsidRPr="000B6B5A">
        <w:rPr>
          <w:rFonts w:eastAsia="PMingLiU" w:cs="Tahoma"/>
          <w:szCs w:val="18"/>
          <w:lang w:eastAsia="zh-TW"/>
        </w:rPr>
        <w:t xml:space="preserve">Forefront Protection for Exchange Server 2010 </w:t>
      </w:r>
      <w:r w:rsidRPr="000B6B5A">
        <w:rPr>
          <w:rFonts w:eastAsia="PMingLiU" w:cs="Tahoma"/>
          <w:szCs w:val="18"/>
          <w:lang w:eastAsia="zh-TW"/>
        </w:rPr>
        <w:t>的使用權會隨著合格使用權的軟體保證範圍屆滿而失去效力。</w:t>
      </w:r>
      <w:r w:rsidR="000B6B5A">
        <w:rPr>
          <w:rFonts w:eastAsia="PMingLiU" w:cs="Tahoma"/>
          <w:szCs w:val="18"/>
          <w:lang w:eastAsia="zh-TW"/>
        </w:rPr>
        <w:br/>
      </w:r>
      <w:r w:rsidRPr="000B6B5A">
        <w:rPr>
          <w:rFonts w:eastAsia="PMingLiU" w:cs="Tahoma"/>
          <w:szCs w:val="18"/>
          <w:lang w:eastAsia="zh-TW"/>
        </w:rPr>
        <w:t>無論如何，免費使用權均無法從合格使用權單獨移轉過來。</w:t>
      </w:r>
    </w:p>
    <w:p w:rsidR="00113634" w:rsidRPr="000B6B5A" w:rsidRDefault="00113634" w:rsidP="00E63984">
      <w:pPr>
        <w:pStyle w:val="ListParagraph1"/>
        <w:ind w:left="1260"/>
        <w:rPr>
          <w:rFonts w:ascii="Tahoma" w:eastAsia="PMingLiU" w:hAnsi="Tahoma" w:cs="Tahoma"/>
          <w:sz w:val="18"/>
          <w:szCs w:val="18"/>
          <w:lang w:eastAsia="zh-TW"/>
        </w:rPr>
      </w:pPr>
    </w:p>
    <w:p w:rsidR="00113634" w:rsidRPr="000B6B5A" w:rsidRDefault="00113634" w:rsidP="00957DE8">
      <w:pPr>
        <w:tabs>
          <w:tab w:val="left" w:pos="1260"/>
        </w:tabs>
        <w:ind w:left="720"/>
        <w:rPr>
          <w:rFonts w:eastAsia="PMingLiU" w:cs="Tahoma"/>
          <w:szCs w:val="18"/>
        </w:rPr>
      </w:pPr>
      <w:r w:rsidRPr="000B6B5A">
        <w:rPr>
          <w:rFonts w:eastAsia="PMingLiU" w:cs="Tahoma"/>
          <w:szCs w:val="18"/>
          <w:u w:val="single"/>
        </w:rPr>
        <w:t>大量授權</w:t>
      </w:r>
      <w:r w:rsidRPr="000B6B5A">
        <w:rPr>
          <w:rFonts w:eastAsia="PMingLiU" w:cs="Tahoma"/>
          <w:szCs w:val="18"/>
          <w:u w:val="single"/>
        </w:rPr>
        <w:t xml:space="preserve"> Windows Essential Business Server (EBS) 2008 Premium </w:t>
      </w:r>
      <w:r w:rsidRPr="000B6B5A">
        <w:rPr>
          <w:rFonts w:eastAsia="PMingLiU" w:cs="Tahoma"/>
          <w:szCs w:val="18"/>
          <w:u w:val="single"/>
        </w:rPr>
        <w:t>客戶</w:t>
      </w:r>
      <w:r w:rsidRPr="000B6B5A">
        <w:rPr>
          <w:rFonts w:eastAsia="PMingLiU" w:cs="Tahoma"/>
          <w:szCs w:val="18"/>
        </w:rPr>
        <w:t>將有額外資格自</w:t>
      </w:r>
      <w:r w:rsidRPr="000B6B5A">
        <w:rPr>
          <w:rFonts w:eastAsia="PMingLiU" w:cs="Tahoma"/>
          <w:szCs w:val="18"/>
        </w:rPr>
        <w:t xml:space="preserve"> 2010 </w:t>
      </w:r>
      <w:r w:rsidRPr="000B6B5A">
        <w:rPr>
          <w:rFonts w:eastAsia="PMingLiU" w:cs="Tahoma"/>
          <w:szCs w:val="18"/>
        </w:rPr>
        <w:t>年</w:t>
      </w:r>
      <w:r w:rsidRPr="000B6B5A">
        <w:rPr>
          <w:rFonts w:eastAsia="PMingLiU" w:cs="Tahoma"/>
          <w:szCs w:val="18"/>
        </w:rPr>
        <w:t xml:space="preserve"> 7 </w:t>
      </w:r>
      <w:r w:rsidRPr="000B6B5A">
        <w:rPr>
          <w:rFonts w:eastAsia="PMingLiU" w:cs="Tahoma"/>
          <w:szCs w:val="18"/>
        </w:rPr>
        <w:t>月</w:t>
      </w:r>
      <w:r w:rsidRPr="000B6B5A">
        <w:rPr>
          <w:rFonts w:eastAsia="PMingLiU" w:cs="Tahoma"/>
          <w:szCs w:val="18"/>
        </w:rPr>
        <w:t xml:space="preserve"> 1 </w:t>
      </w:r>
      <w:r w:rsidRPr="000B6B5A">
        <w:rPr>
          <w:rFonts w:eastAsia="PMingLiU" w:cs="Tahoma"/>
          <w:szCs w:val="18"/>
        </w:rPr>
        <w:t>日起針對其擁有之具備有效軟體保證範圍的每個</w:t>
      </w:r>
      <w:r w:rsidRPr="000B6B5A">
        <w:rPr>
          <w:rFonts w:eastAsia="PMingLiU" w:cs="Tahoma"/>
          <w:szCs w:val="18"/>
        </w:rPr>
        <w:t xml:space="preserve"> EBS 2008 Premium </w:t>
      </w:r>
      <w:r w:rsidRPr="000B6B5A">
        <w:rPr>
          <w:rFonts w:eastAsia="PMingLiU" w:cs="Tahoma"/>
          <w:szCs w:val="18"/>
        </w:rPr>
        <w:t>的使用權，取得下列免費的使用權：</w:t>
      </w:r>
    </w:p>
    <w:p w:rsidR="00A6493D" w:rsidRPr="000B6B5A" w:rsidRDefault="00A6493D" w:rsidP="00E63984">
      <w:pPr>
        <w:pStyle w:val="ListParagraph1"/>
        <w:ind w:left="1620"/>
        <w:contextualSpacing w:val="0"/>
        <w:rPr>
          <w:rFonts w:ascii="Tahoma" w:eastAsia="PMingLiU" w:hAnsi="Tahoma" w:cs="Tahoma"/>
          <w:sz w:val="18"/>
          <w:szCs w:val="18"/>
        </w:rPr>
      </w:pPr>
    </w:p>
    <w:p w:rsidR="00113634" w:rsidRPr="000B6B5A" w:rsidRDefault="00113634" w:rsidP="00957DE8">
      <w:pPr>
        <w:pStyle w:val="ListParagraph1"/>
        <w:numPr>
          <w:ilvl w:val="0"/>
          <w:numId w:val="29"/>
        </w:numPr>
        <w:spacing w:after="60"/>
        <w:contextualSpacing w:val="0"/>
        <w:rPr>
          <w:rFonts w:ascii="Tahoma" w:eastAsia="PMingLiU" w:hAnsi="Tahoma" w:cs="Tahoma"/>
          <w:sz w:val="18"/>
          <w:szCs w:val="18"/>
        </w:rPr>
      </w:pPr>
      <w:r w:rsidRPr="000B6B5A">
        <w:rPr>
          <w:rFonts w:ascii="Tahoma" w:eastAsia="PMingLiU" w:hAnsi="Tahoma" w:cs="Tahoma"/>
          <w:sz w:val="18"/>
          <w:szCs w:val="18"/>
        </w:rPr>
        <w:t xml:space="preserve">Windows Server 2008 R2 Standard </w:t>
      </w:r>
      <w:r w:rsidRPr="000B6B5A">
        <w:rPr>
          <w:rFonts w:ascii="Tahoma" w:eastAsia="PMingLiU" w:hAnsi="Tahoma" w:cs="Tahoma"/>
          <w:sz w:val="18"/>
          <w:szCs w:val="18"/>
        </w:rPr>
        <w:t>的</w:t>
      </w:r>
      <w:r w:rsidRPr="000B6B5A">
        <w:rPr>
          <w:rFonts w:ascii="Tahoma" w:eastAsia="PMingLiU" w:hAnsi="Tahoma" w:cs="Tahoma"/>
          <w:sz w:val="18"/>
          <w:szCs w:val="18"/>
        </w:rPr>
        <w:t xml:space="preserve"> 4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9"/>
        </w:numPr>
        <w:spacing w:after="60"/>
        <w:contextualSpacing w:val="0"/>
        <w:rPr>
          <w:rFonts w:ascii="Tahoma" w:eastAsia="PMingLiU" w:hAnsi="Tahoma" w:cs="Tahoma"/>
          <w:sz w:val="18"/>
          <w:szCs w:val="18"/>
        </w:rPr>
      </w:pPr>
      <w:r w:rsidRPr="000B6B5A">
        <w:rPr>
          <w:rFonts w:ascii="Tahoma" w:eastAsia="PMingLiU" w:hAnsi="Tahoma" w:cs="Tahoma"/>
          <w:sz w:val="18"/>
          <w:szCs w:val="18"/>
        </w:rPr>
        <w:t xml:space="preserve">SQL Server 2008 R2 Standard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9"/>
        </w:numPr>
        <w:spacing w:after="60"/>
        <w:contextualSpacing w:val="0"/>
        <w:rPr>
          <w:rFonts w:ascii="Tahoma" w:eastAsia="PMingLiU" w:hAnsi="Tahoma" w:cs="Tahoma"/>
          <w:sz w:val="18"/>
          <w:szCs w:val="18"/>
        </w:rPr>
      </w:pPr>
      <w:r w:rsidRPr="000B6B5A">
        <w:rPr>
          <w:rFonts w:ascii="Tahoma" w:eastAsia="PMingLiU" w:hAnsi="Tahoma" w:cs="Tahoma"/>
          <w:sz w:val="18"/>
          <w:szCs w:val="18"/>
        </w:rPr>
        <w:t xml:space="preserve">Exchange Server 2010 Standard </w:t>
      </w:r>
      <w:r w:rsidRPr="000B6B5A">
        <w:rPr>
          <w:rFonts w:ascii="Tahoma" w:eastAsia="PMingLiU" w:hAnsi="Tahoma" w:cs="Tahoma"/>
          <w:sz w:val="18"/>
          <w:szCs w:val="18"/>
        </w:rPr>
        <w:t>的</w:t>
      </w:r>
      <w:r w:rsidRPr="000B6B5A">
        <w:rPr>
          <w:rFonts w:ascii="Tahoma" w:eastAsia="PMingLiU" w:hAnsi="Tahoma" w:cs="Tahoma"/>
          <w:sz w:val="18"/>
          <w:szCs w:val="18"/>
        </w:rPr>
        <w:t xml:space="preserve"> 2 </w:t>
      </w:r>
      <w:r w:rsidRPr="000B6B5A">
        <w:rPr>
          <w:rFonts w:ascii="Tahoma" w:eastAsia="PMingLiU" w:hAnsi="Tahoma" w:cs="Tahoma"/>
          <w:sz w:val="18"/>
          <w:szCs w:val="18"/>
        </w:rPr>
        <w:t>份軟體使用權</w:t>
      </w:r>
    </w:p>
    <w:p w:rsidR="00113634" w:rsidRPr="000B6B5A" w:rsidRDefault="00113634" w:rsidP="00957DE8">
      <w:pPr>
        <w:pStyle w:val="ListParagraph1"/>
        <w:numPr>
          <w:ilvl w:val="0"/>
          <w:numId w:val="29"/>
        </w:numPr>
        <w:spacing w:after="60"/>
        <w:contextualSpacing w:val="0"/>
        <w:rPr>
          <w:rFonts w:ascii="Tahoma" w:eastAsia="PMingLiU" w:hAnsi="Tahoma" w:cs="Tahoma"/>
          <w:sz w:val="18"/>
          <w:szCs w:val="18"/>
        </w:rPr>
      </w:pPr>
      <w:r w:rsidRPr="000B6B5A">
        <w:rPr>
          <w:rFonts w:ascii="Tahoma" w:eastAsia="PMingLiU" w:hAnsi="Tahoma" w:cs="Tahoma"/>
          <w:sz w:val="18"/>
          <w:szCs w:val="18"/>
        </w:rPr>
        <w:t xml:space="preserve">System Center Essentials 2010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份軟體使用權與</w:t>
      </w:r>
      <w:r w:rsidRPr="000B6B5A">
        <w:rPr>
          <w:rFonts w:ascii="Tahoma" w:eastAsia="PMingLiU" w:hAnsi="Tahoma" w:cs="Tahoma"/>
          <w:sz w:val="18"/>
          <w:szCs w:val="18"/>
        </w:rPr>
        <w:t xml:space="preserve"> 10 </w:t>
      </w:r>
      <w:r w:rsidRPr="000B6B5A">
        <w:rPr>
          <w:rFonts w:ascii="Tahoma" w:eastAsia="PMingLiU" w:hAnsi="Tahoma" w:cs="Tahoma"/>
          <w:sz w:val="18"/>
          <w:szCs w:val="18"/>
        </w:rPr>
        <w:t>份伺服器和</w:t>
      </w:r>
      <w:r w:rsidRPr="000B6B5A">
        <w:rPr>
          <w:rFonts w:ascii="Tahoma" w:eastAsia="PMingLiU" w:hAnsi="Tahoma" w:cs="Tahoma"/>
          <w:sz w:val="18"/>
          <w:szCs w:val="18"/>
        </w:rPr>
        <w:t xml:space="preserve"> 50 </w:t>
      </w:r>
      <w:r w:rsidRPr="000B6B5A">
        <w:rPr>
          <w:rFonts w:ascii="Tahoma" w:eastAsia="PMingLiU" w:hAnsi="Tahoma" w:cs="Tahoma"/>
          <w:sz w:val="18"/>
          <w:szCs w:val="18"/>
        </w:rPr>
        <w:t>份用戶端管理使用權</w:t>
      </w:r>
    </w:p>
    <w:p w:rsidR="00113634" w:rsidRPr="000B6B5A" w:rsidRDefault="00113634" w:rsidP="00957DE8">
      <w:pPr>
        <w:pStyle w:val="ListParagraph1"/>
        <w:numPr>
          <w:ilvl w:val="0"/>
          <w:numId w:val="29"/>
        </w:numPr>
        <w:spacing w:after="60"/>
        <w:contextualSpacing w:val="0"/>
        <w:rPr>
          <w:rFonts w:ascii="Tahoma" w:eastAsia="PMingLiU" w:hAnsi="Tahoma" w:cs="Tahoma"/>
          <w:sz w:val="18"/>
          <w:szCs w:val="18"/>
        </w:rPr>
      </w:pPr>
      <w:r w:rsidRPr="000B6B5A">
        <w:rPr>
          <w:rFonts w:ascii="Tahoma" w:eastAsia="PMingLiU" w:hAnsi="Tahoma" w:cs="Tahoma"/>
          <w:sz w:val="18"/>
          <w:szCs w:val="18"/>
        </w:rPr>
        <w:t xml:space="preserve">Forefront Threat Management Gateway Medium Business 2010 </w:t>
      </w:r>
      <w:r w:rsidRPr="000B6B5A">
        <w:rPr>
          <w:rFonts w:ascii="Tahoma" w:eastAsia="PMingLiU" w:hAnsi="Tahoma" w:cs="Tahoma"/>
          <w:sz w:val="18"/>
          <w:szCs w:val="18"/>
        </w:rPr>
        <w:t>的</w:t>
      </w:r>
      <w:r w:rsidRPr="000B6B5A">
        <w:rPr>
          <w:rFonts w:ascii="Tahoma" w:eastAsia="PMingLiU" w:hAnsi="Tahoma" w:cs="Tahoma"/>
          <w:sz w:val="18"/>
          <w:szCs w:val="18"/>
        </w:rPr>
        <w:t xml:space="preserve"> 1 </w:t>
      </w:r>
      <w:r w:rsidRPr="000B6B5A">
        <w:rPr>
          <w:rFonts w:ascii="Tahoma" w:eastAsia="PMingLiU" w:hAnsi="Tahoma" w:cs="Tahoma"/>
          <w:sz w:val="18"/>
          <w:szCs w:val="18"/>
        </w:rPr>
        <w:t>份軟體使用權</w:t>
      </w:r>
    </w:p>
    <w:p w:rsidR="00113634" w:rsidRPr="000B6B5A" w:rsidRDefault="00113634" w:rsidP="00E63984">
      <w:pPr>
        <w:pStyle w:val="ListParagraph1"/>
        <w:ind w:left="1620"/>
        <w:rPr>
          <w:rFonts w:ascii="Tahoma" w:eastAsia="PMingLiU" w:hAnsi="Tahoma" w:cs="Tahoma"/>
          <w:sz w:val="18"/>
          <w:szCs w:val="18"/>
        </w:rPr>
      </w:pPr>
    </w:p>
    <w:p w:rsidR="00113634" w:rsidRPr="000B6B5A" w:rsidRDefault="00113634" w:rsidP="00957DE8">
      <w:pPr>
        <w:pStyle w:val="ListParagraph1"/>
        <w:rPr>
          <w:rFonts w:ascii="Tahoma" w:eastAsia="PMingLiU" w:hAnsi="Tahoma" w:cs="Tahoma"/>
          <w:sz w:val="18"/>
          <w:szCs w:val="18"/>
          <w:lang w:eastAsia="zh-TW"/>
        </w:rPr>
      </w:pPr>
      <w:r w:rsidRPr="000B6B5A">
        <w:rPr>
          <w:rFonts w:ascii="Tahoma" w:eastAsia="PMingLiU" w:hAnsi="Tahoma" w:cs="Tahoma"/>
          <w:sz w:val="18"/>
          <w:szCs w:val="18"/>
          <w:lang w:eastAsia="zh-TW"/>
        </w:rPr>
        <w:t>(</w:t>
      </w:r>
      <w:r w:rsidRPr="000B6B5A">
        <w:rPr>
          <w:rFonts w:ascii="Tahoma" w:eastAsia="PMingLiU" w:hAnsi="Tahoma" w:cs="Tahoma"/>
          <w:sz w:val="18"/>
          <w:szCs w:val="18"/>
          <w:lang w:eastAsia="zh-TW"/>
        </w:rPr>
        <w:t>如果以上任何產品之新版本可依客戶於其</w:t>
      </w:r>
      <w:r w:rsidRPr="000B6B5A">
        <w:rPr>
          <w:rFonts w:ascii="Tahoma" w:eastAsia="PMingLiU" w:hAnsi="Tahoma" w:cs="Tahoma"/>
          <w:sz w:val="18"/>
          <w:szCs w:val="18"/>
          <w:lang w:eastAsia="zh-TW"/>
        </w:rPr>
        <w:t xml:space="preserve"> EBS 2008 Premium </w:t>
      </w:r>
      <w:r w:rsidRPr="000B6B5A">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0B6B5A">
        <w:rPr>
          <w:rFonts w:ascii="Tahoma" w:eastAsia="PMingLiU" w:hAnsi="Tahoma" w:cs="Tahoma"/>
          <w:sz w:val="18"/>
          <w:szCs w:val="18"/>
          <w:lang w:eastAsia="zh-TW"/>
        </w:rPr>
        <w:t>)</w:t>
      </w:r>
    </w:p>
    <w:p w:rsidR="00113634" w:rsidRPr="000B6B5A" w:rsidRDefault="00113634" w:rsidP="00EF2279">
      <w:pPr>
        <w:pStyle w:val="ListParagraph1"/>
        <w:ind w:left="1260"/>
        <w:rPr>
          <w:rFonts w:ascii="Tahoma" w:eastAsia="PMingLiU" w:hAnsi="Tahoma" w:cs="Tahoma"/>
          <w:sz w:val="18"/>
          <w:szCs w:val="18"/>
          <w:lang w:eastAsia="zh-TW"/>
        </w:rPr>
      </w:pPr>
    </w:p>
    <w:p w:rsidR="00113634" w:rsidRPr="009C331D" w:rsidRDefault="00113634" w:rsidP="009C331D">
      <w:pPr>
        <w:ind w:left="720"/>
        <w:rPr>
          <w:rFonts w:eastAsia="PMingLiU" w:cs="Tahoma"/>
          <w:lang w:eastAsia="zh-TW"/>
        </w:rPr>
      </w:pPr>
      <w:r w:rsidRPr="000B6B5A">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0B6B5A">
        <w:rPr>
          <w:rFonts w:eastAsia="PMingLiU" w:cs="Tahoma"/>
          <w:szCs w:val="18"/>
          <w:lang w:eastAsia="zh-TW"/>
        </w:rPr>
        <w:t xml:space="preserve"> Forefront Protection for Exchange Server 2010 </w:t>
      </w:r>
      <w:r w:rsidRPr="000B6B5A">
        <w:rPr>
          <w:rFonts w:eastAsia="PMingLiU" w:cs="Tahoma"/>
          <w:szCs w:val="18"/>
          <w:lang w:eastAsia="zh-TW"/>
        </w:rPr>
        <w:t>的情況外，依免費使用權對軟體的使用權會於依合格使用權而使用軟體的權利屆滿時失去效力。</w:t>
      </w:r>
      <w:r w:rsidRPr="000B6B5A">
        <w:rPr>
          <w:rFonts w:eastAsia="PMingLiU" w:cs="Tahoma"/>
          <w:szCs w:val="18"/>
          <w:lang w:eastAsia="zh-TW"/>
        </w:rPr>
        <w:t>Forefront</w:t>
      </w:r>
      <w:r w:rsidRPr="00BB059B">
        <w:rPr>
          <w:rFonts w:eastAsia="PMingLiU" w:cs="Tahoma"/>
          <w:szCs w:val="18"/>
          <w:lang w:eastAsia="zh-TW"/>
        </w:rPr>
        <w:t xml:space="preserve"> Protection for Exchange Server 2010 </w:t>
      </w:r>
      <w:r w:rsidRPr="00BB059B">
        <w:rPr>
          <w:rFonts w:eastAsia="PMingLiU" w:cs="Tahoma"/>
          <w:szCs w:val="18"/>
          <w:lang w:eastAsia="zh-TW"/>
        </w:rPr>
        <w:t>的使用權會隨著合格使用權的軟體保證範圍屆滿而失去效力。</w:t>
      </w:r>
      <w:r w:rsidR="000B6B5A">
        <w:rPr>
          <w:rFonts w:eastAsia="PMingLiU" w:cs="Tahoma"/>
          <w:szCs w:val="18"/>
          <w:lang w:eastAsia="zh-TW"/>
        </w:rPr>
        <w:br/>
      </w:r>
      <w:r w:rsidRPr="00BB059B">
        <w:rPr>
          <w:rFonts w:eastAsia="PMingLiU" w:cs="Tahoma"/>
          <w:szCs w:val="18"/>
          <w:lang w:eastAsia="zh-TW"/>
        </w:rPr>
        <w:t>無論如何，免費使用權均無法從合格使用權單獨移轉過來。</w:t>
      </w:r>
    </w:p>
    <w:p w:rsidR="00113634" w:rsidRPr="000B6B5A" w:rsidRDefault="00113634" w:rsidP="00957DE8">
      <w:pPr>
        <w:pStyle w:val="ListParagraph1"/>
        <w:spacing w:after="60"/>
        <w:contextualSpacing w:val="0"/>
        <w:rPr>
          <w:rFonts w:ascii="Tahoma" w:eastAsia="PMingLiU" w:hAnsi="Tahoma" w:cs="Tahoma"/>
          <w:sz w:val="18"/>
          <w:szCs w:val="18"/>
        </w:rPr>
      </w:pPr>
      <w:r w:rsidRPr="000B6B5A">
        <w:rPr>
          <w:rFonts w:ascii="Tahoma" w:eastAsia="PMingLiU" w:hAnsi="Tahoma" w:cs="Tahoma"/>
          <w:b/>
          <w:sz w:val="18"/>
          <w:szCs w:val="18"/>
        </w:rPr>
        <w:t xml:space="preserve">Windows Essential Business Server (EBS) 2008 CAL </w:t>
      </w:r>
      <w:r w:rsidRPr="000B6B5A">
        <w:rPr>
          <w:rFonts w:ascii="Tahoma" w:eastAsia="PMingLiU" w:hAnsi="Tahoma" w:cs="Tahoma"/>
          <w:b/>
          <w:sz w:val="18"/>
          <w:szCs w:val="18"/>
        </w:rPr>
        <w:t>的額外使用權利</w:t>
      </w:r>
    </w:p>
    <w:p w:rsidR="00113634" w:rsidRPr="000B6B5A" w:rsidRDefault="00113634" w:rsidP="00957DE8">
      <w:pPr>
        <w:ind w:left="720"/>
        <w:rPr>
          <w:rFonts w:eastAsia="PMingLiU" w:cs="Tahoma"/>
          <w:szCs w:val="18"/>
        </w:rPr>
      </w:pPr>
      <w:r w:rsidRPr="000B6B5A">
        <w:rPr>
          <w:rFonts w:eastAsia="PMingLiU" w:cs="Tahoma"/>
          <w:szCs w:val="18"/>
        </w:rPr>
        <w:t>無論</w:t>
      </w:r>
      <w:r w:rsidRPr="000B6B5A">
        <w:rPr>
          <w:rFonts w:eastAsia="PMingLiU" w:cs="Tahoma"/>
          <w:szCs w:val="18"/>
        </w:rPr>
        <w:t xml:space="preserve"> Windows Server 2008 </w:t>
      </w:r>
      <w:r w:rsidRPr="000B6B5A">
        <w:rPr>
          <w:rFonts w:eastAsia="PMingLiU" w:cs="Tahoma"/>
          <w:szCs w:val="18"/>
        </w:rPr>
        <w:t>及</w:t>
      </w:r>
      <w:r w:rsidRPr="000B6B5A">
        <w:rPr>
          <w:rFonts w:eastAsia="PMingLiU" w:cs="Tahoma"/>
          <w:szCs w:val="18"/>
        </w:rPr>
        <w:t xml:space="preserve"> Exchange Server 2007 Standard </w:t>
      </w:r>
      <w:r w:rsidRPr="000B6B5A">
        <w:rPr>
          <w:rFonts w:eastAsia="PMingLiU" w:cs="Tahoma"/>
          <w:szCs w:val="18"/>
        </w:rPr>
        <w:t>之產品使用權中是否有任何相反的規定，</w:t>
      </w:r>
      <w:r w:rsidR="000B6B5A">
        <w:rPr>
          <w:rFonts w:eastAsia="PMingLiU" w:cs="Tahoma"/>
          <w:szCs w:val="18"/>
        </w:rPr>
        <w:br/>
      </w:r>
      <w:r w:rsidRPr="000B6B5A">
        <w:rPr>
          <w:rFonts w:eastAsia="PMingLiU" w:cs="Tahoma"/>
          <w:szCs w:val="18"/>
        </w:rPr>
        <w:t>客戶得使用他們的</w:t>
      </w:r>
      <w:r w:rsidRPr="000B6B5A">
        <w:rPr>
          <w:rFonts w:eastAsia="PMingLiU" w:cs="Tahoma"/>
          <w:szCs w:val="18"/>
        </w:rPr>
        <w:t xml:space="preserve"> EBS 2008 CAL Suite </w:t>
      </w:r>
      <w:r w:rsidRPr="000B6B5A">
        <w:rPr>
          <w:rFonts w:eastAsia="PMingLiU" w:cs="Tahoma"/>
          <w:szCs w:val="18"/>
        </w:rPr>
        <w:t>及</w:t>
      </w:r>
      <w:r w:rsidRPr="000B6B5A">
        <w:rPr>
          <w:rFonts w:eastAsia="PMingLiU" w:cs="Tahoma"/>
          <w:szCs w:val="18"/>
        </w:rPr>
        <w:t xml:space="preserve"> EBS 2008 CAL Suite for Premium </w:t>
      </w:r>
      <w:r w:rsidRPr="000B6B5A">
        <w:rPr>
          <w:rFonts w:eastAsia="PMingLiU" w:cs="Tahoma"/>
          <w:szCs w:val="18"/>
        </w:rPr>
        <w:t>使用者及裝置來存取他們在</w:t>
      </w:r>
      <w:r w:rsidRPr="000B6B5A">
        <w:rPr>
          <w:rFonts w:eastAsia="PMingLiU" w:cs="Tahoma"/>
          <w:szCs w:val="18"/>
        </w:rPr>
        <w:t xml:space="preserve"> EBS</w:t>
      </w:r>
      <w:r w:rsidR="000B6B5A">
        <w:rPr>
          <w:rFonts w:eastAsia="PMingLiU" w:cs="Tahoma"/>
          <w:szCs w:val="18"/>
        </w:rPr>
        <w:t> </w:t>
      </w:r>
      <w:r w:rsidRPr="000B6B5A">
        <w:rPr>
          <w:rFonts w:eastAsia="PMingLiU" w:cs="Tahoma"/>
          <w:szCs w:val="18"/>
        </w:rPr>
        <w:t xml:space="preserve">2008 </w:t>
      </w:r>
      <w:r w:rsidRPr="000B6B5A">
        <w:rPr>
          <w:rFonts w:eastAsia="PMingLiU" w:cs="Tahoma"/>
          <w:szCs w:val="18"/>
        </w:rPr>
        <w:t>網域內部或外部之該軟體的授權執行個體。此外，無論</w:t>
      </w:r>
      <w:r w:rsidRPr="000B6B5A">
        <w:rPr>
          <w:rFonts w:eastAsia="PMingLiU" w:cs="Tahoma"/>
          <w:szCs w:val="18"/>
        </w:rPr>
        <w:t xml:space="preserve"> SQL Server 2008 Standard </w:t>
      </w:r>
      <w:r w:rsidRPr="000B6B5A">
        <w:rPr>
          <w:rFonts w:eastAsia="PMingLiU" w:cs="Tahoma"/>
          <w:szCs w:val="18"/>
        </w:rPr>
        <w:t>之產品使用權中是否有任何相反的規定，客戶得使用他們的</w:t>
      </w:r>
      <w:r w:rsidRPr="000B6B5A">
        <w:rPr>
          <w:rFonts w:eastAsia="PMingLiU" w:cs="Tahoma"/>
          <w:szCs w:val="18"/>
        </w:rPr>
        <w:t xml:space="preserve"> EBS 2008 CAL Suite for Premium </w:t>
      </w:r>
      <w:r w:rsidRPr="000B6B5A">
        <w:rPr>
          <w:rFonts w:eastAsia="PMingLiU" w:cs="Tahoma"/>
          <w:szCs w:val="18"/>
        </w:rPr>
        <w:t>使用者及裝置來存取他們在</w:t>
      </w:r>
      <w:r w:rsidRPr="000B6B5A">
        <w:rPr>
          <w:rFonts w:eastAsia="PMingLiU" w:cs="Tahoma"/>
          <w:szCs w:val="18"/>
        </w:rPr>
        <w:t xml:space="preserve"> EBS 2008 </w:t>
      </w:r>
      <w:r w:rsidRPr="000B6B5A">
        <w:rPr>
          <w:rFonts w:eastAsia="PMingLiU" w:cs="Tahoma"/>
          <w:szCs w:val="18"/>
        </w:rPr>
        <w:t>網域內部或外部之</w:t>
      </w:r>
      <w:r w:rsidRPr="000B6B5A">
        <w:rPr>
          <w:rFonts w:eastAsia="PMingLiU" w:cs="Tahoma"/>
          <w:szCs w:val="18"/>
        </w:rPr>
        <w:t xml:space="preserve"> SQL Server 2008 Standard </w:t>
      </w:r>
      <w:r w:rsidRPr="000B6B5A">
        <w:rPr>
          <w:rFonts w:eastAsia="PMingLiU" w:cs="Tahoma"/>
          <w:szCs w:val="18"/>
        </w:rPr>
        <w:t>的授權執行個體。</w:t>
      </w:r>
    </w:p>
    <w:p w:rsidR="00113634" w:rsidRPr="000B6B5A" w:rsidRDefault="00113634" w:rsidP="00EF2279">
      <w:pPr>
        <w:tabs>
          <w:tab w:val="left" w:pos="1260"/>
        </w:tabs>
        <w:ind w:left="1260"/>
        <w:rPr>
          <w:rFonts w:eastAsia="PMingLiU" w:cs="Tahoma"/>
          <w:szCs w:val="18"/>
        </w:rPr>
      </w:pPr>
    </w:p>
    <w:p w:rsidR="00113634" w:rsidRPr="000B6B5A" w:rsidRDefault="00113634" w:rsidP="00957DE8">
      <w:pPr>
        <w:tabs>
          <w:tab w:val="left" w:pos="1260"/>
        </w:tabs>
        <w:ind w:left="720"/>
        <w:rPr>
          <w:rFonts w:eastAsia="PMingLiU" w:cs="Tahoma"/>
          <w:szCs w:val="18"/>
        </w:rPr>
      </w:pPr>
      <w:r w:rsidRPr="000B6B5A">
        <w:rPr>
          <w:rFonts w:eastAsia="PMingLiU" w:cs="Tahoma"/>
          <w:szCs w:val="18"/>
        </w:rPr>
        <w:t>自</w:t>
      </w:r>
      <w:r w:rsidRPr="000B6B5A">
        <w:rPr>
          <w:rFonts w:eastAsia="PMingLiU" w:cs="Tahoma"/>
          <w:szCs w:val="18"/>
        </w:rPr>
        <w:t xml:space="preserve"> 2010 </w:t>
      </w:r>
      <w:r w:rsidRPr="000B6B5A">
        <w:rPr>
          <w:rFonts w:eastAsia="PMingLiU" w:cs="Tahoma"/>
          <w:szCs w:val="18"/>
        </w:rPr>
        <w:t>年</w:t>
      </w:r>
      <w:r w:rsidRPr="000B6B5A">
        <w:rPr>
          <w:rFonts w:eastAsia="PMingLiU" w:cs="Tahoma"/>
          <w:szCs w:val="18"/>
        </w:rPr>
        <w:t xml:space="preserve"> 7 </w:t>
      </w:r>
      <w:r w:rsidRPr="000B6B5A">
        <w:rPr>
          <w:rFonts w:eastAsia="PMingLiU" w:cs="Tahoma"/>
          <w:szCs w:val="18"/>
        </w:rPr>
        <w:t>月</w:t>
      </w:r>
      <w:r w:rsidRPr="000B6B5A">
        <w:rPr>
          <w:rFonts w:eastAsia="PMingLiU" w:cs="Tahoma"/>
          <w:szCs w:val="18"/>
        </w:rPr>
        <w:t xml:space="preserve"> 1 </w:t>
      </w:r>
      <w:r w:rsidRPr="000B6B5A">
        <w:rPr>
          <w:rFonts w:eastAsia="PMingLiU" w:cs="Tahoma"/>
          <w:szCs w:val="18"/>
        </w:rPr>
        <w:t>日起具備</w:t>
      </w:r>
      <w:r w:rsidRPr="000B6B5A">
        <w:rPr>
          <w:rFonts w:eastAsia="PMingLiU" w:cs="Tahoma"/>
          <w:szCs w:val="18"/>
        </w:rPr>
        <w:t xml:space="preserve"> Windows Essential Business Server (EBS) 2008 CAL </w:t>
      </w:r>
      <w:r w:rsidRPr="000B6B5A">
        <w:rPr>
          <w:rFonts w:eastAsia="PMingLiU" w:cs="Tahoma"/>
          <w:szCs w:val="18"/>
        </w:rPr>
        <w:t>之有效軟體保證範圍</w:t>
      </w:r>
      <w:r w:rsidR="000B6B5A">
        <w:rPr>
          <w:rFonts w:eastAsia="PMingLiU" w:cs="Tahoma"/>
          <w:szCs w:val="18"/>
        </w:rPr>
        <w:br/>
      </w:r>
      <w:r w:rsidRPr="000B6B5A">
        <w:rPr>
          <w:rFonts w:eastAsia="PMingLiU" w:cs="Tahoma"/>
          <w:szCs w:val="18"/>
        </w:rPr>
        <w:t>的客戶：</w:t>
      </w:r>
    </w:p>
    <w:p w:rsidR="00A6493D" w:rsidRPr="000B6B5A" w:rsidRDefault="00A6493D" w:rsidP="00EF2279">
      <w:pPr>
        <w:pStyle w:val="ListParagraph1"/>
        <w:tabs>
          <w:tab w:val="left" w:pos="1260"/>
        </w:tabs>
        <w:ind w:left="1260"/>
        <w:contextualSpacing w:val="0"/>
        <w:rPr>
          <w:rFonts w:ascii="Tahoma" w:eastAsia="PMingLiU" w:hAnsi="Tahoma" w:cs="Tahoma"/>
          <w:sz w:val="18"/>
          <w:szCs w:val="18"/>
        </w:rPr>
      </w:pPr>
    </w:p>
    <w:p w:rsidR="00113634" w:rsidRPr="000B6B5A" w:rsidRDefault="00113634" w:rsidP="00A434A4">
      <w:pPr>
        <w:pStyle w:val="ListParagraph1"/>
        <w:numPr>
          <w:ilvl w:val="0"/>
          <w:numId w:val="146"/>
        </w:numPr>
        <w:tabs>
          <w:tab w:val="left" w:pos="1440"/>
        </w:tabs>
        <w:spacing w:after="60"/>
        <w:contextualSpacing w:val="0"/>
        <w:rPr>
          <w:rFonts w:ascii="Tahoma" w:eastAsia="PMingLiU" w:hAnsi="Tahoma" w:cs="Tahoma"/>
          <w:sz w:val="18"/>
          <w:szCs w:val="18"/>
          <w:lang w:eastAsia="zh-TW"/>
        </w:rPr>
      </w:pPr>
      <w:r w:rsidRPr="000B6B5A">
        <w:rPr>
          <w:rFonts w:ascii="Tahoma" w:eastAsia="PMingLiU" w:hAnsi="Tahoma" w:cs="Tahoma"/>
          <w:sz w:val="18"/>
          <w:szCs w:val="18"/>
          <w:lang w:eastAsia="zh-TW"/>
        </w:rPr>
        <w:t>自</w:t>
      </w:r>
      <w:r w:rsidRPr="000B6B5A">
        <w:rPr>
          <w:rFonts w:ascii="Tahoma" w:eastAsia="PMingLiU" w:hAnsi="Tahoma" w:cs="Tahoma"/>
          <w:sz w:val="18"/>
          <w:szCs w:val="18"/>
          <w:lang w:eastAsia="zh-TW"/>
        </w:rPr>
        <w:t xml:space="preserve"> 2010 </w:t>
      </w:r>
      <w:r w:rsidRPr="000B6B5A">
        <w:rPr>
          <w:rFonts w:ascii="Tahoma" w:eastAsia="PMingLiU" w:hAnsi="Tahoma" w:cs="Tahoma"/>
          <w:sz w:val="18"/>
          <w:szCs w:val="18"/>
          <w:lang w:eastAsia="zh-TW"/>
        </w:rPr>
        <w:t>年</w:t>
      </w:r>
      <w:r w:rsidRPr="000B6B5A">
        <w:rPr>
          <w:rFonts w:ascii="Tahoma" w:eastAsia="PMingLiU" w:hAnsi="Tahoma" w:cs="Tahoma"/>
          <w:sz w:val="18"/>
          <w:szCs w:val="18"/>
          <w:lang w:eastAsia="zh-TW"/>
        </w:rPr>
        <w:t xml:space="preserve"> 7 </w:t>
      </w:r>
      <w:r w:rsidRPr="000B6B5A">
        <w:rPr>
          <w:rFonts w:ascii="Tahoma" w:eastAsia="PMingLiU" w:hAnsi="Tahoma" w:cs="Tahoma"/>
          <w:sz w:val="18"/>
          <w:szCs w:val="18"/>
          <w:lang w:eastAsia="zh-TW"/>
        </w:rPr>
        <w:t>月</w:t>
      </w:r>
      <w:r w:rsidRPr="000B6B5A">
        <w:rPr>
          <w:rFonts w:ascii="Tahoma" w:eastAsia="PMingLiU" w:hAnsi="Tahoma" w:cs="Tahoma"/>
          <w:sz w:val="18"/>
          <w:szCs w:val="18"/>
          <w:lang w:eastAsia="zh-TW"/>
        </w:rPr>
        <w:t xml:space="preserve"> 1 </w:t>
      </w:r>
      <w:r w:rsidRPr="000B6B5A">
        <w:rPr>
          <w:rFonts w:ascii="Tahoma" w:eastAsia="PMingLiU" w:hAnsi="Tahoma" w:cs="Tahoma"/>
          <w:sz w:val="18"/>
          <w:szCs w:val="18"/>
          <w:lang w:eastAsia="zh-TW"/>
        </w:rPr>
        <w:t>日起，針對客戶所擁有之每份</w:t>
      </w:r>
      <w:r w:rsidRPr="000B6B5A">
        <w:rPr>
          <w:rFonts w:ascii="Tahoma" w:eastAsia="PMingLiU" w:hAnsi="Tahoma" w:cs="Tahoma"/>
          <w:sz w:val="18"/>
          <w:szCs w:val="18"/>
          <w:lang w:eastAsia="zh-TW"/>
        </w:rPr>
        <w:t xml:space="preserve"> EBS 2008 CAL </w:t>
      </w:r>
      <w:r w:rsidRPr="000B6B5A">
        <w:rPr>
          <w:rFonts w:ascii="Tahoma" w:eastAsia="PMingLiU" w:hAnsi="Tahoma" w:cs="Tahoma"/>
          <w:sz w:val="18"/>
          <w:szCs w:val="18"/>
          <w:lang w:eastAsia="zh-TW"/>
        </w:rPr>
        <w:t>套件具備有效軟體保證的客戶，</w:t>
      </w:r>
      <w:r w:rsidR="000B6B5A">
        <w:rPr>
          <w:rFonts w:ascii="Tahoma" w:eastAsia="PMingLiU" w:hAnsi="Tahoma" w:cs="Tahoma"/>
          <w:sz w:val="18"/>
          <w:szCs w:val="18"/>
          <w:lang w:eastAsia="zh-TW"/>
        </w:rPr>
        <w:br/>
      </w:r>
      <w:r w:rsidRPr="000B6B5A">
        <w:rPr>
          <w:rFonts w:ascii="Tahoma" w:eastAsia="PMingLiU" w:hAnsi="Tahoma" w:cs="Tahoma"/>
          <w:sz w:val="18"/>
          <w:szCs w:val="18"/>
          <w:lang w:eastAsia="zh-TW"/>
        </w:rPr>
        <w:t>將有資格取得下列免費使用權：</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 xml:space="preserve">1 </w:t>
      </w:r>
      <w:r w:rsidRPr="000B6B5A">
        <w:rPr>
          <w:rFonts w:ascii="Tahoma" w:eastAsia="PMingLiU" w:hAnsi="Tahoma" w:cs="Tahoma"/>
          <w:sz w:val="18"/>
          <w:szCs w:val="18"/>
        </w:rPr>
        <w:t>份</w:t>
      </w:r>
      <w:r w:rsidRPr="000B6B5A">
        <w:rPr>
          <w:rFonts w:ascii="Tahoma" w:eastAsia="PMingLiU" w:hAnsi="Tahoma" w:cs="Tahoma"/>
          <w:sz w:val="18"/>
          <w:szCs w:val="18"/>
        </w:rPr>
        <w:t xml:space="preserve"> Windows Server 2008 CAL</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 xml:space="preserve">1 </w:t>
      </w:r>
      <w:r w:rsidRPr="000B6B5A">
        <w:rPr>
          <w:rFonts w:ascii="Tahoma" w:eastAsia="PMingLiU" w:hAnsi="Tahoma" w:cs="Tahoma"/>
          <w:sz w:val="18"/>
          <w:szCs w:val="18"/>
        </w:rPr>
        <w:t>份</w:t>
      </w:r>
      <w:r w:rsidRPr="000B6B5A">
        <w:rPr>
          <w:rFonts w:ascii="Tahoma" w:eastAsia="PMingLiU" w:hAnsi="Tahoma" w:cs="Tahoma"/>
          <w:sz w:val="18"/>
          <w:szCs w:val="18"/>
        </w:rPr>
        <w:t xml:space="preserve"> Exchange Server 2010 Standard CAL</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 xml:space="preserve">1 </w:t>
      </w:r>
      <w:r w:rsidRPr="000B6B5A">
        <w:rPr>
          <w:rFonts w:ascii="Tahoma" w:eastAsia="PMingLiU" w:hAnsi="Tahoma" w:cs="Tahoma"/>
          <w:sz w:val="18"/>
          <w:szCs w:val="18"/>
        </w:rPr>
        <w:t>份針對</w:t>
      </w:r>
      <w:r w:rsidRPr="000B6B5A">
        <w:rPr>
          <w:rFonts w:ascii="Tahoma" w:eastAsia="PMingLiU" w:hAnsi="Tahoma" w:cs="Tahoma"/>
          <w:sz w:val="18"/>
          <w:szCs w:val="18"/>
        </w:rPr>
        <w:t xml:space="preserve"> Forefront Protection for Exchange Server 2010 </w:t>
      </w:r>
      <w:r w:rsidRPr="000B6B5A">
        <w:rPr>
          <w:rFonts w:ascii="Tahoma" w:eastAsia="PMingLiU" w:hAnsi="Tahoma" w:cs="Tahoma"/>
          <w:sz w:val="18"/>
          <w:szCs w:val="18"/>
        </w:rPr>
        <w:t>的裝置或使用者訂閱使用權</w:t>
      </w:r>
    </w:p>
    <w:p w:rsidR="00A6493D" w:rsidRPr="000B6B5A" w:rsidRDefault="00A6493D" w:rsidP="00A434A4">
      <w:pPr>
        <w:pStyle w:val="ListParagraph1"/>
        <w:tabs>
          <w:tab w:val="num" w:pos="1800"/>
        </w:tabs>
        <w:spacing w:after="60"/>
        <w:ind w:left="1800"/>
        <w:contextualSpacing w:val="0"/>
        <w:rPr>
          <w:rFonts w:ascii="Tahoma" w:eastAsia="PMingLiU" w:hAnsi="Tahoma" w:cs="Tahoma"/>
          <w:sz w:val="18"/>
          <w:szCs w:val="18"/>
        </w:rPr>
      </w:pPr>
    </w:p>
    <w:p w:rsidR="00113634" w:rsidRPr="000B6B5A" w:rsidRDefault="00113634" w:rsidP="00A434A4">
      <w:pPr>
        <w:pStyle w:val="ListParagraph1"/>
        <w:numPr>
          <w:ilvl w:val="0"/>
          <w:numId w:val="146"/>
        </w:numPr>
        <w:tabs>
          <w:tab w:val="left" w:pos="1440"/>
        </w:tabs>
        <w:spacing w:after="60"/>
        <w:contextualSpacing w:val="0"/>
        <w:rPr>
          <w:rFonts w:ascii="Tahoma" w:eastAsia="PMingLiU" w:hAnsi="Tahoma" w:cs="Tahoma"/>
          <w:sz w:val="18"/>
          <w:szCs w:val="18"/>
          <w:lang w:eastAsia="zh-TW"/>
        </w:rPr>
      </w:pPr>
      <w:r w:rsidRPr="000B6B5A">
        <w:rPr>
          <w:rFonts w:ascii="Tahoma" w:eastAsia="PMingLiU" w:hAnsi="Tahoma" w:cs="Tahoma"/>
          <w:sz w:val="18"/>
          <w:szCs w:val="18"/>
          <w:lang w:eastAsia="zh-TW"/>
        </w:rPr>
        <w:t>自</w:t>
      </w:r>
      <w:r w:rsidRPr="000B6B5A">
        <w:rPr>
          <w:rFonts w:ascii="Tahoma" w:eastAsia="PMingLiU" w:hAnsi="Tahoma" w:cs="Tahoma"/>
          <w:sz w:val="18"/>
          <w:szCs w:val="18"/>
          <w:lang w:eastAsia="zh-TW"/>
        </w:rPr>
        <w:t xml:space="preserve"> 2010 </w:t>
      </w:r>
      <w:r w:rsidRPr="000B6B5A">
        <w:rPr>
          <w:rFonts w:ascii="Tahoma" w:eastAsia="PMingLiU" w:hAnsi="Tahoma" w:cs="Tahoma"/>
          <w:sz w:val="18"/>
          <w:szCs w:val="18"/>
          <w:lang w:eastAsia="zh-TW"/>
        </w:rPr>
        <w:t>年</w:t>
      </w:r>
      <w:r w:rsidRPr="000B6B5A">
        <w:rPr>
          <w:rFonts w:ascii="Tahoma" w:eastAsia="PMingLiU" w:hAnsi="Tahoma" w:cs="Tahoma"/>
          <w:sz w:val="18"/>
          <w:szCs w:val="18"/>
          <w:lang w:eastAsia="zh-TW"/>
        </w:rPr>
        <w:t xml:space="preserve"> 7 </w:t>
      </w:r>
      <w:r w:rsidRPr="000B6B5A">
        <w:rPr>
          <w:rFonts w:ascii="Tahoma" w:eastAsia="PMingLiU" w:hAnsi="Tahoma" w:cs="Tahoma"/>
          <w:sz w:val="18"/>
          <w:szCs w:val="18"/>
          <w:lang w:eastAsia="zh-TW"/>
        </w:rPr>
        <w:t>月</w:t>
      </w:r>
      <w:r w:rsidRPr="000B6B5A">
        <w:rPr>
          <w:rFonts w:ascii="Tahoma" w:eastAsia="PMingLiU" w:hAnsi="Tahoma" w:cs="Tahoma"/>
          <w:sz w:val="18"/>
          <w:szCs w:val="18"/>
          <w:lang w:eastAsia="zh-TW"/>
        </w:rPr>
        <w:t xml:space="preserve"> 1 </w:t>
      </w:r>
      <w:r w:rsidRPr="000B6B5A">
        <w:rPr>
          <w:rFonts w:ascii="Tahoma" w:eastAsia="PMingLiU" w:hAnsi="Tahoma" w:cs="Tahoma"/>
          <w:sz w:val="18"/>
          <w:szCs w:val="18"/>
          <w:lang w:eastAsia="zh-TW"/>
        </w:rPr>
        <w:t>日起，針對客戶所擁有之每份</w:t>
      </w:r>
      <w:r w:rsidRPr="000B6B5A">
        <w:rPr>
          <w:rFonts w:ascii="Tahoma" w:eastAsia="PMingLiU" w:hAnsi="Tahoma" w:cs="Tahoma"/>
          <w:sz w:val="18"/>
          <w:szCs w:val="18"/>
          <w:lang w:eastAsia="zh-TW"/>
        </w:rPr>
        <w:t xml:space="preserve"> EBS 2008 CAL Suite for Premium </w:t>
      </w:r>
      <w:r w:rsidRPr="000B6B5A">
        <w:rPr>
          <w:rFonts w:ascii="Tahoma" w:eastAsia="PMingLiU" w:hAnsi="Tahoma" w:cs="Tahoma"/>
          <w:sz w:val="18"/>
          <w:szCs w:val="18"/>
          <w:lang w:eastAsia="zh-TW"/>
        </w:rPr>
        <w:t>使用者及裝置具備有效軟體保證範圍的客戶，將有資格取得下列免費使用權：</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Windows Server 2008 CAL</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Exchange Server 2010 Standard CAL</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SQL Server 2008 R2 CAL</w:t>
      </w:r>
    </w:p>
    <w:p w:rsidR="00113634" w:rsidRPr="000B6B5A" w:rsidRDefault="00113634" w:rsidP="00A434A4">
      <w:pPr>
        <w:pStyle w:val="ListParagraph1"/>
        <w:numPr>
          <w:ilvl w:val="1"/>
          <w:numId w:val="147"/>
        </w:numPr>
        <w:tabs>
          <w:tab w:val="clear" w:pos="720"/>
        </w:tabs>
        <w:spacing w:after="60"/>
        <w:ind w:left="1980"/>
        <w:contextualSpacing w:val="0"/>
        <w:rPr>
          <w:rFonts w:ascii="Tahoma" w:eastAsia="PMingLiU" w:hAnsi="Tahoma" w:cs="Tahoma"/>
          <w:sz w:val="18"/>
          <w:szCs w:val="18"/>
        </w:rPr>
      </w:pPr>
      <w:r w:rsidRPr="000B6B5A">
        <w:rPr>
          <w:rFonts w:ascii="Tahoma" w:eastAsia="PMingLiU" w:hAnsi="Tahoma" w:cs="Tahoma"/>
          <w:sz w:val="18"/>
          <w:szCs w:val="18"/>
        </w:rPr>
        <w:t xml:space="preserve">1 </w:t>
      </w:r>
      <w:r w:rsidRPr="000B6B5A">
        <w:rPr>
          <w:rFonts w:ascii="Tahoma" w:eastAsia="PMingLiU" w:hAnsi="Tahoma" w:cs="Tahoma"/>
          <w:sz w:val="18"/>
          <w:szCs w:val="18"/>
        </w:rPr>
        <w:t>份針對</w:t>
      </w:r>
      <w:r w:rsidRPr="000B6B5A">
        <w:rPr>
          <w:rFonts w:ascii="Tahoma" w:eastAsia="PMingLiU" w:hAnsi="Tahoma" w:cs="Tahoma"/>
          <w:sz w:val="18"/>
          <w:szCs w:val="18"/>
        </w:rPr>
        <w:t xml:space="preserve"> Forefront Protection for Exchange Server 2010 </w:t>
      </w:r>
      <w:r w:rsidRPr="000B6B5A">
        <w:rPr>
          <w:rFonts w:ascii="Tahoma" w:eastAsia="PMingLiU" w:hAnsi="Tahoma" w:cs="Tahoma"/>
          <w:sz w:val="18"/>
          <w:szCs w:val="18"/>
        </w:rPr>
        <w:t>的裝置或使用者訂閱使用權</w:t>
      </w:r>
    </w:p>
    <w:p w:rsidR="00113634" w:rsidRPr="000B6B5A" w:rsidRDefault="00113634" w:rsidP="00A434A4">
      <w:pPr>
        <w:pStyle w:val="ListParagraph1"/>
        <w:spacing w:after="60"/>
        <w:ind w:left="1980"/>
        <w:contextualSpacing w:val="0"/>
        <w:rPr>
          <w:rFonts w:ascii="Tahoma" w:eastAsia="PMingLiU" w:hAnsi="Tahoma" w:cs="Tahoma"/>
          <w:spacing w:val="-2"/>
          <w:sz w:val="18"/>
          <w:szCs w:val="18"/>
          <w:lang w:eastAsia="zh-TW"/>
        </w:rPr>
      </w:pPr>
      <w:r w:rsidRPr="000B6B5A">
        <w:rPr>
          <w:rFonts w:ascii="Tahoma" w:eastAsia="PMingLiU" w:hAnsi="Tahoma" w:cs="Tahoma"/>
          <w:spacing w:val="-2"/>
          <w:sz w:val="18"/>
          <w:szCs w:val="18"/>
          <w:lang w:eastAsia="zh-TW"/>
        </w:rPr>
        <w:t>(</w:t>
      </w:r>
      <w:r w:rsidRPr="000B6B5A">
        <w:rPr>
          <w:rFonts w:ascii="Tahoma" w:eastAsia="PMingLiU" w:hAnsi="Tahoma" w:cs="Tahoma"/>
          <w:spacing w:val="-2"/>
          <w:sz w:val="18"/>
          <w:szCs w:val="18"/>
          <w:lang w:eastAsia="zh-TW"/>
        </w:rPr>
        <w:t>如果這些產品之新版本可依客戶於其合格</w:t>
      </w:r>
      <w:r w:rsidRPr="000B6B5A">
        <w:rPr>
          <w:rFonts w:ascii="Tahoma" w:eastAsia="PMingLiU" w:hAnsi="Tahoma" w:cs="Tahoma"/>
          <w:spacing w:val="-2"/>
          <w:sz w:val="18"/>
          <w:szCs w:val="18"/>
          <w:lang w:eastAsia="zh-TW"/>
        </w:rPr>
        <w:t xml:space="preserve"> EBS 2008 CAL </w:t>
      </w:r>
      <w:r w:rsidRPr="000B6B5A">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0B6B5A">
        <w:rPr>
          <w:rFonts w:ascii="Tahoma" w:eastAsia="PMingLiU" w:hAnsi="Tahoma" w:cs="Tahoma"/>
          <w:spacing w:val="-2"/>
          <w:sz w:val="18"/>
          <w:szCs w:val="18"/>
          <w:lang w:eastAsia="zh-TW"/>
        </w:rPr>
        <w:t xml:space="preserve"> CAL</w:t>
      </w:r>
      <w:r w:rsidRPr="000B6B5A">
        <w:rPr>
          <w:rFonts w:ascii="Tahoma" w:eastAsia="PMingLiU" w:hAnsi="Tahoma" w:cs="Tahoma"/>
          <w:spacing w:val="-2"/>
          <w:sz w:val="18"/>
          <w:szCs w:val="18"/>
          <w:lang w:eastAsia="zh-TW"/>
        </w:rPr>
        <w:t>。</w:t>
      </w:r>
      <w:r w:rsidRPr="000B6B5A">
        <w:rPr>
          <w:rFonts w:ascii="Tahoma" w:eastAsia="PMingLiU" w:hAnsi="Tahoma" w:cs="Tahoma"/>
          <w:spacing w:val="-2"/>
          <w:sz w:val="18"/>
          <w:szCs w:val="18"/>
          <w:lang w:eastAsia="zh-TW"/>
        </w:rPr>
        <w:t>)</w:t>
      </w:r>
    </w:p>
    <w:p w:rsidR="00113634" w:rsidRPr="000B6B5A" w:rsidRDefault="00113634" w:rsidP="00113634">
      <w:pPr>
        <w:rPr>
          <w:rFonts w:eastAsia="PMingLiU" w:cs="Tahoma"/>
          <w:szCs w:val="18"/>
          <w:lang w:eastAsia="zh-TW"/>
        </w:rPr>
      </w:pPr>
    </w:p>
    <w:p w:rsidR="001E3F07" w:rsidRPr="000B6B5A" w:rsidRDefault="00113634" w:rsidP="00A434A4">
      <w:pPr>
        <w:ind w:left="720"/>
        <w:rPr>
          <w:rFonts w:eastAsia="PMingLiU" w:cs="Tahoma"/>
          <w:szCs w:val="18"/>
          <w:lang w:eastAsia="zh-TW"/>
        </w:rPr>
      </w:pPr>
      <w:r w:rsidRPr="000B6B5A">
        <w:rPr>
          <w:rFonts w:eastAsia="PMingLiU" w:cs="Tahoma"/>
          <w:szCs w:val="18"/>
          <w:lang w:eastAsia="zh-TW"/>
        </w:rPr>
        <w:t>客戶的大量授權合約及本產品條件注意事項可為這些免費</w:t>
      </w:r>
      <w:r w:rsidRPr="000B6B5A">
        <w:rPr>
          <w:rFonts w:eastAsia="PMingLiU" w:cs="Tahoma"/>
          <w:szCs w:val="18"/>
          <w:lang w:eastAsia="zh-TW"/>
        </w:rPr>
        <w:t xml:space="preserve"> CAL </w:t>
      </w:r>
      <w:r w:rsidRPr="000B6B5A">
        <w:rPr>
          <w:rFonts w:eastAsia="PMingLiU" w:cs="Tahoma"/>
          <w:szCs w:val="18"/>
          <w:lang w:eastAsia="zh-TW"/>
        </w:rPr>
        <w:t>提供證明。依免費</w:t>
      </w:r>
      <w:r w:rsidRPr="000B6B5A">
        <w:rPr>
          <w:rFonts w:eastAsia="PMingLiU" w:cs="Tahoma"/>
          <w:szCs w:val="18"/>
          <w:lang w:eastAsia="zh-TW"/>
        </w:rPr>
        <w:t xml:space="preserve"> CAL </w:t>
      </w:r>
      <w:r w:rsidRPr="000B6B5A">
        <w:rPr>
          <w:rFonts w:eastAsia="PMingLiU" w:cs="Tahoma"/>
          <w:szCs w:val="18"/>
          <w:lang w:eastAsia="zh-TW"/>
        </w:rPr>
        <w:t>而使用軟體需受客戶合約的條款及條件以及個別產品的產品使用權所拘束。依免費</w:t>
      </w:r>
      <w:r w:rsidRPr="000B6B5A">
        <w:rPr>
          <w:rFonts w:eastAsia="PMingLiU" w:cs="Tahoma"/>
          <w:szCs w:val="18"/>
          <w:lang w:eastAsia="zh-TW"/>
        </w:rPr>
        <w:t xml:space="preserve"> CAL </w:t>
      </w:r>
      <w:r w:rsidRPr="000B6B5A">
        <w:rPr>
          <w:rFonts w:eastAsia="PMingLiU" w:cs="Tahoma"/>
          <w:szCs w:val="18"/>
          <w:lang w:eastAsia="zh-TW"/>
        </w:rPr>
        <w:t>對軟體之使用權，會於依合格</w:t>
      </w:r>
      <w:r w:rsidRPr="000B6B5A">
        <w:rPr>
          <w:rFonts w:eastAsia="PMingLiU" w:cs="Tahoma"/>
          <w:szCs w:val="18"/>
          <w:lang w:eastAsia="zh-TW"/>
        </w:rPr>
        <w:t xml:space="preserve"> CAL </w:t>
      </w:r>
      <w:r w:rsidRPr="000B6B5A">
        <w:rPr>
          <w:rFonts w:eastAsia="PMingLiU" w:cs="Tahoma"/>
          <w:szCs w:val="18"/>
          <w:lang w:eastAsia="zh-TW"/>
        </w:rPr>
        <w:t>而使用軟體之權利屆滿時失去效力。無論如何，免費</w:t>
      </w:r>
      <w:r w:rsidRPr="000B6B5A">
        <w:rPr>
          <w:rFonts w:eastAsia="PMingLiU" w:cs="Tahoma"/>
          <w:szCs w:val="18"/>
          <w:lang w:eastAsia="zh-TW"/>
        </w:rPr>
        <w:t xml:space="preserve"> CAL </w:t>
      </w:r>
      <w:r w:rsidRPr="000B6B5A">
        <w:rPr>
          <w:rFonts w:eastAsia="PMingLiU" w:cs="Tahoma"/>
          <w:szCs w:val="18"/>
          <w:lang w:eastAsia="zh-TW"/>
        </w:rPr>
        <w:t>均無法從合格</w:t>
      </w:r>
      <w:r w:rsidRPr="000B6B5A">
        <w:rPr>
          <w:rFonts w:eastAsia="PMingLiU" w:cs="Tahoma"/>
          <w:szCs w:val="18"/>
          <w:lang w:eastAsia="zh-TW"/>
        </w:rPr>
        <w:t xml:space="preserve"> CAL </w:t>
      </w:r>
      <w:r w:rsidRPr="000B6B5A">
        <w:rPr>
          <w:rFonts w:eastAsia="PMingLiU" w:cs="Tahoma"/>
          <w:szCs w:val="18"/>
          <w:lang w:eastAsia="zh-TW"/>
        </w:rPr>
        <w:t>單獨移轉過來。</w:t>
      </w:r>
      <w:bookmarkStart w:id="1530" w:name="_107_Windows_Azure"/>
      <w:bookmarkEnd w:id="1530"/>
    </w:p>
    <w:p w:rsidR="00113634" w:rsidRPr="000B6B5A" w:rsidRDefault="00113634" w:rsidP="00113634">
      <w:pPr>
        <w:rPr>
          <w:rFonts w:eastAsia="PMingLiU" w:cs="Tahoma"/>
          <w:szCs w:val="18"/>
          <w:lang w:eastAsia="zh-TW"/>
        </w:rPr>
      </w:pPr>
    </w:p>
    <w:p w:rsidR="00DE0D10" w:rsidRPr="00BB059B" w:rsidRDefault="00DE0D10" w:rsidP="00957DE8">
      <w:pPr>
        <w:rPr>
          <w:rFonts w:eastAsia="PMingLiU" w:cs="Tahoma"/>
          <w:lang w:eastAsia="zh-TW"/>
        </w:rPr>
      </w:pPr>
    </w:p>
    <w:p w:rsidR="00023FE7" w:rsidRPr="00BB059B" w:rsidRDefault="000E260B" w:rsidP="00EF2279">
      <w:pPr>
        <w:pStyle w:val="Heading3"/>
        <w:rPr>
          <w:rFonts w:ascii="Tahoma" w:eastAsia="PMingLiU" w:hAnsi="Tahoma" w:cs="Tahoma"/>
        </w:rPr>
      </w:pPr>
      <w:bookmarkStart w:id="1531" w:name="Srv_109HPCServer2008_R2Suite"/>
      <w:bookmarkStart w:id="1532" w:name="_Toc336338365"/>
      <w:bookmarkStart w:id="1533" w:name="_Toc345401911"/>
      <w:bookmarkStart w:id="1534" w:name="Srv_96WindowsHighPerfCompSvr08"/>
      <w:bookmarkStart w:id="1535" w:name="Srv_94HPCServer2008_R2Suite"/>
      <w:bookmarkStart w:id="1536" w:name="Srv_106HPCServer2008_R2Suite"/>
      <w:r w:rsidRPr="00BB059B">
        <w:rPr>
          <w:rFonts w:ascii="Tahoma" w:eastAsia="PMingLiU" w:hAnsi="Tahoma" w:cs="Tahoma"/>
          <w:caps/>
          <w:color w:val="F66400"/>
          <w:sz w:val="22"/>
          <w:vertAlign w:val="superscript"/>
        </w:rPr>
        <w:t>9</w:t>
      </w:r>
      <w:r w:rsidR="002D7DB5">
        <w:rPr>
          <w:rFonts w:ascii="Tahoma" w:eastAsia="PMingLiU" w:hAnsi="Tahoma" w:cs="Tahoma"/>
          <w:caps/>
          <w:color w:val="F66400"/>
          <w:sz w:val="22"/>
          <w:vertAlign w:val="superscript"/>
        </w:rPr>
        <w:t>9</w:t>
      </w:r>
      <w:r w:rsidR="00D62780" w:rsidRPr="00BB059B">
        <w:rPr>
          <w:rFonts w:ascii="Tahoma" w:eastAsia="PMingLiU" w:hAnsi="Tahoma" w:cs="Tahoma"/>
          <w:color w:val="F66400"/>
          <w:sz w:val="22"/>
        </w:rPr>
        <w:t xml:space="preserve"> </w:t>
      </w:r>
      <w:r w:rsidRPr="00BB059B">
        <w:rPr>
          <w:rFonts w:ascii="Tahoma" w:eastAsia="PMingLiU" w:hAnsi="Tahoma" w:cs="Tahoma"/>
          <w:color w:val="F66400"/>
          <w:sz w:val="22"/>
        </w:rPr>
        <w:t>Windows HPC Server 2008 R2 Suite</w:t>
      </w:r>
      <w:bookmarkEnd w:id="1531"/>
      <w:bookmarkEnd w:id="1532"/>
      <w:bookmarkEnd w:id="1533"/>
    </w:p>
    <w:bookmarkEnd w:id="1534"/>
    <w:bookmarkEnd w:id="1535"/>
    <w:bookmarkEnd w:id="1536"/>
    <w:p w:rsidR="00023FE7" w:rsidRPr="00BB059B" w:rsidRDefault="00023FE7" w:rsidP="00A434A4">
      <w:pPr>
        <w:pStyle w:val="EndnoteText"/>
        <w:rPr>
          <w:rFonts w:ascii="Tahoma" w:eastAsia="PMingLiU" w:hAnsi="Tahoma" w:cs="Tahoma"/>
        </w:rPr>
      </w:pPr>
    </w:p>
    <w:p w:rsidR="00A434A4" w:rsidRPr="00BB059B" w:rsidRDefault="001978C7" w:rsidP="00A434A4">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HPC Server Suite </w:t>
      </w:r>
      <w:r w:rsidRPr="00BB059B">
        <w:rPr>
          <w:rFonts w:eastAsia="PMingLiU" w:cs="Tahoma"/>
          <w:b/>
          <w:color w:val="000000"/>
        </w:rPr>
        <w:t>之生命週期終止相關聯的使用權之授與</w:t>
      </w:r>
    </w:p>
    <w:p w:rsidR="001978C7" w:rsidRPr="000B6B5A" w:rsidRDefault="001978C7" w:rsidP="00A434A4">
      <w:pPr>
        <w:ind w:left="720"/>
        <w:rPr>
          <w:rFonts w:eastAsia="PMingLiU" w:cs="Tahoma"/>
          <w:spacing w:val="-1"/>
        </w:rPr>
      </w:pPr>
      <w:r w:rsidRPr="000B6B5A">
        <w:rPr>
          <w:rFonts w:eastAsia="PMingLiU" w:cs="Tahoma"/>
          <w:color w:val="000000"/>
          <w:spacing w:val="-1"/>
        </w:rPr>
        <w:t xml:space="preserve">HPC Server Suite 2008 R2 </w:t>
      </w:r>
      <w:r w:rsidRPr="000B6B5A">
        <w:rPr>
          <w:rFonts w:eastAsia="PMingLiU" w:cs="Tahoma"/>
          <w:color w:val="000000"/>
          <w:spacing w:val="-1"/>
        </w:rPr>
        <w:t>將是</w:t>
      </w:r>
      <w:r w:rsidRPr="000B6B5A">
        <w:rPr>
          <w:rFonts w:eastAsia="PMingLiU" w:cs="Tahoma"/>
          <w:color w:val="000000"/>
          <w:spacing w:val="-1"/>
        </w:rPr>
        <w:t xml:space="preserve"> HPC Server Suite </w:t>
      </w:r>
      <w:r w:rsidRPr="000B6B5A">
        <w:rPr>
          <w:rFonts w:eastAsia="PMingLiU" w:cs="Tahoma"/>
          <w:color w:val="000000"/>
          <w:spacing w:val="-1"/>
        </w:rPr>
        <w:t>的最新版本。自</w:t>
      </w:r>
      <w:r w:rsidRPr="000B6B5A">
        <w:rPr>
          <w:rFonts w:eastAsia="PMingLiU" w:cs="Tahoma"/>
          <w:color w:val="000000"/>
          <w:spacing w:val="-1"/>
        </w:rPr>
        <w:t xml:space="preserve"> 2012 </w:t>
      </w:r>
      <w:r w:rsidRPr="000B6B5A">
        <w:rPr>
          <w:rFonts w:eastAsia="PMingLiU" w:cs="Tahoma"/>
          <w:color w:val="000000"/>
          <w:spacing w:val="-1"/>
        </w:rPr>
        <w:t>年</w:t>
      </w:r>
      <w:r w:rsidRPr="000B6B5A">
        <w:rPr>
          <w:rFonts w:eastAsia="PMingLiU" w:cs="Tahoma"/>
          <w:color w:val="000000"/>
          <w:spacing w:val="-1"/>
        </w:rPr>
        <w:t xml:space="preserve"> 9 </w:t>
      </w:r>
      <w:r w:rsidRPr="000B6B5A">
        <w:rPr>
          <w:rFonts w:eastAsia="PMingLiU" w:cs="Tahoma"/>
          <w:color w:val="000000"/>
          <w:spacing w:val="-1"/>
        </w:rPr>
        <w:t>月</w:t>
      </w:r>
      <w:r w:rsidRPr="000B6B5A">
        <w:rPr>
          <w:rFonts w:eastAsia="PMingLiU" w:cs="Tahoma"/>
          <w:color w:val="000000"/>
          <w:spacing w:val="-1"/>
        </w:rPr>
        <w:t xml:space="preserve"> 1 </w:t>
      </w:r>
      <w:r w:rsidRPr="000B6B5A">
        <w:rPr>
          <w:rFonts w:eastAsia="PMingLiU" w:cs="Tahoma"/>
          <w:color w:val="000000"/>
          <w:spacing w:val="-1"/>
        </w:rPr>
        <w:t>日當日或</w:t>
      </w:r>
      <w:r w:rsidRPr="000B6B5A">
        <w:rPr>
          <w:rFonts w:eastAsia="PMingLiU" w:cs="Tahoma"/>
          <w:color w:val="000000"/>
          <w:spacing w:val="-1"/>
        </w:rPr>
        <w:t xml:space="preserve"> Windows Server</w:t>
      </w:r>
      <w:r w:rsidR="000B6B5A" w:rsidRPr="000B6B5A">
        <w:rPr>
          <w:rFonts w:eastAsia="PMingLiU" w:cs="Tahoma"/>
          <w:color w:val="000000"/>
          <w:spacing w:val="-1"/>
        </w:rPr>
        <w:t> </w:t>
      </w:r>
      <w:r w:rsidRPr="000B6B5A">
        <w:rPr>
          <w:rFonts w:eastAsia="PMingLiU" w:cs="Tahoma"/>
          <w:color w:val="000000"/>
          <w:spacing w:val="-1"/>
        </w:rPr>
        <w:t xml:space="preserve">2012 </w:t>
      </w:r>
      <w:r w:rsidRPr="000B6B5A">
        <w:rPr>
          <w:rFonts w:eastAsia="PMingLiU" w:cs="Tahoma"/>
          <w:color w:val="000000"/>
          <w:spacing w:val="-1"/>
        </w:rPr>
        <w:t>第一次在大量授權服務中心可供下載之曰期起，兩者以較早日期為準</w:t>
      </w:r>
      <w:r w:rsidRPr="000B6B5A">
        <w:rPr>
          <w:rFonts w:eastAsia="PMingLiU" w:cs="Tahoma"/>
          <w:color w:val="000000"/>
          <w:spacing w:val="-1"/>
        </w:rPr>
        <w:t xml:space="preserve"> (</w:t>
      </w:r>
      <w:r w:rsidRPr="000B6B5A">
        <w:rPr>
          <w:rFonts w:eastAsia="PMingLiU" w:cs="Tahoma"/>
          <w:color w:val="000000"/>
          <w:spacing w:val="-1"/>
        </w:rPr>
        <w:t>以下稱「合格使用權」</w:t>
      </w:r>
      <w:r w:rsidRPr="000B6B5A">
        <w:rPr>
          <w:rFonts w:eastAsia="PMingLiU" w:cs="Tahoma"/>
          <w:color w:val="000000"/>
          <w:spacing w:val="-1"/>
        </w:rPr>
        <w:t>)</w:t>
      </w:r>
      <w:r w:rsidRPr="000B6B5A">
        <w:rPr>
          <w:rFonts w:eastAsia="PMingLiU" w:cs="Tahoma"/>
          <w:color w:val="000000"/>
          <w:spacing w:val="-1"/>
        </w:rPr>
        <w:t>，將允許具備</w:t>
      </w:r>
      <w:r w:rsidRPr="000B6B5A">
        <w:rPr>
          <w:rFonts w:eastAsia="PMingLiU" w:cs="Tahoma"/>
          <w:color w:val="000000"/>
          <w:spacing w:val="-1"/>
        </w:rPr>
        <w:t xml:space="preserve"> HPC Server Suite </w:t>
      </w:r>
      <w:r w:rsidRPr="000B6B5A">
        <w:rPr>
          <w:rFonts w:eastAsia="PMingLiU" w:cs="Tahoma"/>
          <w:color w:val="000000"/>
          <w:spacing w:val="-1"/>
        </w:rPr>
        <w:t>使用權之有效軟體保證的大量授權客戶</w:t>
      </w:r>
      <w:r w:rsidRPr="000B6B5A">
        <w:rPr>
          <w:rFonts w:eastAsia="PMingLiU" w:cs="Tahoma"/>
          <w:spacing w:val="-1"/>
          <w:szCs w:val="18"/>
        </w:rPr>
        <w:t>升級為</w:t>
      </w:r>
      <w:r w:rsidRPr="000B6B5A">
        <w:rPr>
          <w:rFonts w:eastAsia="PMingLiU" w:cs="Tahoma"/>
          <w:spacing w:val="-1"/>
          <w:szCs w:val="18"/>
        </w:rPr>
        <w:t xml:space="preserve"> Windows Server 2012 Standard </w:t>
      </w:r>
      <w:r w:rsidRPr="000B6B5A">
        <w:rPr>
          <w:rFonts w:eastAsia="PMingLiU" w:cs="Tahoma"/>
          <w:spacing w:val="-1"/>
          <w:szCs w:val="18"/>
        </w:rPr>
        <w:t>軟體並使用它來替代</w:t>
      </w:r>
      <w:r w:rsidRPr="000B6B5A">
        <w:rPr>
          <w:rFonts w:eastAsia="PMingLiU" w:cs="Tahoma"/>
          <w:spacing w:val="-1"/>
          <w:szCs w:val="18"/>
        </w:rPr>
        <w:t xml:space="preserve"> HPC Server Suite</w:t>
      </w:r>
      <w:r w:rsidRPr="000B6B5A">
        <w:rPr>
          <w:rFonts w:eastAsia="PMingLiU" w:cs="Tahoma"/>
          <w:spacing w:val="-1"/>
          <w:szCs w:val="18"/>
        </w:rPr>
        <w:t>。為了促進此升級，一旦</w:t>
      </w:r>
      <w:r w:rsidRPr="000B6B5A">
        <w:rPr>
          <w:rFonts w:eastAsia="PMingLiU" w:cs="Tahoma"/>
          <w:spacing w:val="-1"/>
          <w:szCs w:val="18"/>
        </w:rPr>
        <w:t xml:space="preserve"> Windows Server 2012 </w:t>
      </w:r>
      <w:r w:rsidRPr="000B6B5A">
        <w:rPr>
          <w:rFonts w:eastAsia="PMingLiU" w:cs="Tahoma"/>
          <w:spacing w:val="-1"/>
          <w:szCs w:val="18"/>
        </w:rPr>
        <w:t>可供使用，則針對客戶已擁有之每項合格使用權，客戶至多可以視同已獲授予一項</w:t>
      </w:r>
      <w:r w:rsidRPr="000B6B5A">
        <w:rPr>
          <w:rFonts w:eastAsia="PMingLiU" w:cs="Tahoma"/>
          <w:spacing w:val="-1"/>
          <w:szCs w:val="18"/>
        </w:rPr>
        <w:t xml:space="preserve"> Windows Server 2012 Standard </w:t>
      </w:r>
      <w:r w:rsidRPr="000B6B5A">
        <w:rPr>
          <w:rFonts w:eastAsia="PMingLiU" w:cs="Tahoma"/>
          <w:spacing w:val="-1"/>
          <w:szCs w:val="18"/>
        </w:rPr>
        <w:t>處理器使用權。</w:t>
      </w:r>
    </w:p>
    <w:p w:rsidR="00A434A4" w:rsidRPr="00BB059B" w:rsidRDefault="00A434A4" w:rsidP="00A434A4">
      <w:pPr>
        <w:ind w:left="720"/>
        <w:rPr>
          <w:rFonts w:eastAsia="PMingLiU" w:cs="Tahoma"/>
        </w:rPr>
      </w:pPr>
    </w:p>
    <w:p w:rsidR="001978C7" w:rsidRPr="00BB059B" w:rsidRDefault="001978C7" w:rsidP="00A434A4">
      <w:pPr>
        <w:numPr>
          <w:ilvl w:val="0"/>
          <w:numId w:val="66"/>
        </w:numPr>
        <w:tabs>
          <w:tab w:val="left" w:pos="1440"/>
        </w:tabs>
        <w:spacing w:after="60"/>
        <w:ind w:left="1440"/>
        <w:rPr>
          <w:rFonts w:eastAsia="PMingLiU" w:cs="Tahoma"/>
          <w:lang w:eastAsia="zh-TW"/>
        </w:rPr>
      </w:pPr>
      <w:r w:rsidRPr="00BB059B">
        <w:rPr>
          <w:rFonts w:eastAsia="PMingLiU" w:cs="Tahoma"/>
          <w:szCs w:val="18"/>
          <w:lang w:eastAsia="zh-TW"/>
        </w:rPr>
        <w:t>依本項授權取得之使用權包括軟體保證範圍。合格使用權之對應範圍屆滿時，此等範圍將隨之屆滿。</w:t>
      </w:r>
    </w:p>
    <w:p w:rsidR="001978C7" w:rsidRPr="00BB059B" w:rsidRDefault="001978C7" w:rsidP="00A434A4">
      <w:pPr>
        <w:numPr>
          <w:ilvl w:val="0"/>
          <w:numId w:val="66"/>
        </w:numPr>
        <w:tabs>
          <w:tab w:val="left" w:pos="1440"/>
        </w:tabs>
        <w:spacing w:after="60"/>
        <w:ind w:left="1440"/>
        <w:rPr>
          <w:rFonts w:eastAsia="PMingLiU" w:cs="Tahoma"/>
          <w:lang w:eastAsia="zh-TW"/>
        </w:rPr>
      </w:pPr>
      <w:r w:rsidRPr="00BB059B">
        <w:rPr>
          <w:rFonts w:eastAsia="PMingLiU" w:cs="Tahoma"/>
          <w:szCs w:val="18"/>
          <w:lang w:eastAsia="zh-TW"/>
        </w:rPr>
        <w:t>如果客戶已取得依合格使用權使用軟體之永久權利，則依本項授權取得之使用權會隨著成為永久</w:t>
      </w:r>
      <w:r w:rsidR="000B6B5A">
        <w:rPr>
          <w:rFonts w:eastAsia="PMingLiU" w:cs="Tahoma"/>
          <w:szCs w:val="18"/>
          <w:lang w:eastAsia="zh-TW"/>
        </w:rPr>
        <w:br/>
      </w:r>
      <w:r w:rsidRPr="00BB059B">
        <w:rPr>
          <w:rFonts w:eastAsia="PMingLiU" w:cs="Tahoma"/>
          <w:szCs w:val="18"/>
          <w:lang w:eastAsia="zh-TW"/>
        </w:rPr>
        <w:t>使用權；否則，依本項授權取得之使用權會在基本的合格使用權已屆滿時隨之屆滿。</w:t>
      </w:r>
    </w:p>
    <w:p w:rsidR="001978C7" w:rsidRPr="00BB059B" w:rsidRDefault="001978C7" w:rsidP="00A434A4">
      <w:pPr>
        <w:numPr>
          <w:ilvl w:val="0"/>
          <w:numId w:val="66"/>
        </w:numPr>
        <w:tabs>
          <w:tab w:val="left" w:pos="1440"/>
        </w:tabs>
        <w:spacing w:after="60"/>
        <w:ind w:left="1440"/>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Standard</w:t>
      </w:r>
      <w:r w:rsidRPr="00BB059B">
        <w:rPr>
          <w:rFonts w:eastAsia="PMingLiU" w:cs="Tahoma"/>
          <w:szCs w:val="18"/>
        </w:rPr>
        <w:t>，客戶的現有</w:t>
      </w:r>
      <w:r w:rsidRPr="00BB059B">
        <w:rPr>
          <w:rFonts w:eastAsia="PMingLiU" w:cs="Tahoma"/>
          <w:szCs w:val="18"/>
        </w:rPr>
        <w:t xml:space="preserve"> HPC Server Suite </w:t>
      </w:r>
      <w:r w:rsidRPr="00BB059B">
        <w:rPr>
          <w:rFonts w:eastAsia="PMingLiU" w:cs="Tahoma"/>
          <w:szCs w:val="18"/>
        </w:rPr>
        <w:t>合格使用權將不再有效。</w:t>
      </w:r>
    </w:p>
    <w:p w:rsidR="001978C7" w:rsidRPr="000B6B5A" w:rsidRDefault="001978C7" w:rsidP="00A434A4">
      <w:pPr>
        <w:numPr>
          <w:ilvl w:val="0"/>
          <w:numId w:val="70"/>
        </w:numPr>
        <w:tabs>
          <w:tab w:val="left" w:pos="1440"/>
        </w:tabs>
        <w:spacing w:after="60"/>
        <w:ind w:left="1440"/>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Enterprise</w:t>
      </w:r>
      <w:r w:rsidRPr="00BB059B">
        <w:rPr>
          <w:rFonts w:eastAsia="PMingLiU" w:cs="Tahoma"/>
        </w:rPr>
        <w:t>、</w:t>
      </w:r>
      <w:r w:rsidRPr="00BB059B">
        <w:rPr>
          <w:rFonts w:eastAsia="PMingLiU" w:cs="Tahoma"/>
        </w:rPr>
        <w:t>Enterprise Subscription</w:t>
      </w:r>
      <w:r w:rsidRPr="00BB059B">
        <w:rPr>
          <w:rFonts w:eastAsia="PMingLiU" w:cs="Tahoma"/>
        </w:rPr>
        <w:t>、</w:t>
      </w:r>
      <w:r w:rsidRPr="00BB059B">
        <w:rPr>
          <w:rFonts w:eastAsia="PMingLiU" w:cs="Tahoma"/>
        </w:rPr>
        <w:t xml:space="preserve">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HPC Server Suite </w:t>
      </w:r>
      <w:r w:rsidRPr="00BB059B">
        <w:rPr>
          <w:rFonts w:eastAsia="PMingLiU" w:cs="Tahoma"/>
          <w:bCs/>
          <w:color w:val="000000"/>
          <w:szCs w:val="18"/>
        </w:rPr>
        <w:t>使用權，也是基於前述授權目的之合格使用權。</w:t>
      </w:r>
    </w:p>
    <w:p w:rsidR="000B6B5A" w:rsidRPr="00BB059B" w:rsidRDefault="000B6B5A" w:rsidP="000B6B5A">
      <w:pPr>
        <w:tabs>
          <w:tab w:val="left" w:pos="1440"/>
        </w:tabs>
        <w:spacing w:after="60"/>
        <w:ind w:left="1440"/>
        <w:rPr>
          <w:rFonts w:eastAsia="PMingLiU" w:cs="Tahoma"/>
        </w:rPr>
      </w:pPr>
    </w:p>
    <w:p w:rsidR="001978C7" w:rsidRPr="00BB059B" w:rsidRDefault="001978C7" w:rsidP="00A434A4">
      <w:pPr>
        <w:numPr>
          <w:ilvl w:val="0"/>
          <w:numId w:val="70"/>
        </w:numPr>
        <w:tabs>
          <w:tab w:val="left" w:pos="1440"/>
        </w:tabs>
        <w:spacing w:after="60"/>
        <w:ind w:left="1440"/>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Standard </w:t>
      </w:r>
      <w:r w:rsidRPr="00BB059B">
        <w:rPr>
          <w:rFonts w:eastAsia="PMingLiU" w:cs="Tahoma"/>
          <w:bCs/>
          <w:color w:val="000000"/>
          <w:szCs w:val="18"/>
        </w:rPr>
        <w:t>使用權及該版本的任何升級的授權如何，對合格使用權和範圍之應付款項的義務仍具完整之效果及效力。</w:t>
      </w:r>
    </w:p>
    <w:p w:rsidR="00DE4110" w:rsidRPr="00BB059B" w:rsidRDefault="001978C7" w:rsidP="00A434A4">
      <w:pPr>
        <w:numPr>
          <w:ilvl w:val="0"/>
          <w:numId w:val="70"/>
        </w:numPr>
        <w:tabs>
          <w:tab w:val="left" w:pos="1440"/>
        </w:tabs>
        <w:spacing w:after="60"/>
        <w:ind w:left="1440"/>
        <w:rPr>
          <w:rFonts w:eastAsia="PMingLiU" w:cs="Tahoma"/>
        </w:rPr>
      </w:pPr>
      <w:r w:rsidRPr="00BB059B">
        <w:rPr>
          <w:rFonts w:eastAsia="PMingLiU" w:cs="Tahoma"/>
          <w:bCs/>
          <w:color w:val="000000"/>
          <w:szCs w:val="18"/>
        </w:rPr>
        <w:t>請參閱</w:t>
      </w:r>
      <w:r w:rsidRPr="00BB059B">
        <w:rPr>
          <w:rFonts w:eastAsia="PMingLiU" w:cs="Tahoma"/>
          <w:bCs/>
          <w:color w:val="000000"/>
          <w:szCs w:val="18"/>
        </w:rPr>
        <w:t xml:space="preserve"> Windows Server 2008 R2 HPC Edition </w:t>
      </w:r>
      <w:r w:rsidRPr="00BB059B">
        <w:rPr>
          <w:rFonts w:eastAsia="PMingLiU" w:cs="Tahoma"/>
          <w:bCs/>
          <w:color w:val="000000"/>
          <w:szCs w:val="18"/>
        </w:rPr>
        <w:t>及</w:t>
      </w:r>
      <w:r w:rsidRPr="00BB059B">
        <w:rPr>
          <w:rFonts w:eastAsia="PMingLiU" w:cs="Tahoma"/>
          <w:bCs/>
          <w:color w:val="000000"/>
          <w:szCs w:val="18"/>
        </w:rPr>
        <w:t xml:space="preserve"> HPC Pack 2008 R2 Enterprise </w:t>
      </w:r>
      <w:r w:rsidRPr="00BB059B">
        <w:rPr>
          <w:rFonts w:eastAsia="PMingLiU" w:cs="Tahoma"/>
          <w:bCs/>
          <w:color w:val="000000"/>
          <w:szCs w:val="18"/>
        </w:rPr>
        <w:t>的產品清單注</w:t>
      </w:r>
      <w:r w:rsidR="000B6B5A">
        <w:rPr>
          <w:rFonts w:eastAsia="PMingLiU" w:cs="Tahoma"/>
          <w:bCs/>
          <w:color w:val="000000"/>
          <w:szCs w:val="18"/>
        </w:rPr>
        <w:br/>
      </w:r>
      <w:r w:rsidRPr="00BB059B">
        <w:rPr>
          <w:rFonts w:eastAsia="PMingLiU" w:cs="Tahoma"/>
          <w:bCs/>
          <w:color w:val="000000"/>
          <w:szCs w:val="18"/>
        </w:rPr>
        <w:t>意事項。</w:t>
      </w:r>
      <w:bookmarkStart w:id="1537" w:name="_109_Windows®_Intune"/>
      <w:bookmarkEnd w:id="1537"/>
    </w:p>
    <w:p w:rsidR="00A434A4" w:rsidRPr="00BB059B" w:rsidRDefault="00A434A4" w:rsidP="00A434A4">
      <w:pPr>
        <w:tabs>
          <w:tab w:val="left" w:pos="1440"/>
        </w:tabs>
        <w:ind w:left="1080"/>
        <w:contextualSpacing/>
        <w:rPr>
          <w:rFonts w:eastAsia="PMingLiU" w:cs="Tahoma"/>
        </w:rPr>
      </w:pPr>
    </w:p>
    <w:p w:rsidR="00A434A4" w:rsidRPr="00BB059B" w:rsidRDefault="00A434A4" w:rsidP="00376D4B">
      <w:pPr>
        <w:ind w:left="720"/>
        <w:rPr>
          <w:rFonts w:eastAsia="PMingLiU" w:cs="Tahoma"/>
          <w:lang w:eastAsia="zh-TW"/>
        </w:rPr>
      </w:pPr>
    </w:p>
    <w:p w:rsidR="008779BC" w:rsidRPr="001E48A8" w:rsidRDefault="000E260B" w:rsidP="001E48A8">
      <w:pPr>
        <w:pStyle w:val="Heading2"/>
        <w:ind w:hanging="720"/>
        <w:rPr>
          <w:rFonts w:ascii="Tahoma" w:eastAsia="PMingLiU" w:hAnsi="Tahoma" w:cs="Tahoma"/>
          <w:color w:val="EE6000"/>
          <w:sz w:val="22"/>
          <w:szCs w:val="18"/>
        </w:rPr>
      </w:pPr>
      <w:bookmarkStart w:id="1538" w:name="_100_Windows_Multipoint"/>
      <w:bookmarkStart w:id="1539" w:name="_Toc336338367"/>
      <w:bookmarkStart w:id="1540" w:name="_Toc345401913"/>
      <w:bookmarkEnd w:id="1538"/>
      <w:r w:rsidRPr="001E48A8">
        <w:rPr>
          <w:rFonts w:ascii="Tahoma" w:eastAsia="PMingLiU" w:hAnsi="Tahoma" w:cs="Tahoma"/>
          <w:caps/>
          <w:color w:val="EE6000"/>
          <w:sz w:val="22"/>
          <w:szCs w:val="18"/>
          <w:vertAlign w:val="superscript"/>
        </w:rPr>
        <w:t>100</w:t>
      </w:r>
      <w:r w:rsidR="00D62780" w:rsidRPr="005D2779">
        <w:rPr>
          <w:rFonts w:ascii="Tahoma" w:eastAsia="PMingLiU" w:hAnsi="Tahoma" w:cs="Tahoma"/>
          <w:caps/>
          <w:color w:val="EE6000"/>
          <w:sz w:val="22"/>
          <w:szCs w:val="18"/>
        </w:rPr>
        <w:t xml:space="preserve"> </w:t>
      </w:r>
      <w:r w:rsidRPr="001E48A8">
        <w:rPr>
          <w:rFonts w:ascii="Tahoma" w:eastAsia="PMingLiU" w:hAnsi="Tahoma" w:cs="Tahoma"/>
          <w:color w:val="EE6000"/>
          <w:sz w:val="22"/>
          <w:szCs w:val="18"/>
        </w:rPr>
        <w:t xml:space="preserve">Windows Multipoint Server </w:t>
      </w:r>
      <w:bookmarkEnd w:id="1539"/>
      <w:r w:rsidRPr="001E48A8">
        <w:rPr>
          <w:rFonts w:ascii="Tahoma" w:eastAsia="PMingLiU" w:hAnsi="Tahoma" w:cs="Tahoma"/>
          <w:color w:val="EE6000"/>
          <w:sz w:val="22"/>
          <w:szCs w:val="18"/>
        </w:rPr>
        <w:t>2012 Standard</w:t>
      </w:r>
      <w:bookmarkEnd w:id="1540"/>
    </w:p>
    <w:p w:rsidR="00A434A4" w:rsidRPr="00BB059B" w:rsidRDefault="00A434A4" w:rsidP="00A434A4">
      <w:pPr>
        <w:rPr>
          <w:rFonts w:eastAsia="PMingLiU" w:cs="Tahoma"/>
        </w:rPr>
      </w:pPr>
    </w:p>
    <w:p w:rsidR="00F745E1" w:rsidRPr="00BB059B" w:rsidRDefault="008779BC" w:rsidP="00A434A4">
      <w:pPr>
        <w:ind w:left="720"/>
        <w:rPr>
          <w:rFonts w:eastAsia="PMingLiU" w:cs="Tahoma"/>
        </w:rPr>
      </w:pPr>
      <w:r w:rsidRPr="00BB059B">
        <w:rPr>
          <w:rFonts w:eastAsia="PMingLiU" w:cs="Tahoma"/>
          <w:color w:val="000000"/>
          <w:szCs w:val="18"/>
        </w:rPr>
        <w:t xml:space="preserve">Windows Multipoint Server 2012 Standard </w:t>
      </w:r>
      <w:r w:rsidRPr="00BB059B">
        <w:rPr>
          <w:rFonts w:eastAsia="PMingLiU" w:cs="Tahoma"/>
          <w:color w:val="000000"/>
          <w:szCs w:val="18"/>
        </w:rPr>
        <w:t>是</w:t>
      </w:r>
      <w:r w:rsidRPr="00BB059B">
        <w:rPr>
          <w:rFonts w:eastAsia="PMingLiU" w:cs="Tahoma"/>
          <w:color w:val="000000"/>
          <w:szCs w:val="18"/>
        </w:rPr>
        <w:t xml:space="preserve"> Windows Multipoint Server 2011 Standard </w:t>
      </w:r>
      <w:r w:rsidRPr="00BB059B">
        <w:rPr>
          <w:rFonts w:eastAsia="PMingLiU" w:cs="Tahoma"/>
          <w:color w:val="000000"/>
          <w:szCs w:val="18"/>
        </w:rPr>
        <w:t>的下一個版本。</w:t>
      </w:r>
    </w:p>
    <w:p w:rsidR="00A434A4" w:rsidRPr="00BB059B" w:rsidRDefault="00A434A4" w:rsidP="00A434A4">
      <w:pPr>
        <w:rPr>
          <w:rFonts w:eastAsia="PMingLiU" w:cs="Tahoma"/>
        </w:rPr>
      </w:pPr>
    </w:p>
    <w:p w:rsidR="00A434A4" w:rsidRPr="00BB059B" w:rsidRDefault="00A434A4" w:rsidP="00A434A4">
      <w:pPr>
        <w:rPr>
          <w:rFonts w:eastAsia="PMingLiU" w:cs="Tahoma"/>
        </w:rPr>
      </w:pPr>
    </w:p>
    <w:p w:rsidR="00092F30" w:rsidRPr="00BB059B" w:rsidRDefault="000E260B" w:rsidP="00A434A4">
      <w:pPr>
        <w:pStyle w:val="Heading2"/>
        <w:ind w:left="0"/>
        <w:rPr>
          <w:rFonts w:ascii="Tahoma" w:eastAsia="PMingLiU" w:hAnsi="Tahoma" w:cs="Tahoma"/>
        </w:rPr>
      </w:pPr>
      <w:bookmarkStart w:id="1541" w:name="_101_Windows_Multipoint"/>
      <w:bookmarkStart w:id="1542" w:name="_Toc336338368"/>
      <w:bookmarkStart w:id="1543" w:name="Srv_103WinMultipointSvr2011Premium"/>
      <w:bookmarkStart w:id="1544" w:name="Srv_107WinMultipointSvr2011Premium"/>
      <w:bookmarkStart w:id="1545" w:name="Srv_111WinMultipointSvr2011Premium"/>
      <w:bookmarkStart w:id="1546" w:name="_Toc345401914"/>
      <w:bookmarkEnd w:id="1541"/>
      <w:r w:rsidRPr="00BB059B">
        <w:rPr>
          <w:rFonts w:ascii="Tahoma" w:eastAsia="PMingLiU" w:hAnsi="Tahoma" w:cs="Tahoma"/>
          <w:caps/>
          <w:color w:val="FA6500"/>
          <w:sz w:val="22"/>
          <w:szCs w:val="22"/>
          <w:vertAlign w:val="superscript"/>
        </w:rPr>
        <w:t>101</w:t>
      </w:r>
      <w:r w:rsidR="00D62780" w:rsidRPr="00BB059B">
        <w:rPr>
          <w:rFonts w:ascii="Tahoma" w:eastAsia="PMingLiU" w:hAnsi="Tahoma" w:cs="Tahoma"/>
          <w:color w:val="F66400"/>
          <w:sz w:val="22"/>
        </w:rPr>
        <w:t xml:space="preserve"> </w:t>
      </w:r>
      <w:r w:rsidRPr="00BB059B">
        <w:rPr>
          <w:rFonts w:ascii="Tahoma" w:eastAsia="PMingLiU" w:hAnsi="Tahoma" w:cs="Tahoma"/>
          <w:color w:val="FA6500"/>
          <w:sz w:val="22"/>
        </w:rPr>
        <w:t xml:space="preserve">Windows Multipoint Server </w:t>
      </w:r>
      <w:bookmarkEnd w:id="1542"/>
      <w:r w:rsidRPr="00BB059B">
        <w:rPr>
          <w:rFonts w:ascii="Tahoma" w:eastAsia="PMingLiU" w:hAnsi="Tahoma" w:cs="Tahoma"/>
          <w:color w:val="FA6500"/>
          <w:sz w:val="22"/>
        </w:rPr>
        <w:t>2012 Premium</w:t>
      </w:r>
      <w:bookmarkEnd w:id="1543"/>
      <w:bookmarkEnd w:id="1544"/>
      <w:bookmarkEnd w:id="1545"/>
      <w:bookmarkEnd w:id="1546"/>
    </w:p>
    <w:p w:rsidR="00A434A4" w:rsidRPr="00BB059B" w:rsidRDefault="00A434A4" w:rsidP="00A434A4">
      <w:pPr>
        <w:rPr>
          <w:rFonts w:eastAsia="PMingLiU" w:cs="Tahoma"/>
        </w:rPr>
      </w:pPr>
    </w:p>
    <w:p w:rsidR="00F745E1" w:rsidRPr="00BB059B" w:rsidRDefault="00092F30" w:rsidP="00A434A4">
      <w:pPr>
        <w:ind w:left="720"/>
        <w:rPr>
          <w:rFonts w:eastAsia="PMingLiU" w:cs="Tahoma"/>
        </w:rPr>
      </w:pPr>
      <w:r w:rsidRPr="00BB059B">
        <w:rPr>
          <w:rFonts w:eastAsia="PMingLiU" w:cs="Tahoma"/>
          <w:color w:val="000000"/>
          <w:szCs w:val="18"/>
        </w:rPr>
        <w:t xml:space="preserve">Windows Multipoint Server 2012 Premium </w:t>
      </w:r>
      <w:r w:rsidRPr="00BB059B">
        <w:rPr>
          <w:rFonts w:eastAsia="PMingLiU" w:cs="Tahoma"/>
          <w:color w:val="000000"/>
          <w:szCs w:val="18"/>
        </w:rPr>
        <w:t>是</w:t>
      </w:r>
      <w:r w:rsidRPr="00BB059B">
        <w:rPr>
          <w:rFonts w:eastAsia="PMingLiU" w:cs="Tahoma"/>
          <w:color w:val="000000"/>
          <w:szCs w:val="18"/>
        </w:rPr>
        <w:t xml:space="preserve"> Windows Multipoint Server 2011 Premium </w:t>
      </w:r>
      <w:r w:rsidRPr="00BB059B">
        <w:rPr>
          <w:rFonts w:eastAsia="PMingLiU" w:cs="Tahoma"/>
          <w:color w:val="000000"/>
          <w:szCs w:val="18"/>
        </w:rPr>
        <w:t>的下一個版本。</w:t>
      </w:r>
      <w:bookmarkStart w:id="1547" w:name="_Toc280612355"/>
    </w:p>
    <w:p w:rsidR="00A434A4" w:rsidRPr="00BB059B" w:rsidRDefault="00A434A4" w:rsidP="00A434A4">
      <w:pPr>
        <w:rPr>
          <w:rFonts w:eastAsia="PMingLiU" w:cs="Tahoma"/>
        </w:rPr>
      </w:pPr>
    </w:p>
    <w:p w:rsidR="00A434A4" w:rsidRPr="00BB059B" w:rsidRDefault="00A434A4" w:rsidP="00A434A4">
      <w:pPr>
        <w:rPr>
          <w:rFonts w:eastAsia="PMingLiU" w:cs="Tahoma"/>
        </w:rPr>
      </w:pPr>
    </w:p>
    <w:p w:rsidR="00092F30" w:rsidRPr="00BB059B" w:rsidRDefault="000E260B" w:rsidP="00092F30">
      <w:pPr>
        <w:pStyle w:val="Heading2"/>
        <w:ind w:left="0"/>
        <w:rPr>
          <w:rFonts w:ascii="Tahoma" w:eastAsia="PMingLiU" w:hAnsi="Tahoma" w:cs="Tahoma"/>
        </w:rPr>
      </w:pPr>
      <w:bookmarkStart w:id="1548" w:name="_102_Windows_Multipoint"/>
      <w:bookmarkStart w:id="1549" w:name="_Toc345401915"/>
      <w:bookmarkStart w:id="1550" w:name="Srv_104WinMultipointSvr2011CAL"/>
      <w:bookmarkStart w:id="1551" w:name="Srv_108WinMultipointSvr2011CAL"/>
      <w:bookmarkStart w:id="1552" w:name="Srv_112WinMultipointSvr2011CAL"/>
      <w:bookmarkEnd w:id="1548"/>
      <w:r w:rsidRPr="00BB059B">
        <w:rPr>
          <w:rFonts w:ascii="Tahoma" w:eastAsia="PMingLiU" w:hAnsi="Tahoma" w:cs="Tahoma"/>
          <w:caps/>
          <w:color w:val="FA6500"/>
          <w:sz w:val="22"/>
          <w:szCs w:val="22"/>
          <w:vertAlign w:val="superscript"/>
        </w:rPr>
        <w:t>102</w:t>
      </w:r>
      <w:r w:rsidRPr="00BB059B">
        <w:rPr>
          <w:rFonts w:ascii="Tahoma" w:eastAsia="PMingLiU" w:hAnsi="Tahoma" w:cs="Tahoma"/>
          <w:color w:val="FA6500"/>
          <w:sz w:val="22"/>
          <w:szCs w:val="22"/>
        </w:rPr>
        <w:t xml:space="preserve"> Windows </w:t>
      </w:r>
      <w:bookmarkEnd w:id="1547"/>
      <w:r w:rsidRPr="00BB059B">
        <w:rPr>
          <w:rFonts w:ascii="Tahoma" w:eastAsia="PMingLiU" w:hAnsi="Tahoma" w:cs="Tahoma"/>
          <w:color w:val="FA6500"/>
          <w:sz w:val="22"/>
          <w:szCs w:val="22"/>
        </w:rPr>
        <w:t>Multipoint Server 2012 CAL</w:t>
      </w:r>
      <w:bookmarkEnd w:id="1549"/>
    </w:p>
    <w:bookmarkEnd w:id="1550"/>
    <w:bookmarkEnd w:id="1551"/>
    <w:bookmarkEnd w:id="1552"/>
    <w:p w:rsidR="00092F30" w:rsidRPr="00BB059B" w:rsidRDefault="00092F30" w:rsidP="00092F30">
      <w:pPr>
        <w:ind w:firstLine="360"/>
        <w:rPr>
          <w:rFonts w:eastAsia="PMingLiU" w:cs="Tahoma"/>
        </w:rPr>
      </w:pPr>
    </w:p>
    <w:p w:rsidR="0008452D" w:rsidRPr="00BB059B" w:rsidRDefault="00092F30" w:rsidP="00A434A4">
      <w:pPr>
        <w:ind w:left="720"/>
        <w:rPr>
          <w:rFonts w:eastAsia="PMingLiU" w:cs="Tahoma"/>
        </w:rPr>
      </w:pPr>
      <w:r w:rsidRPr="00BB059B">
        <w:rPr>
          <w:rFonts w:eastAsia="PMingLiU" w:cs="Tahoma"/>
          <w:color w:val="000000"/>
          <w:szCs w:val="18"/>
        </w:rPr>
        <w:t xml:space="preserve">Windows Multipoint Server 2012 CAL </w:t>
      </w:r>
      <w:r w:rsidRPr="00BB059B">
        <w:rPr>
          <w:rFonts w:eastAsia="PMingLiU" w:cs="Tahoma"/>
          <w:color w:val="000000"/>
          <w:szCs w:val="18"/>
        </w:rPr>
        <w:t>是</w:t>
      </w:r>
      <w:r w:rsidRPr="00BB059B">
        <w:rPr>
          <w:rFonts w:eastAsia="PMingLiU" w:cs="Tahoma"/>
          <w:color w:val="000000"/>
          <w:szCs w:val="18"/>
        </w:rPr>
        <w:t xml:space="preserve"> Windows Multipoint Server 2011 CAL </w:t>
      </w:r>
      <w:r w:rsidRPr="00BB059B">
        <w:rPr>
          <w:rFonts w:eastAsia="PMingLiU" w:cs="Tahoma"/>
          <w:color w:val="000000"/>
          <w:szCs w:val="18"/>
        </w:rPr>
        <w:t>的下一個版本。</w:t>
      </w:r>
    </w:p>
    <w:p w:rsidR="00A434A4" w:rsidRPr="00BB059B" w:rsidRDefault="00A434A4" w:rsidP="00A434A4">
      <w:pPr>
        <w:rPr>
          <w:rFonts w:eastAsia="PMingLiU" w:cs="Tahoma"/>
        </w:rPr>
      </w:pPr>
    </w:p>
    <w:p w:rsidR="00A434A4" w:rsidRPr="00BB059B" w:rsidRDefault="00A434A4" w:rsidP="00A434A4">
      <w:pPr>
        <w:rPr>
          <w:rFonts w:eastAsia="PMingLiU" w:cs="Tahoma"/>
        </w:rPr>
      </w:pPr>
    </w:p>
    <w:p w:rsidR="00023FE7" w:rsidRPr="00BB059B" w:rsidRDefault="000E260B" w:rsidP="00EF2279">
      <w:pPr>
        <w:pStyle w:val="Heading3"/>
        <w:ind w:left="360" w:hanging="360"/>
        <w:rPr>
          <w:rFonts w:ascii="Tahoma" w:eastAsia="PMingLiU" w:hAnsi="Tahoma" w:cs="Tahoma"/>
        </w:rPr>
      </w:pPr>
      <w:bookmarkStart w:id="1553" w:name="_103_Windows_Server"/>
      <w:bookmarkStart w:id="1554" w:name="_Toc336338369"/>
      <w:bookmarkStart w:id="1555" w:name="_Toc345401916"/>
      <w:bookmarkStart w:id="1556" w:name="Srv_97WinSvr08HighPerfCompandHyperV"/>
      <w:bookmarkStart w:id="1557" w:name="Srv_98WinSvr08HighPerfCompandHyperV"/>
      <w:bookmarkStart w:id="1558" w:name="Srv_110WinSvr08R2HPC"/>
      <w:bookmarkStart w:id="1559" w:name="Srv_114WinSvr08R2HPC"/>
      <w:bookmarkEnd w:id="1553"/>
      <w:r w:rsidRPr="00BB059B">
        <w:rPr>
          <w:rFonts w:ascii="Tahoma" w:eastAsia="PMingLiU" w:hAnsi="Tahoma" w:cs="Tahoma"/>
          <w:caps/>
          <w:color w:val="F66400"/>
          <w:sz w:val="22"/>
          <w:vertAlign w:val="superscript"/>
        </w:rPr>
        <w:t>103</w:t>
      </w:r>
      <w:r w:rsidRPr="00BB059B">
        <w:rPr>
          <w:rFonts w:ascii="Tahoma" w:eastAsia="PMingLiU" w:hAnsi="Tahoma" w:cs="Tahoma"/>
          <w:color w:val="F66400"/>
          <w:sz w:val="22"/>
        </w:rPr>
        <w:t xml:space="preserve"> Windows Server 2008 R2 HPC</w:t>
      </w:r>
      <w:r w:rsidRPr="00BB059B">
        <w:rPr>
          <w:rStyle w:val="Heading3Char"/>
          <w:rFonts w:ascii="Tahoma" w:eastAsia="PMingLiU" w:hAnsi="Tahoma" w:cs="Tahoma"/>
          <w:b/>
          <w:color w:val="F66400"/>
          <w:sz w:val="22"/>
        </w:rPr>
        <w:t xml:space="preserve"> Edition</w:t>
      </w:r>
      <w:bookmarkEnd w:id="1554"/>
      <w:bookmarkEnd w:id="1555"/>
    </w:p>
    <w:bookmarkEnd w:id="1556"/>
    <w:bookmarkEnd w:id="1557"/>
    <w:bookmarkEnd w:id="1558"/>
    <w:bookmarkEnd w:id="1559"/>
    <w:p w:rsidR="00023FE7" w:rsidRPr="00BB059B" w:rsidRDefault="00023FE7" w:rsidP="00A434A4">
      <w:pPr>
        <w:rPr>
          <w:rFonts w:eastAsia="PMingLiU" w:cs="Tahoma"/>
        </w:rPr>
      </w:pPr>
    </w:p>
    <w:p w:rsidR="00A434A4" w:rsidRPr="00BB059B" w:rsidRDefault="001978C7" w:rsidP="00A434A4">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Windows Server HPC Edition </w:t>
      </w:r>
      <w:r w:rsidRPr="00BB059B">
        <w:rPr>
          <w:rFonts w:eastAsia="PMingLiU" w:cs="Tahoma"/>
          <w:b/>
          <w:color w:val="000000"/>
        </w:rPr>
        <w:t>之生命週期終止相關聯的使用權之授與</w:t>
      </w:r>
    </w:p>
    <w:p w:rsidR="001978C7" w:rsidRPr="00BB059B" w:rsidRDefault="001978C7" w:rsidP="00A434A4">
      <w:pPr>
        <w:ind w:left="720"/>
        <w:rPr>
          <w:rFonts w:eastAsia="PMingLiU" w:cs="Tahoma"/>
        </w:rPr>
      </w:pPr>
      <w:r w:rsidRPr="00BB059B">
        <w:rPr>
          <w:rFonts w:eastAsia="PMingLiU" w:cs="Tahoma"/>
          <w:color w:val="000000"/>
        </w:rPr>
        <w:t xml:space="preserve">Windows Server 2008 R2 </w:t>
      </w:r>
      <w:r w:rsidRPr="00BB059B">
        <w:rPr>
          <w:rFonts w:eastAsia="PMingLiU" w:cs="Tahoma"/>
          <w:color w:val="000000"/>
        </w:rPr>
        <w:t>將是最新版的</w:t>
      </w:r>
      <w:r w:rsidRPr="00BB059B">
        <w:rPr>
          <w:rFonts w:eastAsia="PMingLiU" w:cs="Tahoma"/>
          <w:color w:val="000000"/>
        </w:rPr>
        <w:t xml:space="preserve"> Windows Server HPC Edition</w:t>
      </w: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日當日或</w:t>
      </w:r>
      <w:r w:rsidRPr="00BB059B">
        <w:rPr>
          <w:rFonts w:eastAsia="PMingLiU" w:cs="Tahoma"/>
          <w:color w:val="000000"/>
        </w:rPr>
        <w:t xml:space="preserve"> Windows Server 2012 </w:t>
      </w:r>
      <w:r w:rsidRPr="00BB059B">
        <w:rPr>
          <w:rFonts w:eastAsia="PMingLiU" w:cs="Tahoma"/>
          <w:color w:val="000000"/>
        </w:rPr>
        <w:t>第一次在大量授權服務中心可供下載之曰期起，兩者以較早日期為準</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，將允許具備</w:t>
      </w:r>
      <w:r w:rsidRPr="00BB059B">
        <w:rPr>
          <w:rFonts w:eastAsia="PMingLiU" w:cs="Tahoma"/>
          <w:color w:val="000000"/>
        </w:rPr>
        <w:t xml:space="preserve"> Windows Server 2008 R2 HPC Edition </w:t>
      </w:r>
      <w:r w:rsidRPr="00BB059B">
        <w:rPr>
          <w:rFonts w:eastAsia="PMingLiU" w:cs="Tahoma"/>
          <w:color w:val="000000"/>
        </w:rPr>
        <w:t>使用權之有效軟體保證的大量授權客戶</w:t>
      </w:r>
      <w:r w:rsidRPr="00BB059B">
        <w:rPr>
          <w:rFonts w:eastAsia="PMingLiU" w:cs="Tahoma"/>
          <w:szCs w:val="18"/>
        </w:rPr>
        <w:t>使用</w:t>
      </w:r>
      <w:r w:rsidRPr="00BB059B">
        <w:rPr>
          <w:rFonts w:eastAsia="PMingLiU" w:cs="Tahoma"/>
          <w:szCs w:val="18"/>
        </w:rPr>
        <w:t xml:space="preserve"> Windows Server 2012 Standard</w:t>
      </w:r>
      <w:r w:rsidRPr="00BB059B">
        <w:rPr>
          <w:rFonts w:eastAsia="PMingLiU" w:cs="Tahoma"/>
          <w:szCs w:val="18"/>
        </w:rPr>
        <w:t>。為了促進此等使用，一旦</w:t>
      </w:r>
      <w:r w:rsidRPr="00BB059B">
        <w:rPr>
          <w:rFonts w:eastAsia="PMingLiU" w:cs="Tahoma"/>
          <w:szCs w:val="18"/>
        </w:rPr>
        <w:t xml:space="preserve"> Windows Server 2012 </w:t>
      </w:r>
      <w:r w:rsidRPr="00BB059B">
        <w:rPr>
          <w:rFonts w:eastAsia="PMingLiU" w:cs="Tahoma"/>
          <w:szCs w:val="18"/>
        </w:rPr>
        <w:t>可供使用，則針對客戶已擁有之每兩項合格使用權，客戶至多可以視同已獲授予一項</w:t>
      </w:r>
      <w:r w:rsidRPr="00BB059B">
        <w:rPr>
          <w:rFonts w:eastAsia="PMingLiU" w:cs="Tahoma"/>
          <w:szCs w:val="18"/>
        </w:rPr>
        <w:t xml:space="preserve"> Windows Server 2012 Standard </w:t>
      </w:r>
      <w:r w:rsidRPr="00BB059B">
        <w:rPr>
          <w:rFonts w:eastAsia="PMingLiU" w:cs="Tahoma"/>
          <w:szCs w:val="18"/>
        </w:rPr>
        <w:t>處理器使用權。</w:t>
      </w:r>
    </w:p>
    <w:p w:rsidR="00A434A4" w:rsidRPr="00BB059B" w:rsidRDefault="00A434A4" w:rsidP="00A434A4">
      <w:pPr>
        <w:ind w:left="720"/>
        <w:rPr>
          <w:rFonts w:eastAsia="PMingLiU" w:cs="Tahoma"/>
        </w:rPr>
      </w:pPr>
    </w:p>
    <w:p w:rsidR="001978C7" w:rsidRPr="00BB059B" w:rsidRDefault="001978C7" w:rsidP="00A434A4">
      <w:pPr>
        <w:numPr>
          <w:ilvl w:val="0"/>
          <w:numId w:val="70"/>
        </w:numPr>
        <w:tabs>
          <w:tab w:val="clear" w:pos="360"/>
          <w:tab w:val="num" w:pos="1440"/>
        </w:tabs>
        <w:spacing w:after="60"/>
        <w:ind w:left="1440"/>
        <w:rPr>
          <w:rFonts w:eastAsia="PMingLiU" w:cs="Tahoma"/>
        </w:rPr>
      </w:pPr>
      <w:r w:rsidRPr="00BB059B">
        <w:rPr>
          <w:rFonts w:eastAsia="PMingLiU" w:cs="Tahoma"/>
          <w:color w:val="000000"/>
        </w:rPr>
        <w:t>如果客戶擁有奇數的</w:t>
      </w:r>
      <w:r w:rsidRPr="00BB059B">
        <w:rPr>
          <w:rFonts w:eastAsia="PMingLiU" w:cs="Tahoma"/>
          <w:color w:val="000000"/>
        </w:rPr>
        <w:t xml:space="preserve"> Windows Server HPC Edition </w:t>
      </w:r>
      <w:r w:rsidRPr="00BB059B">
        <w:rPr>
          <w:rFonts w:eastAsia="PMingLiU" w:cs="Tahoma"/>
          <w:color w:val="000000"/>
        </w:rPr>
        <w:t>使用權，則客戶將必須化整為下一個偶數以決定其授權數目。例如，擁有三個</w:t>
      </w:r>
      <w:r w:rsidRPr="00BB059B">
        <w:rPr>
          <w:rFonts w:eastAsia="PMingLiU" w:cs="Tahoma"/>
          <w:color w:val="000000"/>
        </w:rPr>
        <w:t xml:space="preserve"> Windows Server HPC Edition </w:t>
      </w:r>
      <w:r w:rsidRPr="00BB059B">
        <w:rPr>
          <w:rFonts w:eastAsia="PMingLiU" w:cs="Tahoma"/>
          <w:color w:val="000000"/>
        </w:rPr>
        <w:t>使用權的客戶將視同已獲授予總數兩個之</w:t>
      </w:r>
      <w:r w:rsidRPr="00BB059B">
        <w:rPr>
          <w:rFonts w:eastAsia="PMingLiU" w:cs="Tahoma"/>
          <w:color w:val="000000"/>
        </w:rPr>
        <w:t xml:space="preserve"> Windows Server 2012 Standard </w:t>
      </w:r>
      <w:r w:rsidRPr="00BB059B">
        <w:rPr>
          <w:rFonts w:eastAsia="PMingLiU" w:cs="Tahoma"/>
          <w:color w:val="000000"/>
        </w:rPr>
        <w:t>使用權。</w:t>
      </w:r>
    </w:p>
    <w:p w:rsidR="001978C7" w:rsidRPr="00BB059B" w:rsidRDefault="001978C7" w:rsidP="00A434A4">
      <w:pPr>
        <w:pStyle w:val="ListParagraph1"/>
        <w:numPr>
          <w:ilvl w:val="0"/>
          <w:numId w:val="70"/>
        </w:numPr>
        <w:tabs>
          <w:tab w:val="clear" w:pos="360"/>
          <w:tab w:val="num" w:pos="1440"/>
        </w:tabs>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依本項授權取得之使用權包括軟體保證範圍。合格使用權之對應範圍屆滿時，此等範圍將隨之屆滿。</w:t>
      </w:r>
    </w:p>
    <w:p w:rsidR="001978C7" w:rsidRPr="00BB059B" w:rsidRDefault="001978C7" w:rsidP="00A434A4">
      <w:pPr>
        <w:pStyle w:val="ListParagraph1"/>
        <w:numPr>
          <w:ilvl w:val="0"/>
          <w:numId w:val="70"/>
        </w:numPr>
        <w:tabs>
          <w:tab w:val="clear" w:pos="360"/>
          <w:tab w:val="num" w:pos="1440"/>
        </w:tabs>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BB059B" w:rsidRDefault="001978C7" w:rsidP="00A434A4">
      <w:pPr>
        <w:numPr>
          <w:ilvl w:val="0"/>
          <w:numId w:val="70"/>
        </w:numPr>
        <w:tabs>
          <w:tab w:val="clear" w:pos="360"/>
          <w:tab w:val="num" w:pos="1440"/>
          <w:tab w:val="left" w:pos="2160"/>
        </w:tabs>
        <w:spacing w:after="60"/>
        <w:ind w:left="1440"/>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Standard</w:t>
      </w:r>
      <w:r w:rsidRPr="00BB059B">
        <w:rPr>
          <w:rFonts w:eastAsia="PMingLiU" w:cs="Tahoma"/>
          <w:szCs w:val="18"/>
        </w:rPr>
        <w:t>，客戶的現有</w:t>
      </w:r>
      <w:r w:rsidRPr="00BB059B">
        <w:rPr>
          <w:rFonts w:eastAsia="PMingLiU" w:cs="Tahoma"/>
          <w:color w:val="000000"/>
        </w:rPr>
        <w:t xml:space="preserve"> Windows Server 2008 R2 HPC</w:t>
      </w:r>
      <w:r w:rsidR="000B6B5A">
        <w:rPr>
          <w:rFonts w:eastAsia="PMingLiU" w:cs="Tahoma"/>
          <w:color w:val="000000"/>
        </w:rPr>
        <w:t> </w:t>
      </w:r>
      <w:r w:rsidRPr="00BB059B">
        <w:rPr>
          <w:rFonts w:eastAsia="PMingLiU" w:cs="Tahoma"/>
          <w:color w:val="000000"/>
        </w:rPr>
        <w:t xml:space="preserve">Edition </w:t>
      </w:r>
      <w:r w:rsidRPr="00BB059B">
        <w:rPr>
          <w:rFonts w:eastAsia="PMingLiU" w:cs="Tahoma"/>
          <w:szCs w:val="18"/>
        </w:rPr>
        <w:t>使用權仍保持有效。</w:t>
      </w:r>
    </w:p>
    <w:p w:rsidR="001978C7" w:rsidRPr="00BB059B" w:rsidRDefault="001978C7" w:rsidP="00A434A4">
      <w:pPr>
        <w:numPr>
          <w:ilvl w:val="0"/>
          <w:numId w:val="70"/>
        </w:numPr>
        <w:tabs>
          <w:tab w:val="clear" w:pos="360"/>
          <w:tab w:val="num" w:pos="1440"/>
        </w:tabs>
        <w:spacing w:after="60"/>
        <w:ind w:left="1440"/>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Enterprise</w:t>
      </w:r>
      <w:r w:rsidRPr="00BB059B">
        <w:rPr>
          <w:rFonts w:eastAsia="PMingLiU" w:cs="Tahoma"/>
        </w:rPr>
        <w:t>、</w:t>
      </w:r>
      <w:r w:rsidRPr="00BB059B">
        <w:rPr>
          <w:rFonts w:eastAsia="PMingLiU" w:cs="Tahoma"/>
        </w:rPr>
        <w:t>Enterprise Subscription</w:t>
      </w:r>
      <w:r w:rsidRPr="00BB059B">
        <w:rPr>
          <w:rFonts w:eastAsia="PMingLiU" w:cs="Tahoma"/>
        </w:rPr>
        <w:t>、</w:t>
      </w:r>
      <w:r w:rsidRPr="00BB059B">
        <w:rPr>
          <w:rFonts w:eastAsia="PMingLiU" w:cs="Tahoma"/>
        </w:rPr>
        <w:t xml:space="preserve">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Windows Server 2008 R2 HPC Edition </w:t>
      </w:r>
      <w:r w:rsidRPr="00BB059B">
        <w:rPr>
          <w:rFonts w:eastAsia="PMingLiU" w:cs="Tahoma"/>
          <w:bCs/>
          <w:color w:val="000000"/>
          <w:szCs w:val="18"/>
        </w:rPr>
        <w:t>使用權，也是基於前述授權目的之合格使用權。</w:t>
      </w:r>
    </w:p>
    <w:p w:rsidR="001978C7" w:rsidRPr="00BB059B" w:rsidRDefault="001978C7" w:rsidP="00A434A4">
      <w:pPr>
        <w:numPr>
          <w:ilvl w:val="0"/>
          <w:numId w:val="70"/>
        </w:numPr>
        <w:tabs>
          <w:tab w:val="clear" w:pos="360"/>
          <w:tab w:val="num" w:pos="1440"/>
        </w:tabs>
        <w:spacing w:after="60"/>
        <w:ind w:left="1440"/>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Standard </w:t>
      </w:r>
      <w:r w:rsidRPr="00BB059B">
        <w:rPr>
          <w:rFonts w:eastAsia="PMingLiU" w:cs="Tahoma"/>
          <w:bCs/>
          <w:color w:val="000000"/>
          <w:szCs w:val="18"/>
        </w:rPr>
        <w:t>使用權及該版本的任何升級的授權如何，對合格使用權和範圍之應付款項的義務仍具完整之效果及效力。</w:t>
      </w:r>
    </w:p>
    <w:p w:rsidR="00A434A4" w:rsidRPr="00BB059B" w:rsidRDefault="00A434A4" w:rsidP="00A434A4">
      <w:pPr>
        <w:contextualSpacing/>
        <w:rPr>
          <w:rFonts w:eastAsia="PMingLiU" w:cs="Tahoma"/>
        </w:rPr>
      </w:pPr>
    </w:p>
    <w:p w:rsidR="008C2FF8" w:rsidRPr="00BB059B" w:rsidRDefault="001978C7" w:rsidP="008C2FF8">
      <w:pPr>
        <w:spacing w:after="60"/>
        <w:ind w:left="720"/>
        <w:rPr>
          <w:rFonts w:eastAsia="PMingLiU" w:cs="Tahoma"/>
        </w:rPr>
      </w:pPr>
      <w:r w:rsidRPr="00BB059B">
        <w:rPr>
          <w:rFonts w:eastAsia="PMingLiU" w:cs="Tahoma"/>
          <w:b/>
          <w:szCs w:val="18"/>
        </w:rPr>
        <w:t>使用</w:t>
      </w:r>
      <w:r w:rsidRPr="00BB059B">
        <w:rPr>
          <w:rFonts w:eastAsia="PMingLiU" w:cs="Tahoma"/>
          <w:b/>
          <w:szCs w:val="18"/>
        </w:rPr>
        <w:t xml:space="preserve"> Windows Server 2012 for High Performance Computing (HPC) </w:t>
      </w:r>
      <w:r w:rsidRPr="00BB059B">
        <w:rPr>
          <w:rFonts w:eastAsia="PMingLiU" w:cs="Tahoma"/>
          <w:b/>
          <w:szCs w:val="18"/>
        </w:rPr>
        <w:t>的額外資訊</w:t>
      </w:r>
    </w:p>
    <w:p w:rsidR="002F7203" w:rsidRPr="000B6B5A" w:rsidRDefault="001978C7" w:rsidP="008C2FF8">
      <w:pPr>
        <w:ind w:left="720"/>
        <w:contextualSpacing/>
        <w:rPr>
          <w:rFonts w:eastAsia="PMingLiU" w:cs="Tahoma"/>
          <w:spacing w:val="-2"/>
        </w:rPr>
      </w:pPr>
      <w:r w:rsidRPr="000B6B5A">
        <w:rPr>
          <w:rFonts w:eastAsia="PMingLiU" w:cs="Tahoma"/>
          <w:spacing w:val="-2"/>
          <w:szCs w:val="18"/>
        </w:rPr>
        <w:t>當</w:t>
      </w:r>
      <w:r w:rsidRPr="000B6B5A">
        <w:rPr>
          <w:rFonts w:eastAsia="PMingLiU" w:cs="Tahoma"/>
          <w:spacing w:val="-2"/>
          <w:szCs w:val="18"/>
        </w:rPr>
        <w:t xml:space="preserve"> Windows Server 2012 Standard </w:t>
      </w:r>
      <w:r w:rsidRPr="000B6B5A">
        <w:rPr>
          <w:rFonts w:eastAsia="PMingLiU" w:cs="Tahoma"/>
          <w:spacing w:val="-2"/>
          <w:szCs w:val="18"/>
        </w:rPr>
        <w:t>或</w:t>
      </w:r>
      <w:r w:rsidRPr="000B6B5A">
        <w:rPr>
          <w:rFonts w:eastAsia="PMingLiU" w:cs="Tahoma"/>
          <w:spacing w:val="-2"/>
          <w:szCs w:val="18"/>
        </w:rPr>
        <w:t xml:space="preserve"> Datacenter </w:t>
      </w:r>
      <w:r w:rsidRPr="000B6B5A">
        <w:rPr>
          <w:rFonts w:eastAsia="PMingLiU" w:cs="Tahoma"/>
          <w:spacing w:val="-2"/>
          <w:szCs w:val="18"/>
        </w:rPr>
        <w:t>用於</w:t>
      </w:r>
      <w:r w:rsidRPr="000B6B5A">
        <w:rPr>
          <w:rFonts w:eastAsia="PMingLiU" w:cs="Tahoma"/>
          <w:spacing w:val="-2"/>
          <w:szCs w:val="18"/>
        </w:rPr>
        <w:t xml:space="preserve"> High Performance Computing </w:t>
      </w:r>
      <w:r w:rsidRPr="000B6B5A">
        <w:rPr>
          <w:rFonts w:eastAsia="PMingLiU" w:cs="Tahoma"/>
          <w:spacing w:val="-2"/>
          <w:szCs w:val="18"/>
        </w:rPr>
        <w:t>時，則　貴用戶不需要</w:t>
      </w:r>
      <w:r w:rsidRPr="000B6B5A">
        <w:rPr>
          <w:rFonts w:eastAsia="PMingLiU" w:cs="Tahoma"/>
          <w:spacing w:val="-2"/>
          <w:szCs w:val="18"/>
        </w:rPr>
        <w:t xml:space="preserve"> CAL </w:t>
      </w:r>
      <w:r w:rsidRPr="000B6B5A">
        <w:rPr>
          <w:rFonts w:eastAsia="PMingLiU" w:cs="Tahoma"/>
          <w:spacing w:val="-2"/>
          <w:szCs w:val="18"/>
        </w:rPr>
        <w:t>便能存取軟體。「</w:t>
      </w:r>
      <w:r w:rsidRPr="000B6B5A">
        <w:rPr>
          <w:rFonts w:eastAsia="PMingLiU" w:cs="Tahoma"/>
          <w:spacing w:val="-2"/>
        </w:rPr>
        <w:t>High Performance Computing (</w:t>
      </w:r>
      <w:r w:rsidRPr="000B6B5A">
        <w:rPr>
          <w:rFonts w:eastAsia="PMingLiU" w:cs="Tahoma"/>
          <w:spacing w:val="-2"/>
        </w:rPr>
        <w:t>以下稱「</w:t>
      </w:r>
      <w:r w:rsidRPr="000B6B5A">
        <w:rPr>
          <w:rFonts w:eastAsia="PMingLiU" w:cs="Tahoma"/>
          <w:spacing w:val="-2"/>
        </w:rPr>
        <w:t>HPC</w:t>
      </w:r>
      <w:r w:rsidRPr="000B6B5A">
        <w:rPr>
          <w:rFonts w:eastAsia="PMingLiU" w:cs="Tahoma"/>
          <w:spacing w:val="-2"/>
        </w:rPr>
        <w:t>」</w:t>
      </w:r>
      <w:r w:rsidRPr="000B6B5A">
        <w:rPr>
          <w:rFonts w:eastAsia="PMingLiU" w:cs="Tahoma"/>
          <w:spacing w:val="-2"/>
        </w:rPr>
        <w:t xml:space="preserve">) </w:t>
      </w:r>
      <w:r w:rsidRPr="000B6B5A">
        <w:rPr>
          <w:rFonts w:eastAsia="PMingLiU" w:cs="Tahoma"/>
          <w:spacing w:val="-2"/>
        </w:rPr>
        <w:t>工作負載」係指</w:t>
      </w:r>
      <w:r w:rsidRPr="000B6B5A">
        <w:rPr>
          <w:rFonts w:eastAsia="PMingLiU" w:cs="Tahoma"/>
          <w:spacing w:val="-2"/>
          <w:u w:val="single"/>
        </w:rPr>
        <w:t>使用</w:t>
      </w:r>
      <w:r w:rsidRPr="000B6B5A">
        <w:rPr>
          <w:rFonts w:eastAsia="PMingLiU" w:cs="Tahoma"/>
          <w:spacing w:val="-2"/>
        </w:rPr>
        <w:t>伺服器軟體來執行叢集節點，並基於支援叢集</w:t>
      </w:r>
      <w:r w:rsidRPr="000B6B5A">
        <w:rPr>
          <w:rFonts w:eastAsia="PMingLiU" w:cs="Tahoma"/>
          <w:spacing w:val="-2"/>
        </w:rPr>
        <w:t xml:space="preserve"> HPC </w:t>
      </w:r>
      <w:r w:rsidRPr="000B6B5A">
        <w:rPr>
          <w:rFonts w:eastAsia="PMingLiU" w:cs="Tahoma"/>
          <w:spacing w:val="-2"/>
        </w:rPr>
        <w:t>應用程式之目的於必要時將伺服器軟體與其他軟體合併使用時的工作負載，</w:t>
      </w:r>
      <w:r w:rsidR="000B6B5A">
        <w:rPr>
          <w:rFonts w:eastAsia="PMingLiU" w:cs="Tahoma"/>
          <w:spacing w:val="-2"/>
        </w:rPr>
        <w:br/>
      </w:r>
      <w:r w:rsidRPr="000B6B5A">
        <w:rPr>
          <w:rFonts w:eastAsia="PMingLiU" w:cs="Tahoma"/>
          <w:spacing w:val="-2"/>
        </w:rPr>
        <w:t>其可允許在該叢集上進行安全性、儲存、效能增強和系統管理。</w:t>
      </w:r>
      <w:r w:rsidRPr="000B6B5A">
        <w:rPr>
          <w:rFonts w:eastAsia="PMingLiU" w:cs="Tahoma"/>
          <w:spacing w:val="-2"/>
          <w:szCs w:val="18"/>
        </w:rPr>
        <w:t>如需其他詳細資訊，請參閱「產品使用權」。</w:t>
      </w:r>
      <w:bookmarkStart w:id="1560" w:name="Srv_1120WinSvr08R2Enterprise"/>
    </w:p>
    <w:p w:rsidR="008C2FF8" w:rsidRPr="00BB059B" w:rsidRDefault="008C2FF8" w:rsidP="008C2FF8">
      <w:pPr>
        <w:contextualSpacing/>
        <w:rPr>
          <w:rFonts w:eastAsia="PMingLiU" w:cs="Tahoma"/>
        </w:rPr>
      </w:pPr>
    </w:p>
    <w:p w:rsidR="008C2FF8" w:rsidRPr="00BB059B" w:rsidRDefault="008C2FF8" w:rsidP="008C2FF8">
      <w:pPr>
        <w:contextualSpacing/>
        <w:rPr>
          <w:rFonts w:eastAsia="PMingLiU" w:cs="Tahoma"/>
        </w:rPr>
      </w:pPr>
    </w:p>
    <w:p w:rsidR="006D0B36" w:rsidRPr="00BB059B" w:rsidRDefault="000E260B" w:rsidP="00EF2279">
      <w:pPr>
        <w:pStyle w:val="Heading3"/>
        <w:ind w:left="360" w:hanging="360"/>
        <w:rPr>
          <w:rFonts w:ascii="Tahoma" w:eastAsia="PMingLiU" w:hAnsi="Tahoma" w:cs="Tahoma"/>
        </w:rPr>
      </w:pPr>
      <w:bookmarkStart w:id="1561" w:name="_97_Windows_Server"/>
      <w:bookmarkStart w:id="1562" w:name="_98_Windows_Server"/>
      <w:bookmarkStart w:id="1563" w:name="_104_Windows_Server"/>
      <w:bookmarkStart w:id="1564" w:name="_Toc336338370"/>
      <w:bookmarkStart w:id="1565" w:name="Srv_116WinSvr08R2Enterprise"/>
      <w:bookmarkStart w:id="1566" w:name="_Toc345401917"/>
      <w:bookmarkStart w:id="1567" w:name="Srv_100WinSvr08R2Enterprise"/>
      <w:bookmarkEnd w:id="1561"/>
      <w:bookmarkEnd w:id="1562"/>
      <w:bookmarkEnd w:id="1563"/>
      <w:r w:rsidRPr="00BB059B">
        <w:rPr>
          <w:rFonts w:ascii="Tahoma" w:eastAsia="PMingLiU" w:hAnsi="Tahoma" w:cs="Tahoma"/>
          <w:caps/>
          <w:color w:val="F66400"/>
          <w:sz w:val="22"/>
          <w:vertAlign w:val="superscript"/>
        </w:rPr>
        <w:t>104</w:t>
      </w:r>
      <w:r w:rsidRPr="00BB059B">
        <w:rPr>
          <w:rFonts w:ascii="Tahoma" w:eastAsia="PMingLiU" w:hAnsi="Tahoma" w:cs="Tahoma"/>
          <w:color w:val="F66400"/>
          <w:sz w:val="22"/>
        </w:rPr>
        <w:t xml:space="preserve"> Windows Server 2008 R2 Enterprise</w:t>
      </w:r>
      <w:bookmarkEnd w:id="1564"/>
      <w:bookmarkEnd w:id="1565"/>
      <w:bookmarkEnd w:id="1566"/>
    </w:p>
    <w:bookmarkEnd w:id="1560"/>
    <w:bookmarkEnd w:id="1567"/>
    <w:p w:rsidR="00156AE7" w:rsidRPr="00BB059B" w:rsidRDefault="00156AE7" w:rsidP="008C2FF8">
      <w:pPr>
        <w:ind w:left="900"/>
        <w:rPr>
          <w:rFonts w:eastAsia="PMingLiU" w:cs="Tahoma"/>
        </w:rPr>
      </w:pPr>
    </w:p>
    <w:p w:rsidR="00171927" w:rsidRPr="00BB059B" w:rsidRDefault="00156AE7" w:rsidP="00171927">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Windows Server Enterprise </w:t>
      </w:r>
      <w:r w:rsidRPr="00BB059B">
        <w:rPr>
          <w:rFonts w:eastAsia="PMingLiU" w:cs="Tahoma"/>
          <w:b/>
          <w:color w:val="000000"/>
        </w:rPr>
        <w:t>之生命週期終止相關聯的使用權之授與</w:t>
      </w:r>
    </w:p>
    <w:p w:rsidR="00156AE7" w:rsidRPr="000B6B5A" w:rsidRDefault="00156AE7" w:rsidP="008C2FF8">
      <w:pPr>
        <w:ind w:left="720"/>
        <w:rPr>
          <w:rFonts w:eastAsia="PMingLiU" w:cs="Tahoma"/>
          <w:spacing w:val="-2"/>
          <w:lang w:eastAsia="zh-TW"/>
        </w:rPr>
      </w:pPr>
      <w:r w:rsidRPr="000B6B5A">
        <w:rPr>
          <w:rFonts w:eastAsia="PMingLiU" w:cs="Tahoma"/>
          <w:color w:val="000000"/>
          <w:spacing w:val="-2"/>
        </w:rPr>
        <w:t xml:space="preserve">Windows Server 2008 R2 </w:t>
      </w:r>
      <w:r w:rsidRPr="000B6B5A">
        <w:rPr>
          <w:rFonts w:eastAsia="PMingLiU" w:cs="Tahoma"/>
          <w:color w:val="000000"/>
          <w:spacing w:val="-2"/>
        </w:rPr>
        <w:t>將是最新版的</w:t>
      </w:r>
      <w:r w:rsidRPr="000B6B5A">
        <w:rPr>
          <w:rFonts w:eastAsia="PMingLiU" w:cs="Tahoma"/>
          <w:color w:val="000000"/>
          <w:spacing w:val="-2"/>
        </w:rPr>
        <w:t xml:space="preserve"> Windows Server Enterprise</w:t>
      </w:r>
      <w:r w:rsidRPr="000B6B5A">
        <w:rPr>
          <w:rFonts w:eastAsia="PMingLiU" w:cs="Tahoma"/>
          <w:color w:val="000000"/>
          <w:spacing w:val="-2"/>
        </w:rPr>
        <w:t>。自在</w:t>
      </w:r>
      <w:r w:rsidRPr="000B6B5A">
        <w:rPr>
          <w:rFonts w:eastAsia="PMingLiU" w:cs="Tahoma"/>
          <w:color w:val="000000"/>
          <w:spacing w:val="-2"/>
        </w:rPr>
        <w:t xml:space="preserve"> 2012 </w:t>
      </w:r>
      <w:r w:rsidRPr="000B6B5A">
        <w:rPr>
          <w:rFonts w:eastAsia="PMingLiU" w:cs="Tahoma"/>
          <w:color w:val="000000"/>
          <w:spacing w:val="-2"/>
        </w:rPr>
        <w:t>年</w:t>
      </w:r>
      <w:r w:rsidRPr="000B6B5A">
        <w:rPr>
          <w:rFonts w:eastAsia="PMingLiU" w:cs="Tahoma"/>
          <w:color w:val="000000"/>
          <w:spacing w:val="-2"/>
        </w:rPr>
        <w:t xml:space="preserve"> 9 </w:t>
      </w:r>
      <w:r w:rsidRPr="000B6B5A">
        <w:rPr>
          <w:rFonts w:eastAsia="PMingLiU" w:cs="Tahoma"/>
          <w:color w:val="000000"/>
          <w:spacing w:val="-2"/>
        </w:rPr>
        <w:t>月</w:t>
      </w:r>
      <w:r w:rsidRPr="000B6B5A">
        <w:rPr>
          <w:rFonts w:eastAsia="PMingLiU" w:cs="Tahoma"/>
          <w:color w:val="000000"/>
          <w:spacing w:val="-2"/>
        </w:rPr>
        <w:t xml:space="preserve"> 1 </w:t>
      </w:r>
      <w:r w:rsidRPr="000B6B5A">
        <w:rPr>
          <w:rFonts w:eastAsia="PMingLiU" w:cs="Tahoma"/>
          <w:color w:val="000000"/>
          <w:spacing w:val="-2"/>
        </w:rPr>
        <w:t>日當日或</w:t>
      </w:r>
      <w:r w:rsidRPr="000B6B5A">
        <w:rPr>
          <w:rFonts w:eastAsia="PMingLiU" w:cs="Tahoma"/>
          <w:color w:val="000000"/>
          <w:spacing w:val="-2"/>
        </w:rPr>
        <w:t xml:space="preserve"> Windows Server 2012 </w:t>
      </w:r>
      <w:r w:rsidRPr="000B6B5A">
        <w:rPr>
          <w:rFonts w:eastAsia="PMingLiU" w:cs="Tahoma"/>
          <w:color w:val="000000"/>
          <w:spacing w:val="-2"/>
        </w:rPr>
        <w:t>第一次在大量授權服務中心可供下載之曰期起，兩者以較早日期為準</w:t>
      </w:r>
      <w:r w:rsidRPr="000B6B5A">
        <w:rPr>
          <w:rFonts w:eastAsia="PMingLiU" w:cs="Tahoma"/>
          <w:color w:val="000000"/>
          <w:spacing w:val="-2"/>
        </w:rPr>
        <w:t xml:space="preserve"> (</w:t>
      </w:r>
      <w:r w:rsidRPr="000B6B5A">
        <w:rPr>
          <w:rFonts w:eastAsia="PMingLiU" w:cs="Tahoma"/>
          <w:color w:val="000000"/>
          <w:spacing w:val="-2"/>
        </w:rPr>
        <w:t>以下稱「合格使用權」</w:t>
      </w:r>
      <w:r w:rsidRPr="000B6B5A">
        <w:rPr>
          <w:rFonts w:eastAsia="PMingLiU" w:cs="Tahoma"/>
          <w:color w:val="000000"/>
          <w:spacing w:val="-2"/>
        </w:rPr>
        <w:t>)</w:t>
      </w:r>
      <w:r w:rsidRPr="000B6B5A">
        <w:rPr>
          <w:rFonts w:eastAsia="PMingLiU" w:cs="Tahoma"/>
          <w:color w:val="000000"/>
          <w:spacing w:val="-2"/>
        </w:rPr>
        <w:t>，</w:t>
      </w:r>
      <w:r w:rsidRPr="000B6B5A">
        <w:rPr>
          <w:rFonts w:eastAsia="PMingLiU" w:cs="Tahoma"/>
          <w:spacing w:val="-2"/>
          <w:szCs w:val="18"/>
        </w:rPr>
        <w:t>將允許具備</w:t>
      </w:r>
      <w:r w:rsidRPr="000B6B5A">
        <w:rPr>
          <w:rFonts w:eastAsia="PMingLiU" w:cs="Tahoma"/>
          <w:spacing w:val="-2"/>
          <w:szCs w:val="18"/>
        </w:rPr>
        <w:t xml:space="preserve"> Windows Server 2008 R2 Enterprise </w:t>
      </w:r>
      <w:r w:rsidRPr="000B6B5A">
        <w:rPr>
          <w:rFonts w:eastAsia="PMingLiU" w:cs="Tahoma"/>
          <w:spacing w:val="-2"/>
          <w:szCs w:val="18"/>
        </w:rPr>
        <w:t>使用權之有效軟體保證的大量授權客戶升級為</w:t>
      </w:r>
      <w:r w:rsidRPr="000B6B5A">
        <w:rPr>
          <w:rFonts w:eastAsia="PMingLiU" w:cs="Tahoma"/>
          <w:spacing w:val="-2"/>
          <w:szCs w:val="18"/>
        </w:rPr>
        <w:t xml:space="preserve"> Windows Server 2012 Standard </w:t>
      </w:r>
      <w:r w:rsidRPr="000B6B5A">
        <w:rPr>
          <w:rFonts w:eastAsia="PMingLiU" w:cs="Tahoma"/>
          <w:spacing w:val="-2"/>
          <w:szCs w:val="18"/>
        </w:rPr>
        <w:t>軟體並使用它來替代</w:t>
      </w:r>
      <w:r w:rsidRPr="000B6B5A">
        <w:rPr>
          <w:rFonts w:eastAsia="PMingLiU" w:cs="Tahoma"/>
          <w:spacing w:val="-2"/>
          <w:szCs w:val="18"/>
        </w:rPr>
        <w:t xml:space="preserve"> Windows Server 2008 R2 Enterprise</w:t>
      </w:r>
      <w:r w:rsidRPr="000B6B5A">
        <w:rPr>
          <w:rFonts w:eastAsia="PMingLiU" w:cs="Tahoma"/>
          <w:spacing w:val="-2"/>
          <w:szCs w:val="18"/>
        </w:rPr>
        <w:t>。</w:t>
      </w:r>
      <w:r w:rsidRPr="000B6B5A">
        <w:rPr>
          <w:rFonts w:eastAsia="PMingLiU" w:cs="Tahoma"/>
          <w:spacing w:val="-2"/>
          <w:szCs w:val="18"/>
          <w:lang w:eastAsia="zh-TW"/>
        </w:rPr>
        <w:t>為了促進此升級，一旦</w:t>
      </w:r>
      <w:r w:rsidRPr="000B6B5A">
        <w:rPr>
          <w:rFonts w:eastAsia="PMingLiU" w:cs="Tahoma"/>
          <w:spacing w:val="-2"/>
          <w:szCs w:val="18"/>
          <w:lang w:eastAsia="zh-TW"/>
        </w:rPr>
        <w:t xml:space="preserve"> Windows Server 2012 </w:t>
      </w:r>
      <w:r w:rsidRPr="000B6B5A">
        <w:rPr>
          <w:rFonts w:eastAsia="PMingLiU" w:cs="Tahoma"/>
          <w:spacing w:val="-2"/>
          <w:szCs w:val="18"/>
          <w:lang w:eastAsia="zh-TW"/>
        </w:rPr>
        <w:t>可供使用，則針對客戶已擁有之每項合格使用權，客戶至多可以視同已獲授權：</w:t>
      </w:r>
    </w:p>
    <w:p w:rsidR="00171927" w:rsidRPr="00BB059B" w:rsidRDefault="00171927" w:rsidP="00171927">
      <w:pPr>
        <w:spacing w:after="60"/>
        <w:ind w:left="720"/>
        <w:rPr>
          <w:rFonts w:eastAsia="PMingLiU" w:cs="Tahoma"/>
          <w:lang w:eastAsia="zh-TW"/>
        </w:rPr>
      </w:pPr>
    </w:p>
    <w:p w:rsidR="00156AE7" w:rsidRPr="00BB059B" w:rsidRDefault="00156AE7" w:rsidP="00171927">
      <w:pPr>
        <w:numPr>
          <w:ilvl w:val="0"/>
          <w:numId w:val="66"/>
        </w:numPr>
        <w:spacing w:after="60"/>
        <w:ind w:left="1440"/>
        <w:rPr>
          <w:rFonts w:eastAsia="PMingLiU" w:cs="Tahoma"/>
        </w:rPr>
      </w:pPr>
      <w:r w:rsidRPr="00BB059B">
        <w:rPr>
          <w:rFonts w:eastAsia="PMingLiU" w:cs="Tahoma"/>
          <w:szCs w:val="18"/>
        </w:rPr>
        <w:t>兩份</w:t>
      </w:r>
      <w:r w:rsidRPr="00BB059B">
        <w:rPr>
          <w:rFonts w:eastAsia="PMingLiU" w:cs="Tahoma"/>
          <w:szCs w:val="18"/>
        </w:rPr>
        <w:t xml:space="preserve"> Windows Server 2012 Standard </w:t>
      </w:r>
      <w:r w:rsidRPr="00BB059B">
        <w:rPr>
          <w:rFonts w:eastAsia="PMingLiU" w:cs="Tahoma"/>
          <w:szCs w:val="18"/>
        </w:rPr>
        <w:t>使用權，或</w:t>
      </w:r>
    </w:p>
    <w:p w:rsidR="00156AE7" w:rsidRPr="00BB059B" w:rsidRDefault="00156AE7" w:rsidP="00171927">
      <w:pPr>
        <w:numPr>
          <w:ilvl w:val="0"/>
          <w:numId w:val="66"/>
        </w:numPr>
        <w:spacing w:after="60"/>
        <w:ind w:left="1440"/>
        <w:rPr>
          <w:rFonts w:eastAsia="PMingLiU" w:cs="Tahoma"/>
          <w:lang w:eastAsia="zh-TW"/>
        </w:rPr>
      </w:pPr>
      <w:r w:rsidRPr="00BB059B">
        <w:rPr>
          <w:rFonts w:eastAsia="PMingLiU" w:cs="Tahoma"/>
          <w:szCs w:val="18"/>
          <w:lang w:eastAsia="zh-TW"/>
        </w:rPr>
        <w:t>三份，針對</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4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日至</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8 </w:t>
      </w:r>
      <w:r w:rsidRPr="00BB059B">
        <w:rPr>
          <w:rFonts w:eastAsia="PMingLiU" w:cs="Tahoma"/>
          <w:szCs w:val="18"/>
          <w:lang w:eastAsia="zh-TW"/>
        </w:rPr>
        <w:t>月</w:t>
      </w:r>
      <w:r w:rsidRPr="00BB059B">
        <w:rPr>
          <w:rFonts w:eastAsia="PMingLiU" w:cs="Tahoma"/>
          <w:szCs w:val="18"/>
          <w:lang w:eastAsia="zh-TW"/>
        </w:rPr>
        <w:t xml:space="preserve"> 31 </w:t>
      </w:r>
      <w:r w:rsidRPr="00BB059B">
        <w:rPr>
          <w:rFonts w:eastAsia="PMingLiU" w:cs="Tahoma"/>
          <w:szCs w:val="18"/>
          <w:lang w:eastAsia="zh-TW"/>
        </w:rPr>
        <w:t>日間取得或續約之具備</w:t>
      </w:r>
      <w:r w:rsidRPr="00BB059B">
        <w:rPr>
          <w:rFonts w:eastAsia="PMingLiU" w:cs="Tahoma"/>
          <w:szCs w:val="18"/>
          <w:lang w:eastAsia="zh-TW"/>
        </w:rPr>
        <w:t xml:space="preserve"> SA </w:t>
      </w:r>
      <w:r w:rsidRPr="00BB059B">
        <w:rPr>
          <w:rFonts w:eastAsia="PMingLiU" w:cs="Tahoma"/>
          <w:szCs w:val="18"/>
          <w:lang w:eastAsia="zh-TW"/>
        </w:rPr>
        <w:t>的合格使用權，或</w:t>
      </w:r>
    </w:p>
    <w:p w:rsidR="00156AE7" w:rsidRPr="00BB059B" w:rsidRDefault="00156AE7" w:rsidP="00171927">
      <w:pPr>
        <w:numPr>
          <w:ilvl w:val="0"/>
          <w:numId w:val="66"/>
        </w:numPr>
        <w:spacing w:after="60"/>
        <w:ind w:left="1440"/>
        <w:rPr>
          <w:rFonts w:eastAsia="PMingLiU" w:cs="Tahoma"/>
        </w:rPr>
      </w:pPr>
      <w:r w:rsidRPr="00BB059B">
        <w:rPr>
          <w:rFonts w:eastAsia="PMingLiU" w:cs="Tahoma"/>
          <w:szCs w:val="18"/>
          <w:lang w:eastAsia="zh-TW"/>
        </w:rPr>
        <w:t>若已指派合格使用權之伺服器上的實體處理器的實際數目超過四份，則為四份</w:t>
      </w:r>
      <w:r w:rsidRPr="00BB059B">
        <w:rPr>
          <w:rFonts w:eastAsia="PMingLiU" w:cs="Tahoma"/>
          <w:szCs w:val="18"/>
          <w:lang w:eastAsia="zh-TW"/>
        </w:rPr>
        <w:t xml:space="preserve"> Windows Server 2012 Standard </w:t>
      </w:r>
      <w:r w:rsidRPr="00BB059B">
        <w:rPr>
          <w:rFonts w:eastAsia="PMingLiU" w:cs="Tahoma"/>
          <w:szCs w:val="18"/>
          <w:lang w:eastAsia="zh-TW"/>
        </w:rPr>
        <w:t>使用權。</w:t>
      </w:r>
      <w:r w:rsidRPr="00BB059B">
        <w:rPr>
          <w:rFonts w:eastAsia="PMingLiU" w:cs="Tahoma"/>
          <w:szCs w:val="18"/>
          <w:lang w:eastAsia="zh-TW"/>
        </w:rPr>
        <w:t>(</w:t>
      </w:r>
      <w:r w:rsidRPr="00BB059B">
        <w:rPr>
          <w:rFonts w:eastAsia="PMingLiU" w:cs="Tahoma"/>
          <w:szCs w:val="18"/>
          <w:lang w:eastAsia="zh-TW"/>
        </w:rPr>
        <w:t>在這種情況下，客戶必須在依目前合約取得之合格使用權的軟體保證範圍屆滿之前，使用</w:t>
      </w:r>
      <w:r w:rsidRPr="00BB059B">
        <w:rPr>
          <w:rFonts w:eastAsia="PMingLiU" w:cs="Tahoma"/>
          <w:szCs w:val="18"/>
          <w:lang w:eastAsia="zh-TW"/>
        </w:rPr>
        <w:t xml:space="preserve"> Microsoft MAP </w:t>
      </w:r>
      <w:r w:rsidRPr="00BB059B">
        <w:rPr>
          <w:rFonts w:eastAsia="PMingLiU" w:cs="Tahoma"/>
          <w:szCs w:val="18"/>
          <w:lang w:eastAsia="zh-TW"/>
        </w:rPr>
        <w:t>工具或任何相等的軟體，建立支援該軟體的實體硬體之組態記錄。此項授與每部伺服器只能使用一份合格使用權。</w:t>
      </w:r>
      <w:r w:rsidRPr="00BB059B">
        <w:rPr>
          <w:rFonts w:eastAsia="PMingLiU" w:cs="Tahoma"/>
          <w:szCs w:val="18"/>
        </w:rPr>
        <w:t>)</w:t>
      </w:r>
    </w:p>
    <w:p w:rsidR="00156AE7" w:rsidRPr="00BB059B" w:rsidRDefault="00156AE7" w:rsidP="00171927">
      <w:pPr>
        <w:numPr>
          <w:ilvl w:val="0"/>
          <w:numId w:val="66"/>
        </w:numPr>
        <w:spacing w:after="60"/>
        <w:ind w:left="1440"/>
        <w:rPr>
          <w:rFonts w:eastAsia="PMingLiU" w:cs="Tahoma"/>
          <w:lang w:eastAsia="zh-TW"/>
        </w:rPr>
      </w:pPr>
      <w:r w:rsidRPr="00BB059B">
        <w:rPr>
          <w:rFonts w:eastAsia="PMingLiU" w:cs="Tahoma"/>
          <w:szCs w:val="18"/>
          <w:lang w:eastAsia="zh-TW"/>
        </w:rPr>
        <w:t>依本項授權取得之使用權包括軟體保證範圍。合格使用權之對應範圍屆滿時，此等範圍將隨之屆滿。</w:t>
      </w:r>
    </w:p>
    <w:p w:rsidR="00156AE7" w:rsidRPr="00BB059B" w:rsidRDefault="00156AE7" w:rsidP="00171927">
      <w:pPr>
        <w:numPr>
          <w:ilvl w:val="0"/>
          <w:numId w:val="66"/>
        </w:numPr>
        <w:spacing w:after="60"/>
        <w:ind w:left="1440"/>
        <w:rPr>
          <w:rFonts w:eastAsia="PMingLiU" w:cs="Tahoma"/>
          <w:lang w:eastAsia="zh-TW"/>
        </w:rPr>
      </w:pPr>
      <w:r w:rsidRPr="00BB059B">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BB059B" w:rsidRDefault="00156AE7" w:rsidP="00171927">
      <w:pPr>
        <w:numPr>
          <w:ilvl w:val="0"/>
          <w:numId w:val="66"/>
        </w:numPr>
        <w:spacing w:after="60"/>
        <w:ind w:left="1440"/>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Standard</w:t>
      </w:r>
      <w:r w:rsidRPr="00BB059B">
        <w:rPr>
          <w:rFonts w:eastAsia="PMingLiU" w:cs="Tahoma"/>
          <w:szCs w:val="18"/>
        </w:rPr>
        <w:t>，客戶的現有</w:t>
      </w:r>
      <w:r w:rsidRPr="00BB059B">
        <w:rPr>
          <w:rFonts w:eastAsia="PMingLiU" w:cs="Tahoma"/>
          <w:szCs w:val="18"/>
        </w:rPr>
        <w:t xml:space="preserve"> Windows Server Enterprise </w:t>
      </w:r>
      <w:r w:rsidR="002714ED">
        <w:rPr>
          <w:rFonts w:eastAsia="PMingLiU" w:cs="Tahoma"/>
          <w:szCs w:val="18"/>
        </w:rPr>
        <w:br/>
      </w:r>
      <w:r w:rsidRPr="00BB059B">
        <w:rPr>
          <w:rFonts w:eastAsia="PMingLiU" w:cs="Tahoma"/>
          <w:szCs w:val="18"/>
        </w:rPr>
        <w:t>合格使用權將不再有效。</w:t>
      </w:r>
    </w:p>
    <w:p w:rsidR="00156AE7" w:rsidRPr="00BB059B" w:rsidRDefault="00156AE7" w:rsidP="00171927">
      <w:pPr>
        <w:numPr>
          <w:ilvl w:val="0"/>
          <w:numId w:val="66"/>
        </w:numPr>
        <w:spacing w:after="60"/>
        <w:ind w:left="1440"/>
        <w:rPr>
          <w:rFonts w:eastAsia="PMingLiU" w:cs="Tahoma"/>
        </w:rPr>
      </w:pPr>
      <w:r w:rsidRPr="00BB059B">
        <w:rPr>
          <w:rFonts w:eastAsia="PMingLiU" w:cs="Tahoma"/>
          <w:szCs w:val="18"/>
        </w:rPr>
        <w:t>於相同註冊有效期限，配合</w:t>
      </w:r>
      <w:r w:rsidRPr="00BB059B">
        <w:rPr>
          <w:rFonts w:eastAsia="PMingLiU" w:cs="Tahoma"/>
          <w:szCs w:val="18"/>
        </w:rPr>
        <w:t xml:space="preserve"> Enterprise</w:t>
      </w:r>
      <w:r w:rsidRPr="00BB059B">
        <w:rPr>
          <w:rFonts w:eastAsia="PMingLiU" w:cs="Tahoma"/>
          <w:szCs w:val="18"/>
        </w:rPr>
        <w:t>、</w:t>
      </w:r>
      <w:r w:rsidRPr="00BB059B">
        <w:rPr>
          <w:rFonts w:eastAsia="PMingLiU" w:cs="Tahoma"/>
          <w:szCs w:val="18"/>
        </w:rPr>
        <w:t>Enterprise Subscription</w:t>
      </w:r>
      <w:r w:rsidRPr="00BB059B">
        <w:rPr>
          <w:rFonts w:eastAsia="PMingLiU" w:cs="Tahoma"/>
          <w:szCs w:val="18"/>
        </w:rPr>
        <w:t>、</w:t>
      </w:r>
      <w:r w:rsidRPr="00BB059B">
        <w:rPr>
          <w:rFonts w:eastAsia="PMingLiU" w:cs="Tahoma"/>
          <w:szCs w:val="18"/>
        </w:rPr>
        <w:t xml:space="preserve">Open Value Subscription </w:t>
      </w:r>
      <w:r w:rsidRPr="00BB059B">
        <w:rPr>
          <w:rFonts w:eastAsia="PMingLiU" w:cs="Tahoma"/>
          <w:szCs w:val="18"/>
        </w:rPr>
        <w:t>或</w:t>
      </w:r>
      <w:r w:rsidRPr="00BB059B">
        <w:rPr>
          <w:rFonts w:eastAsia="PMingLiU" w:cs="Tahoma"/>
          <w:szCs w:val="18"/>
        </w:rPr>
        <w:t xml:space="preserve"> EES </w:t>
      </w:r>
      <w:r w:rsidRPr="00BB059B">
        <w:rPr>
          <w:rFonts w:eastAsia="PMingLiU" w:cs="Tahoma"/>
          <w:szCs w:val="18"/>
        </w:rPr>
        <w:t>客戶之排程校正程序而後續取得之</w:t>
      </w:r>
      <w:r w:rsidRPr="00BB059B">
        <w:rPr>
          <w:rFonts w:eastAsia="PMingLiU" w:cs="Tahoma"/>
          <w:szCs w:val="18"/>
        </w:rPr>
        <w:t xml:space="preserve"> Windows Server 2008 R2 Enterprise </w:t>
      </w:r>
      <w:r w:rsidRPr="00BB059B">
        <w:rPr>
          <w:rFonts w:eastAsia="PMingLiU" w:cs="Tahoma"/>
          <w:szCs w:val="18"/>
        </w:rPr>
        <w:t>使用權，也是基於前述使用權之授與目的之合格使用權。</w:t>
      </w:r>
    </w:p>
    <w:p w:rsidR="00156AE7" w:rsidRPr="00BB059B" w:rsidRDefault="00156AE7" w:rsidP="00171927">
      <w:pPr>
        <w:numPr>
          <w:ilvl w:val="0"/>
          <w:numId w:val="66"/>
        </w:numPr>
        <w:spacing w:after="60"/>
        <w:ind w:left="1440"/>
        <w:rPr>
          <w:rFonts w:eastAsia="PMingLiU" w:cs="Tahoma"/>
        </w:rPr>
      </w:pPr>
      <w:r w:rsidRPr="00BB059B">
        <w:rPr>
          <w:rFonts w:eastAsia="PMingLiU" w:cs="Tahoma"/>
          <w:szCs w:val="18"/>
        </w:rPr>
        <w:t>無論</w:t>
      </w:r>
      <w:r w:rsidRPr="00BB059B">
        <w:rPr>
          <w:rFonts w:eastAsia="PMingLiU" w:cs="Tahoma"/>
          <w:szCs w:val="18"/>
        </w:rPr>
        <w:t xml:space="preserve"> Windows Server 2012 Standard </w:t>
      </w:r>
      <w:r w:rsidRPr="00BB059B">
        <w:rPr>
          <w:rFonts w:eastAsia="PMingLiU" w:cs="Tahoma"/>
          <w:szCs w:val="18"/>
        </w:rPr>
        <w:t>使用權及該版本的任何升級的授權如何，對合格使用權和範圍之應付款項的義務仍具完整之效果及效力。</w:t>
      </w:r>
    </w:p>
    <w:p w:rsidR="00047339" w:rsidRPr="00BB059B" w:rsidRDefault="00047339" w:rsidP="00171927">
      <w:pPr>
        <w:pStyle w:val="EndnoteText"/>
        <w:ind w:left="0"/>
        <w:rPr>
          <w:rFonts w:ascii="Tahoma" w:eastAsia="PMingLiU" w:hAnsi="Tahoma" w:cs="Tahoma"/>
        </w:rPr>
      </w:pPr>
    </w:p>
    <w:p w:rsidR="00171927" w:rsidRPr="00BB059B" w:rsidRDefault="00171927" w:rsidP="00171927">
      <w:pPr>
        <w:pStyle w:val="EndnoteText"/>
        <w:ind w:left="0"/>
        <w:rPr>
          <w:rFonts w:ascii="Tahoma" w:eastAsia="PMingLiU" w:hAnsi="Tahoma" w:cs="Tahoma"/>
        </w:rPr>
      </w:pPr>
    </w:p>
    <w:p w:rsidR="002714ED" w:rsidRDefault="002714ED">
      <w:pPr>
        <w:rPr>
          <w:rStyle w:val="Heading3Char"/>
          <w:rFonts w:ascii="Tahoma" w:eastAsia="PMingLiU" w:hAnsi="Tahoma" w:cs="Tahoma"/>
          <w:caps/>
          <w:color w:val="F66400"/>
          <w:sz w:val="22"/>
          <w:vertAlign w:val="superscript"/>
        </w:rPr>
      </w:pPr>
      <w:bookmarkStart w:id="1568" w:name="Srv_1102WinSvr08R2Itanium"/>
      <w:bookmarkStart w:id="1569" w:name="_Toc336338371"/>
      <w:bookmarkStart w:id="1570" w:name="_Toc345401918"/>
      <w:bookmarkStart w:id="1571" w:name="Srv_1132WinSvr08R2Itanium"/>
      <w:bookmarkStart w:id="1572" w:name="Srv_117WinSvr08R2Itanium"/>
      <w:bookmarkStart w:id="1573" w:name="Srv_98WinSvr08StdandHyperV"/>
      <w:bookmarkStart w:id="1574" w:name="Srv_99WinSvr08StdandHyperV"/>
      <w:r>
        <w:rPr>
          <w:rStyle w:val="Heading3Char"/>
          <w:rFonts w:ascii="Tahoma" w:eastAsia="PMingLiU" w:hAnsi="Tahoma" w:cs="Tahoma"/>
          <w:caps/>
          <w:color w:val="F66400"/>
          <w:sz w:val="22"/>
          <w:vertAlign w:val="superscript"/>
        </w:rPr>
        <w:br w:type="page"/>
      </w:r>
    </w:p>
    <w:p w:rsidR="00EF1978" w:rsidRPr="001E48A8" w:rsidRDefault="000E260B" w:rsidP="005D2779">
      <w:pPr>
        <w:pStyle w:val="Heading3"/>
        <w:ind w:left="360" w:hanging="360"/>
        <w:rPr>
          <w:rFonts w:ascii="Tahoma" w:eastAsia="PMingLiU" w:hAnsi="Tahoma" w:cs="Tahoma"/>
          <w:color w:val="F66400"/>
          <w:sz w:val="22"/>
        </w:rPr>
      </w:pPr>
      <w:bookmarkStart w:id="1575" w:name="_105_Windows_Server"/>
      <w:bookmarkEnd w:id="1575"/>
      <w:r w:rsidRPr="001E48A8">
        <w:rPr>
          <w:rFonts w:ascii="Tahoma" w:eastAsia="PMingLiU" w:hAnsi="Tahoma" w:cs="Tahoma"/>
          <w:caps/>
          <w:color w:val="F66400"/>
          <w:sz w:val="22"/>
          <w:vertAlign w:val="superscript"/>
        </w:rPr>
        <w:t>105</w:t>
      </w:r>
      <w:r w:rsidR="005D2779" w:rsidRPr="00BB059B">
        <w:rPr>
          <w:rFonts w:ascii="Tahoma" w:eastAsia="PMingLiU" w:hAnsi="Tahoma" w:cs="Tahoma"/>
          <w:color w:val="F66400"/>
          <w:sz w:val="22"/>
        </w:rPr>
        <w:t xml:space="preserve"> </w:t>
      </w:r>
      <w:r w:rsidRPr="001E48A8">
        <w:rPr>
          <w:rFonts w:ascii="Tahoma" w:eastAsia="PMingLiU" w:hAnsi="Tahoma" w:cs="Tahoma"/>
          <w:color w:val="F66400"/>
          <w:sz w:val="22"/>
        </w:rPr>
        <w:t>Windows Server 2008 R2 for Itanium Based Systems</w:t>
      </w:r>
      <w:bookmarkEnd w:id="1568"/>
      <w:bookmarkEnd w:id="1569"/>
      <w:bookmarkEnd w:id="1570"/>
    </w:p>
    <w:bookmarkEnd w:id="1571"/>
    <w:bookmarkEnd w:id="1572"/>
    <w:p w:rsidR="00376D4B" w:rsidRPr="00BB059B" w:rsidRDefault="00376D4B" w:rsidP="007E3162">
      <w:pPr>
        <w:ind w:left="360"/>
        <w:rPr>
          <w:rFonts w:eastAsia="PMingLiU" w:cs="Tahoma"/>
        </w:rPr>
      </w:pPr>
    </w:p>
    <w:p w:rsidR="007E3162" w:rsidRPr="00BB059B" w:rsidRDefault="006533DF" w:rsidP="007E3162">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Windows Server for Itanium Based Systems </w:t>
      </w:r>
      <w:r w:rsidRPr="00BB059B">
        <w:rPr>
          <w:rFonts w:eastAsia="PMingLiU" w:cs="Tahoma"/>
          <w:b/>
          <w:color w:val="000000"/>
        </w:rPr>
        <w:t>之生命週期終止相關聯的使用權之授與</w:t>
      </w:r>
    </w:p>
    <w:p w:rsidR="006533DF" w:rsidRPr="00BB059B" w:rsidRDefault="006533DF" w:rsidP="007E3162">
      <w:pPr>
        <w:ind w:left="720"/>
        <w:rPr>
          <w:rFonts w:eastAsia="PMingLiU" w:cs="Tahoma"/>
        </w:rPr>
      </w:pPr>
      <w:r w:rsidRPr="00BB059B">
        <w:rPr>
          <w:rFonts w:eastAsia="PMingLiU" w:cs="Tahoma"/>
          <w:color w:val="000000"/>
        </w:rPr>
        <w:t xml:space="preserve">Windows Server 2008 R2 </w:t>
      </w:r>
      <w:r w:rsidRPr="00BB059B">
        <w:rPr>
          <w:rFonts w:eastAsia="PMingLiU" w:cs="Tahoma"/>
          <w:color w:val="000000"/>
        </w:rPr>
        <w:t>將是最新版的</w:t>
      </w:r>
      <w:r w:rsidRPr="00BB059B">
        <w:rPr>
          <w:rFonts w:eastAsia="PMingLiU" w:cs="Tahoma"/>
          <w:color w:val="000000"/>
        </w:rPr>
        <w:t xml:space="preserve"> Windows Server for Itanium Based Systems</w:t>
      </w:r>
      <w:r w:rsidRPr="00BB059B">
        <w:rPr>
          <w:rFonts w:eastAsia="PMingLiU" w:cs="Tahoma"/>
          <w:color w:val="000000"/>
        </w:rPr>
        <w:t>。自在</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日當日或</w:t>
      </w:r>
      <w:r w:rsidRPr="00BB059B">
        <w:rPr>
          <w:rFonts w:eastAsia="PMingLiU" w:cs="Tahoma"/>
          <w:color w:val="000000"/>
        </w:rPr>
        <w:t xml:space="preserve"> Windows Server 2012 </w:t>
      </w:r>
      <w:r w:rsidRPr="00BB059B">
        <w:rPr>
          <w:rFonts w:eastAsia="PMingLiU" w:cs="Tahoma"/>
          <w:color w:val="000000"/>
        </w:rPr>
        <w:t>第一次在大量授權服務中心可供下載之曰期起，兩者以較早日期為準</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，將允許具備</w:t>
      </w:r>
      <w:r w:rsidRPr="00BB059B">
        <w:rPr>
          <w:rFonts w:eastAsia="PMingLiU" w:cs="Tahoma"/>
          <w:color w:val="000000"/>
        </w:rPr>
        <w:t xml:space="preserve"> Windows Server 2008 R2 for Itanium Based Systems </w:t>
      </w:r>
      <w:r w:rsidRPr="00BB059B">
        <w:rPr>
          <w:rFonts w:eastAsia="PMingLiU" w:cs="Tahoma"/>
          <w:color w:val="000000"/>
        </w:rPr>
        <w:t>使用權之有效軟體保證的大量授權客戶</w:t>
      </w:r>
      <w:r w:rsidRPr="00BB059B">
        <w:rPr>
          <w:rFonts w:eastAsia="PMingLiU" w:cs="Tahoma"/>
          <w:szCs w:val="18"/>
        </w:rPr>
        <w:t>升級為</w:t>
      </w:r>
      <w:r w:rsidRPr="00BB059B">
        <w:rPr>
          <w:rFonts w:eastAsia="PMingLiU" w:cs="Tahoma"/>
          <w:szCs w:val="18"/>
        </w:rPr>
        <w:t xml:space="preserve"> Windows Server 2012 Datacenter </w:t>
      </w:r>
      <w:r w:rsidRPr="00BB059B">
        <w:rPr>
          <w:rFonts w:eastAsia="PMingLiU" w:cs="Tahoma"/>
          <w:szCs w:val="18"/>
        </w:rPr>
        <w:t>軟體並使用它來替代</w:t>
      </w:r>
      <w:r w:rsidRPr="00BB059B">
        <w:rPr>
          <w:rFonts w:eastAsia="PMingLiU" w:cs="Tahoma"/>
          <w:szCs w:val="18"/>
        </w:rPr>
        <w:t xml:space="preserve"> Windows Server 2008 R2 for Itanium Based Systems</w:t>
      </w:r>
      <w:r w:rsidRPr="00BB059B">
        <w:rPr>
          <w:rFonts w:eastAsia="PMingLiU" w:cs="Tahoma"/>
          <w:szCs w:val="18"/>
        </w:rPr>
        <w:t>。為了促進此升級，一旦</w:t>
      </w:r>
      <w:r w:rsidRPr="00BB059B">
        <w:rPr>
          <w:rFonts w:eastAsia="PMingLiU" w:cs="Tahoma"/>
          <w:szCs w:val="18"/>
        </w:rPr>
        <w:t xml:space="preserve"> Windows Server 2012 </w:t>
      </w:r>
      <w:r w:rsidRPr="00BB059B">
        <w:rPr>
          <w:rFonts w:eastAsia="PMingLiU" w:cs="Tahoma"/>
          <w:szCs w:val="18"/>
        </w:rPr>
        <w:t>可供使用，則針對客戶已擁有之每兩項合格使用權，客戶至多可以視同已獲授予一項</w:t>
      </w:r>
      <w:r w:rsidRPr="00BB059B">
        <w:rPr>
          <w:rFonts w:eastAsia="PMingLiU" w:cs="Tahoma"/>
          <w:szCs w:val="18"/>
        </w:rPr>
        <w:t xml:space="preserve"> Windows Server 2012 Datacenter </w:t>
      </w:r>
      <w:r w:rsidRPr="00BB059B">
        <w:rPr>
          <w:rFonts w:eastAsia="PMingLiU" w:cs="Tahoma"/>
          <w:szCs w:val="18"/>
        </w:rPr>
        <w:t>處理器使用權。</w:t>
      </w:r>
    </w:p>
    <w:p w:rsidR="007E3162" w:rsidRPr="00BB059B" w:rsidRDefault="007E3162" w:rsidP="007E3162">
      <w:pPr>
        <w:ind w:left="720"/>
        <w:rPr>
          <w:rFonts w:eastAsia="PMingLiU" w:cs="Tahoma"/>
        </w:rPr>
      </w:pPr>
    </w:p>
    <w:p w:rsidR="006533DF" w:rsidRPr="00BB059B" w:rsidRDefault="006533DF" w:rsidP="002A01C2">
      <w:pPr>
        <w:numPr>
          <w:ilvl w:val="0"/>
          <w:numId w:val="70"/>
        </w:numPr>
        <w:tabs>
          <w:tab w:val="clear" w:pos="360"/>
          <w:tab w:val="num" w:pos="1440"/>
        </w:tabs>
        <w:spacing w:after="60"/>
        <w:ind w:left="1440"/>
        <w:rPr>
          <w:rFonts w:eastAsia="PMingLiU" w:cs="Tahoma"/>
        </w:rPr>
      </w:pPr>
      <w:r w:rsidRPr="00BB059B">
        <w:rPr>
          <w:rFonts w:eastAsia="PMingLiU" w:cs="Tahoma"/>
          <w:color w:val="000000"/>
          <w:lang w:eastAsia="zh-TW"/>
        </w:rPr>
        <w:t>如果客戶擁有奇數的合格使用權，則客戶將必須向下化整為最接近的偶數以決定其授權數目。</w:t>
      </w:r>
      <w:r w:rsidRPr="00BB059B">
        <w:rPr>
          <w:rFonts w:eastAsia="PMingLiU" w:cs="Tahoma"/>
          <w:color w:val="000000"/>
        </w:rPr>
        <w:t>例如，擁有三個合格使用權的客戶將視同已獲授予總數一個之</w:t>
      </w:r>
      <w:r w:rsidRPr="00BB059B">
        <w:rPr>
          <w:rFonts w:eastAsia="PMingLiU" w:cs="Tahoma"/>
          <w:color w:val="000000"/>
        </w:rPr>
        <w:t xml:space="preserve"> Windows Server 2012 Datacenter </w:t>
      </w:r>
      <w:r w:rsidRPr="00BB059B">
        <w:rPr>
          <w:rFonts w:eastAsia="PMingLiU" w:cs="Tahoma"/>
          <w:color w:val="000000"/>
        </w:rPr>
        <w:t>使用權。</w:t>
      </w:r>
    </w:p>
    <w:p w:rsidR="006533DF" w:rsidRPr="00BB059B" w:rsidRDefault="006533DF" w:rsidP="002A01C2">
      <w:pPr>
        <w:pStyle w:val="ListParagraph1"/>
        <w:numPr>
          <w:ilvl w:val="0"/>
          <w:numId w:val="70"/>
        </w:numPr>
        <w:tabs>
          <w:tab w:val="clear" w:pos="360"/>
          <w:tab w:val="num" w:pos="1440"/>
        </w:tabs>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依本項授權取得之使用權包括軟體保證範圍。合格使用權之對應範圍屆滿時，此等範圍將隨之屆滿。</w:t>
      </w:r>
    </w:p>
    <w:p w:rsidR="006533DF" w:rsidRPr="00BB059B" w:rsidRDefault="006533DF" w:rsidP="002A01C2">
      <w:pPr>
        <w:pStyle w:val="ListParagraph1"/>
        <w:numPr>
          <w:ilvl w:val="0"/>
          <w:numId w:val="70"/>
        </w:numPr>
        <w:tabs>
          <w:tab w:val="clear" w:pos="360"/>
          <w:tab w:val="num" w:pos="1440"/>
        </w:tabs>
        <w:spacing w:after="60"/>
        <w:ind w:left="1440"/>
        <w:contextualSpacing w:val="0"/>
        <w:rPr>
          <w:rFonts w:ascii="Tahoma" w:eastAsia="PMingLiU" w:hAnsi="Tahoma" w:cs="Tahoma"/>
          <w:lang w:eastAsia="zh-TW"/>
        </w:rPr>
      </w:pPr>
      <w:r w:rsidRPr="00BB059B">
        <w:rPr>
          <w:rFonts w:ascii="Tahoma" w:eastAsia="PMingLiU" w:hAnsi="Tahoma" w:cs="Tahoma"/>
          <w:sz w:val="18"/>
          <w:szCs w:val="18"/>
          <w:lang w:eastAsia="zh-TW"/>
        </w:rPr>
        <w:t>如果客戶已取得依合格使用權使用軟體之永久權利，則依本項授權取得之使用權會隨著成為永久</w:t>
      </w:r>
      <w:r w:rsidR="002714ED">
        <w:rPr>
          <w:rFonts w:ascii="Tahoma" w:eastAsia="PMingLiU" w:hAnsi="Tahoma" w:cs="Tahoma"/>
          <w:sz w:val="18"/>
          <w:szCs w:val="18"/>
          <w:lang w:eastAsia="zh-TW"/>
        </w:rPr>
        <w:br/>
      </w:r>
      <w:r w:rsidRPr="00BB059B">
        <w:rPr>
          <w:rFonts w:ascii="Tahoma" w:eastAsia="PMingLiU" w:hAnsi="Tahoma" w:cs="Tahoma"/>
          <w:sz w:val="18"/>
          <w:szCs w:val="18"/>
          <w:lang w:eastAsia="zh-TW"/>
        </w:rPr>
        <w:t>使用權；否則，依本項授權取得之使用權會在基本的合格使用權已屆滿時隨之屆滿。</w:t>
      </w:r>
    </w:p>
    <w:p w:rsidR="006533DF" w:rsidRPr="00BB059B" w:rsidRDefault="006533DF" w:rsidP="002A01C2">
      <w:pPr>
        <w:numPr>
          <w:ilvl w:val="0"/>
          <w:numId w:val="70"/>
        </w:numPr>
        <w:tabs>
          <w:tab w:val="clear" w:pos="360"/>
          <w:tab w:val="num" w:pos="1440"/>
        </w:tabs>
        <w:spacing w:after="60"/>
        <w:ind w:left="1440"/>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Datacenter</w:t>
      </w:r>
      <w:r w:rsidRPr="00BB059B">
        <w:rPr>
          <w:rFonts w:eastAsia="PMingLiU" w:cs="Tahoma"/>
          <w:szCs w:val="18"/>
        </w:rPr>
        <w:t>，客戶的現有</w:t>
      </w:r>
      <w:r w:rsidRPr="00BB059B">
        <w:rPr>
          <w:rFonts w:eastAsia="PMingLiU" w:cs="Tahoma"/>
          <w:szCs w:val="18"/>
        </w:rPr>
        <w:t xml:space="preserve"> Windows Server 2008 R2 for Itanium Based Systems </w:t>
      </w:r>
      <w:r w:rsidRPr="00BB059B">
        <w:rPr>
          <w:rFonts w:eastAsia="PMingLiU" w:cs="Tahoma"/>
          <w:szCs w:val="18"/>
        </w:rPr>
        <w:t>合格使用權便不再有效。</w:t>
      </w:r>
    </w:p>
    <w:p w:rsidR="006533DF" w:rsidRPr="00BB059B" w:rsidRDefault="006533DF" w:rsidP="002A01C2">
      <w:pPr>
        <w:numPr>
          <w:ilvl w:val="0"/>
          <w:numId w:val="70"/>
        </w:numPr>
        <w:tabs>
          <w:tab w:val="clear" w:pos="360"/>
          <w:tab w:val="num" w:pos="1440"/>
        </w:tabs>
        <w:spacing w:after="60"/>
        <w:ind w:left="1440"/>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Enterprise</w:t>
      </w:r>
      <w:r w:rsidRPr="00BB059B">
        <w:rPr>
          <w:rFonts w:eastAsia="PMingLiU" w:cs="Tahoma"/>
        </w:rPr>
        <w:t>、</w:t>
      </w:r>
      <w:r w:rsidRPr="00BB059B">
        <w:rPr>
          <w:rFonts w:eastAsia="PMingLiU" w:cs="Tahoma"/>
        </w:rPr>
        <w:t>Enterprise Subscription</w:t>
      </w:r>
      <w:r w:rsidRPr="00BB059B">
        <w:rPr>
          <w:rFonts w:eastAsia="PMingLiU" w:cs="Tahoma"/>
        </w:rPr>
        <w:t>、</w:t>
      </w:r>
      <w:r w:rsidRPr="00BB059B">
        <w:rPr>
          <w:rFonts w:eastAsia="PMingLiU" w:cs="Tahoma"/>
        </w:rPr>
        <w:t xml:space="preserve">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Windows Server 2008 R2 for Itanium Based Systems </w:t>
      </w:r>
      <w:r w:rsidRPr="00BB059B">
        <w:rPr>
          <w:rFonts w:eastAsia="PMingLiU" w:cs="Tahoma"/>
          <w:bCs/>
          <w:color w:val="000000"/>
          <w:szCs w:val="18"/>
        </w:rPr>
        <w:t>使用權，也是基於前述授權目的之合格使用權。</w:t>
      </w:r>
    </w:p>
    <w:p w:rsidR="006533DF" w:rsidRPr="00BB059B" w:rsidRDefault="006533DF" w:rsidP="002A01C2">
      <w:pPr>
        <w:numPr>
          <w:ilvl w:val="0"/>
          <w:numId w:val="70"/>
        </w:numPr>
        <w:tabs>
          <w:tab w:val="clear" w:pos="360"/>
          <w:tab w:val="num" w:pos="1440"/>
        </w:tabs>
        <w:spacing w:after="60"/>
        <w:ind w:left="1440"/>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Datacenter </w:t>
      </w:r>
      <w:r w:rsidRPr="00BB059B">
        <w:rPr>
          <w:rFonts w:eastAsia="PMingLiU" w:cs="Tahoma"/>
          <w:bCs/>
          <w:color w:val="000000"/>
          <w:szCs w:val="18"/>
        </w:rPr>
        <w:t>使用權及該版本的任何升級的授權如何，對合格使用權和範圍之應付款項的義務仍具完整之效果及效力。</w:t>
      </w:r>
    </w:p>
    <w:p w:rsidR="00D63C1B" w:rsidRPr="00BB059B" w:rsidRDefault="00D63C1B" w:rsidP="007E3162">
      <w:pPr>
        <w:rPr>
          <w:rFonts w:eastAsia="PMingLiU" w:cs="Tahoma"/>
        </w:rPr>
      </w:pPr>
      <w:bookmarkStart w:id="1576" w:name="_117_Windows_Server"/>
      <w:bookmarkEnd w:id="1573"/>
      <w:bookmarkEnd w:id="1574"/>
      <w:bookmarkEnd w:id="1576"/>
    </w:p>
    <w:p w:rsidR="00586FCE" w:rsidRPr="00BB059B" w:rsidRDefault="00586FCE" w:rsidP="00EF2279">
      <w:pPr>
        <w:rPr>
          <w:rFonts w:eastAsia="PMingLiU" w:cs="Tahoma"/>
        </w:rPr>
      </w:pPr>
    </w:p>
    <w:p w:rsidR="00FE1A01" w:rsidRPr="00BB059B" w:rsidRDefault="000E260B" w:rsidP="00EF2279">
      <w:pPr>
        <w:pStyle w:val="Heading3"/>
        <w:rPr>
          <w:rFonts w:ascii="Tahoma" w:eastAsia="PMingLiU" w:hAnsi="Tahoma" w:cs="Tahoma"/>
        </w:rPr>
      </w:pPr>
      <w:bookmarkStart w:id="1577" w:name="_116_Windows_Server"/>
      <w:bookmarkStart w:id="1578" w:name="_106_Windows_Server"/>
      <w:bookmarkStart w:id="1579" w:name="_Toc336338372"/>
      <w:bookmarkStart w:id="1580" w:name="_Toc345401919"/>
      <w:bookmarkStart w:id="1581" w:name="Srv_101Win2008RemoteCALandExtConn"/>
      <w:bookmarkStart w:id="1582" w:name="Srv_115Win2008RemoteCALandExtConn"/>
      <w:bookmarkStart w:id="1583" w:name="Srv_119Win2008RemoteCALandExtConn"/>
      <w:bookmarkStart w:id="1584" w:name="Srv_101WindowsSvr2008RemoteDesktop"/>
      <w:bookmarkEnd w:id="1577"/>
      <w:bookmarkEnd w:id="1578"/>
      <w:r w:rsidRPr="00BB059B">
        <w:rPr>
          <w:rStyle w:val="Heading3Char"/>
          <w:rFonts w:ascii="Tahoma" w:eastAsia="PMingLiU" w:hAnsi="Tahoma" w:cs="Tahoma"/>
          <w:b/>
          <w:caps/>
          <w:color w:val="F66400"/>
          <w:sz w:val="22"/>
          <w:vertAlign w:val="superscript"/>
        </w:rPr>
        <w:t>106</w:t>
      </w:r>
      <w:r w:rsidR="00D62780" w:rsidRPr="00BB059B">
        <w:rPr>
          <w:rFonts w:ascii="Tahoma" w:eastAsia="PMingLiU" w:hAnsi="Tahoma" w:cs="Tahoma"/>
          <w:color w:val="F66400"/>
          <w:sz w:val="22"/>
        </w:rPr>
        <w:t xml:space="preserve"> </w:t>
      </w:r>
      <w:r w:rsidRPr="00BB059B">
        <w:rPr>
          <w:rFonts w:ascii="Tahoma" w:eastAsia="PMingLiU" w:hAnsi="Tahoma" w:cs="Tahoma"/>
          <w:color w:val="F66400"/>
          <w:sz w:val="22"/>
        </w:rPr>
        <w:t>Windows Server 2012 CAL</w:t>
      </w:r>
      <w:bookmarkEnd w:id="1579"/>
      <w:bookmarkEnd w:id="1580"/>
    </w:p>
    <w:p w:rsidR="00FE1A01" w:rsidRPr="00BB059B" w:rsidRDefault="00FE1A01" w:rsidP="002A01C2">
      <w:pPr>
        <w:rPr>
          <w:rFonts w:eastAsia="PMingLiU" w:cs="Tahoma"/>
        </w:rPr>
      </w:pPr>
    </w:p>
    <w:p w:rsidR="00FE1A01" w:rsidRPr="00BB059B" w:rsidRDefault="00FE1A01" w:rsidP="002A01C2">
      <w:pPr>
        <w:ind w:left="720"/>
        <w:rPr>
          <w:rFonts w:eastAsia="PMingLiU" w:cs="Tahoma"/>
        </w:rPr>
      </w:pPr>
      <w:r w:rsidRPr="00BB059B">
        <w:rPr>
          <w:rFonts w:eastAsia="PMingLiU" w:cs="Tahoma"/>
          <w:szCs w:val="18"/>
        </w:rPr>
        <w:t xml:space="preserve">Windows Server 2012 CAL </w:t>
      </w:r>
      <w:r w:rsidRPr="00BB059B">
        <w:rPr>
          <w:rFonts w:eastAsia="PMingLiU" w:cs="Tahoma"/>
          <w:szCs w:val="18"/>
        </w:rPr>
        <w:t>是</w:t>
      </w:r>
      <w:r w:rsidRPr="00BB059B">
        <w:rPr>
          <w:rFonts w:eastAsia="PMingLiU" w:cs="Tahoma"/>
          <w:szCs w:val="18"/>
        </w:rPr>
        <w:t xml:space="preserve"> Windows Server 2008 CAL </w:t>
      </w:r>
      <w:r w:rsidRPr="00BB059B">
        <w:rPr>
          <w:rFonts w:eastAsia="PMingLiU" w:cs="Tahoma"/>
          <w:szCs w:val="18"/>
        </w:rPr>
        <w:t>的下一個版本。</w:t>
      </w:r>
    </w:p>
    <w:p w:rsidR="002A01C2" w:rsidRPr="00BB059B" w:rsidRDefault="002A01C2" w:rsidP="002A01C2">
      <w:pPr>
        <w:ind w:left="720"/>
        <w:rPr>
          <w:rFonts w:eastAsia="PMingLiU" w:cs="Tahoma"/>
        </w:rPr>
      </w:pPr>
    </w:p>
    <w:p w:rsidR="002A01C2" w:rsidRPr="00BB059B" w:rsidRDefault="00FE1A01" w:rsidP="002A01C2">
      <w:pPr>
        <w:spacing w:after="60"/>
        <w:ind w:left="720"/>
        <w:rPr>
          <w:rFonts w:eastAsia="PMingLiU" w:cs="Tahoma"/>
        </w:rPr>
      </w:pPr>
      <w:r w:rsidRPr="00BB059B">
        <w:rPr>
          <w:rFonts w:eastAsia="PMingLiU" w:cs="Tahoma"/>
          <w:b/>
          <w:szCs w:val="18"/>
        </w:rPr>
        <w:t>使用</w:t>
      </w:r>
      <w:r w:rsidRPr="00BB059B">
        <w:rPr>
          <w:rFonts w:eastAsia="PMingLiU" w:cs="Tahoma"/>
          <w:b/>
          <w:szCs w:val="18"/>
        </w:rPr>
        <w:t xml:space="preserve"> Windows Server 2012 </w:t>
      </w:r>
      <w:r w:rsidRPr="00BB059B">
        <w:rPr>
          <w:rFonts w:eastAsia="PMingLiU" w:cs="Tahoma"/>
          <w:b/>
          <w:szCs w:val="18"/>
        </w:rPr>
        <w:t>做為</w:t>
      </w:r>
      <w:r w:rsidRPr="00BB059B">
        <w:rPr>
          <w:rFonts w:eastAsia="PMingLiU" w:cs="Tahoma"/>
          <w:b/>
          <w:szCs w:val="18"/>
        </w:rPr>
        <w:t xml:space="preserve"> Web Server</w:t>
      </w:r>
    </w:p>
    <w:p w:rsidR="00FE1A01" w:rsidRPr="00BB059B" w:rsidRDefault="00FE1A01" w:rsidP="002A01C2">
      <w:pPr>
        <w:ind w:left="720"/>
        <w:rPr>
          <w:rFonts w:eastAsia="PMingLiU" w:cs="Tahoma"/>
        </w:rPr>
      </w:pPr>
      <w:r w:rsidRPr="00BB059B">
        <w:rPr>
          <w:rFonts w:eastAsia="PMingLiU" w:cs="Tahoma"/>
          <w:color w:val="000000"/>
          <w:szCs w:val="18"/>
        </w:rPr>
        <w:t>當</w:t>
      </w:r>
      <w:r w:rsidRPr="00BB059B">
        <w:rPr>
          <w:rFonts w:eastAsia="PMingLiU" w:cs="Tahoma"/>
          <w:color w:val="000000"/>
          <w:szCs w:val="18"/>
        </w:rPr>
        <w:t xml:space="preserve"> Windows Server 2012 Standard </w:t>
      </w:r>
      <w:r w:rsidRPr="00BB059B">
        <w:rPr>
          <w:rFonts w:eastAsia="PMingLiU" w:cs="Tahoma"/>
          <w:color w:val="000000"/>
          <w:szCs w:val="18"/>
        </w:rPr>
        <w:t>或</w:t>
      </w:r>
      <w:r w:rsidRPr="00BB059B">
        <w:rPr>
          <w:rFonts w:eastAsia="PMingLiU" w:cs="Tahoma"/>
          <w:color w:val="000000"/>
          <w:szCs w:val="18"/>
        </w:rPr>
        <w:t xml:space="preserve"> Datacenter </w:t>
      </w:r>
      <w:r w:rsidRPr="00BB059B">
        <w:rPr>
          <w:rFonts w:eastAsia="PMingLiU" w:cs="Tahoma"/>
          <w:color w:val="000000"/>
          <w:szCs w:val="18"/>
        </w:rPr>
        <w:t>做為</w:t>
      </w:r>
      <w:r w:rsidRPr="00BB059B">
        <w:rPr>
          <w:rFonts w:eastAsia="PMingLiU" w:cs="Tahoma"/>
          <w:color w:val="000000"/>
          <w:szCs w:val="18"/>
        </w:rPr>
        <w:t xml:space="preserve"> Web Server </w:t>
      </w:r>
      <w:r w:rsidRPr="00BB059B">
        <w:rPr>
          <w:rFonts w:eastAsia="PMingLiU" w:cs="Tahoma"/>
          <w:color w:val="000000"/>
          <w:szCs w:val="18"/>
        </w:rPr>
        <w:t>使用時，　貴用戶不需要</w:t>
      </w:r>
      <w:r w:rsidRPr="00BB059B">
        <w:rPr>
          <w:rFonts w:eastAsia="PMingLiU" w:cs="Tahoma"/>
          <w:color w:val="000000"/>
          <w:szCs w:val="18"/>
        </w:rPr>
        <w:t xml:space="preserve"> CAL </w:t>
      </w:r>
      <w:r w:rsidRPr="00BB059B">
        <w:rPr>
          <w:rFonts w:eastAsia="PMingLiU" w:cs="Tahoma"/>
          <w:color w:val="000000"/>
          <w:szCs w:val="18"/>
        </w:rPr>
        <w:t>便能存取軟體。「</w:t>
      </w:r>
      <w:r w:rsidRPr="00BB059B">
        <w:rPr>
          <w:rFonts w:eastAsia="PMingLiU" w:cs="Tahoma"/>
          <w:color w:val="000000"/>
          <w:szCs w:val="18"/>
        </w:rPr>
        <w:t xml:space="preserve">Web </w:t>
      </w:r>
      <w:r w:rsidRPr="00BB059B">
        <w:rPr>
          <w:rFonts w:eastAsia="PMingLiU" w:cs="Tahoma"/>
          <w:color w:val="000000"/>
          <w:szCs w:val="18"/>
        </w:rPr>
        <w:t>工作負載」係指：</w:t>
      </w:r>
    </w:p>
    <w:p w:rsidR="002A01C2" w:rsidRPr="00BB059B" w:rsidRDefault="002A01C2" w:rsidP="002A01C2">
      <w:pPr>
        <w:pStyle w:val="PURBody-Indented"/>
        <w:spacing w:after="0"/>
        <w:ind w:left="720"/>
        <w:rPr>
          <w:rFonts w:ascii="Tahoma" w:eastAsia="PMingLiU" w:hAnsi="Tahoma" w:cs="Tahoma"/>
        </w:rPr>
      </w:pPr>
    </w:p>
    <w:p w:rsidR="002A01C2" w:rsidRPr="00BB059B" w:rsidRDefault="006707A3" w:rsidP="002A01C2">
      <w:pPr>
        <w:pStyle w:val="PURBody-Indented"/>
        <w:spacing w:after="60"/>
        <w:ind w:left="720"/>
        <w:rPr>
          <w:rFonts w:ascii="Tahoma" w:eastAsia="PMingLiU" w:hAnsi="Tahoma" w:cs="Tahoma"/>
          <w:lang w:eastAsia="zh-TW"/>
        </w:rPr>
      </w:pPr>
      <w:r w:rsidRPr="00BB059B">
        <w:rPr>
          <w:rFonts w:ascii="Tahoma" w:eastAsia="PMingLiU" w:hAnsi="Tahoma" w:cs="Tahoma"/>
          <w:b/>
          <w:bCs/>
          <w:sz w:val="18"/>
          <w:szCs w:val="18"/>
          <w:lang w:eastAsia="zh-TW"/>
        </w:rPr>
        <w:t xml:space="preserve">Web </w:t>
      </w:r>
      <w:r w:rsidRPr="00BB059B">
        <w:rPr>
          <w:rFonts w:ascii="Tahoma" w:eastAsia="PMingLiU" w:hAnsi="Tahoma" w:cs="Tahoma"/>
          <w:b/>
          <w:bCs/>
          <w:sz w:val="18"/>
          <w:szCs w:val="18"/>
          <w:lang w:eastAsia="zh-TW"/>
        </w:rPr>
        <w:t>工作負載</w:t>
      </w:r>
      <w:r w:rsidRPr="00BB059B">
        <w:rPr>
          <w:rFonts w:ascii="Tahoma" w:eastAsia="PMingLiU" w:hAnsi="Tahoma" w:cs="Tahoma"/>
          <w:b/>
          <w:sz w:val="18"/>
          <w:szCs w:val="18"/>
          <w:lang w:eastAsia="zh-TW"/>
        </w:rPr>
        <w:t xml:space="preserve"> (</w:t>
      </w:r>
      <w:r w:rsidRPr="00BB059B">
        <w:rPr>
          <w:rFonts w:ascii="Tahoma" w:eastAsia="PMingLiU" w:hAnsi="Tahoma" w:cs="Tahoma"/>
          <w:b/>
          <w:sz w:val="18"/>
          <w:szCs w:val="18"/>
          <w:lang w:eastAsia="zh-TW"/>
        </w:rPr>
        <w:t>網際網路網站解決方案</w:t>
      </w:r>
      <w:r w:rsidRPr="00BB059B">
        <w:rPr>
          <w:rFonts w:ascii="Tahoma" w:eastAsia="PMingLiU" w:hAnsi="Tahoma" w:cs="Tahoma"/>
          <w:b/>
          <w:sz w:val="18"/>
          <w:szCs w:val="18"/>
          <w:lang w:eastAsia="zh-TW"/>
        </w:rPr>
        <w:t>)</w:t>
      </w:r>
    </w:p>
    <w:p w:rsidR="006707A3" w:rsidRPr="00BB059B" w:rsidRDefault="006707A3" w:rsidP="002A01C2">
      <w:pPr>
        <w:pStyle w:val="PURBody-Indented"/>
        <w:spacing w:after="0"/>
        <w:ind w:left="720"/>
        <w:rPr>
          <w:rFonts w:ascii="Tahoma" w:eastAsia="PMingLiU" w:hAnsi="Tahoma" w:cs="Tahoma"/>
          <w:lang w:eastAsia="zh-TW"/>
        </w:rPr>
      </w:pPr>
      <w:r w:rsidRPr="00BB059B">
        <w:rPr>
          <w:rFonts w:ascii="Tahoma" w:eastAsia="PMingLiU" w:hAnsi="Tahoma" w:cs="Tahoma"/>
          <w:sz w:val="18"/>
          <w:szCs w:val="18"/>
          <w:lang w:eastAsia="zh-TW"/>
        </w:rPr>
        <w:t>「網際網路</w:t>
      </w:r>
      <w:r w:rsidRPr="00BB059B">
        <w:rPr>
          <w:rFonts w:ascii="Tahoma" w:eastAsia="PMingLiU" w:hAnsi="Tahoma" w:cs="Tahoma"/>
          <w:sz w:val="18"/>
          <w:szCs w:val="18"/>
          <w:lang w:eastAsia="zh-TW"/>
        </w:rPr>
        <w:t xml:space="preserve"> Web </w:t>
      </w:r>
      <w:r w:rsidRPr="00BB059B">
        <w:rPr>
          <w:rFonts w:ascii="Tahoma" w:eastAsia="PMingLiU" w:hAnsi="Tahoma" w:cs="Tahoma"/>
          <w:sz w:val="18"/>
          <w:szCs w:val="18"/>
          <w:lang w:eastAsia="zh-TW"/>
        </w:rPr>
        <w:t>方案」可供公用存取且僅由網頁、網站、</w:t>
      </w:r>
      <w:r w:rsidRPr="00BB059B">
        <w:rPr>
          <w:rFonts w:ascii="Tahoma" w:eastAsia="PMingLiU" w:hAnsi="Tahoma" w:cs="Tahoma"/>
          <w:sz w:val="18"/>
          <w:szCs w:val="18"/>
          <w:lang w:eastAsia="zh-TW"/>
        </w:rPr>
        <w:t xml:space="preserve">Web </w:t>
      </w:r>
      <w:r w:rsidRPr="00BB059B">
        <w:rPr>
          <w:rFonts w:ascii="Tahoma" w:eastAsia="PMingLiU" w:hAnsi="Tahoma" w:cs="Tahoma"/>
          <w:sz w:val="18"/>
          <w:szCs w:val="18"/>
          <w:lang w:eastAsia="zh-TW"/>
        </w:rPr>
        <w:t>應用程式、</w:t>
      </w:r>
      <w:r w:rsidRPr="00BB059B">
        <w:rPr>
          <w:rFonts w:ascii="Tahoma" w:eastAsia="PMingLiU" w:hAnsi="Tahoma" w:cs="Tahoma"/>
          <w:sz w:val="18"/>
          <w:szCs w:val="18"/>
          <w:lang w:eastAsia="zh-TW"/>
        </w:rPr>
        <w:t xml:space="preserve">Web </w:t>
      </w:r>
      <w:r w:rsidRPr="00BB059B">
        <w:rPr>
          <w:rFonts w:ascii="Tahoma" w:eastAsia="PMingLiU" w:hAnsi="Tahoma" w:cs="Tahoma"/>
          <w:sz w:val="18"/>
          <w:szCs w:val="18"/>
          <w:lang w:eastAsia="zh-TW"/>
        </w:rPr>
        <w:t>服務及</w:t>
      </w:r>
      <w:r w:rsidRPr="00BB059B">
        <w:rPr>
          <w:rFonts w:ascii="Tahoma" w:eastAsia="PMingLiU" w:hAnsi="Tahoma" w:cs="Tahoma"/>
          <w:sz w:val="18"/>
          <w:szCs w:val="18"/>
          <w:lang w:eastAsia="zh-TW"/>
        </w:rPr>
        <w:t>/</w:t>
      </w:r>
      <w:r w:rsidRPr="00BB059B">
        <w:rPr>
          <w:rFonts w:ascii="Tahoma" w:eastAsia="PMingLiU" w:hAnsi="Tahoma" w:cs="Tahoma"/>
          <w:sz w:val="18"/>
          <w:szCs w:val="18"/>
          <w:lang w:eastAsia="zh-TW"/>
        </w:rPr>
        <w:t>或</w:t>
      </w:r>
      <w:r w:rsidRPr="00BB059B">
        <w:rPr>
          <w:rFonts w:ascii="Tahoma" w:eastAsia="PMingLiU" w:hAnsi="Tahoma" w:cs="Tahoma"/>
          <w:sz w:val="18"/>
          <w:szCs w:val="18"/>
          <w:lang w:eastAsia="zh-TW"/>
        </w:rPr>
        <w:t xml:space="preserve"> POP3 </w:t>
      </w:r>
      <w:r w:rsidRPr="00BB059B">
        <w:rPr>
          <w:rFonts w:ascii="Tahoma" w:eastAsia="PMingLiU" w:hAnsi="Tahoma" w:cs="Tahoma"/>
          <w:sz w:val="18"/>
          <w:szCs w:val="18"/>
          <w:lang w:eastAsia="zh-TW"/>
        </w:rPr>
        <w:t>郵件服務所組成。為避免混淆，存取網際網路</w:t>
      </w:r>
      <w:r w:rsidRPr="00BB059B">
        <w:rPr>
          <w:rFonts w:ascii="Tahoma" w:eastAsia="PMingLiU" w:hAnsi="Tahoma" w:cs="Tahoma"/>
          <w:sz w:val="18"/>
          <w:szCs w:val="18"/>
          <w:lang w:eastAsia="zh-TW"/>
        </w:rPr>
        <w:t xml:space="preserve"> Web </w:t>
      </w:r>
      <w:r w:rsidRPr="00BB059B">
        <w:rPr>
          <w:rFonts w:ascii="Tahoma" w:eastAsia="PMingLiU" w:hAnsi="Tahoma" w:cs="Tahoma"/>
          <w:sz w:val="18"/>
          <w:szCs w:val="18"/>
          <w:lang w:eastAsia="zh-TW"/>
        </w:rPr>
        <w:t>方案內由軟體所提供的內容、資訊和應用程式，並不限於　貴用戶或　貴用戶關係企業之員工。</w:t>
      </w:r>
    </w:p>
    <w:p w:rsidR="002A01C2" w:rsidRPr="00BB059B" w:rsidRDefault="002A01C2" w:rsidP="002A01C2">
      <w:pPr>
        <w:pStyle w:val="PURBody-Indented"/>
        <w:spacing w:after="0"/>
        <w:ind w:firstLine="450"/>
        <w:rPr>
          <w:rFonts w:ascii="Tahoma" w:eastAsia="PMingLiU" w:hAnsi="Tahoma" w:cs="Tahoma"/>
          <w:lang w:eastAsia="zh-TW"/>
        </w:rPr>
      </w:pPr>
    </w:p>
    <w:p w:rsidR="006707A3" w:rsidRPr="00BB059B" w:rsidRDefault="006707A3" w:rsidP="002A01C2">
      <w:pPr>
        <w:pStyle w:val="PURBody-Indented"/>
        <w:spacing w:after="0"/>
        <w:ind w:firstLine="450"/>
        <w:rPr>
          <w:rFonts w:ascii="Tahoma" w:eastAsia="PMingLiU" w:hAnsi="Tahoma" w:cs="Tahoma"/>
          <w:lang w:eastAsia="zh-TW"/>
        </w:rPr>
      </w:pPr>
      <w:r w:rsidRPr="00BB059B">
        <w:rPr>
          <w:rFonts w:ascii="Tahoma" w:eastAsia="PMingLiU" w:hAnsi="Tahoma" w:cs="Tahoma"/>
          <w:sz w:val="18"/>
          <w:szCs w:val="18"/>
          <w:lang w:eastAsia="zh-TW"/>
        </w:rPr>
        <w:t xml:space="preserve">　貴用戶僅能將軟體用於「網際網路</w:t>
      </w:r>
      <w:r w:rsidRPr="00BB059B">
        <w:rPr>
          <w:rFonts w:ascii="Tahoma" w:eastAsia="PMingLiU" w:hAnsi="Tahoma" w:cs="Tahoma"/>
          <w:sz w:val="18"/>
          <w:szCs w:val="18"/>
          <w:lang w:eastAsia="zh-TW"/>
        </w:rPr>
        <w:t xml:space="preserve"> Web </w:t>
      </w:r>
      <w:r w:rsidRPr="00BB059B">
        <w:rPr>
          <w:rFonts w:ascii="Tahoma" w:eastAsia="PMingLiU" w:hAnsi="Tahoma" w:cs="Tahoma"/>
          <w:sz w:val="18"/>
          <w:szCs w:val="18"/>
          <w:lang w:eastAsia="zh-TW"/>
        </w:rPr>
        <w:t>方案」中以執行：</w:t>
      </w:r>
    </w:p>
    <w:p w:rsidR="002A01C2" w:rsidRPr="00BB059B" w:rsidRDefault="002A01C2" w:rsidP="002A01C2">
      <w:pPr>
        <w:pStyle w:val="PURBody-Indented"/>
        <w:spacing w:after="0"/>
        <w:ind w:firstLine="450"/>
        <w:rPr>
          <w:rFonts w:ascii="Tahoma" w:eastAsia="PMingLiU" w:hAnsi="Tahoma" w:cs="Tahoma"/>
          <w:lang w:eastAsia="zh-TW"/>
        </w:rPr>
      </w:pPr>
    </w:p>
    <w:p w:rsidR="006707A3" w:rsidRPr="00BB059B" w:rsidRDefault="006707A3" w:rsidP="002A01C2">
      <w:pPr>
        <w:pStyle w:val="PURBullet-Indented"/>
        <w:numPr>
          <w:ilvl w:val="0"/>
          <w:numId w:val="148"/>
        </w:numPr>
        <w:spacing w:after="60" w:line="240" w:lineRule="auto"/>
        <w:ind w:left="1440" w:hanging="360"/>
        <w:contextualSpacing w:val="0"/>
        <w:rPr>
          <w:rFonts w:ascii="Tahoma" w:eastAsia="PMingLiU" w:hAnsi="Tahoma" w:cs="Tahoma"/>
        </w:rPr>
      </w:pPr>
      <w:r w:rsidRPr="00BB059B">
        <w:rPr>
          <w:rFonts w:ascii="Tahoma" w:eastAsia="PMingLiU" w:hAnsi="Tahoma" w:cs="Tahoma"/>
          <w:sz w:val="18"/>
          <w:szCs w:val="18"/>
        </w:rPr>
        <w:t xml:space="preserve">Web </w:t>
      </w:r>
      <w:r w:rsidRPr="00BB059B">
        <w:rPr>
          <w:rFonts w:ascii="Tahoma" w:eastAsia="PMingLiU" w:hAnsi="Tahoma" w:cs="Tahoma"/>
          <w:sz w:val="18"/>
          <w:szCs w:val="18"/>
        </w:rPr>
        <w:t>伺服器軟體</w:t>
      </w:r>
      <w:r w:rsidRPr="00BB059B">
        <w:rPr>
          <w:rFonts w:ascii="Tahoma" w:eastAsia="PMingLiU" w:hAnsi="Tahoma" w:cs="Tahoma"/>
          <w:sz w:val="18"/>
          <w:szCs w:val="18"/>
        </w:rPr>
        <w:t xml:space="preserve"> (</w:t>
      </w:r>
      <w:r w:rsidRPr="00BB059B">
        <w:rPr>
          <w:rFonts w:ascii="Tahoma" w:eastAsia="PMingLiU" w:hAnsi="Tahoma" w:cs="Tahoma"/>
          <w:sz w:val="18"/>
          <w:szCs w:val="18"/>
        </w:rPr>
        <w:t>例如</w:t>
      </w:r>
      <w:r w:rsidRPr="00BB059B">
        <w:rPr>
          <w:rFonts w:ascii="Tahoma" w:eastAsia="PMingLiU" w:hAnsi="Tahoma" w:cs="Tahoma"/>
          <w:sz w:val="18"/>
          <w:szCs w:val="18"/>
        </w:rPr>
        <w:t xml:space="preserve"> Microsoft Internet Information Services) </w:t>
      </w:r>
      <w:r w:rsidRPr="00BB059B">
        <w:rPr>
          <w:rFonts w:ascii="Tahoma" w:eastAsia="PMingLiU" w:hAnsi="Tahoma" w:cs="Tahoma"/>
          <w:sz w:val="18"/>
          <w:szCs w:val="18"/>
        </w:rPr>
        <w:t>及管理或安全性代理程式</w:t>
      </w:r>
      <w:r w:rsidRPr="00BB059B">
        <w:rPr>
          <w:rFonts w:ascii="Tahoma" w:eastAsia="PMingLiU" w:hAnsi="Tahoma" w:cs="Tahoma"/>
          <w:sz w:val="18"/>
          <w:szCs w:val="18"/>
        </w:rPr>
        <w:t xml:space="preserve"> (</w:t>
      </w:r>
      <w:r w:rsidRPr="00BB059B">
        <w:rPr>
          <w:rFonts w:ascii="Tahoma" w:eastAsia="PMingLiU" w:hAnsi="Tahoma" w:cs="Tahoma"/>
          <w:sz w:val="18"/>
          <w:szCs w:val="18"/>
        </w:rPr>
        <w:t>例如</w:t>
      </w:r>
      <w:r w:rsidRPr="00BB059B">
        <w:rPr>
          <w:rFonts w:ascii="Tahoma" w:eastAsia="PMingLiU" w:hAnsi="Tahoma" w:cs="Tahoma"/>
          <w:sz w:val="18"/>
          <w:szCs w:val="18"/>
        </w:rPr>
        <w:t xml:space="preserve"> System Center Operations Manager </w:t>
      </w:r>
      <w:r w:rsidRPr="00BB059B">
        <w:rPr>
          <w:rFonts w:ascii="Tahoma" w:eastAsia="PMingLiU" w:hAnsi="Tahoma" w:cs="Tahoma"/>
          <w:sz w:val="18"/>
          <w:szCs w:val="18"/>
        </w:rPr>
        <w:t>代理程式</w:t>
      </w:r>
      <w:r w:rsidRPr="00BB059B">
        <w:rPr>
          <w:rFonts w:ascii="Tahoma" w:eastAsia="PMingLiU" w:hAnsi="Tahoma" w:cs="Tahoma"/>
          <w:sz w:val="18"/>
          <w:szCs w:val="18"/>
        </w:rPr>
        <w:t>)</w:t>
      </w:r>
      <w:r w:rsidRPr="00BB059B">
        <w:rPr>
          <w:rFonts w:ascii="Tahoma" w:eastAsia="PMingLiU" w:hAnsi="Tahoma" w:cs="Tahoma"/>
          <w:sz w:val="18"/>
          <w:szCs w:val="18"/>
        </w:rPr>
        <w:t>。</w:t>
      </w:r>
    </w:p>
    <w:p w:rsidR="006707A3" w:rsidRPr="00BB059B" w:rsidRDefault="006707A3" w:rsidP="002A01C2">
      <w:pPr>
        <w:pStyle w:val="PURBullet-Indented"/>
        <w:numPr>
          <w:ilvl w:val="0"/>
          <w:numId w:val="148"/>
        </w:numPr>
        <w:spacing w:after="60" w:line="240" w:lineRule="auto"/>
        <w:ind w:left="1440" w:hanging="360"/>
        <w:contextualSpacing w:val="0"/>
        <w:rPr>
          <w:rFonts w:ascii="Tahoma" w:eastAsia="PMingLiU" w:hAnsi="Tahoma" w:cs="Tahoma"/>
        </w:rPr>
      </w:pPr>
      <w:r w:rsidRPr="00BB059B">
        <w:rPr>
          <w:rFonts w:ascii="Tahoma" w:eastAsia="PMingLiU" w:hAnsi="Tahoma" w:cs="Tahoma"/>
          <w:sz w:val="18"/>
          <w:szCs w:val="18"/>
        </w:rPr>
        <w:t>資料庫引擎軟體</w:t>
      </w:r>
      <w:r w:rsidRPr="00BB059B">
        <w:rPr>
          <w:rFonts w:ascii="Tahoma" w:eastAsia="PMingLiU" w:hAnsi="Tahoma" w:cs="Tahoma"/>
          <w:sz w:val="18"/>
          <w:szCs w:val="18"/>
        </w:rPr>
        <w:t xml:space="preserve"> (</w:t>
      </w:r>
      <w:r w:rsidRPr="00BB059B">
        <w:rPr>
          <w:rFonts w:ascii="Tahoma" w:eastAsia="PMingLiU" w:hAnsi="Tahoma" w:cs="Tahoma"/>
          <w:sz w:val="18"/>
          <w:szCs w:val="18"/>
        </w:rPr>
        <w:t>例如</w:t>
      </w:r>
      <w:r w:rsidRPr="00BB059B">
        <w:rPr>
          <w:rFonts w:ascii="Tahoma" w:eastAsia="PMingLiU" w:hAnsi="Tahoma" w:cs="Tahoma"/>
          <w:sz w:val="18"/>
          <w:szCs w:val="18"/>
        </w:rPr>
        <w:t xml:space="preserve"> Microsoft SQL Server)</w:t>
      </w:r>
      <w:r w:rsidRPr="00BB059B">
        <w:rPr>
          <w:rFonts w:ascii="Tahoma" w:eastAsia="PMingLiU" w:hAnsi="Tahoma" w:cs="Tahoma"/>
          <w:sz w:val="18"/>
          <w:szCs w:val="18"/>
        </w:rPr>
        <w:t>，但僅支援網際網路</w:t>
      </w:r>
      <w:r w:rsidRPr="00BB059B">
        <w:rPr>
          <w:rFonts w:ascii="Tahoma" w:eastAsia="PMingLiU" w:hAnsi="Tahoma" w:cs="Tahoma"/>
          <w:sz w:val="18"/>
          <w:szCs w:val="18"/>
        </w:rPr>
        <w:t xml:space="preserve"> Web </w:t>
      </w:r>
      <w:r w:rsidRPr="00BB059B">
        <w:rPr>
          <w:rFonts w:ascii="Tahoma" w:eastAsia="PMingLiU" w:hAnsi="Tahoma" w:cs="Tahoma"/>
          <w:sz w:val="18"/>
          <w:szCs w:val="18"/>
        </w:rPr>
        <w:t>方案。</w:t>
      </w:r>
    </w:p>
    <w:p w:rsidR="006707A3" w:rsidRPr="00BB059B" w:rsidRDefault="006707A3" w:rsidP="002A01C2">
      <w:pPr>
        <w:pStyle w:val="PURBullet-Indented"/>
        <w:numPr>
          <w:ilvl w:val="0"/>
          <w:numId w:val="148"/>
        </w:numPr>
        <w:spacing w:after="60" w:line="240" w:lineRule="auto"/>
        <w:ind w:left="1440" w:hanging="360"/>
        <w:contextualSpacing w:val="0"/>
        <w:rPr>
          <w:rFonts w:ascii="Tahoma" w:eastAsia="PMingLiU" w:hAnsi="Tahoma" w:cs="Tahoma"/>
          <w:lang w:eastAsia="zh-TW"/>
        </w:rPr>
      </w:pPr>
      <w:r w:rsidRPr="00BB059B">
        <w:rPr>
          <w:rFonts w:ascii="Tahoma" w:eastAsia="PMingLiU" w:hAnsi="Tahoma" w:cs="Tahoma"/>
          <w:sz w:val="18"/>
          <w:szCs w:val="18"/>
          <w:lang w:eastAsia="zh-TW"/>
        </w:rPr>
        <w:t>可將網際網路名稱解析成</w:t>
      </w:r>
      <w:r w:rsidRPr="00BB059B">
        <w:rPr>
          <w:rFonts w:ascii="Tahoma" w:eastAsia="PMingLiU" w:hAnsi="Tahoma" w:cs="Tahoma"/>
          <w:sz w:val="18"/>
          <w:szCs w:val="18"/>
          <w:lang w:eastAsia="zh-TW"/>
        </w:rPr>
        <w:t xml:space="preserve"> IP </w:t>
      </w:r>
      <w:r w:rsidRPr="00BB059B">
        <w:rPr>
          <w:rFonts w:ascii="Tahoma" w:eastAsia="PMingLiU" w:hAnsi="Tahoma" w:cs="Tahoma"/>
          <w:sz w:val="18"/>
          <w:szCs w:val="18"/>
          <w:lang w:eastAsia="zh-TW"/>
        </w:rPr>
        <w:t>位址的網域名稱系統</w:t>
      </w:r>
      <w:r w:rsidRPr="00BB059B">
        <w:rPr>
          <w:rFonts w:ascii="Tahoma" w:eastAsia="PMingLiU" w:hAnsi="Tahoma" w:cs="Tahoma"/>
          <w:sz w:val="18"/>
          <w:szCs w:val="18"/>
          <w:lang w:eastAsia="zh-TW"/>
        </w:rPr>
        <w:t xml:space="preserve"> (DNS) </w:t>
      </w:r>
      <w:r w:rsidRPr="00BB059B">
        <w:rPr>
          <w:rFonts w:ascii="Tahoma" w:eastAsia="PMingLiU" w:hAnsi="Tahoma" w:cs="Tahoma"/>
          <w:sz w:val="18"/>
          <w:szCs w:val="18"/>
          <w:lang w:eastAsia="zh-TW"/>
        </w:rPr>
        <w:t>服務，前提是該服務不是軟體執行個體的唯一功能。</w:t>
      </w:r>
    </w:p>
    <w:p w:rsidR="000D5F24" w:rsidRDefault="000D5F24">
      <w:pPr>
        <w:rPr>
          <w:rFonts w:eastAsia="PMingLiU" w:cs="Tahoma"/>
          <w:lang w:eastAsia="zh-TW"/>
        </w:rPr>
      </w:pPr>
    </w:p>
    <w:p w:rsidR="002714ED" w:rsidRDefault="002714ED">
      <w:pPr>
        <w:rPr>
          <w:rFonts w:eastAsia="PMingLiU" w:cs="Tahoma"/>
          <w:lang w:eastAsia="zh-TW"/>
        </w:rPr>
      </w:pPr>
    </w:p>
    <w:p w:rsidR="002714ED" w:rsidRDefault="002714ED">
      <w:pPr>
        <w:rPr>
          <w:rFonts w:eastAsia="PMingLiU" w:cs="Tahoma"/>
          <w:lang w:eastAsia="zh-TW"/>
        </w:rPr>
      </w:pPr>
    </w:p>
    <w:p w:rsidR="002714ED" w:rsidRDefault="002714ED">
      <w:pPr>
        <w:rPr>
          <w:rFonts w:eastAsia="PMingLiU" w:cs="Tahoma"/>
          <w:lang w:eastAsia="zh-TW"/>
        </w:rPr>
      </w:pPr>
    </w:p>
    <w:p w:rsidR="002714ED" w:rsidRDefault="002714ED">
      <w:pPr>
        <w:rPr>
          <w:rFonts w:eastAsia="PMingLiU" w:cs="Tahoma"/>
          <w:lang w:eastAsia="zh-TW"/>
        </w:rPr>
      </w:pPr>
    </w:p>
    <w:p w:rsidR="002714ED" w:rsidRDefault="002714ED">
      <w:pPr>
        <w:rPr>
          <w:rFonts w:eastAsia="PMingLiU" w:cs="Tahoma"/>
          <w:lang w:eastAsia="zh-TW"/>
        </w:rPr>
      </w:pPr>
    </w:p>
    <w:p w:rsidR="002714ED" w:rsidRPr="00BB059B" w:rsidRDefault="002714ED">
      <w:pPr>
        <w:rPr>
          <w:rFonts w:eastAsia="PMingLiU" w:cs="Tahoma"/>
          <w:lang w:eastAsia="zh-TW"/>
        </w:rPr>
      </w:pPr>
    </w:p>
    <w:p w:rsidR="002A01C2" w:rsidRPr="00BB059B" w:rsidRDefault="00FE1A01" w:rsidP="002A01C2">
      <w:pPr>
        <w:spacing w:after="60"/>
        <w:ind w:left="720"/>
        <w:rPr>
          <w:rFonts w:eastAsia="PMingLiU" w:cs="Tahoma"/>
        </w:rPr>
      </w:pPr>
      <w:r w:rsidRPr="00BB059B">
        <w:rPr>
          <w:rFonts w:eastAsia="PMingLiU" w:cs="Tahoma"/>
          <w:b/>
          <w:szCs w:val="18"/>
        </w:rPr>
        <w:t>將</w:t>
      </w:r>
      <w:r w:rsidRPr="00BB059B">
        <w:rPr>
          <w:rFonts w:eastAsia="PMingLiU" w:cs="Tahoma"/>
          <w:b/>
          <w:szCs w:val="18"/>
        </w:rPr>
        <w:t xml:space="preserve"> Windows Server 2012 </w:t>
      </w:r>
      <w:r w:rsidRPr="00BB059B">
        <w:rPr>
          <w:rFonts w:eastAsia="PMingLiU" w:cs="Tahoma"/>
          <w:b/>
          <w:szCs w:val="18"/>
        </w:rPr>
        <w:t>用於</w:t>
      </w:r>
      <w:r w:rsidRPr="00BB059B">
        <w:rPr>
          <w:rFonts w:eastAsia="PMingLiU" w:cs="Tahoma"/>
          <w:b/>
          <w:szCs w:val="18"/>
        </w:rPr>
        <w:t xml:space="preserve"> High Performance Computing (HPC)</w:t>
      </w:r>
    </w:p>
    <w:p w:rsidR="00376D4B" w:rsidRPr="002714ED" w:rsidRDefault="00FE1A01" w:rsidP="002A01C2">
      <w:pPr>
        <w:ind w:left="720"/>
        <w:rPr>
          <w:rFonts w:eastAsia="PMingLiU" w:cs="Tahoma"/>
          <w:spacing w:val="2"/>
          <w:lang w:eastAsia="zh-TW"/>
        </w:rPr>
      </w:pPr>
      <w:r w:rsidRPr="002714ED">
        <w:rPr>
          <w:rFonts w:eastAsia="PMingLiU" w:cs="Tahoma"/>
          <w:color w:val="000000"/>
          <w:spacing w:val="2"/>
        </w:rPr>
        <w:t>當</w:t>
      </w:r>
      <w:r w:rsidRPr="002714ED">
        <w:rPr>
          <w:rFonts w:eastAsia="PMingLiU" w:cs="Tahoma"/>
          <w:color w:val="000000"/>
          <w:spacing w:val="2"/>
        </w:rPr>
        <w:t xml:space="preserve"> Windows Server 2012 Standard </w:t>
      </w:r>
      <w:r w:rsidRPr="002714ED">
        <w:rPr>
          <w:rFonts w:eastAsia="PMingLiU" w:cs="Tahoma"/>
          <w:color w:val="000000"/>
          <w:spacing w:val="2"/>
        </w:rPr>
        <w:t>或</w:t>
      </w:r>
      <w:r w:rsidRPr="002714ED">
        <w:rPr>
          <w:rFonts w:eastAsia="PMingLiU" w:cs="Tahoma"/>
          <w:color w:val="000000"/>
          <w:spacing w:val="2"/>
        </w:rPr>
        <w:t xml:space="preserve"> Datacenter </w:t>
      </w:r>
      <w:r w:rsidRPr="002714ED">
        <w:rPr>
          <w:rFonts w:eastAsia="PMingLiU" w:cs="Tahoma"/>
          <w:color w:val="000000"/>
          <w:spacing w:val="2"/>
        </w:rPr>
        <w:t>用於</w:t>
      </w:r>
      <w:r w:rsidRPr="002714ED">
        <w:rPr>
          <w:rFonts w:eastAsia="PMingLiU" w:cs="Tahoma"/>
          <w:color w:val="000000"/>
          <w:spacing w:val="2"/>
        </w:rPr>
        <w:t xml:space="preserve"> High Performance Computing </w:t>
      </w:r>
      <w:r w:rsidRPr="002714ED">
        <w:rPr>
          <w:rFonts w:eastAsia="PMingLiU" w:cs="Tahoma"/>
          <w:color w:val="000000"/>
          <w:spacing w:val="2"/>
        </w:rPr>
        <w:t>時，則　貴用戶不</w:t>
      </w:r>
      <w:r w:rsidR="002714ED">
        <w:rPr>
          <w:rFonts w:eastAsia="PMingLiU" w:cs="Tahoma"/>
          <w:color w:val="000000"/>
          <w:spacing w:val="2"/>
        </w:rPr>
        <w:br/>
      </w:r>
      <w:r w:rsidRPr="002714ED">
        <w:rPr>
          <w:rFonts w:eastAsia="PMingLiU" w:cs="Tahoma"/>
          <w:color w:val="000000"/>
          <w:spacing w:val="2"/>
        </w:rPr>
        <w:t>需要</w:t>
      </w:r>
      <w:r w:rsidRPr="002714ED">
        <w:rPr>
          <w:rFonts w:eastAsia="PMingLiU" w:cs="Tahoma"/>
          <w:color w:val="000000"/>
          <w:spacing w:val="2"/>
        </w:rPr>
        <w:t xml:space="preserve"> CAL </w:t>
      </w:r>
      <w:r w:rsidRPr="002714ED">
        <w:rPr>
          <w:rFonts w:eastAsia="PMingLiU" w:cs="Tahoma"/>
          <w:color w:val="000000"/>
          <w:spacing w:val="2"/>
        </w:rPr>
        <w:t>便能存取軟體。</w:t>
      </w:r>
      <w:r w:rsidRPr="002714ED">
        <w:rPr>
          <w:rFonts w:eastAsia="PMingLiU" w:cs="Tahoma"/>
          <w:color w:val="000000"/>
          <w:spacing w:val="2"/>
          <w:lang w:eastAsia="zh-TW"/>
        </w:rPr>
        <w:t>「</w:t>
      </w:r>
      <w:r w:rsidRPr="002714ED">
        <w:rPr>
          <w:rFonts w:eastAsia="PMingLiU" w:cs="Tahoma"/>
          <w:color w:val="000000"/>
          <w:spacing w:val="2"/>
          <w:lang w:eastAsia="zh-TW"/>
        </w:rPr>
        <w:t>High Performance Computing (</w:t>
      </w:r>
      <w:r w:rsidRPr="002714ED">
        <w:rPr>
          <w:rFonts w:eastAsia="PMingLiU" w:cs="Tahoma"/>
          <w:color w:val="000000"/>
          <w:spacing w:val="2"/>
          <w:lang w:eastAsia="zh-TW"/>
        </w:rPr>
        <w:t>以下稱「</w:t>
      </w:r>
      <w:r w:rsidRPr="002714ED">
        <w:rPr>
          <w:rFonts w:eastAsia="PMingLiU" w:cs="Tahoma"/>
          <w:color w:val="000000"/>
          <w:spacing w:val="2"/>
          <w:lang w:eastAsia="zh-TW"/>
        </w:rPr>
        <w:t>HPC</w:t>
      </w:r>
      <w:r w:rsidRPr="002714ED">
        <w:rPr>
          <w:rFonts w:eastAsia="PMingLiU" w:cs="Tahoma"/>
          <w:color w:val="000000"/>
          <w:spacing w:val="2"/>
          <w:lang w:eastAsia="zh-TW"/>
        </w:rPr>
        <w:t>」</w:t>
      </w:r>
      <w:r w:rsidRPr="002714ED">
        <w:rPr>
          <w:rFonts w:eastAsia="PMingLiU" w:cs="Tahoma"/>
          <w:color w:val="000000"/>
          <w:spacing w:val="2"/>
          <w:lang w:eastAsia="zh-TW"/>
        </w:rPr>
        <w:t xml:space="preserve">) </w:t>
      </w:r>
      <w:r w:rsidRPr="002714ED">
        <w:rPr>
          <w:rFonts w:eastAsia="PMingLiU" w:cs="Tahoma"/>
          <w:color w:val="000000"/>
          <w:spacing w:val="2"/>
          <w:lang w:eastAsia="zh-TW"/>
        </w:rPr>
        <w:t>工作負載」係指使用伺服器軟體來執行叢集節點，並基於支援叢集</w:t>
      </w:r>
      <w:r w:rsidRPr="002714ED">
        <w:rPr>
          <w:rFonts w:eastAsia="PMingLiU" w:cs="Tahoma"/>
          <w:color w:val="000000"/>
          <w:spacing w:val="2"/>
          <w:lang w:eastAsia="zh-TW"/>
        </w:rPr>
        <w:t xml:space="preserve"> HPC </w:t>
      </w:r>
      <w:r w:rsidRPr="002714ED">
        <w:rPr>
          <w:rFonts w:eastAsia="PMingLiU" w:cs="Tahoma"/>
          <w:color w:val="000000"/>
          <w:spacing w:val="2"/>
          <w:lang w:eastAsia="zh-TW"/>
        </w:rPr>
        <w:t>應用程式之目的於必要時將伺服器軟體與其他軟體合併使用時的工作負載，其可允許在該叢集上進行安全性、儲存、效能增強和系統管理。如需其他詳細資訊，請參閱</w:t>
      </w:r>
      <w:r w:rsidR="002714ED">
        <w:rPr>
          <w:rFonts w:eastAsia="PMingLiU" w:cs="Tahoma"/>
          <w:color w:val="000000"/>
          <w:spacing w:val="2"/>
          <w:lang w:eastAsia="zh-TW"/>
        </w:rPr>
        <w:br/>
      </w:r>
      <w:r w:rsidRPr="002714ED">
        <w:rPr>
          <w:rFonts w:eastAsia="PMingLiU" w:cs="Tahoma"/>
          <w:color w:val="000000"/>
          <w:spacing w:val="2"/>
          <w:lang w:eastAsia="zh-TW"/>
        </w:rPr>
        <w:t>「產品使用權」。</w:t>
      </w:r>
      <w:bookmarkEnd w:id="1581"/>
      <w:bookmarkEnd w:id="1582"/>
      <w:bookmarkEnd w:id="1583"/>
    </w:p>
    <w:p w:rsidR="00376D4B" w:rsidRPr="002714ED" w:rsidRDefault="00376D4B" w:rsidP="002A01C2">
      <w:pPr>
        <w:pStyle w:val="ListParagraph1"/>
        <w:ind w:left="0"/>
        <w:contextualSpacing w:val="0"/>
        <w:rPr>
          <w:rFonts w:ascii="Tahoma" w:eastAsia="PMingLiU" w:hAnsi="Tahoma" w:cs="Tahoma"/>
          <w:sz w:val="18"/>
          <w:szCs w:val="18"/>
          <w:lang w:eastAsia="zh-TW"/>
        </w:rPr>
      </w:pPr>
    </w:p>
    <w:p w:rsidR="00F745E1" w:rsidRPr="00BB059B" w:rsidRDefault="00F745E1" w:rsidP="002A01C2">
      <w:pPr>
        <w:rPr>
          <w:rFonts w:eastAsia="PMingLiU" w:cs="Tahoma"/>
          <w:lang w:eastAsia="zh-TW"/>
        </w:rPr>
      </w:pPr>
    </w:p>
    <w:p w:rsidR="00F745E1" w:rsidRPr="00BB059B" w:rsidRDefault="000E260B" w:rsidP="00F745E1">
      <w:pPr>
        <w:pStyle w:val="Heading3"/>
        <w:ind w:left="360" w:hanging="360"/>
        <w:rPr>
          <w:rFonts w:ascii="Tahoma" w:eastAsia="PMingLiU" w:hAnsi="Tahoma" w:cs="Tahoma"/>
          <w:lang w:eastAsia="zh-TW"/>
        </w:rPr>
      </w:pPr>
      <w:bookmarkStart w:id="1585" w:name="_114_Windows_Server"/>
      <w:bookmarkStart w:id="1586" w:name="_Toc336338373"/>
      <w:bookmarkStart w:id="1587" w:name="_Toc345401920"/>
      <w:bookmarkStart w:id="1588" w:name="Srv_111WinSvr08R2Datacenter"/>
      <w:bookmarkStart w:id="1589" w:name="Srv_115WinSvr08R2Datacenter"/>
      <w:bookmarkEnd w:id="1585"/>
      <w:r w:rsidRPr="00BB059B">
        <w:rPr>
          <w:rFonts w:ascii="Tahoma" w:eastAsia="PMingLiU" w:hAnsi="Tahoma" w:cs="Tahoma"/>
          <w:caps/>
          <w:color w:val="F66400"/>
          <w:sz w:val="22"/>
          <w:vertAlign w:val="superscript"/>
          <w:lang w:eastAsia="zh-TW"/>
        </w:rPr>
        <w:t>107</w:t>
      </w:r>
      <w:r w:rsidR="00D62780" w:rsidRPr="00BB059B">
        <w:rPr>
          <w:rFonts w:ascii="Tahoma" w:eastAsia="PMingLiU" w:hAnsi="Tahoma" w:cs="Tahoma"/>
          <w:color w:val="F66400"/>
          <w:sz w:val="22"/>
          <w:lang w:eastAsia="zh-TW"/>
        </w:rPr>
        <w:t xml:space="preserve"> </w:t>
      </w:r>
      <w:r w:rsidRPr="00BB059B">
        <w:rPr>
          <w:rFonts w:ascii="Tahoma" w:eastAsia="PMingLiU" w:hAnsi="Tahoma" w:cs="Tahoma"/>
          <w:color w:val="F66400"/>
          <w:sz w:val="22"/>
          <w:lang w:eastAsia="zh-TW"/>
        </w:rPr>
        <w:t>Windows Server 2008 R2 Datacenter</w:t>
      </w:r>
      <w:bookmarkEnd w:id="1586"/>
      <w:bookmarkEnd w:id="1587"/>
    </w:p>
    <w:bookmarkEnd w:id="1588"/>
    <w:bookmarkEnd w:id="1589"/>
    <w:p w:rsidR="00F745E1" w:rsidRPr="00BB059B" w:rsidRDefault="00F745E1" w:rsidP="00F745E1">
      <w:pPr>
        <w:ind w:left="900"/>
        <w:rPr>
          <w:rFonts w:eastAsia="PMingLiU" w:cs="Tahoma"/>
          <w:lang w:eastAsia="zh-TW"/>
        </w:rPr>
      </w:pPr>
    </w:p>
    <w:p w:rsidR="002A01C2" w:rsidRPr="00BB059B" w:rsidRDefault="00F745E1" w:rsidP="002A01C2">
      <w:pPr>
        <w:spacing w:after="60"/>
        <w:ind w:left="720"/>
        <w:rPr>
          <w:rFonts w:eastAsia="PMingLiU" w:cs="Tahoma"/>
          <w:lang w:eastAsia="zh-TW"/>
        </w:rPr>
      </w:pPr>
      <w:r w:rsidRPr="00BB059B">
        <w:rPr>
          <w:rFonts w:eastAsia="PMingLiU" w:cs="Tahoma"/>
          <w:b/>
          <w:color w:val="000000"/>
          <w:lang w:eastAsia="zh-TW"/>
        </w:rPr>
        <w:t>與</w:t>
      </w:r>
      <w:r w:rsidRPr="00BB059B">
        <w:rPr>
          <w:rFonts w:eastAsia="PMingLiU" w:cs="Tahoma"/>
          <w:b/>
          <w:color w:val="000000"/>
          <w:lang w:eastAsia="zh-TW"/>
        </w:rPr>
        <w:t xml:space="preserve"> Windows Server Datacenter </w:t>
      </w:r>
      <w:r w:rsidRPr="00BB059B">
        <w:rPr>
          <w:rFonts w:eastAsia="PMingLiU" w:cs="Tahoma"/>
          <w:b/>
          <w:color w:val="000000"/>
          <w:lang w:eastAsia="zh-TW"/>
        </w:rPr>
        <w:t>的授權模式之變更相關聯的使用權授與</w:t>
      </w:r>
    </w:p>
    <w:p w:rsidR="00F745E1" w:rsidRPr="00BB059B" w:rsidRDefault="00F745E1" w:rsidP="00F745E1">
      <w:pPr>
        <w:spacing w:after="200"/>
        <w:ind w:left="720"/>
        <w:rPr>
          <w:rFonts w:eastAsia="PMingLiU" w:cs="Tahoma"/>
        </w:rPr>
      </w:pPr>
      <w:r w:rsidRPr="00BB059B">
        <w:rPr>
          <w:rFonts w:eastAsia="PMingLiU" w:cs="Tahoma"/>
          <w:color w:val="000000"/>
          <w:lang w:eastAsia="zh-TW"/>
        </w:rPr>
        <w:t xml:space="preserve">Windows Server 2012 Datacenter </w:t>
      </w:r>
      <w:r w:rsidRPr="00BB059B">
        <w:rPr>
          <w:rFonts w:eastAsia="PMingLiU" w:cs="Tahoma"/>
          <w:color w:val="000000"/>
          <w:lang w:eastAsia="zh-TW"/>
        </w:rPr>
        <w:t>將依新授權模式進行授權，其每項授權至多可以涵蓋兩個實體處理器。</w:t>
      </w:r>
      <w:r w:rsidR="002714ED">
        <w:rPr>
          <w:rFonts w:eastAsia="PMingLiU" w:cs="Tahoma"/>
          <w:color w:val="000000"/>
          <w:lang w:eastAsia="zh-TW"/>
        </w:rPr>
        <w:br/>
      </w:r>
      <w:r w:rsidRPr="00BB059B">
        <w:rPr>
          <w:rFonts w:eastAsia="PMingLiU" w:cs="Tahoma"/>
          <w:color w:val="000000"/>
        </w:rPr>
        <w:t>自在</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日當日或</w:t>
      </w:r>
      <w:r w:rsidRPr="00BB059B">
        <w:rPr>
          <w:rFonts w:eastAsia="PMingLiU" w:cs="Tahoma"/>
          <w:color w:val="000000"/>
        </w:rPr>
        <w:t xml:space="preserve"> Windows Server 2012 </w:t>
      </w:r>
      <w:r w:rsidRPr="00BB059B">
        <w:rPr>
          <w:rFonts w:eastAsia="PMingLiU" w:cs="Tahoma"/>
          <w:color w:val="000000"/>
        </w:rPr>
        <w:t>第一次在大量授權服務中心可供下載之曰期起，兩者以較早日期為準</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，將允許具備</w:t>
      </w:r>
      <w:r w:rsidRPr="00BB059B">
        <w:rPr>
          <w:rFonts w:eastAsia="PMingLiU" w:cs="Tahoma"/>
          <w:color w:val="000000"/>
        </w:rPr>
        <w:t xml:space="preserve"> Windows Server 2008 R2 Datacenter </w:t>
      </w:r>
      <w:r w:rsidRPr="00BB059B">
        <w:rPr>
          <w:rFonts w:eastAsia="PMingLiU" w:cs="Tahoma"/>
          <w:color w:val="000000"/>
        </w:rPr>
        <w:t>使用權之有效軟體保證的大量授權客戶</w:t>
      </w:r>
      <w:r w:rsidRPr="00BB059B">
        <w:rPr>
          <w:rFonts w:eastAsia="PMingLiU" w:cs="Tahoma"/>
          <w:szCs w:val="18"/>
        </w:rPr>
        <w:t>升級為</w:t>
      </w:r>
      <w:r w:rsidRPr="00BB059B">
        <w:rPr>
          <w:rFonts w:eastAsia="PMingLiU" w:cs="Tahoma"/>
          <w:szCs w:val="18"/>
        </w:rPr>
        <w:t xml:space="preserve"> Windows Server 2012 Datacenter </w:t>
      </w:r>
      <w:r w:rsidRPr="00BB059B">
        <w:rPr>
          <w:rFonts w:eastAsia="PMingLiU" w:cs="Tahoma"/>
          <w:szCs w:val="18"/>
        </w:rPr>
        <w:t>軟體並使用它來替代</w:t>
      </w:r>
      <w:r w:rsidRPr="00BB059B">
        <w:rPr>
          <w:rFonts w:eastAsia="PMingLiU" w:cs="Tahoma"/>
          <w:szCs w:val="18"/>
        </w:rPr>
        <w:t xml:space="preserve"> Windows Server 2008 R2 Datacenter</w:t>
      </w:r>
      <w:r w:rsidRPr="00BB059B">
        <w:rPr>
          <w:rFonts w:eastAsia="PMingLiU" w:cs="Tahoma"/>
          <w:szCs w:val="18"/>
        </w:rPr>
        <w:t>。為了促進此升級，一旦</w:t>
      </w:r>
      <w:r w:rsidRPr="00BB059B">
        <w:rPr>
          <w:rFonts w:eastAsia="PMingLiU" w:cs="Tahoma"/>
          <w:szCs w:val="18"/>
        </w:rPr>
        <w:t xml:space="preserve"> Windows Server 2012 </w:t>
      </w:r>
      <w:r w:rsidRPr="00BB059B">
        <w:rPr>
          <w:rFonts w:eastAsia="PMingLiU" w:cs="Tahoma"/>
          <w:szCs w:val="18"/>
        </w:rPr>
        <w:t>可供使用，則針對客戶已擁有之每兩項合格使</w:t>
      </w:r>
      <w:r w:rsidR="002714ED">
        <w:rPr>
          <w:rFonts w:eastAsia="PMingLiU" w:cs="Tahoma"/>
          <w:szCs w:val="18"/>
        </w:rPr>
        <w:br/>
      </w:r>
      <w:r w:rsidRPr="00BB059B">
        <w:rPr>
          <w:rFonts w:eastAsia="PMingLiU" w:cs="Tahoma"/>
          <w:szCs w:val="18"/>
        </w:rPr>
        <w:t>用權，客戶至多可以視同已獲授予一項</w:t>
      </w:r>
      <w:r w:rsidRPr="00BB059B">
        <w:rPr>
          <w:rFonts w:eastAsia="PMingLiU" w:cs="Tahoma"/>
          <w:szCs w:val="18"/>
        </w:rPr>
        <w:t xml:space="preserve"> Windows Server 2012 Datacenter </w:t>
      </w:r>
      <w:r w:rsidRPr="00BB059B">
        <w:rPr>
          <w:rFonts w:eastAsia="PMingLiU" w:cs="Tahoma"/>
          <w:szCs w:val="18"/>
        </w:rPr>
        <w:t>處理器使用權。</w:t>
      </w:r>
    </w:p>
    <w:p w:rsidR="00F745E1" w:rsidRPr="00BB059B" w:rsidRDefault="00F745E1" w:rsidP="00DC4493">
      <w:pPr>
        <w:numPr>
          <w:ilvl w:val="0"/>
          <w:numId w:val="66"/>
        </w:numPr>
        <w:spacing w:afterLines="60" w:after="144"/>
        <w:ind w:left="1440" w:hanging="274"/>
        <w:rPr>
          <w:rFonts w:eastAsia="PMingLiU" w:cs="Tahoma"/>
        </w:rPr>
      </w:pPr>
      <w:r w:rsidRPr="00BB059B">
        <w:rPr>
          <w:rFonts w:eastAsia="PMingLiU" w:cs="Tahoma"/>
          <w:color w:val="000000"/>
          <w:lang w:eastAsia="zh-TW"/>
        </w:rPr>
        <w:t>如果客戶擁有奇數的合格使用權，則客戶將必須向下化整為最接近的偶數以決定其授權數目。</w:t>
      </w:r>
      <w:r w:rsidRPr="00BB059B">
        <w:rPr>
          <w:rFonts w:eastAsia="PMingLiU" w:cs="Tahoma"/>
          <w:color w:val="000000"/>
        </w:rPr>
        <w:t>例如，擁有三個合格使用權的客戶將視同已獲授予總數一個之</w:t>
      </w:r>
      <w:r w:rsidRPr="00BB059B">
        <w:rPr>
          <w:rFonts w:eastAsia="PMingLiU" w:cs="Tahoma"/>
          <w:color w:val="000000"/>
        </w:rPr>
        <w:t xml:space="preserve"> Windows Server 2012 Datacenter </w:t>
      </w:r>
      <w:r w:rsidRPr="00BB059B">
        <w:rPr>
          <w:rFonts w:eastAsia="PMingLiU" w:cs="Tahoma"/>
          <w:color w:val="000000"/>
        </w:rPr>
        <w:t>使用權。</w:t>
      </w:r>
    </w:p>
    <w:p w:rsidR="00F745E1" w:rsidRPr="00BB059B" w:rsidRDefault="00F745E1" w:rsidP="00DC4493">
      <w:pPr>
        <w:numPr>
          <w:ilvl w:val="0"/>
          <w:numId w:val="66"/>
        </w:numPr>
        <w:tabs>
          <w:tab w:val="left" w:pos="990"/>
        </w:tabs>
        <w:spacing w:afterLines="60" w:after="144"/>
        <w:ind w:left="1440" w:hanging="274"/>
        <w:rPr>
          <w:rFonts w:eastAsia="PMingLiU" w:cs="Tahoma"/>
          <w:lang w:eastAsia="zh-TW"/>
        </w:rPr>
      </w:pPr>
      <w:r w:rsidRPr="00BB059B">
        <w:rPr>
          <w:rFonts w:eastAsia="PMingLiU" w:cs="Tahoma"/>
          <w:szCs w:val="18"/>
          <w:lang w:eastAsia="zh-TW"/>
        </w:rPr>
        <w:t>依本項授權取得之使用權包括軟體保證範圍。合格使用權之對應範圍屆滿時，此等範圍將隨之屆滿。</w:t>
      </w:r>
    </w:p>
    <w:p w:rsidR="00F745E1" w:rsidRPr="00BB059B" w:rsidRDefault="00F745E1" w:rsidP="00DC4493">
      <w:pPr>
        <w:numPr>
          <w:ilvl w:val="0"/>
          <w:numId w:val="66"/>
        </w:numPr>
        <w:tabs>
          <w:tab w:val="left" w:pos="990"/>
        </w:tabs>
        <w:spacing w:afterLines="60" w:after="144"/>
        <w:ind w:left="1440" w:hanging="274"/>
        <w:rPr>
          <w:rFonts w:eastAsia="PMingLiU" w:cs="Tahoma"/>
          <w:lang w:eastAsia="zh-TW"/>
        </w:rPr>
      </w:pPr>
      <w:r w:rsidRPr="00BB059B">
        <w:rPr>
          <w:rFonts w:eastAsia="PMingLiU" w:cs="Tahoma"/>
          <w:szCs w:val="18"/>
          <w:lang w:eastAsia="zh-TW"/>
        </w:rPr>
        <w:t>如果客戶已取得依合格使用權使用軟體之永久權利，則依本項授權取得之使用權會隨著成為永久使</w:t>
      </w:r>
      <w:r w:rsidR="002714ED">
        <w:rPr>
          <w:rFonts w:eastAsia="PMingLiU" w:cs="Tahoma"/>
          <w:szCs w:val="18"/>
          <w:lang w:eastAsia="zh-TW"/>
        </w:rPr>
        <w:br/>
      </w:r>
      <w:r w:rsidRPr="00BB059B">
        <w:rPr>
          <w:rFonts w:eastAsia="PMingLiU" w:cs="Tahoma"/>
          <w:szCs w:val="18"/>
          <w:lang w:eastAsia="zh-TW"/>
        </w:rPr>
        <w:t>用權；否則，依本項授權取得之使用權會在基本的合格使用權已屆滿時隨之屆滿。</w:t>
      </w:r>
    </w:p>
    <w:p w:rsidR="00F745E1" w:rsidRPr="00BB059B" w:rsidRDefault="00F745E1" w:rsidP="00DC4493">
      <w:pPr>
        <w:numPr>
          <w:ilvl w:val="0"/>
          <w:numId w:val="70"/>
        </w:numPr>
        <w:spacing w:afterLines="60" w:after="144"/>
        <w:ind w:left="1440" w:hanging="274"/>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Datacenter</w:t>
      </w:r>
      <w:r w:rsidRPr="00BB059B">
        <w:rPr>
          <w:rFonts w:eastAsia="PMingLiU" w:cs="Tahoma"/>
          <w:szCs w:val="18"/>
        </w:rPr>
        <w:t>，客戶的現有</w:t>
      </w:r>
      <w:r w:rsidRPr="00BB059B">
        <w:rPr>
          <w:rFonts w:eastAsia="PMingLiU" w:cs="Tahoma"/>
          <w:szCs w:val="18"/>
        </w:rPr>
        <w:t xml:space="preserve"> Windows Server 2008 R2 Datacenter </w:t>
      </w:r>
      <w:r w:rsidRPr="00BB059B">
        <w:rPr>
          <w:rFonts w:eastAsia="PMingLiU" w:cs="Tahoma"/>
          <w:szCs w:val="18"/>
        </w:rPr>
        <w:t>合格使用權將不再有效。</w:t>
      </w:r>
    </w:p>
    <w:p w:rsidR="00F745E1" w:rsidRPr="00BB059B" w:rsidRDefault="00F745E1" w:rsidP="00DC4493">
      <w:pPr>
        <w:numPr>
          <w:ilvl w:val="0"/>
          <w:numId w:val="70"/>
        </w:numPr>
        <w:spacing w:afterLines="60" w:after="144"/>
        <w:ind w:left="1440" w:hanging="274"/>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Enterprise</w:t>
      </w:r>
      <w:r w:rsidRPr="00BB059B">
        <w:rPr>
          <w:rFonts w:eastAsia="PMingLiU" w:cs="Tahoma"/>
        </w:rPr>
        <w:t>、</w:t>
      </w:r>
      <w:r w:rsidRPr="00BB059B">
        <w:rPr>
          <w:rFonts w:eastAsia="PMingLiU" w:cs="Tahoma"/>
        </w:rPr>
        <w:t>Enterprise Subscription</w:t>
      </w:r>
      <w:r w:rsidRPr="00BB059B">
        <w:rPr>
          <w:rFonts w:eastAsia="PMingLiU" w:cs="Tahoma"/>
        </w:rPr>
        <w:t>、</w:t>
      </w:r>
      <w:r w:rsidRPr="00BB059B">
        <w:rPr>
          <w:rFonts w:eastAsia="PMingLiU" w:cs="Tahoma"/>
        </w:rPr>
        <w:t xml:space="preserve">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Windows Server 2008 R2 Datacenter </w:t>
      </w:r>
      <w:r w:rsidRPr="00BB059B">
        <w:rPr>
          <w:rFonts w:eastAsia="PMingLiU" w:cs="Tahoma"/>
          <w:bCs/>
          <w:color w:val="000000"/>
          <w:szCs w:val="18"/>
        </w:rPr>
        <w:t>使用權，也是基於前述授權目的之合格使用權。</w:t>
      </w:r>
    </w:p>
    <w:p w:rsidR="00FD1141" w:rsidRPr="00BB059B" w:rsidRDefault="00FD1141" w:rsidP="00DC4493">
      <w:pPr>
        <w:numPr>
          <w:ilvl w:val="0"/>
          <w:numId w:val="70"/>
        </w:numPr>
        <w:spacing w:afterLines="60" w:after="144"/>
        <w:ind w:left="1440" w:hanging="274"/>
        <w:rPr>
          <w:rFonts w:eastAsia="PMingLiU" w:cs="Tahoma"/>
        </w:rPr>
      </w:pPr>
      <w:r w:rsidRPr="00BB059B">
        <w:rPr>
          <w:rFonts w:eastAsia="PMingLiU" w:cs="Tahoma"/>
        </w:rPr>
        <w:t>於</w:t>
      </w:r>
      <w:r w:rsidRPr="00BB059B">
        <w:rPr>
          <w:rFonts w:eastAsia="PMingLiU" w:cs="Tahoma"/>
        </w:rPr>
        <w:t xml:space="preserve"> 2012 </w:t>
      </w:r>
      <w:r w:rsidRPr="00BB059B">
        <w:rPr>
          <w:rFonts w:eastAsia="PMingLiU" w:cs="Tahoma"/>
        </w:rPr>
        <w:t>年</w:t>
      </w:r>
      <w:r w:rsidRPr="00BB059B">
        <w:rPr>
          <w:rFonts w:eastAsia="PMingLiU" w:cs="Tahoma"/>
        </w:rPr>
        <w:t xml:space="preserve"> 9 </w:t>
      </w:r>
      <w:r w:rsidRPr="00BB059B">
        <w:rPr>
          <w:rFonts w:eastAsia="PMingLiU" w:cs="Tahoma"/>
        </w:rPr>
        <w:t>月</w:t>
      </w:r>
      <w:r w:rsidRPr="00BB059B">
        <w:rPr>
          <w:rFonts w:eastAsia="PMingLiU" w:cs="Tahoma"/>
        </w:rPr>
        <w:t xml:space="preserve"> 1 </w:t>
      </w:r>
      <w:r w:rsidRPr="00BB059B">
        <w:rPr>
          <w:rFonts w:eastAsia="PMingLiU" w:cs="Tahoma"/>
        </w:rPr>
        <w:t>日之後取得之具備軟體保證範圍的</w:t>
      </w:r>
      <w:r w:rsidRPr="00BB059B">
        <w:rPr>
          <w:rFonts w:eastAsia="PMingLiU" w:cs="Tahoma"/>
        </w:rPr>
        <w:t xml:space="preserve"> Windows Server Datacenter </w:t>
      </w:r>
      <w:r w:rsidRPr="00BB059B">
        <w:rPr>
          <w:rFonts w:eastAsia="PMingLiU" w:cs="Tahoma"/>
        </w:rPr>
        <w:t>單一處理器使用權，也是基於前述授權目的之合格使用權。</w:t>
      </w:r>
    </w:p>
    <w:p w:rsidR="00F745E1" w:rsidRPr="00BB059B" w:rsidRDefault="00F745E1" w:rsidP="00DC4493">
      <w:pPr>
        <w:numPr>
          <w:ilvl w:val="0"/>
          <w:numId w:val="70"/>
        </w:numPr>
        <w:spacing w:afterLines="60" w:after="144"/>
        <w:ind w:left="1440" w:hanging="274"/>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Datacenter </w:t>
      </w:r>
      <w:r w:rsidRPr="00BB059B">
        <w:rPr>
          <w:rFonts w:eastAsia="PMingLiU" w:cs="Tahoma"/>
          <w:bCs/>
          <w:color w:val="000000"/>
          <w:szCs w:val="18"/>
        </w:rPr>
        <w:t>使用權及該版本的任何升級的授權如何，對合格使用權和範圍之應付款項的義務仍具完整之效果及效力。</w:t>
      </w:r>
    </w:p>
    <w:p w:rsidR="00376D4B" w:rsidRPr="00BB059B" w:rsidRDefault="00376D4B" w:rsidP="00376D4B">
      <w:pPr>
        <w:ind w:left="720"/>
        <w:rPr>
          <w:rFonts w:eastAsia="PMingLiU" w:cs="Tahoma"/>
        </w:rPr>
      </w:pPr>
    </w:p>
    <w:p w:rsidR="00FD1141" w:rsidRPr="00BB059B" w:rsidRDefault="00BF7C75" w:rsidP="00FD1141">
      <w:pPr>
        <w:ind w:left="720"/>
        <w:rPr>
          <w:rFonts w:eastAsia="PMingLiU" w:cs="Tahoma"/>
          <w:lang w:eastAsia="zh-TW"/>
        </w:rPr>
      </w:pPr>
      <w:r w:rsidRPr="00BB059B">
        <w:rPr>
          <w:rFonts w:eastAsia="PMingLiU" w:cs="Tahoma"/>
          <w:color w:val="000000"/>
          <w:szCs w:val="18"/>
        </w:rPr>
        <w:t xml:space="preserve">Windows Server 2012 Datacenter – 1 </w:t>
      </w:r>
      <w:r w:rsidRPr="00BB059B">
        <w:rPr>
          <w:rFonts w:eastAsia="PMingLiU" w:cs="Tahoma"/>
          <w:color w:val="000000"/>
          <w:szCs w:val="18"/>
        </w:rPr>
        <w:t>份處理器使用權</w:t>
      </w:r>
      <w:r w:rsidRPr="00BB059B">
        <w:rPr>
          <w:rFonts w:eastAsia="PMingLiU" w:cs="Tahoma"/>
          <w:color w:val="000000"/>
          <w:szCs w:val="18"/>
        </w:rPr>
        <w:t xml:space="preserve"> SKU</w:t>
      </w:r>
      <w:r w:rsidRPr="00BB059B">
        <w:rPr>
          <w:rFonts w:eastAsia="PMingLiU" w:cs="Tahoma"/>
          <w:color w:val="000000"/>
          <w:szCs w:val="18"/>
        </w:rPr>
        <w:t>；</w:t>
      </w:r>
      <w:r w:rsidRPr="00BB059B">
        <w:rPr>
          <w:rFonts w:eastAsia="PMingLiU" w:cs="Tahoma"/>
          <w:color w:val="000000"/>
          <w:szCs w:val="18"/>
        </w:rPr>
        <w:t xml:space="preserve">Windows Server 2012 </w:t>
      </w:r>
      <w:r w:rsidRPr="00BB059B">
        <w:rPr>
          <w:rFonts w:eastAsia="PMingLiU" w:cs="Tahoma"/>
          <w:color w:val="000000"/>
          <w:szCs w:val="18"/>
        </w:rPr>
        <w:t>即將移至一個處理器加上</w:t>
      </w:r>
      <w:r w:rsidRPr="00BB059B">
        <w:rPr>
          <w:rFonts w:eastAsia="PMingLiU" w:cs="Tahoma"/>
          <w:color w:val="000000"/>
          <w:szCs w:val="18"/>
        </w:rPr>
        <w:t xml:space="preserve"> CAL </w:t>
      </w:r>
      <w:r w:rsidRPr="00BB059B">
        <w:rPr>
          <w:rFonts w:eastAsia="PMingLiU" w:cs="Tahoma"/>
          <w:color w:val="000000"/>
          <w:szCs w:val="18"/>
        </w:rPr>
        <w:t>授權模式，每項使用權涵蓋</w:t>
      </w:r>
      <w:r w:rsidRPr="00BB059B">
        <w:rPr>
          <w:rFonts w:eastAsia="PMingLiU" w:cs="Tahoma"/>
          <w:color w:val="000000"/>
          <w:szCs w:val="18"/>
        </w:rPr>
        <w:t xml:space="preserve"> 2 </w:t>
      </w:r>
      <w:r w:rsidRPr="00BB059B">
        <w:rPr>
          <w:rFonts w:eastAsia="PMingLiU" w:cs="Tahoma"/>
          <w:color w:val="000000"/>
          <w:szCs w:val="18"/>
        </w:rPr>
        <w:t>個處理器。方案</w:t>
      </w:r>
      <w:r w:rsidRPr="00BB059B">
        <w:rPr>
          <w:rFonts w:eastAsia="PMingLiU" w:cs="Tahoma"/>
          <w:color w:val="000000"/>
          <w:szCs w:val="18"/>
        </w:rPr>
        <w:t xml:space="preserve"> # P71-01031 </w:t>
      </w:r>
      <w:r w:rsidRPr="00BB059B">
        <w:rPr>
          <w:rFonts w:eastAsia="PMingLiU" w:cs="Tahoma"/>
          <w:color w:val="000000"/>
          <w:szCs w:val="18"/>
        </w:rPr>
        <w:t>係無意中納入九月份的價格清單中，其不應該用於</w:t>
      </w:r>
      <w:r w:rsidRPr="00BB059B">
        <w:rPr>
          <w:rFonts w:eastAsia="PMingLiU" w:cs="Tahoma"/>
          <w:color w:val="000000"/>
          <w:szCs w:val="18"/>
        </w:rPr>
        <w:t xml:space="preserve"> SPLA </w:t>
      </w:r>
      <w:r w:rsidRPr="00BB059B">
        <w:rPr>
          <w:rFonts w:eastAsia="PMingLiU" w:cs="Tahoma"/>
          <w:color w:val="000000"/>
          <w:szCs w:val="18"/>
        </w:rPr>
        <w:t>以外之任何方案。</w:t>
      </w:r>
      <w:r w:rsidRPr="00BB059B">
        <w:rPr>
          <w:rFonts w:eastAsia="PMingLiU" w:cs="Tahoma"/>
          <w:color w:val="000000"/>
          <w:szCs w:val="18"/>
          <w:lang w:eastAsia="zh-TW"/>
        </w:rPr>
        <w:t>本項方案僅包含一個單一處理器；目前的使用權利並未涵蓋訂購它的客戶。</w:t>
      </w:r>
      <w:r w:rsidR="002714ED">
        <w:rPr>
          <w:rFonts w:eastAsia="PMingLiU" w:cs="Tahoma"/>
          <w:color w:val="000000"/>
          <w:szCs w:val="18"/>
          <w:lang w:eastAsia="zh-TW"/>
        </w:rPr>
        <w:br/>
      </w:r>
      <w:r w:rsidRPr="00BB059B">
        <w:rPr>
          <w:rFonts w:eastAsia="PMingLiU" w:cs="Tahoma"/>
          <w:color w:val="000000"/>
          <w:szCs w:val="18"/>
          <w:lang w:eastAsia="zh-TW"/>
        </w:rPr>
        <w:t>本</w:t>
      </w:r>
      <w:r w:rsidRPr="00BB059B">
        <w:rPr>
          <w:rFonts w:eastAsia="PMingLiU" w:cs="Tahoma"/>
          <w:color w:val="000000"/>
          <w:szCs w:val="18"/>
          <w:lang w:eastAsia="zh-TW"/>
        </w:rPr>
        <w:t xml:space="preserve"> SKU </w:t>
      </w:r>
      <w:r w:rsidRPr="00BB059B">
        <w:rPr>
          <w:rFonts w:eastAsia="PMingLiU" w:cs="Tahoma"/>
          <w:color w:val="000000"/>
          <w:szCs w:val="18"/>
          <w:lang w:eastAsia="zh-TW"/>
        </w:rPr>
        <w:t>應該僅供</w:t>
      </w:r>
      <w:r w:rsidRPr="00BB059B">
        <w:rPr>
          <w:rFonts w:eastAsia="PMingLiU" w:cs="Tahoma"/>
          <w:color w:val="000000"/>
          <w:szCs w:val="18"/>
          <w:lang w:eastAsia="zh-TW"/>
        </w:rPr>
        <w:t xml:space="preserve"> SPLA </w:t>
      </w:r>
      <w:r w:rsidRPr="00BB059B">
        <w:rPr>
          <w:rFonts w:eastAsia="PMingLiU" w:cs="Tahoma"/>
          <w:color w:val="000000"/>
          <w:szCs w:val="18"/>
          <w:lang w:eastAsia="zh-TW"/>
        </w:rPr>
        <w:t>客戶使用。</w:t>
      </w:r>
      <w:r w:rsidRPr="00BB059B">
        <w:rPr>
          <w:rFonts w:eastAsia="PMingLiU" w:cs="Tahoma"/>
          <w:color w:val="000000"/>
          <w:szCs w:val="18"/>
          <w:lang w:eastAsia="zh-TW"/>
        </w:rPr>
        <w:t xml:space="preserve">SPLA </w:t>
      </w:r>
      <w:r w:rsidRPr="00BB059B">
        <w:rPr>
          <w:rFonts w:eastAsia="PMingLiU" w:cs="Tahoma"/>
          <w:color w:val="000000"/>
          <w:szCs w:val="18"/>
          <w:lang w:eastAsia="zh-TW"/>
        </w:rPr>
        <w:t>以外之所有計劃</w:t>
      </w:r>
      <w:r w:rsidRPr="00BB059B">
        <w:rPr>
          <w:rFonts w:eastAsia="PMingLiU" w:cs="Tahoma"/>
          <w:szCs w:val="18"/>
          <w:lang w:eastAsia="zh-TW"/>
        </w:rPr>
        <w:t>的正確優惠方案為</w:t>
      </w:r>
      <w:r w:rsidRPr="00BB059B">
        <w:rPr>
          <w:rFonts w:eastAsia="PMingLiU" w:cs="Tahoma"/>
          <w:szCs w:val="18"/>
          <w:lang w:eastAsia="zh-TW"/>
        </w:rPr>
        <w:t xml:space="preserve"> # P71-07280</w:t>
      </w:r>
      <w:r w:rsidRPr="00BB059B">
        <w:rPr>
          <w:rFonts w:eastAsia="PMingLiU" w:cs="Tahoma"/>
          <w:szCs w:val="18"/>
          <w:lang w:eastAsia="zh-TW"/>
        </w:rPr>
        <w:t>。已經取得優惠方案</w:t>
      </w:r>
      <w:r w:rsidRPr="00BB059B">
        <w:rPr>
          <w:rFonts w:eastAsia="PMingLiU" w:cs="Tahoma"/>
          <w:szCs w:val="18"/>
          <w:lang w:eastAsia="zh-TW"/>
        </w:rPr>
        <w:t xml:space="preserve"> # P71-01031 </w:t>
      </w:r>
      <w:r w:rsidRPr="00BB059B">
        <w:rPr>
          <w:rFonts w:eastAsia="PMingLiU" w:cs="Tahoma"/>
          <w:szCs w:val="18"/>
          <w:lang w:eastAsia="zh-TW"/>
        </w:rPr>
        <w:t>之客戶，請參閱上述之移轉授與。</w:t>
      </w:r>
    </w:p>
    <w:p w:rsidR="00202A44" w:rsidRPr="00BB059B" w:rsidRDefault="00202A44" w:rsidP="00376D4B">
      <w:pPr>
        <w:ind w:left="720"/>
        <w:rPr>
          <w:rFonts w:eastAsia="PMingLiU" w:cs="Tahoma"/>
          <w:lang w:eastAsia="zh-TW"/>
        </w:rPr>
      </w:pPr>
    </w:p>
    <w:p w:rsidR="00F745E1" w:rsidRPr="00BB059B" w:rsidRDefault="00202A44" w:rsidP="00BA1490">
      <w:pPr>
        <w:pStyle w:val="PURBody-Indented"/>
        <w:ind w:left="720"/>
        <w:rPr>
          <w:rFonts w:ascii="Tahoma" w:eastAsia="PMingLiU" w:hAnsi="Tahoma" w:cs="Tahoma"/>
        </w:rPr>
      </w:pPr>
      <w:r w:rsidRPr="00BB059B">
        <w:rPr>
          <w:rFonts w:ascii="Tahoma" w:eastAsia="PMingLiU" w:hAnsi="Tahoma" w:cs="Tahoma"/>
          <w:color w:val="000000"/>
          <w:sz w:val="18"/>
          <w:szCs w:val="18"/>
        </w:rPr>
        <w:t>Windows Server 2012 Datacenter</w:t>
      </w:r>
      <w:r w:rsidRPr="00BB059B">
        <w:rPr>
          <w:rFonts w:ascii="Tahoma" w:eastAsia="PMingLiU" w:hAnsi="Tahoma" w:cs="Tahoma"/>
          <w:color w:val="000000"/>
          <w:sz w:val="18"/>
          <w:szCs w:val="18"/>
        </w:rPr>
        <w:t>：</w:t>
      </w:r>
      <w:r w:rsidRPr="00BB059B">
        <w:rPr>
          <w:rFonts w:ascii="Tahoma" w:eastAsia="PMingLiU" w:hAnsi="Tahoma" w:cs="Tahoma"/>
          <w:sz w:val="18"/>
          <w:szCs w:val="18"/>
        </w:rPr>
        <w:t xml:space="preserve">　貴用戶得執行</w:t>
      </w:r>
      <w:r w:rsidRPr="00BB059B">
        <w:rPr>
          <w:rFonts w:ascii="Tahoma" w:eastAsia="PMingLiU" w:hAnsi="Tahoma" w:cs="Tahoma"/>
          <w:sz w:val="18"/>
          <w:szCs w:val="18"/>
        </w:rPr>
        <w:t xml:space="preserve"> Windows Server Datacenter</w:t>
      </w:r>
      <w:r w:rsidRPr="00BB059B">
        <w:rPr>
          <w:rFonts w:ascii="Tahoma" w:eastAsia="PMingLiU" w:hAnsi="Tahoma" w:cs="Tahoma"/>
          <w:sz w:val="18"/>
          <w:szCs w:val="18"/>
        </w:rPr>
        <w:t>、</w:t>
      </w:r>
      <w:r w:rsidRPr="00BB059B">
        <w:rPr>
          <w:rFonts w:ascii="Tahoma" w:eastAsia="PMingLiU" w:hAnsi="Tahoma" w:cs="Tahoma"/>
          <w:sz w:val="18"/>
          <w:szCs w:val="18"/>
        </w:rPr>
        <w:t>Enterprise</w:t>
      </w:r>
      <w:r w:rsidRPr="00BB059B">
        <w:rPr>
          <w:rFonts w:ascii="Tahoma" w:eastAsia="PMingLiU" w:hAnsi="Tahoma" w:cs="Tahoma"/>
          <w:sz w:val="18"/>
          <w:szCs w:val="18"/>
        </w:rPr>
        <w:t>、</w:t>
      </w:r>
      <w:r w:rsidRPr="00BB059B">
        <w:rPr>
          <w:rFonts w:ascii="Tahoma" w:eastAsia="PMingLiU" w:hAnsi="Tahoma" w:cs="Tahoma"/>
          <w:sz w:val="18"/>
          <w:szCs w:val="18"/>
        </w:rPr>
        <w:t xml:space="preserve">Standard </w:t>
      </w:r>
      <w:r w:rsidRPr="00BB059B">
        <w:rPr>
          <w:rFonts w:ascii="Tahoma" w:eastAsia="PMingLiU" w:hAnsi="Tahoma" w:cs="Tahoma"/>
          <w:sz w:val="18"/>
          <w:szCs w:val="18"/>
        </w:rPr>
        <w:t>或</w:t>
      </w:r>
      <w:r w:rsidRPr="00BB059B">
        <w:rPr>
          <w:rFonts w:ascii="Tahoma" w:eastAsia="PMingLiU" w:hAnsi="Tahoma" w:cs="Tahoma"/>
          <w:sz w:val="18"/>
          <w:szCs w:val="18"/>
        </w:rPr>
        <w:t xml:space="preserve"> Essentials (</w:t>
      </w:r>
      <w:r w:rsidRPr="00BB059B">
        <w:rPr>
          <w:rFonts w:ascii="Tahoma" w:eastAsia="PMingLiU" w:hAnsi="Tahoma" w:cs="Tahoma"/>
          <w:sz w:val="18"/>
          <w:szCs w:val="18"/>
        </w:rPr>
        <w:t>相同版本或任何較早版本</w:t>
      </w:r>
      <w:r w:rsidRPr="00BB059B">
        <w:rPr>
          <w:rFonts w:ascii="Tahoma" w:eastAsia="PMingLiU" w:hAnsi="Tahoma" w:cs="Tahoma"/>
          <w:sz w:val="18"/>
          <w:szCs w:val="18"/>
        </w:rPr>
        <w:t xml:space="preserve">) </w:t>
      </w:r>
      <w:r w:rsidRPr="00BB059B">
        <w:rPr>
          <w:rFonts w:ascii="Tahoma" w:eastAsia="PMingLiU" w:hAnsi="Tahoma" w:cs="Tahoma"/>
          <w:sz w:val="18"/>
          <w:szCs w:val="18"/>
        </w:rPr>
        <w:t>的執行個體，以取代　貴用戶之授權伺服器上任何該些</w:t>
      </w:r>
      <w:r w:rsidRPr="00BB059B">
        <w:rPr>
          <w:rFonts w:ascii="Tahoma" w:eastAsia="PMingLiU" w:hAnsi="Tahoma" w:cs="Tahoma"/>
          <w:sz w:val="18"/>
          <w:szCs w:val="18"/>
        </w:rPr>
        <w:t xml:space="preserve"> OSE </w:t>
      </w:r>
      <w:r w:rsidRPr="00BB059B">
        <w:rPr>
          <w:rFonts w:ascii="Tahoma" w:eastAsia="PMingLiU" w:hAnsi="Tahoma" w:cs="Tahoma"/>
          <w:sz w:val="18"/>
          <w:szCs w:val="18"/>
        </w:rPr>
        <w:t>中的</w:t>
      </w:r>
      <w:r w:rsidRPr="00BB059B">
        <w:rPr>
          <w:rFonts w:ascii="Tahoma" w:eastAsia="PMingLiU" w:hAnsi="Tahoma" w:cs="Tahoma"/>
          <w:sz w:val="18"/>
          <w:szCs w:val="18"/>
        </w:rPr>
        <w:t xml:space="preserve"> Windows Server 2012 Datacenter</w:t>
      </w:r>
      <w:r w:rsidRPr="00BB059B">
        <w:rPr>
          <w:rFonts w:ascii="Tahoma" w:eastAsia="PMingLiU" w:hAnsi="Tahoma" w:cs="Tahoma"/>
          <w:sz w:val="18"/>
          <w:szCs w:val="18"/>
        </w:rPr>
        <w:t>。</w:t>
      </w:r>
    </w:p>
    <w:p w:rsidR="00BF7C75" w:rsidRPr="00BB059B" w:rsidRDefault="00BF7C75" w:rsidP="00F745E1">
      <w:pPr>
        <w:pStyle w:val="ListParagraph1"/>
        <w:ind w:left="0"/>
        <w:contextualSpacing w:val="0"/>
        <w:rPr>
          <w:rFonts w:ascii="Tahoma" w:eastAsia="PMingLiU" w:hAnsi="Tahoma" w:cs="Tahoma"/>
        </w:rPr>
      </w:pPr>
    </w:p>
    <w:p w:rsidR="002A01C2" w:rsidRDefault="002A01C2" w:rsidP="00F745E1">
      <w:pPr>
        <w:pStyle w:val="ListParagraph1"/>
        <w:ind w:left="0"/>
        <w:contextualSpacing w:val="0"/>
        <w:rPr>
          <w:rFonts w:ascii="Tahoma" w:eastAsia="PMingLiU" w:hAnsi="Tahoma" w:cs="Tahoma"/>
        </w:rPr>
      </w:pPr>
    </w:p>
    <w:p w:rsidR="002714ED" w:rsidRDefault="002714ED" w:rsidP="00F745E1">
      <w:pPr>
        <w:pStyle w:val="ListParagraph1"/>
        <w:ind w:left="0"/>
        <w:contextualSpacing w:val="0"/>
        <w:rPr>
          <w:rFonts w:ascii="Tahoma" w:eastAsia="PMingLiU" w:hAnsi="Tahoma" w:cs="Tahoma"/>
        </w:rPr>
      </w:pPr>
    </w:p>
    <w:p w:rsidR="002714ED" w:rsidRDefault="002714ED" w:rsidP="00F745E1">
      <w:pPr>
        <w:pStyle w:val="ListParagraph1"/>
        <w:ind w:left="0"/>
        <w:contextualSpacing w:val="0"/>
        <w:rPr>
          <w:rFonts w:ascii="Tahoma" w:eastAsia="PMingLiU" w:hAnsi="Tahoma" w:cs="Tahoma"/>
        </w:rPr>
      </w:pPr>
    </w:p>
    <w:p w:rsidR="002714ED" w:rsidRPr="00BB059B" w:rsidRDefault="002714ED" w:rsidP="00F745E1">
      <w:pPr>
        <w:pStyle w:val="ListParagraph1"/>
        <w:ind w:left="0"/>
        <w:contextualSpacing w:val="0"/>
        <w:rPr>
          <w:rFonts w:ascii="Tahoma" w:eastAsia="PMingLiU" w:hAnsi="Tahoma" w:cs="Tahoma"/>
        </w:rPr>
      </w:pPr>
    </w:p>
    <w:p w:rsidR="00F745E1" w:rsidRPr="00BB059B" w:rsidRDefault="000E260B" w:rsidP="00F745E1">
      <w:pPr>
        <w:pStyle w:val="Heading3"/>
        <w:rPr>
          <w:rFonts w:ascii="Tahoma" w:eastAsia="PMingLiU" w:hAnsi="Tahoma" w:cs="Tahoma"/>
        </w:rPr>
      </w:pPr>
      <w:bookmarkStart w:id="1590" w:name="_118_Windows_Server"/>
      <w:bookmarkStart w:id="1591" w:name="_Toc336338374"/>
      <w:bookmarkStart w:id="1592" w:name="_Toc345401921"/>
      <w:bookmarkStart w:id="1593" w:name="Srv_102WindowsSvr08R2Std"/>
      <w:bookmarkStart w:id="1594" w:name="Srv_114WindowsSvr08R2Std"/>
      <w:bookmarkStart w:id="1595" w:name="Srv_118WindowsSvr08R2Std"/>
      <w:bookmarkStart w:id="1596" w:name="Srv_99WindowsSvr08R2ItaniumSys"/>
      <w:bookmarkStart w:id="1597" w:name="Srv_100WindowsSvr08R2ItaniumSys"/>
      <w:bookmarkEnd w:id="1590"/>
      <w:r w:rsidRPr="00BB059B">
        <w:rPr>
          <w:rStyle w:val="Heading3Char"/>
          <w:rFonts w:ascii="Tahoma" w:eastAsia="PMingLiU" w:hAnsi="Tahoma" w:cs="Tahoma"/>
          <w:b/>
          <w:caps/>
          <w:color w:val="F66400"/>
          <w:sz w:val="22"/>
          <w:vertAlign w:val="superscript"/>
        </w:rPr>
        <w:t>108</w:t>
      </w:r>
      <w:r w:rsidRPr="005D2779">
        <w:rPr>
          <w:rStyle w:val="Heading3Char"/>
          <w:rFonts w:ascii="Tahoma" w:eastAsia="PMingLiU" w:hAnsi="Tahoma" w:cs="Tahoma"/>
          <w:b/>
          <w:caps/>
          <w:color w:val="F66400"/>
          <w:sz w:val="22"/>
        </w:rPr>
        <w:t xml:space="preserve"> </w:t>
      </w:r>
      <w:r w:rsidRPr="00BB059B">
        <w:rPr>
          <w:rStyle w:val="Heading3Char"/>
          <w:rFonts w:ascii="Tahoma" w:eastAsia="PMingLiU" w:hAnsi="Tahoma" w:cs="Tahoma"/>
          <w:b/>
          <w:color w:val="F66400"/>
          <w:sz w:val="22"/>
        </w:rPr>
        <w:t>Windows Server 2008 R2 Standard</w:t>
      </w:r>
      <w:bookmarkEnd w:id="1591"/>
      <w:bookmarkEnd w:id="1592"/>
    </w:p>
    <w:bookmarkEnd w:id="1593"/>
    <w:bookmarkEnd w:id="1594"/>
    <w:bookmarkEnd w:id="1595"/>
    <w:p w:rsidR="00376D4B" w:rsidRPr="00BB059B" w:rsidRDefault="00376D4B" w:rsidP="002A01C2">
      <w:pPr>
        <w:tabs>
          <w:tab w:val="left" w:pos="360"/>
        </w:tabs>
        <w:ind w:left="360"/>
        <w:rPr>
          <w:rFonts w:eastAsia="PMingLiU" w:cs="Tahoma"/>
        </w:rPr>
      </w:pPr>
    </w:p>
    <w:p w:rsidR="002A01C2" w:rsidRPr="00BB059B" w:rsidRDefault="00F745E1" w:rsidP="002A01C2">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Windows Server Standard </w:t>
      </w:r>
      <w:r w:rsidRPr="00BB059B">
        <w:rPr>
          <w:rFonts w:eastAsia="PMingLiU" w:cs="Tahoma"/>
          <w:b/>
          <w:color w:val="000000"/>
        </w:rPr>
        <w:t>的授權模式之變更相關聯的使用權授與</w:t>
      </w:r>
    </w:p>
    <w:p w:rsidR="00F745E1" w:rsidRPr="002714ED" w:rsidRDefault="00F745E1" w:rsidP="002A01C2">
      <w:pPr>
        <w:numPr>
          <w:ilvl w:val="0"/>
          <w:numId w:val="66"/>
        </w:numPr>
        <w:tabs>
          <w:tab w:val="left" w:pos="1260"/>
          <w:tab w:val="left" w:pos="1440"/>
        </w:tabs>
        <w:ind w:left="1440"/>
        <w:rPr>
          <w:rFonts w:eastAsia="PMingLiU" w:cs="Tahoma"/>
          <w:lang w:eastAsia="zh-TW"/>
        </w:rPr>
      </w:pPr>
      <w:r w:rsidRPr="002714ED">
        <w:rPr>
          <w:rFonts w:eastAsia="PMingLiU" w:cs="Tahoma"/>
          <w:color w:val="000000"/>
        </w:rPr>
        <w:t xml:space="preserve">Windows Server 2008 R2 Standard </w:t>
      </w:r>
      <w:r w:rsidRPr="002714ED">
        <w:rPr>
          <w:rFonts w:eastAsia="PMingLiU" w:cs="Tahoma"/>
          <w:color w:val="000000"/>
        </w:rPr>
        <w:t>將是依每個伺服器</w:t>
      </w:r>
      <w:r w:rsidRPr="002714ED">
        <w:rPr>
          <w:rFonts w:eastAsia="PMingLiU" w:cs="Tahoma"/>
          <w:color w:val="000000"/>
        </w:rPr>
        <w:t xml:space="preserve">/CAL </w:t>
      </w:r>
      <w:r w:rsidRPr="002714ED">
        <w:rPr>
          <w:rFonts w:eastAsia="PMingLiU" w:cs="Tahoma"/>
          <w:color w:val="000000"/>
        </w:rPr>
        <w:t>授權模式授權之最新版</w:t>
      </w:r>
      <w:r w:rsidRPr="002714ED">
        <w:rPr>
          <w:rFonts w:eastAsia="PMingLiU" w:cs="Tahoma"/>
          <w:color w:val="000000"/>
        </w:rPr>
        <w:t xml:space="preserve"> Windows </w:t>
      </w:r>
      <w:r w:rsidR="002714ED">
        <w:rPr>
          <w:rFonts w:eastAsia="PMingLiU" w:cs="Tahoma"/>
          <w:color w:val="000000"/>
        </w:rPr>
        <w:br/>
      </w:r>
      <w:r w:rsidRPr="002714ED">
        <w:rPr>
          <w:rFonts w:eastAsia="PMingLiU" w:cs="Tahoma"/>
          <w:color w:val="000000"/>
        </w:rPr>
        <w:t>Server</w:t>
      </w:r>
      <w:r w:rsidRPr="002714ED">
        <w:rPr>
          <w:rFonts w:eastAsia="PMingLiU" w:cs="Tahoma"/>
          <w:color w:val="000000"/>
        </w:rPr>
        <w:t>。</w:t>
      </w:r>
      <w:r w:rsidRPr="002714ED">
        <w:rPr>
          <w:rFonts w:eastAsia="PMingLiU" w:cs="Tahoma"/>
          <w:color w:val="000000"/>
        </w:rPr>
        <w:t xml:space="preserve">Windows Server 2012 Standard </w:t>
      </w:r>
      <w:r w:rsidRPr="002714ED">
        <w:rPr>
          <w:rFonts w:eastAsia="PMingLiU" w:cs="Tahoma"/>
          <w:color w:val="000000"/>
        </w:rPr>
        <w:t>將依新授權模式進行授權，其每項授權至多可以授權兩個實體處理器。自在</w:t>
      </w:r>
      <w:r w:rsidRPr="002714ED">
        <w:rPr>
          <w:rFonts w:eastAsia="PMingLiU" w:cs="Tahoma"/>
          <w:color w:val="000000"/>
        </w:rPr>
        <w:t xml:space="preserve"> 2012 </w:t>
      </w:r>
      <w:r w:rsidRPr="002714ED">
        <w:rPr>
          <w:rFonts w:eastAsia="PMingLiU" w:cs="Tahoma"/>
          <w:color w:val="000000"/>
        </w:rPr>
        <w:t>年</w:t>
      </w:r>
      <w:r w:rsidRPr="002714ED">
        <w:rPr>
          <w:rFonts w:eastAsia="PMingLiU" w:cs="Tahoma"/>
          <w:color w:val="000000"/>
        </w:rPr>
        <w:t xml:space="preserve"> 9 </w:t>
      </w:r>
      <w:r w:rsidRPr="002714ED">
        <w:rPr>
          <w:rFonts w:eastAsia="PMingLiU" w:cs="Tahoma"/>
          <w:color w:val="000000"/>
        </w:rPr>
        <w:t>月</w:t>
      </w:r>
      <w:r w:rsidRPr="002714ED">
        <w:rPr>
          <w:rFonts w:eastAsia="PMingLiU" w:cs="Tahoma"/>
          <w:color w:val="000000"/>
        </w:rPr>
        <w:t xml:space="preserve"> 1 </w:t>
      </w:r>
      <w:r w:rsidRPr="002714ED">
        <w:rPr>
          <w:rFonts w:eastAsia="PMingLiU" w:cs="Tahoma"/>
          <w:color w:val="000000"/>
        </w:rPr>
        <w:t>日當日或</w:t>
      </w:r>
      <w:r w:rsidRPr="002714ED">
        <w:rPr>
          <w:rFonts w:eastAsia="PMingLiU" w:cs="Tahoma"/>
          <w:color w:val="000000"/>
        </w:rPr>
        <w:t xml:space="preserve"> Windows Server 2012 </w:t>
      </w:r>
      <w:r w:rsidRPr="002714ED">
        <w:rPr>
          <w:rFonts w:eastAsia="PMingLiU" w:cs="Tahoma"/>
          <w:color w:val="000000"/>
        </w:rPr>
        <w:t>第一次在大量授權服務中心可供下載之曰期起，兩者以較早日期為準</w:t>
      </w:r>
      <w:r w:rsidRPr="002714ED">
        <w:rPr>
          <w:rFonts w:eastAsia="PMingLiU" w:cs="Tahoma"/>
          <w:color w:val="000000"/>
        </w:rPr>
        <w:t xml:space="preserve"> (</w:t>
      </w:r>
      <w:r w:rsidRPr="002714ED">
        <w:rPr>
          <w:rFonts w:eastAsia="PMingLiU" w:cs="Tahoma"/>
          <w:color w:val="000000"/>
        </w:rPr>
        <w:t>以下稱「合格使用權」</w:t>
      </w:r>
      <w:r w:rsidRPr="002714ED">
        <w:rPr>
          <w:rFonts w:eastAsia="PMingLiU" w:cs="Tahoma"/>
          <w:color w:val="000000"/>
        </w:rPr>
        <w:t>)</w:t>
      </w:r>
      <w:r w:rsidRPr="002714ED">
        <w:rPr>
          <w:rFonts w:eastAsia="PMingLiU" w:cs="Tahoma"/>
          <w:color w:val="000000"/>
        </w:rPr>
        <w:t>，將允許具備</w:t>
      </w:r>
      <w:r w:rsidRPr="002714ED">
        <w:rPr>
          <w:rFonts w:eastAsia="PMingLiU" w:cs="Tahoma"/>
          <w:color w:val="000000"/>
        </w:rPr>
        <w:t xml:space="preserve"> Windows Server 2008 R2 Standard </w:t>
      </w:r>
      <w:r w:rsidRPr="002714ED">
        <w:rPr>
          <w:rFonts w:eastAsia="PMingLiU" w:cs="Tahoma"/>
          <w:color w:val="000000"/>
        </w:rPr>
        <w:t>使用權之有效軟體保證的大量授權客戶</w:t>
      </w:r>
      <w:r w:rsidRPr="002714ED">
        <w:rPr>
          <w:rFonts w:eastAsia="PMingLiU" w:cs="Tahoma"/>
          <w:szCs w:val="18"/>
        </w:rPr>
        <w:t>升級為</w:t>
      </w:r>
      <w:r w:rsidRPr="002714ED">
        <w:rPr>
          <w:rFonts w:eastAsia="PMingLiU" w:cs="Tahoma"/>
          <w:szCs w:val="18"/>
        </w:rPr>
        <w:t xml:space="preserve"> Windows Server 2012 Standard </w:t>
      </w:r>
      <w:r w:rsidRPr="002714ED">
        <w:rPr>
          <w:rFonts w:eastAsia="PMingLiU" w:cs="Tahoma"/>
          <w:szCs w:val="18"/>
        </w:rPr>
        <w:t>軟體並使用它來替代</w:t>
      </w:r>
      <w:r w:rsidRPr="002714ED">
        <w:rPr>
          <w:rFonts w:eastAsia="PMingLiU" w:cs="Tahoma"/>
          <w:szCs w:val="18"/>
        </w:rPr>
        <w:t xml:space="preserve"> Windows Server 2008 R2 Standard</w:t>
      </w:r>
      <w:r w:rsidRPr="002714ED">
        <w:rPr>
          <w:rFonts w:eastAsia="PMingLiU" w:cs="Tahoma"/>
          <w:szCs w:val="18"/>
        </w:rPr>
        <w:t>。</w:t>
      </w:r>
      <w:r w:rsidRPr="002714ED">
        <w:rPr>
          <w:rFonts w:eastAsia="PMingLiU" w:cs="Tahoma"/>
          <w:szCs w:val="18"/>
          <w:lang w:eastAsia="zh-TW"/>
        </w:rPr>
        <w:t>為了促進此升級，一旦</w:t>
      </w:r>
      <w:r w:rsidRPr="002714ED">
        <w:rPr>
          <w:rFonts w:eastAsia="PMingLiU" w:cs="Tahoma"/>
          <w:szCs w:val="18"/>
          <w:lang w:eastAsia="zh-TW"/>
        </w:rPr>
        <w:t xml:space="preserve"> Windows Server 2012 </w:t>
      </w:r>
      <w:r w:rsidRPr="002714ED">
        <w:rPr>
          <w:rFonts w:eastAsia="PMingLiU" w:cs="Tahoma"/>
          <w:szCs w:val="18"/>
          <w:lang w:eastAsia="zh-TW"/>
        </w:rPr>
        <w:t>可供使用，則針對客戶已擁有之每項合格使用權，客戶至多可以視同已獲授權：</w:t>
      </w:r>
    </w:p>
    <w:p w:rsidR="00F745E1" w:rsidRPr="00BB059B" w:rsidRDefault="00F745E1" w:rsidP="002A01C2">
      <w:pPr>
        <w:numPr>
          <w:ilvl w:val="0"/>
          <w:numId w:val="66"/>
        </w:numPr>
        <w:tabs>
          <w:tab w:val="left" w:pos="1260"/>
          <w:tab w:val="left" w:pos="1440"/>
        </w:tabs>
        <w:ind w:left="1440"/>
        <w:rPr>
          <w:rFonts w:eastAsia="PMingLiU" w:cs="Tahoma"/>
        </w:rPr>
      </w:pPr>
      <w:r w:rsidRPr="00BB059B">
        <w:rPr>
          <w:rFonts w:eastAsia="PMingLiU" w:cs="Tahoma"/>
          <w:szCs w:val="18"/>
        </w:rPr>
        <w:t>一份</w:t>
      </w:r>
      <w:r w:rsidRPr="00BB059B">
        <w:rPr>
          <w:rFonts w:eastAsia="PMingLiU" w:cs="Tahoma"/>
          <w:szCs w:val="18"/>
        </w:rPr>
        <w:t xml:space="preserve"> Windows Server 2012 Standard </w:t>
      </w:r>
      <w:r w:rsidRPr="00BB059B">
        <w:rPr>
          <w:rFonts w:eastAsia="PMingLiU" w:cs="Tahoma"/>
          <w:szCs w:val="18"/>
        </w:rPr>
        <w:t>使用權，或</w:t>
      </w:r>
    </w:p>
    <w:p w:rsidR="00F745E1" w:rsidRPr="00BB059B" w:rsidRDefault="00F745E1" w:rsidP="002A01C2">
      <w:pPr>
        <w:numPr>
          <w:ilvl w:val="0"/>
          <w:numId w:val="66"/>
        </w:numPr>
        <w:tabs>
          <w:tab w:val="left" w:pos="1260"/>
          <w:tab w:val="left" w:pos="1440"/>
        </w:tabs>
        <w:ind w:left="1440"/>
        <w:rPr>
          <w:rFonts w:eastAsia="PMingLiU" w:cs="Tahoma"/>
        </w:rPr>
      </w:pPr>
      <w:r w:rsidRPr="00BB059B">
        <w:rPr>
          <w:rFonts w:eastAsia="PMingLiU" w:cs="Tahoma"/>
          <w:szCs w:val="18"/>
          <w:lang w:eastAsia="zh-TW"/>
        </w:rPr>
        <w:t>若已指派合格使用權之伺服器上的實體處理器的實際數目超過兩份，則為兩份</w:t>
      </w:r>
      <w:r w:rsidRPr="00BB059B">
        <w:rPr>
          <w:rFonts w:eastAsia="PMingLiU" w:cs="Tahoma"/>
          <w:szCs w:val="18"/>
          <w:lang w:eastAsia="zh-TW"/>
        </w:rPr>
        <w:t xml:space="preserve"> Windows Server 2012 Standard </w:t>
      </w:r>
      <w:r w:rsidRPr="00BB059B">
        <w:rPr>
          <w:rFonts w:eastAsia="PMingLiU" w:cs="Tahoma"/>
          <w:szCs w:val="18"/>
          <w:lang w:eastAsia="zh-TW"/>
        </w:rPr>
        <w:t>使用權。</w:t>
      </w:r>
      <w:r w:rsidRPr="00BB059B">
        <w:rPr>
          <w:rFonts w:eastAsia="PMingLiU" w:cs="Tahoma"/>
          <w:szCs w:val="18"/>
          <w:lang w:eastAsia="zh-TW"/>
        </w:rPr>
        <w:t>(</w:t>
      </w:r>
      <w:r w:rsidRPr="00BB059B">
        <w:rPr>
          <w:rFonts w:eastAsia="PMingLiU" w:cs="Tahoma"/>
          <w:szCs w:val="18"/>
          <w:lang w:eastAsia="zh-TW"/>
        </w:rPr>
        <w:t>在這種情況下，客戶必須在依目前合約取得的軟體保證範圍屆滿之前，使用</w:t>
      </w:r>
      <w:r w:rsidRPr="00BB059B">
        <w:rPr>
          <w:rFonts w:eastAsia="PMingLiU" w:cs="Tahoma"/>
          <w:szCs w:val="18"/>
          <w:lang w:eastAsia="zh-TW"/>
        </w:rPr>
        <w:t xml:space="preserve"> Microsoft MAP </w:t>
      </w:r>
      <w:r w:rsidRPr="00BB059B">
        <w:rPr>
          <w:rFonts w:eastAsia="PMingLiU" w:cs="Tahoma"/>
          <w:szCs w:val="18"/>
          <w:lang w:eastAsia="zh-TW"/>
        </w:rPr>
        <w:t>工具或任何相等的軟體，建立支援該軟體的實體硬體之組態記錄。此項授與每部伺服器只能使用一份合格使用權。</w:t>
      </w:r>
      <w:r w:rsidRPr="00BB059B">
        <w:rPr>
          <w:rFonts w:eastAsia="PMingLiU" w:cs="Tahoma"/>
          <w:szCs w:val="18"/>
        </w:rPr>
        <w:t>)</w:t>
      </w:r>
    </w:p>
    <w:p w:rsidR="00F745E1" w:rsidRPr="00BB059B" w:rsidRDefault="00F745E1" w:rsidP="002A01C2">
      <w:pPr>
        <w:numPr>
          <w:ilvl w:val="0"/>
          <w:numId w:val="66"/>
        </w:numPr>
        <w:tabs>
          <w:tab w:val="left" w:pos="1260"/>
          <w:tab w:val="left" w:pos="1440"/>
        </w:tabs>
        <w:ind w:left="1440"/>
        <w:rPr>
          <w:rFonts w:eastAsia="PMingLiU" w:cs="Tahoma"/>
          <w:lang w:eastAsia="zh-TW"/>
        </w:rPr>
      </w:pPr>
      <w:r w:rsidRPr="00BB059B">
        <w:rPr>
          <w:rFonts w:eastAsia="PMingLiU" w:cs="Tahoma"/>
          <w:szCs w:val="18"/>
          <w:lang w:eastAsia="zh-TW"/>
        </w:rPr>
        <w:t>依本項授權取得之使用權包括軟體保證範圍。合格使用權之對應範圍屆滿時，此等範圍將隨之屆滿。</w:t>
      </w:r>
    </w:p>
    <w:p w:rsidR="00F745E1" w:rsidRPr="00BB059B" w:rsidRDefault="00F745E1" w:rsidP="002A01C2">
      <w:pPr>
        <w:numPr>
          <w:ilvl w:val="0"/>
          <w:numId w:val="66"/>
        </w:numPr>
        <w:tabs>
          <w:tab w:val="left" w:pos="1260"/>
          <w:tab w:val="left" w:pos="1440"/>
        </w:tabs>
        <w:ind w:left="1440"/>
        <w:rPr>
          <w:rFonts w:eastAsia="PMingLiU" w:cs="Tahoma"/>
          <w:lang w:eastAsia="zh-TW"/>
        </w:rPr>
      </w:pPr>
      <w:r w:rsidRPr="00BB059B">
        <w:rPr>
          <w:rFonts w:eastAsia="PMingLiU" w:cs="Tahoma"/>
          <w:szCs w:val="18"/>
          <w:lang w:eastAsia="zh-TW"/>
        </w:rPr>
        <w:t>如果客戶已取得依合格使用權使用軟體之永久權利，則依本項授權取得之使用權會隨著成為永久</w:t>
      </w:r>
      <w:r w:rsidR="002714ED">
        <w:rPr>
          <w:rFonts w:eastAsia="PMingLiU" w:cs="Tahoma"/>
          <w:szCs w:val="18"/>
          <w:lang w:eastAsia="zh-TW"/>
        </w:rPr>
        <w:br/>
      </w:r>
      <w:r w:rsidRPr="00BB059B">
        <w:rPr>
          <w:rFonts w:eastAsia="PMingLiU" w:cs="Tahoma"/>
          <w:szCs w:val="18"/>
          <w:lang w:eastAsia="zh-TW"/>
        </w:rPr>
        <w:t>使用權；否則，依本項授權取得之使用權會在基本的合格使用權已屆滿時隨之屆滿。</w:t>
      </w:r>
    </w:p>
    <w:p w:rsidR="00F745E1" w:rsidRPr="00BB059B" w:rsidRDefault="00F745E1" w:rsidP="002A01C2">
      <w:pPr>
        <w:numPr>
          <w:ilvl w:val="0"/>
          <w:numId w:val="66"/>
        </w:numPr>
        <w:tabs>
          <w:tab w:val="left" w:pos="1260"/>
          <w:tab w:val="left" w:pos="1440"/>
        </w:tabs>
        <w:ind w:left="1440"/>
        <w:rPr>
          <w:rFonts w:eastAsia="PMingLiU" w:cs="Tahoma"/>
        </w:rPr>
      </w:pPr>
      <w:r w:rsidRPr="00BB059B">
        <w:rPr>
          <w:rFonts w:eastAsia="PMingLiU" w:cs="Tahoma"/>
          <w:szCs w:val="18"/>
        </w:rPr>
        <w:t>一旦依本項授權升級為</w:t>
      </w:r>
      <w:r w:rsidRPr="00BB059B">
        <w:rPr>
          <w:rFonts w:eastAsia="PMingLiU" w:cs="Tahoma"/>
          <w:szCs w:val="18"/>
        </w:rPr>
        <w:t xml:space="preserve"> Windows Server 2012 Standard</w:t>
      </w:r>
      <w:r w:rsidRPr="00BB059B">
        <w:rPr>
          <w:rFonts w:eastAsia="PMingLiU" w:cs="Tahoma"/>
          <w:szCs w:val="18"/>
        </w:rPr>
        <w:t>，客戶的現有</w:t>
      </w:r>
      <w:r w:rsidRPr="00BB059B">
        <w:rPr>
          <w:rFonts w:eastAsia="PMingLiU" w:cs="Tahoma"/>
          <w:szCs w:val="18"/>
        </w:rPr>
        <w:t xml:space="preserve"> Windows Server 2008 R2 Standard </w:t>
      </w:r>
      <w:r w:rsidRPr="00BB059B">
        <w:rPr>
          <w:rFonts w:eastAsia="PMingLiU" w:cs="Tahoma"/>
          <w:szCs w:val="18"/>
        </w:rPr>
        <w:t>使用權將不再有效。</w:t>
      </w:r>
    </w:p>
    <w:p w:rsidR="00F745E1" w:rsidRPr="00BB059B" w:rsidRDefault="00F745E1" w:rsidP="002A01C2">
      <w:pPr>
        <w:numPr>
          <w:ilvl w:val="0"/>
          <w:numId w:val="70"/>
        </w:numPr>
        <w:tabs>
          <w:tab w:val="left" w:pos="1440"/>
        </w:tabs>
        <w:ind w:left="1440"/>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Enterprise</w:t>
      </w:r>
      <w:r w:rsidRPr="00BB059B">
        <w:rPr>
          <w:rFonts w:eastAsia="PMingLiU" w:cs="Tahoma"/>
        </w:rPr>
        <w:t>、</w:t>
      </w:r>
      <w:r w:rsidRPr="00BB059B">
        <w:rPr>
          <w:rFonts w:eastAsia="PMingLiU" w:cs="Tahoma"/>
        </w:rPr>
        <w:t>Enterprise Subscription</w:t>
      </w:r>
      <w:r w:rsidRPr="00BB059B">
        <w:rPr>
          <w:rFonts w:eastAsia="PMingLiU" w:cs="Tahoma"/>
        </w:rPr>
        <w:t>、</w:t>
      </w:r>
      <w:r w:rsidRPr="00BB059B">
        <w:rPr>
          <w:rFonts w:eastAsia="PMingLiU" w:cs="Tahoma"/>
        </w:rPr>
        <w:t xml:space="preserve">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Windows Server 2008 R2 Standard </w:t>
      </w:r>
      <w:r w:rsidRPr="00BB059B">
        <w:rPr>
          <w:rFonts w:eastAsia="PMingLiU" w:cs="Tahoma"/>
          <w:bCs/>
          <w:color w:val="000000"/>
          <w:szCs w:val="18"/>
        </w:rPr>
        <w:t>使用權，也是基於前述使用權之授與目的之合格使用權。</w:t>
      </w:r>
    </w:p>
    <w:p w:rsidR="00F745E1" w:rsidRPr="00BB059B" w:rsidRDefault="00F745E1" w:rsidP="002A01C2">
      <w:pPr>
        <w:numPr>
          <w:ilvl w:val="0"/>
          <w:numId w:val="70"/>
        </w:numPr>
        <w:tabs>
          <w:tab w:val="left" w:pos="1440"/>
        </w:tabs>
        <w:ind w:left="1440"/>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Standard </w:t>
      </w:r>
      <w:r w:rsidRPr="00BB059B">
        <w:rPr>
          <w:rFonts w:eastAsia="PMingLiU" w:cs="Tahoma"/>
          <w:bCs/>
          <w:color w:val="000000"/>
          <w:szCs w:val="18"/>
        </w:rPr>
        <w:t>使用權及該版本的任何升級的授權如何，對合格使用權和範圍之應付款項的義務仍具完整之效果及效力。</w:t>
      </w:r>
    </w:p>
    <w:p w:rsidR="00F745E1" w:rsidRPr="00BB059B" w:rsidRDefault="00F745E1" w:rsidP="002A01C2">
      <w:pPr>
        <w:tabs>
          <w:tab w:val="left" w:pos="1440"/>
        </w:tabs>
        <w:ind w:left="1440"/>
        <w:rPr>
          <w:rFonts w:eastAsia="PMingLiU" w:cs="Tahoma"/>
        </w:rPr>
      </w:pPr>
    </w:p>
    <w:bookmarkEnd w:id="1596"/>
    <w:bookmarkEnd w:id="1597"/>
    <w:p w:rsidR="002A01C2" w:rsidRPr="00BB059B" w:rsidRDefault="005403C8" w:rsidP="002A01C2">
      <w:pPr>
        <w:pStyle w:val="PURBody-Indented"/>
        <w:spacing w:after="60"/>
        <w:ind w:left="720"/>
        <w:rPr>
          <w:rFonts w:ascii="Tahoma" w:eastAsia="PMingLiU" w:hAnsi="Tahoma" w:cs="Tahoma"/>
        </w:rPr>
      </w:pPr>
      <w:r w:rsidRPr="00BB059B">
        <w:rPr>
          <w:rFonts w:ascii="Tahoma" w:eastAsia="PMingLiU" w:hAnsi="Tahoma" w:cs="Tahoma"/>
          <w:b/>
          <w:color w:val="000000"/>
          <w:sz w:val="18"/>
          <w:szCs w:val="18"/>
        </w:rPr>
        <w:t>Windows Server 2012 Standard</w:t>
      </w:r>
    </w:p>
    <w:p w:rsidR="005403C8" w:rsidRPr="00BB059B" w:rsidRDefault="005403C8" w:rsidP="002A01C2">
      <w:pPr>
        <w:pStyle w:val="PURBody-Indented"/>
        <w:spacing w:after="0"/>
        <w:ind w:left="720"/>
        <w:rPr>
          <w:rFonts w:ascii="Tahoma" w:eastAsia="PMingLiU" w:hAnsi="Tahoma" w:cs="Tahoma"/>
        </w:rPr>
      </w:pPr>
      <w:r w:rsidRPr="00BB059B">
        <w:rPr>
          <w:rFonts w:ascii="Tahoma" w:eastAsia="PMingLiU" w:hAnsi="Tahoma" w:cs="Tahoma"/>
          <w:sz w:val="18"/>
        </w:rPr>
        <w:t xml:space="preserve">　貴用戶得執行</w:t>
      </w:r>
      <w:r w:rsidRPr="00BB059B">
        <w:rPr>
          <w:rFonts w:ascii="Tahoma" w:eastAsia="PMingLiU" w:hAnsi="Tahoma" w:cs="Tahoma"/>
          <w:sz w:val="18"/>
        </w:rPr>
        <w:t xml:space="preserve"> Windows Server Enterprise</w:t>
      </w:r>
      <w:r w:rsidRPr="00BB059B">
        <w:rPr>
          <w:rFonts w:ascii="Tahoma" w:eastAsia="PMingLiU" w:hAnsi="Tahoma" w:cs="Tahoma"/>
          <w:sz w:val="18"/>
        </w:rPr>
        <w:t>、</w:t>
      </w:r>
      <w:r w:rsidRPr="00BB059B">
        <w:rPr>
          <w:rFonts w:ascii="Tahoma" w:eastAsia="PMingLiU" w:hAnsi="Tahoma" w:cs="Tahoma"/>
          <w:sz w:val="18"/>
        </w:rPr>
        <w:t xml:space="preserve">Standard </w:t>
      </w:r>
      <w:r w:rsidRPr="00BB059B">
        <w:rPr>
          <w:rFonts w:ascii="Tahoma" w:eastAsia="PMingLiU" w:hAnsi="Tahoma" w:cs="Tahoma"/>
          <w:sz w:val="18"/>
        </w:rPr>
        <w:t>或</w:t>
      </w:r>
      <w:r w:rsidRPr="00BB059B">
        <w:rPr>
          <w:rFonts w:ascii="Tahoma" w:eastAsia="PMingLiU" w:hAnsi="Tahoma" w:cs="Tahoma"/>
          <w:sz w:val="18"/>
        </w:rPr>
        <w:t xml:space="preserve"> Essentials (</w:t>
      </w:r>
      <w:r w:rsidRPr="00BB059B">
        <w:rPr>
          <w:rFonts w:ascii="Tahoma" w:eastAsia="PMingLiU" w:hAnsi="Tahoma" w:cs="Tahoma"/>
          <w:sz w:val="18"/>
        </w:rPr>
        <w:t>相同版本或任何較早版本</w:t>
      </w:r>
      <w:r w:rsidRPr="00BB059B">
        <w:rPr>
          <w:rFonts w:ascii="Tahoma" w:eastAsia="PMingLiU" w:hAnsi="Tahoma" w:cs="Tahoma"/>
          <w:sz w:val="18"/>
        </w:rPr>
        <w:t xml:space="preserve">) </w:t>
      </w:r>
      <w:r w:rsidRPr="00BB059B">
        <w:rPr>
          <w:rFonts w:ascii="Tahoma" w:eastAsia="PMingLiU" w:hAnsi="Tahoma" w:cs="Tahoma"/>
          <w:sz w:val="18"/>
        </w:rPr>
        <w:t>的執行</w:t>
      </w:r>
      <w:r w:rsidR="002714ED">
        <w:rPr>
          <w:rFonts w:ascii="Tahoma" w:eastAsia="PMingLiU" w:hAnsi="Tahoma" w:cs="Tahoma"/>
          <w:sz w:val="18"/>
        </w:rPr>
        <w:br/>
      </w:r>
      <w:r w:rsidRPr="00BB059B">
        <w:rPr>
          <w:rFonts w:ascii="Tahoma" w:eastAsia="PMingLiU" w:hAnsi="Tahoma" w:cs="Tahoma"/>
          <w:sz w:val="18"/>
        </w:rPr>
        <w:t>個體，以取代　貴用戶之授權伺服器上任何該些</w:t>
      </w:r>
      <w:r w:rsidRPr="00BB059B">
        <w:rPr>
          <w:rFonts w:ascii="Tahoma" w:eastAsia="PMingLiU" w:hAnsi="Tahoma" w:cs="Tahoma"/>
          <w:sz w:val="18"/>
        </w:rPr>
        <w:t xml:space="preserve"> OSE </w:t>
      </w:r>
      <w:r w:rsidRPr="00BB059B">
        <w:rPr>
          <w:rFonts w:ascii="Tahoma" w:eastAsia="PMingLiU" w:hAnsi="Tahoma" w:cs="Tahoma"/>
          <w:sz w:val="18"/>
        </w:rPr>
        <w:t>中的</w:t>
      </w:r>
      <w:r w:rsidRPr="00BB059B">
        <w:rPr>
          <w:rFonts w:ascii="Tahoma" w:eastAsia="PMingLiU" w:hAnsi="Tahoma" w:cs="Tahoma"/>
          <w:sz w:val="18"/>
        </w:rPr>
        <w:t xml:space="preserve"> Windows Server 2012 Standard</w:t>
      </w:r>
      <w:r w:rsidRPr="00BB059B">
        <w:rPr>
          <w:rFonts w:ascii="Tahoma" w:eastAsia="PMingLiU" w:hAnsi="Tahoma" w:cs="Tahoma"/>
          <w:sz w:val="18"/>
        </w:rPr>
        <w:t>。</w:t>
      </w:r>
    </w:p>
    <w:p w:rsidR="00F745E1" w:rsidRPr="002714ED" w:rsidRDefault="00F745E1" w:rsidP="002A01C2">
      <w:pPr>
        <w:pStyle w:val="ListParagraph1"/>
        <w:ind w:left="0"/>
        <w:contextualSpacing w:val="0"/>
        <w:rPr>
          <w:rFonts w:ascii="Tahoma" w:eastAsia="PMingLiU" w:hAnsi="Tahoma" w:cs="Tahoma"/>
          <w:sz w:val="18"/>
          <w:szCs w:val="18"/>
        </w:rPr>
      </w:pPr>
    </w:p>
    <w:p w:rsidR="00103AD5" w:rsidRPr="002714ED" w:rsidRDefault="00103AD5" w:rsidP="002A01C2">
      <w:pPr>
        <w:pStyle w:val="ListParagraph1"/>
        <w:ind w:left="0"/>
        <w:contextualSpacing w:val="0"/>
        <w:rPr>
          <w:rFonts w:ascii="Tahoma" w:eastAsia="PMingLiU" w:hAnsi="Tahoma" w:cs="Tahoma"/>
          <w:sz w:val="18"/>
          <w:szCs w:val="18"/>
        </w:rPr>
      </w:pPr>
    </w:p>
    <w:p w:rsidR="00816F76" w:rsidRPr="00BB059B" w:rsidRDefault="000E260B" w:rsidP="00EF2279">
      <w:pPr>
        <w:pStyle w:val="Heading3"/>
        <w:rPr>
          <w:rFonts w:ascii="Tahoma" w:eastAsia="PMingLiU" w:hAnsi="Tahoma" w:cs="Tahoma"/>
        </w:rPr>
      </w:pPr>
      <w:bookmarkStart w:id="1598" w:name="_119_Windows_Web"/>
      <w:bookmarkStart w:id="1599" w:name="_Toc336338375"/>
      <w:bookmarkStart w:id="1600" w:name="_Toc345401922"/>
      <w:bookmarkStart w:id="1601" w:name="Srv_111WinSmallBizSVR2011Addon"/>
      <w:bookmarkStart w:id="1602" w:name="Srv_116WinSmallBizSVR2011Addon"/>
      <w:bookmarkStart w:id="1603" w:name="Srv_120WinSmallBizSVR2011Addon"/>
      <w:bookmarkEnd w:id="1584"/>
      <w:bookmarkEnd w:id="1598"/>
      <w:r w:rsidRPr="00BB059B">
        <w:rPr>
          <w:rFonts w:ascii="Tahoma" w:eastAsia="PMingLiU" w:hAnsi="Tahoma" w:cs="Tahoma"/>
          <w:caps/>
          <w:color w:val="EE6000"/>
          <w:sz w:val="22"/>
          <w:szCs w:val="18"/>
          <w:vertAlign w:val="superscript"/>
        </w:rPr>
        <w:t>109</w:t>
      </w:r>
      <w:r w:rsidR="00744832" w:rsidRPr="00BB059B">
        <w:rPr>
          <w:rFonts w:ascii="Tahoma" w:eastAsia="PMingLiU" w:hAnsi="Tahoma" w:cs="Tahoma"/>
          <w:color w:val="F66400"/>
          <w:sz w:val="22"/>
        </w:rPr>
        <w:t xml:space="preserve"> </w:t>
      </w:r>
      <w:r w:rsidRPr="00BB059B">
        <w:rPr>
          <w:rFonts w:ascii="Tahoma" w:eastAsia="PMingLiU" w:hAnsi="Tahoma" w:cs="Tahoma"/>
          <w:color w:val="F66400"/>
          <w:sz w:val="22"/>
        </w:rPr>
        <w:t>Windows Web Server</w:t>
      </w:r>
      <w:r w:rsidR="00165F16" w:rsidRPr="00BB059B">
        <w:rPr>
          <w:rFonts w:ascii="Tahoma" w:eastAsia="PMingLiU" w:hAnsi="Tahoma" w:cs="Tahoma"/>
          <w:color w:val="F66400"/>
          <w:sz w:val="22"/>
          <w:vertAlign w:val="superscript"/>
        </w:rPr>
        <w:t>®</w:t>
      </w:r>
      <w:r w:rsidRPr="00BB059B">
        <w:rPr>
          <w:rFonts w:ascii="Tahoma" w:eastAsia="PMingLiU" w:hAnsi="Tahoma" w:cs="Tahoma"/>
          <w:color w:val="F66400"/>
          <w:sz w:val="22"/>
        </w:rPr>
        <w:t xml:space="preserve"> 2008 R2</w:t>
      </w:r>
      <w:bookmarkEnd w:id="1599"/>
      <w:bookmarkEnd w:id="1600"/>
    </w:p>
    <w:p w:rsidR="00816F76" w:rsidRPr="00BB059B" w:rsidRDefault="00816F76" w:rsidP="00CE7FAD">
      <w:pPr>
        <w:rPr>
          <w:rFonts w:eastAsia="PMingLiU" w:cs="Tahoma"/>
        </w:rPr>
      </w:pPr>
    </w:p>
    <w:p w:rsidR="00CE7FAD" w:rsidRPr="00BB059B" w:rsidRDefault="00816F76" w:rsidP="00CE7FAD">
      <w:pPr>
        <w:tabs>
          <w:tab w:val="left" w:pos="720"/>
        </w:tabs>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Windows Web Server </w:t>
      </w:r>
      <w:r w:rsidRPr="00BB059B">
        <w:rPr>
          <w:rFonts w:eastAsia="PMingLiU" w:cs="Tahoma"/>
          <w:b/>
          <w:color w:val="000000"/>
        </w:rPr>
        <w:t>之生命週期終止相關聯的使用權之授與</w:t>
      </w:r>
    </w:p>
    <w:p w:rsidR="00816F76" w:rsidRPr="00BB059B" w:rsidRDefault="00816F76" w:rsidP="00CE7FAD">
      <w:pPr>
        <w:tabs>
          <w:tab w:val="left" w:pos="720"/>
        </w:tabs>
        <w:ind w:left="720"/>
        <w:rPr>
          <w:rFonts w:eastAsia="PMingLiU" w:cs="Tahoma"/>
        </w:rPr>
      </w:pPr>
      <w:r w:rsidRPr="00BB059B">
        <w:rPr>
          <w:rFonts w:eastAsia="PMingLiU" w:cs="Tahoma"/>
          <w:color w:val="000000"/>
        </w:rPr>
        <w:t xml:space="preserve">Windows Server 2008 R2 </w:t>
      </w:r>
      <w:r w:rsidRPr="00BB059B">
        <w:rPr>
          <w:rFonts w:eastAsia="PMingLiU" w:cs="Tahoma"/>
          <w:color w:val="000000"/>
        </w:rPr>
        <w:t>將是最新版的</w:t>
      </w:r>
      <w:r w:rsidRPr="00BB059B">
        <w:rPr>
          <w:rFonts w:eastAsia="PMingLiU" w:cs="Tahoma"/>
          <w:color w:val="000000"/>
        </w:rPr>
        <w:t xml:space="preserve"> Windows Web Server</w:t>
      </w:r>
      <w:r w:rsidRPr="00BB059B">
        <w:rPr>
          <w:rFonts w:eastAsia="PMingLiU" w:cs="Tahoma"/>
          <w:color w:val="000000"/>
        </w:rPr>
        <w:t>。自</w:t>
      </w:r>
      <w:r w:rsidRPr="00BB059B">
        <w:rPr>
          <w:rFonts w:eastAsia="PMingLiU" w:cs="Tahoma"/>
          <w:color w:val="000000"/>
        </w:rPr>
        <w:t xml:space="preserve"> 2012 </w:t>
      </w:r>
      <w:r w:rsidRPr="00BB059B">
        <w:rPr>
          <w:rFonts w:eastAsia="PMingLiU" w:cs="Tahoma"/>
          <w:color w:val="000000"/>
        </w:rPr>
        <w:t>年</w:t>
      </w:r>
      <w:r w:rsidRPr="00BB059B">
        <w:rPr>
          <w:rFonts w:eastAsia="PMingLiU" w:cs="Tahoma"/>
          <w:color w:val="000000"/>
        </w:rPr>
        <w:t xml:space="preserve"> 9 </w:t>
      </w:r>
      <w:r w:rsidRPr="00BB059B">
        <w:rPr>
          <w:rFonts w:eastAsia="PMingLiU" w:cs="Tahoma"/>
          <w:color w:val="000000"/>
        </w:rPr>
        <w:t>月</w:t>
      </w:r>
      <w:r w:rsidRPr="00BB059B">
        <w:rPr>
          <w:rFonts w:eastAsia="PMingLiU" w:cs="Tahoma"/>
          <w:color w:val="000000"/>
        </w:rPr>
        <w:t xml:space="preserve"> 1 </w:t>
      </w:r>
      <w:r w:rsidRPr="00BB059B">
        <w:rPr>
          <w:rFonts w:eastAsia="PMingLiU" w:cs="Tahoma"/>
          <w:color w:val="000000"/>
        </w:rPr>
        <w:t>日當日或</w:t>
      </w:r>
      <w:r w:rsidRPr="00BB059B">
        <w:rPr>
          <w:rFonts w:eastAsia="PMingLiU" w:cs="Tahoma"/>
          <w:color w:val="000000"/>
        </w:rPr>
        <w:t xml:space="preserve"> Windows Server</w:t>
      </w:r>
      <w:r w:rsidR="002714ED">
        <w:rPr>
          <w:rFonts w:eastAsia="PMingLiU" w:cs="Tahoma"/>
          <w:color w:val="000000"/>
        </w:rPr>
        <w:t> </w:t>
      </w:r>
      <w:r w:rsidRPr="00BB059B">
        <w:rPr>
          <w:rFonts w:eastAsia="PMingLiU" w:cs="Tahoma"/>
          <w:color w:val="000000"/>
        </w:rPr>
        <w:t xml:space="preserve">2012 </w:t>
      </w:r>
      <w:r w:rsidRPr="00BB059B">
        <w:rPr>
          <w:rFonts w:eastAsia="PMingLiU" w:cs="Tahoma"/>
          <w:color w:val="000000"/>
        </w:rPr>
        <w:t>第一次在大量授權服務中心可供下載之曰期起，兩者以較早日期為準</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，將允許具備</w:t>
      </w:r>
      <w:r w:rsidRPr="00BB059B">
        <w:rPr>
          <w:rFonts w:eastAsia="PMingLiU" w:cs="Tahoma"/>
          <w:color w:val="000000"/>
        </w:rPr>
        <w:t xml:space="preserve"> Windows Web Server 2008 R2 </w:t>
      </w:r>
      <w:r w:rsidRPr="00BB059B">
        <w:rPr>
          <w:rFonts w:eastAsia="PMingLiU" w:cs="Tahoma"/>
          <w:color w:val="000000"/>
        </w:rPr>
        <w:t>使用權之有效軟體保證的大量授權客戶</w:t>
      </w:r>
      <w:r w:rsidRPr="00BB059B">
        <w:rPr>
          <w:rFonts w:eastAsia="PMingLiU" w:cs="Tahoma"/>
          <w:szCs w:val="18"/>
        </w:rPr>
        <w:t>使用</w:t>
      </w:r>
      <w:r w:rsidRPr="00BB059B">
        <w:rPr>
          <w:rFonts w:eastAsia="PMingLiU" w:cs="Tahoma"/>
          <w:szCs w:val="18"/>
        </w:rPr>
        <w:t xml:space="preserve"> Windows Server 2012 Standard</w:t>
      </w:r>
      <w:r w:rsidRPr="00BB059B">
        <w:rPr>
          <w:rFonts w:eastAsia="PMingLiU" w:cs="Tahoma"/>
          <w:szCs w:val="18"/>
        </w:rPr>
        <w:t>。為了促進此等使用，一旦</w:t>
      </w:r>
      <w:r w:rsidRPr="00BB059B">
        <w:rPr>
          <w:rFonts w:eastAsia="PMingLiU" w:cs="Tahoma"/>
          <w:szCs w:val="18"/>
        </w:rPr>
        <w:t xml:space="preserve"> Windows Server 2012 </w:t>
      </w:r>
      <w:r w:rsidRPr="00BB059B">
        <w:rPr>
          <w:rFonts w:eastAsia="PMingLiU" w:cs="Tahoma"/>
          <w:szCs w:val="18"/>
        </w:rPr>
        <w:t>可供使用，則針對客戶已擁有之每兩項合格使</w:t>
      </w:r>
      <w:r w:rsidR="002714ED">
        <w:rPr>
          <w:rFonts w:eastAsia="PMingLiU" w:cs="Tahoma"/>
          <w:szCs w:val="18"/>
        </w:rPr>
        <w:br/>
      </w:r>
      <w:r w:rsidRPr="00BB059B">
        <w:rPr>
          <w:rFonts w:eastAsia="PMingLiU" w:cs="Tahoma"/>
          <w:szCs w:val="18"/>
        </w:rPr>
        <w:t>用權，客戶至多可以視同已獲授予一項</w:t>
      </w:r>
      <w:r w:rsidRPr="00BB059B">
        <w:rPr>
          <w:rFonts w:eastAsia="PMingLiU" w:cs="Tahoma"/>
          <w:szCs w:val="18"/>
        </w:rPr>
        <w:t xml:space="preserve"> Windows Server 2012 Standard </w:t>
      </w:r>
      <w:r w:rsidRPr="00BB059B">
        <w:rPr>
          <w:rFonts w:eastAsia="PMingLiU" w:cs="Tahoma"/>
          <w:szCs w:val="18"/>
        </w:rPr>
        <w:t>處理器使用權。</w:t>
      </w:r>
    </w:p>
    <w:p w:rsidR="00CE7FAD" w:rsidRPr="00BB059B" w:rsidRDefault="00CE7FAD" w:rsidP="00CE7FAD">
      <w:pPr>
        <w:tabs>
          <w:tab w:val="left" w:pos="720"/>
        </w:tabs>
        <w:ind w:left="720"/>
        <w:rPr>
          <w:rFonts w:eastAsia="PMingLiU" w:cs="Tahoma"/>
        </w:rPr>
      </w:pPr>
    </w:p>
    <w:p w:rsidR="00816F76" w:rsidRPr="002714ED" w:rsidRDefault="00816F76" w:rsidP="00CE7FAD">
      <w:pPr>
        <w:numPr>
          <w:ilvl w:val="0"/>
          <w:numId w:val="70"/>
        </w:numPr>
        <w:tabs>
          <w:tab w:val="clear" w:pos="360"/>
          <w:tab w:val="num" w:pos="1440"/>
        </w:tabs>
        <w:spacing w:after="60"/>
        <w:ind w:left="1440"/>
        <w:rPr>
          <w:rFonts w:eastAsia="PMingLiU" w:cs="Tahoma"/>
          <w:szCs w:val="18"/>
        </w:rPr>
      </w:pPr>
      <w:r w:rsidRPr="002714ED">
        <w:rPr>
          <w:rFonts w:eastAsia="PMingLiU" w:cs="Tahoma"/>
          <w:color w:val="000000"/>
          <w:szCs w:val="18"/>
          <w:lang w:eastAsia="zh-TW"/>
        </w:rPr>
        <w:t>如果客戶擁有奇數的</w:t>
      </w:r>
      <w:r w:rsidRPr="002714ED">
        <w:rPr>
          <w:rFonts w:eastAsia="PMingLiU" w:cs="Tahoma"/>
          <w:color w:val="000000"/>
          <w:szCs w:val="18"/>
          <w:lang w:eastAsia="zh-TW"/>
        </w:rPr>
        <w:t xml:space="preserve"> Web Server </w:t>
      </w:r>
      <w:r w:rsidRPr="002714ED">
        <w:rPr>
          <w:rFonts w:eastAsia="PMingLiU" w:cs="Tahoma"/>
          <w:color w:val="000000"/>
          <w:szCs w:val="18"/>
          <w:lang w:eastAsia="zh-TW"/>
        </w:rPr>
        <w:t>使用權，則客戶將必須向上化整為下一個偶數以決定其授權數目。</w:t>
      </w:r>
      <w:r w:rsidRPr="002714ED">
        <w:rPr>
          <w:rFonts w:eastAsia="PMingLiU" w:cs="Tahoma"/>
          <w:color w:val="000000"/>
          <w:szCs w:val="18"/>
        </w:rPr>
        <w:t>例如，擁有三個</w:t>
      </w:r>
      <w:r w:rsidRPr="002714ED">
        <w:rPr>
          <w:rFonts w:eastAsia="PMingLiU" w:cs="Tahoma"/>
          <w:color w:val="000000"/>
          <w:szCs w:val="18"/>
        </w:rPr>
        <w:t xml:space="preserve"> Web Server </w:t>
      </w:r>
      <w:r w:rsidRPr="002714ED">
        <w:rPr>
          <w:rFonts w:eastAsia="PMingLiU" w:cs="Tahoma"/>
          <w:color w:val="000000"/>
          <w:szCs w:val="18"/>
        </w:rPr>
        <w:t>使用權的客戶將視同已獲授予總數兩個之</w:t>
      </w:r>
      <w:r w:rsidRPr="002714ED">
        <w:rPr>
          <w:rFonts w:eastAsia="PMingLiU" w:cs="Tahoma"/>
          <w:color w:val="000000"/>
          <w:szCs w:val="18"/>
        </w:rPr>
        <w:t xml:space="preserve"> Windows Server 2012 Standard </w:t>
      </w:r>
      <w:r w:rsidRPr="002714ED">
        <w:rPr>
          <w:rFonts w:eastAsia="PMingLiU" w:cs="Tahoma"/>
          <w:color w:val="000000"/>
          <w:szCs w:val="18"/>
        </w:rPr>
        <w:t>使用權。</w:t>
      </w:r>
    </w:p>
    <w:p w:rsidR="00816F76" w:rsidRPr="002714ED" w:rsidRDefault="00816F76" w:rsidP="00CE7FAD">
      <w:pPr>
        <w:numPr>
          <w:ilvl w:val="0"/>
          <w:numId w:val="70"/>
        </w:numPr>
        <w:tabs>
          <w:tab w:val="clear" w:pos="360"/>
          <w:tab w:val="num" w:pos="1440"/>
        </w:tabs>
        <w:spacing w:after="60"/>
        <w:ind w:left="1440"/>
        <w:rPr>
          <w:rFonts w:eastAsia="PMingLiU" w:cs="Tahoma"/>
          <w:szCs w:val="18"/>
        </w:rPr>
      </w:pPr>
      <w:r w:rsidRPr="002714ED">
        <w:rPr>
          <w:rFonts w:eastAsia="PMingLiU" w:cs="Tahoma"/>
          <w:szCs w:val="18"/>
        </w:rPr>
        <w:t>一旦依本項授權升級為</w:t>
      </w:r>
      <w:r w:rsidRPr="002714ED">
        <w:rPr>
          <w:rFonts w:eastAsia="PMingLiU" w:cs="Tahoma"/>
          <w:szCs w:val="18"/>
        </w:rPr>
        <w:t xml:space="preserve"> Windows Server 2012 Standard</w:t>
      </w:r>
      <w:r w:rsidRPr="002714ED">
        <w:rPr>
          <w:rFonts w:eastAsia="PMingLiU" w:cs="Tahoma"/>
          <w:szCs w:val="18"/>
        </w:rPr>
        <w:t>，客戶的現有</w:t>
      </w:r>
      <w:r w:rsidRPr="002714ED">
        <w:rPr>
          <w:rFonts w:eastAsia="PMingLiU" w:cs="Tahoma"/>
          <w:szCs w:val="18"/>
        </w:rPr>
        <w:t xml:space="preserve"> Windows Web Server 2008 R2 </w:t>
      </w:r>
      <w:r w:rsidRPr="002714ED">
        <w:rPr>
          <w:rFonts w:eastAsia="PMingLiU" w:cs="Tahoma"/>
          <w:szCs w:val="18"/>
        </w:rPr>
        <w:t>使用權仍保持有效。</w:t>
      </w:r>
    </w:p>
    <w:p w:rsidR="00816F76" w:rsidRPr="002714ED" w:rsidRDefault="00816F76" w:rsidP="00CE7FAD">
      <w:pPr>
        <w:pStyle w:val="ListParagraph1"/>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依本項授權取得之使用權包括軟體保證範圍。合格使用權之對應範圍屆滿時，此等範圍將隨之屆滿。</w:t>
      </w:r>
    </w:p>
    <w:p w:rsidR="00816F76" w:rsidRDefault="00816F76" w:rsidP="00CE7FAD">
      <w:pPr>
        <w:pStyle w:val="ListParagraph1"/>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如果客戶已取得依合格使用權使用軟體之永久權利，則依本項授權取得之使用權會隨著成為永久</w:t>
      </w:r>
      <w:r w:rsidR="002714ED" w:rsidRPr="002714ED">
        <w:rPr>
          <w:rFonts w:ascii="Tahoma" w:eastAsia="PMingLiU" w:hAnsi="Tahoma" w:cs="Tahoma"/>
          <w:sz w:val="18"/>
          <w:szCs w:val="18"/>
          <w:lang w:eastAsia="zh-TW"/>
        </w:rPr>
        <w:br/>
      </w:r>
      <w:r w:rsidRPr="002714ED">
        <w:rPr>
          <w:rFonts w:ascii="Tahoma" w:eastAsia="PMingLiU" w:hAnsi="Tahoma" w:cs="Tahoma"/>
          <w:sz w:val="18"/>
          <w:szCs w:val="18"/>
          <w:lang w:eastAsia="zh-TW"/>
        </w:rPr>
        <w:t>使用權；否則，依本項授權取得之使用權會在基本的合格使用權屆滿時隨之屆滿。</w:t>
      </w:r>
    </w:p>
    <w:p w:rsidR="002714ED" w:rsidRPr="002714ED" w:rsidRDefault="002714ED" w:rsidP="002714ED">
      <w:pPr>
        <w:pStyle w:val="ListParagraph1"/>
        <w:spacing w:after="60"/>
        <w:ind w:left="1440"/>
        <w:contextualSpacing w:val="0"/>
        <w:rPr>
          <w:rFonts w:ascii="Tahoma" w:eastAsia="PMingLiU" w:hAnsi="Tahoma" w:cs="Tahoma"/>
          <w:sz w:val="18"/>
          <w:szCs w:val="18"/>
          <w:lang w:eastAsia="zh-TW"/>
        </w:rPr>
      </w:pPr>
    </w:p>
    <w:p w:rsidR="00816F76" w:rsidRPr="002714ED" w:rsidRDefault="00816F76" w:rsidP="00CE7FAD">
      <w:pPr>
        <w:numPr>
          <w:ilvl w:val="0"/>
          <w:numId w:val="70"/>
        </w:numPr>
        <w:tabs>
          <w:tab w:val="clear" w:pos="360"/>
          <w:tab w:val="num" w:pos="1440"/>
        </w:tabs>
        <w:spacing w:after="60"/>
        <w:ind w:left="1440"/>
        <w:rPr>
          <w:rFonts w:eastAsia="PMingLiU" w:cs="Tahoma"/>
          <w:szCs w:val="18"/>
        </w:rPr>
      </w:pPr>
      <w:r w:rsidRPr="002714ED">
        <w:rPr>
          <w:rFonts w:eastAsia="PMingLiU" w:cs="Tahoma"/>
          <w:szCs w:val="18"/>
        </w:rPr>
        <w:t>於相同</w:t>
      </w:r>
      <w:r w:rsidRPr="002714ED">
        <w:rPr>
          <w:rFonts w:eastAsia="PMingLiU" w:cs="Tahoma"/>
          <w:szCs w:val="18"/>
        </w:rPr>
        <w:t xml:space="preserve"> Enrollment </w:t>
      </w:r>
      <w:r w:rsidRPr="002714ED">
        <w:rPr>
          <w:rFonts w:eastAsia="PMingLiU" w:cs="Tahoma"/>
          <w:szCs w:val="18"/>
        </w:rPr>
        <w:t>有效期限，配合</w:t>
      </w:r>
      <w:r w:rsidRPr="002714ED">
        <w:rPr>
          <w:rFonts w:eastAsia="PMingLiU" w:cs="Tahoma"/>
          <w:szCs w:val="18"/>
        </w:rPr>
        <w:t xml:space="preserve"> Enterprise</w:t>
      </w:r>
      <w:r w:rsidRPr="002714ED">
        <w:rPr>
          <w:rFonts w:eastAsia="PMingLiU" w:cs="Tahoma"/>
          <w:szCs w:val="18"/>
        </w:rPr>
        <w:t>、</w:t>
      </w:r>
      <w:r w:rsidRPr="002714ED">
        <w:rPr>
          <w:rFonts w:eastAsia="PMingLiU" w:cs="Tahoma"/>
          <w:szCs w:val="18"/>
        </w:rPr>
        <w:t>Enterprise Subscription</w:t>
      </w:r>
      <w:r w:rsidRPr="002714ED">
        <w:rPr>
          <w:rFonts w:eastAsia="PMingLiU" w:cs="Tahoma"/>
          <w:szCs w:val="18"/>
        </w:rPr>
        <w:t>、</w:t>
      </w:r>
      <w:r w:rsidRPr="002714ED">
        <w:rPr>
          <w:rFonts w:eastAsia="PMingLiU" w:cs="Tahoma"/>
          <w:szCs w:val="18"/>
        </w:rPr>
        <w:t xml:space="preserve">Open Value Subscription </w:t>
      </w:r>
      <w:r w:rsidRPr="002714ED">
        <w:rPr>
          <w:rFonts w:eastAsia="PMingLiU" w:cs="Tahoma"/>
          <w:szCs w:val="18"/>
        </w:rPr>
        <w:t>或</w:t>
      </w:r>
      <w:r w:rsidRPr="002714ED">
        <w:rPr>
          <w:rFonts w:eastAsia="PMingLiU" w:cs="Tahoma"/>
          <w:szCs w:val="18"/>
        </w:rPr>
        <w:t xml:space="preserve"> EES </w:t>
      </w:r>
      <w:r w:rsidRPr="002714ED">
        <w:rPr>
          <w:rFonts w:eastAsia="PMingLiU" w:cs="Tahoma"/>
          <w:szCs w:val="18"/>
        </w:rPr>
        <w:t>客戶之排程校正程序而後續取得之</w:t>
      </w:r>
      <w:r w:rsidRPr="002714ED">
        <w:rPr>
          <w:rFonts w:eastAsia="PMingLiU" w:cs="Tahoma"/>
          <w:color w:val="000000"/>
          <w:szCs w:val="18"/>
        </w:rPr>
        <w:t xml:space="preserve">Windows Web Server 2008 R2 </w:t>
      </w:r>
      <w:r w:rsidRPr="002714ED">
        <w:rPr>
          <w:rFonts w:eastAsia="PMingLiU" w:cs="Tahoma"/>
          <w:bCs/>
          <w:color w:val="000000"/>
          <w:szCs w:val="18"/>
        </w:rPr>
        <w:t>使用權，也是基於前述授權目的之合格使用權。</w:t>
      </w:r>
    </w:p>
    <w:p w:rsidR="00816F76" w:rsidRPr="00BB059B" w:rsidRDefault="00816F76" w:rsidP="00CE7FAD">
      <w:pPr>
        <w:numPr>
          <w:ilvl w:val="0"/>
          <w:numId w:val="70"/>
        </w:numPr>
        <w:tabs>
          <w:tab w:val="clear" w:pos="360"/>
          <w:tab w:val="num" w:pos="1440"/>
        </w:tabs>
        <w:spacing w:after="60"/>
        <w:ind w:left="1440"/>
        <w:rPr>
          <w:rFonts w:eastAsia="PMingLiU" w:cs="Tahoma"/>
        </w:rPr>
      </w:pPr>
      <w:r w:rsidRPr="00BB059B">
        <w:rPr>
          <w:rFonts w:eastAsia="PMingLiU" w:cs="Tahoma"/>
          <w:bCs/>
          <w:color w:val="000000"/>
          <w:szCs w:val="18"/>
        </w:rPr>
        <w:t>無論</w:t>
      </w:r>
      <w:r w:rsidRPr="00BB059B">
        <w:rPr>
          <w:rFonts w:eastAsia="PMingLiU" w:cs="Tahoma"/>
          <w:bCs/>
          <w:color w:val="000000"/>
          <w:szCs w:val="18"/>
        </w:rPr>
        <w:t xml:space="preserve"> Windows Server 2012 Standard </w:t>
      </w:r>
      <w:r w:rsidRPr="00BB059B">
        <w:rPr>
          <w:rFonts w:eastAsia="PMingLiU" w:cs="Tahoma"/>
          <w:bCs/>
          <w:color w:val="000000"/>
          <w:szCs w:val="18"/>
        </w:rPr>
        <w:t>使用權及該版本的任何升級的授權如何，對合格使用權和範圍之應付款項的義務仍具完整之效果及效力。</w:t>
      </w:r>
    </w:p>
    <w:p w:rsidR="00CE7FAD" w:rsidRPr="00BB059B" w:rsidRDefault="00CE7FAD" w:rsidP="00CE7FAD">
      <w:pPr>
        <w:ind w:left="1440"/>
        <w:rPr>
          <w:rFonts w:eastAsia="PMingLiU" w:cs="Tahoma"/>
        </w:rPr>
      </w:pPr>
    </w:p>
    <w:p w:rsidR="00CE7FAD" w:rsidRPr="00BB059B" w:rsidRDefault="00816F76" w:rsidP="00CE7FAD">
      <w:pPr>
        <w:spacing w:after="60"/>
        <w:ind w:left="720"/>
        <w:rPr>
          <w:rFonts w:eastAsia="PMingLiU" w:cs="Tahoma"/>
        </w:rPr>
      </w:pPr>
      <w:r w:rsidRPr="00BB059B">
        <w:rPr>
          <w:rFonts w:eastAsia="PMingLiU" w:cs="Tahoma"/>
          <w:b/>
          <w:szCs w:val="18"/>
        </w:rPr>
        <w:t>將</w:t>
      </w:r>
      <w:r w:rsidRPr="00BB059B">
        <w:rPr>
          <w:rFonts w:eastAsia="PMingLiU" w:cs="Tahoma"/>
          <w:b/>
          <w:szCs w:val="18"/>
        </w:rPr>
        <w:t xml:space="preserve"> Windows Server 2012 </w:t>
      </w:r>
      <w:r w:rsidRPr="00BB059B">
        <w:rPr>
          <w:rFonts w:eastAsia="PMingLiU" w:cs="Tahoma"/>
          <w:b/>
          <w:szCs w:val="18"/>
        </w:rPr>
        <w:t>用於</w:t>
      </w:r>
      <w:r w:rsidRPr="00BB059B">
        <w:rPr>
          <w:rFonts w:eastAsia="PMingLiU" w:cs="Tahoma"/>
          <w:b/>
          <w:szCs w:val="18"/>
        </w:rPr>
        <w:t xml:space="preserve"> Web Server </w:t>
      </w:r>
      <w:r w:rsidRPr="00BB059B">
        <w:rPr>
          <w:rFonts w:eastAsia="PMingLiU" w:cs="Tahoma"/>
          <w:b/>
          <w:szCs w:val="18"/>
        </w:rPr>
        <w:t>之額外資訊</w:t>
      </w:r>
    </w:p>
    <w:p w:rsidR="00816F76" w:rsidRPr="00BB059B" w:rsidRDefault="00816F76" w:rsidP="00CE7FAD">
      <w:pPr>
        <w:ind w:left="720"/>
        <w:rPr>
          <w:rFonts w:eastAsia="PMingLiU" w:cs="Tahoma"/>
        </w:rPr>
      </w:pPr>
      <w:r w:rsidRPr="00BB059B">
        <w:rPr>
          <w:rFonts w:eastAsia="PMingLiU" w:cs="Tahoma"/>
          <w:szCs w:val="18"/>
        </w:rPr>
        <w:t>當</w:t>
      </w:r>
      <w:r w:rsidRPr="00BB059B">
        <w:rPr>
          <w:rFonts w:eastAsia="PMingLiU" w:cs="Tahoma"/>
          <w:szCs w:val="18"/>
        </w:rPr>
        <w:t xml:space="preserve"> Windows Server 2012 Standard </w:t>
      </w:r>
      <w:r w:rsidRPr="00BB059B">
        <w:rPr>
          <w:rFonts w:eastAsia="PMingLiU" w:cs="Tahoma"/>
          <w:szCs w:val="18"/>
        </w:rPr>
        <w:t>或</w:t>
      </w:r>
      <w:r w:rsidRPr="00BB059B">
        <w:rPr>
          <w:rFonts w:eastAsia="PMingLiU" w:cs="Tahoma"/>
          <w:szCs w:val="18"/>
        </w:rPr>
        <w:t xml:space="preserve"> Datacenter </w:t>
      </w:r>
      <w:r w:rsidRPr="00BB059B">
        <w:rPr>
          <w:rFonts w:eastAsia="PMingLiU" w:cs="Tahoma"/>
          <w:szCs w:val="18"/>
        </w:rPr>
        <w:t>做為</w:t>
      </w:r>
      <w:r w:rsidRPr="00BB059B">
        <w:rPr>
          <w:rFonts w:eastAsia="PMingLiU" w:cs="Tahoma"/>
          <w:szCs w:val="18"/>
        </w:rPr>
        <w:t xml:space="preserve"> Web Server </w:t>
      </w:r>
      <w:r w:rsidRPr="00BB059B">
        <w:rPr>
          <w:rFonts w:eastAsia="PMingLiU" w:cs="Tahoma"/>
          <w:szCs w:val="18"/>
        </w:rPr>
        <w:t>使用時，　貴用戶不需要</w:t>
      </w:r>
      <w:r w:rsidRPr="00BB059B">
        <w:rPr>
          <w:rFonts w:eastAsia="PMingLiU" w:cs="Tahoma"/>
          <w:szCs w:val="18"/>
        </w:rPr>
        <w:t xml:space="preserve"> CAL </w:t>
      </w:r>
      <w:r w:rsidRPr="00BB059B">
        <w:rPr>
          <w:rFonts w:eastAsia="PMingLiU" w:cs="Tahoma"/>
          <w:szCs w:val="18"/>
        </w:rPr>
        <w:t>便能存取軟體。</w:t>
      </w:r>
      <w:r w:rsidRPr="00BB059B">
        <w:rPr>
          <w:rFonts w:eastAsia="PMingLiU" w:cs="Tahoma"/>
        </w:rPr>
        <w:t>「</w:t>
      </w:r>
      <w:r w:rsidRPr="00BB059B">
        <w:rPr>
          <w:rFonts w:eastAsia="PMingLiU" w:cs="Tahoma"/>
        </w:rPr>
        <w:t xml:space="preserve">Web </w:t>
      </w:r>
      <w:r w:rsidRPr="00BB059B">
        <w:rPr>
          <w:rFonts w:eastAsia="PMingLiU" w:cs="Tahoma"/>
        </w:rPr>
        <w:t>工作負載」係指軟體當做可透過網際網路存取的網頁、網站、</w:t>
      </w:r>
      <w:r w:rsidRPr="00BB059B">
        <w:rPr>
          <w:rFonts w:eastAsia="PMingLiU" w:cs="Tahoma"/>
        </w:rPr>
        <w:t xml:space="preserve">Web </w:t>
      </w:r>
      <w:r w:rsidRPr="00BB059B">
        <w:rPr>
          <w:rFonts w:eastAsia="PMingLiU" w:cs="Tahoma"/>
        </w:rPr>
        <w:t>應用程式和</w:t>
      </w:r>
      <w:r w:rsidRPr="00BB059B">
        <w:rPr>
          <w:rFonts w:eastAsia="PMingLiU" w:cs="Tahoma"/>
        </w:rPr>
        <w:t xml:space="preserve"> Web </w:t>
      </w:r>
      <w:r w:rsidRPr="00BB059B">
        <w:rPr>
          <w:rFonts w:eastAsia="PMingLiU" w:cs="Tahoma"/>
        </w:rPr>
        <w:t>服務及</w:t>
      </w:r>
      <w:r w:rsidRPr="00BB059B">
        <w:rPr>
          <w:rFonts w:eastAsia="PMingLiU" w:cs="Tahoma"/>
        </w:rPr>
        <w:t xml:space="preserve"> POP3 </w:t>
      </w:r>
      <w:r w:rsidRPr="00BB059B">
        <w:rPr>
          <w:rFonts w:eastAsia="PMingLiU" w:cs="Tahoma"/>
        </w:rPr>
        <w:t>郵件服務之開發及部署的前端</w:t>
      </w:r>
      <w:r w:rsidRPr="00BB059B">
        <w:rPr>
          <w:rFonts w:eastAsia="PMingLiU" w:cs="Tahoma"/>
        </w:rPr>
        <w:t xml:space="preserve"> Web Server </w:t>
      </w:r>
      <w:r w:rsidRPr="00BB059B">
        <w:rPr>
          <w:rFonts w:eastAsia="PMingLiU" w:cs="Tahoma"/>
        </w:rPr>
        <w:t>之工作負載，且存取軟體所提供的內容、資訊和應用程式，並不限定於　貴用戶的員工。</w:t>
      </w:r>
      <w:r w:rsidRPr="00BB059B">
        <w:rPr>
          <w:rFonts w:eastAsia="PMingLiU" w:cs="Tahoma"/>
          <w:szCs w:val="18"/>
        </w:rPr>
        <w:t>如需其他詳細資訊，請參閱「產品使用權」。</w:t>
      </w:r>
    </w:p>
    <w:p w:rsidR="00816F76" w:rsidRPr="00BB059B" w:rsidRDefault="00816F76" w:rsidP="00CE7FAD">
      <w:pPr>
        <w:rPr>
          <w:rFonts w:eastAsia="PMingLiU" w:cs="Tahoma"/>
        </w:rPr>
      </w:pPr>
    </w:p>
    <w:p w:rsidR="00586FCE" w:rsidRPr="00BB059B" w:rsidRDefault="00586FCE" w:rsidP="00EF2279">
      <w:pPr>
        <w:rPr>
          <w:rFonts w:eastAsia="PMingLiU" w:cs="Tahoma"/>
        </w:rPr>
      </w:pPr>
    </w:p>
    <w:p w:rsidR="00532ABF" w:rsidRPr="00BB059B" w:rsidRDefault="000E260B" w:rsidP="00EF2279">
      <w:pPr>
        <w:pStyle w:val="Heading2"/>
        <w:ind w:hanging="720"/>
        <w:rPr>
          <w:rFonts w:ascii="Tahoma" w:eastAsia="PMingLiU" w:hAnsi="Tahoma" w:cs="Tahoma"/>
        </w:rPr>
      </w:pPr>
      <w:bookmarkStart w:id="1604" w:name="_110_Windows_Small_1"/>
      <w:bookmarkStart w:id="1605" w:name="_Toc336338376"/>
      <w:bookmarkStart w:id="1606" w:name="_Toc345401923"/>
      <w:bookmarkEnd w:id="1604"/>
      <w:r w:rsidRPr="00BB059B">
        <w:rPr>
          <w:rFonts w:ascii="Tahoma" w:eastAsia="PMingLiU" w:hAnsi="Tahoma" w:cs="Tahoma"/>
          <w:caps/>
          <w:color w:val="F8701C"/>
          <w:sz w:val="22"/>
          <w:szCs w:val="22"/>
          <w:vertAlign w:val="superscript"/>
        </w:rPr>
        <w:t>110</w:t>
      </w:r>
      <w:r w:rsidRPr="00BB059B">
        <w:rPr>
          <w:rFonts w:ascii="Tahoma" w:eastAsia="PMingLiU" w:hAnsi="Tahoma" w:cs="Tahoma"/>
          <w:color w:val="F8701C"/>
          <w:sz w:val="22"/>
          <w:szCs w:val="22"/>
        </w:rPr>
        <w:t xml:space="preserve"> Windows Small Business Server (SBS) 2008 Premium</w:t>
      </w:r>
      <w:bookmarkEnd w:id="1605"/>
      <w:bookmarkEnd w:id="1606"/>
    </w:p>
    <w:bookmarkEnd w:id="1601"/>
    <w:bookmarkEnd w:id="1602"/>
    <w:bookmarkEnd w:id="1603"/>
    <w:p w:rsidR="00515A83" w:rsidRPr="00BB059B" w:rsidRDefault="00515A83" w:rsidP="00EF2279">
      <w:pPr>
        <w:ind w:left="900"/>
        <w:rPr>
          <w:rFonts w:eastAsia="PMingLiU" w:cs="Tahoma"/>
        </w:rPr>
      </w:pPr>
    </w:p>
    <w:p w:rsidR="00532ABF" w:rsidRPr="00BB059B" w:rsidRDefault="00532ABF" w:rsidP="00376D4B">
      <w:pPr>
        <w:ind w:left="720"/>
        <w:rPr>
          <w:rFonts w:eastAsia="PMingLiU" w:cs="Tahoma"/>
        </w:rPr>
      </w:pPr>
      <w:r w:rsidRPr="00BB059B">
        <w:rPr>
          <w:rFonts w:eastAsia="PMingLiU" w:cs="Tahoma"/>
        </w:rPr>
        <w:t>自</w:t>
      </w:r>
      <w:r w:rsidRPr="00BB059B">
        <w:rPr>
          <w:rFonts w:eastAsia="PMingLiU" w:cs="Tahoma"/>
        </w:rPr>
        <w:t xml:space="preserve"> 2011 </w:t>
      </w:r>
      <w:r w:rsidRPr="00BB059B">
        <w:rPr>
          <w:rFonts w:eastAsia="PMingLiU" w:cs="Tahoma"/>
        </w:rPr>
        <w:t>年</w:t>
      </w:r>
      <w:r w:rsidRPr="00BB059B">
        <w:rPr>
          <w:rFonts w:eastAsia="PMingLiU" w:cs="Tahoma"/>
        </w:rPr>
        <w:t xml:space="preserve"> 1 </w:t>
      </w:r>
      <w:r w:rsidRPr="00BB059B">
        <w:rPr>
          <w:rFonts w:eastAsia="PMingLiU" w:cs="Tahoma"/>
        </w:rPr>
        <w:t>月</w:t>
      </w:r>
      <w:r w:rsidRPr="00BB059B">
        <w:rPr>
          <w:rFonts w:eastAsia="PMingLiU" w:cs="Tahoma"/>
        </w:rPr>
        <w:t xml:space="preserve"> 1 </w:t>
      </w:r>
      <w:r w:rsidRPr="00BB059B">
        <w:rPr>
          <w:rFonts w:eastAsia="PMingLiU" w:cs="Tahoma"/>
        </w:rPr>
        <w:t>日起，若客戶具備</w:t>
      </w:r>
      <w:r w:rsidRPr="00BB059B">
        <w:rPr>
          <w:rFonts w:eastAsia="PMingLiU" w:cs="Tahoma"/>
        </w:rPr>
        <w:t xml:space="preserve"> SBS 2008 Premium </w:t>
      </w:r>
      <w:r w:rsidRPr="00BB059B">
        <w:rPr>
          <w:rFonts w:eastAsia="PMingLiU" w:cs="Tahoma"/>
        </w:rPr>
        <w:t>使用權之有效軟體保證範圍，則該等客戶有資格升級至</w:t>
      </w:r>
      <w:r w:rsidRPr="00BB059B">
        <w:rPr>
          <w:rFonts w:eastAsia="PMingLiU" w:cs="Tahoma"/>
        </w:rPr>
        <w:t xml:space="preserve"> SBS 2011 Standard </w:t>
      </w:r>
      <w:r w:rsidRPr="00BB059B">
        <w:rPr>
          <w:rFonts w:eastAsia="PMingLiU" w:cs="Tahoma"/>
        </w:rPr>
        <w:t>和</w:t>
      </w:r>
      <w:r w:rsidRPr="00BB059B">
        <w:rPr>
          <w:rFonts w:eastAsia="PMingLiU" w:cs="Tahoma"/>
        </w:rPr>
        <w:t xml:space="preserve"> SBS 2011 Premium </w:t>
      </w:r>
      <w:r w:rsidRPr="00BB059B">
        <w:rPr>
          <w:rFonts w:eastAsia="PMingLiU" w:cs="Tahoma"/>
        </w:rPr>
        <w:t>附加元件軟體</w:t>
      </w:r>
      <w:r w:rsidRPr="00BB059B">
        <w:rPr>
          <w:rFonts w:eastAsia="PMingLiU" w:cs="Tahoma"/>
        </w:rPr>
        <w:t xml:space="preserve"> (</w:t>
      </w:r>
      <w:r w:rsidRPr="00BB059B">
        <w:rPr>
          <w:rFonts w:eastAsia="PMingLiU" w:cs="Tahoma"/>
        </w:rPr>
        <w:t>或目前軟體保證範圍期間可供使用之該軟體的任何更新版本</w:t>
      </w:r>
      <w:r w:rsidRPr="00BB059B">
        <w:rPr>
          <w:rFonts w:eastAsia="PMingLiU" w:cs="Tahoma"/>
        </w:rPr>
        <w:t xml:space="preserve">) </w:t>
      </w:r>
      <w:r w:rsidRPr="00BB059B">
        <w:rPr>
          <w:rFonts w:eastAsia="PMingLiU" w:cs="Tahoma"/>
        </w:rPr>
        <w:t>並加以使用，以替代</w:t>
      </w:r>
      <w:r w:rsidRPr="00BB059B">
        <w:rPr>
          <w:rFonts w:eastAsia="PMingLiU" w:cs="Tahoma"/>
        </w:rPr>
        <w:t xml:space="preserve"> SBS2008 Premium </w:t>
      </w:r>
      <w:r w:rsidRPr="00BB059B">
        <w:rPr>
          <w:rFonts w:eastAsia="PMingLiU" w:cs="Tahoma"/>
        </w:rPr>
        <w:t>軟體。自</w:t>
      </w:r>
      <w:r w:rsidRPr="00BB059B">
        <w:rPr>
          <w:rFonts w:eastAsia="PMingLiU" w:cs="Tahoma"/>
        </w:rPr>
        <w:t xml:space="preserve"> 2011 </w:t>
      </w:r>
      <w:r w:rsidRPr="00BB059B">
        <w:rPr>
          <w:rFonts w:eastAsia="PMingLiU" w:cs="Tahoma"/>
        </w:rPr>
        <w:t>年</w:t>
      </w:r>
      <w:r w:rsidRPr="00BB059B">
        <w:rPr>
          <w:rFonts w:eastAsia="PMingLiU" w:cs="Tahoma"/>
        </w:rPr>
        <w:t xml:space="preserve"> 1 </w:t>
      </w:r>
      <w:r w:rsidRPr="00BB059B">
        <w:rPr>
          <w:rFonts w:eastAsia="PMingLiU" w:cs="Tahoma"/>
        </w:rPr>
        <w:t>月</w:t>
      </w:r>
      <w:r w:rsidRPr="00BB059B">
        <w:rPr>
          <w:rFonts w:eastAsia="PMingLiU" w:cs="Tahoma"/>
        </w:rPr>
        <w:t xml:space="preserve"> 1 </w:t>
      </w:r>
      <w:r w:rsidRPr="00BB059B">
        <w:rPr>
          <w:rFonts w:eastAsia="PMingLiU" w:cs="Tahoma"/>
        </w:rPr>
        <w:t>日起，針對客戶所擁有之每份合格之</w:t>
      </w:r>
      <w:r w:rsidRPr="00BB059B">
        <w:rPr>
          <w:rFonts w:eastAsia="PMingLiU" w:cs="Tahoma"/>
        </w:rPr>
        <w:t xml:space="preserve"> SBS 2008 Premium </w:t>
      </w:r>
      <w:r w:rsidRPr="00BB059B">
        <w:rPr>
          <w:rFonts w:eastAsia="PMingLiU" w:cs="Tahoma"/>
        </w:rPr>
        <w:t>使用權，將視同客戶擁有具備有效軟體保證範圍之每份</w:t>
      </w:r>
      <w:r w:rsidRPr="00BB059B">
        <w:rPr>
          <w:rFonts w:eastAsia="PMingLiU" w:cs="Tahoma"/>
        </w:rPr>
        <w:t xml:space="preserve"> SBS 2011 Standard </w:t>
      </w:r>
      <w:r w:rsidRPr="00BB059B">
        <w:rPr>
          <w:rFonts w:eastAsia="PMingLiU" w:cs="Tahoma"/>
        </w:rPr>
        <w:t>和</w:t>
      </w:r>
      <w:r w:rsidRPr="00BB059B">
        <w:rPr>
          <w:rFonts w:eastAsia="PMingLiU" w:cs="Tahoma"/>
        </w:rPr>
        <w:t xml:space="preserve"> SBS 2011 Premium </w:t>
      </w:r>
      <w:r w:rsidRPr="00BB059B">
        <w:rPr>
          <w:rFonts w:eastAsia="PMingLiU" w:cs="Tahoma"/>
        </w:rPr>
        <w:t>附加元件的一份使用權。</w:t>
      </w:r>
    </w:p>
    <w:p w:rsidR="00532ABF" w:rsidRPr="00BB059B" w:rsidRDefault="00532ABF" w:rsidP="00376D4B">
      <w:pPr>
        <w:ind w:left="720"/>
        <w:rPr>
          <w:rFonts w:eastAsia="PMingLiU" w:cs="Tahoma"/>
        </w:rPr>
      </w:pPr>
    </w:p>
    <w:p w:rsidR="00532ABF" w:rsidRPr="00BB059B" w:rsidRDefault="00532ABF" w:rsidP="00376D4B">
      <w:pPr>
        <w:ind w:left="720"/>
        <w:rPr>
          <w:rFonts w:eastAsia="PMingLiU" w:cs="Tahoma"/>
        </w:rPr>
      </w:pPr>
      <w:r w:rsidRPr="00BB059B">
        <w:rPr>
          <w:rFonts w:eastAsia="PMingLiU" w:cs="Tahoma"/>
        </w:rPr>
        <w:t>自</w:t>
      </w:r>
      <w:r w:rsidRPr="00BB059B">
        <w:rPr>
          <w:rFonts w:eastAsia="PMingLiU" w:cs="Tahoma"/>
        </w:rPr>
        <w:t xml:space="preserve"> 2011 </w:t>
      </w:r>
      <w:r w:rsidRPr="00BB059B">
        <w:rPr>
          <w:rFonts w:eastAsia="PMingLiU" w:cs="Tahoma"/>
        </w:rPr>
        <w:t>年</w:t>
      </w:r>
      <w:r w:rsidRPr="00BB059B">
        <w:rPr>
          <w:rFonts w:eastAsia="PMingLiU" w:cs="Tahoma"/>
        </w:rPr>
        <w:t xml:space="preserve"> 1 </w:t>
      </w:r>
      <w:r w:rsidRPr="00BB059B">
        <w:rPr>
          <w:rFonts w:eastAsia="PMingLiU" w:cs="Tahoma"/>
        </w:rPr>
        <w:t>月</w:t>
      </w:r>
      <w:r w:rsidRPr="00BB059B">
        <w:rPr>
          <w:rFonts w:eastAsia="PMingLiU" w:cs="Tahoma"/>
        </w:rPr>
        <w:t xml:space="preserve"> 1 </w:t>
      </w:r>
      <w:r w:rsidRPr="00BB059B">
        <w:rPr>
          <w:rFonts w:eastAsia="PMingLiU" w:cs="Tahoma"/>
        </w:rPr>
        <w:t>日起，若客戶具備</w:t>
      </w:r>
      <w:r w:rsidRPr="00BB059B">
        <w:rPr>
          <w:rFonts w:eastAsia="PMingLiU" w:cs="Tahoma"/>
        </w:rPr>
        <w:t xml:space="preserve"> SBS 2008 CAL Suite for Premium </w:t>
      </w:r>
      <w:r w:rsidRPr="00BB059B">
        <w:rPr>
          <w:rFonts w:eastAsia="PMingLiU" w:cs="Tahoma"/>
        </w:rPr>
        <w:t>使用者及裝置之有效軟體保證範圍，則該等客戶有資格存取</w:t>
      </w:r>
      <w:r w:rsidRPr="00BB059B">
        <w:rPr>
          <w:rFonts w:eastAsia="PMingLiU" w:cs="Tahoma"/>
        </w:rPr>
        <w:t xml:space="preserve"> SBS 2011 Standard </w:t>
      </w:r>
      <w:r w:rsidRPr="00BB059B">
        <w:rPr>
          <w:rFonts w:eastAsia="PMingLiU" w:cs="Tahoma"/>
        </w:rPr>
        <w:t>和</w:t>
      </w:r>
      <w:r w:rsidRPr="00BB059B">
        <w:rPr>
          <w:rFonts w:eastAsia="PMingLiU" w:cs="Tahoma"/>
        </w:rPr>
        <w:t xml:space="preserve"> SBS 2011 Premium </w:t>
      </w:r>
      <w:r w:rsidRPr="00BB059B">
        <w:rPr>
          <w:rFonts w:eastAsia="PMingLiU" w:cs="Tahoma"/>
        </w:rPr>
        <w:t>附加元件軟體</w:t>
      </w:r>
      <w:r w:rsidRPr="00BB059B">
        <w:rPr>
          <w:rFonts w:eastAsia="PMingLiU" w:cs="Tahoma"/>
        </w:rPr>
        <w:t xml:space="preserve"> (</w:t>
      </w:r>
      <w:r w:rsidRPr="00BB059B">
        <w:rPr>
          <w:rFonts w:eastAsia="PMingLiU" w:cs="Tahoma"/>
        </w:rPr>
        <w:t>及目前軟體保證範圍期間可供使用之該軟體的任何更新版本</w:t>
      </w:r>
      <w:r w:rsidRPr="00BB059B">
        <w:rPr>
          <w:rFonts w:eastAsia="PMingLiU" w:cs="Tahoma"/>
        </w:rPr>
        <w:t>)</w:t>
      </w:r>
      <w:r w:rsidRPr="00BB059B">
        <w:rPr>
          <w:rFonts w:eastAsia="PMingLiU" w:cs="Tahoma"/>
        </w:rPr>
        <w:t>。自</w:t>
      </w:r>
      <w:r w:rsidRPr="00BB059B">
        <w:rPr>
          <w:rFonts w:eastAsia="PMingLiU" w:cs="Tahoma"/>
        </w:rPr>
        <w:t xml:space="preserve"> 2011 </w:t>
      </w:r>
      <w:r w:rsidRPr="00BB059B">
        <w:rPr>
          <w:rFonts w:eastAsia="PMingLiU" w:cs="Tahoma"/>
        </w:rPr>
        <w:t>年</w:t>
      </w:r>
      <w:r w:rsidRPr="00BB059B">
        <w:rPr>
          <w:rFonts w:eastAsia="PMingLiU" w:cs="Tahoma"/>
        </w:rPr>
        <w:t xml:space="preserve"> 1 </w:t>
      </w:r>
      <w:r w:rsidRPr="00BB059B">
        <w:rPr>
          <w:rFonts w:eastAsia="PMingLiU" w:cs="Tahoma"/>
        </w:rPr>
        <w:t>月</w:t>
      </w:r>
      <w:r w:rsidRPr="00BB059B">
        <w:rPr>
          <w:rFonts w:eastAsia="PMingLiU" w:cs="Tahoma"/>
        </w:rPr>
        <w:t xml:space="preserve"> 1 </w:t>
      </w:r>
      <w:r w:rsidRPr="00BB059B">
        <w:rPr>
          <w:rFonts w:eastAsia="PMingLiU" w:cs="Tahoma"/>
        </w:rPr>
        <w:t>日起，針對客戶所擁有之每份合格之</w:t>
      </w:r>
      <w:r w:rsidRPr="00BB059B">
        <w:rPr>
          <w:rFonts w:eastAsia="PMingLiU" w:cs="Tahoma"/>
        </w:rPr>
        <w:t xml:space="preserve"> SBS 2008 CAL Suite for Premium </w:t>
      </w:r>
      <w:r w:rsidRPr="00BB059B">
        <w:rPr>
          <w:rFonts w:eastAsia="PMingLiU" w:cs="Tahoma"/>
        </w:rPr>
        <w:t>使用者及裝置，將視同客戶擁有具備軟體保證範圍之</w:t>
      </w:r>
      <w:r w:rsidRPr="00BB059B">
        <w:rPr>
          <w:rFonts w:eastAsia="PMingLiU" w:cs="Tahoma"/>
        </w:rPr>
        <w:t xml:space="preserve"> SBS 2011 CAL Suite </w:t>
      </w:r>
      <w:r w:rsidRPr="00BB059B">
        <w:rPr>
          <w:rFonts w:eastAsia="PMingLiU" w:cs="Tahoma"/>
        </w:rPr>
        <w:t>和一份</w:t>
      </w:r>
      <w:r w:rsidRPr="00BB059B">
        <w:rPr>
          <w:rFonts w:eastAsia="PMingLiU" w:cs="Tahoma"/>
        </w:rPr>
        <w:t xml:space="preserve"> SBS 2011 Premium </w:t>
      </w:r>
      <w:r w:rsidRPr="00BB059B">
        <w:rPr>
          <w:rFonts w:eastAsia="PMingLiU" w:cs="Tahoma"/>
        </w:rPr>
        <w:t>附加元件</w:t>
      </w:r>
      <w:r w:rsidRPr="00BB059B">
        <w:rPr>
          <w:rFonts w:eastAsia="PMingLiU" w:cs="Tahoma"/>
        </w:rPr>
        <w:t xml:space="preserve"> CAL </w:t>
      </w:r>
      <w:r w:rsidRPr="00BB059B">
        <w:rPr>
          <w:rFonts w:eastAsia="PMingLiU" w:cs="Tahoma"/>
        </w:rPr>
        <w:t>套件。</w:t>
      </w:r>
    </w:p>
    <w:p w:rsidR="00532ABF" w:rsidRPr="00BB059B" w:rsidRDefault="00532ABF" w:rsidP="00376D4B">
      <w:pPr>
        <w:ind w:left="720"/>
        <w:rPr>
          <w:rFonts w:eastAsia="PMingLiU" w:cs="Tahoma"/>
        </w:rPr>
      </w:pPr>
    </w:p>
    <w:p w:rsidR="00532ABF" w:rsidRPr="00BB059B" w:rsidRDefault="00532ABF" w:rsidP="00376D4B">
      <w:pPr>
        <w:ind w:left="720"/>
        <w:rPr>
          <w:rFonts w:eastAsia="PMingLiU" w:cs="Tahoma"/>
          <w:lang w:eastAsia="zh-TW"/>
        </w:rPr>
      </w:pPr>
      <w:r w:rsidRPr="00BB059B">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BB059B">
        <w:rPr>
          <w:rFonts w:eastAsia="PMingLiU" w:cs="Tahoma"/>
          <w:lang w:eastAsia="zh-TW"/>
        </w:rPr>
        <w:t xml:space="preserve">SBS 2011 Standard </w:t>
      </w:r>
      <w:r w:rsidRPr="00BB059B">
        <w:rPr>
          <w:rFonts w:eastAsia="PMingLiU" w:cs="Tahoma"/>
          <w:lang w:eastAsia="zh-TW"/>
        </w:rPr>
        <w:t>和</w:t>
      </w:r>
      <w:r w:rsidRPr="00BB059B">
        <w:rPr>
          <w:rFonts w:eastAsia="PMingLiU" w:cs="Tahoma"/>
          <w:lang w:eastAsia="zh-TW"/>
        </w:rPr>
        <w:t xml:space="preserve"> SBS 2011 Premium </w:t>
      </w:r>
      <w:r w:rsidRPr="00BB059B">
        <w:rPr>
          <w:rFonts w:eastAsia="PMingLiU" w:cs="Tahoma"/>
          <w:lang w:eastAsia="zh-TW"/>
        </w:rPr>
        <w:t>附加元件之產品使用權，以及上述條款與條件所拘束。本產品條件注意事項以及合格使用權證明載明了依據本優惠授與之使</w:t>
      </w:r>
      <w:r w:rsidR="002714ED">
        <w:rPr>
          <w:rFonts w:eastAsia="PMingLiU" w:cs="Tahoma"/>
          <w:lang w:eastAsia="zh-TW"/>
        </w:rPr>
        <w:br/>
      </w:r>
      <w:r w:rsidRPr="00BB059B">
        <w:rPr>
          <w:rFonts w:eastAsia="PMingLiU" w:cs="Tahoma"/>
          <w:lang w:eastAsia="zh-TW"/>
        </w:rPr>
        <w:t>用權。當合格使用權範圍屆滿時，客戶有資格更新</w:t>
      </w:r>
      <w:r w:rsidRPr="00BB059B">
        <w:rPr>
          <w:rFonts w:eastAsia="PMingLiU" w:cs="Tahoma"/>
          <w:lang w:eastAsia="zh-TW"/>
        </w:rPr>
        <w:t xml:space="preserve"> SBS Premium </w:t>
      </w:r>
      <w:r w:rsidRPr="00BB059B">
        <w:rPr>
          <w:rFonts w:eastAsia="PMingLiU" w:cs="Tahoma"/>
          <w:lang w:eastAsia="zh-TW"/>
        </w:rPr>
        <w:t>附加元件使用權及</w:t>
      </w:r>
      <w:r w:rsidRPr="00BB059B">
        <w:rPr>
          <w:rFonts w:eastAsia="PMingLiU" w:cs="Tahoma"/>
          <w:lang w:eastAsia="zh-TW"/>
        </w:rPr>
        <w:t xml:space="preserve"> CAL </w:t>
      </w:r>
      <w:r w:rsidRPr="00BB059B">
        <w:rPr>
          <w:rFonts w:eastAsia="PMingLiU" w:cs="Tahoma"/>
          <w:lang w:eastAsia="zh-TW"/>
        </w:rPr>
        <w:t>套件的軟體保證。</w:t>
      </w:r>
    </w:p>
    <w:p w:rsidR="00296B89" w:rsidRPr="00BB059B" w:rsidRDefault="00296B89" w:rsidP="00EF2279">
      <w:pPr>
        <w:ind w:left="900"/>
        <w:rPr>
          <w:rFonts w:eastAsia="PMingLiU" w:cs="Tahoma"/>
          <w:lang w:eastAsia="zh-TW"/>
        </w:rPr>
      </w:pPr>
    </w:p>
    <w:p w:rsidR="00586FCE" w:rsidRPr="00BB059B" w:rsidRDefault="00586FCE" w:rsidP="00EF2279">
      <w:pPr>
        <w:ind w:left="900"/>
        <w:rPr>
          <w:rFonts w:eastAsia="PMingLiU" w:cs="Tahoma"/>
          <w:lang w:eastAsia="zh-TW"/>
        </w:rPr>
      </w:pPr>
    </w:p>
    <w:p w:rsidR="00296B89" w:rsidRPr="00BB059B" w:rsidRDefault="000E260B" w:rsidP="00EF2279">
      <w:pPr>
        <w:pStyle w:val="Heading3"/>
        <w:rPr>
          <w:rFonts w:ascii="Tahoma" w:eastAsia="PMingLiU" w:hAnsi="Tahoma" w:cs="Tahoma"/>
        </w:rPr>
      </w:pPr>
      <w:bookmarkStart w:id="1607" w:name="_119_Windows_Small"/>
      <w:bookmarkStart w:id="1608" w:name="_111_Windows_Small"/>
      <w:bookmarkStart w:id="1609" w:name="_Toc336338377"/>
      <w:bookmarkStart w:id="1610" w:name="_Toc345401924"/>
      <w:bookmarkStart w:id="1611" w:name="Srv_117WinSmallBizSVR2011Addon"/>
      <w:bookmarkStart w:id="1612" w:name="Srv_121WinSmallBizSVR2011Addon"/>
      <w:bookmarkEnd w:id="1607"/>
      <w:bookmarkEnd w:id="1608"/>
      <w:r w:rsidRPr="00BB059B">
        <w:rPr>
          <w:rFonts w:ascii="Tahoma" w:eastAsia="PMingLiU" w:hAnsi="Tahoma" w:cs="Tahoma"/>
          <w:caps/>
          <w:color w:val="FF6D09"/>
          <w:sz w:val="22"/>
          <w:vertAlign w:val="superscript"/>
        </w:rPr>
        <w:t>111</w:t>
      </w:r>
      <w:r w:rsidRPr="00BB059B">
        <w:rPr>
          <w:rFonts w:ascii="Tahoma" w:eastAsia="PMingLiU" w:hAnsi="Tahoma" w:cs="Tahoma"/>
          <w:color w:val="FF6D09"/>
          <w:sz w:val="22"/>
        </w:rPr>
        <w:t xml:space="preserve"> Windows Small Business Server (SBS) 2011 Standard</w:t>
      </w:r>
      <w:bookmarkEnd w:id="1609"/>
      <w:bookmarkEnd w:id="1610"/>
    </w:p>
    <w:bookmarkEnd w:id="1611"/>
    <w:bookmarkEnd w:id="1612"/>
    <w:p w:rsidR="00296B89" w:rsidRPr="00BB059B" w:rsidRDefault="00296B89" w:rsidP="00CE7FAD">
      <w:pPr>
        <w:ind w:left="900"/>
        <w:rPr>
          <w:rFonts w:eastAsia="PMingLiU" w:cs="Tahoma"/>
        </w:rPr>
      </w:pPr>
    </w:p>
    <w:p w:rsidR="00CE7FAD" w:rsidRPr="00BB059B" w:rsidRDefault="00836655" w:rsidP="00CE7FAD">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SBS 2011 Standard </w:t>
      </w:r>
      <w:r w:rsidRPr="00BB059B">
        <w:rPr>
          <w:rFonts w:eastAsia="PMingLiU" w:cs="Tahoma"/>
          <w:b/>
          <w:color w:val="000000"/>
        </w:rPr>
        <w:t>之生命週期終止相關聯的使用權之授與</w:t>
      </w:r>
    </w:p>
    <w:p w:rsidR="00CE7FAD" w:rsidRPr="00BB059B" w:rsidRDefault="00836655" w:rsidP="00CE7FAD">
      <w:pPr>
        <w:ind w:left="720"/>
        <w:rPr>
          <w:rFonts w:eastAsia="PMingLiU" w:cs="Tahoma"/>
        </w:rPr>
      </w:pPr>
      <w:r w:rsidRPr="00BB059B">
        <w:rPr>
          <w:rFonts w:eastAsia="PMingLiU" w:cs="Tahoma"/>
          <w:color w:val="000000"/>
        </w:rPr>
        <w:t xml:space="preserve">SBS 2011 Standard </w:t>
      </w:r>
      <w:r w:rsidRPr="00BB059B">
        <w:rPr>
          <w:rFonts w:eastAsia="PMingLiU" w:cs="Tahoma"/>
          <w:color w:val="000000"/>
        </w:rPr>
        <w:t>將是最新版的</w:t>
      </w:r>
      <w:r w:rsidRPr="00BB059B">
        <w:rPr>
          <w:rFonts w:eastAsia="PMingLiU" w:cs="Tahoma"/>
          <w:color w:val="000000"/>
        </w:rPr>
        <w:t xml:space="preserve"> SBS Standard</w:t>
      </w:r>
      <w:r w:rsidRPr="00BB059B">
        <w:rPr>
          <w:rFonts w:eastAsia="PMingLiU" w:cs="Tahoma"/>
          <w:color w:val="000000"/>
        </w:rPr>
        <w:t>。具備</w:t>
      </w:r>
      <w:r w:rsidRPr="00BB059B">
        <w:rPr>
          <w:rFonts w:eastAsia="PMingLiU" w:cs="Tahoma"/>
          <w:color w:val="000000"/>
        </w:rPr>
        <w:t xml:space="preserve"> SBS 2011 Standard </w:t>
      </w:r>
      <w:r w:rsidRPr="00BB059B">
        <w:rPr>
          <w:rFonts w:eastAsia="PMingLiU" w:cs="Tahoma"/>
          <w:color w:val="000000"/>
        </w:rPr>
        <w:t>使用權之軟體保證的大量授權客戶</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w:t>
      </w:r>
      <w:r w:rsidRPr="00BB059B">
        <w:rPr>
          <w:rFonts w:eastAsia="PMingLiU" w:cs="Tahoma"/>
          <w:color w:val="000000"/>
        </w:rPr>
        <w:t>，將受允許升級為</w:t>
      </w:r>
      <w:r w:rsidRPr="00BB059B">
        <w:rPr>
          <w:rFonts w:eastAsia="PMingLiU" w:cs="Tahoma"/>
          <w:color w:val="000000"/>
        </w:rPr>
        <w:t xml:space="preserve"> Windows Server Standard </w:t>
      </w:r>
      <w:r w:rsidRPr="00BB059B">
        <w:rPr>
          <w:rFonts w:eastAsia="PMingLiU" w:cs="Tahoma"/>
          <w:color w:val="000000"/>
        </w:rPr>
        <w:t>和</w:t>
      </w:r>
      <w:r w:rsidRPr="00BB059B">
        <w:rPr>
          <w:rFonts w:eastAsia="PMingLiU" w:cs="Tahoma"/>
          <w:color w:val="000000"/>
        </w:rPr>
        <w:t xml:space="preserve"> Exchange Server Standard </w:t>
      </w:r>
      <w:r w:rsidRPr="00BB059B">
        <w:rPr>
          <w:rFonts w:eastAsia="PMingLiU" w:cs="Tahoma"/>
          <w:color w:val="000000"/>
        </w:rPr>
        <w:t>軟體並</w:t>
      </w:r>
      <w:r w:rsidRPr="00BB059B">
        <w:rPr>
          <w:rFonts w:eastAsia="PMingLiU" w:cs="Tahoma"/>
          <w:szCs w:val="18"/>
        </w:rPr>
        <w:t>使用升級之軟體替代</w:t>
      </w:r>
      <w:r w:rsidRPr="00BB059B">
        <w:rPr>
          <w:rFonts w:eastAsia="PMingLiU" w:cs="Tahoma"/>
          <w:szCs w:val="18"/>
        </w:rPr>
        <w:t xml:space="preserve"> SBS 2011</w:t>
      </w:r>
      <w:r w:rsidRPr="00BB059B">
        <w:rPr>
          <w:rFonts w:eastAsia="PMingLiU" w:cs="Tahoma"/>
          <w:szCs w:val="18"/>
        </w:rPr>
        <w:t>。為了促進此等使用，針對客戶已擁有之每項合格使用權，客戶至多可以視同已獲授予兩份</w:t>
      </w:r>
      <w:r w:rsidRPr="00BB059B">
        <w:rPr>
          <w:rFonts w:eastAsia="PMingLiU" w:cs="Tahoma"/>
          <w:szCs w:val="18"/>
        </w:rPr>
        <w:t xml:space="preserve"> Windows Server Standard </w:t>
      </w:r>
      <w:r w:rsidRPr="00BB059B">
        <w:rPr>
          <w:rFonts w:eastAsia="PMingLiU" w:cs="Tahoma"/>
          <w:szCs w:val="18"/>
        </w:rPr>
        <w:t>使用權和</w:t>
      </w:r>
      <w:r w:rsidRPr="00BB059B">
        <w:rPr>
          <w:rFonts w:eastAsia="PMingLiU" w:cs="Tahoma"/>
          <w:szCs w:val="18"/>
        </w:rPr>
        <w:t xml:space="preserve"> Exchange Server 2010 Standard </w:t>
      </w:r>
      <w:r w:rsidRPr="00BB059B">
        <w:rPr>
          <w:rFonts w:eastAsia="PMingLiU" w:cs="Tahoma"/>
          <w:szCs w:val="18"/>
        </w:rPr>
        <w:t>的一份使用權，詳如下表所示。</w:t>
      </w:r>
    </w:p>
    <w:p w:rsidR="00CE7FAD" w:rsidRPr="00BB059B" w:rsidRDefault="00CE7FAD" w:rsidP="00CE7FA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B059B"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使用權之授與</w:t>
            </w:r>
          </w:p>
        </w:tc>
      </w:tr>
      <w:tr w:rsidR="00836655" w:rsidRPr="00BB059B"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0D5F24">
            <w:pPr>
              <w:spacing w:line="276" w:lineRule="auto"/>
              <w:rPr>
                <w:rFonts w:eastAsia="PMingLiU" w:cs="Tahoma"/>
                <w:szCs w:val="18"/>
              </w:rPr>
            </w:pPr>
            <w:r w:rsidRPr="00BB059B">
              <w:rPr>
                <w:rFonts w:eastAsia="PMingLiU" w:cs="Tahoma"/>
                <w:szCs w:val="18"/>
              </w:rPr>
              <w:t>具有</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7 </w:t>
            </w:r>
            <w:r w:rsidRPr="00BB059B">
              <w:rPr>
                <w:rFonts w:eastAsia="PMingLiU" w:cs="Tahoma"/>
                <w:szCs w:val="18"/>
              </w:rPr>
              <w:t>月</w:t>
            </w:r>
            <w:r w:rsidRPr="00BB059B">
              <w:rPr>
                <w:rFonts w:eastAsia="PMingLiU" w:cs="Tahoma"/>
                <w:szCs w:val="18"/>
              </w:rPr>
              <w:t xml:space="preserve"> 31 </w:t>
            </w:r>
            <w:r w:rsidRPr="00BB059B">
              <w:rPr>
                <w:rFonts w:eastAsia="PMingLiU" w:cs="Tahoma"/>
                <w:szCs w:val="18"/>
              </w:rPr>
              <w:t>日終止之軟體保證範圍的</w:t>
            </w:r>
            <w:r w:rsidRPr="00BB059B">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581F65" w:rsidP="000D5F24">
            <w:pPr>
              <w:spacing w:line="276" w:lineRule="auto"/>
              <w:rPr>
                <w:rFonts w:eastAsia="PMingLiU" w:cs="Tahoma"/>
              </w:rPr>
            </w:pPr>
            <w:r w:rsidRPr="00BB059B">
              <w:rPr>
                <w:rFonts w:eastAsia="PMingLiU" w:cs="Tahoma"/>
                <w:szCs w:val="18"/>
              </w:rPr>
              <w:t>兩份</w:t>
            </w:r>
            <w:r w:rsidRPr="00BB059B">
              <w:rPr>
                <w:rFonts w:eastAsia="PMingLiU" w:cs="Tahoma"/>
                <w:szCs w:val="18"/>
              </w:rPr>
              <w:t xml:space="preserve"> Windows Server 2008 R2 Standard </w:t>
            </w:r>
            <w:r w:rsidRPr="00BB059B">
              <w:rPr>
                <w:rFonts w:eastAsia="PMingLiU" w:cs="Tahoma"/>
                <w:szCs w:val="18"/>
              </w:rPr>
              <w:t>使用權</w:t>
            </w:r>
          </w:p>
          <w:p w:rsidR="00836655" w:rsidRPr="00BB059B" w:rsidRDefault="00581F65" w:rsidP="000D5F24">
            <w:pPr>
              <w:spacing w:line="276" w:lineRule="auto"/>
              <w:rPr>
                <w:rFonts w:eastAsia="PMingLiU" w:cs="Tahoma"/>
                <w:szCs w:val="18"/>
              </w:rPr>
            </w:pPr>
            <w:r w:rsidRPr="00BB059B">
              <w:rPr>
                <w:rFonts w:eastAsia="PMingLiU" w:cs="Tahoma"/>
                <w:szCs w:val="18"/>
              </w:rPr>
              <w:t xml:space="preserve">Exchange Server 2010 Standard </w:t>
            </w:r>
            <w:r w:rsidRPr="00BB059B">
              <w:rPr>
                <w:rFonts w:eastAsia="PMingLiU" w:cs="Tahoma"/>
                <w:szCs w:val="18"/>
              </w:rPr>
              <w:t>的</w:t>
            </w:r>
            <w:r w:rsidRPr="00BB059B">
              <w:rPr>
                <w:rFonts w:eastAsia="PMingLiU" w:cs="Tahoma"/>
                <w:szCs w:val="18"/>
              </w:rPr>
              <w:t xml:space="preserve"> 1 </w:t>
            </w:r>
            <w:r w:rsidRPr="00BB059B">
              <w:rPr>
                <w:rFonts w:eastAsia="PMingLiU" w:cs="Tahoma"/>
                <w:szCs w:val="18"/>
              </w:rPr>
              <w:t>份使用權</w:t>
            </w:r>
          </w:p>
        </w:tc>
      </w:tr>
      <w:tr w:rsidR="00836655" w:rsidRPr="00BB059B"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0D5F24">
            <w:pPr>
              <w:spacing w:line="276" w:lineRule="auto"/>
              <w:rPr>
                <w:rFonts w:eastAsia="PMingLiU" w:cs="Tahoma"/>
                <w:szCs w:val="18"/>
              </w:rPr>
            </w:pPr>
            <w:r w:rsidRPr="00BB059B">
              <w:rPr>
                <w:rFonts w:eastAsia="PMingLiU" w:cs="Tahoma"/>
                <w:szCs w:val="18"/>
              </w:rPr>
              <w:t>具有</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8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日當日或之後終止的軟體保證範圍之</w:t>
            </w:r>
            <w:r w:rsidRPr="00BB059B">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581F65" w:rsidP="000D5F24">
            <w:pPr>
              <w:spacing w:line="276" w:lineRule="auto"/>
              <w:rPr>
                <w:rFonts w:eastAsia="PMingLiU" w:cs="Tahoma"/>
              </w:rPr>
            </w:pPr>
            <w:r w:rsidRPr="00BB059B">
              <w:rPr>
                <w:rFonts w:eastAsia="PMingLiU" w:cs="Tahoma"/>
                <w:szCs w:val="18"/>
              </w:rPr>
              <w:t>具備軟體保證之</w:t>
            </w:r>
            <w:r w:rsidRPr="00BB059B">
              <w:rPr>
                <w:rFonts w:eastAsia="PMingLiU" w:cs="Tahoma"/>
                <w:szCs w:val="18"/>
              </w:rPr>
              <w:t xml:space="preserve"> Windows Server 2012 Standard </w:t>
            </w:r>
            <w:r w:rsidRPr="00BB059B">
              <w:rPr>
                <w:rFonts w:eastAsia="PMingLiU" w:cs="Tahoma"/>
                <w:szCs w:val="18"/>
              </w:rPr>
              <w:t>的</w:t>
            </w:r>
            <w:r w:rsidRPr="00BB059B">
              <w:rPr>
                <w:rFonts w:eastAsia="PMingLiU" w:cs="Tahoma"/>
                <w:szCs w:val="18"/>
              </w:rPr>
              <w:t xml:space="preserve"> 1 </w:t>
            </w:r>
            <w:r w:rsidRPr="00BB059B">
              <w:rPr>
                <w:rFonts w:eastAsia="PMingLiU" w:cs="Tahoma"/>
                <w:szCs w:val="18"/>
              </w:rPr>
              <w:t>份使用權</w:t>
            </w:r>
          </w:p>
          <w:p w:rsidR="00836655" w:rsidRPr="00BB059B" w:rsidRDefault="00581F65" w:rsidP="000D5F24">
            <w:pPr>
              <w:spacing w:line="276" w:lineRule="auto"/>
              <w:rPr>
                <w:rFonts w:eastAsia="PMingLiU" w:cs="Tahoma"/>
                <w:szCs w:val="18"/>
              </w:rPr>
            </w:pPr>
            <w:r w:rsidRPr="00BB059B">
              <w:rPr>
                <w:rFonts w:eastAsia="PMingLiU" w:cs="Tahoma"/>
                <w:szCs w:val="18"/>
              </w:rPr>
              <w:t>具備軟體保證之</w:t>
            </w:r>
            <w:r w:rsidRPr="00BB059B">
              <w:rPr>
                <w:rFonts w:eastAsia="PMingLiU" w:cs="Tahoma"/>
                <w:szCs w:val="18"/>
              </w:rPr>
              <w:t xml:space="preserve"> Exchange Server 2010 Standard </w:t>
            </w:r>
            <w:r w:rsidRPr="00BB059B">
              <w:rPr>
                <w:rFonts w:eastAsia="PMingLiU" w:cs="Tahoma"/>
                <w:szCs w:val="18"/>
              </w:rPr>
              <w:t>的</w:t>
            </w:r>
            <w:r w:rsidRPr="00BB059B">
              <w:rPr>
                <w:rFonts w:eastAsia="PMingLiU" w:cs="Tahoma"/>
                <w:szCs w:val="18"/>
              </w:rPr>
              <w:t xml:space="preserve"> 1 </w:t>
            </w:r>
            <w:r w:rsidRPr="00BB059B">
              <w:rPr>
                <w:rFonts w:eastAsia="PMingLiU" w:cs="Tahoma"/>
                <w:szCs w:val="18"/>
              </w:rPr>
              <w:t>份使用權</w:t>
            </w:r>
          </w:p>
        </w:tc>
      </w:tr>
    </w:tbl>
    <w:p w:rsidR="00CE7FAD" w:rsidRPr="00BB059B" w:rsidRDefault="00CE7FAD" w:rsidP="00CE7FAD">
      <w:pPr>
        <w:spacing w:after="100" w:afterAutospacing="1" w:line="276" w:lineRule="auto"/>
        <w:ind w:left="720"/>
        <w:contextualSpacing/>
        <w:rPr>
          <w:rFonts w:eastAsia="PMingLiU" w:cs="Tahoma"/>
        </w:rPr>
      </w:pPr>
    </w:p>
    <w:p w:rsidR="00836655" w:rsidRPr="002714ED" w:rsidRDefault="00836655" w:rsidP="00CE7FAD">
      <w:pPr>
        <w:ind w:left="720"/>
        <w:rPr>
          <w:rFonts w:eastAsia="PMingLiU" w:cs="Tahoma"/>
          <w:szCs w:val="18"/>
          <w:lang w:eastAsia="zh-TW"/>
        </w:rPr>
      </w:pPr>
      <w:r w:rsidRPr="002714ED">
        <w:rPr>
          <w:rFonts w:eastAsia="PMingLiU" w:cs="Tahoma"/>
          <w:szCs w:val="18"/>
          <w:lang w:eastAsia="zh-TW"/>
        </w:rPr>
        <w:t>隨附於前述之授權中的軟體保證範圍會於合格使用權之對應範圍屆滿時失去效力。例外的是，具備即將於</w:t>
      </w:r>
      <w:r w:rsidRPr="002714ED">
        <w:rPr>
          <w:rFonts w:eastAsia="PMingLiU" w:cs="Tahoma"/>
          <w:szCs w:val="18"/>
          <w:lang w:eastAsia="zh-TW"/>
        </w:rPr>
        <w:t xml:space="preserve"> 2012 </w:t>
      </w:r>
      <w:r w:rsidRPr="002714ED">
        <w:rPr>
          <w:rFonts w:eastAsia="PMingLiU" w:cs="Tahoma"/>
          <w:szCs w:val="18"/>
          <w:lang w:eastAsia="zh-TW"/>
        </w:rPr>
        <w:t>年</w:t>
      </w:r>
      <w:r w:rsidRPr="002714ED">
        <w:rPr>
          <w:rStyle w:val="CommentReference"/>
          <w:rFonts w:eastAsia="PMingLiU" w:cs="Tahoma"/>
          <w:sz w:val="18"/>
          <w:szCs w:val="18"/>
          <w:lang w:eastAsia="zh-TW"/>
        </w:rPr>
        <w:t xml:space="preserve"> 8 </w:t>
      </w:r>
      <w:r w:rsidRPr="002714ED">
        <w:rPr>
          <w:rStyle w:val="CommentReference"/>
          <w:rFonts w:eastAsia="PMingLiU" w:cs="Tahoma"/>
          <w:sz w:val="18"/>
          <w:szCs w:val="18"/>
          <w:lang w:eastAsia="zh-TW"/>
        </w:rPr>
        <w:t>月</w:t>
      </w:r>
      <w:r w:rsidRPr="002714ED">
        <w:rPr>
          <w:rFonts w:eastAsia="PMingLiU" w:cs="Tahoma"/>
          <w:szCs w:val="18"/>
          <w:lang w:eastAsia="zh-TW"/>
        </w:rPr>
        <w:t>屆滿之合格使用權的軟體保證之客戶，在</w:t>
      </w:r>
      <w:r w:rsidRPr="002714ED">
        <w:rPr>
          <w:rFonts w:eastAsia="PMingLiU" w:cs="Tahoma"/>
          <w:szCs w:val="18"/>
          <w:lang w:eastAsia="zh-TW"/>
        </w:rPr>
        <w:t xml:space="preserve"> 2012 </w:t>
      </w:r>
      <w:r w:rsidRPr="002714ED">
        <w:rPr>
          <w:rFonts w:eastAsia="PMingLiU" w:cs="Tahoma"/>
          <w:szCs w:val="18"/>
          <w:lang w:eastAsia="zh-TW"/>
        </w:rPr>
        <w:t>年</w:t>
      </w:r>
      <w:r w:rsidRPr="002714ED">
        <w:rPr>
          <w:rFonts w:eastAsia="PMingLiU" w:cs="Tahoma"/>
          <w:szCs w:val="18"/>
          <w:lang w:eastAsia="zh-TW"/>
        </w:rPr>
        <w:t xml:space="preserve"> 12 </w:t>
      </w:r>
      <w:r w:rsidRPr="002714ED">
        <w:rPr>
          <w:rFonts w:eastAsia="PMingLiU" w:cs="Tahoma"/>
          <w:szCs w:val="18"/>
          <w:lang w:eastAsia="zh-TW"/>
        </w:rPr>
        <w:t>月</w:t>
      </w:r>
      <w:r w:rsidRPr="002714ED">
        <w:rPr>
          <w:rFonts w:eastAsia="PMingLiU" w:cs="Tahoma"/>
          <w:szCs w:val="18"/>
          <w:lang w:eastAsia="zh-TW"/>
        </w:rPr>
        <w:t xml:space="preserve"> 31 </w:t>
      </w:r>
      <w:r w:rsidRPr="002714ED">
        <w:rPr>
          <w:rFonts w:eastAsia="PMingLiU" w:cs="Tahoma"/>
          <w:szCs w:val="18"/>
          <w:lang w:eastAsia="zh-TW"/>
        </w:rPr>
        <w:t>日之前，均允許其針對依此優惠方案授與之</w:t>
      </w:r>
      <w:r w:rsidRPr="002714ED">
        <w:rPr>
          <w:rFonts w:eastAsia="PMingLiU" w:cs="Tahoma"/>
          <w:szCs w:val="18"/>
          <w:lang w:eastAsia="zh-TW"/>
        </w:rPr>
        <w:t xml:space="preserve"> Windows Server </w:t>
      </w:r>
      <w:r w:rsidRPr="002714ED">
        <w:rPr>
          <w:rFonts w:eastAsia="PMingLiU" w:cs="Tahoma"/>
          <w:szCs w:val="18"/>
          <w:lang w:eastAsia="zh-TW"/>
        </w:rPr>
        <w:t>和</w:t>
      </w:r>
      <w:r w:rsidRPr="002714ED">
        <w:rPr>
          <w:rFonts w:eastAsia="PMingLiU" w:cs="Tahoma"/>
          <w:szCs w:val="18"/>
          <w:lang w:eastAsia="zh-TW"/>
        </w:rPr>
        <w:t xml:space="preserve"> Exchange Server </w:t>
      </w:r>
      <w:r w:rsidRPr="002714ED">
        <w:rPr>
          <w:rFonts w:eastAsia="PMingLiU" w:cs="Tahoma"/>
          <w:szCs w:val="18"/>
          <w:lang w:eastAsia="zh-TW"/>
        </w:rPr>
        <w:t>使用權之軟體保證進行續約。具備即將於</w:t>
      </w:r>
      <w:r w:rsidRPr="002714ED">
        <w:rPr>
          <w:rFonts w:eastAsia="PMingLiU" w:cs="Tahoma"/>
          <w:szCs w:val="18"/>
          <w:lang w:eastAsia="zh-TW"/>
        </w:rPr>
        <w:t xml:space="preserve"> 2012 </w:t>
      </w:r>
      <w:r w:rsidRPr="002714ED">
        <w:rPr>
          <w:rFonts w:eastAsia="PMingLiU" w:cs="Tahoma"/>
          <w:szCs w:val="18"/>
          <w:lang w:eastAsia="zh-TW"/>
        </w:rPr>
        <w:t>年</w:t>
      </w:r>
      <w:r w:rsidRPr="002714ED">
        <w:rPr>
          <w:rStyle w:val="CommentReference"/>
          <w:rFonts w:eastAsia="PMingLiU" w:cs="Tahoma"/>
          <w:sz w:val="18"/>
          <w:szCs w:val="18"/>
          <w:lang w:eastAsia="zh-TW"/>
        </w:rPr>
        <w:t xml:space="preserve"> 7 </w:t>
      </w:r>
      <w:r w:rsidRPr="002714ED">
        <w:rPr>
          <w:rStyle w:val="CommentReference"/>
          <w:rFonts w:eastAsia="PMingLiU" w:cs="Tahoma"/>
          <w:sz w:val="18"/>
          <w:szCs w:val="18"/>
          <w:lang w:eastAsia="zh-TW"/>
        </w:rPr>
        <w:t>月</w:t>
      </w:r>
      <w:r w:rsidRPr="002714ED">
        <w:rPr>
          <w:rFonts w:eastAsia="PMingLiU" w:cs="Tahoma"/>
          <w:szCs w:val="18"/>
          <w:lang w:eastAsia="zh-TW"/>
        </w:rPr>
        <w:t>屆滿之合格使用權的軟體保證之客戶，在</w:t>
      </w:r>
      <w:r w:rsidRPr="002714ED">
        <w:rPr>
          <w:rFonts w:eastAsia="PMingLiU" w:cs="Tahoma"/>
          <w:szCs w:val="18"/>
          <w:lang w:eastAsia="zh-TW"/>
        </w:rPr>
        <w:t xml:space="preserve"> 2012 </w:t>
      </w:r>
      <w:r w:rsidRPr="002714ED">
        <w:rPr>
          <w:rFonts w:eastAsia="PMingLiU" w:cs="Tahoma"/>
          <w:szCs w:val="18"/>
          <w:lang w:eastAsia="zh-TW"/>
        </w:rPr>
        <w:t>年</w:t>
      </w:r>
      <w:r w:rsidRPr="002714ED">
        <w:rPr>
          <w:rFonts w:eastAsia="PMingLiU" w:cs="Tahoma"/>
          <w:szCs w:val="18"/>
          <w:lang w:eastAsia="zh-TW"/>
        </w:rPr>
        <w:t xml:space="preserve"> 12 </w:t>
      </w:r>
      <w:r w:rsidRPr="002714ED">
        <w:rPr>
          <w:rFonts w:eastAsia="PMingLiU" w:cs="Tahoma"/>
          <w:szCs w:val="18"/>
          <w:lang w:eastAsia="zh-TW"/>
        </w:rPr>
        <w:t>月</w:t>
      </w:r>
      <w:r w:rsidRPr="002714ED">
        <w:rPr>
          <w:rFonts w:eastAsia="PMingLiU" w:cs="Tahoma"/>
          <w:szCs w:val="18"/>
          <w:lang w:eastAsia="zh-TW"/>
        </w:rPr>
        <w:t xml:space="preserve"> 31 </w:t>
      </w:r>
      <w:r w:rsidRPr="002714ED">
        <w:rPr>
          <w:rFonts w:eastAsia="PMingLiU" w:cs="Tahoma"/>
          <w:szCs w:val="18"/>
          <w:lang w:eastAsia="zh-TW"/>
        </w:rPr>
        <w:t>日之前，均允許其取得依此優惠方案授與之</w:t>
      </w:r>
      <w:r w:rsidRPr="002714ED">
        <w:rPr>
          <w:rFonts w:eastAsia="PMingLiU" w:cs="Tahoma"/>
          <w:szCs w:val="18"/>
          <w:lang w:eastAsia="zh-TW"/>
        </w:rPr>
        <w:t xml:space="preserve"> Windows Server </w:t>
      </w:r>
      <w:r w:rsidRPr="002714ED">
        <w:rPr>
          <w:rFonts w:eastAsia="PMingLiU" w:cs="Tahoma"/>
          <w:szCs w:val="18"/>
          <w:lang w:eastAsia="zh-TW"/>
        </w:rPr>
        <w:t>和</w:t>
      </w:r>
      <w:r w:rsidRPr="002714ED">
        <w:rPr>
          <w:rFonts w:eastAsia="PMingLiU" w:cs="Tahoma"/>
          <w:szCs w:val="18"/>
          <w:lang w:eastAsia="zh-TW"/>
        </w:rPr>
        <w:t xml:space="preserve"> Exchange Server </w:t>
      </w:r>
      <w:r w:rsidRPr="002714ED">
        <w:rPr>
          <w:rFonts w:eastAsia="PMingLiU" w:cs="Tahoma"/>
          <w:szCs w:val="18"/>
          <w:lang w:eastAsia="zh-TW"/>
        </w:rPr>
        <w:t>使用權之軟體保證。</w:t>
      </w:r>
    </w:p>
    <w:p w:rsidR="00CE7FAD" w:rsidRPr="002714ED" w:rsidRDefault="00CE7FAD" w:rsidP="00CE7FAD">
      <w:pPr>
        <w:pStyle w:val="ListParagraph1"/>
        <w:contextualSpacing w:val="0"/>
        <w:rPr>
          <w:rFonts w:ascii="Tahoma" w:eastAsia="PMingLiU" w:hAnsi="Tahoma" w:cs="Tahoma"/>
          <w:sz w:val="18"/>
          <w:szCs w:val="18"/>
          <w:lang w:eastAsia="zh-TW"/>
        </w:rPr>
      </w:pPr>
    </w:p>
    <w:p w:rsidR="00836655" w:rsidRPr="002714ED" w:rsidRDefault="00836655" w:rsidP="00CE7FAD">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如果客戶已取得依合格使用權使用軟體之永久權利，則依本項授權取得之使用權會隨著成為永久使用權；</w:t>
      </w:r>
      <w:r w:rsidR="002714ED" w:rsidRPr="002714ED">
        <w:rPr>
          <w:rFonts w:ascii="Tahoma" w:eastAsia="PMingLiU" w:hAnsi="Tahoma" w:cs="Tahoma"/>
          <w:sz w:val="18"/>
          <w:szCs w:val="18"/>
          <w:lang w:eastAsia="zh-TW"/>
        </w:rPr>
        <w:br/>
      </w:r>
      <w:r w:rsidRPr="002714ED">
        <w:rPr>
          <w:rFonts w:ascii="Tahoma" w:eastAsia="PMingLiU" w:hAnsi="Tahoma" w:cs="Tahoma"/>
          <w:sz w:val="18"/>
          <w:szCs w:val="18"/>
          <w:lang w:eastAsia="zh-TW"/>
        </w:rPr>
        <w:t>否則，依本項授權取得之使用權會在基本的合格使用權屆滿時隨之屆滿。</w:t>
      </w:r>
    </w:p>
    <w:p w:rsidR="00CE7FAD" w:rsidRPr="002714ED" w:rsidRDefault="00CE7FAD" w:rsidP="00CE7FAD">
      <w:pPr>
        <w:pStyle w:val="ListParagraph1"/>
        <w:contextualSpacing w:val="0"/>
        <w:rPr>
          <w:rFonts w:ascii="Tahoma" w:eastAsia="PMingLiU" w:hAnsi="Tahoma" w:cs="Tahoma"/>
          <w:sz w:val="18"/>
          <w:szCs w:val="18"/>
          <w:lang w:eastAsia="zh-TW"/>
        </w:rPr>
      </w:pPr>
    </w:p>
    <w:p w:rsidR="00836655" w:rsidRPr="002714ED" w:rsidRDefault="00836655" w:rsidP="00CE7FAD">
      <w:pPr>
        <w:pStyle w:val="ListParagraph1"/>
        <w:contextualSpacing w:val="0"/>
        <w:rPr>
          <w:rFonts w:ascii="Tahoma" w:eastAsia="PMingLiU" w:hAnsi="Tahoma" w:cs="Tahoma"/>
          <w:sz w:val="18"/>
          <w:szCs w:val="18"/>
        </w:rPr>
      </w:pPr>
      <w:r w:rsidRPr="002714ED">
        <w:rPr>
          <w:rFonts w:ascii="Tahoma" w:eastAsia="PMingLiU" w:hAnsi="Tahoma" w:cs="Tahoma"/>
          <w:sz w:val="18"/>
          <w:szCs w:val="18"/>
        </w:rPr>
        <w:t>針對依</w:t>
      </w:r>
      <w:r w:rsidRPr="002714ED">
        <w:rPr>
          <w:rFonts w:ascii="Tahoma" w:eastAsia="PMingLiU" w:hAnsi="Tahoma" w:cs="Tahoma"/>
          <w:sz w:val="18"/>
          <w:szCs w:val="18"/>
        </w:rPr>
        <w:t xml:space="preserve"> Open Value Subscription </w:t>
      </w:r>
      <w:r w:rsidRPr="002714ED">
        <w:rPr>
          <w:rFonts w:ascii="Tahoma" w:eastAsia="PMingLiU" w:hAnsi="Tahoma" w:cs="Tahoma"/>
          <w:sz w:val="18"/>
          <w:szCs w:val="18"/>
        </w:rPr>
        <w:t>取得之每項合格使用權，客戶得依報價買斷一項</w:t>
      </w:r>
      <w:r w:rsidRPr="002714ED">
        <w:rPr>
          <w:rFonts w:ascii="Tahoma" w:eastAsia="PMingLiU" w:hAnsi="Tahoma" w:cs="Tahoma"/>
          <w:sz w:val="18"/>
          <w:szCs w:val="18"/>
        </w:rPr>
        <w:t xml:space="preserve"> SBS 2011 Standard </w:t>
      </w:r>
      <w:r w:rsidR="002714ED" w:rsidRPr="002714ED">
        <w:rPr>
          <w:rFonts w:ascii="Tahoma" w:eastAsia="PMingLiU" w:hAnsi="Tahoma" w:cs="Tahoma"/>
          <w:sz w:val="18"/>
          <w:szCs w:val="18"/>
        </w:rPr>
        <w:br/>
      </w:r>
      <w:r w:rsidRPr="002714ED">
        <w:rPr>
          <w:rFonts w:ascii="Tahoma" w:eastAsia="PMingLiU" w:hAnsi="Tahoma" w:cs="Tahoma"/>
          <w:sz w:val="18"/>
          <w:szCs w:val="18"/>
        </w:rPr>
        <w:t>使用權，或：</w:t>
      </w:r>
    </w:p>
    <w:p w:rsidR="00CE7FAD" w:rsidRPr="002714ED" w:rsidRDefault="00CE7FAD" w:rsidP="00CE7FAD">
      <w:pPr>
        <w:pStyle w:val="ListParagraph1"/>
        <w:contextualSpacing w:val="0"/>
        <w:rPr>
          <w:rFonts w:ascii="Tahoma" w:eastAsia="PMingLiU" w:hAnsi="Tahoma" w:cs="Tahoma"/>
          <w:sz w:val="18"/>
          <w:szCs w:val="18"/>
        </w:rPr>
      </w:pPr>
    </w:p>
    <w:p w:rsidR="00836655" w:rsidRPr="002714ED" w:rsidRDefault="00581F65" w:rsidP="00CE7FAD">
      <w:pPr>
        <w:pStyle w:val="ListParagraph1"/>
        <w:numPr>
          <w:ilvl w:val="1"/>
          <w:numId w:val="123"/>
        </w:numPr>
        <w:tabs>
          <w:tab w:val="clear" w:pos="1440"/>
        </w:tabs>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8 </w:t>
      </w:r>
      <w:r w:rsidRPr="002714ED">
        <w:rPr>
          <w:rFonts w:ascii="Tahoma" w:eastAsia="PMingLiU" w:hAnsi="Tahoma" w:cs="Tahoma"/>
          <w:sz w:val="18"/>
          <w:szCs w:val="18"/>
        </w:rPr>
        <w:t>月</w:t>
      </w:r>
      <w:r w:rsidRPr="002714ED">
        <w:rPr>
          <w:rFonts w:ascii="Tahoma" w:eastAsia="PMingLiU" w:hAnsi="Tahoma" w:cs="Tahoma"/>
          <w:sz w:val="18"/>
          <w:szCs w:val="18"/>
        </w:rPr>
        <w:t xml:space="preserve"> 1 </w:t>
      </w:r>
      <w:r w:rsidRPr="002714ED">
        <w:rPr>
          <w:rFonts w:ascii="Tahoma" w:eastAsia="PMingLiU" w:hAnsi="Tahoma" w:cs="Tahoma"/>
          <w:sz w:val="18"/>
          <w:szCs w:val="18"/>
        </w:rPr>
        <w:t>日當日或之後屆滿之合約，已獲授予</w:t>
      </w:r>
      <w:r w:rsidRPr="002714ED">
        <w:rPr>
          <w:rFonts w:ascii="Tahoma" w:eastAsia="PMingLiU" w:hAnsi="Tahoma" w:cs="Tahoma"/>
          <w:sz w:val="18"/>
          <w:szCs w:val="18"/>
        </w:rPr>
        <w:t xml:space="preserve"> Windows Server 2012 Standard 2 </w:t>
      </w:r>
      <w:r w:rsidRPr="002714ED">
        <w:rPr>
          <w:rFonts w:ascii="Tahoma" w:eastAsia="PMingLiU" w:hAnsi="Tahoma" w:cs="Tahoma"/>
          <w:sz w:val="18"/>
          <w:szCs w:val="18"/>
        </w:rPr>
        <w:t>份使用權和</w:t>
      </w:r>
      <w:r w:rsidRPr="002714ED">
        <w:rPr>
          <w:rFonts w:ascii="Tahoma" w:eastAsia="PMingLiU" w:hAnsi="Tahoma" w:cs="Tahoma"/>
          <w:sz w:val="18"/>
          <w:szCs w:val="18"/>
        </w:rPr>
        <w:t xml:space="preserve"> Exchange Server 2010 Standard </w:t>
      </w:r>
      <w:r w:rsidRPr="002714ED">
        <w:rPr>
          <w:rFonts w:ascii="Tahoma" w:eastAsia="PMingLiU" w:hAnsi="Tahoma" w:cs="Tahoma"/>
          <w:sz w:val="18"/>
          <w:szCs w:val="18"/>
        </w:rPr>
        <w:t>的</w:t>
      </w:r>
      <w:r w:rsidRPr="002714ED">
        <w:rPr>
          <w:rFonts w:ascii="Tahoma" w:eastAsia="PMingLiU" w:hAnsi="Tahoma" w:cs="Tahoma"/>
          <w:sz w:val="18"/>
          <w:szCs w:val="18"/>
        </w:rPr>
        <w:t xml:space="preserve"> 1 </w:t>
      </w:r>
      <w:r w:rsidRPr="002714ED">
        <w:rPr>
          <w:rFonts w:ascii="Tahoma" w:eastAsia="PMingLiU" w:hAnsi="Tahoma" w:cs="Tahoma"/>
          <w:sz w:val="18"/>
          <w:szCs w:val="18"/>
        </w:rPr>
        <w:t>份使用權，或</w:t>
      </w:r>
    </w:p>
    <w:p w:rsidR="00836655" w:rsidRPr="002714ED" w:rsidRDefault="00581F65" w:rsidP="00CE7FAD">
      <w:pPr>
        <w:pStyle w:val="ListParagraph1"/>
        <w:numPr>
          <w:ilvl w:val="1"/>
          <w:numId w:val="123"/>
        </w:numPr>
        <w:tabs>
          <w:tab w:val="clear" w:pos="1440"/>
        </w:tabs>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7 </w:t>
      </w:r>
      <w:r w:rsidRPr="002714ED">
        <w:rPr>
          <w:rFonts w:ascii="Tahoma" w:eastAsia="PMingLiU" w:hAnsi="Tahoma" w:cs="Tahoma"/>
          <w:sz w:val="18"/>
          <w:szCs w:val="18"/>
        </w:rPr>
        <w:t>月屆滿之合約，已獲授予</w:t>
      </w:r>
      <w:r w:rsidRPr="002714ED">
        <w:rPr>
          <w:rFonts w:ascii="Tahoma" w:eastAsia="PMingLiU" w:hAnsi="Tahoma" w:cs="Tahoma"/>
          <w:sz w:val="18"/>
          <w:szCs w:val="18"/>
        </w:rPr>
        <w:t xml:space="preserve"> Windows Server 2008 R2 Standard </w:t>
      </w:r>
      <w:r w:rsidRPr="002714ED">
        <w:rPr>
          <w:rFonts w:ascii="Tahoma" w:eastAsia="PMingLiU" w:hAnsi="Tahoma" w:cs="Tahoma"/>
          <w:sz w:val="18"/>
          <w:szCs w:val="18"/>
        </w:rPr>
        <w:t>的</w:t>
      </w:r>
      <w:r w:rsidRPr="002714ED">
        <w:rPr>
          <w:rFonts w:ascii="Tahoma" w:eastAsia="PMingLiU" w:hAnsi="Tahoma" w:cs="Tahoma"/>
          <w:sz w:val="18"/>
          <w:szCs w:val="18"/>
        </w:rPr>
        <w:t xml:space="preserve"> 2 </w:t>
      </w:r>
      <w:r w:rsidRPr="002714ED">
        <w:rPr>
          <w:rFonts w:ascii="Tahoma" w:eastAsia="PMingLiU" w:hAnsi="Tahoma" w:cs="Tahoma"/>
          <w:sz w:val="18"/>
          <w:szCs w:val="18"/>
        </w:rPr>
        <w:t>份使用權和</w:t>
      </w:r>
      <w:r w:rsidRPr="002714ED">
        <w:rPr>
          <w:rFonts w:ascii="Tahoma" w:eastAsia="PMingLiU" w:hAnsi="Tahoma" w:cs="Tahoma"/>
          <w:sz w:val="18"/>
          <w:szCs w:val="18"/>
        </w:rPr>
        <w:t xml:space="preserve"> Exchange Server 2010 Standard </w:t>
      </w:r>
      <w:r w:rsidRPr="002714ED">
        <w:rPr>
          <w:rFonts w:ascii="Tahoma" w:eastAsia="PMingLiU" w:hAnsi="Tahoma" w:cs="Tahoma"/>
          <w:sz w:val="18"/>
          <w:szCs w:val="18"/>
        </w:rPr>
        <w:t>的</w:t>
      </w:r>
      <w:r w:rsidRPr="002714ED">
        <w:rPr>
          <w:rFonts w:ascii="Tahoma" w:eastAsia="PMingLiU" w:hAnsi="Tahoma" w:cs="Tahoma"/>
          <w:sz w:val="18"/>
          <w:szCs w:val="18"/>
        </w:rPr>
        <w:t xml:space="preserve"> 1 </w:t>
      </w:r>
      <w:r w:rsidRPr="002714ED">
        <w:rPr>
          <w:rFonts w:ascii="Tahoma" w:eastAsia="PMingLiU" w:hAnsi="Tahoma" w:cs="Tahoma"/>
          <w:sz w:val="18"/>
          <w:szCs w:val="18"/>
        </w:rPr>
        <w:t>份使用權。</w:t>
      </w:r>
    </w:p>
    <w:p w:rsidR="00CE7FAD" w:rsidRPr="002714ED" w:rsidRDefault="00CE7FAD" w:rsidP="00CE7FAD">
      <w:pPr>
        <w:ind w:left="720"/>
        <w:rPr>
          <w:rFonts w:eastAsia="PMingLiU" w:cs="Tahoma"/>
          <w:szCs w:val="18"/>
        </w:rPr>
      </w:pPr>
    </w:p>
    <w:p w:rsidR="00836655" w:rsidRPr="002714ED" w:rsidRDefault="00836655" w:rsidP="00CE7FAD">
      <w:pPr>
        <w:ind w:left="720"/>
        <w:rPr>
          <w:rFonts w:eastAsia="PMingLiU" w:cs="Tahoma"/>
          <w:szCs w:val="18"/>
        </w:rPr>
      </w:pPr>
      <w:r w:rsidRPr="002714ED">
        <w:rPr>
          <w:rFonts w:eastAsia="PMingLiU" w:cs="Tahoma"/>
          <w:szCs w:val="18"/>
        </w:rPr>
        <w:t>一旦依本項授權升級為</w:t>
      </w:r>
      <w:r w:rsidRPr="002714ED">
        <w:rPr>
          <w:rFonts w:eastAsia="PMingLiU" w:cs="Tahoma"/>
          <w:szCs w:val="18"/>
        </w:rPr>
        <w:t xml:space="preserve"> Windows Server Standard </w:t>
      </w:r>
      <w:r w:rsidRPr="002714ED">
        <w:rPr>
          <w:rFonts w:eastAsia="PMingLiU" w:cs="Tahoma"/>
          <w:szCs w:val="18"/>
        </w:rPr>
        <w:t>和</w:t>
      </w:r>
      <w:r w:rsidRPr="002714ED">
        <w:rPr>
          <w:rFonts w:eastAsia="PMingLiU" w:cs="Tahoma"/>
          <w:szCs w:val="18"/>
        </w:rPr>
        <w:t xml:space="preserve"> Exchange Server 2010 Standard</w:t>
      </w:r>
      <w:r w:rsidRPr="002714ED">
        <w:rPr>
          <w:rFonts w:eastAsia="PMingLiU" w:cs="Tahoma"/>
          <w:szCs w:val="18"/>
        </w:rPr>
        <w:t>，客戶的現有</w:t>
      </w:r>
      <w:r w:rsidRPr="002714ED">
        <w:rPr>
          <w:rFonts w:eastAsia="PMingLiU" w:cs="Tahoma"/>
          <w:szCs w:val="18"/>
        </w:rPr>
        <w:t xml:space="preserve"> SBS</w:t>
      </w:r>
      <w:r w:rsidR="002714ED" w:rsidRPr="002714ED">
        <w:rPr>
          <w:rFonts w:eastAsia="PMingLiU" w:cs="Tahoma"/>
          <w:szCs w:val="18"/>
        </w:rPr>
        <w:t> </w:t>
      </w:r>
      <w:r w:rsidRPr="002714ED">
        <w:rPr>
          <w:rFonts w:eastAsia="PMingLiU" w:cs="Tahoma"/>
          <w:szCs w:val="18"/>
        </w:rPr>
        <w:t xml:space="preserve">Standard </w:t>
      </w:r>
      <w:r w:rsidRPr="002714ED">
        <w:rPr>
          <w:rFonts w:eastAsia="PMingLiU" w:cs="Tahoma"/>
          <w:szCs w:val="18"/>
        </w:rPr>
        <w:t>合格使用權將不再有效。</w:t>
      </w:r>
    </w:p>
    <w:p w:rsidR="00CE7FAD" w:rsidRPr="002714ED" w:rsidRDefault="00CE7FAD" w:rsidP="00CE7FAD">
      <w:pPr>
        <w:ind w:left="720"/>
        <w:rPr>
          <w:rFonts w:eastAsia="PMingLiU" w:cs="Tahoma"/>
          <w:szCs w:val="18"/>
        </w:rPr>
      </w:pPr>
    </w:p>
    <w:p w:rsidR="00836655" w:rsidRPr="002714ED" w:rsidRDefault="00836655" w:rsidP="00CE7FAD">
      <w:pPr>
        <w:ind w:left="720"/>
        <w:rPr>
          <w:rFonts w:eastAsia="PMingLiU" w:cs="Tahoma"/>
          <w:szCs w:val="18"/>
        </w:rPr>
      </w:pPr>
      <w:r w:rsidRPr="002714ED">
        <w:rPr>
          <w:rFonts w:eastAsia="PMingLiU" w:cs="Tahoma"/>
          <w:szCs w:val="18"/>
        </w:rPr>
        <w:t>於相同</w:t>
      </w:r>
      <w:r w:rsidRPr="002714ED">
        <w:rPr>
          <w:rFonts w:eastAsia="PMingLiU" w:cs="Tahoma"/>
          <w:szCs w:val="18"/>
        </w:rPr>
        <w:t xml:space="preserve"> Enrollment </w:t>
      </w:r>
      <w:r w:rsidRPr="002714ED">
        <w:rPr>
          <w:rFonts w:eastAsia="PMingLiU" w:cs="Tahoma"/>
          <w:szCs w:val="18"/>
        </w:rPr>
        <w:t>有效期限，配合</w:t>
      </w:r>
      <w:r w:rsidRPr="002714ED">
        <w:rPr>
          <w:rFonts w:eastAsia="PMingLiU" w:cs="Tahoma"/>
          <w:szCs w:val="18"/>
        </w:rPr>
        <w:t xml:space="preserve"> Open Value Subscription </w:t>
      </w:r>
      <w:r w:rsidRPr="002714ED">
        <w:rPr>
          <w:rFonts w:eastAsia="PMingLiU" w:cs="Tahoma"/>
          <w:szCs w:val="18"/>
        </w:rPr>
        <w:t>或</w:t>
      </w:r>
      <w:r w:rsidRPr="002714ED">
        <w:rPr>
          <w:rFonts w:eastAsia="PMingLiU" w:cs="Tahoma"/>
          <w:szCs w:val="18"/>
        </w:rPr>
        <w:t xml:space="preserve"> EES </w:t>
      </w:r>
      <w:r w:rsidRPr="002714ED">
        <w:rPr>
          <w:rFonts w:eastAsia="PMingLiU" w:cs="Tahoma"/>
          <w:szCs w:val="18"/>
        </w:rPr>
        <w:t>客戶之排程校正程序而後續取得之</w:t>
      </w:r>
      <w:r w:rsidRPr="002714ED">
        <w:rPr>
          <w:rFonts w:eastAsia="PMingLiU" w:cs="Tahoma"/>
          <w:color w:val="000000"/>
          <w:szCs w:val="18"/>
        </w:rPr>
        <w:t>SBS</w:t>
      </w:r>
      <w:r w:rsidR="002714ED" w:rsidRPr="002714ED">
        <w:rPr>
          <w:rFonts w:eastAsia="PMingLiU" w:cs="Tahoma"/>
          <w:color w:val="000000"/>
          <w:szCs w:val="18"/>
        </w:rPr>
        <w:t> </w:t>
      </w:r>
      <w:r w:rsidRPr="002714ED">
        <w:rPr>
          <w:rFonts w:eastAsia="PMingLiU" w:cs="Tahoma"/>
          <w:color w:val="000000"/>
          <w:szCs w:val="18"/>
        </w:rPr>
        <w:t>2011 Standard</w:t>
      </w:r>
      <w:r w:rsidRPr="002714ED">
        <w:rPr>
          <w:rFonts w:eastAsia="PMingLiU" w:cs="Tahoma"/>
          <w:bCs/>
          <w:color w:val="000000"/>
          <w:szCs w:val="18"/>
        </w:rPr>
        <w:t>使用權，也是基於前述授權目的之合格使用權。</w:t>
      </w:r>
    </w:p>
    <w:p w:rsidR="00586FCE" w:rsidRPr="00BB059B" w:rsidRDefault="00586FCE">
      <w:pPr>
        <w:rPr>
          <w:rFonts w:eastAsia="PMingLiU" w:cs="Tahoma"/>
        </w:rPr>
      </w:pPr>
      <w:bookmarkStart w:id="1613" w:name="_100_SBS_2008"/>
      <w:bookmarkStart w:id="1614" w:name="_101_SBS_2008"/>
      <w:bookmarkStart w:id="1615" w:name="_105_SBS_2008"/>
      <w:bookmarkStart w:id="1616" w:name="_125_Windows_Web"/>
      <w:bookmarkEnd w:id="1613"/>
      <w:bookmarkEnd w:id="1614"/>
      <w:bookmarkEnd w:id="1615"/>
      <w:bookmarkEnd w:id="1616"/>
    </w:p>
    <w:p w:rsidR="00586FCE" w:rsidRPr="00BB059B" w:rsidRDefault="00586FCE" w:rsidP="00EF2279">
      <w:pPr>
        <w:rPr>
          <w:rFonts w:eastAsia="PMingLiU" w:cs="Tahoma"/>
        </w:rPr>
      </w:pPr>
    </w:p>
    <w:p w:rsidR="00E06578" w:rsidRPr="00BB059B" w:rsidRDefault="000E260B" w:rsidP="00EF2279">
      <w:pPr>
        <w:pStyle w:val="Heading2"/>
        <w:ind w:left="0"/>
        <w:rPr>
          <w:rFonts w:ascii="Tahoma" w:eastAsia="PMingLiU" w:hAnsi="Tahoma" w:cs="Tahoma"/>
        </w:rPr>
      </w:pPr>
      <w:bookmarkStart w:id="1617" w:name="_122_Windows_Small"/>
      <w:bookmarkStart w:id="1618" w:name="_120_Windows_Small"/>
      <w:bookmarkStart w:id="1619" w:name="_110_Windows_Small"/>
      <w:bookmarkStart w:id="1620" w:name="_112_Windows_Small"/>
      <w:bookmarkStart w:id="1621" w:name="_Toc336338378"/>
      <w:bookmarkStart w:id="1622" w:name="_Toc345401925"/>
      <w:bookmarkEnd w:id="1617"/>
      <w:bookmarkEnd w:id="1618"/>
      <w:bookmarkEnd w:id="1619"/>
      <w:bookmarkEnd w:id="1620"/>
      <w:r w:rsidRPr="00BB059B">
        <w:rPr>
          <w:rFonts w:ascii="Tahoma" w:eastAsia="PMingLiU" w:hAnsi="Tahoma" w:cs="Tahoma"/>
          <w:caps/>
          <w:color w:val="EE6000"/>
          <w:sz w:val="22"/>
          <w:szCs w:val="18"/>
          <w:vertAlign w:val="superscript"/>
        </w:rPr>
        <w:t>112</w:t>
      </w:r>
      <w:r w:rsidR="00744832" w:rsidRPr="00BB059B">
        <w:rPr>
          <w:rFonts w:ascii="Tahoma" w:eastAsia="PMingLiU" w:hAnsi="Tahoma" w:cs="Tahoma"/>
          <w:color w:val="F66400"/>
          <w:sz w:val="22"/>
        </w:rPr>
        <w:t xml:space="preserve"> </w:t>
      </w:r>
      <w:r w:rsidRPr="00BB059B">
        <w:rPr>
          <w:rFonts w:ascii="Tahoma" w:eastAsia="PMingLiU" w:hAnsi="Tahoma" w:cs="Tahoma"/>
          <w:color w:val="F8701C"/>
          <w:sz w:val="22"/>
          <w:szCs w:val="22"/>
        </w:rPr>
        <w:t xml:space="preserve">Windows Small Business Server (SBS) 2011 CAL </w:t>
      </w:r>
      <w:r w:rsidRPr="00BB059B">
        <w:rPr>
          <w:rFonts w:ascii="Tahoma" w:eastAsia="PMingLiU" w:hAnsi="Tahoma" w:cs="Tahoma"/>
          <w:color w:val="F8701C"/>
          <w:sz w:val="22"/>
          <w:szCs w:val="22"/>
        </w:rPr>
        <w:t>套件</w:t>
      </w:r>
      <w:bookmarkEnd w:id="1621"/>
      <w:bookmarkEnd w:id="1622"/>
    </w:p>
    <w:p w:rsidR="00E06578" w:rsidRPr="002714ED" w:rsidRDefault="00E06578" w:rsidP="000F0F4D">
      <w:pPr>
        <w:ind w:left="900"/>
        <w:rPr>
          <w:rFonts w:eastAsia="PMingLiU" w:cs="Tahoma"/>
          <w:szCs w:val="18"/>
        </w:rPr>
      </w:pPr>
    </w:p>
    <w:p w:rsidR="000F0F4D" w:rsidRPr="002714ED" w:rsidRDefault="00836655" w:rsidP="000F0F4D">
      <w:pPr>
        <w:spacing w:after="60"/>
        <w:ind w:left="720"/>
        <w:rPr>
          <w:rFonts w:eastAsia="PMingLiU" w:cs="Tahoma"/>
          <w:szCs w:val="18"/>
          <w:lang w:eastAsia="zh-TW"/>
        </w:rPr>
      </w:pPr>
      <w:r w:rsidRPr="002714ED">
        <w:rPr>
          <w:rFonts w:eastAsia="PMingLiU" w:cs="Tahoma"/>
          <w:b/>
          <w:color w:val="000000"/>
          <w:szCs w:val="18"/>
          <w:lang w:eastAsia="zh-TW"/>
        </w:rPr>
        <w:t>與</w:t>
      </w:r>
      <w:r w:rsidRPr="002714ED">
        <w:rPr>
          <w:rFonts w:eastAsia="PMingLiU" w:cs="Tahoma"/>
          <w:b/>
          <w:color w:val="000000"/>
          <w:szCs w:val="18"/>
          <w:lang w:eastAsia="zh-TW"/>
        </w:rPr>
        <w:t xml:space="preserve"> SBS 2011 CAL </w:t>
      </w:r>
      <w:r w:rsidRPr="002714ED">
        <w:rPr>
          <w:rFonts w:eastAsia="PMingLiU" w:cs="Tahoma"/>
          <w:b/>
          <w:color w:val="000000"/>
          <w:szCs w:val="18"/>
          <w:lang w:eastAsia="zh-TW"/>
        </w:rPr>
        <w:t>套件之生命週期終止相關聯的使用權之授與</w:t>
      </w:r>
    </w:p>
    <w:p w:rsidR="00836655" w:rsidRPr="002714ED" w:rsidRDefault="00836655" w:rsidP="000F0F4D">
      <w:pPr>
        <w:ind w:left="720"/>
        <w:rPr>
          <w:rFonts w:eastAsia="PMingLiU" w:cs="Tahoma"/>
          <w:szCs w:val="18"/>
        </w:rPr>
      </w:pPr>
      <w:r w:rsidRPr="002714ED">
        <w:rPr>
          <w:rFonts w:eastAsia="PMingLiU" w:cs="Tahoma"/>
          <w:szCs w:val="18"/>
        </w:rPr>
        <w:t>具有</w:t>
      </w:r>
      <w:r w:rsidRPr="002714ED">
        <w:rPr>
          <w:rFonts w:eastAsia="PMingLiU" w:cs="Tahoma"/>
          <w:szCs w:val="18"/>
        </w:rPr>
        <w:t xml:space="preserve"> SBS 2011 CAL </w:t>
      </w:r>
      <w:r w:rsidRPr="002714ED">
        <w:rPr>
          <w:rFonts w:eastAsia="PMingLiU" w:cs="Tahoma"/>
          <w:szCs w:val="18"/>
        </w:rPr>
        <w:t>套件之軟體保證範圍的客戶</w:t>
      </w:r>
      <w:r w:rsidRPr="002714ED">
        <w:rPr>
          <w:rFonts w:eastAsia="PMingLiU" w:cs="Tahoma"/>
          <w:szCs w:val="18"/>
        </w:rPr>
        <w:t xml:space="preserve"> (</w:t>
      </w:r>
      <w:r w:rsidRPr="002714ED">
        <w:rPr>
          <w:rFonts w:eastAsia="PMingLiU" w:cs="Tahoma"/>
          <w:szCs w:val="18"/>
        </w:rPr>
        <w:t>以下稱「合格</w:t>
      </w:r>
      <w:r w:rsidRPr="002714ED">
        <w:rPr>
          <w:rFonts w:eastAsia="PMingLiU" w:cs="Tahoma"/>
          <w:szCs w:val="18"/>
        </w:rPr>
        <w:t xml:space="preserve"> CAL</w:t>
      </w:r>
      <w:r w:rsidRPr="002714ED">
        <w:rPr>
          <w:rFonts w:eastAsia="PMingLiU" w:cs="Tahoma"/>
          <w:szCs w:val="18"/>
        </w:rPr>
        <w:t>」</w:t>
      </w:r>
      <w:r w:rsidRPr="002714ED">
        <w:rPr>
          <w:rFonts w:eastAsia="PMingLiU" w:cs="Tahoma"/>
          <w:szCs w:val="18"/>
        </w:rPr>
        <w:t>)</w:t>
      </w:r>
      <w:r w:rsidRPr="002714ED">
        <w:rPr>
          <w:rFonts w:eastAsia="PMingLiU" w:cs="Tahoma"/>
          <w:szCs w:val="18"/>
        </w:rPr>
        <w:t>，有資格存取</w:t>
      </w:r>
      <w:r w:rsidRPr="002714ED">
        <w:rPr>
          <w:rFonts w:eastAsia="PMingLiU" w:cs="Tahoma"/>
          <w:szCs w:val="18"/>
        </w:rPr>
        <w:t xml:space="preserve"> Windows Server Standard </w:t>
      </w:r>
      <w:r w:rsidRPr="002714ED">
        <w:rPr>
          <w:rFonts w:eastAsia="PMingLiU" w:cs="Tahoma"/>
          <w:szCs w:val="18"/>
        </w:rPr>
        <w:t>及</w:t>
      </w:r>
      <w:r w:rsidRPr="002714ED">
        <w:rPr>
          <w:rFonts w:eastAsia="PMingLiU" w:cs="Tahoma"/>
          <w:szCs w:val="18"/>
        </w:rPr>
        <w:t xml:space="preserve"> Exchange Server 2010 Standard </w:t>
      </w:r>
      <w:r w:rsidRPr="002714ED">
        <w:rPr>
          <w:rFonts w:eastAsia="PMingLiU" w:cs="Tahoma"/>
          <w:szCs w:val="18"/>
        </w:rPr>
        <w:t>軟體。為了促進此等存取，針對客戶已擁有之每項合格</w:t>
      </w:r>
      <w:r w:rsidRPr="002714ED">
        <w:rPr>
          <w:rFonts w:eastAsia="PMingLiU" w:cs="Tahoma"/>
          <w:szCs w:val="18"/>
        </w:rPr>
        <w:t xml:space="preserve"> CAL</w:t>
      </w:r>
      <w:r w:rsidRPr="002714ED">
        <w:rPr>
          <w:rFonts w:eastAsia="PMingLiU" w:cs="Tahoma"/>
          <w:szCs w:val="18"/>
        </w:rPr>
        <w:t>，客戶至多可以視同已獲授予每項</w:t>
      </w:r>
      <w:r w:rsidRPr="002714ED">
        <w:rPr>
          <w:rFonts w:eastAsia="PMingLiU" w:cs="Tahoma"/>
          <w:szCs w:val="18"/>
        </w:rPr>
        <w:t xml:space="preserve"> Windows Server </w:t>
      </w:r>
      <w:r w:rsidRPr="002714ED">
        <w:rPr>
          <w:rFonts w:eastAsia="PMingLiU" w:cs="Tahoma"/>
          <w:szCs w:val="18"/>
        </w:rPr>
        <w:t>和</w:t>
      </w:r>
      <w:r w:rsidRPr="002714ED">
        <w:rPr>
          <w:rFonts w:eastAsia="PMingLiU" w:cs="Tahoma"/>
          <w:szCs w:val="18"/>
        </w:rPr>
        <w:t xml:space="preserve"> Exchange Server 2010 </w:t>
      </w:r>
      <w:r w:rsidRPr="002714ED">
        <w:rPr>
          <w:rFonts w:eastAsia="PMingLiU" w:cs="Tahoma"/>
          <w:szCs w:val="18"/>
        </w:rPr>
        <w:t>的一項</w:t>
      </w:r>
      <w:r w:rsidRPr="002714ED">
        <w:rPr>
          <w:rFonts w:eastAsia="PMingLiU" w:cs="Tahoma"/>
          <w:szCs w:val="18"/>
        </w:rPr>
        <w:t xml:space="preserve"> CAL</w:t>
      </w:r>
      <w:r w:rsidRPr="002714ED">
        <w:rPr>
          <w:rFonts w:eastAsia="PMingLiU" w:cs="Tahoma"/>
          <w:szCs w:val="18"/>
        </w:rPr>
        <w:t>。</w:t>
      </w:r>
    </w:p>
    <w:p w:rsidR="000F0F4D" w:rsidRPr="002714ED" w:rsidRDefault="000F0F4D" w:rsidP="000F0F4D">
      <w:pPr>
        <w:ind w:left="720"/>
        <w:rPr>
          <w:rFonts w:eastAsia="PMingLiU"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2714ED"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2714ED" w:rsidRDefault="00836655" w:rsidP="000A5032">
            <w:pPr>
              <w:spacing w:after="200" w:line="276" w:lineRule="auto"/>
              <w:rPr>
                <w:rFonts w:eastAsia="PMingLiU" w:cs="Tahoma"/>
                <w:szCs w:val="18"/>
              </w:rPr>
            </w:pPr>
            <w:r w:rsidRPr="002714ED">
              <w:rPr>
                <w:rFonts w:eastAsia="PMingLiU" w:cs="Tahoma"/>
                <w:b/>
                <w:color w:val="000000"/>
                <w:szCs w:val="18"/>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2714ED" w:rsidRDefault="00836655" w:rsidP="000A5032">
            <w:pPr>
              <w:spacing w:after="200" w:line="276" w:lineRule="auto"/>
              <w:rPr>
                <w:rFonts w:eastAsia="PMingLiU" w:cs="Tahoma"/>
                <w:szCs w:val="18"/>
              </w:rPr>
            </w:pPr>
            <w:r w:rsidRPr="002714ED">
              <w:rPr>
                <w:rFonts w:eastAsia="PMingLiU" w:cs="Tahoma"/>
                <w:b/>
                <w:color w:val="000000"/>
                <w:szCs w:val="18"/>
              </w:rPr>
              <w:t>使用權之授與</w:t>
            </w:r>
          </w:p>
        </w:tc>
      </w:tr>
      <w:tr w:rsidR="00836655" w:rsidRPr="002714ED"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2714ED" w:rsidRDefault="00836655" w:rsidP="00CA14C9">
            <w:pPr>
              <w:spacing w:line="276" w:lineRule="auto"/>
              <w:rPr>
                <w:rFonts w:eastAsia="PMingLiU" w:cs="Tahoma"/>
                <w:szCs w:val="18"/>
                <w:lang w:eastAsia="zh-TW"/>
              </w:rPr>
            </w:pPr>
            <w:r w:rsidRPr="002714ED">
              <w:rPr>
                <w:rFonts w:eastAsia="PMingLiU" w:cs="Tahoma"/>
                <w:szCs w:val="18"/>
                <w:lang w:eastAsia="zh-TW"/>
              </w:rPr>
              <w:t>具有</w:t>
            </w:r>
            <w:r w:rsidRPr="002714ED">
              <w:rPr>
                <w:rFonts w:eastAsia="PMingLiU" w:cs="Tahoma"/>
                <w:szCs w:val="18"/>
                <w:lang w:eastAsia="zh-TW"/>
              </w:rPr>
              <w:t xml:space="preserve"> 2012 </w:t>
            </w:r>
            <w:r w:rsidRPr="002714ED">
              <w:rPr>
                <w:rFonts w:eastAsia="PMingLiU" w:cs="Tahoma"/>
                <w:szCs w:val="18"/>
                <w:lang w:eastAsia="zh-TW"/>
              </w:rPr>
              <w:t>年</w:t>
            </w:r>
            <w:r w:rsidRPr="002714ED">
              <w:rPr>
                <w:rFonts w:eastAsia="PMingLiU" w:cs="Tahoma"/>
                <w:szCs w:val="18"/>
                <w:lang w:eastAsia="zh-TW"/>
              </w:rPr>
              <w:t xml:space="preserve"> 7 </w:t>
            </w:r>
            <w:r w:rsidRPr="002714ED">
              <w:rPr>
                <w:rFonts w:eastAsia="PMingLiU" w:cs="Tahoma"/>
                <w:szCs w:val="18"/>
                <w:lang w:eastAsia="zh-TW"/>
              </w:rPr>
              <w:t>月</w:t>
            </w:r>
            <w:r w:rsidRPr="002714ED">
              <w:rPr>
                <w:rFonts w:eastAsia="PMingLiU" w:cs="Tahoma"/>
                <w:szCs w:val="18"/>
                <w:lang w:eastAsia="zh-TW"/>
              </w:rPr>
              <w:t xml:space="preserve"> 31 </w:t>
            </w:r>
            <w:r w:rsidRPr="002714ED">
              <w:rPr>
                <w:rFonts w:eastAsia="PMingLiU" w:cs="Tahoma"/>
                <w:szCs w:val="18"/>
                <w:lang w:eastAsia="zh-TW"/>
              </w:rPr>
              <w:t>日終止之軟體保證範圍的</w:t>
            </w:r>
            <w:r w:rsidRPr="002714ED">
              <w:rPr>
                <w:rFonts w:eastAsia="PMingLiU" w:cs="Tahoma"/>
                <w:szCs w:val="18"/>
                <w:lang w:eastAsia="zh-TW"/>
              </w:rPr>
              <w:t xml:space="preserve"> SBS 2011 CAL </w:t>
            </w:r>
            <w:r w:rsidRPr="002714E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2714ED" w:rsidRDefault="00836655" w:rsidP="00CA14C9">
            <w:pPr>
              <w:spacing w:line="276" w:lineRule="auto"/>
              <w:rPr>
                <w:rFonts w:eastAsia="PMingLiU" w:cs="Tahoma"/>
                <w:szCs w:val="18"/>
              </w:rPr>
            </w:pPr>
            <w:r w:rsidRPr="002714ED">
              <w:rPr>
                <w:rFonts w:eastAsia="PMingLiU" w:cs="Tahoma"/>
                <w:szCs w:val="18"/>
              </w:rPr>
              <w:t>Windows Server 2008 R2 CAL</w:t>
            </w:r>
          </w:p>
          <w:p w:rsidR="00836655" w:rsidRPr="002714ED" w:rsidRDefault="00836655" w:rsidP="00CA14C9">
            <w:pPr>
              <w:spacing w:line="276" w:lineRule="auto"/>
              <w:rPr>
                <w:rFonts w:eastAsia="PMingLiU" w:cs="Tahoma"/>
                <w:szCs w:val="18"/>
              </w:rPr>
            </w:pPr>
            <w:r w:rsidRPr="002714ED">
              <w:rPr>
                <w:rFonts w:eastAsia="PMingLiU" w:cs="Tahoma"/>
                <w:szCs w:val="18"/>
              </w:rPr>
              <w:t>Exchange Server 2010 CAL</w:t>
            </w:r>
          </w:p>
        </w:tc>
      </w:tr>
      <w:tr w:rsidR="00836655" w:rsidRPr="002714ED"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2714ED" w:rsidRDefault="00836655" w:rsidP="00CA14C9">
            <w:pPr>
              <w:spacing w:line="276" w:lineRule="auto"/>
              <w:rPr>
                <w:rFonts w:eastAsia="PMingLiU" w:cs="Tahoma"/>
                <w:szCs w:val="18"/>
                <w:lang w:eastAsia="zh-TW"/>
              </w:rPr>
            </w:pPr>
            <w:r w:rsidRPr="002714ED">
              <w:rPr>
                <w:rFonts w:eastAsia="PMingLiU" w:cs="Tahoma"/>
                <w:szCs w:val="18"/>
                <w:lang w:eastAsia="zh-TW"/>
              </w:rPr>
              <w:t>具有</w:t>
            </w:r>
            <w:r w:rsidRPr="002714ED">
              <w:rPr>
                <w:rFonts w:eastAsia="PMingLiU" w:cs="Tahoma"/>
                <w:szCs w:val="18"/>
                <w:lang w:eastAsia="zh-TW"/>
              </w:rPr>
              <w:t xml:space="preserve"> 2012 </w:t>
            </w:r>
            <w:r w:rsidRPr="002714ED">
              <w:rPr>
                <w:rFonts w:eastAsia="PMingLiU" w:cs="Tahoma"/>
                <w:szCs w:val="18"/>
                <w:lang w:eastAsia="zh-TW"/>
              </w:rPr>
              <w:t>年</w:t>
            </w:r>
            <w:r w:rsidRPr="002714ED">
              <w:rPr>
                <w:rFonts w:eastAsia="PMingLiU" w:cs="Tahoma"/>
                <w:szCs w:val="18"/>
                <w:lang w:eastAsia="zh-TW"/>
              </w:rPr>
              <w:t xml:space="preserve"> 8 </w:t>
            </w:r>
            <w:r w:rsidRPr="002714ED">
              <w:rPr>
                <w:rFonts w:eastAsia="PMingLiU" w:cs="Tahoma"/>
                <w:szCs w:val="18"/>
                <w:lang w:eastAsia="zh-TW"/>
              </w:rPr>
              <w:t>月</w:t>
            </w:r>
            <w:r w:rsidRPr="002714ED">
              <w:rPr>
                <w:rFonts w:eastAsia="PMingLiU" w:cs="Tahoma"/>
                <w:szCs w:val="18"/>
                <w:lang w:eastAsia="zh-TW"/>
              </w:rPr>
              <w:t xml:space="preserve"> 1 </w:t>
            </w:r>
            <w:r w:rsidRPr="002714ED">
              <w:rPr>
                <w:rFonts w:eastAsia="PMingLiU" w:cs="Tahoma"/>
                <w:szCs w:val="18"/>
                <w:lang w:eastAsia="zh-TW"/>
              </w:rPr>
              <w:t>日當日或之後終止的軟體保證範圍之</w:t>
            </w:r>
            <w:r w:rsidRPr="002714ED">
              <w:rPr>
                <w:rFonts w:eastAsia="PMingLiU" w:cs="Tahoma"/>
                <w:szCs w:val="18"/>
                <w:lang w:eastAsia="zh-TW"/>
              </w:rPr>
              <w:t xml:space="preserve"> SBS 2011 CAL </w:t>
            </w:r>
            <w:r w:rsidRPr="002714E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2714ED" w:rsidRDefault="00836655" w:rsidP="00CA14C9">
            <w:pPr>
              <w:spacing w:line="276" w:lineRule="auto"/>
              <w:rPr>
                <w:rFonts w:eastAsia="PMingLiU" w:cs="Tahoma"/>
                <w:szCs w:val="18"/>
              </w:rPr>
            </w:pPr>
            <w:r w:rsidRPr="002714ED">
              <w:rPr>
                <w:rFonts w:eastAsia="PMingLiU" w:cs="Tahoma"/>
                <w:szCs w:val="18"/>
              </w:rPr>
              <w:t>具備軟體保證之</w:t>
            </w:r>
            <w:r w:rsidRPr="002714ED">
              <w:rPr>
                <w:rFonts w:eastAsia="PMingLiU" w:cs="Tahoma"/>
                <w:szCs w:val="18"/>
              </w:rPr>
              <w:t xml:space="preserve"> Windows Server 2012 CAL</w:t>
            </w:r>
          </w:p>
          <w:p w:rsidR="00836655" w:rsidRPr="002714ED" w:rsidRDefault="00836655" w:rsidP="00CA14C9">
            <w:pPr>
              <w:spacing w:line="276" w:lineRule="auto"/>
              <w:rPr>
                <w:rFonts w:eastAsia="PMingLiU" w:cs="Tahoma"/>
                <w:szCs w:val="18"/>
              </w:rPr>
            </w:pPr>
            <w:r w:rsidRPr="002714ED">
              <w:rPr>
                <w:rFonts w:eastAsia="PMingLiU" w:cs="Tahoma"/>
                <w:szCs w:val="18"/>
              </w:rPr>
              <w:t>具備軟體保證之</w:t>
            </w:r>
            <w:r w:rsidRPr="002714ED">
              <w:rPr>
                <w:rFonts w:eastAsia="PMingLiU" w:cs="Tahoma"/>
                <w:szCs w:val="18"/>
              </w:rPr>
              <w:t xml:space="preserve"> Exchange Server 2010 CAL</w:t>
            </w:r>
          </w:p>
        </w:tc>
      </w:tr>
    </w:tbl>
    <w:p w:rsidR="000F0F4D" w:rsidRPr="002714ED" w:rsidRDefault="000F0F4D" w:rsidP="000F0F4D">
      <w:pPr>
        <w:pStyle w:val="ListParagraph1"/>
        <w:contextualSpacing w:val="0"/>
        <w:rPr>
          <w:rFonts w:ascii="Tahoma" w:eastAsia="PMingLiU" w:hAnsi="Tahoma" w:cs="Tahoma"/>
          <w:sz w:val="18"/>
          <w:szCs w:val="18"/>
        </w:rPr>
      </w:pPr>
    </w:p>
    <w:p w:rsidR="00836655" w:rsidRPr="002714ED" w:rsidRDefault="00836655" w:rsidP="005D2779">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隨附於前述之授權中的軟體保證範圍會於合格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之對應範圍屆滿時失去效力。例外的是，具備即將於</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8 </w:t>
      </w:r>
      <w:r w:rsidRPr="002714ED">
        <w:rPr>
          <w:rFonts w:ascii="Tahoma" w:eastAsia="PMingLiU" w:hAnsi="Tahoma" w:cs="Tahoma"/>
          <w:sz w:val="18"/>
          <w:szCs w:val="18"/>
          <w:lang w:eastAsia="zh-TW"/>
        </w:rPr>
        <w:t>月屆滿之合格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的軟體保證之客戶，在</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12 </w:t>
      </w:r>
      <w:r w:rsidRPr="002714ED">
        <w:rPr>
          <w:rFonts w:ascii="Tahoma" w:eastAsia="PMingLiU" w:hAnsi="Tahoma" w:cs="Tahoma"/>
          <w:sz w:val="18"/>
          <w:szCs w:val="18"/>
          <w:lang w:eastAsia="zh-TW"/>
        </w:rPr>
        <w:t>月</w:t>
      </w:r>
      <w:r w:rsidRPr="002714ED">
        <w:rPr>
          <w:rFonts w:ascii="Tahoma" w:eastAsia="PMingLiU" w:hAnsi="Tahoma" w:cs="Tahoma"/>
          <w:sz w:val="18"/>
          <w:szCs w:val="18"/>
          <w:lang w:eastAsia="zh-TW"/>
        </w:rPr>
        <w:t xml:space="preserve"> 31 </w:t>
      </w:r>
      <w:r w:rsidRPr="002714ED">
        <w:rPr>
          <w:rFonts w:ascii="Tahoma" w:eastAsia="PMingLiU" w:hAnsi="Tahoma" w:cs="Tahoma"/>
          <w:sz w:val="18"/>
          <w:szCs w:val="18"/>
          <w:lang w:eastAsia="zh-TW"/>
        </w:rPr>
        <w:t>日之前，均允許其針對依此優惠方案授與之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的軟體保證進行續約。具備即將於</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7 </w:t>
      </w:r>
      <w:r w:rsidRPr="002714ED">
        <w:rPr>
          <w:rFonts w:ascii="Tahoma" w:eastAsia="PMingLiU" w:hAnsi="Tahoma" w:cs="Tahoma"/>
          <w:sz w:val="18"/>
          <w:szCs w:val="18"/>
          <w:lang w:eastAsia="zh-TW"/>
        </w:rPr>
        <w:t>月屆滿之合格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的軟體保證之客戶，在</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12 </w:t>
      </w:r>
      <w:r w:rsidRPr="002714ED">
        <w:rPr>
          <w:rFonts w:ascii="Tahoma" w:eastAsia="PMingLiU" w:hAnsi="Tahoma" w:cs="Tahoma"/>
          <w:sz w:val="18"/>
          <w:szCs w:val="18"/>
          <w:lang w:eastAsia="zh-TW"/>
        </w:rPr>
        <w:t>月</w:t>
      </w:r>
      <w:r w:rsidR="005D2779">
        <w:rPr>
          <w:rFonts w:ascii="Tahoma" w:eastAsia="PMingLiU" w:hAnsi="Tahoma" w:cs="Tahoma"/>
          <w:sz w:val="18"/>
          <w:szCs w:val="18"/>
          <w:lang w:eastAsia="zh-TW"/>
        </w:rPr>
        <w:t> </w:t>
      </w:r>
      <w:r w:rsidRPr="002714ED">
        <w:rPr>
          <w:rFonts w:ascii="Tahoma" w:eastAsia="PMingLiU" w:hAnsi="Tahoma" w:cs="Tahoma"/>
          <w:sz w:val="18"/>
          <w:szCs w:val="18"/>
          <w:lang w:eastAsia="zh-TW"/>
        </w:rPr>
        <w:t xml:space="preserve">31 </w:t>
      </w:r>
      <w:r w:rsidRPr="002714ED">
        <w:rPr>
          <w:rFonts w:ascii="Tahoma" w:eastAsia="PMingLiU" w:hAnsi="Tahoma" w:cs="Tahoma"/>
          <w:sz w:val="18"/>
          <w:szCs w:val="18"/>
          <w:lang w:eastAsia="zh-TW"/>
        </w:rPr>
        <w:t>日之前，均允許其取得依此優惠方案授與之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w:t>
      </w:r>
    </w:p>
    <w:p w:rsidR="000F0F4D" w:rsidRPr="002714ED" w:rsidRDefault="000F0F4D" w:rsidP="000F0F4D">
      <w:pPr>
        <w:pStyle w:val="ListParagraph1"/>
        <w:contextualSpacing w:val="0"/>
        <w:rPr>
          <w:rFonts w:ascii="Tahoma" w:eastAsia="PMingLiU" w:hAnsi="Tahoma" w:cs="Tahoma"/>
          <w:sz w:val="18"/>
          <w:szCs w:val="18"/>
          <w:lang w:eastAsia="zh-TW"/>
        </w:rPr>
      </w:pPr>
    </w:p>
    <w:p w:rsidR="00836655" w:rsidRPr="002714ED" w:rsidRDefault="00836655" w:rsidP="000F0F4D">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如果客戶已依合格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取得永久權利，則依本項授權取得之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會隨著成為永久使用權；否則，依本項授權取得之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會在基本的合格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屆滿時隨之屆滿。</w:t>
      </w:r>
    </w:p>
    <w:p w:rsidR="000F0F4D" w:rsidRPr="002714ED" w:rsidRDefault="000F0F4D" w:rsidP="000F0F4D">
      <w:pPr>
        <w:pStyle w:val="ListParagraph1"/>
        <w:contextualSpacing w:val="0"/>
        <w:rPr>
          <w:rFonts w:ascii="Tahoma" w:eastAsia="PMingLiU" w:hAnsi="Tahoma" w:cs="Tahoma"/>
          <w:sz w:val="18"/>
          <w:szCs w:val="18"/>
          <w:lang w:eastAsia="zh-TW"/>
        </w:rPr>
      </w:pPr>
    </w:p>
    <w:p w:rsidR="00836655" w:rsidRPr="002714ED" w:rsidRDefault="00836655" w:rsidP="000F0F4D">
      <w:pPr>
        <w:pStyle w:val="ListParagraph1"/>
        <w:contextualSpacing w:val="0"/>
        <w:rPr>
          <w:rFonts w:ascii="Tahoma" w:eastAsia="PMingLiU" w:hAnsi="Tahoma" w:cs="Tahoma"/>
          <w:sz w:val="18"/>
          <w:szCs w:val="18"/>
        </w:rPr>
      </w:pPr>
      <w:r w:rsidRPr="002714ED">
        <w:rPr>
          <w:rFonts w:ascii="Tahoma" w:eastAsia="PMingLiU" w:hAnsi="Tahoma" w:cs="Tahoma"/>
          <w:sz w:val="18"/>
          <w:szCs w:val="18"/>
        </w:rPr>
        <w:t>針對依</w:t>
      </w:r>
      <w:r w:rsidRPr="002714ED">
        <w:rPr>
          <w:rFonts w:ascii="Tahoma" w:eastAsia="PMingLiU" w:hAnsi="Tahoma" w:cs="Tahoma"/>
          <w:sz w:val="18"/>
          <w:szCs w:val="18"/>
        </w:rPr>
        <w:t xml:space="preserve"> Open Value Subscription </w:t>
      </w:r>
      <w:r w:rsidRPr="002714ED">
        <w:rPr>
          <w:rFonts w:ascii="Tahoma" w:eastAsia="PMingLiU" w:hAnsi="Tahoma" w:cs="Tahoma"/>
          <w:sz w:val="18"/>
          <w:szCs w:val="18"/>
        </w:rPr>
        <w:t>取得之每項合格</w:t>
      </w:r>
      <w:r w:rsidRPr="002714ED">
        <w:rPr>
          <w:rFonts w:ascii="Tahoma" w:eastAsia="PMingLiU" w:hAnsi="Tahoma" w:cs="Tahoma"/>
          <w:sz w:val="18"/>
          <w:szCs w:val="18"/>
        </w:rPr>
        <w:t xml:space="preserve"> CAL</w:t>
      </w:r>
      <w:r w:rsidRPr="002714ED">
        <w:rPr>
          <w:rFonts w:ascii="Tahoma" w:eastAsia="PMingLiU" w:hAnsi="Tahoma" w:cs="Tahoma"/>
          <w:sz w:val="18"/>
          <w:szCs w:val="18"/>
        </w:rPr>
        <w:t>，客戶得依報價買斷一項</w:t>
      </w:r>
      <w:r w:rsidRPr="002714ED">
        <w:rPr>
          <w:rFonts w:ascii="Tahoma" w:eastAsia="PMingLiU" w:hAnsi="Tahoma" w:cs="Tahoma"/>
          <w:sz w:val="18"/>
          <w:szCs w:val="18"/>
        </w:rPr>
        <w:t xml:space="preserve"> SBS 2011 CAL </w:t>
      </w:r>
      <w:r w:rsidRPr="002714ED">
        <w:rPr>
          <w:rFonts w:ascii="Tahoma" w:eastAsia="PMingLiU" w:hAnsi="Tahoma" w:cs="Tahoma"/>
          <w:sz w:val="18"/>
          <w:szCs w:val="18"/>
        </w:rPr>
        <w:t>套件，或：</w:t>
      </w:r>
    </w:p>
    <w:p w:rsidR="000F0F4D" w:rsidRPr="002714ED" w:rsidRDefault="000F0F4D" w:rsidP="000F0F4D">
      <w:pPr>
        <w:pStyle w:val="ListParagraph1"/>
        <w:contextualSpacing w:val="0"/>
        <w:rPr>
          <w:rFonts w:ascii="Tahoma" w:eastAsia="PMingLiU" w:hAnsi="Tahoma" w:cs="Tahoma"/>
          <w:sz w:val="18"/>
          <w:szCs w:val="18"/>
        </w:rPr>
      </w:pPr>
    </w:p>
    <w:p w:rsidR="00836655" w:rsidRPr="002714ED" w:rsidRDefault="00836655" w:rsidP="000F0F4D">
      <w:pPr>
        <w:pStyle w:val="ListParagraph1"/>
        <w:numPr>
          <w:ilvl w:val="1"/>
          <w:numId w:val="123"/>
        </w:numPr>
        <w:tabs>
          <w:tab w:val="clear" w:pos="1440"/>
        </w:tabs>
        <w:spacing w:after="60"/>
        <w:ind w:left="1800"/>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8 </w:t>
      </w:r>
      <w:r w:rsidRPr="002714ED">
        <w:rPr>
          <w:rFonts w:ascii="Tahoma" w:eastAsia="PMingLiU" w:hAnsi="Tahoma" w:cs="Tahoma"/>
          <w:sz w:val="18"/>
          <w:szCs w:val="18"/>
        </w:rPr>
        <w:t>月</w:t>
      </w:r>
      <w:r w:rsidRPr="002714ED">
        <w:rPr>
          <w:rFonts w:ascii="Tahoma" w:eastAsia="PMingLiU" w:hAnsi="Tahoma" w:cs="Tahoma"/>
          <w:sz w:val="18"/>
          <w:szCs w:val="18"/>
        </w:rPr>
        <w:t xml:space="preserve"> 1 </w:t>
      </w:r>
      <w:r w:rsidRPr="002714ED">
        <w:rPr>
          <w:rFonts w:ascii="Tahoma" w:eastAsia="PMingLiU" w:hAnsi="Tahoma" w:cs="Tahoma"/>
          <w:sz w:val="18"/>
          <w:szCs w:val="18"/>
        </w:rPr>
        <w:t>日當日或之後屆滿之合約，已獲授予每項</w:t>
      </w:r>
      <w:r w:rsidRPr="002714ED">
        <w:rPr>
          <w:rFonts w:ascii="Tahoma" w:eastAsia="PMingLiU" w:hAnsi="Tahoma" w:cs="Tahoma"/>
          <w:sz w:val="18"/>
          <w:szCs w:val="18"/>
        </w:rPr>
        <w:t xml:space="preserve"> Windows Server 2012 </w:t>
      </w:r>
      <w:r w:rsidRPr="002714ED">
        <w:rPr>
          <w:rFonts w:ascii="Tahoma" w:eastAsia="PMingLiU" w:hAnsi="Tahoma" w:cs="Tahoma"/>
          <w:sz w:val="18"/>
          <w:szCs w:val="18"/>
        </w:rPr>
        <w:t>和</w:t>
      </w:r>
      <w:r w:rsidRPr="002714ED">
        <w:rPr>
          <w:rFonts w:ascii="Tahoma" w:eastAsia="PMingLiU" w:hAnsi="Tahoma" w:cs="Tahoma"/>
          <w:sz w:val="18"/>
          <w:szCs w:val="18"/>
        </w:rPr>
        <w:t xml:space="preserve"> Exchange Server 2010 Standard </w:t>
      </w:r>
      <w:r w:rsidRPr="002714ED">
        <w:rPr>
          <w:rFonts w:ascii="Tahoma" w:eastAsia="PMingLiU" w:hAnsi="Tahoma" w:cs="Tahoma"/>
          <w:sz w:val="18"/>
          <w:szCs w:val="18"/>
        </w:rPr>
        <w:t>的一項</w:t>
      </w:r>
      <w:r w:rsidRPr="002714ED">
        <w:rPr>
          <w:rFonts w:ascii="Tahoma" w:eastAsia="PMingLiU" w:hAnsi="Tahoma" w:cs="Tahoma"/>
          <w:sz w:val="18"/>
          <w:szCs w:val="18"/>
        </w:rPr>
        <w:t xml:space="preserve"> CAL</w:t>
      </w:r>
      <w:r w:rsidRPr="002714ED">
        <w:rPr>
          <w:rFonts w:ascii="Tahoma" w:eastAsia="PMingLiU" w:hAnsi="Tahoma" w:cs="Tahoma"/>
          <w:sz w:val="18"/>
          <w:szCs w:val="18"/>
        </w:rPr>
        <w:t>，以及</w:t>
      </w:r>
    </w:p>
    <w:p w:rsidR="00836655" w:rsidRPr="002714ED" w:rsidRDefault="00836655" w:rsidP="000F0F4D">
      <w:pPr>
        <w:pStyle w:val="ListParagraph1"/>
        <w:numPr>
          <w:ilvl w:val="1"/>
          <w:numId w:val="123"/>
        </w:numPr>
        <w:tabs>
          <w:tab w:val="clear" w:pos="1440"/>
        </w:tabs>
        <w:spacing w:after="60"/>
        <w:ind w:left="1800"/>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7 </w:t>
      </w:r>
      <w:r w:rsidRPr="002714ED">
        <w:rPr>
          <w:rFonts w:ascii="Tahoma" w:eastAsia="PMingLiU" w:hAnsi="Tahoma" w:cs="Tahoma"/>
          <w:sz w:val="18"/>
          <w:szCs w:val="18"/>
        </w:rPr>
        <w:t>月屆滿之合約，已獲授予每項</w:t>
      </w:r>
      <w:r w:rsidRPr="002714ED">
        <w:rPr>
          <w:rFonts w:ascii="Tahoma" w:eastAsia="PMingLiU" w:hAnsi="Tahoma" w:cs="Tahoma"/>
          <w:sz w:val="18"/>
          <w:szCs w:val="18"/>
        </w:rPr>
        <w:t xml:space="preserve"> Windows Server 2008 </w:t>
      </w:r>
      <w:r w:rsidRPr="002714ED">
        <w:rPr>
          <w:rFonts w:ascii="Tahoma" w:eastAsia="PMingLiU" w:hAnsi="Tahoma" w:cs="Tahoma"/>
          <w:sz w:val="18"/>
          <w:szCs w:val="18"/>
        </w:rPr>
        <w:t>和</w:t>
      </w:r>
      <w:r w:rsidRPr="002714ED">
        <w:rPr>
          <w:rFonts w:ascii="Tahoma" w:eastAsia="PMingLiU" w:hAnsi="Tahoma" w:cs="Tahoma"/>
          <w:sz w:val="18"/>
          <w:szCs w:val="18"/>
        </w:rPr>
        <w:t xml:space="preserve"> Exchange Server 2010 Standard </w:t>
      </w:r>
      <w:r w:rsidRPr="002714ED">
        <w:rPr>
          <w:rFonts w:ascii="Tahoma" w:eastAsia="PMingLiU" w:hAnsi="Tahoma" w:cs="Tahoma"/>
          <w:sz w:val="18"/>
          <w:szCs w:val="18"/>
        </w:rPr>
        <w:t>的一項</w:t>
      </w:r>
      <w:r w:rsidRPr="002714ED">
        <w:rPr>
          <w:rFonts w:ascii="Tahoma" w:eastAsia="PMingLiU" w:hAnsi="Tahoma" w:cs="Tahoma"/>
          <w:sz w:val="18"/>
          <w:szCs w:val="18"/>
        </w:rPr>
        <w:t xml:space="preserve"> CAL</w:t>
      </w:r>
      <w:r w:rsidRPr="002714ED">
        <w:rPr>
          <w:rFonts w:ascii="Tahoma" w:eastAsia="PMingLiU" w:hAnsi="Tahoma" w:cs="Tahoma"/>
          <w:sz w:val="18"/>
          <w:szCs w:val="18"/>
        </w:rPr>
        <w:t>。</w:t>
      </w:r>
    </w:p>
    <w:p w:rsidR="000F0F4D" w:rsidRPr="00BB059B" w:rsidRDefault="000F0F4D" w:rsidP="000F0F4D">
      <w:pPr>
        <w:ind w:left="720"/>
        <w:rPr>
          <w:rFonts w:eastAsia="PMingLiU" w:cs="Tahoma"/>
        </w:rPr>
      </w:pPr>
    </w:p>
    <w:p w:rsidR="00836655" w:rsidRPr="00BB059B" w:rsidRDefault="00836655" w:rsidP="000F0F4D">
      <w:pPr>
        <w:ind w:left="720"/>
        <w:rPr>
          <w:rFonts w:eastAsia="PMingLiU" w:cs="Tahoma"/>
        </w:rPr>
      </w:pPr>
      <w:r w:rsidRPr="00BB059B">
        <w:rPr>
          <w:rFonts w:eastAsia="PMingLiU" w:cs="Tahoma"/>
          <w:szCs w:val="18"/>
        </w:rPr>
        <w:t>一旦依本項授權使用</w:t>
      </w:r>
      <w:r w:rsidRPr="00BB059B">
        <w:rPr>
          <w:rFonts w:eastAsia="PMingLiU" w:cs="Tahoma"/>
          <w:szCs w:val="18"/>
        </w:rPr>
        <w:t xml:space="preserve"> Windows Server CAL </w:t>
      </w:r>
      <w:r w:rsidRPr="00BB059B">
        <w:rPr>
          <w:rFonts w:eastAsia="PMingLiU" w:cs="Tahoma"/>
          <w:szCs w:val="18"/>
        </w:rPr>
        <w:t>和</w:t>
      </w:r>
      <w:r w:rsidRPr="00BB059B">
        <w:rPr>
          <w:rFonts w:eastAsia="PMingLiU" w:cs="Tahoma"/>
          <w:szCs w:val="18"/>
        </w:rPr>
        <w:t xml:space="preserve"> Exchange Server 2010 Standard CAL</w:t>
      </w:r>
      <w:r w:rsidRPr="00BB059B">
        <w:rPr>
          <w:rFonts w:eastAsia="PMingLiU" w:cs="Tahoma"/>
          <w:szCs w:val="18"/>
        </w:rPr>
        <w:t>，客戶的現有</w:t>
      </w:r>
      <w:r w:rsidRPr="00BB059B">
        <w:rPr>
          <w:rFonts w:eastAsia="PMingLiU" w:cs="Tahoma"/>
          <w:szCs w:val="18"/>
        </w:rPr>
        <w:t xml:space="preserve"> SBS 2011 CAL </w:t>
      </w:r>
      <w:r w:rsidRPr="00BB059B">
        <w:rPr>
          <w:rFonts w:eastAsia="PMingLiU" w:cs="Tahoma"/>
          <w:szCs w:val="18"/>
        </w:rPr>
        <w:t>套件合格</w:t>
      </w:r>
      <w:r w:rsidRPr="00BB059B">
        <w:rPr>
          <w:rFonts w:eastAsia="PMingLiU" w:cs="Tahoma"/>
          <w:szCs w:val="18"/>
        </w:rPr>
        <w:t xml:space="preserve"> CAL </w:t>
      </w:r>
      <w:r w:rsidRPr="00BB059B">
        <w:rPr>
          <w:rFonts w:eastAsia="PMingLiU" w:cs="Tahoma"/>
          <w:szCs w:val="18"/>
        </w:rPr>
        <w:t>將不再有效。</w:t>
      </w:r>
    </w:p>
    <w:p w:rsidR="000F0F4D" w:rsidRPr="00BB059B" w:rsidRDefault="000F0F4D" w:rsidP="000F0F4D">
      <w:pPr>
        <w:ind w:left="720"/>
        <w:rPr>
          <w:rFonts w:eastAsia="PMingLiU" w:cs="Tahoma"/>
        </w:rPr>
      </w:pPr>
    </w:p>
    <w:p w:rsidR="00836655" w:rsidRPr="00BB059B" w:rsidRDefault="00836655" w:rsidP="000F0F4D">
      <w:pPr>
        <w:ind w:left="720"/>
        <w:rPr>
          <w:rFonts w:eastAsia="PMingLiU" w:cs="Tahoma"/>
        </w:rPr>
      </w:pPr>
      <w:r w:rsidRPr="00BB059B">
        <w:rPr>
          <w:rFonts w:eastAsia="PMingLiU" w:cs="Tahoma"/>
        </w:rPr>
        <w:t>於相同</w:t>
      </w:r>
      <w:r w:rsidRPr="00BB059B">
        <w:rPr>
          <w:rFonts w:eastAsia="PMingLiU" w:cs="Tahoma"/>
        </w:rPr>
        <w:t xml:space="preserve"> Enrollment </w:t>
      </w:r>
      <w:r w:rsidRPr="00BB059B">
        <w:rPr>
          <w:rFonts w:eastAsia="PMingLiU" w:cs="Tahoma"/>
        </w:rPr>
        <w:t>有效期限，配合</w:t>
      </w:r>
      <w:r w:rsidRPr="00BB059B">
        <w:rPr>
          <w:rFonts w:eastAsia="PMingLiU" w:cs="Tahoma"/>
        </w:rPr>
        <w:t xml:space="preserve"> 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color w:val="000000"/>
        </w:rPr>
        <w:t xml:space="preserve"> SBS</w:t>
      </w:r>
      <w:r w:rsidR="002714ED">
        <w:rPr>
          <w:rFonts w:eastAsia="PMingLiU" w:cs="Tahoma"/>
          <w:color w:val="000000"/>
        </w:rPr>
        <w:t> </w:t>
      </w:r>
      <w:r w:rsidRPr="00BB059B">
        <w:rPr>
          <w:rFonts w:eastAsia="PMingLiU" w:cs="Tahoma"/>
          <w:color w:val="000000"/>
        </w:rPr>
        <w:t xml:space="preserve">2011 CAL </w:t>
      </w:r>
      <w:r w:rsidRPr="00BB059B">
        <w:rPr>
          <w:rFonts w:eastAsia="PMingLiU" w:cs="Tahoma"/>
          <w:color w:val="000000"/>
        </w:rPr>
        <w:t>套件</w:t>
      </w:r>
      <w:r w:rsidRPr="00BB059B">
        <w:rPr>
          <w:rFonts w:eastAsia="PMingLiU" w:cs="Tahoma"/>
          <w:bCs/>
          <w:color w:val="000000"/>
          <w:szCs w:val="18"/>
        </w:rPr>
        <w:t>，也是基於前述授權目的之合格</w:t>
      </w:r>
      <w:r w:rsidRPr="00BB059B">
        <w:rPr>
          <w:rFonts w:eastAsia="PMingLiU" w:cs="Tahoma"/>
          <w:bCs/>
          <w:color w:val="000000"/>
          <w:szCs w:val="18"/>
        </w:rPr>
        <w:t xml:space="preserve"> CAL</w:t>
      </w:r>
      <w:r w:rsidRPr="00BB059B">
        <w:rPr>
          <w:rFonts w:eastAsia="PMingLiU" w:cs="Tahoma"/>
          <w:bCs/>
          <w:color w:val="000000"/>
          <w:szCs w:val="18"/>
        </w:rPr>
        <w:t>。</w:t>
      </w:r>
    </w:p>
    <w:p w:rsidR="009B1D83" w:rsidRPr="00BB059B" w:rsidRDefault="009B1D83" w:rsidP="000F0F4D">
      <w:pPr>
        <w:ind w:left="900"/>
        <w:rPr>
          <w:rFonts w:eastAsia="PMingLiU" w:cs="Tahoma"/>
        </w:rPr>
      </w:pPr>
    </w:p>
    <w:p w:rsidR="00586FCE" w:rsidRPr="00BB059B" w:rsidRDefault="00586FCE" w:rsidP="000F0F4D">
      <w:pPr>
        <w:ind w:left="900"/>
        <w:rPr>
          <w:rFonts w:eastAsia="PMingLiU" w:cs="Tahoma"/>
        </w:rPr>
      </w:pPr>
    </w:p>
    <w:p w:rsidR="009B1D83" w:rsidRPr="00BB059B" w:rsidRDefault="000E260B" w:rsidP="009B1D83">
      <w:pPr>
        <w:pStyle w:val="Heading2"/>
        <w:ind w:hanging="720"/>
        <w:rPr>
          <w:rFonts w:ascii="Tahoma" w:eastAsia="PMingLiU" w:hAnsi="Tahoma" w:cs="Tahoma"/>
        </w:rPr>
      </w:pPr>
      <w:bookmarkStart w:id="1623" w:name="_113_Windows_Small"/>
      <w:bookmarkStart w:id="1624" w:name="Srv_122WinSmallBizSVR2011Addon"/>
      <w:bookmarkStart w:id="1625" w:name="_Toc336338379"/>
      <w:bookmarkStart w:id="1626" w:name="_Toc345401926"/>
      <w:bookmarkStart w:id="1627" w:name="Srv_112WinSmallBizSVR2011Addon"/>
      <w:bookmarkStart w:id="1628" w:name="Srv_118WinSmallBizSVR2011Addon"/>
      <w:bookmarkEnd w:id="1623"/>
      <w:r w:rsidRPr="00BB059B">
        <w:rPr>
          <w:rFonts w:ascii="Tahoma" w:eastAsia="PMingLiU" w:hAnsi="Tahoma" w:cs="Tahoma"/>
          <w:caps/>
          <w:color w:val="EE6000"/>
          <w:sz w:val="22"/>
          <w:szCs w:val="18"/>
          <w:vertAlign w:val="superscript"/>
        </w:rPr>
        <w:t>113</w:t>
      </w:r>
      <w:r w:rsidRPr="00BB059B">
        <w:rPr>
          <w:rFonts w:ascii="Tahoma" w:eastAsia="PMingLiU" w:hAnsi="Tahoma" w:cs="Tahoma"/>
          <w:color w:val="EE6000"/>
          <w:sz w:val="22"/>
          <w:szCs w:val="18"/>
        </w:rPr>
        <w:t xml:space="preserve"> Windows Small Business Server (SBS) 2011 Premium </w:t>
      </w:r>
      <w:r w:rsidRPr="00BB059B">
        <w:rPr>
          <w:rFonts w:ascii="Tahoma" w:eastAsia="PMingLiU" w:hAnsi="Tahoma" w:cs="Tahoma"/>
          <w:color w:val="EE6000"/>
          <w:sz w:val="22"/>
          <w:szCs w:val="18"/>
        </w:rPr>
        <w:t>附加元件</w:t>
      </w:r>
      <w:bookmarkEnd w:id="1624"/>
      <w:bookmarkEnd w:id="1625"/>
      <w:bookmarkEnd w:id="1626"/>
    </w:p>
    <w:bookmarkEnd w:id="1627"/>
    <w:bookmarkEnd w:id="1628"/>
    <w:p w:rsidR="009B1D83" w:rsidRPr="00BB059B" w:rsidRDefault="009B1D83" w:rsidP="000F0F4D">
      <w:pPr>
        <w:ind w:left="900"/>
        <w:rPr>
          <w:rFonts w:eastAsia="PMingLiU" w:cs="Tahoma"/>
        </w:rPr>
      </w:pPr>
    </w:p>
    <w:p w:rsidR="000F0F4D" w:rsidRPr="00BB059B" w:rsidRDefault="00836655" w:rsidP="000F0F4D">
      <w:pPr>
        <w:spacing w:after="60"/>
        <w:ind w:left="720"/>
        <w:rPr>
          <w:rFonts w:eastAsia="PMingLiU" w:cs="Tahoma"/>
          <w:lang w:eastAsia="zh-TW"/>
        </w:rPr>
      </w:pPr>
      <w:r w:rsidRPr="00BB059B">
        <w:rPr>
          <w:rFonts w:eastAsia="PMingLiU" w:cs="Tahoma"/>
          <w:b/>
          <w:color w:val="000000"/>
          <w:lang w:eastAsia="zh-TW"/>
        </w:rPr>
        <w:t>與</w:t>
      </w:r>
      <w:r w:rsidRPr="00BB059B">
        <w:rPr>
          <w:rFonts w:eastAsia="PMingLiU" w:cs="Tahoma"/>
          <w:b/>
          <w:color w:val="000000"/>
          <w:lang w:eastAsia="zh-TW"/>
        </w:rPr>
        <w:t xml:space="preserve"> SBS 2011 Premium </w:t>
      </w:r>
      <w:r w:rsidRPr="00BB059B">
        <w:rPr>
          <w:rFonts w:eastAsia="PMingLiU" w:cs="Tahoma"/>
          <w:b/>
          <w:color w:val="000000"/>
          <w:lang w:eastAsia="zh-TW"/>
        </w:rPr>
        <w:t>附加元件生命週期終止相關聯的使用權之授與</w:t>
      </w:r>
    </w:p>
    <w:p w:rsidR="00836655" w:rsidRPr="00BB059B" w:rsidRDefault="00836655" w:rsidP="000F0F4D">
      <w:pPr>
        <w:ind w:left="720"/>
        <w:rPr>
          <w:rFonts w:eastAsia="PMingLiU" w:cs="Tahoma"/>
        </w:rPr>
      </w:pPr>
      <w:r w:rsidRPr="00BB059B">
        <w:rPr>
          <w:rFonts w:eastAsia="PMingLiU" w:cs="Tahoma"/>
          <w:color w:val="000000"/>
        </w:rPr>
        <w:t xml:space="preserve">SBS 2011 Premium </w:t>
      </w:r>
      <w:r w:rsidRPr="00BB059B">
        <w:rPr>
          <w:rFonts w:eastAsia="PMingLiU" w:cs="Tahoma"/>
          <w:color w:val="000000"/>
        </w:rPr>
        <w:t>附加元件將是最新版的</w:t>
      </w:r>
      <w:r w:rsidRPr="00BB059B">
        <w:rPr>
          <w:rFonts w:eastAsia="PMingLiU" w:cs="Tahoma"/>
          <w:color w:val="000000"/>
        </w:rPr>
        <w:t xml:space="preserve"> SBS Premium </w:t>
      </w:r>
      <w:r w:rsidRPr="00BB059B">
        <w:rPr>
          <w:rFonts w:eastAsia="PMingLiU" w:cs="Tahoma"/>
          <w:color w:val="000000"/>
        </w:rPr>
        <w:t>附加元件。針對具備</w:t>
      </w:r>
      <w:r w:rsidRPr="00BB059B">
        <w:rPr>
          <w:rFonts w:eastAsia="PMingLiU" w:cs="Tahoma"/>
          <w:color w:val="000000"/>
        </w:rPr>
        <w:t xml:space="preserve"> SBS 2011 Premium </w:t>
      </w:r>
      <w:r w:rsidRPr="00BB059B">
        <w:rPr>
          <w:rFonts w:eastAsia="PMingLiU" w:cs="Tahoma"/>
          <w:color w:val="000000"/>
        </w:rPr>
        <w:t>附加元件使用權之軟體保證的大量授權客戶</w:t>
      </w:r>
      <w:r w:rsidRPr="00BB059B">
        <w:rPr>
          <w:rFonts w:eastAsia="PMingLiU" w:cs="Tahoma"/>
          <w:color w:val="000000"/>
        </w:rPr>
        <w:t xml:space="preserve"> (</w:t>
      </w:r>
      <w:r w:rsidRPr="00BB059B">
        <w:rPr>
          <w:rFonts w:eastAsia="PMingLiU" w:cs="Tahoma"/>
          <w:color w:val="000000"/>
        </w:rPr>
        <w:t>以下稱「合格使用權」</w:t>
      </w:r>
      <w:r w:rsidRPr="00BB059B">
        <w:rPr>
          <w:rFonts w:eastAsia="PMingLiU" w:cs="Tahoma"/>
          <w:color w:val="000000"/>
        </w:rPr>
        <w:t xml:space="preserve">) </w:t>
      </w:r>
      <w:r w:rsidRPr="00BB059B">
        <w:rPr>
          <w:rFonts w:eastAsia="PMingLiU" w:cs="Tahoma"/>
          <w:color w:val="000000"/>
        </w:rPr>
        <w:t>可以允許其升級和</w:t>
      </w:r>
      <w:r w:rsidRPr="00BB059B">
        <w:rPr>
          <w:rFonts w:eastAsia="PMingLiU" w:cs="Tahoma"/>
          <w:szCs w:val="18"/>
        </w:rPr>
        <w:t>使用</w:t>
      </w:r>
      <w:r w:rsidRPr="00BB059B">
        <w:rPr>
          <w:rFonts w:eastAsia="PMingLiU" w:cs="Tahoma"/>
          <w:szCs w:val="18"/>
        </w:rPr>
        <w:t xml:space="preserve"> Windows Server Standard </w:t>
      </w:r>
      <w:r w:rsidRPr="00BB059B">
        <w:rPr>
          <w:rFonts w:eastAsia="PMingLiU" w:cs="Tahoma"/>
          <w:szCs w:val="18"/>
        </w:rPr>
        <w:t>和</w:t>
      </w:r>
      <w:r w:rsidRPr="00BB059B">
        <w:rPr>
          <w:rFonts w:eastAsia="PMingLiU" w:cs="Tahoma"/>
          <w:szCs w:val="18"/>
        </w:rPr>
        <w:t xml:space="preserve"> SQL Server 2012 Standard </w:t>
      </w:r>
      <w:r w:rsidRPr="00BB059B">
        <w:rPr>
          <w:rFonts w:eastAsia="PMingLiU" w:cs="Tahoma"/>
          <w:szCs w:val="18"/>
        </w:rPr>
        <w:t>軟體以替代</w:t>
      </w:r>
      <w:r w:rsidRPr="00BB059B">
        <w:rPr>
          <w:rFonts w:eastAsia="PMingLiU" w:cs="Tahoma"/>
          <w:szCs w:val="18"/>
        </w:rPr>
        <w:t xml:space="preserve"> SBS 2011 Premium</w:t>
      </w:r>
      <w:r w:rsidRPr="00BB059B">
        <w:rPr>
          <w:rFonts w:eastAsia="PMingLiU" w:cs="Tahoma"/>
          <w:szCs w:val="18"/>
        </w:rPr>
        <w:t>。為了促進此等使用，針對客戶已擁有之每項合格</w:t>
      </w:r>
      <w:r w:rsidRPr="00BB059B">
        <w:rPr>
          <w:rFonts w:eastAsia="PMingLiU" w:cs="Tahoma"/>
          <w:szCs w:val="18"/>
        </w:rPr>
        <w:t xml:space="preserve"> CAL</w:t>
      </w:r>
      <w:r w:rsidRPr="00BB059B">
        <w:rPr>
          <w:rFonts w:eastAsia="PMingLiU" w:cs="Tahoma"/>
          <w:szCs w:val="18"/>
        </w:rPr>
        <w:t>，客戶至多可以視同已獲授予每項</w:t>
      </w:r>
      <w:r w:rsidRPr="00BB059B">
        <w:rPr>
          <w:rFonts w:eastAsia="PMingLiU" w:cs="Tahoma"/>
          <w:szCs w:val="18"/>
        </w:rPr>
        <w:t xml:space="preserve"> Windows Server </w:t>
      </w:r>
      <w:r w:rsidRPr="00BB059B">
        <w:rPr>
          <w:rFonts w:eastAsia="PMingLiU" w:cs="Tahoma"/>
          <w:szCs w:val="18"/>
        </w:rPr>
        <w:t>和</w:t>
      </w:r>
      <w:r w:rsidRPr="00BB059B">
        <w:rPr>
          <w:rFonts w:eastAsia="PMingLiU" w:cs="Tahoma"/>
          <w:szCs w:val="18"/>
        </w:rPr>
        <w:t xml:space="preserve"> SQL Server 2012 (</w:t>
      </w:r>
      <w:r w:rsidRPr="00BB059B">
        <w:rPr>
          <w:rFonts w:eastAsia="PMingLiU" w:cs="Tahoma"/>
          <w:szCs w:val="18"/>
        </w:rPr>
        <w:t>依伺服器</w:t>
      </w:r>
      <w:r w:rsidRPr="00BB059B">
        <w:rPr>
          <w:rFonts w:eastAsia="PMingLiU" w:cs="Tahoma"/>
          <w:szCs w:val="18"/>
        </w:rPr>
        <w:t xml:space="preserve">/ CAL </w:t>
      </w:r>
      <w:r w:rsidRPr="00BB059B">
        <w:rPr>
          <w:rFonts w:eastAsia="PMingLiU" w:cs="Tahoma"/>
          <w:szCs w:val="18"/>
        </w:rPr>
        <w:t>模式進行授權</w:t>
      </w:r>
      <w:r w:rsidRPr="00BB059B">
        <w:rPr>
          <w:rFonts w:eastAsia="PMingLiU" w:cs="Tahoma"/>
          <w:szCs w:val="18"/>
        </w:rPr>
        <w:t xml:space="preserve">) </w:t>
      </w:r>
      <w:r w:rsidRPr="00BB059B">
        <w:rPr>
          <w:rFonts w:eastAsia="PMingLiU" w:cs="Tahoma"/>
          <w:szCs w:val="18"/>
        </w:rPr>
        <w:t>的一項使用權，詳如下表所示。</w:t>
      </w:r>
    </w:p>
    <w:p w:rsidR="000F0F4D" w:rsidRPr="00BB059B" w:rsidRDefault="000F0F4D" w:rsidP="000F0F4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B059B"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使用權之授與</w:t>
            </w:r>
          </w:p>
        </w:tc>
      </w:tr>
      <w:tr w:rsidR="00836655" w:rsidRPr="00BB059B"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szCs w:val="18"/>
                <w:lang w:eastAsia="zh-TW"/>
              </w:rPr>
            </w:pPr>
            <w:r w:rsidRPr="00BB059B">
              <w:rPr>
                <w:rFonts w:eastAsia="PMingLiU" w:cs="Tahoma"/>
                <w:szCs w:val="18"/>
                <w:lang w:eastAsia="zh-TW"/>
              </w:rPr>
              <w:t>具有</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7 </w:t>
            </w:r>
            <w:r w:rsidRPr="00BB059B">
              <w:rPr>
                <w:rFonts w:eastAsia="PMingLiU" w:cs="Tahoma"/>
                <w:szCs w:val="18"/>
                <w:lang w:eastAsia="zh-TW"/>
              </w:rPr>
              <w:t>月</w:t>
            </w:r>
            <w:r w:rsidRPr="00BB059B">
              <w:rPr>
                <w:rFonts w:eastAsia="PMingLiU" w:cs="Tahoma"/>
                <w:szCs w:val="18"/>
                <w:lang w:eastAsia="zh-TW"/>
              </w:rPr>
              <w:t xml:space="preserve"> 31 </w:t>
            </w:r>
            <w:r w:rsidRPr="00BB059B">
              <w:rPr>
                <w:rFonts w:eastAsia="PMingLiU" w:cs="Tahoma"/>
                <w:szCs w:val="18"/>
                <w:lang w:eastAsia="zh-TW"/>
              </w:rPr>
              <w:t>日終止之軟體保證範圍的</w:t>
            </w:r>
            <w:r w:rsidRPr="00BB059B">
              <w:rPr>
                <w:rFonts w:eastAsia="PMingLiU" w:cs="Tahoma"/>
                <w:szCs w:val="18"/>
                <w:lang w:eastAsia="zh-TW"/>
              </w:rPr>
              <w:t xml:space="preserve"> SBS 2011 Premium </w:t>
            </w:r>
            <w:r w:rsidRPr="00BB059B">
              <w:rPr>
                <w:rFonts w:eastAsia="PMingLiU" w:cs="Tahoma"/>
                <w:szCs w:val="18"/>
                <w:lang w:eastAsia="zh-TW"/>
              </w:rPr>
              <w:t>附加元件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rPr>
            </w:pPr>
            <w:r w:rsidRPr="00BB059B">
              <w:rPr>
                <w:rFonts w:eastAsia="PMingLiU" w:cs="Tahoma"/>
                <w:szCs w:val="18"/>
              </w:rPr>
              <w:t xml:space="preserve">Windows Server 2008 R2 </w:t>
            </w:r>
          </w:p>
          <w:p w:rsidR="00836655" w:rsidRPr="00BB059B" w:rsidRDefault="00836655" w:rsidP="00CA14C9">
            <w:pPr>
              <w:spacing w:line="276" w:lineRule="auto"/>
              <w:rPr>
                <w:rFonts w:eastAsia="PMingLiU" w:cs="Tahoma"/>
                <w:szCs w:val="18"/>
              </w:rPr>
            </w:pPr>
            <w:r w:rsidRPr="00BB059B">
              <w:rPr>
                <w:rFonts w:eastAsia="PMingLiU" w:cs="Tahoma"/>
                <w:szCs w:val="18"/>
              </w:rPr>
              <w:t xml:space="preserve">SQL Server 2012 </w:t>
            </w:r>
          </w:p>
        </w:tc>
      </w:tr>
      <w:tr w:rsidR="00836655" w:rsidRPr="00BB059B"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szCs w:val="18"/>
                <w:lang w:eastAsia="zh-TW"/>
              </w:rPr>
            </w:pPr>
            <w:r w:rsidRPr="00BB059B">
              <w:rPr>
                <w:rFonts w:eastAsia="PMingLiU" w:cs="Tahoma"/>
                <w:szCs w:val="18"/>
                <w:lang w:eastAsia="zh-TW"/>
              </w:rPr>
              <w:t>具有</w:t>
            </w:r>
            <w:r w:rsidRPr="00BB059B">
              <w:rPr>
                <w:rFonts w:eastAsia="PMingLiU" w:cs="Tahoma"/>
                <w:szCs w:val="18"/>
                <w:lang w:eastAsia="zh-TW"/>
              </w:rPr>
              <w:t xml:space="preserve"> 2012 </w:t>
            </w:r>
            <w:r w:rsidRPr="00BB059B">
              <w:rPr>
                <w:rFonts w:eastAsia="PMingLiU" w:cs="Tahoma"/>
                <w:szCs w:val="18"/>
                <w:lang w:eastAsia="zh-TW"/>
              </w:rPr>
              <w:t>年</w:t>
            </w:r>
            <w:r w:rsidRPr="00BB059B">
              <w:rPr>
                <w:rFonts w:eastAsia="PMingLiU" w:cs="Tahoma"/>
                <w:szCs w:val="18"/>
                <w:lang w:eastAsia="zh-TW"/>
              </w:rPr>
              <w:t xml:space="preserve"> 8 </w:t>
            </w:r>
            <w:r w:rsidRPr="00BB059B">
              <w:rPr>
                <w:rFonts w:eastAsia="PMingLiU" w:cs="Tahoma"/>
                <w:szCs w:val="18"/>
                <w:lang w:eastAsia="zh-TW"/>
              </w:rPr>
              <w:t>月</w:t>
            </w:r>
            <w:r w:rsidRPr="00BB059B">
              <w:rPr>
                <w:rFonts w:eastAsia="PMingLiU" w:cs="Tahoma"/>
                <w:szCs w:val="18"/>
                <w:lang w:eastAsia="zh-TW"/>
              </w:rPr>
              <w:t xml:space="preserve"> 1 </w:t>
            </w:r>
            <w:r w:rsidRPr="00BB059B">
              <w:rPr>
                <w:rFonts w:eastAsia="PMingLiU" w:cs="Tahoma"/>
                <w:szCs w:val="18"/>
                <w:lang w:eastAsia="zh-TW"/>
              </w:rPr>
              <w:t>日當日或之後終止的軟體保證範圍之</w:t>
            </w:r>
            <w:r w:rsidRPr="00BB059B">
              <w:rPr>
                <w:rFonts w:eastAsia="PMingLiU" w:cs="Tahoma"/>
                <w:szCs w:val="18"/>
                <w:lang w:eastAsia="zh-TW"/>
              </w:rPr>
              <w:t xml:space="preserve"> SBS 2011 Premium </w:t>
            </w:r>
            <w:r w:rsidRPr="00BB059B">
              <w:rPr>
                <w:rFonts w:eastAsia="PMingLiU" w:cs="Tahoma"/>
                <w:szCs w:val="18"/>
                <w:lang w:eastAsia="zh-TW"/>
              </w:rPr>
              <w:t>附加元件</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rPr>
            </w:pPr>
            <w:r w:rsidRPr="00BB059B">
              <w:rPr>
                <w:rFonts w:eastAsia="PMingLiU" w:cs="Tahoma"/>
                <w:szCs w:val="18"/>
              </w:rPr>
              <w:t>具備軟體保證之</w:t>
            </w:r>
            <w:r w:rsidRPr="00BB059B">
              <w:rPr>
                <w:rFonts w:eastAsia="PMingLiU" w:cs="Tahoma"/>
                <w:szCs w:val="18"/>
              </w:rPr>
              <w:t xml:space="preserve"> Windows Server 2012</w:t>
            </w:r>
          </w:p>
          <w:p w:rsidR="00836655" w:rsidRPr="00BB059B" w:rsidRDefault="00836655" w:rsidP="00CA14C9">
            <w:pPr>
              <w:spacing w:line="276" w:lineRule="auto"/>
              <w:rPr>
                <w:rFonts w:eastAsia="PMingLiU" w:cs="Tahoma"/>
                <w:szCs w:val="18"/>
              </w:rPr>
            </w:pPr>
            <w:r w:rsidRPr="00BB059B">
              <w:rPr>
                <w:rFonts w:eastAsia="PMingLiU" w:cs="Tahoma"/>
                <w:szCs w:val="18"/>
              </w:rPr>
              <w:t>具備軟體保證之</w:t>
            </w:r>
            <w:r w:rsidRPr="00BB059B">
              <w:rPr>
                <w:rFonts w:eastAsia="PMingLiU" w:cs="Tahoma"/>
                <w:szCs w:val="18"/>
              </w:rPr>
              <w:t xml:space="preserve"> SQL Server 2012</w:t>
            </w:r>
          </w:p>
        </w:tc>
      </w:tr>
    </w:tbl>
    <w:p w:rsidR="000F0F4D" w:rsidRPr="002714ED" w:rsidRDefault="000F0F4D" w:rsidP="000F0F4D">
      <w:pPr>
        <w:pStyle w:val="ListParagraph1"/>
        <w:spacing w:after="100" w:afterAutospacing="1"/>
        <w:rPr>
          <w:rFonts w:ascii="Tahoma" w:eastAsia="PMingLiU" w:hAnsi="Tahoma" w:cs="Tahoma"/>
          <w:sz w:val="18"/>
          <w:szCs w:val="18"/>
        </w:rPr>
      </w:pPr>
    </w:p>
    <w:p w:rsidR="00836655" w:rsidRPr="002714ED" w:rsidRDefault="00836655" w:rsidP="000F0F4D">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隨附於前述之授權中的軟體保證範圍會於合格使用權之對應範圍屆滿時失去效力。例外的是，具備即將於</w:t>
      </w:r>
      <w:r w:rsidRPr="002714ED">
        <w:rPr>
          <w:rStyle w:val="CommentReference"/>
          <w:rFonts w:ascii="Tahoma" w:eastAsia="PMingLiU" w:hAnsi="Tahoma" w:cs="Tahoma"/>
          <w:sz w:val="18"/>
          <w:szCs w:val="18"/>
          <w:lang w:eastAsia="zh-TW"/>
        </w:rPr>
        <w:t xml:space="preserve"> 2012 </w:t>
      </w:r>
      <w:r w:rsidRPr="002714ED">
        <w:rPr>
          <w:rStyle w:val="CommentReference"/>
          <w:rFonts w:ascii="Tahoma" w:eastAsia="PMingLiU" w:hAnsi="Tahoma" w:cs="Tahoma"/>
          <w:sz w:val="18"/>
          <w:szCs w:val="18"/>
          <w:lang w:eastAsia="zh-TW"/>
        </w:rPr>
        <w:t>年</w:t>
      </w:r>
      <w:r w:rsidRPr="002714ED">
        <w:rPr>
          <w:rStyle w:val="CommentReference"/>
          <w:rFonts w:ascii="Tahoma" w:eastAsia="PMingLiU" w:hAnsi="Tahoma" w:cs="Tahoma"/>
          <w:sz w:val="18"/>
          <w:szCs w:val="18"/>
          <w:lang w:eastAsia="zh-TW"/>
        </w:rPr>
        <w:t xml:space="preserve"> 8 </w:t>
      </w:r>
      <w:r w:rsidRPr="002714ED">
        <w:rPr>
          <w:rStyle w:val="CommentReference"/>
          <w:rFonts w:ascii="Tahoma" w:eastAsia="PMingLiU" w:hAnsi="Tahoma" w:cs="Tahoma"/>
          <w:sz w:val="18"/>
          <w:szCs w:val="18"/>
          <w:lang w:eastAsia="zh-TW"/>
        </w:rPr>
        <w:t>月</w:t>
      </w:r>
      <w:r w:rsidRPr="002714ED">
        <w:rPr>
          <w:rFonts w:ascii="Tahoma" w:eastAsia="PMingLiU" w:hAnsi="Tahoma" w:cs="Tahoma"/>
          <w:sz w:val="18"/>
          <w:szCs w:val="18"/>
          <w:lang w:eastAsia="zh-TW"/>
        </w:rPr>
        <w:t>屆滿之合格使用權的軟體保證之客戶，在</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12 </w:t>
      </w:r>
      <w:r w:rsidRPr="002714ED">
        <w:rPr>
          <w:rFonts w:ascii="Tahoma" w:eastAsia="PMingLiU" w:hAnsi="Tahoma" w:cs="Tahoma"/>
          <w:sz w:val="18"/>
          <w:szCs w:val="18"/>
          <w:lang w:eastAsia="zh-TW"/>
        </w:rPr>
        <w:t>月</w:t>
      </w:r>
      <w:r w:rsidRPr="002714ED">
        <w:rPr>
          <w:rFonts w:ascii="Tahoma" w:eastAsia="PMingLiU" w:hAnsi="Tahoma" w:cs="Tahoma"/>
          <w:sz w:val="18"/>
          <w:szCs w:val="18"/>
          <w:lang w:eastAsia="zh-TW"/>
        </w:rPr>
        <w:t xml:space="preserve"> 31 </w:t>
      </w:r>
      <w:r w:rsidRPr="002714ED">
        <w:rPr>
          <w:rFonts w:ascii="Tahoma" w:eastAsia="PMingLiU" w:hAnsi="Tahoma" w:cs="Tahoma"/>
          <w:sz w:val="18"/>
          <w:szCs w:val="18"/>
          <w:lang w:eastAsia="zh-TW"/>
        </w:rPr>
        <w:t>日之前，均允許其針對依此優惠方案授與之使用權的軟體保證進行續約。</w:t>
      </w:r>
    </w:p>
    <w:p w:rsidR="000F0F4D" w:rsidRPr="002714ED" w:rsidRDefault="000F0F4D" w:rsidP="000F0F4D">
      <w:pPr>
        <w:pStyle w:val="ListParagraph1"/>
        <w:contextualSpacing w:val="0"/>
        <w:rPr>
          <w:rFonts w:ascii="Tahoma" w:eastAsia="PMingLiU" w:hAnsi="Tahoma" w:cs="Tahoma"/>
          <w:sz w:val="18"/>
          <w:szCs w:val="18"/>
          <w:lang w:eastAsia="zh-TW"/>
        </w:rPr>
      </w:pPr>
    </w:p>
    <w:p w:rsidR="00836655" w:rsidRPr="002714ED" w:rsidRDefault="00836655" w:rsidP="000F0F4D">
      <w:pPr>
        <w:spacing w:line="276" w:lineRule="auto"/>
        <w:ind w:left="720"/>
        <w:rPr>
          <w:rFonts w:eastAsia="PMingLiU" w:cs="Tahoma"/>
          <w:szCs w:val="18"/>
          <w:lang w:eastAsia="zh-TW"/>
        </w:rPr>
      </w:pPr>
      <w:r w:rsidRPr="002714ED">
        <w:rPr>
          <w:rFonts w:eastAsia="PMingLiU" w:cs="Tahoma"/>
          <w:color w:val="000000"/>
          <w:szCs w:val="18"/>
          <w:lang w:eastAsia="zh-TW"/>
        </w:rPr>
        <w:t>具備即將於</w:t>
      </w:r>
      <w:r w:rsidRPr="002714ED">
        <w:rPr>
          <w:rFonts w:eastAsia="PMingLiU" w:cs="Tahoma"/>
          <w:color w:val="000000"/>
          <w:szCs w:val="18"/>
          <w:lang w:eastAsia="zh-TW"/>
        </w:rPr>
        <w:t xml:space="preserve"> 2012 </w:t>
      </w:r>
      <w:r w:rsidRPr="002714ED">
        <w:rPr>
          <w:rFonts w:eastAsia="PMingLiU" w:cs="Tahoma"/>
          <w:color w:val="000000"/>
          <w:szCs w:val="18"/>
          <w:lang w:eastAsia="zh-TW"/>
        </w:rPr>
        <w:t>年</w:t>
      </w:r>
      <w:r w:rsidRPr="002714ED">
        <w:rPr>
          <w:rFonts w:eastAsia="PMingLiU" w:cs="Tahoma"/>
          <w:color w:val="000000"/>
          <w:szCs w:val="18"/>
          <w:lang w:eastAsia="zh-TW"/>
        </w:rPr>
        <w:t xml:space="preserve"> 7 </w:t>
      </w:r>
      <w:r w:rsidRPr="002714ED">
        <w:rPr>
          <w:rFonts w:eastAsia="PMingLiU" w:cs="Tahoma"/>
          <w:color w:val="000000"/>
          <w:szCs w:val="18"/>
          <w:lang w:eastAsia="zh-TW"/>
        </w:rPr>
        <w:t>月屆滿之合格使用權的軟體保證範圍之客戶，</w:t>
      </w:r>
      <w:r w:rsidRPr="002714ED">
        <w:rPr>
          <w:rFonts w:eastAsia="PMingLiU" w:cs="Tahoma"/>
          <w:szCs w:val="18"/>
          <w:lang w:eastAsia="zh-TW"/>
        </w:rPr>
        <w:t>在</w:t>
      </w:r>
      <w:r w:rsidRPr="002714ED">
        <w:rPr>
          <w:rFonts w:eastAsia="PMingLiU" w:cs="Tahoma"/>
          <w:szCs w:val="18"/>
          <w:lang w:eastAsia="zh-TW"/>
        </w:rPr>
        <w:t xml:space="preserve"> 2012 </w:t>
      </w:r>
      <w:r w:rsidRPr="002714ED">
        <w:rPr>
          <w:rFonts w:eastAsia="PMingLiU" w:cs="Tahoma"/>
          <w:szCs w:val="18"/>
          <w:lang w:eastAsia="zh-TW"/>
        </w:rPr>
        <w:t>年</w:t>
      </w:r>
      <w:r w:rsidRPr="002714ED">
        <w:rPr>
          <w:rFonts w:eastAsia="PMingLiU" w:cs="Tahoma"/>
          <w:szCs w:val="18"/>
          <w:lang w:eastAsia="zh-TW"/>
        </w:rPr>
        <w:t xml:space="preserve"> 12 </w:t>
      </w:r>
      <w:r w:rsidRPr="002714ED">
        <w:rPr>
          <w:rFonts w:eastAsia="PMingLiU" w:cs="Tahoma"/>
          <w:szCs w:val="18"/>
          <w:lang w:eastAsia="zh-TW"/>
        </w:rPr>
        <w:t>月</w:t>
      </w:r>
      <w:r w:rsidRPr="002714ED">
        <w:rPr>
          <w:rFonts w:eastAsia="PMingLiU" w:cs="Tahoma"/>
          <w:szCs w:val="18"/>
          <w:lang w:eastAsia="zh-TW"/>
        </w:rPr>
        <w:t xml:space="preserve"> 31 </w:t>
      </w:r>
      <w:r w:rsidRPr="002714ED">
        <w:rPr>
          <w:rFonts w:eastAsia="PMingLiU" w:cs="Tahoma"/>
          <w:szCs w:val="18"/>
          <w:lang w:eastAsia="zh-TW"/>
        </w:rPr>
        <w:t>日之前，均允許其取得依此優惠方案授與之使用權的軟體保證。</w:t>
      </w:r>
    </w:p>
    <w:p w:rsidR="000F0F4D" w:rsidRPr="002714ED" w:rsidRDefault="000F0F4D" w:rsidP="000F0F4D">
      <w:pPr>
        <w:spacing w:line="276" w:lineRule="auto"/>
        <w:ind w:left="720"/>
        <w:rPr>
          <w:rFonts w:eastAsia="PMingLiU" w:cs="Tahoma"/>
          <w:szCs w:val="18"/>
          <w:lang w:eastAsia="zh-TW"/>
        </w:rPr>
      </w:pPr>
    </w:p>
    <w:p w:rsidR="00836655" w:rsidRPr="002714ED" w:rsidRDefault="00836655" w:rsidP="000F0F4D">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如果客戶已取得依合格使用權使用軟體之永久權利，則依本項授權取得之使用權會隨著成為永久使用權；</w:t>
      </w:r>
      <w:r w:rsidR="002714ED">
        <w:rPr>
          <w:rFonts w:ascii="Tahoma" w:eastAsia="PMingLiU" w:hAnsi="Tahoma" w:cs="Tahoma"/>
          <w:sz w:val="18"/>
          <w:szCs w:val="18"/>
          <w:lang w:eastAsia="zh-TW"/>
        </w:rPr>
        <w:br/>
      </w:r>
      <w:r w:rsidRPr="002714ED">
        <w:rPr>
          <w:rFonts w:ascii="Tahoma" w:eastAsia="PMingLiU" w:hAnsi="Tahoma" w:cs="Tahoma"/>
          <w:sz w:val="18"/>
          <w:szCs w:val="18"/>
          <w:lang w:eastAsia="zh-TW"/>
        </w:rPr>
        <w:t>否則，依本項授權取得之使用權會在基本的合格使用權屆滿時隨之屆滿。</w:t>
      </w:r>
    </w:p>
    <w:p w:rsidR="000F0F4D" w:rsidRPr="002714ED" w:rsidRDefault="000F0F4D" w:rsidP="000F0F4D">
      <w:pPr>
        <w:pStyle w:val="ListParagraph1"/>
        <w:contextualSpacing w:val="0"/>
        <w:rPr>
          <w:rFonts w:ascii="Tahoma" w:eastAsia="PMingLiU" w:hAnsi="Tahoma" w:cs="Tahoma"/>
          <w:sz w:val="18"/>
          <w:szCs w:val="18"/>
          <w:lang w:eastAsia="zh-TW"/>
        </w:rPr>
      </w:pPr>
    </w:p>
    <w:p w:rsidR="00836655" w:rsidRPr="002714ED" w:rsidRDefault="00836655" w:rsidP="000F0F4D">
      <w:pPr>
        <w:pStyle w:val="ListParagraph1"/>
        <w:contextualSpacing w:val="0"/>
        <w:rPr>
          <w:rFonts w:ascii="Tahoma" w:eastAsia="PMingLiU" w:hAnsi="Tahoma" w:cs="Tahoma"/>
          <w:sz w:val="18"/>
          <w:szCs w:val="18"/>
        </w:rPr>
      </w:pPr>
      <w:r w:rsidRPr="002714ED">
        <w:rPr>
          <w:rFonts w:ascii="Tahoma" w:eastAsia="PMingLiU" w:hAnsi="Tahoma" w:cs="Tahoma"/>
          <w:sz w:val="18"/>
          <w:szCs w:val="18"/>
        </w:rPr>
        <w:t>針對依</w:t>
      </w:r>
      <w:r w:rsidRPr="002714ED">
        <w:rPr>
          <w:rFonts w:ascii="Tahoma" w:eastAsia="PMingLiU" w:hAnsi="Tahoma" w:cs="Tahoma"/>
          <w:sz w:val="18"/>
          <w:szCs w:val="18"/>
        </w:rPr>
        <w:t xml:space="preserve"> Open Value Subscription </w:t>
      </w:r>
      <w:r w:rsidRPr="002714ED">
        <w:rPr>
          <w:rFonts w:ascii="Tahoma" w:eastAsia="PMingLiU" w:hAnsi="Tahoma" w:cs="Tahoma"/>
          <w:sz w:val="18"/>
          <w:szCs w:val="18"/>
        </w:rPr>
        <w:t>取得之每項合格使用權，客戶得依報價買斷一項</w:t>
      </w:r>
      <w:r w:rsidRPr="002714ED">
        <w:rPr>
          <w:rFonts w:ascii="Tahoma" w:eastAsia="PMingLiU" w:hAnsi="Tahoma" w:cs="Tahoma"/>
          <w:sz w:val="18"/>
          <w:szCs w:val="18"/>
        </w:rPr>
        <w:t xml:space="preserve"> SBS 2011 Premium </w:t>
      </w:r>
      <w:r w:rsidRPr="002714ED">
        <w:rPr>
          <w:rFonts w:ascii="Tahoma" w:eastAsia="PMingLiU" w:hAnsi="Tahoma" w:cs="Tahoma"/>
          <w:sz w:val="18"/>
          <w:szCs w:val="18"/>
        </w:rPr>
        <w:t>附加元件使用權，或：</w:t>
      </w:r>
    </w:p>
    <w:p w:rsidR="000F0F4D" w:rsidRPr="002714ED" w:rsidRDefault="000F0F4D" w:rsidP="000F0F4D">
      <w:pPr>
        <w:pStyle w:val="ListParagraph1"/>
        <w:contextualSpacing w:val="0"/>
        <w:rPr>
          <w:rFonts w:ascii="Tahoma" w:eastAsia="PMingLiU" w:hAnsi="Tahoma" w:cs="Tahoma"/>
          <w:sz w:val="18"/>
          <w:szCs w:val="18"/>
        </w:rPr>
      </w:pPr>
    </w:p>
    <w:p w:rsidR="00836655" w:rsidRPr="002714ED" w:rsidRDefault="00836655" w:rsidP="000F0F4D">
      <w:pPr>
        <w:pStyle w:val="ListParagraph1"/>
        <w:numPr>
          <w:ilvl w:val="1"/>
          <w:numId w:val="123"/>
        </w:numPr>
        <w:tabs>
          <w:tab w:val="clear" w:pos="1440"/>
        </w:tabs>
        <w:spacing w:after="60"/>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8 </w:t>
      </w:r>
      <w:r w:rsidRPr="002714ED">
        <w:rPr>
          <w:rFonts w:ascii="Tahoma" w:eastAsia="PMingLiU" w:hAnsi="Tahoma" w:cs="Tahoma"/>
          <w:sz w:val="18"/>
          <w:szCs w:val="18"/>
        </w:rPr>
        <w:t>月</w:t>
      </w:r>
      <w:r w:rsidRPr="002714ED">
        <w:rPr>
          <w:rFonts w:ascii="Tahoma" w:eastAsia="PMingLiU" w:hAnsi="Tahoma" w:cs="Tahoma"/>
          <w:sz w:val="18"/>
          <w:szCs w:val="18"/>
        </w:rPr>
        <w:t xml:space="preserve"> 1 </w:t>
      </w:r>
      <w:r w:rsidRPr="002714ED">
        <w:rPr>
          <w:rFonts w:ascii="Tahoma" w:eastAsia="PMingLiU" w:hAnsi="Tahoma" w:cs="Tahoma"/>
          <w:sz w:val="18"/>
          <w:szCs w:val="18"/>
        </w:rPr>
        <w:t>日當日或之後屆滿之合約，已獲授予每項</w:t>
      </w:r>
      <w:r w:rsidRPr="002714ED">
        <w:rPr>
          <w:rFonts w:ascii="Tahoma" w:eastAsia="PMingLiU" w:hAnsi="Tahoma" w:cs="Tahoma"/>
          <w:sz w:val="18"/>
          <w:szCs w:val="18"/>
        </w:rPr>
        <w:t xml:space="preserve"> Windows Server 2012 Standard </w:t>
      </w:r>
      <w:r w:rsidRPr="002714ED">
        <w:rPr>
          <w:rFonts w:ascii="Tahoma" w:eastAsia="PMingLiU" w:hAnsi="Tahoma" w:cs="Tahoma"/>
          <w:sz w:val="18"/>
          <w:szCs w:val="18"/>
        </w:rPr>
        <w:t>和</w:t>
      </w:r>
      <w:r w:rsidRPr="002714ED">
        <w:rPr>
          <w:rFonts w:ascii="Tahoma" w:eastAsia="PMingLiU" w:hAnsi="Tahoma" w:cs="Tahoma"/>
          <w:sz w:val="18"/>
          <w:szCs w:val="18"/>
        </w:rPr>
        <w:t xml:space="preserve"> SQL Server 2012 Standard (</w:t>
      </w:r>
      <w:r w:rsidRPr="002714ED">
        <w:rPr>
          <w:rFonts w:ascii="Tahoma" w:eastAsia="PMingLiU" w:hAnsi="Tahoma" w:cs="Tahoma"/>
          <w:sz w:val="18"/>
          <w:szCs w:val="18"/>
        </w:rPr>
        <w:t>依伺服器</w:t>
      </w:r>
      <w:r w:rsidRPr="002714ED">
        <w:rPr>
          <w:rFonts w:ascii="Tahoma" w:eastAsia="PMingLiU" w:hAnsi="Tahoma" w:cs="Tahoma"/>
          <w:sz w:val="18"/>
          <w:szCs w:val="18"/>
        </w:rPr>
        <w:t xml:space="preserve">-CAL </w:t>
      </w:r>
      <w:r w:rsidRPr="002714ED">
        <w:rPr>
          <w:rFonts w:ascii="Tahoma" w:eastAsia="PMingLiU" w:hAnsi="Tahoma" w:cs="Tahoma"/>
          <w:sz w:val="18"/>
          <w:szCs w:val="18"/>
        </w:rPr>
        <w:t>授權模式進行授權</w:t>
      </w:r>
      <w:r w:rsidRPr="002714ED">
        <w:rPr>
          <w:rFonts w:ascii="Tahoma" w:eastAsia="PMingLiU" w:hAnsi="Tahoma" w:cs="Tahoma"/>
          <w:sz w:val="18"/>
          <w:szCs w:val="18"/>
        </w:rPr>
        <w:t xml:space="preserve">) </w:t>
      </w:r>
      <w:r w:rsidRPr="002714ED">
        <w:rPr>
          <w:rFonts w:ascii="Tahoma" w:eastAsia="PMingLiU" w:hAnsi="Tahoma" w:cs="Tahoma"/>
          <w:sz w:val="18"/>
          <w:szCs w:val="18"/>
        </w:rPr>
        <w:t>的一項使用權，或</w:t>
      </w:r>
    </w:p>
    <w:p w:rsidR="00836655" w:rsidRPr="002714ED" w:rsidRDefault="00836655" w:rsidP="000F0F4D">
      <w:pPr>
        <w:pStyle w:val="ListParagraph1"/>
        <w:numPr>
          <w:ilvl w:val="1"/>
          <w:numId w:val="123"/>
        </w:numPr>
        <w:tabs>
          <w:tab w:val="clear" w:pos="1440"/>
        </w:tabs>
        <w:spacing w:after="60"/>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7 </w:t>
      </w:r>
      <w:r w:rsidRPr="002714ED">
        <w:rPr>
          <w:rFonts w:ascii="Tahoma" w:eastAsia="PMingLiU" w:hAnsi="Tahoma" w:cs="Tahoma"/>
          <w:sz w:val="18"/>
          <w:szCs w:val="18"/>
        </w:rPr>
        <w:t>月屆滿之合約，已獲授予每項</w:t>
      </w:r>
      <w:r w:rsidRPr="002714ED">
        <w:rPr>
          <w:rFonts w:ascii="Tahoma" w:eastAsia="PMingLiU" w:hAnsi="Tahoma" w:cs="Tahoma"/>
          <w:sz w:val="18"/>
          <w:szCs w:val="18"/>
        </w:rPr>
        <w:t xml:space="preserve"> Windows Server 2008 R2 Standard </w:t>
      </w:r>
      <w:r w:rsidRPr="002714ED">
        <w:rPr>
          <w:rFonts w:ascii="Tahoma" w:eastAsia="PMingLiU" w:hAnsi="Tahoma" w:cs="Tahoma"/>
          <w:sz w:val="18"/>
          <w:szCs w:val="18"/>
        </w:rPr>
        <w:t>和</w:t>
      </w:r>
      <w:r w:rsidRPr="002714ED">
        <w:rPr>
          <w:rFonts w:ascii="Tahoma" w:eastAsia="PMingLiU" w:hAnsi="Tahoma" w:cs="Tahoma"/>
          <w:sz w:val="18"/>
          <w:szCs w:val="18"/>
        </w:rPr>
        <w:t xml:space="preserve"> SQL Server 2012 Standard (</w:t>
      </w:r>
      <w:r w:rsidRPr="002714ED">
        <w:rPr>
          <w:rFonts w:ascii="Tahoma" w:eastAsia="PMingLiU" w:hAnsi="Tahoma" w:cs="Tahoma"/>
          <w:sz w:val="18"/>
          <w:szCs w:val="18"/>
        </w:rPr>
        <w:t>依伺服器</w:t>
      </w:r>
      <w:r w:rsidRPr="002714ED">
        <w:rPr>
          <w:rFonts w:ascii="Tahoma" w:eastAsia="PMingLiU" w:hAnsi="Tahoma" w:cs="Tahoma"/>
          <w:sz w:val="18"/>
          <w:szCs w:val="18"/>
        </w:rPr>
        <w:t xml:space="preserve">-CAL </w:t>
      </w:r>
      <w:r w:rsidRPr="002714ED">
        <w:rPr>
          <w:rFonts w:ascii="Tahoma" w:eastAsia="PMingLiU" w:hAnsi="Tahoma" w:cs="Tahoma"/>
          <w:sz w:val="18"/>
          <w:szCs w:val="18"/>
        </w:rPr>
        <w:t>授權模式進行授權</w:t>
      </w:r>
      <w:r w:rsidRPr="002714ED">
        <w:rPr>
          <w:rFonts w:ascii="Tahoma" w:eastAsia="PMingLiU" w:hAnsi="Tahoma" w:cs="Tahoma"/>
          <w:sz w:val="18"/>
          <w:szCs w:val="18"/>
        </w:rPr>
        <w:t xml:space="preserve">) </w:t>
      </w:r>
      <w:r w:rsidRPr="002714ED">
        <w:rPr>
          <w:rFonts w:ascii="Tahoma" w:eastAsia="PMingLiU" w:hAnsi="Tahoma" w:cs="Tahoma"/>
          <w:sz w:val="18"/>
          <w:szCs w:val="18"/>
        </w:rPr>
        <w:t>的一項使用權。</w:t>
      </w:r>
    </w:p>
    <w:p w:rsidR="000F0F4D" w:rsidRPr="002714ED" w:rsidRDefault="000F0F4D" w:rsidP="000F0F4D">
      <w:pPr>
        <w:spacing w:line="276" w:lineRule="auto"/>
        <w:ind w:left="720"/>
        <w:rPr>
          <w:rFonts w:eastAsia="PMingLiU" w:cs="Tahoma"/>
          <w:szCs w:val="18"/>
        </w:rPr>
      </w:pPr>
    </w:p>
    <w:p w:rsidR="00836655" w:rsidRPr="002714ED" w:rsidRDefault="00836655" w:rsidP="000F0F4D">
      <w:pPr>
        <w:spacing w:line="276" w:lineRule="auto"/>
        <w:ind w:left="720"/>
        <w:rPr>
          <w:rFonts w:eastAsia="PMingLiU" w:cs="Tahoma"/>
          <w:szCs w:val="18"/>
        </w:rPr>
      </w:pPr>
      <w:r w:rsidRPr="002714ED">
        <w:rPr>
          <w:rFonts w:eastAsia="PMingLiU" w:cs="Tahoma"/>
          <w:szCs w:val="18"/>
        </w:rPr>
        <w:t>一旦依本項授權升級為</w:t>
      </w:r>
      <w:r w:rsidRPr="002714ED">
        <w:rPr>
          <w:rFonts w:eastAsia="PMingLiU" w:cs="Tahoma"/>
          <w:szCs w:val="18"/>
        </w:rPr>
        <w:t xml:space="preserve"> Windows Server Standard </w:t>
      </w:r>
      <w:r w:rsidRPr="002714ED">
        <w:rPr>
          <w:rFonts w:eastAsia="PMingLiU" w:cs="Tahoma"/>
          <w:szCs w:val="18"/>
        </w:rPr>
        <w:t>和</w:t>
      </w:r>
      <w:r w:rsidRPr="002714ED">
        <w:rPr>
          <w:rFonts w:eastAsia="PMingLiU" w:cs="Tahoma"/>
          <w:szCs w:val="18"/>
        </w:rPr>
        <w:t xml:space="preserve"> SQL Server 2012 Standard</w:t>
      </w:r>
      <w:r w:rsidRPr="002714ED">
        <w:rPr>
          <w:rFonts w:eastAsia="PMingLiU" w:cs="Tahoma"/>
          <w:szCs w:val="18"/>
        </w:rPr>
        <w:t>，客戶的現有</w:t>
      </w:r>
      <w:r w:rsidRPr="002714ED">
        <w:rPr>
          <w:rFonts w:eastAsia="PMingLiU" w:cs="Tahoma"/>
          <w:szCs w:val="18"/>
        </w:rPr>
        <w:t xml:space="preserve"> SBS Premium </w:t>
      </w:r>
      <w:r w:rsidRPr="002714ED">
        <w:rPr>
          <w:rFonts w:eastAsia="PMingLiU" w:cs="Tahoma"/>
          <w:szCs w:val="18"/>
        </w:rPr>
        <w:t>附加元件合格使用權將不再有效。</w:t>
      </w:r>
    </w:p>
    <w:p w:rsidR="000F0F4D" w:rsidRPr="002714ED" w:rsidRDefault="000F0F4D" w:rsidP="000F0F4D">
      <w:pPr>
        <w:spacing w:line="276" w:lineRule="auto"/>
        <w:ind w:left="720"/>
        <w:rPr>
          <w:rFonts w:eastAsia="PMingLiU" w:cs="Tahoma"/>
          <w:szCs w:val="18"/>
        </w:rPr>
      </w:pPr>
    </w:p>
    <w:p w:rsidR="00836655" w:rsidRPr="002714ED" w:rsidRDefault="00836655" w:rsidP="000F0F4D">
      <w:pPr>
        <w:spacing w:line="276" w:lineRule="auto"/>
        <w:ind w:left="720"/>
        <w:rPr>
          <w:rFonts w:eastAsia="PMingLiU" w:cs="Tahoma"/>
          <w:szCs w:val="18"/>
        </w:rPr>
      </w:pPr>
      <w:r w:rsidRPr="002714ED">
        <w:rPr>
          <w:rFonts w:eastAsia="PMingLiU" w:cs="Tahoma"/>
          <w:szCs w:val="18"/>
        </w:rPr>
        <w:t>於相同註冊有效期限，配合</w:t>
      </w:r>
      <w:r w:rsidRPr="002714ED">
        <w:rPr>
          <w:rFonts w:eastAsia="PMingLiU" w:cs="Tahoma"/>
          <w:szCs w:val="18"/>
        </w:rPr>
        <w:t xml:space="preserve"> Open Value Subscription </w:t>
      </w:r>
      <w:r w:rsidRPr="002714ED">
        <w:rPr>
          <w:rFonts w:eastAsia="PMingLiU" w:cs="Tahoma"/>
          <w:szCs w:val="18"/>
        </w:rPr>
        <w:t>或</w:t>
      </w:r>
      <w:r w:rsidRPr="002714ED">
        <w:rPr>
          <w:rFonts w:eastAsia="PMingLiU" w:cs="Tahoma"/>
          <w:szCs w:val="18"/>
        </w:rPr>
        <w:t xml:space="preserve"> EES </w:t>
      </w:r>
      <w:r w:rsidRPr="002714ED">
        <w:rPr>
          <w:rFonts w:eastAsia="PMingLiU" w:cs="Tahoma"/>
          <w:szCs w:val="18"/>
        </w:rPr>
        <w:t>客戶之排程校正程序而後續取得之</w:t>
      </w:r>
      <w:r w:rsidRPr="002714ED">
        <w:rPr>
          <w:rFonts w:eastAsia="PMingLiU" w:cs="Tahoma"/>
          <w:szCs w:val="18"/>
        </w:rPr>
        <w:t xml:space="preserve"> SBS 2011 Premium </w:t>
      </w:r>
      <w:r w:rsidRPr="002714ED">
        <w:rPr>
          <w:rFonts w:eastAsia="PMingLiU" w:cs="Tahoma"/>
          <w:szCs w:val="18"/>
        </w:rPr>
        <w:t>附加元件使用權，也是基於前述授權目的之合格使用權。</w:t>
      </w:r>
    </w:p>
    <w:p w:rsidR="009B1D83" w:rsidRPr="00BB059B" w:rsidRDefault="009B1D83" w:rsidP="00EF2279">
      <w:pPr>
        <w:rPr>
          <w:rFonts w:eastAsia="PMingLiU" w:cs="Tahoma"/>
        </w:rPr>
      </w:pPr>
    </w:p>
    <w:p w:rsidR="009B1D83" w:rsidRDefault="009B1D83" w:rsidP="00EF2279">
      <w:pPr>
        <w:rPr>
          <w:rFonts w:eastAsia="PMingLiU" w:cs="Tahoma"/>
        </w:rPr>
      </w:pPr>
    </w:p>
    <w:p w:rsidR="002714ED" w:rsidRDefault="002714ED" w:rsidP="00EF2279">
      <w:pPr>
        <w:rPr>
          <w:rFonts w:eastAsia="PMingLiU" w:cs="Tahoma"/>
        </w:rPr>
      </w:pPr>
    </w:p>
    <w:p w:rsidR="002714ED" w:rsidRDefault="002714ED" w:rsidP="00EF2279">
      <w:pPr>
        <w:rPr>
          <w:rFonts w:eastAsia="PMingLiU" w:cs="Tahoma"/>
        </w:rPr>
      </w:pPr>
    </w:p>
    <w:p w:rsidR="002714ED" w:rsidRDefault="002714ED" w:rsidP="00EF2279">
      <w:pPr>
        <w:rPr>
          <w:rFonts w:eastAsia="PMingLiU" w:cs="Tahoma"/>
        </w:rPr>
      </w:pPr>
    </w:p>
    <w:p w:rsidR="002714ED" w:rsidRPr="00BB059B" w:rsidRDefault="002714ED" w:rsidP="00EF2279">
      <w:pPr>
        <w:rPr>
          <w:rFonts w:eastAsia="PMingLiU" w:cs="Tahoma"/>
        </w:rPr>
      </w:pPr>
    </w:p>
    <w:p w:rsidR="00E06578" w:rsidRPr="00BB059B" w:rsidRDefault="000E260B" w:rsidP="00EF2279">
      <w:pPr>
        <w:pStyle w:val="Heading2"/>
        <w:ind w:left="0"/>
        <w:rPr>
          <w:rFonts w:ascii="Tahoma" w:eastAsia="PMingLiU" w:hAnsi="Tahoma" w:cs="Tahoma"/>
        </w:rPr>
      </w:pPr>
      <w:bookmarkStart w:id="1629" w:name="_124_Windows_Small"/>
      <w:bookmarkStart w:id="1630" w:name="_114_Windows_Small"/>
      <w:bookmarkStart w:id="1631" w:name="_Toc336338380"/>
      <w:bookmarkStart w:id="1632" w:name="_Toc345401927"/>
      <w:bookmarkEnd w:id="1629"/>
      <w:bookmarkEnd w:id="1630"/>
      <w:r w:rsidRPr="00BB059B">
        <w:rPr>
          <w:rFonts w:ascii="Tahoma" w:eastAsia="PMingLiU" w:hAnsi="Tahoma" w:cs="Tahoma"/>
          <w:caps/>
          <w:color w:val="EE6000"/>
          <w:sz w:val="22"/>
          <w:szCs w:val="18"/>
          <w:vertAlign w:val="superscript"/>
        </w:rPr>
        <w:t>114</w:t>
      </w:r>
      <w:r w:rsidR="00744832" w:rsidRPr="00BB059B">
        <w:rPr>
          <w:rFonts w:ascii="Tahoma" w:eastAsia="PMingLiU" w:hAnsi="Tahoma" w:cs="Tahoma"/>
          <w:color w:val="F66400"/>
          <w:sz w:val="22"/>
        </w:rPr>
        <w:t xml:space="preserve"> </w:t>
      </w:r>
      <w:r w:rsidRPr="00BB059B">
        <w:rPr>
          <w:rFonts w:ascii="Tahoma" w:eastAsia="PMingLiU" w:hAnsi="Tahoma" w:cs="Tahoma"/>
          <w:color w:val="F8701C"/>
          <w:sz w:val="22"/>
          <w:szCs w:val="22"/>
        </w:rPr>
        <w:t xml:space="preserve">Windows Small Business Server (SBS) 2011 Premium </w:t>
      </w:r>
      <w:r w:rsidRPr="00BB059B">
        <w:rPr>
          <w:rFonts w:ascii="Tahoma" w:eastAsia="PMingLiU" w:hAnsi="Tahoma" w:cs="Tahoma"/>
          <w:color w:val="F8701C"/>
          <w:sz w:val="22"/>
          <w:szCs w:val="22"/>
        </w:rPr>
        <w:t>附加元件</w:t>
      </w:r>
      <w:r w:rsidRPr="00BB059B">
        <w:rPr>
          <w:rFonts w:ascii="Tahoma" w:eastAsia="PMingLiU" w:hAnsi="Tahoma" w:cs="Tahoma"/>
          <w:color w:val="F8701C"/>
          <w:sz w:val="22"/>
          <w:szCs w:val="22"/>
        </w:rPr>
        <w:t xml:space="preserve"> CAL </w:t>
      </w:r>
      <w:r w:rsidRPr="00BB059B">
        <w:rPr>
          <w:rFonts w:ascii="Tahoma" w:eastAsia="PMingLiU" w:hAnsi="Tahoma" w:cs="Tahoma"/>
          <w:color w:val="F8701C"/>
          <w:sz w:val="22"/>
          <w:szCs w:val="22"/>
        </w:rPr>
        <w:t>套件</w:t>
      </w:r>
      <w:bookmarkEnd w:id="1631"/>
      <w:bookmarkEnd w:id="1632"/>
    </w:p>
    <w:p w:rsidR="00E06578" w:rsidRPr="00BB059B" w:rsidRDefault="00E06578" w:rsidP="00910113">
      <w:pPr>
        <w:ind w:left="720"/>
        <w:rPr>
          <w:rFonts w:eastAsia="PMingLiU" w:cs="Tahoma"/>
        </w:rPr>
      </w:pPr>
    </w:p>
    <w:p w:rsidR="00910113" w:rsidRPr="00BB059B" w:rsidRDefault="00836655" w:rsidP="00910113">
      <w:pPr>
        <w:spacing w:after="60"/>
        <w:ind w:left="720"/>
        <w:rPr>
          <w:rFonts w:eastAsia="PMingLiU" w:cs="Tahoma"/>
        </w:rPr>
      </w:pPr>
      <w:r w:rsidRPr="00BB059B">
        <w:rPr>
          <w:rFonts w:eastAsia="PMingLiU" w:cs="Tahoma"/>
          <w:b/>
          <w:color w:val="000000"/>
        </w:rPr>
        <w:t>與</w:t>
      </w:r>
      <w:r w:rsidRPr="00BB059B">
        <w:rPr>
          <w:rFonts w:eastAsia="PMingLiU" w:cs="Tahoma"/>
          <w:b/>
          <w:color w:val="000000"/>
        </w:rPr>
        <w:t xml:space="preserve"> SBS 2011 Premium </w:t>
      </w:r>
      <w:r w:rsidRPr="00BB059B">
        <w:rPr>
          <w:rFonts w:eastAsia="PMingLiU" w:cs="Tahoma"/>
          <w:b/>
          <w:color w:val="000000"/>
        </w:rPr>
        <w:t>附加元件</w:t>
      </w:r>
      <w:r w:rsidRPr="00BB059B">
        <w:rPr>
          <w:rFonts w:eastAsia="PMingLiU" w:cs="Tahoma"/>
          <w:b/>
          <w:color w:val="000000"/>
        </w:rPr>
        <w:t xml:space="preserve"> CAL </w:t>
      </w:r>
      <w:r w:rsidRPr="00BB059B">
        <w:rPr>
          <w:rFonts w:eastAsia="PMingLiU" w:cs="Tahoma"/>
          <w:b/>
          <w:color w:val="000000"/>
        </w:rPr>
        <w:t>套件之生命週期終止相關聯的使用權之授與</w:t>
      </w:r>
    </w:p>
    <w:p w:rsidR="00836655" w:rsidRPr="00BB059B" w:rsidRDefault="00836655" w:rsidP="00910113">
      <w:pPr>
        <w:ind w:left="720"/>
        <w:rPr>
          <w:rFonts w:eastAsia="PMingLiU" w:cs="Tahoma"/>
        </w:rPr>
      </w:pPr>
      <w:r w:rsidRPr="00BB059B">
        <w:rPr>
          <w:rFonts w:eastAsia="PMingLiU" w:cs="Tahoma"/>
        </w:rPr>
        <w:t>具有</w:t>
      </w:r>
      <w:r w:rsidRPr="00BB059B">
        <w:rPr>
          <w:rFonts w:eastAsia="PMingLiU" w:cs="Tahoma"/>
        </w:rPr>
        <w:t xml:space="preserve"> SBS 2011 Premium </w:t>
      </w:r>
      <w:r w:rsidRPr="00BB059B">
        <w:rPr>
          <w:rFonts w:eastAsia="PMingLiU" w:cs="Tahoma"/>
        </w:rPr>
        <w:t>附加套件</w:t>
      </w:r>
      <w:r w:rsidRPr="00BB059B">
        <w:rPr>
          <w:rFonts w:eastAsia="PMingLiU" w:cs="Tahoma"/>
        </w:rPr>
        <w:t xml:space="preserve"> CAL </w:t>
      </w:r>
      <w:r w:rsidRPr="00BB059B">
        <w:rPr>
          <w:rFonts w:eastAsia="PMingLiU" w:cs="Tahoma"/>
        </w:rPr>
        <w:t>套件之軟體保證範圍的客戶</w:t>
      </w:r>
      <w:r w:rsidRPr="00BB059B">
        <w:rPr>
          <w:rFonts w:eastAsia="PMingLiU" w:cs="Tahoma"/>
        </w:rPr>
        <w:t xml:space="preserve"> (</w:t>
      </w:r>
      <w:r w:rsidRPr="00BB059B">
        <w:rPr>
          <w:rFonts w:eastAsia="PMingLiU" w:cs="Tahoma"/>
        </w:rPr>
        <w:t>以下稱「合格</w:t>
      </w:r>
      <w:r w:rsidRPr="00BB059B">
        <w:rPr>
          <w:rFonts w:eastAsia="PMingLiU" w:cs="Tahoma"/>
        </w:rPr>
        <w:t xml:space="preserve"> CAL</w:t>
      </w:r>
      <w:r w:rsidRPr="00BB059B">
        <w:rPr>
          <w:rFonts w:eastAsia="PMingLiU" w:cs="Tahoma"/>
        </w:rPr>
        <w:t>」</w:t>
      </w:r>
      <w:r w:rsidRPr="00BB059B">
        <w:rPr>
          <w:rFonts w:eastAsia="PMingLiU" w:cs="Tahoma"/>
        </w:rPr>
        <w:t>)</w:t>
      </w:r>
      <w:r w:rsidRPr="00BB059B">
        <w:rPr>
          <w:rFonts w:eastAsia="PMingLiU" w:cs="Tahoma"/>
        </w:rPr>
        <w:t>，有資格存取</w:t>
      </w:r>
      <w:r w:rsidRPr="00BB059B">
        <w:rPr>
          <w:rFonts w:eastAsia="PMingLiU" w:cs="Tahoma"/>
        </w:rPr>
        <w:t xml:space="preserve"> Windows Server Standard </w:t>
      </w:r>
      <w:r w:rsidRPr="00BB059B">
        <w:rPr>
          <w:rFonts w:eastAsia="PMingLiU" w:cs="Tahoma"/>
        </w:rPr>
        <w:t>和</w:t>
      </w:r>
      <w:r w:rsidRPr="00BB059B">
        <w:rPr>
          <w:rFonts w:eastAsia="PMingLiU" w:cs="Tahoma"/>
        </w:rPr>
        <w:t xml:space="preserve"> SQL Server 2012 Standard </w:t>
      </w:r>
      <w:r w:rsidRPr="00BB059B">
        <w:rPr>
          <w:rFonts w:eastAsia="PMingLiU" w:cs="Tahoma"/>
        </w:rPr>
        <w:t>軟體。自</w:t>
      </w:r>
      <w:r w:rsidRPr="00BB059B">
        <w:rPr>
          <w:rFonts w:eastAsia="PMingLiU" w:cs="Tahoma"/>
        </w:rPr>
        <w:t xml:space="preserve"> 2012 </w:t>
      </w:r>
      <w:r w:rsidRPr="00BB059B">
        <w:rPr>
          <w:rFonts w:eastAsia="PMingLiU" w:cs="Tahoma"/>
        </w:rPr>
        <w:t>年</w:t>
      </w:r>
      <w:r w:rsidRPr="00BB059B">
        <w:rPr>
          <w:rFonts w:eastAsia="PMingLiU" w:cs="Tahoma"/>
        </w:rPr>
        <w:t xml:space="preserve"> 8 </w:t>
      </w:r>
      <w:r w:rsidRPr="00BB059B">
        <w:rPr>
          <w:rFonts w:eastAsia="PMingLiU" w:cs="Tahoma"/>
        </w:rPr>
        <w:t>月</w:t>
      </w:r>
      <w:r w:rsidRPr="00BB059B">
        <w:rPr>
          <w:rFonts w:eastAsia="PMingLiU" w:cs="Tahoma"/>
        </w:rPr>
        <w:t xml:space="preserve"> 1 </w:t>
      </w:r>
      <w:r w:rsidRPr="00BB059B">
        <w:rPr>
          <w:rFonts w:eastAsia="PMingLiU" w:cs="Tahoma"/>
        </w:rPr>
        <w:t>日起，針對客戶所擁有之每份合格之</w:t>
      </w:r>
      <w:r w:rsidRPr="00BB059B">
        <w:rPr>
          <w:rFonts w:eastAsia="PMingLiU" w:cs="Tahoma"/>
        </w:rPr>
        <w:t xml:space="preserve"> SBS 2011 Premium </w:t>
      </w:r>
      <w:r w:rsidRPr="00BB059B">
        <w:rPr>
          <w:rFonts w:eastAsia="PMingLiU" w:cs="Tahoma"/>
        </w:rPr>
        <w:t>附加元件</w:t>
      </w:r>
      <w:r w:rsidRPr="00BB059B">
        <w:rPr>
          <w:rFonts w:eastAsia="PMingLiU" w:cs="Tahoma"/>
        </w:rPr>
        <w:t xml:space="preserve"> CAL Suite</w:t>
      </w:r>
      <w:r w:rsidRPr="00BB059B">
        <w:rPr>
          <w:rFonts w:eastAsia="PMingLiU" w:cs="Tahoma"/>
        </w:rPr>
        <w:t>，將視同客戶擁有具備軟體保證範圍之一份</w:t>
      </w:r>
      <w:r w:rsidRPr="00BB059B">
        <w:rPr>
          <w:rFonts w:eastAsia="PMingLiU" w:cs="Tahoma"/>
        </w:rPr>
        <w:t xml:space="preserve"> Windows Server 2012 CAL </w:t>
      </w:r>
      <w:r w:rsidRPr="00BB059B">
        <w:rPr>
          <w:rFonts w:eastAsia="PMingLiU" w:cs="Tahoma"/>
        </w:rPr>
        <w:t>和一份</w:t>
      </w:r>
      <w:r w:rsidRPr="00BB059B">
        <w:rPr>
          <w:rFonts w:eastAsia="PMingLiU" w:cs="Tahoma"/>
        </w:rPr>
        <w:t xml:space="preserve"> SQL Server 2012 CAL</w:t>
      </w:r>
      <w:r w:rsidRPr="00BB059B">
        <w:rPr>
          <w:rFonts w:eastAsia="PMingLiU" w:cs="Tahoma"/>
        </w:rPr>
        <w:t>。</w:t>
      </w:r>
      <w:r w:rsidRPr="00BB059B">
        <w:rPr>
          <w:rFonts w:eastAsia="PMingLiU" w:cs="Tahoma"/>
          <w:szCs w:val="18"/>
        </w:rPr>
        <w:t>為了促進此等使用，針對客戶已擁有之每項合格</w:t>
      </w:r>
      <w:r w:rsidRPr="00BB059B">
        <w:rPr>
          <w:rFonts w:eastAsia="PMingLiU" w:cs="Tahoma"/>
          <w:szCs w:val="18"/>
        </w:rPr>
        <w:t xml:space="preserve"> CAL</w:t>
      </w:r>
      <w:r w:rsidRPr="00BB059B">
        <w:rPr>
          <w:rFonts w:eastAsia="PMingLiU" w:cs="Tahoma"/>
          <w:szCs w:val="18"/>
        </w:rPr>
        <w:t>，客戶至多可以視同已獲授予每項</w:t>
      </w:r>
      <w:r w:rsidRPr="00BB059B">
        <w:rPr>
          <w:rFonts w:eastAsia="PMingLiU" w:cs="Tahoma"/>
          <w:szCs w:val="18"/>
        </w:rPr>
        <w:t xml:space="preserve"> Windows Server </w:t>
      </w:r>
      <w:r w:rsidRPr="00BB059B">
        <w:rPr>
          <w:rFonts w:eastAsia="PMingLiU" w:cs="Tahoma"/>
          <w:szCs w:val="18"/>
        </w:rPr>
        <w:t>和</w:t>
      </w:r>
      <w:r w:rsidRPr="00BB059B">
        <w:rPr>
          <w:rFonts w:eastAsia="PMingLiU" w:cs="Tahoma"/>
          <w:szCs w:val="18"/>
        </w:rPr>
        <w:t xml:space="preserve"> SQL Server 2012 (</w:t>
      </w:r>
      <w:r w:rsidRPr="00BB059B">
        <w:rPr>
          <w:rFonts w:eastAsia="PMingLiU" w:cs="Tahoma"/>
          <w:szCs w:val="18"/>
        </w:rPr>
        <w:t>依伺服器</w:t>
      </w:r>
      <w:r w:rsidRPr="00BB059B">
        <w:rPr>
          <w:rFonts w:eastAsia="PMingLiU" w:cs="Tahoma"/>
          <w:szCs w:val="18"/>
        </w:rPr>
        <w:t xml:space="preserve">/ CAL </w:t>
      </w:r>
      <w:r w:rsidRPr="00BB059B">
        <w:rPr>
          <w:rFonts w:eastAsia="PMingLiU" w:cs="Tahoma"/>
          <w:szCs w:val="18"/>
        </w:rPr>
        <w:t>模式進行授權</w:t>
      </w:r>
      <w:r w:rsidRPr="00BB059B">
        <w:rPr>
          <w:rFonts w:eastAsia="PMingLiU" w:cs="Tahoma"/>
          <w:szCs w:val="18"/>
        </w:rPr>
        <w:t xml:space="preserve">) </w:t>
      </w:r>
      <w:r w:rsidRPr="00BB059B">
        <w:rPr>
          <w:rFonts w:eastAsia="PMingLiU" w:cs="Tahoma"/>
          <w:szCs w:val="18"/>
        </w:rPr>
        <w:t>的一項</w:t>
      </w:r>
      <w:r w:rsidRPr="00BB059B">
        <w:rPr>
          <w:rFonts w:eastAsia="PMingLiU" w:cs="Tahoma"/>
          <w:szCs w:val="18"/>
        </w:rPr>
        <w:t xml:space="preserve"> </w:t>
      </w:r>
      <w:r w:rsidR="002714ED">
        <w:rPr>
          <w:rFonts w:eastAsia="PMingLiU" w:cs="Tahoma"/>
          <w:szCs w:val="18"/>
        </w:rPr>
        <w:br/>
      </w:r>
      <w:r w:rsidRPr="00BB059B">
        <w:rPr>
          <w:rFonts w:eastAsia="PMingLiU" w:cs="Tahoma"/>
          <w:szCs w:val="18"/>
        </w:rPr>
        <w:t>CAL</w:t>
      </w:r>
      <w:r w:rsidRPr="00BB059B">
        <w:rPr>
          <w:rFonts w:eastAsia="PMingLiU" w:cs="Tahoma"/>
          <w:szCs w:val="18"/>
        </w:rPr>
        <w:t>，詳如下表所示。</w:t>
      </w:r>
    </w:p>
    <w:p w:rsidR="00910113" w:rsidRPr="00BB059B"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428"/>
      </w:tblGrid>
      <w:tr w:rsidR="00836655" w:rsidRPr="00BB059B" w:rsidTr="002714ED">
        <w:tc>
          <w:tcPr>
            <w:tcW w:w="4320"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合格使用權</w:t>
            </w:r>
          </w:p>
        </w:tc>
        <w:tc>
          <w:tcPr>
            <w:tcW w:w="4428" w:type="dxa"/>
            <w:tcBorders>
              <w:top w:val="single" w:sz="4" w:space="0" w:color="auto"/>
              <w:left w:val="single" w:sz="4" w:space="0" w:color="auto"/>
              <w:bottom w:val="single" w:sz="4" w:space="0" w:color="auto"/>
              <w:right w:val="single" w:sz="4" w:space="0" w:color="auto"/>
            </w:tcBorders>
            <w:shd w:val="clear" w:color="auto" w:fill="F4B083"/>
          </w:tcPr>
          <w:p w:rsidR="00836655" w:rsidRPr="00BB059B" w:rsidRDefault="00836655" w:rsidP="000A5032">
            <w:pPr>
              <w:spacing w:after="200" w:line="276" w:lineRule="auto"/>
              <w:rPr>
                <w:rFonts w:eastAsia="PMingLiU" w:cs="Tahoma"/>
                <w:szCs w:val="18"/>
              </w:rPr>
            </w:pPr>
            <w:r w:rsidRPr="00BB059B">
              <w:rPr>
                <w:rFonts w:eastAsia="PMingLiU" w:cs="Tahoma"/>
                <w:b/>
                <w:color w:val="000000"/>
              </w:rPr>
              <w:t>使用權之授與</w:t>
            </w:r>
          </w:p>
        </w:tc>
      </w:tr>
      <w:tr w:rsidR="00836655" w:rsidRPr="00BB059B" w:rsidTr="002714ED">
        <w:tc>
          <w:tcPr>
            <w:tcW w:w="432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2714ED">
            <w:pPr>
              <w:spacing w:line="276" w:lineRule="auto"/>
              <w:rPr>
                <w:rFonts w:eastAsia="PMingLiU" w:cs="Tahoma"/>
                <w:szCs w:val="18"/>
              </w:rPr>
            </w:pPr>
            <w:r w:rsidRPr="00BB059B">
              <w:rPr>
                <w:rFonts w:eastAsia="PMingLiU" w:cs="Tahoma"/>
                <w:szCs w:val="18"/>
              </w:rPr>
              <w:t>具有</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7 </w:t>
            </w:r>
            <w:r w:rsidRPr="00BB059B">
              <w:rPr>
                <w:rFonts w:eastAsia="PMingLiU" w:cs="Tahoma"/>
                <w:szCs w:val="18"/>
              </w:rPr>
              <w:t>月</w:t>
            </w:r>
            <w:r w:rsidRPr="00BB059B">
              <w:rPr>
                <w:rFonts w:eastAsia="PMingLiU" w:cs="Tahoma"/>
                <w:szCs w:val="18"/>
              </w:rPr>
              <w:t xml:space="preserve"> 31 </w:t>
            </w:r>
            <w:r w:rsidRPr="00BB059B">
              <w:rPr>
                <w:rFonts w:eastAsia="PMingLiU" w:cs="Tahoma"/>
                <w:szCs w:val="18"/>
              </w:rPr>
              <w:t>日終止之軟體保證範圍的</w:t>
            </w:r>
            <w:r w:rsidRPr="00BB059B">
              <w:rPr>
                <w:rFonts w:eastAsia="PMingLiU" w:cs="Tahoma"/>
                <w:szCs w:val="18"/>
              </w:rPr>
              <w:t xml:space="preserve"> SBS</w:t>
            </w:r>
            <w:r w:rsidR="002714ED">
              <w:rPr>
                <w:rFonts w:eastAsia="PMingLiU" w:cs="Tahoma"/>
                <w:szCs w:val="18"/>
              </w:rPr>
              <w:t> </w:t>
            </w:r>
            <w:r w:rsidRPr="00BB059B">
              <w:rPr>
                <w:rFonts w:eastAsia="PMingLiU" w:cs="Tahoma"/>
                <w:szCs w:val="18"/>
              </w:rPr>
              <w:t xml:space="preserve">2011 Premium </w:t>
            </w:r>
            <w:r w:rsidRPr="00BB059B">
              <w:rPr>
                <w:rFonts w:eastAsia="PMingLiU" w:cs="Tahoma"/>
                <w:szCs w:val="18"/>
              </w:rPr>
              <w:t>附加元件</w:t>
            </w:r>
            <w:r w:rsidRPr="00BB059B">
              <w:rPr>
                <w:rFonts w:eastAsia="PMingLiU" w:cs="Tahoma"/>
                <w:szCs w:val="18"/>
              </w:rPr>
              <w:t xml:space="preserve"> CAL </w:t>
            </w:r>
            <w:r w:rsidRPr="00BB059B">
              <w:rPr>
                <w:rFonts w:eastAsia="PMingLiU" w:cs="Tahoma"/>
                <w:szCs w:val="18"/>
              </w:rPr>
              <w:t>套件</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rPr>
            </w:pPr>
            <w:r w:rsidRPr="00BB059B">
              <w:rPr>
                <w:rFonts w:eastAsia="PMingLiU" w:cs="Tahoma"/>
                <w:szCs w:val="18"/>
              </w:rPr>
              <w:t>Windows Server 2008 R2 CAL</w:t>
            </w:r>
          </w:p>
          <w:p w:rsidR="00836655" w:rsidRPr="00BB059B" w:rsidRDefault="00836655" w:rsidP="00CA14C9">
            <w:pPr>
              <w:spacing w:line="276" w:lineRule="auto"/>
              <w:rPr>
                <w:rFonts w:eastAsia="PMingLiU" w:cs="Tahoma"/>
                <w:szCs w:val="18"/>
              </w:rPr>
            </w:pPr>
            <w:r w:rsidRPr="00BB059B">
              <w:rPr>
                <w:rFonts w:eastAsia="PMingLiU" w:cs="Tahoma"/>
                <w:szCs w:val="18"/>
              </w:rPr>
              <w:t>SQL Server 2012 CAL</w:t>
            </w:r>
          </w:p>
        </w:tc>
      </w:tr>
      <w:tr w:rsidR="00836655" w:rsidRPr="00BB059B" w:rsidTr="002714ED">
        <w:tc>
          <w:tcPr>
            <w:tcW w:w="4320"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szCs w:val="18"/>
              </w:rPr>
            </w:pPr>
            <w:r w:rsidRPr="00BB059B">
              <w:rPr>
                <w:rFonts w:eastAsia="PMingLiU" w:cs="Tahoma"/>
                <w:szCs w:val="18"/>
              </w:rPr>
              <w:t>具有</w:t>
            </w:r>
            <w:r w:rsidRPr="00BB059B">
              <w:rPr>
                <w:rFonts w:eastAsia="PMingLiU" w:cs="Tahoma"/>
                <w:szCs w:val="18"/>
              </w:rPr>
              <w:t xml:space="preserve"> 2012 </w:t>
            </w:r>
            <w:r w:rsidRPr="00BB059B">
              <w:rPr>
                <w:rFonts w:eastAsia="PMingLiU" w:cs="Tahoma"/>
                <w:szCs w:val="18"/>
              </w:rPr>
              <w:t>年</w:t>
            </w:r>
            <w:r w:rsidRPr="00BB059B">
              <w:rPr>
                <w:rFonts w:eastAsia="PMingLiU" w:cs="Tahoma"/>
                <w:szCs w:val="18"/>
              </w:rPr>
              <w:t xml:space="preserve"> 8 </w:t>
            </w:r>
            <w:r w:rsidRPr="00BB059B">
              <w:rPr>
                <w:rFonts w:eastAsia="PMingLiU" w:cs="Tahoma"/>
                <w:szCs w:val="18"/>
              </w:rPr>
              <w:t>月</w:t>
            </w:r>
            <w:r w:rsidRPr="00BB059B">
              <w:rPr>
                <w:rFonts w:eastAsia="PMingLiU" w:cs="Tahoma"/>
                <w:szCs w:val="18"/>
              </w:rPr>
              <w:t xml:space="preserve"> 1 </w:t>
            </w:r>
            <w:r w:rsidRPr="00BB059B">
              <w:rPr>
                <w:rFonts w:eastAsia="PMingLiU" w:cs="Tahoma"/>
                <w:szCs w:val="18"/>
              </w:rPr>
              <w:t>日當日或之後終止的軟體保證範圍之</w:t>
            </w:r>
            <w:r w:rsidRPr="00BB059B">
              <w:rPr>
                <w:rFonts w:eastAsia="PMingLiU" w:cs="Tahoma"/>
                <w:szCs w:val="18"/>
              </w:rPr>
              <w:t xml:space="preserve"> SBS 2011 Premium </w:t>
            </w:r>
            <w:r w:rsidRPr="00BB059B">
              <w:rPr>
                <w:rFonts w:eastAsia="PMingLiU" w:cs="Tahoma"/>
                <w:szCs w:val="18"/>
              </w:rPr>
              <w:t>附加元件</w:t>
            </w:r>
            <w:r w:rsidRPr="00BB059B">
              <w:rPr>
                <w:rFonts w:eastAsia="PMingLiU" w:cs="Tahoma"/>
                <w:szCs w:val="18"/>
              </w:rPr>
              <w:t xml:space="preserve"> CAL </w:t>
            </w:r>
            <w:r w:rsidRPr="00BB059B">
              <w:rPr>
                <w:rFonts w:eastAsia="PMingLiU" w:cs="Tahoma"/>
                <w:szCs w:val="18"/>
              </w:rPr>
              <w:t>套件</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836655" w:rsidRPr="00BB059B" w:rsidRDefault="00836655" w:rsidP="00CA14C9">
            <w:pPr>
              <w:spacing w:line="276" w:lineRule="auto"/>
              <w:rPr>
                <w:rFonts w:eastAsia="PMingLiU" w:cs="Tahoma"/>
              </w:rPr>
            </w:pPr>
            <w:r w:rsidRPr="00BB059B">
              <w:rPr>
                <w:rFonts w:eastAsia="PMingLiU" w:cs="Tahoma"/>
                <w:szCs w:val="18"/>
              </w:rPr>
              <w:t>具備軟體保證之</w:t>
            </w:r>
            <w:r w:rsidRPr="00BB059B">
              <w:rPr>
                <w:rFonts w:eastAsia="PMingLiU" w:cs="Tahoma"/>
                <w:szCs w:val="18"/>
              </w:rPr>
              <w:t xml:space="preserve"> Windows Server 2012 CAL</w:t>
            </w:r>
          </w:p>
          <w:p w:rsidR="00836655" w:rsidRPr="00BB059B" w:rsidRDefault="00836655" w:rsidP="00CA14C9">
            <w:pPr>
              <w:spacing w:line="276" w:lineRule="auto"/>
              <w:rPr>
                <w:rFonts w:eastAsia="PMingLiU" w:cs="Tahoma"/>
                <w:szCs w:val="18"/>
              </w:rPr>
            </w:pPr>
            <w:r w:rsidRPr="00BB059B">
              <w:rPr>
                <w:rFonts w:eastAsia="PMingLiU" w:cs="Tahoma"/>
                <w:szCs w:val="18"/>
              </w:rPr>
              <w:t>具備軟體保證之</w:t>
            </w:r>
            <w:r w:rsidRPr="00BB059B">
              <w:rPr>
                <w:rFonts w:eastAsia="PMingLiU" w:cs="Tahoma"/>
                <w:szCs w:val="18"/>
              </w:rPr>
              <w:t xml:space="preserve"> SQL Server 2012 CAL</w:t>
            </w:r>
          </w:p>
        </w:tc>
      </w:tr>
    </w:tbl>
    <w:p w:rsidR="00836655" w:rsidRPr="002714ED" w:rsidRDefault="00836655" w:rsidP="00910113">
      <w:pPr>
        <w:rPr>
          <w:rFonts w:eastAsia="PMingLiU" w:cs="Tahoma"/>
          <w:szCs w:val="18"/>
        </w:rPr>
      </w:pPr>
    </w:p>
    <w:p w:rsidR="00836655" w:rsidRPr="002714ED" w:rsidRDefault="00836655" w:rsidP="00910113">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隨附於前述之授權中的軟體保證範圍會於合格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之對應範圍屆滿時失去效力。例外的是，具備即將於</w:t>
      </w:r>
      <w:r w:rsidRPr="002714ED">
        <w:rPr>
          <w:rFonts w:ascii="Tahoma" w:eastAsia="PMingLiU" w:hAnsi="Tahoma" w:cs="Tahoma"/>
          <w:sz w:val="18"/>
          <w:szCs w:val="18"/>
          <w:lang w:eastAsia="zh-TW"/>
        </w:rPr>
        <w:t xml:space="preserve"> 2012</w:t>
      </w:r>
      <w:r w:rsidR="00EF6E18">
        <w:rPr>
          <w:rFonts w:ascii="Tahoma" w:eastAsia="PMingLiU" w:hAnsi="Tahoma" w:cs="Tahoma"/>
          <w:sz w:val="18"/>
          <w:szCs w:val="18"/>
          <w:lang w:eastAsia="zh-TW"/>
        </w:rPr>
        <w:t>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8 </w:t>
      </w:r>
      <w:r w:rsidRPr="002714ED">
        <w:rPr>
          <w:rFonts w:ascii="Tahoma" w:eastAsia="PMingLiU" w:hAnsi="Tahoma" w:cs="Tahoma"/>
          <w:sz w:val="18"/>
          <w:szCs w:val="18"/>
          <w:lang w:eastAsia="zh-TW"/>
        </w:rPr>
        <w:t>月屆滿之合格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的軟體保證之客戶，在</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12 </w:t>
      </w:r>
      <w:r w:rsidRPr="002714ED">
        <w:rPr>
          <w:rFonts w:ascii="Tahoma" w:eastAsia="PMingLiU" w:hAnsi="Tahoma" w:cs="Tahoma"/>
          <w:sz w:val="18"/>
          <w:szCs w:val="18"/>
          <w:lang w:eastAsia="zh-TW"/>
        </w:rPr>
        <w:t>月</w:t>
      </w:r>
      <w:r w:rsidRPr="002714ED">
        <w:rPr>
          <w:rFonts w:ascii="Tahoma" w:eastAsia="PMingLiU" w:hAnsi="Tahoma" w:cs="Tahoma"/>
          <w:sz w:val="18"/>
          <w:szCs w:val="18"/>
          <w:lang w:eastAsia="zh-TW"/>
        </w:rPr>
        <w:t xml:space="preserve"> 31 </w:t>
      </w:r>
      <w:r w:rsidRPr="002714ED">
        <w:rPr>
          <w:rFonts w:ascii="Tahoma" w:eastAsia="PMingLiU" w:hAnsi="Tahoma" w:cs="Tahoma"/>
          <w:sz w:val="18"/>
          <w:szCs w:val="18"/>
          <w:lang w:eastAsia="zh-TW"/>
        </w:rPr>
        <w:t>日之前，均允許其針對依此優惠方案授與之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的軟體保證進行續約。具備即將於</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7 </w:t>
      </w:r>
      <w:r w:rsidRPr="002714ED">
        <w:rPr>
          <w:rFonts w:ascii="Tahoma" w:eastAsia="PMingLiU" w:hAnsi="Tahoma" w:cs="Tahoma"/>
          <w:sz w:val="18"/>
          <w:szCs w:val="18"/>
          <w:lang w:eastAsia="zh-TW"/>
        </w:rPr>
        <w:t>月屆滿之合格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的軟體保證之客戶，在</w:t>
      </w:r>
      <w:r w:rsidRPr="002714ED">
        <w:rPr>
          <w:rFonts w:ascii="Tahoma" w:eastAsia="PMingLiU" w:hAnsi="Tahoma" w:cs="Tahoma"/>
          <w:sz w:val="18"/>
          <w:szCs w:val="18"/>
          <w:lang w:eastAsia="zh-TW"/>
        </w:rPr>
        <w:t xml:space="preserve"> 2012 </w:t>
      </w:r>
      <w:r w:rsidRPr="002714ED">
        <w:rPr>
          <w:rFonts w:ascii="Tahoma" w:eastAsia="PMingLiU" w:hAnsi="Tahoma" w:cs="Tahoma"/>
          <w:sz w:val="18"/>
          <w:szCs w:val="18"/>
          <w:lang w:eastAsia="zh-TW"/>
        </w:rPr>
        <w:t>年</w:t>
      </w:r>
      <w:r w:rsidRPr="002714ED">
        <w:rPr>
          <w:rFonts w:ascii="Tahoma" w:eastAsia="PMingLiU" w:hAnsi="Tahoma" w:cs="Tahoma"/>
          <w:sz w:val="18"/>
          <w:szCs w:val="18"/>
          <w:lang w:eastAsia="zh-TW"/>
        </w:rPr>
        <w:t xml:space="preserve"> 12 </w:t>
      </w:r>
      <w:r w:rsidRPr="002714ED">
        <w:rPr>
          <w:rFonts w:ascii="Tahoma" w:eastAsia="PMingLiU" w:hAnsi="Tahoma" w:cs="Tahoma"/>
          <w:sz w:val="18"/>
          <w:szCs w:val="18"/>
          <w:lang w:eastAsia="zh-TW"/>
        </w:rPr>
        <w:t>月</w:t>
      </w:r>
      <w:r w:rsidRPr="002714ED">
        <w:rPr>
          <w:rFonts w:ascii="Tahoma" w:eastAsia="PMingLiU" w:hAnsi="Tahoma" w:cs="Tahoma"/>
          <w:sz w:val="18"/>
          <w:szCs w:val="18"/>
          <w:lang w:eastAsia="zh-TW"/>
        </w:rPr>
        <w:t xml:space="preserve"> 31 </w:t>
      </w:r>
      <w:r w:rsidRPr="002714ED">
        <w:rPr>
          <w:rFonts w:ascii="Tahoma" w:eastAsia="PMingLiU" w:hAnsi="Tahoma" w:cs="Tahoma"/>
          <w:sz w:val="18"/>
          <w:szCs w:val="18"/>
          <w:lang w:eastAsia="zh-TW"/>
        </w:rPr>
        <w:t>日之前，均允許其取得依此優惠方案授與之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的軟體保證。</w:t>
      </w:r>
    </w:p>
    <w:p w:rsidR="00910113" w:rsidRPr="002714ED" w:rsidRDefault="00910113" w:rsidP="00910113">
      <w:pPr>
        <w:pStyle w:val="ListParagraph1"/>
        <w:contextualSpacing w:val="0"/>
        <w:rPr>
          <w:rFonts w:ascii="Tahoma" w:eastAsia="PMingLiU" w:hAnsi="Tahoma" w:cs="Tahoma"/>
          <w:sz w:val="18"/>
          <w:szCs w:val="18"/>
          <w:lang w:eastAsia="zh-TW"/>
        </w:rPr>
      </w:pPr>
    </w:p>
    <w:p w:rsidR="00836655" w:rsidRPr="002714ED" w:rsidRDefault="00836655" w:rsidP="00910113">
      <w:pPr>
        <w:pStyle w:val="ListParagraph1"/>
        <w:contextualSpacing w:val="0"/>
        <w:rPr>
          <w:rFonts w:ascii="Tahoma" w:eastAsia="PMingLiU" w:hAnsi="Tahoma" w:cs="Tahoma"/>
          <w:sz w:val="18"/>
          <w:szCs w:val="18"/>
          <w:lang w:eastAsia="zh-TW"/>
        </w:rPr>
      </w:pPr>
      <w:r w:rsidRPr="002714ED">
        <w:rPr>
          <w:rFonts w:ascii="Tahoma" w:eastAsia="PMingLiU" w:hAnsi="Tahoma" w:cs="Tahoma"/>
          <w:sz w:val="18"/>
          <w:szCs w:val="18"/>
          <w:lang w:eastAsia="zh-TW"/>
        </w:rPr>
        <w:t>如果客戶已依合格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取得永久權利，則依本項授權取得之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會隨著成為永久使用權；否則，依本項授權取得之</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會在基本的合格</w:t>
      </w:r>
      <w:r w:rsidRPr="002714ED">
        <w:rPr>
          <w:rFonts w:ascii="Tahoma" w:eastAsia="PMingLiU" w:hAnsi="Tahoma" w:cs="Tahoma"/>
          <w:sz w:val="18"/>
          <w:szCs w:val="18"/>
          <w:lang w:eastAsia="zh-TW"/>
        </w:rPr>
        <w:t xml:space="preserve"> CAL </w:t>
      </w:r>
      <w:r w:rsidRPr="002714ED">
        <w:rPr>
          <w:rFonts w:ascii="Tahoma" w:eastAsia="PMingLiU" w:hAnsi="Tahoma" w:cs="Tahoma"/>
          <w:sz w:val="18"/>
          <w:szCs w:val="18"/>
          <w:lang w:eastAsia="zh-TW"/>
        </w:rPr>
        <w:t>屆滿時隨之屆滿。</w:t>
      </w:r>
    </w:p>
    <w:p w:rsidR="00910113" w:rsidRPr="002714ED" w:rsidRDefault="00910113" w:rsidP="00910113">
      <w:pPr>
        <w:pStyle w:val="ListParagraph1"/>
        <w:contextualSpacing w:val="0"/>
        <w:rPr>
          <w:rFonts w:ascii="Tahoma" w:eastAsia="PMingLiU" w:hAnsi="Tahoma" w:cs="Tahoma"/>
          <w:sz w:val="18"/>
          <w:szCs w:val="18"/>
          <w:lang w:eastAsia="zh-TW"/>
        </w:rPr>
      </w:pPr>
    </w:p>
    <w:p w:rsidR="00836655" w:rsidRPr="002714ED" w:rsidRDefault="00836655" w:rsidP="00910113">
      <w:pPr>
        <w:pStyle w:val="ListParagraph1"/>
        <w:contextualSpacing w:val="0"/>
        <w:rPr>
          <w:rFonts w:ascii="Tahoma" w:eastAsia="PMingLiU" w:hAnsi="Tahoma" w:cs="Tahoma"/>
          <w:sz w:val="18"/>
          <w:szCs w:val="18"/>
        </w:rPr>
      </w:pPr>
      <w:r w:rsidRPr="002714ED">
        <w:rPr>
          <w:rFonts w:ascii="Tahoma" w:eastAsia="PMingLiU" w:hAnsi="Tahoma" w:cs="Tahoma"/>
          <w:sz w:val="18"/>
          <w:szCs w:val="18"/>
        </w:rPr>
        <w:t>針對依</w:t>
      </w:r>
      <w:r w:rsidRPr="002714ED">
        <w:rPr>
          <w:rFonts w:ascii="Tahoma" w:eastAsia="PMingLiU" w:hAnsi="Tahoma" w:cs="Tahoma"/>
          <w:sz w:val="18"/>
          <w:szCs w:val="18"/>
        </w:rPr>
        <w:t xml:space="preserve"> Open Value Subscription </w:t>
      </w:r>
      <w:r w:rsidRPr="002714ED">
        <w:rPr>
          <w:rFonts w:ascii="Tahoma" w:eastAsia="PMingLiU" w:hAnsi="Tahoma" w:cs="Tahoma"/>
          <w:sz w:val="18"/>
          <w:szCs w:val="18"/>
        </w:rPr>
        <w:t>取得之每項合格</w:t>
      </w:r>
      <w:r w:rsidRPr="002714ED">
        <w:rPr>
          <w:rFonts w:ascii="Tahoma" w:eastAsia="PMingLiU" w:hAnsi="Tahoma" w:cs="Tahoma"/>
          <w:sz w:val="18"/>
          <w:szCs w:val="18"/>
        </w:rPr>
        <w:t xml:space="preserve"> CAL</w:t>
      </w:r>
      <w:r w:rsidRPr="002714ED">
        <w:rPr>
          <w:rFonts w:ascii="Tahoma" w:eastAsia="PMingLiU" w:hAnsi="Tahoma" w:cs="Tahoma"/>
          <w:sz w:val="18"/>
          <w:szCs w:val="18"/>
        </w:rPr>
        <w:t>，客戶得依報價買斷一項</w:t>
      </w:r>
      <w:r w:rsidRPr="002714ED">
        <w:rPr>
          <w:rFonts w:ascii="Tahoma" w:eastAsia="PMingLiU" w:hAnsi="Tahoma" w:cs="Tahoma"/>
          <w:sz w:val="18"/>
          <w:szCs w:val="18"/>
        </w:rPr>
        <w:t xml:space="preserve"> SBS 2011 Premium </w:t>
      </w:r>
      <w:r w:rsidRPr="002714ED">
        <w:rPr>
          <w:rFonts w:ascii="Tahoma" w:eastAsia="PMingLiU" w:hAnsi="Tahoma" w:cs="Tahoma"/>
          <w:sz w:val="18"/>
          <w:szCs w:val="18"/>
        </w:rPr>
        <w:t>附加元件</w:t>
      </w:r>
      <w:r w:rsidRPr="002714ED">
        <w:rPr>
          <w:rFonts w:ascii="Tahoma" w:eastAsia="PMingLiU" w:hAnsi="Tahoma" w:cs="Tahoma"/>
          <w:sz w:val="18"/>
          <w:szCs w:val="18"/>
        </w:rPr>
        <w:t xml:space="preserve"> CAL </w:t>
      </w:r>
      <w:r w:rsidRPr="002714ED">
        <w:rPr>
          <w:rFonts w:ascii="Tahoma" w:eastAsia="PMingLiU" w:hAnsi="Tahoma" w:cs="Tahoma"/>
          <w:sz w:val="18"/>
          <w:szCs w:val="18"/>
        </w:rPr>
        <w:t>套件，或：</w:t>
      </w:r>
    </w:p>
    <w:p w:rsidR="00910113" w:rsidRPr="002714ED" w:rsidRDefault="00910113" w:rsidP="00910113">
      <w:pPr>
        <w:pStyle w:val="ListParagraph1"/>
        <w:contextualSpacing w:val="0"/>
        <w:rPr>
          <w:rFonts w:ascii="Tahoma" w:eastAsia="PMingLiU" w:hAnsi="Tahoma" w:cs="Tahoma"/>
          <w:sz w:val="18"/>
          <w:szCs w:val="18"/>
        </w:rPr>
      </w:pPr>
    </w:p>
    <w:p w:rsidR="00836655" w:rsidRPr="002714ED" w:rsidRDefault="00836655" w:rsidP="00910113">
      <w:pPr>
        <w:pStyle w:val="ListParagraph1"/>
        <w:numPr>
          <w:ilvl w:val="1"/>
          <w:numId w:val="123"/>
        </w:numPr>
        <w:tabs>
          <w:tab w:val="clear" w:pos="1440"/>
        </w:tabs>
        <w:spacing w:after="60"/>
        <w:ind w:hanging="274"/>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8 </w:t>
      </w:r>
      <w:r w:rsidRPr="002714ED">
        <w:rPr>
          <w:rFonts w:ascii="Tahoma" w:eastAsia="PMingLiU" w:hAnsi="Tahoma" w:cs="Tahoma"/>
          <w:sz w:val="18"/>
          <w:szCs w:val="18"/>
        </w:rPr>
        <w:t>月</w:t>
      </w:r>
      <w:r w:rsidRPr="002714ED">
        <w:rPr>
          <w:rFonts w:ascii="Tahoma" w:eastAsia="PMingLiU" w:hAnsi="Tahoma" w:cs="Tahoma"/>
          <w:sz w:val="18"/>
          <w:szCs w:val="18"/>
        </w:rPr>
        <w:t xml:space="preserve"> 1 </w:t>
      </w:r>
      <w:r w:rsidRPr="002714ED">
        <w:rPr>
          <w:rFonts w:ascii="Tahoma" w:eastAsia="PMingLiU" w:hAnsi="Tahoma" w:cs="Tahoma"/>
          <w:sz w:val="18"/>
          <w:szCs w:val="18"/>
        </w:rPr>
        <w:t>日當日或之後屆滿之合約，已獲授予每項</w:t>
      </w:r>
      <w:r w:rsidRPr="002714ED">
        <w:rPr>
          <w:rFonts w:ascii="Tahoma" w:eastAsia="PMingLiU" w:hAnsi="Tahoma" w:cs="Tahoma"/>
          <w:sz w:val="18"/>
          <w:szCs w:val="18"/>
        </w:rPr>
        <w:t xml:space="preserve"> Windows Server 2012 </w:t>
      </w:r>
      <w:r w:rsidRPr="002714ED">
        <w:rPr>
          <w:rFonts w:ascii="Tahoma" w:eastAsia="PMingLiU" w:hAnsi="Tahoma" w:cs="Tahoma"/>
          <w:sz w:val="18"/>
          <w:szCs w:val="18"/>
        </w:rPr>
        <w:t>和</w:t>
      </w:r>
      <w:r w:rsidRPr="002714ED">
        <w:rPr>
          <w:rFonts w:ascii="Tahoma" w:eastAsia="PMingLiU" w:hAnsi="Tahoma" w:cs="Tahoma"/>
          <w:sz w:val="18"/>
          <w:szCs w:val="18"/>
        </w:rPr>
        <w:t xml:space="preserve"> SQL Server 2012 </w:t>
      </w:r>
      <w:r w:rsidRPr="002714ED">
        <w:rPr>
          <w:rFonts w:ascii="Tahoma" w:eastAsia="PMingLiU" w:hAnsi="Tahoma" w:cs="Tahoma"/>
          <w:sz w:val="18"/>
          <w:szCs w:val="18"/>
        </w:rPr>
        <w:t>的一項</w:t>
      </w:r>
      <w:r w:rsidRPr="002714ED">
        <w:rPr>
          <w:rFonts w:ascii="Tahoma" w:eastAsia="PMingLiU" w:hAnsi="Tahoma" w:cs="Tahoma"/>
          <w:sz w:val="18"/>
          <w:szCs w:val="18"/>
        </w:rPr>
        <w:t xml:space="preserve"> CAL</w:t>
      </w:r>
      <w:r w:rsidRPr="002714ED">
        <w:rPr>
          <w:rFonts w:ascii="Tahoma" w:eastAsia="PMingLiU" w:hAnsi="Tahoma" w:cs="Tahoma"/>
          <w:sz w:val="18"/>
          <w:szCs w:val="18"/>
        </w:rPr>
        <w:t>，或</w:t>
      </w:r>
    </w:p>
    <w:p w:rsidR="00836655" w:rsidRPr="002714ED" w:rsidRDefault="00836655" w:rsidP="00910113">
      <w:pPr>
        <w:pStyle w:val="ListParagraph1"/>
        <w:numPr>
          <w:ilvl w:val="1"/>
          <w:numId w:val="123"/>
        </w:numPr>
        <w:tabs>
          <w:tab w:val="clear" w:pos="1440"/>
        </w:tabs>
        <w:spacing w:after="60"/>
        <w:ind w:hanging="274"/>
        <w:contextualSpacing w:val="0"/>
        <w:rPr>
          <w:rFonts w:ascii="Tahoma" w:eastAsia="PMingLiU" w:hAnsi="Tahoma" w:cs="Tahoma"/>
          <w:sz w:val="18"/>
          <w:szCs w:val="18"/>
        </w:rPr>
      </w:pPr>
      <w:r w:rsidRPr="002714ED">
        <w:rPr>
          <w:rFonts w:ascii="Tahoma" w:eastAsia="PMingLiU" w:hAnsi="Tahoma" w:cs="Tahoma"/>
          <w:sz w:val="18"/>
          <w:szCs w:val="18"/>
        </w:rPr>
        <w:t>針對將於</w:t>
      </w:r>
      <w:r w:rsidRPr="002714ED">
        <w:rPr>
          <w:rFonts w:ascii="Tahoma" w:eastAsia="PMingLiU" w:hAnsi="Tahoma" w:cs="Tahoma"/>
          <w:sz w:val="18"/>
          <w:szCs w:val="18"/>
        </w:rPr>
        <w:t xml:space="preserve"> 2012 </w:t>
      </w:r>
      <w:r w:rsidRPr="002714ED">
        <w:rPr>
          <w:rFonts w:ascii="Tahoma" w:eastAsia="PMingLiU" w:hAnsi="Tahoma" w:cs="Tahoma"/>
          <w:sz w:val="18"/>
          <w:szCs w:val="18"/>
        </w:rPr>
        <w:t>年</w:t>
      </w:r>
      <w:r w:rsidRPr="002714ED">
        <w:rPr>
          <w:rFonts w:ascii="Tahoma" w:eastAsia="PMingLiU" w:hAnsi="Tahoma" w:cs="Tahoma"/>
          <w:sz w:val="18"/>
          <w:szCs w:val="18"/>
        </w:rPr>
        <w:t xml:space="preserve"> 7 </w:t>
      </w:r>
      <w:r w:rsidRPr="002714ED">
        <w:rPr>
          <w:rFonts w:ascii="Tahoma" w:eastAsia="PMingLiU" w:hAnsi="Tahoma" w:cs="Tahoma"/>
          <w:sz w:val="18"/>
          <w:szCs w:val="18"/>
        </w:rPr>
        <w:t>月屆滿之合約，已獲授予每項</w:t>
      </w:r>
      <w:r w:rsidRPr="002714ED">
        <w:rPr>
          <w:rFonts w:ascii="Tahoma" w:eastAsia="PMingLiU" w:hAnsi="Tahoma" w:cs="Tahoma"/>
          <w:sz w:val="18"/>
          <w:szCs w:val="18"/>
        </w:rPr>
        <w:t xml:space="preserve"> Windows Server 2008 </w:t>
      </w:r>
      <w:r w:rsidRPr="002714ED">
        <w:rPr>
          <w:rFonts w:ascii="Tahoma" w:eastAsia="PMingLiU" w:hAnsi="Tahoma" w:cs="Tahoma"/>
          <w:sz w:val="18"/>
          <w:szCs w:val="18"/>
        </w:rPr>
        <w:t>和</w:t>
      </w:r>
      <w:r w:rsidRPr="002714ED">
        <w:rPr>
          <w:rFonts w:ascii="Tahoma" w:eastAsia="PMingLiU" w:hAnsi="Tahoma" w:cs="Tahoma"/>
          <w:sz w:val="18"/>
          <w:szCs w:val="18"/>
        </w:rPr>
        <w:t xml:space="preserve"> SQL Server 2012 </w:t>
      </w:r>
      <w:r w:rsidRPr="002714ED">
        <w:rPr>
          <w:rFonts w:ascii="Tahoma" w:eastAsia="PMingLiU" w:hAnsi="Tahoma" w:cs="Tahoma"/>
          <w:sz w:val="18"/>
          <w:szCs w:val="18"/>
        </w:rPr>
        <w:t>的一項</w:t>
      </w:r>
      <w:r w:rsidRPr="002714ED">
        <w:rPr>
          <w:rFonts w:ascii="Tahoma" w:eastAsia="PMingLiU" w:hAnsi="Tahoma" w:cs="Tahoma"/>
          <w:sz w:val="18"/>
          <w:szCs w:val="18"/>
        </w:rPr>
        <w:t xml:space="preserve"> CAL</w:t>
      </w:r>
      <w:r w:rsidRPr="002714ED">
        <w:rPr>
          <w:rFonts w:ascii="Tahoma" w:eastAsia="PMingLiU" w:hAnsi="Tahoma" w:cs="Tahoma"/>
          <w:sz w:val="18"/>
          <w:szCs w:val="18"/>
        </w:rPr>
        <w:t>。</w:t>
      </w:r>
    </w:p>
    <w:p w:rsidR="00910113" w:rsidRPr="002714ED" w:rsidRDefault="00910113" w:rsidP="00910113">
      <w:pPr>
        <w:pStyle w:val="ListParagraph1"/>
        <w:ind w:left="1800"/>
        <w:contextualSpacing w:val="0"/>
        <w:rPr>
          <w:rFonts w:ascii="Tahoma" w:eastAsia="PMingLiU" w:hAnsi="Tahoma" w:cs="Tahoma"/>
          <w:sz w:val="18"/>
          <w:szCs w:val="18"/>
        </w:rPr>
      </w:pPr>
    </w:p>
    <w:p w:rsidR="00836655" w:rsidRPr="002714ED" w:rsidRDefault="00836655" w:rsidP="00910113">
      <w:pPr>
        <w:ind w:left="720"/>
        <w:rPr>
          <w:rFonts w:eastAsia="PMingLiU" w:cs="Tahoma"/>
          <w:szCs w:val="18"/>
        </w:rPr>
      </w:pPr>
      <w:r w:rsidRPr="002714ED">
        <w:rPr>
          <w:rFonts w:eastAsia="PMingLiU" w:cs="Tahoma"/>
          <w:szCs w:val="18"/>
        </w:rPr>
        <w:t>一旦依本項授權使用</w:t>
      </w:r>
      <w:r w:rsidRPr="002714ED">
        <w:rPr>
          <w:rFonts w:eastAsia="PMingLiU" w:cs="Tahoma"/>
          <w:szCs w:val="18"/>
        </w:rPr>
        <w:t xml:space="preserve"> Windows Server 2012 CAL </w:t>
      </w:r>
      <w:r w:rsidRPr="002714ED">
        <w:rPr>
          <w:rFonts w:eastAsia="PMingLiU" w:cs="Tahoma"/>
          <w:szCs w:val="18"/>
        </w:rPr>
        <w:t>和</w:t>
      </w:r>
      <w:r w:rsidRPr="002714ED">
        <w:rPr>
          <w:rFonts w:eastAsia="PMingLiU" w:cs="Tahoma"/>
          <w:szCs w:val="18"/>
        </w:rPr>
        <w:t xml:space="preserve"> SQL Server 2012 CAL</w:t>
      </w:r>
      <w:r w:rsidRPr="002714ED">
        <w:rPr>
          <w:rFonts w:eastAsia="PMingLiU" w:cs="Tahoma"/>
          <w:szCs w:val="18"/>
        </w:rPr>
        <w:t>，客戶的現有</w:t>
      </w:r>
      <w:r w:rsidRPr="002714ED">
        <w:rPr>
          <w:rFonts w:eastAsia="PMingLiU" w:cs="Tahoma"/>
          <w:szCs w:val="18"/>
        </w:rPr>
        <w:t xml:space="preserve"> SBS Premium </w:t>
      </w:r>
      <w:r w:rsidRPr="002714ED">
        <w:rPr>
          <w:rFonts w:eastAsia="PMingLiU" w:cs="Tahoma"/>
          <w:szCs w:val="18"/>
        </w:rPr>
        <w:t>附加元件合格</w:t>
      </w:r>
      <w:r w:rsidRPr="002714ED">
        <w:rPr>
          <w:rFonts w:eastAsia="PMingLiU" w:cs="Tahoma"/>
          <w:szCs w:val="18"/>
        </w:rPr>
        <w:t xml:space="preserve"> CAL </w:t>
      </w:r>
      <w:r w:rsidRPr="002714ED">
        <w:rPr>
          <w:rFonts w:eastAsia="PMingLiU" w:cs="Tahoma"/>
          <w:szCs w:val="18"/>
        </w:rPr>
        <w:t>套件將不再有效。</w:t>
      </w:r>
    </w:p>
    <w:p w:rsidR="00910113" w:rsidRPr="002714ED" w:rsidRDefault="00910113" w:rsidP="00910113">
      <w:pPr>
        <w:ind w:left="720"/>
        <w:rPr>
          <w:rFonts w:eastAsia="PMingLiU" w:cs="Tahoma"/>
          <w:szCs w:val="18"/>
        </w:rPr>
      </w:pPr>
    </w:p>
    <w:p w:rsidR="00836655" w:rsidRPr="002714ED" w:rsidRDefault="00836655" w:rsidP="00910113">
      <w:pPr>
        <w:ind w:left="720"/>
        <w:rPr>
          <w:rFonts w:eastAsia="PMingLiU" w:cs="Tahoma"/>
          <w:szCs w:val="18"/>
        </w:rPr>
      </w:pPr>
      <w:r w:rsidRPr="002714ED">
        <w:rPr>
          <w:rFonts w:eastAsia="PMingLiU" w:cs="Tahoma"/>
          <w:szCs w:val="18"/>
        </w:rPr>
        <w:t>於相同</w:t>
      </w:r>
      <w:r w:rsidRPr="002714ED">
        <w:rPr>
          <w:rFonts w:eastAsia="PMingLiU" w:cs="Tahoma"/>
          <w:szCs w:val="18"/>
        </w:rPr>
        <w:t xml:space="preserve"> Enrollment </w:t>
      </w:r>
      <w:r w:rsidRPr="002714ED">
        <w:rPr>
          <w:rFonts w:eastAsia="PMingLiU" w:cs="Tahoma"/>
          <w:szCs w:val="18"/>
        </w:rPr>
        <w:t>有效期限，配合</w:t>
      </w:r>
      <w:r w:rsidRPr="002714ED">
        <w:rPr>
          <w:rFonts w:eastAsia="PMingLiU" w:cs="Tahoma"/>
          <w:szCs w:val="18"/>
        </w:rPr>
        <w:t xml:space="preserve"> Open Value Subscription </w:t>
      </w:r>
      <w:r w:rsidRPr="002714ED">
        <w:rPr>
          <w:rFonts w:eastAsia="PMingLiU" w:cs="Tahoma"/>
          <w:szCs w:val="18"/>
        </w:rPr>
        <w:t>或</w:t>
      </w:r>
      <w:r w:rsidRPr="002714ED">
        <w:rPr>
          <w:rFonts w:eastAsia="PMingLiU" w:cs="Tahoma"/>
          <w:szCs w:val="18"/>
        </w:rPr>
        <w:t xml:space="preserve"> EES </w:t>
      </w:r>
      <w:r w:rsidRPr="002714ED">
        <w:rPr>
          <w:rFonts w:eastAsia="PMingLiU" w:cs="Tahoma"/>
          <w:szCs w:val="18"/>
        </w:rPr>
        <w:t>客戶之排程校正程序而後續取得之</w:t>
      </w:r>
      <w:r w:rsidRPr="002714ED">
        <w:rPr>
          <w:rFonts w:eastAsia="PMingLiU" w:cs="Tahoma"/>
          <w:color w:val="000000"/>
          <w:szCs w:val="18"/>
        </w:rPr>
        <w:t xml:space="preserve"> SBS</w:t>
      </w:r>
      <w:r w:rsidR="00EF6E18">
        <w:rPr>
          <w:rFonts w:eastAsia="PMingLiU" w:cs="Tahoma"/>
          <w:color w:val="000000"/>
          <w:szCs w:val="18"/>
        </w:rPr>
        <w:t> </w:t>
      </w:r>
      <w:r w:rsidRPr="002714ED">
        <w:rPr>
          <w:rFonts w:eastAsia="PMingLiU" w:cs="Tahoma"/>
          <w:color w:val="000000"/>
          <w:szCs w:val="18"/>
        </w:rPr>
        <w:t xml:space="preserve">2011 Premium </w:t>
      </w:r>
      <w:r w:rsidRPr="002714ED">
        <w:rPr>
          <w:rFonts w:eastAsia="PMingLiU" w:cs="Tahoma"/>
          <w:color w:val="000000"/>
          <w:szCs w:val="18"/>
        </w:rPr>
        <w:t>附加元件</w:t>
      </w:r>
      <w:r w:rsidRPr="002714ED">
        <w:rPr>
          <w:rFonts w:eastAsia="PMingLiU" w:cs="Tahoma"/>
          <w:color w:val="000000"/>
          <w:szCs w:val="18"/>
        </w:rPr>
        <w:t xml:space="preserve"> CAL </w:t>
      </w:r>
      <w:r w:rsidRPr="002714ED">
        <w:rPr>
          <w:rFonts w:eastAsia="PMingLiU" w:cs="Tahoma"/>
          <w:color w:val="000000"/>
          <w:szCs w:val="18"/>
        </w:rPr>
        <w:t>套件</w:t>
      </w:r>
      <w:r w:rsidRPr="002714ED">
        <w:rPr>
          <w:rFonts w:eastAsia="PMingLiU" w:cs="Tahoma"/>
          <w:bCs/>
          <w:color w:val="000000"/>
          <w:szCs w:val="18"/>
        </w:rPr>
        <w:t>，也是基於前述授權目的之合格使用權。</w:t>
      </w:r>
    </w:p>
    <w:p w:rsidR="00836655" w:rsidRPr="00BB059B" w:rsidRDefault="00836655" w:rsidP="00910113">
      <w:pPr>
        <w:rPr>
          <w:rFonts w:eastAsia="PMingLiU" w:cs="Tahoma"/>
        </w:rPr>
      </w:pPr>
    </w:p>
    <w:p w:rsidR="00836655" w:rsidRPr="00BB059B" w:rsidRDefault="00836655" w:rsidP="00910113">
      <w:pPr>
        <w:widowControl w:val="0"/>
        <w:jc w:val="both"/>
        <w:rPr>
          <w:rFonts w:eastAsia="PMingLiU" w:cs="Tahoma"/>
        </w:rPr>
      </w:pPr>
      <w:bookmarkStart w:id="1633" w:name="_123_Windows_Azure"/>
      <w:bookmarkEnd w:id="1633"/>
    </w:p>
    <w:p w:rsidR="00836655" w:rsidRPr="00BB059B" w:rsidRDefault="000E260B" w:rsidP="00836655">
      <w:pPr>
        <w:pStyle w:val="Heading2"/>
        <w:ind w:left="0"/>
        <w:rPr>
          <w:rFonts w:ascii="Tahoma" w:eastAsia="PMingLiU" w:hAnsi="Tahoma" w:cs="Tahoma"/>
        </w:rPr>
      </w:pPr>
      <w:bookmarkStart w:id="1634" w:name="_124_Windows_Small_1"/>
      <w:bookmarkStart w:id="1635" w:name="_115_Windows_Small"/>
      <w:bookmarkStart w:id="1636" w:name="_Toc336338381"/>
      <w:bookmarkStart w:id="1637" w:name="_Toc345401928"/>
      <w:bookmarkEnd w:id="1634"/>
      <w:bookmarkEnd w:id="1635"/>
      <w:r w:rsidRPr="00BB059B">
        <w:rPr>
          <w:rFonts w:ascii="Tahoma" w:eastAsia="PMingLiU" w:hAnsi="Tahoma" w:cs="Tahoma"/>
          <w:color w:val="F8701C"/>
          <w:sz w:val="22"/>
          <w:szCs w:val="22"/>
          <w:vertAlign w:val="superscript"/>
        </w:rPr>
        <w:t>115</w:t>
      </w:r>
      <w:r w:rsidR="00744832" w:rsidRPr="00BB059B">
        <w:rPr>
          <w:rFonts w:ascii="Tahoma" w:eastAsia="PMingLiU" w:hAnsi="Tahoma" w:cs="Tahoma"/>
          <w:color w:val="F66400"/>
          <w:sz w:val="22"/>
        </w:rPr>
        <w:t xml:space="preserve"> </w:t>
      </w:r>
      <w:r w:rsidRPr="00BB059B">
        <w:rPr>
          <w:rFonts w:ascii="Tahoma" w:eastAsia="PMingLiU" w:hAnsi="Tahoma" w:cs="Tahoma"/>
          <w:color w:val="F8701C"/>
          <w:sz w:val="22"/>
          <w:szCs w:val="22"/>
        </w:rPr>
        <w:t>Windows Small Business Server 2011 Essentials</w:t>
      </w:r>
      <w:bookmarkEnd w:id="1636"/>
      <w:bookmarkEnd w:id="1637"/>
    </w:p>
    <w:p w:rsidR="003C1BA8" w:rsidRPr="00BB059B" w:rsidRDefault="003C1BA8" w:rsidP="0021735C">
      <w:pPr>
        <w:rPr>
          <w:rFonts w:eastAsia="PMingLiU" w:cs="Tahoma"/>
        </w:rPr>
      </w:pPr>
    </w:p>
    <w:p w:rsidR="00910113" w:rsidRPr="00BB059B" w:rsidRDefault="00836655" w:rsidP="00910113">
      <w:pPr>
        <w:spacing w:after="60"/>
        <w:ind w:left="720"/>
        <w:rPr>
          <w:rFonts w:eastAsia="PMingLiU" w:cs="Tahoma"/>
        </w:rPr>
      </w:pPr>
      <w:r w:rsidRPr="00BB059B">
        <w:rPr>
          <w:rFonts w:eastAsia="PMingLiU" w:cs="Tahoma"/>
          <w:b/>
          <w:bCs/>
          <w:color w:val="000000"/>
        </w:rPr>
        <w:t>與</w:t>
      </w:r>
      <w:r w:rsidRPr="00BB059B">
        <w:rPr>
          <w:rFonts w:eastAsia="PMingLiU" w:cs="Tahoma"/>
          <w:b/>
          <w:bCs/>
          <w:color w:val="000000"/>
        </w:rPr>
        <w:t xml:space="preserve"> Windows Small Business Server (SBS) 2011 Essentials </w:t>
      </w:r>
      <w:r w:rsidRPr="00BB059B">
        <w:rPr>
          <w:rFonts w:eastAsia="PMingLiU" w:cs="Tahoma"/>
          <w:b/>
          <w:bCs/>
          <w:color w:val="000000"/>
        </w:rPr>
        <w:t>之生命週期終止相關聯之使用權授與</w:t>
      </w:r>
    </w:p>
    <w:p w:rsidR="00836655" w:rsidRPr="00BB059B" w:rsidRDefault="00836655" w:rsidP="00910113">
      <w:pPr>
        <w:ind w:left="720"/>
        <w:rPr>
          <w:rFonts w:eastAsia="PMingLiU" w:cs="Tahoma"/>
        </w:rPr>
      </w:pPr>
      <w:r w:rsidRPr="00BB059B">
        <w:rPr>
          <w:rFonts w:eastAsia="PMingLiU" w:cs="Tahoma"/>
        </w:rPr>
        <w:t xml:space="preserve">Windows SBS 2011 Essentials </w:t>
      </w:r>
      <w:r w:rsidRPr="00BB059B">
        <w:rPr>
          <w:rFonts w:eastAsia="PMingLiU" w:cs="Tahoma"/>
        </w:rPr>
        <w:t>將是最新版的</w:t>
      </w:r>
      <w:r w:rsidRPr="00BB059B">
        <w:rPr>
          <w:rFonts w:eastAsia="PMingLiU" w:cs="Tahoma"/>
        </w:rPr>
        <w:t xml:space="preserve"> Windows SBS Essentials</w:t>
      </w:r>
      <w:r w:rsidRPr="00BB059B">
        <w:rPr>
          <w:rFonts w:eastAsia="PMingLiU" w:cs="Tahoma"/>
        </w:rPr>
        <w:t>。自在</w:t>
      </w:r>
      <w:r w:rsidRPr="00BB059B">
        <w:rPr>
          <w:rFonts w:eastAsia="PMingLiU" w:cs="Tahoma"/>
        </w:rPr>
        <w:t xml:space="preserve"> 2012 </w:t>
      </w:r>
      <w:r w:rsidRPr="00BB059B">
        <w:rPr>
          <w:rFonts w:eastAsia="PMingLiU" w:cs="Tahoma"/>
        </w:rPr>
        <w:t>年</w:t>
      </w:r>
      <w:r w:rsidRPr="00BB059B">
        <w:rPr>
          <w:rFonts w:eastAsia="PMingLiU" w:cs="Tahoma"/>
        </w:rPr>
        <w:t xml:space="preserve"> 11 </w:t>
      </w:r>
      <w:r w:rsidRPr="00BB059B">
        <w:rPr>
          <w:rFonts w:eastAsia="PMingLiU" w:cs="Tahoma"/>
        </w:rPr>
        <w:t>月</w:t>
      </w:r>
      <w:r w:rsidRPr="00BB059B">
        <w:rPr>
          <w:rFonts w:eastAsia="PMingLiU" w:cs="Tahoma"/>
        </w:rPr>
        <w:t xml:space="preserve"> 1 </w:t>
      </w:r>
      <w:r w:rsidRPr="00BB059B">
        <w:rPr>
          <w:rFonts w:eastAsia="PMingLiU" w:cs="Tahoma"/>
        </w:rPr>
        <w:t>日當日或</w:t>
      </w:r>
      <w:r w:rsidRPr="00BB059B">
        <w:rPr>
          <w:rFonts w:eastAsia="PMingLiU" w:cs="Tahoma"/>
        </w:rPr>
        <w:t xml:space="preserve"> Windows Server 2012 Essentials </w:t>
      </w:r>
      <w:r w:rsidRPr="00BB059B">
        <w:rPr>
          <w:rFonts w:eastAsia="PMingLiU" w:cs="Tahoma"/>
        </w:rPr>
        <w:t>第一次在大量授權服務中心可供下載之曰期起，兩者以較早日期為準</w:t>
      </w:r>
      <w:r w:rsidRPr="00BB059B">
        <w:rPr>
          <w:rFonts w:eastAsia="PMingLiU" w:cs="Tahoma"/>
        </w:rPr>
        <w:t xml:space="preserve"> (</w:t>
      </w:r>
      <w:r w:rsidRPr="00BB059B">
        <w:rPr>
          <w:rFonts w:eastAsia="PMingLiU" w:cs="Tahoma"/>
        </w:rPr>
        <w:t>以下稱「合格使用權」</w:t>
      </w:r>
      <w:r w:rsidRPr="00BB059B">
        <w:rPr>
          <w:rFonts w:eastAsia="PMingLiU" w:cs="Tahoma"/>
        </w:rPr>
        <w:t>)</w:t>
      </w:r>
      <w:r w:rsidRPr="00BB059B">
        <w:rPr>
          <w:rFonts w:eastAsia="PMingLiU" w:cs="Tahoma"/>
        </w:rPr>
        <w:t>，將允許具備</w:t>
      </w:r>
      <w:r w:rsidRPr="00BB059B">
        <w:rPr>
          <w:rFonts w:eastAsia="PMingLiU" w:cs="Tahoma"/>
        </w:rPr>
        <w:t xml:space="preserve"> Windows SBS 2011 Essentials </w:t>
      </w:r>
      <w:r w:rsidRPr="00BB059B">
        <w:rPr>
          <w:rFonts w:eastAsia="PMingLiU" w:cs="Tahoma"/>
        </w:rPr>
        <w:t>使用權之有效軟體保證的大量授權客戶</w:t>
      </w:r>
      <w:r w:rsidRPr="00BB059B">
        <w:rPr>
          <w:rFonts w:eastAsia="PMingLiU" w:cs="Tahoma"/>
          <w:u w:val="single"/>
        </w:rPr>
        <w:t>升級為</w:t>
      </w:r>
      <w:r w:rsidRPr="00BB059B">
        <w:rPr>
          <w:rFonts w:eastAsia="PMingLiU" w:cs="Tahoma"/>
          <w:u w:val="single"/>
        </w:rPr>
        <w:t xml:space="preserve"> Windows Server 2012 Essentials </w:t>
      </w:r>
      <w:r w:rsidRPr="00BB059B">
        <w:rPr>
          <w:rFonts w:eastAsia="PMingLiU" w:cs="Tahoma"/>
          <w:u w:val="single"/>
        </w:rPr>
        <w:t>軟體並</w:t>
      </w:r>
      <w:r w:rsidRPr="00BB059B">
        <w:rPr>
          <w:rFonts w:eastAsia="PMingLiU" w:cs="Tahoma"/>
        </w:rPr>
        <w:t>使用它來</w:t>
      </w:r>
      <w:r w:rsidRPr="00BB059B">
        <w:rPr>
          <w:rFonts w:eastAsia="PMingLiU" w:cs="Tahoma"/>
          <w:u w:val="single"/>
        </w:rPr>
        <w:t>替代</w:t>
      </w:r>
      <w:r w:rsidRPr="00BB059B">
        <w:rPr>
          <w:rFonts w:eastAsia="PMingLiU" w:cs="Tahoma"/>
          <w:u w:val="single"/>
        </w:rPr>
        <w:t xml:space="preserve"> SBS Essentials</w:t>
      </w:r>
      <w:r w:rsidRPr="00BB059B">
        <w:rPr>
          <w:rFonts w:eastAsia="PMingLiU" w:cs="Tahoma"/>
        </w:rPr>
        <w:t>。為了促進此等使用，一旦</w:t>
      </w:r>
      <w:r w:rsidRPr="00BB059B">
        <w:rPr>
          <w:rFonts w:eastAsia="PMingLiU" w:cs="Tahoma"/>
        </w:rPr>
        <w:t xml:space="preserve"> Windows Server 2012 Essentials </w:t>
      </w:r>
      <w:r w:rsidRPr="00BB059B">
        <w:rPr>
          <w:rFonts w:eastAsia="PMingLiU" w:cs="Tahoma"/>
        </w:rPr>
        <w:t>可供使用，則針對客戶已擁有之每項合格使用權，客戶至多可以視同已獲授予一項</w:t>
      </w:r>
      <w:r w:rsidRPr="00BB059B">
        <w:rPr>
          <w:rFonts w:eastAsia="PMingLiU" w:cs="Tahoma"/>
        </w:rPr>
        <w:t xml:space="preserve"> Windows Server 2012 Essentials </w:t>
      </w:r>
      <w:r w:rsidRPr="00BB059B">
        <w:rPr>
          <w:rFonts w:eastAsia="PMingLiU" w:cs="Tahoma"/>
        </w:rPr>
        <w:t>使用權。</w:t>
      </w:r>
      <w:r w:rsidRPr="00BB059B">
        <w:rPr>
          <w:rFonts w:eastAsia="PMingLiU" w:cs="Tahoma"/>
        </w:rPr>
        <w:t xml:space="preserve">Windows Server 2012 Essentials </w:t>
      </w:r>
      <w:r w:rsidRPr="00BB059B">
        <w:rPr>
          <w:rFonts w:eastAsia="PMingLiU" w:cs="Tahoma"/>
        </w:rPr>
        <w:t>之使用將受產品使用權中該產品之授權條款及客戶之大量授權合約的條款及條件所拘束。</w:t>
      </w:r>
    </w:p>
    <w:p w:rsidR="00836655" w:rsidRPr="00BB059B" w:rsidRDefault="00836655" w:rsidP="00910113">
      <w:pPr>
        <w:ind w:left="720"/>
        <w:rPr>
          <w:rFonts w:eastAsia="PMingLiU" w:cs="Tahoma"/>
        </w:rPr>
      </w:pPr>
    </w:p>
    <w:p w:rsidR="00836655" w:rsidRPr="00BB059B" w:rsidRDefault="00836655" w:rsidP="00910113">
      <w:pPr>
        <w:ind w:left="720"/>
        <w:rPr>
          <w:rFonts w:eastAsia="PMingLiU" w:cs="Tahoma"/>
          <w:lang w:eastAsia="zh-TW"/>
        </w:rPr>
      </w:pPr>
      <w:r w:rsidRPr="00BB059B">
        <w:rPr>
          <w:rFonts w:eastAsia="PMingLiU" w:cs="Tahoma"/>
          <w:lang w:eastAsia="zh-TW"/>
        </w:rPr>
        <w:t>如果客戶已取得依合格使用權使用軟體之永久權利，則依本項授權取得之使用權會隨著成為永久使用權；</w:t>
      </w:r>
      <w:r w:rsidR="002714ED">
        <w:rPr>
          <w:rFonts w:eastAsia="PMingLiU" w:cs="Tahoma"/>
          <w:lang w:eastAsia="zh-TW"/>
        </w:rPr>
        <w:br/>
      </w:r>
      <w:r w:rsidRPr="00BB059B">
        <w:rPr>
          <w:rFonts w:eastAsia="PMingLiU" w:cs="Tahoma"/>
          <w:lang w:eastAsia="zh-TW"/>
        </w:rPr>
        <w:t>否則，依本項授權取得之使用權會在基本的合格使用權屆滿時隨之屆滿。</w:t>
      </w:r>
    </w:p>
    <w:p w:rsidR="00836655" w:rsidRPr="00BB059B" w:rsidRDefault="00836655" w:rsidP="00910113">
      <w:pPr>
        <w:ind w:left="720"/>
        <w:rPr>
          <w:rFonts w:eastAsia="PMingLiU" w:cs="Tahoma"/>
          <w:lang w:eastAsia="zh-TW"/>
        </w:rPr>
      </w:pPr>
    </w:p>
    <w:p w:rsidR="00836655" w:rsidRPr="00BB059B" w:rsidRDefault="00836655" w:rsidP="00910113">
      <w:pPr>
        <w:ind w:left="720"/>
        <w:rPr>
          <w:rFonts w:eastAsia="PMingLiU" w:cs="Tahoma"/>
        </w:rPr>
      </w:pPr>
      <w:r w:rsidRPr="00BB059B">
        <w:rPr>
          <w:rFonts w:eastAsia="PMingLiU" w:cs="Tahoma"/>
        </w:rPr>
        <w:t>一旦依本項授權升級為</w:t>
      </w:r>
      <w:r w:rsidRPr="00BB059B">
        <w:rPr>
          <w:rFonts w:eastAsia="PMingLiU" w:cs="Tahoma"/>
        </w:rPr>
        <w:t xml:space="preserve"> Windows Server 2012 Essentials</w:t>
      </w:r>
      <w:r w:rsidRPr="00BB059B">
        <w:rPr>
          <w:rFonts w:eastAsia="PMingLiU" w:cs="Tahoma"/>
        </w:rPr>
        <w:t>，客戶的現有</w:t>
      </w:r>
      <w:r w:rsidRPr="00BB059B">
        <w:rPr>
          <w:rFonts w:eastAsia="PMingLiU" w:cs="Tahoma"/>
        </w:rPr>
        <w:t xml:space="preserve"> SBS Essentials </w:t>
      </w:r>
      <w:r w:rsidRPr="00BB059B">
        <w:rPr>
          <w:rFonts w:eastAsia="PMingLiU" w:cs="Tahoma"/>
        </w:rPr>
        <w:t>合格使用權將</w:t>
      </w:r>
      <w:r w:rsidR="002714ED">
        <w:rPr>
          <w:rFonts w:eastAsia="PMingLiU" w:cs="Tahoma"/>
        </w:rPr>
        <w:br/>
      </w:r>
      <w:r w:rsidRPr="00BB059B">
        <w:rPr>
          <w:rFonts w:eastAsia="PMingLiU" w:cs="Tahoma"/>
        </w:rPr>
        <w:t>不再有效。</w:t>
      </w:r>
    </w:p>
    <w:p w:rsidR="00836655" w:rsidRPr="00BB059B" w:rsidRDefault="00836655" w:rsidP="00910113">
      <w:pPr>
        <w:ind w:left="720"/>
        <w:rPr>
          <w:rFonts w:eastAsia="PMingLiU" w:cs="Tahoma"/>
        </w:rPr>
      </w:pPr>
    </w:p>
    <w:p w:rsidR="00836655" w:rsidRPr="00BB059B" w:rsidRDefault="00836655" w:rsidP="00910113">
      <w:pPr>
        <w:ind w:left="720"/>
        <w:rPr>
          <w:rFonts w:eastAsia="PMingLiU" w:cs="Tahoma"/>
        </w:rPr>
      </w:pPr>
      <w:r w:rsidRPr="00BB059B">
        <w:rPr>
          <w:rFonts w:eastAsia="PMingLiU" w:cs="Tahoma"/>
        </w:rPr>
        <w:t>於相同註冊有效期限，配合</w:t>
      </w:r>
      <w:r w:rsidRPr="00BB059B">
        <w:rPr>
          <w:rFonts w:eastAsia="PMingLiU" w:cs="Tahoma"/>
        </w:rPr>
        <w:t xml:space="preserve"> Open Value Subscription </w:t>
      </w:r>
      <w:r w:rsidRPr="00BB059B">
        <w:rPr>
          <w:rFonts w:eastAsia="PMingLiU" w:cs="Tahoma"/>
        </w:rPr>
        <w:t>或</w:t>
      </w:r>
      <w:r w:rsidRPr="00BB059B">
        <w:rPr>
          <w:rFonts w:eastAsia="PMingLiU" w:cs="Tahoma"/>
        </w:rPr>
        <w:t xml:space="preserve"> EES </w:t>
      </w:r>
      <w:r w:rsidRPr="00BB059B">
        <w:rPr>
          <w:rFonts w:eastAsia="PMingLiU" w:cs="Tahoma"/>
        </w:rPr>
        <w:t>客戶之排程校正程序而後續取得之</w:t>
      </w:r>
      <w:r w:rsidRPr="00BB059B">
        <w:rPr>
          <w:rFonts w:eastAsia="PMingLiU" w:cs="Tahoma"/>
        </w:rPr>
        <w:t xml:space="preserve"> SBS</w:t>
      </w:r>
      <w:r w:rsidR="002714ED">
        <w:rPr>
          <w:rFonts w:eastAsia="PMingLiU" w:cs="Tahoma"/>
        </w:rPr>
        <w:t> </w:t>
      </w:r>
      <w:r w:rsidRPr="00BB059B">
        <w:rPr>
          <w:rFonts w:eastAsia="PMingLiU" w:cs="Tahoma"/>
        </w:rPr>
        <w:t xml:space="preserve">Essentials </w:t>
      </w:r>
      <w:r w:rsidRPr="00BB059B">
        <w:rPr>
          <w:rFonts w:eastAsia="PMingLiU" w:cs="Tahoma"/>
        </w:rPr>
        <w:t>使用權，也是基於前述授權目的之合格使用權。</w:t>
      </w:r>
    </w:p>
    <w:sectPr w:rsidR="00836655" w:rsidRPr="00BB059B" w:rsidSect="00B40674">
      <w:footerReference w:type="default" r:id="rId43"/>
      <w:headerReference w:type="first" r:id="rId44"/>
      <w:footerReference w:type="first" r:id="rId4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0BB" w:rsidRDefault="004610BB">
      <w:r>
        <w:separator/>
      </w:r>
    </w:p>
  </w:endnote>
  <w:endnote w:type="continuationSeparator" w:id="0">
    <w:p w:rsidR="004610BB" w:rsidRDefault="00461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dobe Fan Heiti Std B">
    <w:panose1 w:val="00000000000000000000"/>
    <w:charset w:val="80"/>
    <w:family w:val="swiss"/>
    <w:notTrueType/>
    <w:pitch w:val="variable"/>
    <w:sig w:usb0="00000203" w:usb1="1A0F1900" w:usb2="00000016" w:usb3="00000000" w:csb0="00120005"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fldChar w:fldCharType="begin"/>
    </w:r>
    <w:r>
      <w:instrText xml:space="preserve"> PAGE </w:instrText>
    </w:r>
    <w:r>
      <w:fldChar w:fldCharType="separate"/>
    </w:r>
    <w:r>
      <w:rPr>
        <w:noProof/>
      </w:rPr>
      <w:t>2</w:t>
    </w:r>
    <w:r>
      <w:rPr>
        <w:noProof/>
      </w:rPr>
      <w:fldChar w:fldCharType="end"/>
    </w:r>
    <w:r>
      <w:t>頁</w:t>
    </w:r>
    <w:r>
      <w:t xml:space="preserve"> (</w:t>
    </w:r>
    <w:r>
      <w:t>共</w:t>
    </w:r>
    <w:r w:rsidR="004610BB">
      <w:fldChar w:fldCharType="begin"/>
    </w:r>
    <w:r w:rsidR="004610BB">
      <w:instrText xml:space="preserve"> NUMPAGES </w:instrText>
    </w:r>
    <w:r w:rsidR="004610BB">
      <w:fldChar w:fldCharType="separate"/>
    </w:r>
    <w:r>
      <w:rPr>
        <w:noProof/>
      </w:rPr>
      <w:t>173</w:t>
    </w:r>
    <w:r w:rsidR="004610BB">
      <w:rPr>
        <w:noProof/>
      </w:rPr>
      <w:fldChar w:fldCharType="end"/>
    </w:r>
    <w:r>
      <w:t>頁</w:t>
    </w:r>
    <w:r>
      <w:t xml:space="preserve">) 2009 </w:t>
    </w:r>
    <w:r>
      <w:t>年</w:t>
    </w:r>
    <w:r>
      <w:t xml:space="preserve"> 4 </w:t>
    </w:r>
    <w:r>
      <w:t>月公佈</w:t>
    </w:r>
  </w:p>
  <w:p w:rsidR="009E2F42" w:rsidRDefault="009E2F4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p w:rsidR="009E2F42" w:rsidRPr="00C67C2C" w:rsidRDefault="009E2F42" w:rsidP="00C67C2C">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C67C2C">
      <w:rPr>
        <w:rFonts w:ascii="Trebuchet MS" w:eastAsia="PMingLiU" w:hAnsi="Trebuchet MS" w:cs="Tahoma"/>
        <w:color w:val="808080"/>
        <w:sz w:val="14"/>
      </w:rPr>
      <w:t>© 2013 Microsoft Corporation</w:t>
    </w:r>
    <w:r w:rsidRPr="00C67C2C">
      <w:rPr>
        <w:rFonts w:ascii="Trebuchet MS" w:eastAsia="PMingLiU" w:hAnsi="Trebuchet MS" w:cs="Tahoma"/>
        <w:color w:val="808080"/>
        <w:sz w:val="14"/>
      </w:rPr>
      <w:t>。保留一切權利。</w:t>
    </w:r>
    <w:r>
      <w:rPr>
        <w:rFonts w:ascii="Trebuchet MS" w:eastAsia="PMingLiU" w:hAnsi="Trebuchet MS" w:cs="Tahoma"/>
        <w:color w:val="808080"/>
        <w:sz w:val="14"/>
      </w:rPr>
      <w:tab/>
    </w:r>
    <w:r w:rsidRPr="00C67C2C">
      <w:rPr>
        <w:rFonts w:ascii="Trebuchet MS" w:eastAsia="PMingLiU" w:hAnsi="Trebuchet MS" w:cs="Tahoma"/>
        <w:color w:val="808080"/>
        <w:sz w:val="14"/>
      </w:rPr>
      <w:t>第</w:t>
    </w:r>
    <w:r w:rsidRPr="00C67C2C">
      <w:rPr>
        <w:rFonts w:eastAsia="PMingLiU" w:cs="Tahoma"/>
        <w:szCs w:val="18"/>
      </w:rPr>
      <w:fldChar w:fldCharType="begin"/>
    </w:r>
    <w:r w:rsidRPr="00C67C2C">
      <w:rPr>
        <w:rFonts w:eastAsia="PMingLiU" w:cs="Tahoma"/>
        <w:szCs w:val="18"/>
      </w:rPr>
      <w:instrText xml:space="preserve"> PAGE </w:instrText>
    </w:r>
    <w:r w:rsidRPr="00C67C2C">
      <w:rPr>
        <w:rFonts w:eastAsia="PMingLiU" w:cs="Tahoma"/>
        <w:szCs w:val="18"/>
      </w:rPr>
      <w:fldChar w:fldCharType="separate"/>
    </w:r>
    <w:r w:rsidR="003D62A5">
      <w:rPr>
        <w:rFonts w:eastAsia="PMingLiU" w:cs="Tahoma"/>
        <w:noProof/>
        <w:szCs w:val="18"/>
      </w:rPr>
      <w:t>1</w:t>
    </w:r>
    <w:r w:rsidRPr="00C67C2C">
      <w:rPr>
        <w:rFonts w:eastAsia="PMingLiU" w:cs="Tahoma"/>
        <w:szCs w:val="18"/>
      </w:rPr>
      <w:fldChar w:fldCharType="end"/>
    </w:r>
    <w:r w:rsidRPr="00C67C2C">
      <w:rPr>
        <w:rFonts w:ascii="Trebuchet MS" w:eastAsia="PMingLiU" w:hAnsi="Trebuchet MS" w:cs="Tahoma"/>
        <w:color w:val="808080"/>
        <w:sz w:val="14"/>
      </w:rPr>
      <w:t>頁</w:t>
    </w:r>
    <w:r w:rsidRPr="00C67C2C">
      <w:rPr>
        <w:rFonts w:ascii="Trebuchet MS" w:eastAsia="PMingLiU" w:hAnsi="Trebuchet MS" w:cs="Tahoma"/>
        <w:color w:val="808080"/>
        <w:sz w:val="14"/>
      </w:rPr>
      <w:t xml:space="preserve"> (</w:t>
    </w:r>
    <w:r w:rsidRPr="00C67C2C">
      <w:rPr>
        <w:rFonts w:ascii="Trebuchet MS" w:eastAsia="PMingLiU" w:hAnsi="Trebuchet MS" w:cs="Tahoma"/>
        <w:color w:val="808080"/>
        <w:sz w:val="14"/>
      </w:rPr>
      <w:t>共</w:t>
    </w:r>
    <w:r w:rsidRPr="00C67C2C">
      <w:rPr>
        <w:rFonts w:eastAsia="PMingLiU" w:cs="Tahoma"/>
        <w:szCs w:val="18"/>
      </w:rPr>
      <w:fldChar w:fldCharType="begin"/>
    </w:r>
    <w:r w:rsidRPr="00C67C2C">
      <w:rPr>
        <w:rFonts w:eastAsia="PMingLiU" w:cs="Tahoma"/>
        <w:szCs w:val="18"/>
      </w:rPr>
      <w:instrText xml:space="preserve"> NUMPAGES </w:instrText>
    </w:r>
    <w:r w:rsidRPr="00C67C2C">
      <w:rPr>
        <w:rFonts w:eastAsia="PMingLiU" w:cs="Tahoma"/>
        <w:szCs w:val="18"/>
      </w:rPr>
      <w:fldChar w:fldCharType="separate"/>
    </w:r>
    <w:r w:rsidR="003D62A5">
      <w:rPr>
        <w:rFonts w:eastAsia="PMingLiU" w:cs="Tahoma"/>
        <w:noProof/>
        <w:szCs w:val="18"/>
      </w:rPr>
      <w:t>2</w:t>
    </w:r>
    <w:r w:rsidRPr="00C67C2C">
      <w:rPr>
        <w:rFonts w:eastAsia="PMingLiU" w:cs="Tahoma"/>
        <w:szCs w:val="18"/>
      </w:rPr>
      <w:fldChar w:fldCharType="end"/>
    </w:r>
    <w:r w:rsidRPr="00C67C2C">
      <w:rPr>
        <w:rFonts w:ascii="Trebuchet MS" w:eastAsia="PMingLiU" w:hAnsi="Trebuchet MS" w:cs="Tahoma"/>
        <w:color w:val="808080"/>
        <w:sz w:val="14"/>
      </w:rPr>
      <w:t>頁</w:t>
    </w:r>
    <w:r w:rsidRPr="00C67C2C">
      <w:rPr>
        <w:rFonts w:ascii="Trebuchet MS" w:eastAsia="PMingLiU" w:hAnsi="Trebuchet MS" w:cs="Tahoma"/>
        <w:color w:val="808080"/>
        <w:sz w:val="14"/>
      </w:rPr>
      <w:t xml:space="preserve">) 2013 </w:t>
    </w:r>
    <w:r w:rsidRPr="00C67C2C">
      <w:rPr>
        <w:rFonts w:ascii="Trebuchet MS" w:eastAsia="PMingLiU" w:hAnsi="Trebuchet MS" w:cs="Tahoma"/>
        <w:color w:val="808080"/>
        <w:sz w:val="14"/>
      </w:rPr>
      <w:t>年</w:t>
    </w:r>
    <w:r w:rsidRPr="00C67C2C">
      <w:rPr>
        <w:rFonts w:ascii="Trebuchet MS" w:eastAsia="PMingLiU" w:hAnsi="Trebuchet MS" w:cs="Tahoma"/>
        <w:color w:val="808080"/>
        <w:sz w:val="14"/>
      </w:rPr>
      <w:t xml:space="preserve"> 2 </w:t>
    </w:r>
    <w:r w:rsidRPr="00C67C2C">
      <w:rPr>
        <w:rFonts w:ascii="Trebuchet MS" w:eastAsia="PMingLiU" w:hAnsi="Trebuchet MS" w:cs="Tahoma"/>
        <w:color w:val="808080"/>
        <w:sz w:val="14"/>
      </w:rPr>
      <w:t>月公佈</w:t>
    </w:r>
  </w:p>
  <w:p w:rsidR="009E2F42" w:rsidRPr="00C67C2C" w:rsidRDefault="009E2F42" w:rsidP="00C67C2C">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C67C2C">
      <w:rPr>
        <w:rFonts w:ascii="Trebuchet MS" w:eastAsia="PMingLiU" w:hAnsi="Trebuchet MS" w:cs="Tahoma"/>
        <w:color w:val="808080"/>
        <w:sz w:val="14"/>
      </w:rPr>
      <w:t xml:space="preserve">Microsoft </w:t>
    </w:r>
    <w:r w:rsidRPr="00C67C2C">
      <w:rPr>
        <w:rFonts w:ascii="Trebuchet MS" w:eastAsia="PMingLiU" w:hAnsi="Trebuchet MS" w:cs="Tahoma"/>
        <w:color w:val="808080"/>
        <w:sz w:val="14"/>
      </w:rPr>
      <w:t>係</w:t>
    </w:r>
    <w:r w:rsidRPr="00C67C2C">
      <w:rPr>
        <w:rFonts w:ascii="Trebuchet MS" w:eastAsia="PMingLiU" w:hAnsi="Trebuchet MS" w:cs="Tahoma"/>
        <w:color w:val="808080"/>
        <w:sz w:val="14"/>
      </w:rPr>
      <w:t xml:space="preserve"> Microsoft Corporation </w:t>
    </w:r>
    <w:r w:rsidRPr="00C67C2C">
      <w:rPr>
        <w:rFonts w:ascii="Trebuchet MS" w:eastAsia="PMingLiU" w:hAnsi="Trebuchet MS" w:cs="Tahoma"/>
        <w:color w:val="808080"/>
        <w:sz w:val="14"/>
      </w:rPr>
      <w:t>在美國及</w:t>
    </w:r>
    <w:r w:rsidRPr="00C67C2C">
      <w:rPr>
        <w:rFonts w:ascii="Trebuchet MS" w:eastAsia="PMingLiU" w:hAnsi="Trebuchet MS" w:cs="Tahoma"/>
        <w:color w:val="808080"/>
        <w:sz w:val="14"/>
      </w:rPr>
      <w:t>/</w:t>
    </w:r>
    <w:r w:rsidRPr="00C67C2C">
      <w:rPr>
        <w:rFonts w:ascii="Trebuchet MS" w:eastAsia="PMingLiU" w:hAnsi="Trebuchet MS" w:cs="Tahoma"/>
        <w:color w:val="808080"/>
        <w:sz w:val="14"/>
      </w:rPr>
      <w:t>或其他國家</w:t>
    </w:r>
    <w:r w:rsidRPr="00C67C2C">
      <w:rPr>
        <w:rFonts w:ascii="Trebuchet MS" w:eastAsia="PMingLiU" w:hAnsi="Trebuchet MS" w:cs="Tahoma"/>
        <w:color w:val="808080"/>
        <w:sz w:val="14"/>
      </w:rPr>
      <w:t>/</w:t>
    </w:r>
    <w:r w:rsidRPr="00C67C2C">
      <w:rPr>
        <w:rFonts w:ascii="Trebuchet MS" w:eastAsia="PMingLiU" w:hAnsi="Trebuchet MS" w:cs="Tahoma"/>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rsidP="00C67C2C"/>
  <w:p w:rsidR="009E2F42" w:rsidRPr="00C67C2C" w:rsidRDefault="009E2F42" w:rsidP="00C67C2C">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C67C2C">
      <w:rPr>
        <w:rFonts w:ascii="Trebuchet MS" w:eastAsia="PMingLiU" w:hAnsi="Trebuchet MS" w:cs="Tahoma"/>
        <w:color w:val="808080"/>
        <w:sz w:val="14"/>
      </w:rPr>
      <w:t>© 2013 Microsoft Corporation</w:t>
    </w:r>
    <w:r w:rsidRPr="00C67C2C">
      <w:rPr>
        <w:rFonts w:ascii="Trebuchet MS" w:eastAsia="PMingLiU" w:hAnsi="Trebuchet MS" w:cs="Tahoma"/>
        <w:color w:val="808080"/>
        <w:sz w:val="14"/>
      </w:rPr>
      <w:t>。保留一切權利。</w:t>
    </w:r>
    <w:r>
      <w:rPr>
        <w:rFonts w:ascii="Trebuchet MS" w:eastAsia="PMingLiU" w:hAnsi="Trebuchet MS" w:cs="Tahoma"/>
        <w:color w:val="808080"/>
        <w:sz w:val="14"/>
      </w:rPr>
      <w:tab/>
    </w:r>
    <w:r w:rsidRPr="00C67C2C">
      <w:rPr>
        <w:rFonts w:ascii="Trebuchet MS" w:eastAsia="PMingLiU" w:hAnsi="Trebuchet MS" w:cs="Tahoma"/>
        <w:color w:val="808080"/>
        <w:sz w:val="14"/>
      </w:rPr>
      <w:t>第</w:t>
    </w:r>
    <w:r w:rsidRPr="00C67C2C">
      <w:rPr>
        <w:rFonts w:eastAsia="PMingLiU" w:cs="Tahoma"/>
        <w:szCs w:val="18"/>
      </w:rPr>
      <w:fldChar w:fldCharType="begin"/>
    </w:r>
    <w:r w:rsidRPr="00C67C2C">
      <w:rPr>
        <w:rFonts w:eastAsia="PMingLiU" w:cs="Tahoma"/>
        <w:szCs w:val="18"/>
      </w:rPr>
      <w:instrText xml:space="preserve"> PAGE </w:instrText>
    </w:r>
    <w:r w:rsidRPr="00C67C2C">
      <w:rPr>
        <w:rFonts w:eastAsia="PMingLiU" w:cs="Tahoma"/>
        <w:szCs w:val="18"/>
      </w:rPr>
      <w:fldChar w:fldCharType="separate"/>
    </w:r>
    <w:r w:rsidR="003D62A5">
      <w:rPr>
        <w:rFonts w:eastAsia="PMingLiU" w:cs="Tahoma"/>
        <w:noProof/>
        <w:szCs w:val="18"/>
      </w:rPr>
      <w:t>15</w:t>
    </w:r>
    <w:r w:rsidRPr="00C67C2C">
      <w:rPr>
        <w:rFonts w:eastAsia="PMingLiU" w:cs="Tahoma"/>
        <w:szCs w:val="18"/>
      </w:rPr>
      <w:fldChar w:fldCharType="end"/>
    </w:r>
    <w:r w:rsidRPr="00C67C2C">
      <w:rPr>
        <w:rFonts w:ascii="Trebuchet MS" w:eastAsia="PMingLiU" w:hAnsi="Trebuchet MS" w:cs="Tahoma"/>
        <w:color w:val="808080"/>
        <w:sz w:val="14"/>
      </w:rPr>
      <w:t>頁</w:t>
    </w:r>
    <w:r w:rsidRPr="00C67C2C">
      <w:rPr>
        <w:rFonts w:ascii="Trebuchet MS" w:eastAsia="PMingLiU" w:hAnsi="Trebuchet MS" w:cs="Tahoma"/>
        <w:color w:val="808080"/>
        <w:sz w:val="14"/>
      </w:rPr>
      <w:t xml:space="preserve"> (</w:t>
    </w:r>
    <w:r w:rsidRPr="00C67C2C">
      <w:rPr>
        <w:rFonts w:ascii="Trebuchet MS" w:eastAsia="PMingLiU" w:hAnsi="Trebuchet MS" w:cs="Tahoma"/>
        <w:color w:val="808080"/>
        <w:sz w:val="14"/>
      </w:rPr>
      <w:t>共</w:t>
    </w:r>
    <w:r w:rsidRPr="00C67C2C">
      <w:rPr>
        <w:rFonts w:eastAsia="PMingLiU" w:cs="Tahoma"/>
        <w:szCs w:val="18"/>
      </w:rPr>
      <w:fldChar w:fldCharType="begin"/>
    </w:r>
    <w:r w:rsidRPr="00C67C2C">
      <w:rPr>
        <w:rFonts w:eastAsia="PMingLiU" w:cs="Tahoma"/>
        <w:szCs w:val="18"/>
      </w:rPr>
      <w:instrText xml:space="preserve"> NUMPAGES </w:instrText>
    </w:r>
    <w:r w:rsidRPr="00C67C2C">
      <w:rPr>
        <w:rFonts w:eastAsia="PMingLiU" w:cs="Tahoma"/>
        <w:szCs w:val="18"/>
      </w:rPr>
      <w:fldChar w:fldCharType="separate"/>
    </w:r>
    <w:r w:rsidR="003D62A5">
      <w:rPr>
        <w:rFonts w:eastAsia="PMingLiU" w:cs="Tahoma"/>
        <w:noProof/>
        <w:szCs w:val="18"/>
      </w:rPr>
      <w:t>15</w:t>
    </w:r>
    <w:r w:rsidRPr="00C67C2C">
      <w:rPr>
        <w:rFonts w:eastAsia="PMingLiU" w:cs="Tahoma"/>
        <w:szCs w:val="18"/>
      </w:rPr>
      <w:fldChar w:fldCharType="end"/>
    </w:r>
    <w:r w:rsidRPr="00C67C2C">
      <w:rPr>
        <w:rFonts w:ascii="Trebuchet MS" w:eastAsia="PMingLiU" w:hAnsi="Trebuchet MS" w:cs="Tahoma"/>
        <w:color w:val="808080"/>
        <w:sz w:val="14"/>
      </w:rPr>
      <w:t>頁</w:t>
    </w:r>
    <w:r w:rsidRPr="00C67C2C">
      <w:rPr>
        <w:rFonts w:ascii="Trebuchet MS" w:eastAsia="PMingLiU" w:hAnsi="Trebuchet MS" w:cs="Tahoma"/>
        <w:color w:val="808080"/>
        <w:sz w:val="14"/>
      </w:rPr>
      <w:t xml:space="preserve">) 2013 </w:t>
    </w:r>
    <w:r w:rsidRPr="00C67C2C">
      <w:rPr>
        <w:rFonts w:ascii="Trebuchet MS" w:eastAsia="PMingLiU" w:hAnsi="Trebuchet MS" w:cs="Tahoma"/>
        <w:color w:val="808080"/>
        <w:sz w:val="14"/>
      </w:rPr>
      <w:t>年</w:t>
    </w:r>
    <w:r w:rsidRPr="00C67C2C">
      <w:rPr>
        <w:rFonts w:ascii="Trebuchet MS" w:eastAsia="PMingLiU" w:hAnsi="Trebuchet MS" w:cs="Tahoma"/>
        <w:color w:val="808080"/>
        <w:sz w:val="14"/>
      </w:rPr>
      <w:t xml:space="preserve"> 2 </w:t>
    </w:r>
    <w:r w:rsidRPr="00C67C2C">
      <w:rPr>
        <w:rFonts w:ascii="Trebuchet MS" w:eastAsia="PMingLiU" w:hAnsi="Trebuchet MS" w:cs="Tahoma"/>
        <w:color w:val="808080"/>
        <w:sz w:val="14"/>
      </w:rPr>
      <w:t>月公佈</w:t>
    </w:r>
  </w:p>
  <w:p w:rsidR="009E2F42" w:rsidRPr="00C67C2C" w:rsidRDefault="009E2F42" w:rsidP="00C67C2C">
    <w:pPr>
      <w:pStyle w:val="Footer"/>
      <w:pBdr>
        <w:top w:val="single" w:sz="6" w:space="1" w:color="808080"/>
      </w:pBdr>
      <w:tabs>
        <w:tab w:val="clear" w:pos="5155"/>
        <w:tab w:val="clear" w:pos="10325"/>
        <w:tab w:val="right" w:pos="9360"/>
      </w:tabs>
    </w:pPr>
    <w:r w:rsidRPr="00C67C2C">
      <w:rPr>
        <w:rFonts w:ascii="Trebuchet MS" w:eastAsia="PMingLiU" w:hAnsi="Trebuchet MS" w:cs="Tahoma"/>
        <w:color w:val="808080"/>
        <w:sz w:val="14"/>
      </w:rPr>
      <w:t xml:space="preserve">Microsoft </w:t>
    </w:r>
    <w:r w:rsidRPr="00C67C2C">
      <w:rPr>
        <w:rFonts w:ascii="Trebuchet MS" w:eastAsia="PMingLiU" w:hAnsi="Trebuchet MS" w:cs="Tahoma"/>
        <w:color w:val="808080"/>
        <w:sz w:val="14"/>
      </w:rPr>
      <w:t>係</w:t>
    </w:r>
    <w:r w:rsidRPr="00C67C2C">
      <w:rPr>
        <w:rFonts w:ascii="Trebuchet MS" w:eastAsia="PMingLiU" w:hAnsi="Trebuchet MS" w:cs="Tahoma"/>
        <w:color w:val="808080"/>
        <w:sz w:val="14"/>
      </w:rPr>
      <w:t xml:space="preserve"> Microsoft Corporation </w:t>
    </w:r>
    <w:r w:rsidRPr="00C67C2C">
      <w:rPr>
        <w:rFonts w:ascii="Trebuchet MS" w:eastAsia="PMingLiU" w:hAnsi="Trebuchet MS" w:cs="Tahoma"/>
        <w:color w:val="808080"/>
        <w:sz w:val="14"/>
      </w:rPr>
      <w:t>在美國及</w:t>
    </w:r>
    <w:r w:rsidRPr="00C67C2C">
      <w:rPr>
        <w:rFonts w:ascii="Trebuchet MS" w:eastAsia="PMingLiU" w:hAnsi="Trebuchet MS" w:cs="Tahoma"/>
        <w:color w:val="808080"/>
        <w:sz w:val="14"/>
      </w:rPr>
      <w:t>/</w:t>
    </w:r>
    <w:r w:rsidRPr="00C67C2C">
      <w:rPr>
        <w:rFonts w:ascii="Trebuchet MS" w:eastAsia="PMingLiU" w:hAnsi="Trebuchet MS" w:cs="Tahoma"/>
        <w:color w:val="808080"/>
        <w:sz w:val="14"/>
      </w:rPr>
      <w:t>或其他國家</w:t>
    </w:r>
    <w:r w:rsidRPr="00C67C2C">
      <w:rPr>
        <w:rFonts w:ascii="Trebuchet MS" w:eastAsia="PMingLiU" w:hAnsi="Trebuchet MS" w:cs="Tahoma"/>
        <w:color w:val="808080"/>
        <w:sz w:val="14"/>
      </w:rPr>
      <w:t>/</w:t>
    </w:r>
    <w:r w:rsidRPr="00C67C2C">
      <w:rPr>
        <w:rFonts w:ascii="Trebuchet MS" w:eastAsia="PMingLiU" w:hAnsi="Trebuchet MS" w:cs="Tahoma"/>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p w:rsidR="009E2F42" w:rsidRDefault="009E2F4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fldChar w:fldCharType="begin"/>
    </w:r>
    <w:r>
      <w:instrText xml:space="preserve"> PAGE </w:instrText>
    </w:r>
    <w:r>
      <w:fldChar w:fldCharType="separate"/>
    </w:r>
    <w:r>
      <w:rPr>
        <w:noProof/>
      </w:rPr>
      <w:t>1</w:t>
    </w:r>
    <w:r>
      <w:rPr>
        <w:noProof/>
      </w:rPr>
      <w:fldChar w:fldCharType="end"/>
    </w:r>
    <w:r>
      <w:t>頁</w:t>
    </w:r>
    <w:r>
      <w:t xml:space="preserve"> (</w:t>
    </w:r>
    <w:r>
      <w:t>共</w:t>
    </w:r>
    <w:r w:rsidR="004610BB">
      <w:fldChar w:fldCharType="begin"/>
    </w:r>
    <w:r w:rsidR="004610BB">
      <w:instrText xml:space="preserve"> NUMPAGES </w:instrText>
    </w:r>
    <w:r w:rsidR="004610BB">
      <w:fldChar w:fldCharType="separate"/>
    </w:r>
    <w:r>
      <w:rPr>
        <w:noProof/>
      </w:rPr>
      <w:t>173</w:t>
    </w:r>
    <w:r w:rsidR="004610BB">
      <w:rPr>
        <w:noProof/>
      </w:rPr>
      <w:fldChar w:fldCharType="end"/>
    </w:r>
    <w:r>
      <w:t>頁</w:t>
    </w:r>
    <w:r>
      <w:t xml:space="preserve">) 2009 </w:t>
    </w:r>
    <w:r>
      <w:t>年</w:t>
    </w:r>
    <w:r>
      <w:t xml:space="preserve"> 5 </w:t>
    </w:r>
    <w:r>
      <w:t>月公佈</w:t>
    </w:r>
  </w:p>
  <w:p w:rsidR="009E2F42" w:rsidRDefault="009E2F42">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0BB" w:rsidRDefault="004610BB">
      <w:r>
        <w:separator/>
      </w:r>
    </w:p>
  </w:footnote>
  <w:footnote w:type="continuationSeparator" w:id="0">
    <w:p w:rsidR="004610BB" w:rsidRDefault="004610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A90155">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F42" w:rsidRDefault="009E2F42" w:rsidP="005604CB">
                          <w:r>
                            <w:rPr>
                              <w:noProof/>
                            </w:rPr>
                            <w:drawing>
                              <wp:inline distT="0" distB="0" distL="0" distR="0" wp14:anchorId="2A3CD9DA" wp14:editId="7B7E577C">
                                <wp:extent cx="1905000" cy="504825"/>
                                <wp:effectExtent l="0" t="0" r="0" b="9525"/>
                                <wp:docPr id="2" name="Picture 2"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ode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yjKHXrUCAAC7&#10;BQAADgAAAAAAAAAAAAAAAAAuAgAAZHJzL2Uyb0RvYy54bWxQSwECLQAUAAYACAAAACEAhSh9wt8A&#10;AAAKAQAADwAAAAAAAAAAAAAAAAAPBQAAZHJzL2Rvd25yZXYueG1sUEsFBgAAAAAEAAQA8wAAABsG&#10;AAAAAA==&#10;" o:allowincell="f" filled="f" stroked="f">
              <v:textbox>
                <w:txbxContent>
                  <w:p w:rsidR="009E2F42" w:rsidRDefault="009E2F42" w:rsidP="005604CB">
                    <w:r>
                      <w:rPr>
                        <w:noProof/>
                      </w:rPr>
                      <w:drawing>
                        <wp:inline distT="0" distB="0" distL="0" distR="0" wp14:anchorId="2A3CD9DA" wp14:editId="7B7E577C">
                          <wp:extent cx="1905000" cy="504825"/>
                          <wp:effectExtent l="0" t="0" r="0" b="9525"/>
                          <wp:docPr id="2" name="Picture 2"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p>
  <w:p w:rsidR="009E2F42" w:rsidRDefault="00A90155">
    <w:r>
      <w:rPr>
        <w:noProof/>
      </w:rPr>
      <mc:AlternateContent>
        <mc:Choice Requires="wps">
          <w:drawing>
            <wp:anchor distT="4294967295" distB="4294967295" distL="114300" distR="114300" simplePos="0" relativeHeight="251657728"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rsidP="007C43DA">
    <w:pPr>
      <w:ind w:rightChars="185" w:right="333"/>
    </w:pPr>
  </w:p>
  <w:p w:rsidR="009E2F42" w:rsidRDefault="009E2F42" w:rsidP="007C43DA">
    <w:pPr>
      <w:ind w:rightChars="185" w:right="333"/>
    </w:pPr>
  </w:p>
  <w:p w:rsidR="009E2F42" w:rsidRDefault="009E2F42" w:rsidP="007C43DA">
    <w:pPr>
      <w:ind w:rightChars="185" w:right="333"/>
    </w:pPr>
    <w:r>
      <w:rPr>
        <w:noProof/>
      </w:rPr>
      <w:drawing>
        <wp:anchor distT="0" distB="0" distL="114300" distR="114300" simplePos="0" relativeHeight="251658752" behindDoc="0" locked="0" layoutInCell="1" allowOverlap="1" wp14:anchorId="5C9C5AAA" wp14:editId="754F2583">
          <wp:simplePos x="0" y="0"/>
          <wp:positionH relativeFrom="margin">
            <wp:align>center</wp:align>
          </wp:positionH>
          <wp:positionV relativeFrom="paragraph">
            <wp:posOffset>15240</wp:posOffset>
          </wp:positionV>
          <wp:extent cx="5734050" cy="561975"/>
          <wp:effectExtent l="19050" t="0" r="0" b="0"/>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9E2F42" w:rsidRDefault="009E2F42">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F42" w:rsidRDefault="009E2F42" w:rsidP="00F8080D">
    <w:pPr>
      <w:ind w:rightChars="185" w:right="333"/>
    </w:pPr>
  </w:p>
  <w:p w:rsidR="009E2F42" w:rsidRDefault="009E2F42">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220CA290"/>
    <w:lvl w:ilvl="0" w:tplc="D9808654">
      <w:start w:val="1"/>
      <w:numFmt w:val="lowerLetter"/>
      <w:lvlText w:val="%1)"/>
      <w:lvlJc w:val="left"/>
      <w:pPr>
        <w:ind w:left="2880" w:hanging="360"/>
      </w:pPr>
      <w:rPr>
        <w:rFonts w:ascii="Tahoma" w:hAnsi="Tahoma" w:cs="Tahoma"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69A8CE80"/>
    <w:lvl w:ilvl="0" w:tplc="B2E6D3B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63BCA3D0"/>
    <w:lvl w:ilvl="0" w:tplc="0464F00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531605B4"/>
    <w:lvl w:ilvl="0" w:tplc="098A695A">
      <w:start w:val="1"/>
      <w:numFmt w:val="lowerLetter"/>
      <w:lvlText w:val="%1)"/>
      <w:lvlJc w:val="left"/>
      <w:pPr>
        <w:ind w:left="2160" w:hanging="360"/>
      </w:pPr>
      <w:rPr>
        <w:rFonts w:ascii="Tahoma" w:hAnsi="Tahoma" w:cs="Tahoma"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A5A63FE4"/>
    <w:lvl w:ilvl="0" w:tplc="D902DDBC">
      <w:start w:val="1"/>
      <w:numFmt w:val="bullet"/>
      <w:lvlText w:val=""/>
      <w:lvlJc w:val="left"/>
      <w:pPr>
        <w:ind w:left="720" w:hanging="360"/>
      </w:pPr>
      <w:rPr>
        <w:rFonts w:ascii="Webdings" w:hAnsi="Webdings" w:hint="default"/>
        <w:b w:val="0"/>
        <w:i w:val="0"/>
        <w:color w:val="FF6600"/>
        <w:sz w:val="24"/>
      </w:rPr>
    </w:lvl>
    <w:lvl w:ilvl="1" w:tplc="68CCF6C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C862FC64"/>
    <w:lvl w:ilvl="0" w:tplc="B99AE6E2">
      <w:start w:val="1"/>
      <w:numFmt w:val="lowerLetter"/>
      <w:lvlText w:val="%1."/>
      <w:lvlJc w:val="left"/>
      <w:pPr>
        <w:ind w:left="720" w:hanging="360"/>
      </w:pPr>
      <w:rPr>
        <w:rFonts w:hint="default"/>
        <w:b w:val="0"/>
      </w:rPr>
    </w:lvl>
    <w:lvl w:ilvl="1" w:tplc="15106DCE">
      <w:start w:val="1"/>
      <w:numFmt w:val="bullet"/>
      <w:lvlText w:val=""/>
      <w:lvlJc w:val="left"/>
      <w:pPr>
        <w:ind w:left="1440" w:hanging="360"/>
      </w:pPr>
      <w:rPr>
        <w:rFonts w:ascii="Symbol" w:hAnsi="Symbol" w:hint="default"/>
        <w:b w:val="0"/>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ocumentProtection w:edit="readOnly" w:formatting="1" w:enforcement="1" w:cryptProviderType="rsaFull" w:cryptAlgorithmClass="hash" w:cryptAlgorithmType="typeAny" w:cryptAlgorithmSid="4" w:cryptSpinCount="100000" w:hash="5j1iufKRfODupUHf7jvnY9suEZg=" w:salt="MhJ2Skqak5wbTcHOG61Q4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D41"/>
    <w:rsid w:val="00004568"/>
    <w:rsid w:val="00004998"/>
    <w:rsid w:val="0000615E"/>
    <w:rsid w:val="00006372"/>
    <w:rsid w:val="00007875"/>
    <w:rsid w:val="000100BC"/>
    <w:rsid w:val="00010442"/>
    <w:rsid w:val="000114ED"/>
    <w:rsid w:val="000118BB"/>
    <w:rsid w:val="00011E31"/>
    <w:rsid w:val="00012D48"/>
    <w:rsid w:val="00013F1B"/>
    <w:rsid w:val="00014083"/>
    <w:rsid w:val="000148B4"/>
    <w:rsid w:val="00014EAD"/>
    <w:rsid w:val="000158EE"/>
    <w:rsid w:val="0002020C"/>
    <w:rsid w:val="00021544"/>
    <w:rsid w:val="00021FB0"/>
    <w:rsid w:val="000225E7"/>
    <w:rsid w:val="00022FBE"/>
    <w:rsid w:val="000232D9"/>
    <w:rsid w:val="00023FE7"/>
    <w:rsid w:val="00024C3C"/>
    <w:rsid w:val="00024FB1"/>
    <w:rsid w:val="00025419"/>
    <w:rsid w:val="00025450"/>
    <w:rsid w:val="0003011A"/>
    <w:rsid w:val="0003031D"/>
    <w:rsid w:val="000306B4"/>
    <w:rsid w:val="00031547"/>
    <w:rsid w:val="00031ABF"/>
    <w:rsid w:val="00032193"/>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DDF"/>
    <w:rsid w:val="00056E58"/>
    <w:rsid w:val="00060959"/>
    <w:rsid w:val="000626C8"/>
    <w:rsid w:val="000658AA"/>
    <w:rsid w:val="00066528"/>
    <w:rsid w:val="000678A4"/>
    <w:rsid w:val="00067AB1"/>
    <w:rsid w:val="000703D2"/>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3F73"/>
    <w:rsid w:val="00094035"/>
    <w:rsid w:val="000945E1"/>
    <w:rsid w:val="00096CB5"/>
    <w:rsid w:val="00097B90"/>
    <w:rsid w:val="000A0435"/>
    <w:rsid w:val="000A090F"/>
    <w:rsid w:val="000A0AFF"/>
    <w:rsid w:val="000A18AA"/>
    <w:rsid w:val="000A1CD9"/>
    <w:rsid w:val="000A2519"/>
    <w:rsid w:val="000A2923"/>
    <w:rsid w:val="000A297A"/>
    <w:rsid w:val="000A29B6"/>
    <w:rsid w:val="000A305F"/>
    <w:rsid w:val="000A3092"/>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5275"/>
    <w:rsid w:val="000B536E"/>
    <w:rsid w:val="000B5A31"/>
    <w:rsid w:val="000B668F"/>
    <w:rsid w:val="000B6B5A"/>
    <w:rsid w:val="000B6DE0"/>
    <w:rsid w:val="000B7662"/>
    <w:rsid w:val="000B780A"/>
    <w:rsid w:val="000C03F3"/>
    <w:rsid w:val="000C0FBE"/>
    <w:rsid w:val="000C185F"/>
    <w:rsid w:val="000C2842"/>
    <w:rsid w:val="000C2964"/>
    <w:rsid w:val="000C32C3"/>
    <w:rsid w:val="000C3B5A"/>
    <w:rsid w:val="000C3CB1"/>
    <w:rsid w:val="000C4911"/>
    <w:rsid w:val="000C5D20"/>
    <w:rsid w:val="000C622E"/>
    <w:rsid w:val="000C6A47"/>
    <w:rsid w:val="000C72FC"/>
    <w:rsid w:val="000C79A2"/>
    <w:rsid w:val="000C7C7E"/>
    <w:rsid w:val="000D14FF"/>
    <w:rsid w:val="000D158E"/>
    <w:rsid w:val="000D17D6"/>
    <w:rsid w:val="000D2804"/>
    <w:rsid w:val="000D399F"/>
    <w:rsid w:val="000D4008"/>
    <w:rsid w:val="000D454E"/>
    <w:rsid w:val="000D4ECA"/>
    <w:rsid w:val="000D5E2F"/>
    <w:rsid w:val="000D5F24"/>
    <w:rsid w:val="000D76F0"/>
    <w:rsid w:val="000D77DE"/>
    <w:rsid w:val="000E04C0"/>
    <w:rsid w:val="000E1409"/>
    <w:rsid w:val="000E260B"/>
    <w:rsid w:val="000E29CF"/>
    <w:rsid w:val="000E2E01"/>
    <w:rsid w:val="000E3AE4"/>
    <w:rsid w:val="000E3D59"/>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98B"/>
    <w:rsid w:val="00101CDD"/>
    <w:rsid w:val="00102035"/>
    <w:rsid w:val="00102195"/>
    <w:rsid w:val="001026FD"/>
    <w:rsid w:val="001039B4"/>
    <w:rsid w:val="00103AD5"/>
    <w:rsid w:val="00103B11"/>
    <w:rsid w:val="00104475"/>
    <w:rsid w:val="00104DE2"/>
    <w:rsid w:val="001051D1"/>
    <w:rsid w:val="001063EC"/>
    <w:rsid w:val="001064B9"/>
    <w:rsid w:val="001106F5"/>
    <w:rsid w:val="00110AFB"/>
    <w:rsid w:val="00110E1D"/>
    <w:rsid w:val="001123CB"/>
    <w:rsid w:val="001125B5"/>
    <w:rsid w:val="001126E7"/>
    <w:rsid w:val="0011275A"/>
    <w:rsid w:val="0011332E"/>
    <w:rsid w:val="001134F8"/>
    <w:rsid w:val="00113634"/>
    <w:rsid w:val="00113665"/>
    <w:rsid w:val="00113EC1"/>
    <w:rsid w:val="001140EF"/>
    <w:rsid w:val="001154B5"/>
    <w:rsid w:val="00116222"/>
    <w:rsid w:val="00116618"/>
    <w:rsid w:val="00116978"/>
    <w:rsid w:val="00116EDC"/>
    <w:rsid w:val="00117112"/>
    <w:rsid w:val="001178E8"/>
    <w:rsid w:val="00117B4A"/>
    <w:rsid w:val="00120E91"/>
    <w:rsid w:val="00122092"/>
    <w:rsid w:val="00122483"/>
    <w:rsid w:val="00123558"/>
    <w:rsid w:val="001253FF"/>
    <w:rsid w:val="00125604"/>
    <w:rsid w:val="00125610"/>
    <w:rsid w:val="00125621"/>
    <w:rsid w:val="00126292"/>
    <w:rsid w:val="001265B4"/>
    <w:rsid w:val="00127714"/>
    <w:rsid w:val="001279BA"/>
    <w:rsid w:val="00127FA7"/>
    <w:rsid w:val="00130278"/>
    <w:rsid w:val="00131042"/>
    <w:rsid w:val="001310D5"/>
    <w:rsid w:val="001319AE"/>
    <w:rsid w:val="001327D3"/>
    <w:rsid w:val="00133069"/>
    <w:rsid w:val="0013361B"/>
    <w:rsid w:val="00133A4B"/>
    <w:rsid w:val="00133C80"/>
    <w:rsid w:val="00134960"/>
    <w:rsid w:val="00135D5F"/>
    <w:rsid w:val="001363A0"/>
    <w:rsid w:val="0013786B"/>
    <w:rsid w:val="00140080"/>
    <w:rsid w:val="00140178"/>
    <w:rsid w:val="001409EF"/>
    <w:rsid w:val="00141320"/>
    <w:rsid w:val="001414E7"/>
    <w:rsid w:val="00141DA5"/>
    <w:rsid w:val="001422CD"/>
    <w:rsid w:val="00142FC4"/>
    <w:rsid w:val="00143512"/>
    <w:rsid w:val="00143CF6"/>
    <w:rsid w:val="001444ED"/>
    <w:rsid w:val="00145507"/>
    <w:rsid w:val="00145E67"/>
    <w:rsid w:val="00145EAD"/>
    <w:rsid w:val="0014632E"/>
    <w:rsid w:val="00146FC7"/>
    <w:rsid w:val="001472CD"/>
    <w:rsid w:val="001475EA"/>
    <w:rsid w:val="00151496"/>
    <w:rsid w:val="00152361"/>
    <w:rsid w:val="00152FCC"/>
    <w:rsid w:val="001538D0"/>
    <w:rsid w:val="00154676"/>
    <w:rsid w:val="00155E01"/>
    <w:rsid w:val="00155ECD"/>
    <w:rsid w:val="00156AE7"/>
    <w:rsid w:val="0016067A"/>
    <w:rsid w:val="00160C27"/>
    <w:rsid w:val="001621F6"/>
    <w:rsid w:val="00162A93"/>
    <w:rsid w:val="00163848"/>
    <w:rsid w:val="00164103"/>
    <w:rsid w:val="00164CEB"/>
    <w:rsid w:val="001652F4"/>
    <w:rsid w:val="00165F16"/>
    <w:rsid w:val="00166F21"/>
    <w:rsid w:val="00167B61"/>
    <w:rsid w:val="00170085"/>
    <w:rsid w:val="001704C2"/>
    <w:rsid w:val="00170933"/>
    <w:rsid w:val="00170ABC"/>
    <w:rsid w:val="001712B4"/>
    <w:rsid w:val="00171817"/>
    <w:rsid w:val="00171927"/>
    <w:rsid w:val="00172CBA"/>
    <w:rsid w:val="001731E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AF7"/>
    <w:rsid w:val="00190F66"/>
    <w:rsid w:val="00192935"/>
    <w:rsid w:val="00192C6E"/>
    <w:rsid w:val="00193F9C"/>
    <w:rsid w:val="00194002"/>
    <w:rsid w:val="00194DAF"/>
    <w:rsid w:val="00196024"/>
    <w:rsid w:val="00196176"/>
    <w:rsid w:val="0019770C"/>
    <w:rsid w:val="0019788A"/>
    <w:rsid w:val="001978C7"/>
    <w:rsid w:val="001979E9"/>
    <w:rsid w:val="001A039A"/>
    <w:rsid w:val="001A0528"/>
    <w:rsid w:val="001A2663"/>
    <w:rsid w:val="001A3069"/>
    <w:rsid w:val="001A3367"/>
    <w:rsid w:val="001B035A"/>
    <w:rsid w:val="001B1DB9"/>
    <w:rsid w:val="001B1F6A"/>
    <w:rsid w:val="001B3397"/>
    <w:rsid w:val="001B4E4D"/>
    <w:rsid w:val="001B4F17"/>
    <w:rsid w:val="001B6FC8"/>
    <w:rsid w:val="001B7889"/>
    <w:rsid w:val="001B7CC3"/>
    <w:rsid w:val="001C032E"/>
    <w:rsid w:val="001C076E"/>
    <w:rsid w:val="001C0B01"/>
    <w:rsid w:val="001C123D"/>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214E"/>
    <w:rsid w:val="001D2CFE"/>
    <w:rsid w:val="001D3F04"/>
    <w:rsid w:val="001D4FDC"/>
    <w:rsid w:val="001D5585"/>
    <w:rsid w:val="001D6143"/>
    <w:rsid w:val="001D63C2"/>
    <w:rsid w:val="001D6B0C"/>
    <w:rsid w:val="001D7A2C"/>
    <w:rsid w:val="001D7FAC"/>
    <w:rsid w:val="001E0933"/>
    <w:rsid w:val="001E1938"/>
    <w:rsid w:val="001E2538"/>
    <w:rsid w:val="001E2E9C"/>
    <w:rsid w:val="001E3357"/>
    <w:rsid w:val="001E385C"/>
    <w:rsid w:val="001E3F07"/>
    <w:rsid w:val="001E3F7D"/>
    <w:rsid w:val="001E4504"/>
    <w:rsid w:val="001E48A8"/>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9B1"/>
    <w:rsid w:val="002213E6"/>
    <w:rsid w:val="00221971"/>
    <w:rsid w:val="00221972"/>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2A50"/>
    <w:rsid w:val="00263B62"/>
    <w:rsid w:val="00264630"/>
    <w:rsid w:val="0026584E"/>
    <w:rsid w:val="0026585F"/>
    <w:rsid w:val="0026606F"/>
    <w:rsid w:val="00266AF5"/>
    <w:rsid w:val="00266B4A"/>
    <w:rsid w:val="00266F0E"/>
    <w:rsid w:val="0026723A"/>
    <w:rsid w:val="002677F5"/>
    <w:rsid w:val="0027028A"/>
    <w:rsid w:val="00270612"/>
    <w:rsid w:val="00270850"/>
    <w:rsid w:val="00270EBE"/>
    <w:rsid w:val="00270F92"/>
    <w:rsid w:val="002714ED"/>
    <w:rsid w:val="00272869"/>
    <w:rsid w:val="00272DAF"/>
    <w:rsid w:val="00272E63"/>
    <w:rsid w:val="00273685"/>
    <w:rsid w:val="00273C3F"/>
    <w:rsid w:val="0027483F"/>
    <w:rsid w:val="002751F6"/>
    <w:rsid w:val="00276586"/>
    <w:rsid w:val="002765CF"/>
    <w:rsid w:val="0028033C"/>
    <w:rsid w:val="00280A25"/>
    <w:rsid w:val="00281B6E"/>
    <w:rsid w:val="0028230A"/>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8FB"/>
    <w:rsid w:val="00296925"/>
    <w:rsid w:val="00296B89"/>
    <w:rsid w:val="00297FA5"/>
    <w:rsid w:val="002A01C2"/>
    <w:rsid w:val="002A0D4F"/>
    <w:rsid w:val="002A1564"/>
    <w:rsid w:val="002A1F73"/>
    <w:rsid w:val="002A3022"/>
    <w:rsid w:val="002A30A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2F"/>
    <w:rsid w:val="002B4E5D"/>
    <w:rsid w:val="002B547C"/>
    <w:rsid w:val="002B7094"/>
    <w:rsid w:val="002B75CB"/>
    <w:rsid w:val="002C0225"/>
    <w:rsid w:val="002C0CE1"/>
    <w:rsid w:val="002C1048"/>
    <w:rsid w:val="002C1899"/>
    <w:rsid w:val="002C3AB1"/>
    <w:rsid w:val="002C3D8E"/>
    <w:rsid w:val="002C4591"/>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D7DB5"/>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709"/>
    <w:rsid w:val="002F5899"/>
    <w:rsid w:val="002F6A24"/>
    <w:rsid w:val="002F7203"/>
    <w:rsid w:val="002F72EC"/>
    <w:rsid w:val="002F7BAF"/>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2659"/>
    <w:rsid w:val="00323BE8"/>
    <w:rsid w:val="00324479"/>
    <w:rsid w:val="00325BA0"/>
    <w:rsid w:val="00325E60"/>
    <w:rsid w:val="00326833"/>
    <w:rsid w:val="00326BBD"/>
    <w:rsid w:val="00326F85"/>
    <w:rsid w:val="00327F68"/>
    <w:rsid w:val="00330BAC"/>
    <w:rsid w:val="00330CD4"/>
    <w:rsid w:val="00331198"/>
    <w:rsid w:val="0033167A"/>
    <w:rsid w:val="00333A0E"/>
    <w:rsid w:val="00333F5B"/>
    <w:rsid w:val="00334E27"/>
    <w:rsid w:val="00335046"/>
    <w:rsid w:val="0033513B"/>
    <w:rsid w:val="00335DFB"/>
    <w:rsid w:val="0033725C"/>
    <w:rsid w:val="00341566"/>
    <w:rsid w:val="0034219A"/>
    <w:rsid w:val="00342DA2"/>
    <w:rsid w:val="0034327C"/>
    <w:rsid w:val="003435F3"/>
    <w:rsid w:val="00343942"/>
    <w:rsid w:val="00343FB1"/>
    <w:rsid w:val="003440F5"/>
    <w:rsid w:val="003444EE"/>
    <w:rsid w:val="003459B2"/>
    <w:rsid w:val="0034661A"/>
    <w:rsid w:val="00346E96"/>
    <w:rsid w:val="003479E5"/>
    <w:rsid w:val="00350DD3"/>
    <w:rsid w:val="0035124F"/>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2B9F"/>
    <w:rsid w:val="0038336A"/>
    <w:rsid w:val="00384940"/>
    <w:rsid w:val="00384B84"/>
    <w:rsid w:val="003856C2"/>
    <w:rsid w:val="00385965"/>
    <w:rsid w:val="00385C82"/>
    <w:rsid w:val="0038749D"/>
    <w:rsid w:val="00387529"/>
    <w:rsid w:val="003878D1"/>
    <w:rsid w:val="00390C51"/>
    <w:rsid w:val="00391057"/>
    <w:rsid w:val="00391582"/>
    <w:rsid w:val="00391808"/>
    <w:rsid w:val="003929D1"/>
    <w:rsid w:val="00392C7E"/>
    <w:rsid w:val="00393979"/>
    <w:rsid w:val="00393A90"/>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DC"/>
    <w:rsid w:val="003A49FF"/>
    <w:rsid w:val="003A5169"/>
    <w:rsid w:val="003A51E7"/>
    <w:rsid w:val="003A5ABA"/>
    <w:rsid w:val="003A5C76"/>
    <w:rsid w:val="003A6F89"/>
    <w:rsid w:val="003A738C"/>
    <w:rsid w:val="003B0EE7"/>
    <w:rsid w:val="003B2A44"/>
    <w:rsid w:val="003B41CC"/>
    <w:rsid w:val="003B51F2"/>
    <w:rsid w:val="003B5406"/>
    <w:rsid w:val="003B5635"/>
    <w:rsid w:val="003B662E"/>
    <w:rsid w:val="003B6B28"/>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62A5"/>
    <w:rsid w:val="003D656D"/>
    <w:rsid w:val="003D6FBE"/>
    <w:rsid w:val="003E12EE"/>
    <w:rsid w:val="003E2151"/>
    <w:rsid w:val="003E2317"/>
    <w:rsid w:val="003E3FAF"/>
    <w:rsid w:val="003E450D"/>
    <w:rsid w:val="003E4B2F"/>
    <w:rsid w:val="003E59A4"/>
    <w:rsid w:val="003E606C"/>
    <w:rsid w:val="003F0CE3"/>
    <w:rsid w:val="003F1CB9"/>
    <w:rsid w:val="003F2CC6"/>
    <w:rsid w:val="003F3395"/>
    <w:rsid w:val="003F4204"/>
    <w:rsid w:val="003F46E2"/>
    <w:rsid w:val="003F47CB"/>
    <w:rsid w:val="003F518F"/>
    <w:rsid w:val="003F704E"/>
    <w:rsid w:val="003F714E"/>
    <w:rsid w:val="003F775B"/>
    <w:rsid w:val="004001C8"/>
    <w:rsid w:val="00403042"/>
    <w:rsid w:val="004030D1"/>
    <w:rsid w:val="0040483A"/>
    <w:rsid w:val="004055B8"/>
    <w:rsid w:val="00405AFC"/>
    <w:rsid w:val="0040633A"/>
    <w:rsid w:val="0040640C"/>
    <w:rsid w:val="004069A4"/>
    <w:rsid w:val="00406CB0"/>
    <w:rsid w:val="0040728D"/>
    <w:rsid w:val="0040741A"/>
    <w:rsid w:val="0041078A"/>
    <w:rsid w:val="004127FF"/>
    <w:rsid w:val="00412AB4"/>
    <w:rsid w:val="00413E22"/>
    <w:rsid w:val="00414BFD"/>
    <w:rsid w:val="00415085"/>
    <w:rsid w:val="00415DDA"/>
    <w:rsid w:val="00416294"/>
    <w:rsid w:val="004162C6"/>
    <w:rsid w:val="0041691B"/>
    <w:rsid w:val="00417910"/>
    <w:rsid w:val="00417BCF"/>
    <w:rsid w:val="0042122F"/>
    <w:rsid w:val="00421A83"/>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356D"/>
    <w:rsid w:val="00433F5F"/>
    <w:rsid w:val="004342E4"/>
    <w:rsid w:val="00434EE6"/>
    <w:rsid w:val="0043570B"/>
    <w:rsid w:val="00435C04"/>
    <w:rsid w:val="00435C70"/>
    <w:rsid w:val="00436016"/>
    <w:rsid w:val="0043735F"/>
    <w:rsid w:val="004376EF"/>
    <w:rsid w:val="004400D1"/>
    <w:rsid w:val="004403C3"/>
    <w:rsid w:val="00440467"/>
    <w:rsid w:val="00441451"/>
    <w:rsid w:val="00442076"/>
    <w:rsid w:val="00442B9E"/>
    <w:rsid w:val="00443704"/>
    <w:rsid w:val="004441AA"/>
    <w:rsid w:val="00444705"/>
    <w:rsid w:val="00444DBD"/>
    <w:rsid w:val="004459F7"/>
    <w:rsid w:val="00445EDB"/>
    <w:rsid w:val="0044720D"/>
    <w:rsid w:val="004475DC"/>
    <w:rsid w:val="004479EA"/>
    <w:rsid w:val="00447A83"/>
    <w:rsid w:val="00447EFD"/>
    <w:rsid w:val="00450172"/>
    <w:rsid w:val="004501E3"/>
    <w:rsid w:val="004503B5"/>
    <w:rsid w:val="00450E9B"/>
    <w:rsid w:val="00450ECC"/>
    <w:rsid w:val="00451119"/>
    <w:rsid w:val="0045254D"/>
    <w:rsid w:val="004534A2"/>
    <w:rsid w:val="0045538F"/>
    <w:rsid w:val="0045566F"/>
    <w:rsid w:val="00455EBA"/>
    <w:rsid w:val="00456002"/>
    <w:rsid w:val="004562D0"/>
    <w:rsid w:val="00456DA0"/>
    <w:rsid w:val="004574E9"/>
    <w:rsid w:val="00457812"/>
    <w:rsid w:val="00460103"/>
    <w:rsid w:val="00460F50"/>
    <w:rsid w:val="004610BB"/>
    <w:rsid w:val="00461127"/>
    <w:rsid w:val="00461CA9"/>
    <w:rsid w:val="00462493"/>
    <w:rsid w:val="004627EA"/>
    <w:rsid w:val="00462906"/>
    <w:rsid w:val="00463441"/>
    <w:rsid w:val="004641BD"/>
    <w:rsid w:val="004641FD"/>
    <w:rsid w:val="00465757"/>
    <w:rsid w:val="00465ECA"/>
    <w:rsid w:val="00466D83"/>
    <w:rsid w:val="00470092"/>
    <w:rsid w:val="004710F7"/>
    <w:rsid w:val="004718AA"/>
    <w:rsid w:val="00471E7E"/>
    <w:rsid w:val="00472642"/>
    <w:rsid w:val="00472D3F"/>
    <w:rsid w:val="00472DFD"/>
    <w:rsid w:val="00473147"/>
    <w:rsid w:val="004743D2"/>
    <w:rsid w:val="00475147"/>
    <w:rsid w:val="00475BDD"/>
    <w:rsid w:val="004768FA"/>
    <w:rsid w:val="00480342"/>
    <w:rsid w:val="00480790"/>
    <w:rsid w:val="00480F62"/>
    <w:rsid w:val="00481427"/>
    <w:rsid w:val="00481A98"/>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5E"/>
    <w:rsid w:val="0049721F"/>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02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6FC"/>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730"/>
    <w:rsid w:val="004E292A"/>
    <w:rsid w:val="004E3763"/>
    <w:rsid w:val="004E3869"/>
    <w:rsid w:val="004E39EB"/>
    <w:rsid w:val="004E47C0"/>
    <w:rsid w:val="004E500E"/>
    <w:rsid w:val="004E51E2"/>
    <w:rsid w:val="004E58FE"/>
    <w:rsid w:val="004E5CA1"/>
    <w:rsid w:val="004E68DB"/>
    <w:rsid w:val="004E71FA"/>
    <w:rsid w:val="004F0CAE"/>
    <w:rsid w:val="004F0EC1"/>
    <w:rsid w:val="004F2028"/>
    <w:rsid w:val="004F235C"/>
    <w:rsid w:val="004F2699"/>
    <w:rsid w:val="004F2A57"/>
    <w:rsid w:val="004F365E"/>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10FB"/>
    <w:rsid w:val="00521AEB"/>
    <w:rsid w:val="0052392B"/>
    <w:rsid w:val="0052396A"/>
    <w:rsid w:val="005242EC"/>
    <w:rsid w:val="00524896"/>
    <w:rsid w:val="00524E8F"/>
    <w:rsid w:val="00526303"/>
    <w:rsid w:val="005263D9"/>
    <w:rsid w:val="00526480"/>
    <w:rsid w:val="00526ADC"/>
    <w:rsid w:val="00527D48"/>
    <w:rsid w:val="00527E76"/>
    <w:rsid w:val="0053070A"/>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08C"/>
    <w:rsid w:val="00547FE0"/>
    <w:rsid w:val="005500D9"/>
    <w:rsid w:val="00551367"/>
    <w:rsid w:val="00551705"/>
    <w:rsid w:val="00551EAB"/>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4CB"/>
    <w:rsid w:val="005614CA"/>
    <w:rsid w:val="005626ED"/>
    <w:rsid w:val="00562D59"/>
    <w:rsid w:val="005634CD"/>
    <w:rsid w:val="00563625"/>
    <w:rsid w:val="00564246"/>
    <w:rsid w:val="005643E6"/>
    <w:rsid w:val="005648A8"/>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1F65"/>
    <w:rsid w:val="00582176"/>
    <w:rsid w:val="00582D5A"/>
    <w:rsid w:val="00582F72"/>
    <w:rsid w:val="0058377E"/>
    <w:rsid w:val="005837D7"/>
    <w:rsid w:val="0058431A"/>
    <w:rsid w:val="0058566A"/>
    <w:rsid w:val="00586333"/>
    <w:rsid w:val="00586385"/>
    <w:rsid w:val="00586777"/>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71B"/>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C8D"/>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779"/>
    <w:rsid w:val="005D2E88"/>
    <w:rsid w:val="005D346C"/>
    <w:rsid w:val="005D38A7"/>
    <w:rsid w:val="005D41CC"/>
    <w:rsid w:val="005D46BA"/>
    <w:rsid w:val="005D4DAB"/>
    <w:rsid w:val="005D4F1F"/>
    <w:rsid w:val="005D5C95"/>
    <w:rsid w:val="005D6039"/>
    <w:rsid w:val="005D6E25"/>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3DD6"/>
    <w:rsid w:val="00614DFC"/>
    <w:rsid w:val="0061605E"/>
    <w:rsid w:val="0061645A"/>
    <w:rsid w:val="0061752B"/>
    <w:rsid w:val="0062012A"/>
    <w:rsid w:val="00620185"/>
    <w:rsid w:val="00620472"/>
    <w:rsid w:val="00620E40"/>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16D"/>
    <w:rsid w:val="00633357"/>
    <w:rsid w:val="0063466C"/>
    <w:rsid w:val="00634905"/>
    <w:rsid w:val="006352C4"/>
    <w:rsid w:val="00635A31"/>
    <w:rsid w:val="00635D8F"/>
    <w:rsid w:val="00635F6C"/>
    <w:rsid w:val="006362B0"/>
    <w:rsid w:val="006408AF"/>
    <w:rsid w:val="00640CE4"/>
    <w:rsid w:val="0064257F"/>
    <w:rsid w:val="00643249"/>
    <w:rsid w:val="00643509"/>
    <w:rsid w:val="00643573"/>
    <w:rsid w:val="00643D74"/>
    <w:rsid w:val="0064463E"/>
    <w:rsid w:val="00644FD3"/>
    <w:rsid w:val="00645FC1"/>
    <w:rsid w:val="006468BB"/>
    <w:rsid w:val="00646E12"/>
    <w:rsid w:val="00647923"/>
    <w:rsid w:val="0064796E"/>
    <w:rsid w:val="00647BB8"/>
    <w:rsid w:val="00647E1E"/>
    <w:rsid w:val="00650B4D"/>
    <w:rsid w:val="00651709"/>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4C2"/>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4F87"/>
    <w:rsid w:val="00675017"/>
    <w:rsid w:val="0067535C"/>
    <w:rsid w:val="006754E7"/>
    <w:rsid w:val="00675BBE"/>
    <w:rsid w:val="00675D9B"/>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EF0"/>
    <w:rsid w:val="006A0F87"/>
    <w:rsid w:val="006A10F4"/>
    <w:rsid w:val="006A137B"/>
    <w:rsid w:val="006A1A85"/>
    <w:rsid w:val="006A1CF0"/>
    <w:rsid w:val="006A2B52"/>
    <w:rsid w:val="006A2F66"/>
    <w:rsid w:val="006A33F3"/>
    <w:rsid w:val="006A3C64"/>
    <w:rsid w:val="006A4009"/>
    <w:rsid w:val="006A45D1"/>
    <w:rsid w:val="006A491C"/>
    <w:rsid w:val="006A59F4"/>
    <w:rsid w:val="006A5DAE"/>
    <w:rsid w:val="006A63D7"/>
    <w:rsid w:val="006A70C3"/>
    <w:rsid w:val="006A754A"/>
    <w:rsid w:val="006B0EC3"/>
    <w:rsid w:val="006B1423"/>
    <w:rsid w:val="006B1B14"/>
    <w:rsid w:val="006B1B97"/>
    <w:rsid w:val="006B1BAF"/>
    <w:rsid w:val="006B263A"/>
    <w:rsid w:val="006B28B3"/>
    <w:rsid w:val="006B2B6C"/>
    <w:rsid w:val="006B304B"/>
    <w:rsid w:val="006B37C0"/>
    <w:rsid w:val="006B3EEA"/>
    <w:rsid w:val="006B4EC3"/>
    <w:rsid w:val="006B5A36"/>
    <w:rsid w:val="006B605F"/>
    <w:rsid w:val="006B615D"/>
    <w:rsid w:val="006B638E"/>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D6BED"/>
    <w:rsid w:val="006E1CD2"/>
    <w:rsid w:val="006E4875"/>
    <w:rsid w:val="006E5645"/>
    <w:rsid w:val="006E5A58"/>
    <w:rsid w:val="006E62DA"/>
    <w:rsid w:val="006E76E8"/>
    <w:rsid w:val="006F0DF9"/>
    <w:rsid w:val="006F0E0F"/>
    <w:rsid w:val="006F0EF5"/>
    <w:rsid w:val="006F19B0"/>
    <w:rsid w:val="006F201C"/>
    <w:rsid w:val="006F2217"/>
    <w:rsid w:val="006F2B51"/>
    <w:rsid w:val="006F34D0"/>
    <w:rsid w:val="006F4084"/>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57B"/>
    <w:rsid w:val="00737831"/>
    <w:rsid w:val="0073794E"/>
    <w:rsid w:val="00737CFC"/>
    <w:rsid w:val="007403BA"/>
    <w:rsid w:val="0074079D"/>
    <w:rsid w:val="00740A66"/>
    <w:rsid w:val="00741B73"/>
    <w:rsid w:val="0074329C"/>
    <w:rsid w:val="00744832"/>
    <w:rsid w:val="00744F0F"/>
    <w:rsid w:val="00745179"/>
    <w:rsid w:val="007466F6"/>
    <w:rsid w:val="00746F8A"/>
    <w:rsid w:val="00747474"/>
    <w:rsid w:val="007503B3"/>
    <w:rsid w:val="0075068E"/>
    <w:rsid w:val="00751573"/>
    <w:rsid w:val="007515DF"/>
    <w:rsid w:val="007516AC"/>
    <w:rsid w:val="00751F50"/>
    <w:rsid w:val="00752E78"/>
    <w:rsid w:val="00752EB2"/>
    <w:rsid w:val="0075467E"/>
    <w:rsid w:val="00754E40"/>
    <w:rsid w:val="00755204"/>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4D99"/>
    <w:rsid w:val="00765482"/>
    <w:rsid w:val="007658FF"/>
    <w:rsid w:val="00765DF6"/>
    <w:rsid w:val="00766073"/>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541A"/>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6AA"/>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691"/>
    <w:rsid w:val="007A6E80"/>
    <w:rsid w:val="007A7316"/>
    <w:rsid w:val="007A73DF"/>
    <w:rsid w:val="007A7709"/>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43DA"/>
    <w:rsid w:val="007C482A"/>
    <w:rsid w:val="007C49C5"/>
    <w:rsid w:val="007C4ADB"/>
    <w:rsid w:val="007C4B1E"/>
    <w:rsid w:val="007C578A"/>
    <w:rsid w:val="007C5840"/>
    <w:rsid w:val="007C6582"/>
    <w:rsid w:val="007C6ABA"/>
    <w:rsid w:val="007C7643"/>
    <w:rsid w:val="007C7687"/>
    <w:rsid w:val="007C76EC"/>
    <w:rsid w:val="007C799F"/>
    <w:rsid w:val="007C7DB8"/>
    <w:rsid w:val="007D0B1A"/>
    <w:rsid w:val="007D181A"/>
    <w:rsid w:val="007D1966"/>
    <w:rsid w:val="007D1AEF"/>
    <w:rsid w:val="007D2714"/>
    <w:rsid w:val="007D3380"/>
    <w:rsid w:val="007D344A"/>
    <w:rsid w:val="007D402F"/>
    <w:rsid w:val="007D516A"/>
    <w:rsid w:val="007D5647"/>
    <w:rsid w:val="007D5BA0"/>
    <w:rsid w:val="007D6208"/>
    <w:rsid w:val="007D77D8"/>
    <w:rsid w:val="007E0ACB"/>
    <w:rsid w:val="007E0CC6"/>
    <w:rsid w:val="007E1338"/>
    <w:rsid w:val="007E2155"/>
    <w:rsid w:val="007E2FDE"/>
    <w:rsid w:val="007E3162"/>
    <w:rsid w:val="007E36C8"/>
    <w:rsid w:val="007E3EED"/>
    <w:rsid w:val="007E4138"/>
    <w:rsid w:val="007E42BC"/>
    <w:rsid w:val="007E4515"/>
    <w:rsid w:val="007E66CC"/>
    <w:rsid w:val="007E6E17"/>
    <w:rsid w:val="007E710C"/>
    <w:rsid w:val="007E724F"/>
    <w:rsid w:val="007E75F9"/>
    <w:rsid w:val="007F16CE"/>
    <w:rsid w:val="007F36E5"/>
    <w:rsid w:val="007F3AB7"/>
    <w:rsid w:val="007F430D"/>
    <w:rsid w:val="007F447D"/>
    <w:rsid w:val="007F4B81"/>
    <w:rsid w:val="007F52A9"/>
    <w:rsid w:val="007F53EA"/>
    <w:rsid w:val="007F54B6"/>
    <w:rsid w:val="007F58DB"/>
    <w:rsid w:val="007F5C20"/>
    <w:rsid w:val="007F620E"/>
    <w:rsid w:val="007F6692"/>
    <w:rsid w:val="007F6ACA"/>
    <w:rsid w:val="007F6DE3"/>
    <w:rsid w:val="007F769C"/>
    <w:rsid w:val="00803203"/>
    <w:rsid w:val="0080323A"/>
    <w:rsid w:val="0080380B"/>
    <w:rsid w:val="008045B0"/>
    <w:rsid w:val="00804794"/>
    <w:rsid w:val="00804847"/>
    <w:rsid w:val="0080493D"/>
    <w:rsid w:val="008049CB"/>
    <w:rsid w:val="008049F7"/>
    <w:rsid w:val="00805364"/>
    <w:rsid w:val="008057CC"/>
    <w:rsid w:val="00805A36"/>
    <w:rsid w:val="00806487"/>
    <w:rsid w:val="00806515"/>
    <w:rsid w:val="00806FEA"/>
    <w:rsid w:val="00807CBD"/>
    <w:rsid w:val="00810479"/>
    <w:rsid w:val="00810A00"/>
    <w:rsid w:val="008112AA"/>
    <w:rsid w:val="00811920"/>
    <w:rsid w:val="00812A1E"/>
    <w:rsid w:val="00813519"/>
    <w:rsid w:val="00813D10"/>
    <w:rsid w:val="00813E1F"/>
    <w:rsid w:val="00814086"/>
    <w:rsid w:val="008140D8"/>
    <w:rsid w:val="00814DAA"/>
    <w:rsid w:val="008156F0"/>
    <w:rsid w:val="00815976"/>
    <w:rsid w:val="00815CF7"/>
    <w:rsid w:val="00816DFF"/>
    <w:rsid w:val="00816F76"/>
    <w:rsid w:val="008207AF"/>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231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0D0A"/>
    <w:rsid w:val="00842F32"/>
    <w:rsid w:val="008432CC"/>
    <w:rsid w:val="008434B8"/>
    <w:rsid w:val="00843C48"/>
    <w:rsid w:val="008446D1"/>
    <w:rsid w:val="00844BAF"/>
    <w:rsid w:val="00845771"/>
    <w:rsid w:val="00846611"/>
    <w:rsid w:val="008473A9"/>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6291"/>
    <w:rsid w:val="00896634"/>
    <w:rsid w:val="008969EA"/>
    <w:rsid w:val="00897CAE"/>
    <w:rsid w:val="008A085B"/>
    <w:rsid w:val="008A13C8"/>
    <w:rsid w:val="008A15A8"/>
    <w:rsid w:val="008A1637"/>
    <w:rsid w:val="008A1A1A"/>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5FC8"/>
    <w:rsid w:val="008C6812"/>
    <w:rsid w:val="008C725D"/>
    <w:rsid w:val="008D15D0"/>
    <w:rsid w:val="008D1962"/>
    <w:rsid w:val="008D2C42"/>
    <w:rsid w:val="008D4398"/>
    <w:rsid w:val="008D5290"/>
    <w:rsid w:val="008D5507"/>
    <w:rsid w:val="008D6701"/>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6CA6"/>
    <w:rsid w:val="008E7914"/>
    <w:rsid w:val="008F1656"/>
    <w:rsid w:val="008F186B"/>
    <w:rsid w:val="008F3C03"/>
    <w:rsid w:val="008F3DA4"/>
    <w:rsid w:val="008F4487"/>
    <w:rsid w:val="008F575D"/>
    <w:rsid w:val="008F5B7E"/>
    <w:rsid w:val="008F69D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5D6"/>
    <w:rsid w:val="009124DC"/>
    <w:rsid w:val="00913B84"/>
    <w:rsid w:val="00913F3F"/>
    <w:rsid w:val="009141A3"/>
    <w:rsid w:val="009144B6"/>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1C0A"/>
    <w:rsid w:val="009329C1"/>
    <w:rsid w:val="00932DD0"/>
    <w:rsid w:val="0093301B"/>
    <w:rsid w:val="00933244"/>
    <w:rsid w:val="00933492"/>
    <w:rsid w:val="00933603"/>
    <w:rsid w:val="00933674"/>
    <w:rsid w:val="00933B31"/>
    <w:rsid w:val="009346B3"/>
    <w:rsid w:val="00936C19"/>
    <w:rsid w:val="009407FE"/>
    <w:rsid w:val="00940E62"/>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3E15"/>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858"/>
    <w:rsid w:val="00982A40"/>
    <w:rsid w:val="009832D3"/>
    <w:rsid w:val="0098395B"/>
    <w:rsid w:val="0098415A"/>
    <w:rsid w:val="009843D2"/>
    <w:rsid w:val="009870CB"/>
    <w:rsid w:val="00987D07"/>
    <w:rsid w:val="00991DD4"/>
    <w:rsid w:val="00992120"/>
    <w:rsid w:val="00992534"/>
    <w:rsid w:val="00992E3F"/>
    <w:rsid w:val="009943B7"/>
    <w:rsid w:val="00994C3B"/>
    <w:rsid w:val="009956B3"/>
    <w:rsid w:val="00996295"/>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727E"/>
    <w:rsid w:val="009B0A8C"/>
    <w:rsid w:val="009B12B7"/>
    <w:rsid w:val="009B1BFC"/>
    <w:rsid w:val="009B1D83"/>
    <w:rsid w:val="009B2474"/>
    <w:rsid w:val="009B2BF1"/>
    <w:rsid w:val="009B369E"/>
    <w:rsid w:val="009B3A14"/>
    <w:rsid w:val="009B3A44"/>
    <w:rsid w:val="009B3FD4"/>
    <w:rsid w:val="009B434E"/>
    <w:rsid w:val="009B47EB"/>
    <w:rsid w:val="009B4A6A"/>
    <w:rsid w:val="009B588A"/>
    <w:rsid w:val="009B6439"/>
    <w:rsid w:val="009B7D12"/>
    <w:rsid w:val="009C015A"/>
    <w:rsid w:val="009C0DC9"/>
    <w:rsid w:val="009C1BF6"/>
    <w:rsid w:val="009C2D27"/>
    <w:rsid w:val="009C3006"/>
    <w:rsid w:val="009C331D"/>
    <w:rsid w:val="009C3A55"/>
    <w:rsid w:val="009C3D6C"/>
    <w:rsid w:val="009C4345"/>
    <w:rsid w:val="009C5477"/>
    <w:rsid w:val="009C5AA8"/>
    <w:rsid w:val="009C6D1C"/>
    <w:rsid w:val="009C7505"/>
    <w:rsid w:val="009D1703"/>
    <w:rsid w:val="009D184D"/>
    <w:rsid w:val="009D1C99"/>
    <w:rsid w:val="009D20A2"/>
    <w:rsid w:val="009D2697"/>
    <w:rsid w:val="009D26EE"/>
    <w:rsid w:val="009D2F88"/>
    <w:rsid w:val="009D3013"/>
    <w:rsid w:val="009D367F"/>
    <w:rsid w:val="009D3F77"/>
    <w:rsid w:val="009D3FB6"/>
    <w:rsid w:val="009D4245"/>
    <w:rsid w:val="009D4F59"/>
    <w:rsid w:val="009D58E8"/>
    <w:rsid w:val="009D6A54"/>
    <w:rsid w:val="009D7C8E"/>
    <w:rsid w:val="009E0AB4"/>
    <w:rsid w:val="009E1FC5"/>
    <w:rsid w:val="009E224B"/>
    <w:rsid w:val="009E22D0"/>
    <w:rsid w:val="009E2BDF"/>
    <w:rsid w:val="009E2F42"/>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E2F"/>
    <w:rsid w:val="00A16C45"/>
    <w:rsid w:val="00A1729A"/>
    <w:rsid w:val="00A1738C"/>
    <w:rsid w:val="00A17E03"/>
    <w:rsid w:val="00A2058E"/>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F31"/>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50530"/>
    <w:rsid w:val="00A5175F"/>
    <w:rsid w:val="00A51838"/>
    <w:rsid w:val="00A51C49"/>
    <w:rsid w:val="00A5282D"/>
    <w:rsid w:val="00A52FB2"/>
    <w:rsid w:val="00A543C5"/>
    <w:rsid w:val="00A553D8"/>
    <w:rsid w:val="00A55BA0"/>
    <w:rsid w:val="00A5626B"/>
    <w:rsid w:val="00A5634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DB"/>
    <w:rsid w:val="00A73DBD"/>
    <w:rsid w:val="00A76038"/>
    <w:rsid w:val="00A768BD"/>
    <w:rsid w:val="00A76A85"/>
    <w:rsid w:val="00A77957"/>
    <w:rsid w:val="00A8084C"/>
    <w:rsid w:val="00A81E83"/>
    <w:rsid w:val="00A83444"/>
    <w:rsid w:val="00A83600"/>
    <w:rsid w:val="00A83A52"/>
    <w:rsid w:val="00A84DF7"/>
    <w:rsid w:val="00A8592B"/>
    <w:rsid w:val="00A8613A"/>
    <w:rsid w:val="00A86267"/>
    <w:rsid w:val="00A8629B"/>
    <w:rsid w:val="00A862BA"/>
    <w:rsid w:val="00A86677"/>
    <w:rsid w:val="00A867BC"/>
    <w:rsid w:val="00A9013C"/>
    <w:rsid w:val="00A90155"/>
    <w:rsid w:val="00A9099B"/>
    <w:rsid w:val="00A90A5B"/>
    <w:rsid w:val="00A90B0F"/>
    <w:rsid w:val="00A936B5"/>
    <w:rsid w:val="00A954A1"/>
    <w:rsid w:val="00A95E0B"/>
    <w:rsid w:val="00A96D60"/>
    <w:rsid w:val="00A97702"/>
    <w:rsid w:val="00AA018E"/>
    <w:rsid w:val="00AA0329"/>
    <w:rsid w:val="00AA1732"/>
    <w:rsid w:val="00AA1833"/>
    <w:rsid w:val="00AA1E8E"/>
    <w:rsid w:val="00AA1F6D"/>
    <w:rsid w:val="00AA312F"/>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B5B"/>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616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371CA"/>
    <w:rsid w:val="00B40674"/>
    <w:rsid w:val="00B412B9"/>
    <w:rsid w:val="00B415AD"/>
    <w:rsid w:val="00B42A20"/>
    <w:rsid w:val="00B43362"/>
    <w:rsid w:val="00B4350B"/>
    <w:rsid w:val="00B435C3"/>
    <w:rsid w:val="00B43A34"/>
    <w:rsid w:val="00B43C8E"/>
    <w:rsid w:val="00B45573"/>
    <w:rsid w:val="00B4677F"/>
    <w:rsid w:val="00B4760F"/>
    <w:rsid w:val="00B47724"/>
    <w:rsid w:val="00B47893"/>
    <w:rsid w:val="00B47F06"/>
    <w:rsid w:val="00B5223A"/>
    <w:rsid w:val="00B52890"/>
    <w:rsid w:val="00B52F10"/>
    <w:rsid w:val="00B53C3C"/>
    <w:rsid w:val="00B56BEB"/>
    <w:rsid w:val="00B56F1D"/>
    <w:rsid w:val="00B57278"/>
    <w:rsid w:val="00B57705"/>
    <w:rsid w:val="00B608A6"/>
    <w:rsid w:val="00B62865"/>
    <w:rsid w:val="00B63107"/>
    <w:rsid w:val="00B638ED"/>
    <w:rsid w:val="00B63DDB"/>
    <w:rsid w:val="00B644BE"/>
    <w:rsid w:val="00B660EF"/>
    <w:rsid w:val="00B663CE"/>
    <w:rsid w:val="00B66401"/>
    <w:rsid w:val="00B6650E"/>
    <w:rsid w:val="00B66574"/>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59B"/>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17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E34"/>
    <w:rsid w:val="00C151FB"/>
    <w:rsid w:val="00C15789"/>
    <w:rsid w:val="00C162F2"/>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AD7"/>
    <w:rsid w:val="00C32FD1"/>
    <w:rsid w:val="00C345AA"/>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66F7C"/>
    <w:rsid w:val="00C67C2C"/>
    <w:rsid w:val="00C703E5"/>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68E"/>
    <w:rsid w:val="00C85BA5"/>
    <w:rsid w:val="00C85BE8"/>
    <w:rsid w:val="00C85F7C"/>
    <w:rsid w:val="00C8706B"/>
    <w:rsid w:val="00C870E0"/>
    <w:rsid w:val="00C8780F"/>
    <w:rsid w:val="00C9008A"/>
    <w:rsid w:val="00C90149"/>
    <w:rsid w:val="00C90612"/>
    <w:rsid w:val="00C9153C"/>
    <w:rsid w:val="00C917F4"/>
    <w:rsid w:val="00C92960"/>
    <w:rsid w:val="00C92E03"/>
    <w:rsid w:val="00C93397"/>
    <w:rsid w:val="00C9378D"/>
    <w:rsid w:val="00C938FF"/>
    <w:rsid w:val="00C95EE3"/>
    <w:rsid w:val="00C963D9"/>
    <w:rsid w:val="00C96860"/>
    <w:rsid w:val="00C96B16"/>
    <w:rsid w:val="00C96BAE"/>
    <w:rsid w:val="00C972FF"/>
    <w:rsid w:val="00CA07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A7D48"/>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B77F1"/>
    <w:rsid w:val="00CC087D"/>
    <w:rsid w:val="00CC0892"/>
    <w:rsid w:val="00CC0B79"/>
    <w:rsid w:val="00CC196E"/>
    <w:rsid w:val="00CC1B99"/>
    <w:rsid w:val="00CC323E"/>
    <w:rsid w:val="00CC3681"/>
    <w:rsid w:val="00CC3864"/>
    <w:rsid w:val="00CC4602"/>
    <w:rsid w:val="00CC4AC7"/>
    <w:rsid w:val="00CC4C9E"/>
    <w:rsid w:val="00CC5223"/>
    <w:rsid w:val="00CC5B84"/>
    <w:rsid w:val="00CC5D76"/>
    <w:rsid w:val="00CC632B"/>
    <w:rsid w:val="00CC66A0"/>
    <w:rsid w:val="00CC6AEE"/>
    <w:rsid w:val="00CC6F4E"/>
    <w:rsid w:val="00CC7741"/>
    <w:rsid w:val="00CC7D81"/>
    <w:rsid w:val="00CD0D74"/>
    <w:rsid w:val="00CD0E70"/>
    <w:rsid w:val="00CD0EBF"/>
    <w:rsid w:val="00CD16CF"/>
    <w:rsid w:val="00CD2437"/>
    <w:rsid w:val="00CD27D4"/>
    <w:rsid w:val="00CD37F8"/>
    <w:rsid w:val="00CD4AD1"/>
    <w:rsid w:val="00CD4F9A"/>
    <w:rsid w:val="00CD6B77"/>
    <w:rsid w:val="00CD6BE6"/>
    <w:rsid w:val="00CD6ECF"/>
    <w:rsid w:val="00CD7EA6"/>
    <w:rsid w:val="00CE0756"/>
    <w:rsid w:val="00CE0C60"/>
    <w:rsid w:val="00CE1F01"/>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DEC"/>
    <w:rsid w:val="00CF3FEE"/>
    <w:rsid w:val="00CF4241"/>
    <w:rsid w:val="00CF4D72"/>
    <w:rsid w:val="00CF7343"/>
    <w:rsid w:val="00CF7737"/>
    <w:rsid w:val="00D0068A"/>
    <w:rsid w:val="00D008DC"/>
    <w:rsid w:val="00D0148E"/>
    <w:rsid w:val="00D015CA"/>
    <w:rsid w:val="00D02999"/>
    <w:rsid w:val="00D030F2"/>
    <w:rsid w:val="00D035AD"/>
    <w:rsid w:val="00D04131"/>
    <w:rsid w:val="00D06270"/>
    <w:rsid w:val="00D07248"/>
    <w:rsid w:val="00D10A8A"/>
    <w:rsid w:val="00D112A6"/>
    <w:rsid w:val="00D11C28"/>
    <w:rsid w:val="00D125D2"/>
    <w:rsid w:val="00D12DB0"/>
    <w:rsid w:val="00D13FD5"/>
    <w:rsid w:val="00D14532"/>
    <w:rsid w:val="00D14E58"/>
    <w:rsid w:val="00D15A8B"/>
    <w:rsid w:val="00D1618A"/>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4FFC"/>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444"/>
    <w:rsid w:val="00D568ED"/>
    <w:rsid w:val="00D572D6"/>
    <w:rsid w:val="00D578B9"/>
    <w:rsid w:val="00D6156A"/>
    <w:rsid w:val="00D624B9"/>
    <w:rsid w:val="00D62592"/>
    <w:rsid w:val="00D62681"/>
    <w:rsid w:val="00D62701"/>
    <w:rsid w:val="00D62780"/>
    <w:rsid w:val="00D635E8"/>
    <w:rsid w:val="00D63733"/>
    <w:rsid w:val="00D63BF1"/>
    <w:rsid w:val="00D63C1B"/>
    <w:rsid w:val="00D643BE"/>
    <w:rsid w:val="00D64ECF"/>
    <w:rsid w:val="00D6538A"/>
    <w:rsid w:val="00D6552A"/>
    <w:rsid w:val="00D66335"/>
    <w:rsid w:val="00D66AFE"/>
    <w:rsid w:val="00D66FDE"/>
    <w:rsid w:val="00D670AC"/>
    <w:rsid w:val="00D70427"/>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428A"/>
    <w:rsid w:val="00D84F2C"/>
    <w:rsid w:val="00D90B00"/>
    <w:rsid w:val="00D912E8"/>
    <w:rsid w:val="00D91350"/>
    <w:rsid w:val="00D9212F"/>
    <w:rsid w:val="00D922C3"/>
    <w:rsid w:val="00D93080"/>
    <w:rsid w:val="00D94745"/>
    <w:rsid w:val="00D948A7"/>
    <w:rsid w:val="00D95BF4"/>
    <w:rsid w:val="00DA1E45"/>
    <w:rsid w:val="00DA20DB"/>
    <w:rsid w:val="00DA264A"/>
    <w:rsid w:val="00DA2788"/>
    <w:rsid w:val="00DA364B"/>
    <w:rsid w:val="00DA37BA"/>
    <w:rsid w:val="00DA3AEC"/>
    <w:rsid w:val="00DA46D5"/>
    <w:rsid w:val="00DA4AA4"/>
    <w:rsid w:val="00DA5063"/>
    <w:rsid w:val="00DA5352"/>
    <w:rsid w:val="00DA5721"/>
    <w:rsid w:val="00DA59A3"/>
    <w:rsid w:val="00DA7284"/>
    <w:rsid w:val="00DA78F3"/>
    <w:rsid w:val="00DA7FE7"/>
    <w:rsid w:val="00DB01E8"/>
    <w:rsid w:val="00DB0573"/>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296B"/>
    <w:rsid w:val="00DC3D78"/>
    <w:rsid w:val="00DC3E36"/>
    <w:rsid w:val="00DC4493"/>
    <w:rsid w:val="00DC4FEC"/>
    <w:rsid w:val="00DC712B"/>
    <w:rsid w:val="00DC7894"/>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5682"/>
    <w:rsid w:val="00DE6764"/>
    <w:rsid w:val="00DE6D2B"/>
    <w:rsid w:val="00DE73D4"/>
    <w:rsid w:val="00DE7811"/>
    <w:rsid w:val="00DF0C2E"/>
    <w:rsid w:val="00DF0E39"/>
    <w:rsid w:val="00DF118B"/>
    <w:rsid w:val="00DF1738"/>
    <w:rsid w:val="00DF22B6"/>
    <w:rsid w:val="00DF28F2"/>
    <w:rsid w:val="00DF2FC3"/>
    <w:rsid w:val="00DF3CEE"/>
    <w:rsid w:val="00DF400D"/>
    <w:rsid w:val="00DF48E9"/>
    <w:rsid w:val="00DF4A8C"/>
    <w:rsid w:val="00DF4B04"/>
    <w:rsid w:val="00DF6F3F"/>
    <w:rsid w:val="00DF7888"/>
    <w:rsid w:val="00E031A2"/>
    <w:rsid w:val="00E035D3"/>
    <w:rsid w:val="00E03602"/>
    <w:rsid w:val="00E03856"/>
    <w:rsid w:val="00E03D05"/>
    <w:rsid w:val="00E03E2C"/>
    <w:rsid w:val="00E06050"/>
    <w:rsid w:val="00E06578"/>
    <w:rsid w:val="00E072E8"/>
    <w:rsid w:val="00E072FB"/>
    <w:rsid w:val="00E07BB2"/>
    <w:rsid w:val="00E106AF"/>
    <w:rsid w:val="00E10A4B"/>
    <w:rsid w:val="00E134AB"/>
    <w:rsid w:val="00E13573"/>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922"/>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460"/>
    <w:rsid w:val="00E508C1"/>
    <w:rsid w:val="00E52A26"/>
    <w:rsid w:val="00E52E72"/>
    <w:rsid w:val="00E534E4"/>
    <w:rsid w:val="00E53C35"/>
    <w:rsid w:val="00E53EFA"/>
    <w:rsid w:val="00E544B3"/>
    <w:rsid w:val="00E54931"/>
    <w:rsid w:val="00E54987"/>
    <w:rsid w:val="00E55393"/>
    <w:rsid w:val="00E55475"/>
    <w:rsid w:val="00E56D21"/>
    <w:rsid w:val="00E579CD"/>
    <w:rsid w:val="00E57FD9"/>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C56"/>
    <w:rsid w:val="00E71EB9"/>
    <w:rsid w:val="00E721EC"/>
    <w:rsid w:val="00E72607"/>
    <w:rsid w:val="00E72B93"/>
    <w:rsid w:val="00E72B9D"/>
    <w:rsid w:val="00E72E76"/>
    <w:rsid w:val="00E72E77"/>
    <w:rsid w:val="00E72EFE"/>
    <w:rsid w:val="00E7419A"/>
    <w:rsid w:val="00E7468C"/>
    <w:rsid w:val="00E7500D"/>
    <w:rsid w:val="00E7558B"/>
    <w:rsid w:val="00E75687"/>
    <w:rsid w:val="00E76184"/>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261"/>
    <w:rsid w:val="00EA19D3"/>
    <w:rsid w:val="00EA1A1E"/>
    <w:rsid w:val="00EA1A71"/>
    <w:rsid w:val="00EA1A82"/>
    <w:rsid w:val="00EA1BE9"/>
    <w:rsid w:val="00EA2A32"/>
    <w:rsid w:val="00EA31D5"/>
    <w:rsid w:val="00EA35EC"/>
    <w:rsid w:val="00EA379D"/>
    <w:rsid w:val="00EA38BA"/>
    <w:rsid w:val="00EA3E9A"/>
    <w:rsid w:val="00EA41CB"/>
    <w:rsid w:val="00EA4575"/>
    <w:rsid w:val="00EA466D"/>
    <w:rsid w:val="00EA4AE5"/>
    <w:rsid w:val="00EA61BC"/>
    <w:rsid w:val="00EA6918"/>
    <w:rsid w:val="00EA7A8D"/>
    <w:rsid w:val="00EB0AE5"/>
    <w:rsid w:val="00EB0E46"/>
    <w:rsid w:val="00EB18FB"/>
    <w:rsid w:val="00EB1A89"/>
    <w:rsid w:val="00EB1C31"/>
    <w:rsid w:val="00EB2124"/>
    <w:rsid w:val="00EB2234"/>
    <w:rsid w:val="00EB2905"/>
    <w:rsid w:val="00EB2AD8"/>
    <w:rsid w:val="00EB2B3F"/>
    <w:rsid w:val="00EB30C7"/>
    <w:rsid w:val="00EB3514"/>
    <w:rsid w:val="00EB3E62"/>
    <w:rsid w:val="00EB42F3"/>
    <w:rsid w:val="00EB4DA8"/>
    <w:rsid w:val="00EB5877"/>
    <w:rsid w:val="00EB5B79"/>
    <w:rsid w:val="00EB6C66"/>
    <w:rsid w:val="00EC16BB"/>
    <w:rsid w:val="00EC1F23"/>
    <w:rsid w:val="00EC2E49"/>
    <w:rsid w:val="00EC3252"/>
    <w:rsid w:val="00EC36C8"/>
    <w:rsid w:val="00EC3F66"/>
    <w:rsid w:val="00EC4C52"/>
    <w:rsid w:val="00EC5B54"/>
    <w:rsid w:val="00EC5BFE"/>
    <w:rsid w:val="00EC5C9D"/>
    <w:rsid w:val="00EC699A"/>
    <w:rsid w:val="00EC6ACF"/>
    <w:rsid w:val="00EC6C54"/>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CAA"/>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DBA"/>
    <w:rsid w:val="00EF0EFD"/>
    <w:rsid w:val="00EF1978"/>
    <w:rsid w:val="00EF2279"/>
    <w:rsid w:val="00EF2E07"/>
    <w:rsid w:val="00EF4590"/>
    <w:rsid w:val="00EF49C7"/>
    <w:rsid w:val="00EF5637"/>
    <w:rsid w:val="00EF56BF"/>
    <w:rsid w:val="00EF69A0"/>
    <w:rsid w:val="00EF6A68"/>
    <w:rsid w:val="00EF6AE8"/>
    <w:rsid w:val="00EF6E18"/>
    <w:rsid w:val="00EF762C"/>
    <w:rsid w:val="00EF7CDD"/>
    <w:rsid w:val="00EF7D7B"/>
    <w:rsid w:val="00EF7EF4"/>
    <w:rsid w:val="00F003C2"/>
    <w:rsid w:val="00F0242E"/>
    <w:rsid w:val="00F02E9F"/>
    <w:rsid w:val="00F039AC"/>
    <w:rsid w:val="00F043EA"/>
    <w:rsid w:val="00F05616"/>
    <w:rsid w:val="00F05845"/>
    <w:rsid w:val="00F0652C"/>
    <w:rsid w:val="00F06EC5"/>
    <w:rsid w:val="00F07323"/>
    <w:rsid w:val="00F079FA"/>
    <w:rsid w:val="00F07ACA"/>
    <w:rsid w:val="00F10B26"/>
    <w:rsid w:val="00F11BEC"/>
    <w:rsid w:val="00F1314F"/>
    <w:rsid w:val="00F14B59"/>
    <w:rsid w:val="00F15585"/>
    <w:rsid w:val="00F20EA0"/>
    <w:rsid w:val="00F21F1B"/>
    <w:rsid w:val="00F227E2"/>
    <w:rsid w:val="00F22928"/>
    <w:rsid w:val="00F23A1B"/>
    <w:rsid w:val="00F23F2A"/>
    <w:rsid w:val="00F25A10"/>
    <w:rsid w:val="00F26A30"/>
    <w:rsid w:val="00F26AF3"/>
    <w:rsid w:val="00F27191"/>
    <w:rsid w:val="00F30075"/>
    <w:rsid w:val="00F30F9F"/>
    <w:rsid w:val="00F321C8"/>
    <w:rsid w:val="00F32B20"/>
    <w:rsid w:val="00F33098"/>
    <w:rsid w:val="00F34056"/>
    <w:rsid w:val="00F34253"/>
    <w:rsid w:val="00F3503A"/>
    <w:rsid w:val="00F3616A"/>
    <w:rsid w:val="00F36BF4"/>
    <w:rsid w:val="00F37A95"/>
    <w:rsid w:val="00F40608"/>
    <w:rsid w:val="00F410B5"/>
    <w:rsid w:val="00F411FE"/>
    <w:rsid w:val="00F41CAA"/>
    <w:rsid w:val="00F41FCB"/>
    <w:rsid w:val="00F42FB8"/>
    <w:rsid w:val="00F42FD5"/>
    <w:rsid w:val="00F440FF"/>
    <w:rsid w:val="00F4455A"/>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0AD"/>
    <w:rsid w:val="00F63129"/>
    <w:rsid w:val="00F6352F"/>
    <w:rsid w:val="00F643B6"/>
    <w:rsid w:val="00F645F5"/>
    <w:rsid w:val="00F64A35"/>
    <w:rsid w:val="00F64A8C"/>
    <w:rsid w:val="00F64C27"/>
    <w:rsid w:val="00F64DEA"/>
    <w:rsid w:val="00F6565C"/>
    <w:rsid w:val="00F65CCC"/>
    <w:rsid w:val="00F65D05"/>
    <w:rsid w:val="00F7005D"/>
    <w:rsid w:val="00F7027D"/>
    <w:rsid w:val="00F70479"/>
    <w:rsid w:val="00F705F6"/>
    <w:rsid w:val="00F71C84"/>
    <w:rsid w:val="00F73F9F"/>
    <w:rsid w:val="00F74167"/>
    <w:rsid w:val="00F745E1"/>
    <w:rsid w:val="00F754FE"/>
    <w:rsid w:val="00F7568A"/>
    <w:rsid w:val="00F75701"/>
    <w:rsid w:val="00F75C4D"/>
    <w:rsid w:val="00F76A3B"/>
    <w:rsid w:val="00F76E0E"/>
    <w:rsid w:val="00F778D9"/>
    <w:rsid w:val="00F77BFA"/>
    <w:rsid w:val="00F77C13"/>
    <w:rsid w:val="00F77D20"/>
    <w:rsid w:val="00F8080D"/>
    <w:rsid w:val="00F81543"/>
    <w:rsid w:val="00F815AC"/>
    <w:rsid w:val="00F81665"/>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6B7"/>
    <w:rsid w:val="00F97D54"/>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396"/>
    <w:rsid w:val="00FE2419"/>
    <w:rsid w:val="00FE3510"/>
    <w:rsid w:val="00FE38E6"/>
    <w:rsid w:val="00FE3BE2"/>
    <w:rsid w:val="00FE43DA"/>
    <w:rsid w:val="00FE5CF4"/>
    <w:rsid w:val="00FE5D76"/>
    <w:rsid w:val="00FE5F1D"/>
    <w:rsid w:val="00FE6488"/>
    <w:rsid w:val="00FE6797"/>
    <w:rsid w:val="00FF02F6"/>
    <w:rsid w:val="00FF0411"/>
    <w:rsid w:val="00FF0D73"/>
    <w:rsid w:val="00FF1783"/>
    <w:rsid w:val="00FF19B7"/>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F01"/>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03D0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F01"/>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03D0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www.microsoft.com/products/exporting/basics.htm" TargetMode="External"/><Relationship Id="rId39" Type="http://schemas.openxmlformats.org/officeDocument/2006/relationships/hyperlink" Target="http://www.microsoft.com/en-us/dynamics/erp-buy-ax-software.aspx" TargetMode="External"/><Relationship Id="rId3" Type="http://schemas.openxmlformats.org/officeDocument/2006/relationships/styles" Target="styles.xml"/><Relationship Id="rId21" Type="http://schemas.openxmlformats.org/officeDocument/2006/relationships/hyperlink" Target="http://support.microsoft.com/lifecycle"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sqlserver/2008/en/us/parallel-data-warehouse.aspx"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hyperlink" Target="http://www.microsoft.com"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microsoft.com/licensing/resources/vol/volumelicensekey/default.mspx" TargetMode="External"/><Relationship Id="rId41"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technet/subscription" TargetMode="External"/><Relationship Id="rId32" Type="http://schemas.openxmlformats.org/officeDocument/2006/relationships/hyperlink" Target="http://www.microsoft.com/education/pil/partnersinlearning.aspx" TargetMode="External"/><Relationship Id="rId37" Type="http://schemas.openxmlformats.org/officeDocument/2006/relationships/hyperlink" Target="http://www.microsoft.com/en-us/dynamics/erp-explore-ax-capabilities.aspx"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support.microsoft.com/lifecycle" TargetMode="External"/><Relationship Id="rId28" Type="http://schemas.openxmlformats.org/officeDocument/2006/relationships/hyperlink" Target="http://www.microsoft.com/licensing/resources/vol/numbers.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n-us/windows/windowsintune/faq/default.aspx"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s://www.microsoft.com/licensing/servicecenter/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59BF8-E544-456B-BA31-5576ACECE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44375</Words>
  <Characters>252944</Characters>
  <Application>Microsoft Office Word</Application>
  <DocSecurity>8</DocSecurity>
  <Lines>2107</Lines>
  <Paragraphs>593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296726</CharactersWithSpaces>
  <SharedDoc>false</SharedDoc>
  <HLinks>
    <vt:vector size="1326" baseType="variant">
      <vt:variant>
        <vt:i4>3670129</vt:i4>
      </vt:variant>
      <vt:variant>
        <vt:i4>2214</vt:i4>
      </vt:variant>
      <vt:variant>
        <vt:i4>0</vt:i4>
      </vt:variant>
      <vt:variant>
        <vt:i4>5</vt:i4>
      </vt:variant>
      <vt:variant>
        <vt:lpwstr>http://www.microsoft.com/sqlserver/2008/en/us/parallel-data-warehouse.aspx</vt:lpwstr>
      </vt:variant>
      <vt:variant>
        <vt:lpwstr/>
      </vt:variant>
      <vt:variant>
        <vt:i4>1048665</vt:i4>
      </vt:variant>
      <vt:variant>
        <vt:i4>2211</vt:i4>
      </vt:variant>
      <vt:variant>
        <vt:i4>0</vt:i4>
      </vt:variant>
      <vt:variant>
        <vt:i4>5</vt:i4>
      </vt:variant>
      <vt:variant>
        <vt:lpwstr>https://www.certiport.com/PORTAL/desktopdefault.aspx?tabid=682&amp;roleid=101</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327754</vt:i4>
      </vt:variant>
      <vt:variant>
        <vt:i4>2205</vt:i4>
      </vt:variant>
      <vt:variant>
        <vt:i4>0</vt:i4>
      </vt:variant>
      <vt:variant>
        <vt:i4>5</vt:i4>
      </vt:variant>
      <vt:variant>
        <vt:lpwstr>http://www.microsoft.com/en-us/dynamics/erp-buy-ax-software.aspx</vt:lpwstr>
      </vt:variant>
      <vt:variant>
        <vt:lpwstr/>
      </vt:variant>
      <vt:variant>
        <vt:i4>6225951</vt:i4>
      </vt:variant>
      <vt:variant>
        <vt:i4>2202</vt:i4>
      </vt:variant>
      <vt:variant>
        <vt:i4>0</vt:i4>
      </vt:variant>
      <vt:variant>
        <vt:i4>5</vt:i4>
      </vt:variant>
      <vt:variant>
        <vt:lpwstr>http://www.microsoft.com/</vt:lpwstr>
      </vt:variant>
      <vt:variant>
        <vt:lpwstr/>
      </vt:variant>
      <vt:variant>
        <vt:i4>655435</vt:i4>
      </vt:variant>
      <vt:variant>
        <vt:i4>2199</vt:i4>
      </vt:variant>
      <vt:variant>
        <vt:i4>0</vt:i4>
      </vt:variant>
      <vt:variant>
        <vt:i4>5</vt:i4>
      </vt:variant>
      <vt:variant>
        <vt:lpwstr>http://www.microsoft.com/en-us/dynamics/erp-explore-ax-capabilities.aspx</vt:lpwstr>
      </vt:variant>
      <vt:variant>
        <vt:lpwstr/>
      </vt:variant>
      <vt:variant>
        <vt:i4>540475425</vt:i4>
      </vt:variant>
      <vt:variant>
        <vt:i4>2196</vt:i4>
      </vt:variant>
      <vt:variant>
        <vt:i4>0</vt:i4>
      </vt:variant>
      <vt:variant>
        <vt:i4>5</vt:i4>
      </vt:variant>
      <vt:variant>
        <vt:lpwstr/>
      </vt:variant>
      <vt:variant>
        <vt:lpwstr>_SECTION_3_–</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540082209</vt:i4>
      </vt:variant>
      <vt:variant>
        <vt:i4>2187</vt:i4>
      </vt:variant>
      <vt:variant>
        <vt:i4>0</vt:i4>
      </vt:variant>
      <vt:variant>
        <vt:i4>5</vt:i4>
      </vt:variant>
      <vt:variant>
        <vt:lpwstr/>
      </vt:variant>
      <vt:variant>
        <vt:lpwstr>_Section_5_–</vt:lpwstr>
      </vt:variant>
      <vt:variant>
        <vt:i4>7864357</vt:i4>
      </vt:variant>
      <vt:variant>
        <vt:i4>2184</vt:i4>
      </vt:variant>
      <vt:variant>
        <vt:i4>0</vt:i4>
      </vt:variant>
      <vt:variant>
        <vt:i4>5</vt:i4>
      </vt:variant>
      <vt:variant>
        <vt:lpwstr>http://www.microsoft.com/sqlserver/en/us/get-sql-server/how-to-buy.aspx</vt:lpwstr>
      </vt:variant>
      <vt:variant>
        <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7405641</vt:i4>
      </vt:variant>
      <vt:variant>
        <vt:i4>2178</vt:i4>
      </vt:variant>
      <vt:variant>
        <vt:i4>0</vt:i4>
      </vt:variant>
      <vt:variant>
        <vt:i4>5</vt:i4>
      </vt:variant>
      <vt:variant>
        <vt:lpwstr/>
      </vt:variant>
      <vt:variant>
        <vt:lpwstr>Step_Up</vt:lpwstr>
      </vt:variant>
      <vt:variant>
        <vt:i4>540082209</vt:i4>
      </vt:variant>
      <vt:variant>
        <vt:i4>2175</vt:i4>
      </vt:variant>
      <vt:variant>
        <vt:i4>0</vt:i4>
      </vt:variant>
      <vt:variant>
        <vt:i4>5</vt:i4>
      </vt:variant>
      <vt:variant>
        <vt:lpwstr/>
      </vt:variant>
      <vt:variant>
        <vt:lpwstr>_Section_5_–</vt:lpwstr>
      </vt:variant>
      <vt:variant>
        <vt:i4>5242911</vt:i4>
      </vt:variant>
      <vt:variant>
        <vt:i4>2172</vt:i4>
      </vt:variant>
      <vt:variant>
        <vt:i4>0</vt:i4>
      </vt:variant>
      <vt:variant>
        <vt:i4>5</vt:i4>
      </vt:variant>
      <vt:variant>
        <vt:lpwstr>http://www.vexcel.com/geospatial/bingmapsserver/index.asp</vt:lpwstr>
      </vt:variant>
      <vt:variant>
        <vt:lpwstr/>
      </vt:variant>
      <vt:variant>
        <vt:i4>540475425</vt:i4>
      </vt:variant>
      <vt:variant>
        <vt:i4>2169</vt:i4>
      </vt:variant>
      <vt:variant>
        <vt:i4>0</vt:i4>
      </vt:variant>
      <vt:variant>
        <vt:i4>5</vt:i4>
      </vt:variant>
      <vt:variant>
        <vt:lpwstr/>
      </vt:variant>
      <vt:variant>
        <vt:lpwstr>_SECTION_3_–</vt:lpwstr>
      </vt:variant>
      <vt:variant>
        <vt:i4>6225920</vt:i4>
      </vt:variant>
      <vt:variant>
        <vt:i4>2166</vt:i4>
      </vt:variant>
      <vt:variant>
        <vt:i4>0</vt:i4>
      </vt:variant>
      <vt:variant>
        <vt:i4>5</vt:i4>
      </vt:variant>
      <vt:variant>
        <vt:lpwstr>http://www.microsoft.com/licensing/contracts</vt:lpwstr>
      </vt:variant>
      <vt:variant>
        <vt:lpwstr/>
      </vt:variant>
      <vt:variant>
        <vt:i4>6946848</vt:i4>
      </vt:variant>
      <vt:variant>
        <vt:i4>2163</vt:i4>
      </vt:variant>
      <vt:variant>
        <vt:i4>0</vt:i4>
      </vt:variant>
      <vt:variant>
        <vt:i4>5</vt:i4>
      </vt:variant>
      <vt:variant>
        <vt:lpwstr>http://www.microsoft.com/education/pil/partnersinlearning.aspx</vt:lpwstr>
      </vt:variant>
      <vt:variant>
        <vt:lpwstr/>
      </vt:variant>
      <vt:variant>
        <vt:i4>2031628</vt:i4>
      </vt:variant>
      <vt:variant>
        <vt:i4>2160</vt:i4>
      </vt:variant>
      <vt:variant>
        <vt:i4>0</vt:i4>
      </vt:variant>
      <vt:variant>
        <vt:i4>5</vt:i4>
      </vt:variant>
      <vt:variant>
        <vt:lpwstr>http://www.microsoft.com/en-us/windows/windowsintune/faq/default.aspx</vt:lpwstr>
      </vt:variant>
      <vt:variant>
        <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4915306</vt:i4>
      </vt:variant>
      <vt:variant>
        <vt:i4>2022</vt:i4>
      </vt:variant>
      <vt:variant>
        <vt:i4>0</vt:i4>
      </vt:variant>
      <vt:variant>
        <vt:i4>5</vt:i4>
      </vt:variant>
      <vt:variant>
        <vt:lpwstr/>
      </vt:variant>
      <vt:variant>
        <vt:lpwstr>_96_Windows_Embedded</vt:lpwstr>
      </vt:variant>
      <vt:variant>
        <vt:i4>1900577</vt:i4>
      </vt:variant>
      <vt:variant>
        <vt:i4>2019</vt:i4>
      </vt:variant>
      <vt:variant>
        <vt:i4>0</vt:i4>
      </vt:variant>
      <vt:variant>
        <vt:i4>5</vt:i4>
      </vt:variant>
      <vt:variant>
        <vt:lpwstr/>
      </vt:variant>
      <vt:variant>
        <vt:lpwstr>Srv_107WindowsEmbeddedDeviceMgr2011</vt:lpwstr>
      </vt:variant>
      <vt:variant>
        <vt:i4>7340061</vt:i4>
      </vt:variant>
      <vt:variant>
        <vt:i4>2016</vt:i4>
      </vt:variant>
      <vt:variant>
        <vt:i4>0</vt:i4>
      </vt:variant>
      <vt:variant>
        <vt:i4>5</vt:i4>
      </vt:variant>
      <vt:variant>
        <vt:lpwstr/>
      </vt:variant>
      <vt:variant>
        <vt:lpwstr>_105_Windows_Azure</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6619147</vt:i4>
      </vt:variant>
      <vt:variant>
        <vt:i4>2001</vt:i4>
      </vt:variant>
      <vt:variant>
        <vt:i4>0</vt:i4>
      </vt:variant>
      <vt:variant>
        <vt:i4>5</vt:i4>
      </vt:variant>
      <vt:variant>
        <vt:lpwstr/>
      </vt:variant>
      <vt:variant>
        <vt:lpwstr>Srv_103TechNetPlusSingleUser</vt:lpwstr>
      </vt:variant>
      <vt:variant>
        <vt:i4>7667741</vt:i4>
      </vt:variant>
      <vt:variant>
        <vt:i4>1998</vt:i4>
      </vt:variant>
      <vt:variant>
        <vt:i4>0</vt:i4>
      </vt:variant>
      <vt:variant>
        <vt:i4>5</vt:i4>
      </vt:variant>
      <vt:variant>
        <vt:lpwstr/>
      </vt:variant>
      <vt:variant>
        <vt:lpwstr>Srv_102SysCtr2012EndpointProt</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6488070</vt:i4>
      </vt:variant>
      <vt:variant>
        <vt:i4>1977</vt:i4>
      </vt:variant>
      <vt:variant>
        <vt:i4>0</vt:i4>
      </vt:variant>
      <vt:variant>
        <vt:i4>5</vt:i4>
      </vt:variant>
      <vt:variant>
        <vt:lpwstr/>
      </vt:variant>
      <vt:variant>
        <vt:lpwstr>Srv_100SysCenterVMM2008R2</vt:lpwstr>
      </vt:variant>
      <vt:variant>
        <vt:i4>6488070</vt:i4>
      </vt:variant>
      <vt:variant>
        <vt:i4>1974</vt:i4>
      </vt:variant>
      <vt:variant>
        <vt:i4>0</vt:i4>
      </vt:variant>
      <vt:variant>
        <vt:i4>5</vt:i4>
      </vt:variant>
      <vt:variant>
        <vt:lpwstr/>
      </vt:variant>
      <vt:variant>
        <vt:lpwstr>Srv_100SysCenterVMM2008R2</vt:lpwstr>
      </vt:variant>
      <vt:variant>
        <vt:i4>6881303</vt:i4>
      </vt:variant>
      <vt:variant>
        <vt:i4>1971</vt:i4>
      </vt:variant>
      <vt:variant>
        <vt:i4>0</vt:i4>
      </vt:variant>
      <vt:variant>
        <vt:i4>5</vt:i4>
      </vt:variant>
      <vt:variant>
        <vt:lpwstr/>
      </vt:variant>
      <vt:variant>
        <vt:lpwstr>Srv_99SystemCtrServiceMgr2010</vt:lpwstr>
      </vt:variant>
      <vt:variant>
        <vt:i4>2031651</vt:i4>
      </vt:variant>
      <vt:variant>
        <vt:i4>1968</vt:i4>
      </vt:variant>
      <vt:variant>
        <vt:i4>0</vt:i4>
      </vt:variant>
      <vt:variant>
        <vt:i4>5</vt:i4>
      </vt:variant>
      <vt:variant>
        <vt:lpwstr/>
      </vt:variant>
      <vt:variant>
        <vt:lpwstr>Srv_90SysCtrSvrMgmtSuiteDatacenter</vt:lpwstr>
      </vt:variant>
      <vt:variant>
        <vt:i4>7209036</vt:i4>
      </vt:variant>
      <vt:variant>
        <vt:i4>1965</vt:i4>
      </vt:variant>
      <vt:variant>
        <vt:i4>0</vt:i4>
      </vt:variant>
      <vt:variant>
        <vt:i4>5</vt:i4>
      </vt:variant>
      <vt:variant>
        <vt:lpwstr/>
      </vt:variant>
      <vt:variant>
        <vt:lpwstr>_98_System_Center</vt:lpwstr>
      </vt:variant>
      <vt:variant>
        <vt:i4>6815826</vt:i4>
      </vt:variant>
      <vt:variant>
        <vt:i4>1962</vt:i4>
      </vt:variant>
      <vt:variant>
        <vt:i4>0</vt:i4>
      </vt:variant>
      <vt:variant>
        <vt:i4>5</vt:i4>
      </vt:variant>
      <vt:variant>
        <vt:lpwstr/>
      </vt:variant>
      <vt:variant>
        <vt:lpwstr>Srv_88SystemCtrReportMgr2006</vt:lpwstr>
      </vt:variant>
      <vt:variant>
        <vt:i4>7209025</vt:i4>
      </vt:variant>
      <vt:variant>
        <vt:i4>1959</vt:i4>
      </vt:variant>
      <vt:variant>
        <vt:i4>0</vt:i4>
      </vt:variant>
      <vt:variant>
        <vt:i4>5</vt:i4>
      </vt:variant>
      <vt:variant>
        <vt:lpwstr/>
      </vt:variant>
      <vt:variant>
        <vt:lpwstr>_95_System_Center</vt:lpwstr>
      </vt:variant>
      <vt:variant>
        <vt:i4>5242994</vt:i4>
      </vt:variant>
      <vt:variant>
        <vt:i4>1956</vt:i4>
      </vt:variant>
      <vt:variant>
        <vt:i4>0</vt:i4>
      </vt:variant>
      <vt:variant>
        <vt:i4>5</vt:i4>
      </vt:variant>
      <vt:variant>
        <vt:lpwstr/>
      </vt:variant>
      <vt:variant>
        <vt:lpwstr>Srv_79SystemCenterEssentials07</vt:lpwstr>
      </vt:variant>
      <vt:variant>
        <vt:i4>393279</vt:i4>
      </vt:variant>
      <vt:variant>
        <vt:i4>1953</vt:i4>
      </vt:variant>
      <vt:variant>
        <vt:i4>0</vt:i4>
      </vt:variant>
      <vt:variant>
        <vt:i4>5</vt:i4>
      </vt:variant>
      <vt:variant>
        <vt:lpwstr/>
      </vt:variant>
      <vt:variant>
        <vt:lpwstr>Srv_94SystemsCenterDataProEtal</vt:lpwstr>
      </vt:variant>
      <vt:variant>
        <vt:i4>3670026</vt:i4>
      </vt:variant>
      <vt:variant>
        <vt:i4>1950</vt:i4>
      </vt:variant>
      <vt:variant>
        <vt:i4>0</vt:i4>
      </vt:variant>
      <vt:variant>
        <vt:i4>5</vt:i4>
      </vt:variant>
      <vt:variant>
        <vt:lpwstr/>
      </vt:variant>
      <vt:variant>
        <vt:lpwstr>Srv_76SysCtrConfigMgr07R2</vt:lpwstr>
      </vt:variant>
      <vt:variant>
        <vt:i4>2031664</vt:i4>
      </vt:variant>
      <vt:variant>
        <vt:i4>1947</vt:i4>
      </vt:variant>
      <vt:variant>
        <vt:i4>0</vt:i4>
      </vt:variant>
      <vt:variant>
        <vt:i4>5</vt:i4>
      </vt:variant>
      <vt:variant>
        <vt:lpwstr/>
      </vt:variant>
      <vt:variant>
        <vt:lpwstr>Srv_91SQLServer2012StandardCore</vt:lpwstr>
      </vt:variant>
      <vt:variant>
        <vt:i4>983099</vt:i4>
      </vt:variant>
      <vt:variant>
        <vt:i4>1944</vt:i4>
      </vt:variant>
      <vt:variant>
        <vt:i4>0</vt:i4>
      </vt:variant>
      <vt:variant>
        <vt:i4>5</vt:i4>
      </vt:variant>
      <vt:variant>
        <vt:lpwstr/>
      </vt:variant>
      <vt:variant>
        <vt:lpwstr>Srv_90SQLServer2012Standard</vt:lpwstr>
      </vt:variant>
      <vt:variant>
        <vt:i4>7405657</vt:i4>
      </vt:variant>
      <vt:variant>
        <vt:i4>1941</vt:i4>
      </vt:variant>
      <vt:variant>
        <vt:i4>0</vt:i4>
      </vt:variant>
      <vt:variant>
        <vt:i4>5</vt:i4>
      </vt:variant>
      <vt:variant>
        <vt:lpwstr/>
      </vt:variant>
      <vt:variant>
        <vt:lpwstr>Srv_89SQLServer2012EnterpriseCore</vt:lpwstr>
      </vt:variant>
      <vt:variant>
        <vt:i4>6357075</vt:i4>
      </vt:variant>
      <vt:variant>
        <vt:i4>1938</vt:i4>
      </vt:variant>
      <vt:variant>
        <vt:i4>0</vt:i4>
      </vt:variant>
      <vt:variant>
        <vt:i4>5</vt:i4>
      </vt:variant>
      <vt:variant>
        <vt:lpwstr/>
      </vt:variant>
      <vt:variant>
        <vt:lpwstr>Srv_88SQLServer2012Enterprise</vt:lpwstr>
      </vt:variant>
      <vt:variant>
        <vt:i4>7340107</vt:i4>
      </vt:variant>
      <vt:variant>
        <vt:i4>1935</vt:i4>
      </vt:variant>
      <vt:variant>
        <vt:i4>0</vt:i4>
      </vt:variant>
      <vt:variant>
        <vt:i4>5</vt:i4>
      </vt:variant>
      <vt:variant>
        <vt:lpwstr/>
      </vt:variant>
      <vt:variant>
        <vt:lpwstr>Srv_87SQLServer2012Developer</vt:lpwstr>
      </vt:variant>
      <vt:variant>
        <vt:i4>7012440</vt:i4>
      </vt:variant>
      <vt:variant>
        <vt:i4>1932</vt:i4>
      </vt:variant>
      <vt:variant>
        <vt:i4>0</vt:i4>
      </vt:variant>
      <vt:variant>
        <vt:i4>5</vt:i4>
      </vt:variant>
      <vt:variant>
        <vt:lpwstr/>
      </vt:variant>
      <vt:variant>
        <vt:lpwstr>Srv_85SQL2008R2Workgroup5ClientAddon</vt:lpwstr>
      </vt:variant>
      <vt:variant>
        <vt:i4>7012440</vt:i4>
      </vt:variant>
      <vt:variant>
        <vt:i4>1929</vt:i4>
      </vt:variant>
      <vt:variant>
        <vt:i4>0</vt:i4>
      </vt:variant>
      <vt:variant>
        <vt:i4>5</vt:i4>
      </vt:variant>
      <vt:variant>
        <vt:lpwstr/>
      </vt:variant>
      <vt:variant>
        <vt:lpwstr>Srv_85SQL2008R2Workgroup5ClientAddon</vt:lpwstr>
      </vt:variant>
      <vt:variant>
        <vt:i4>4980860</vt:i4>
      </vt:variant>
      <vt:variant>
        <vt:i4>1926</vt:i4>
      </vt:variant>
      <vt:variant>
        <vt:i4>0</vt:i4>
      </vt:variant>
      <vt:variant>
        <vt:i4>5</vt:i4>
      </vt:variant>
      <vt:variant>
        <vt:lpwstr/>
      </vt:variant>
      <vt:variant>
        <vt:lpwstr>_85_84_SQL</vt:lpwstr>
      </vt:variant>
      <vt:variant>
        <vt:i4>1835106</vt:i4>
      </vt:variant>
      <vt:variant>
        <vt:i4>1923</vt:i4>
      </vt:variant>
      <vt:variant>
        <vt:i4>0</vt:i4>
      </vt:variant>
      <vt:variant>
        <vt:i4>5</vt:i4>
      </vt:variant>
      <vt:variant>
        <vt:lpwstr/>
      </vt:variant>
      <vt:variant>
        <vt:lpwstr>Srv_84SQL2008R2Webproc</vt:lpwstr>
      </vt:variant>
      <vt:variant>
        <vt:i4>524411</vt:i4>
      </vt:variant>
      <vt:variant>
        <vt:i4>1920</vt:i4>
      </vt:variant>
      <vt:variant>
        <vt:i4>0</vt:i4>
      </vt:variant>
      <vt:variant>
        <vt:i4>5</vt:i4>
      </vt:variant>
      <vt:variant>
        <vt:lpwstr/>
      </vt:variant>
      <vt:variant>
        <vt:lpwstr>Srv_83SQL2008R2Smallbiz</vt:lpwstr>
      </vt:variant>
      <vt:variant>
        <vt:i4>7798859</vt:i4>
      </vt:variant>
      <vt:variant>
        <vt:i4>1917</vt:i4>
      </vt:variant>
      <vt:variant>
        <vt:i4>0</vt:i4>
      </vt:variant>
      <vt:variant>
        <vt:i4>5</vt:i4>
      </vt:variant>
      <vt:variant>
        <vt:lpwstr/>
      </vt:variant>
      <vt:variant>
        <vt:lpwstr>Srv_82SQL2008Paralleldata</vt:lpwstr>
      </vt:variant>
      <vt:variant>
        <vt:i4>327790</vt:i4>
      </vt:variant>
      <vt:variant>
        <vt:i4>1914</vt:i4>
      </vt:variant>
      <vt:variant>
        <vt:i4>0</vt:i4>
      </vt:variant>
      <vt:variant>
        <vt:i4>5</vt:i4>
      </vt:variant>
      <vt:variant>
        <vt:lpwstr/>
      </vt:variant>
      <vt:variant>
        <vt:lpwstr>Srv_81SQLSvr08R2DataCenter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8454195</vt:i4>
      </vt:variant>
      <vt:variant>
        <vt:i4>1653</vt:i4>
      </vt:variant>
      <vt:variant>
        <vt:i4>0</vt:i4>
      </vt:variant>
      <vt:variant>
        <vt:i4>5</vt:i4>
      </vt:variant>
      <vt:variant>
        <vt:lpwstr/>
      </vt:variant>
      <vt:variant>
        <vt:lpwstr>_26_Windows®_8</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2013-01-09T18:41:00Z</cp:lastPrinted>
  <dcterms:created xsi:type="dcterms:W3CDTF">2013-03-19T21:22:00Z</dcterms:created>
  <dcterms:modified xsi:type="dcterms:W3CDTF">2013-03-19T21:22:00Z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